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73" w:rsidRPr="00962E1E" w:rsidRDefault="00E27D8E" w:rsidP="00130B7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43" style="position:absolute;left:0;text-align:left;margin-left:399.7pt;margin-top:-79.55pt;width:17.4pt;height:21.5pt;z-index:251664384" strokecolor="white [3212]"/>
        </w:pict>
      </w:r>
      <w:r w:rsidR="00130B73" w:rsidRPr="00962E1E">
        <w:rPr>
          <w:rFonts w:ascii="Times New Roman" w:hAnsi="Times New Roman" w:cs="Times New Roman"/>
          <w:b/>
          <w:sz w:val="24"/>
          <w:szCs w:val="24"/>
        </w:rPr>
        <w:t>BAB II</w:t>
      </w:r>
    </w:p>
    <w:p w:rsidR="00130B73" w:rsidRPr="00962E1E" w:rsidRDefault="00130B73" w:rsidP="00152DCA">
      <w:pPr>
        <w:spacing w:line="960" w:lineRule="auto"/>
        <w:jc w:val="center"/>
        <w:rPr>
          <w:rFonts w:ascii="Times New Roman" w:hAnsi="Times New Roman" w:cs="Times New Roman"/>
          <w:b/>
          <w:sz w:val="24"/>
          <w:szCs w:val="24"/>
        </w:rPr>
      </w:pPr>
      <w:r w:rsidRPr="00962E1E">
        <w:rPr>
          <w:rFonts w:ascii="Times New Roman" w:hAnsi="Times New Roman" w:cs="Times New Roman"/>
          <w:b/>
          <w:sz w:val="24"/>
          <w:szCs w:val="24"/>
        </w:rPr>
        <w:t>KAJIAN PUSTAKA, KERANGKA PIKIR DAN HIPOTESIS TINDAKAN</w:t>
      </w:r>
    </w:p>
    <w:p w:rsidR="00130B73" w:rsidRPr="00962E1E" w:rsidRDefault="00130B73" w:rsidP="00130B73">
      <w:pPr>
        <w:pStyle w:val="ListParagraph"/>
        <w:numPr>
          <w:ilvl w:val="0"/>
          <w:numId w:val="1"/>
        </w:numPr>
        <w:spacing w:after="0" w:line="480" w:lineRule="auto"/>
        <w:ind w:left="284" w:hanging="284"/>
        <w:rPr>
          <w:rFonts w:ascii="Times New Roman" w:hAnsi="Times New Roman" w:cs="Times New Roman"/>
          <w:b/>
          <w:sz w:val="24"/>
          <w:szCs w:val="24"/>
        </w:rPr>
      </w:pPr>
      <w:r w:rsidRPr="00962E1E">
        <w:rPr>
          <w:rFonts w:ascii="Times New Roman" w:hAnsi="Times New Roman" w:cs="Times New Roman"/>
          <w:b/>
          <w:sz w:val="24"/>
          <w:szCs w:val="24"/>
        </w:rPr>
        <w:t xml:space="preserve">Kajian Pustaka </w:t>
      </w:r>
    </w:p>
    <w:p w:rsidR="00130B73" w:rsidRPr="00962E1E" w:rsidRDefault="00130B73" w:rsidP="00130B73">
      <w:pPr>
        <w:pStyle w:val="ListParagraph"/>
        <w:numPr>
          <w:ilvl w:val="0"/>
          <w:numId w:val="2"/>
        </w:numPr>
        <w:spacing w:after="0" w:line="480" w:lineRule="auto"/>
        <w:ind w:left="284" w:hanging="284"/>
        <w:rPr>
          <w:rFonts w:ascii="Times New Roman" w:hAnsi="Times New Roman" w:cs="Times New Roman"/>
          <w:b/>
          <w:i/>
          <w:sz w:val="24"/>
          <w:szCs w:val="24"/>
        </w:rPr>
      </w:pPr>
      <w:r w:rsidRPr="00962E1E">
        <w:rPr>
          <w:rFonts w:ascii="Times New Roman" w:hAnsi="Times New Roman" w:cs="Times New Roman"/>
          <w:b/>
          <w:sz w:val="24"/>
          <w:szCs w:val="24"/>
        </w:rPr>
        <w:t>Metode</w:t>
      </w:r>
      <w:r w:rsidR="00717AB6" w:rsidRPr="00717AB6">
        <w:rPr>
          <w:rFonts w:ascii="Times New Roman" w:hAnsi="Times New Roman" w:cs="Times New Roman"/>
          <w:b/>
          <w:i/>
          <w:sz w:val="24"/>
          <w:szCs w:val="24"/>
        </w:rPr>
        <w:t xml:space="preserve"> Quantum Learning</w:t>
      </w:r>
    </w:p>
    <w:p w:rsidR="00130B73" w:rsidRPr="00962E1E" w:rsidRDefault="00130B73" w:rsidP="00130B73">
      <w:pPr>
        <w:pStyle w:val="ListParagraph"/>
        <w:numPr>
          <w:ilvl w:val="0"/>
          <w:numId w:val="8"/>
        </w:numPr>
        <w:spacing w:after="0" w:line="480" w:lineRule="auto"/>
        <w:ind w:left="284" w:hanging="283"/>
        <w:rPr>
          <w:rFonts w:ascii="Times New Roman" w:hAnsi="Times New Roman" w:cs="Times New Roman"/>
          <w:b/>
          <w:sz w:val="24"/>
          <w:szCs w:val="24"/>
        </w:rPr>
      </w:pPr>
      <w:r w:rsidRPr="00962E1E">
        <w:rPr>
          <w:rFonts w:ascii="Times New Roman" w:hAnsi="Times New Roman" w:cs="Times New Roman"/>
          <w:b/>
          <w:sz w:val="24"/>
          <w:szCs w:val="24"/>
        </w:rPr>
        <w:t>Sejarah Perkembangan Metode</w:t>
      </w:r>
      <w:r w:rsidR="00717AB6" w:rsidRPr="00717AB6">
        <w:rPr>
          <w:rFonts w:ascii="Times New Roman" w:hAnsi="Times New Roman" w:cs="Times New Roman"/>
          <w:b/>
          <w:i/>
          <w:sz w:val="24"/>
          <w:szCs w:val="24"/>
        </w:rPr>
        <w:t xml:space="preserve"> Quantum Learning</w:t>
      </w:r>
    </w:p>
    <w:p w:rsidR="00130B73" w:rsidRPr="00962E1E" w:rsidRDefault="00130B73" w:rsidP="00130B73">
      <w:pPr>
        <w:pStyle w:val="ListParagraph"/>
        <w:autoSpaceDE w:val="0"/>
        <w:autoSpaceDN w:val="0"/>
        <w:adjustRightInd w:val="0"/>
        <w:spacing w:after="0" w:line="480" w:lineRule="auto"/>
        <w:ind w:left="0" w:firstLine="567"/>
        <w:jc w:val="both"/>
        <w:rPr>
          <w:rFonts w:ascii="Times New Roman" w:hAnsi="Times New Roman" w:cs="Times New Roman"/>
          <w:iCs/>
          <w:sz w:val="24"/>
          <w:szCs w:val="24"/>
        </w:rPr>
      </w:pPr>
      <w:r w:rsidRPr="00DB4F96">
        <w:rPr>
          <w:rFonts w:ascii="Times New Roman" w:hAnsi="Times New Roman" w:cs="Times New Roman"/>
          <w:iCs/>
          <w:sz w:val="24"/>
          <w:szCs w:val="24"/>
        </w:rPr>
        <w:t>Metode</w:t>
      </w:r>
      <w:r w:rsidR="00717AB6" w:rsidRPr="00717AB6">
        <w:rPr>
          <w:rFonts w:ascii="Times New Roman" w:hAnsi="Times New Roman" w:cs="Times New Roman"/>
          <w:i/>
          <w:iCs/>
          <w:sz w:val="24"/>
          <w:szCs w:val="24"/>
        </w:rPr>
        <w:t xml:space="preserve"> Quantum Learning</w:t>
      </w:r>
      <w:r w:rsidRPr="00962E1E">
        <w:rPr>
          <w:rFonts w:ascii="Times New Roman" w:hAnsi="Times New Roman" w:cs="Times New Roman"/>
          <w:i/>
          <w:iCs/>
          <w:sz w:val="24"/>
          <w:szCs w:val="24"/>
        </w:rPr>
        <w:t xml:space="preserve"> </w:t>
      </w:r>
      <w:r w:rsidRPr="00962E1E">
        <w:rPr>
          <w:rFonts w:ascii="Times New Roman" w:hAnsi="Times New Roman" w:cs="Times New Roman"/>
          <w:iCs/>
          <w:sz w:val="24"/>
          <w:szCs w:val="24"/>
        </w:rPr>
        <w:t>dicetuskan oleh Bobbi DePorter. Awalnya DePorter bergabung bersama Hawthome/Stone mendirikan sebuah sekolah bisnis Burklyn.  Riyanto (2010:</w:t>
      </w:r>
      <w:r w:rsidR="007E4ADC">
        <w:rPr>
          <w:rFonts w:ascii="Times New Roman" w:hAnsi="Times New Roman" w:cs="Times New Roman"/>
          <w:iCs/>
          <w:sz w:val="24"/>
          <w:szCs w:val="24"/>
        </w:rPr>
        <w:t xml:space="preserve"> </w:t>
      </w:r>
      <w:r w:rsidRPr="00962E1E">
        <w:rPr>
          <w:rFonts w:ascii="Times New Roman" w:hAnsi="Times New Roman" w:cs="Times New Roman"/>
          <w:iCs/>
          <w:sz w:val="24"/>
          <w:szCs w:val="24"/>
        </w:rPr>
        <w:t xml:space="preserve">179) mengemukakan “selama rentang dua puluh tahun ini, Bobbi DePorter telah mejalani peran sebagai ibu rumah tangga hingga jutawan, dari orang yang sama sekali bangkrut kemudian menjadi pengusaha wanita yang berhasil.” </w:t>
      </w:r>
    </w:p>
    <w:p w:rsidR="00070031" w:rsidRDefault="00130B73" w:rsidP="00130B73">
      <w:pPr>
        <w:pStyle w:val="ListParagraph"/>
        <w:autoSpaceDE w:val="0"/>
        <w:autoSpaceDN w:val="0"/>
        <w:adjustRightInd w:val="0"/>
        <w:spacing w:after="0" w:line="480" w:lineRule="auto"/>
        <w:ind w:left="0" w:firstLine="567"/>
        <w:jc w:val="both"/>
        <w:rPr>
          <w:rFonts w:ascii="Times New Roman" w:hAnsi="Times New Roman" w:cs="Times New Roman"/>
          <w:iCs/>
          <w:sz w:val="24"/>
          <w:szCs w:val="24"/>
        </w:rPr>
      </w:pPr>
      <w:r w:rsidRPr="00962E1E">
        <w:rPr>
          <w:rFonts w:ascii="Times New Roman" w:hAnsi="Times New Roman" w:cs="Times New Roman"/>
          <w:iCs/>
          <w:sz w:val="24"/>
          <w:szCs w:val="24"/>
        </w:rPr>
        <w:t xml:space="preserve">Sekolah bisnis Burklyn merupakan sekolah yang menerapkan metode </w:t>
      </w:r>
      <w:r w:rsidRPr="00962E1E">
        <w:rPr>
          <w:rFonts w:ascii="Times New Roman" w:hAnsi="Times New Roman" w:cs="Times New Roman"/>
          <w:i/>
          <w:iCs/>
          <w:sz w:val="24"/>
          <w:szCs w:val="24"/>
        </w:rPr>
        <w:t>accelerated learning</w:t>
      </w:r>
      <w:r w:rsidRPr="00962E1E">
        <w:rPr>
          <w:rFonts w:ascii="Times New Roman" w:hAnsi="Times New Roman" w:cs="Times New Roman"/>
          <w:iCs/>
          <w:sz w:val="24"/>
          <w:szCs w:val="24"/>
        </w:rPr>
        <w:t>. Riyanto (2010:</w:t>
      </w:r>
      <w:r w:rsidR="007E4ADC">
        <w:rPr>
          <w:rFonts w:ascii="Times New Roman" w:hAnsi="Times New Roman" w:cs="Times New Roman"/>
          <w:iCs/>
          <w:sz w:val="24"/>
          <w:szCs w:val="24"/>
        </w:rPr>
        <w:t xml:space="preserve"> </w:t>
      </w:r>
      <w:r w:rsidR="00070031">
        <w:rPr>
          <w:rFonts w:ascii="Times New Roman" w:hAnsi="Times New Roman" w:cs="Times New Roman"/>
          <w:iCs/>
          <w:sz w:val="24"/>
          <w:szCs w:val="24"/>
        </w:rPr>
        <w:t>179) mengemukakan bahwa:</w:t>
      </w:r>
    </w:p>
    <w:p w:rsidR="00130B73" w:rsidRPr="00962E1E" w:rsidRDefault="00070031" w:rsidP="00070031">
      <w:pPr>
        <w:pStyle w:val="ListParagraph"/>
        <w:autoSpaceDE w:val="0"/>
        <w:autoSpaceDN w:val="0"/>
        <w:adjustRightInd w:val="0"/>
        <w:spacing w:after="0" w:line="240" w:lineRule="auto"/>
        <w:ind w:left="540" w:right="531" w:firstLine="27"/>
        <w:jc w:val="both"/>
        <w:rPr>
          <w:rFonts w:ascii="Times New Roman" w:hAnsi="Times New Roman" w:cs="Times New Roman"/>
          <w:iCs/>
          <w:sz w:val="24"/>
          <w:szCs w:val="24"/>
        </w:rPr>
      </w:pPr>
      <w:r>
        <w:rPr>
          <w:rFonts w:ascii="Times New Roman" w:hAnsi="Times New Roman" w:cs="Times New Roman"/>
          <w:iCs/>
          <w:sz w:val="24"/>
          <w:szCs w:val="24"/>
        </w:rPr>
        <w:t>S</w:t>
      </w:r>
      <w:r w:rsidR="00130B73" w:rsidRPr="00962E1E">
        <w:rPr>
          <w:rFonts w:ascii="Times New Roman" w:hAnsi="Times New Roman" w:cs="Times New Roman"/>
          <w:iCs/>
          <w:sz w:val="24"/>
          <w:szCs w:val="24"/>
        </w:rPr>
        <w:t xml:space="preserve">ekolah garda depan yang mengajarkan subjek-sbujek bisnis tradisional dengan cara yang tidak tradisional. Dia belajar dari Dr. George Lozanov, bapak konsep belajar cepat </w:t>
      </w:r>
      <w:r w:rsidR="00130B73" w:rsidRPr="00962E1E">
        <w:rPr>
          <w:rFonts w:ascii="Times New Roman" w:hAnsi="Times New Roman" w:cs="Times New Roman"/>
          <w:i/>
          <w:iCs/>
          <w:sz w:val="24"/>
          <w:szCs w:val="24"/>
        </w:rPr>
        <w:t>(accelerated learning)</w:t>
      </w:r>
      <w:r w:rsidR="00130B73" w:rsidRPr="00962E1E">
        <w:rPr>
          <w:rFonts w:ascii="Times New Roman" w:hAnsi="Times New Roman" w:cs="Times New Roman"/>
          <w:iCs/>
          <w:sz w:val="24"/>
          <w:szCs w:val="24"/>
        </w:rPr>
        <w:t>, dan menerapkan metodenya di sekolah tersebut den</w:t>
      </w:r>
      <w:r>
        <w:rPr>
          <w:rFonts w:ascii="Times New Roman" w:hAnsi="Times New Roman" w:cs="Times New Roman"/>
          <w:iCs/>
          <w:sz w:val="24"/>
          <w:szCs w:val="24"/>
        </w:rPr>
        <w:t>gan kesuksesan yang menakjubkan</w:t>
      </w:r>
      <w:r w:rsidR="00130B73" w:rsidRPr="00962E1E">
        <w:rPr>
          <w:rFonts w:ascii="Times New Roman" w:hAnsi="Times New Roman" w:cs="Times New Roman"/>
          <w:iCs/>
          <w:sz w:val="24"/>
          <w:szCs w:val="24"/>
        </w:rPr>
        <w:t xml:space="preserve"> </w:t>
      </w:r>
    </w:p>
    <w:p w:rsidR="00070031" w:rsidRDefault="00070031" w:rsidP="00070031">
      <w:pPr>
        <w:autoSpaceDE w:val="0"/>
        <w:autoSpaceDN w:val="0"/>
        <w:adjustRightInd w:val="0"/>
        <w:spacing w:after="0" w:line="240" w:lineRule="auto"/>
        <w:ind w:firstLine="567"/>
        <w:jc w:val="both"/>
        <w:rPr>
          <w:rFonts w:ascii="Times New Roman" w:hAnsi="Times New Roman" w:cs="Times New Roman"/>
          <w:iCs/>
          <w:sz w:val="24"/>
          <w:szCs w:val="24"/>
        </w:rPr>
      </w:pPr>
    </w:p>
    <w:p w:rsidR="00130B73" w:rsidRPr="00962E1E" w:rsidRDefault="00E27D8E" w:rsidP="00130B7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201.9pt;margin-top:173.85pt;width:17.4pt;height:21.5pt;z-index:251665408" strokecolor="white [3212]">
            <v:textbox style="mso-next-textbox:#_x0000_s1044">
              <w:txbxContent>
                <w:p w:rsidR="00276273" w:rsidRDefault="00276273">
                  <w:r>
                    <w:t>8</w:t>
                  </w:r>
                </w:p>
              </w:txbxContent>
            </v:textbox>
          </v:rect>
        </w:pict>
      </w:r>
      <w:r w:rsidR="00130B73" w:rsidRPr="00962E1E">
        <w:rPr>
          <w:rFonts w:ascii="Times New Roman" w:hAnsi="Times New Roman" w:cs="Times New Roman"/>
          <w:iCs/>
          <w:sz w:val="24"/>
          <w:szCs w:val="24"/>
        </w:rPr>
        <w:t>DePorter kemudian berpindah, mengembangkan Super Camp dan menerapkan teknik-teknik yang telah berhasil diterapkan di Burklyn, yang kemudian dikenal sebagai</w:t>
      </w:r>
      <w:r w:rsidR="00717AB6" w:rsidRPr="00717AB6">
        <w:rPr>
          <w:rFonts w:ascii="Times New Roman" w:hAnsi="Times New Roman" w:cs="Times New Roman"/>
          <w:i/>
          <w:iCs/>
          <w:sz w:val="24"/>
          <w:szCs w:val="24"/>
        </w:rPr>
        <w:t xml:space="preserve"> Quantum Learning</w:t>
      </w:r>
      <w:r w:rsidR="00130B73" w:rsidRPr="00962E1E">
        <w:rPr>
          <w:rFonts w:ascii="Times New Roman" w:hAnsi="Times New Roman" w:cs="Times New Roman"/>
          <w:i/>
          <w:iCs/>
          <w:sz w:val="24"/>
          <w:szCs w:val="24"/>
        </w:rPr>
        <w:t xml:space="preserve">. </w:t>
      </w:r>
      <w:r w:rsidR="00130B73" w:rsidRPr="00962E1E">
        <w:rPr>
          <w:rFonts w:ascii="Times New Roman" w:hAnsi="Times New Roman" w:cs="Times New Roman"/>
          <w:iCs/>
          <w:sz w:val="24"/>
          <w:szCs w:val="24"/>
        </w:rPr>
        <w:t>Sehingga pada dasarnya</w:t>
      </w:r>
      <w:r w:rsidR="00717AB6" w:rsidRPr="00717AB6">
        <w:rPr>
          <w:rFonts w:ascii="Times New Roman" w:hAnsi="Times New Roman" w:cs="Times New Roman"/>
          <w:i/>
          <w:iCs/>
          <w:sz w:val="24"/>
          <w:szCs w:val="24"/>
        </w:rPr>
        <w:t xml:space="preserve"> Quantum Learning</w:t>
      </w:r>
      <w:r w:rsidR="00130B73" w:rsidRPr="00962E1E">
        <w:rPr>
          <w:rFonts w:ascii="Times New Roman" w:hAnsi="Times New Roman" w:cs="Times New Roman"/>
          <w:sz w:val="24"/>
          <w:szCs w:val="24"/>
        </w:rPr>
        <w:t xml:space="preserve"> mulai dikembangkan di Supercamp. DePorter dan Hernacki (2000:</w:t>
      </w:r>
      <w:r w:rsidR="007E4ADC">
        <w:rPr>
          <w:rFonts w:ascii="Times New Roman" w:hAnsi="Times New Roman" w:cs="Times New Roman"/>
          <w:sz w:val="24"/>
          <w:szCs w:val="24"/>
        </w:rPr>
        <w:t xml:space="preserve"> </w:t>
      </w:r>
      <w:r w:rsidR="00130B73" w:rsidRPr="00962E1E">
        <w:rPr>
          <w:rFonts w:ascii="Times New Roman" w:hAnsi="Times New Roman" w:cs="Times New Roman"/>
          <w:sz w:val="24"/>
          <w:szCs w:val="24"/>
        </w:rPr>
        <w:t>8) mengemukakan bahwa di Supercamp, semua kurikulum secara harmonis merupakan kombinasi dari tiga unsur: keterampilan akademis prestasi fisik, dan keterampilan dalam hidup.</w:t>
      </w:r>
    </w:p>
    <w:p w:rsidR="00130B73" w:rsidRPr="00962E1E" w:rsidRDefault="00130B73" w:rsidP="00130B73">
      <w:pPr>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lastRenderedPageBreak/>
        <w:t>Riyanto (2010:</w:t>
      </w:r>
      <w:r w:rsidR="007E4ADC">
        <w:rPr>
          <w:rFonts w:ascii="Times New Roman" w:hAnsi="Times New Roman" w:cs="Times New Roman"/>
          <w:sz w:val="24"/>
          <w:szCs w:val="24"/>
        </w:rPr>
        <w:t xml:space="preserve"> </w:t>
      </w:r>
      <w:r w:rsidRPr="00962E1E">
        <w:rPr>
          <w:rFonts w:ascii="Times New Roman" w:hAnsi="Times New Roman" w:cs="Times New Roman"/>
          <w:sz w:val="24"/>
          <w:szCs w:val="24"/>
        </w:rPr>
        <w:t>179) mengemukakan bahwa “Super Camp mampu membantu ribuan siswa untuk belajar kembali tentang cara belajar dan membentuk kembali cara mereka menjalani kehidupan mereka.”</w:t>
      </w:r>
    </w:p>
    <w:p w:rsidR="00130B73" w:rsidRPr="00962E1E" w:rsidRDefault="00130B73" w:rsidP="00130B73">
      <w:pPr>
        <w:spacing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Jadi, Metode</w:t>
      </w:r>
      <w:r w:rsidR="00717AB6" w:rsidRPr="00717AB6">
        <w:rPr>
          <w:rFonts w:ascii="Times New Roman" w:hAnsi="Times New Roman" w:cs="Times New Roman"/>
          <w:i/>
          <w:sz w:val="24"/>
          <w:szCs w:val="24"/>
        </w:rPr>
        <w:t xml:space="preserve"> Quantum Learning</w:t>
      </w:r>
      <w:r w:rsidRPr="00962E1E">
        <w:rPr>
          <w:rFonts w:ascii="Times New Roman" w:hAnsi="Times New Roman" w:cs="Times New Roman"/>
          <w:sz w:val="24"/>
          <w:szCs w:val="24"/>
        </w:rPr>
        <w:t xml:space="preserve"> di kembangkan dari teknik-teknik pengajaran dengan konsep </w:t>
      </w:r>
      <w:r w:rsidRPr="00962E1E">
        <w:rPr>
          <w:rFonts w:ascii="Times New Roman" w:hAnsi="Times New Roman" w:cs="Times New Roman"/>
          <w:i/>
          <w:sz w:val="24"/>
          <w:szCs w:val="24"/>
        </w:rPr>
        <w:t xml:space="preserve">accelerated learning </w:t>
      </w:r>
      <w:r w:rsidRPr="00962E1E">
        <w:rPr>
          <w:rFonts w:ascii="Times New Roman" w:hAnsi="Times New Roman" w:cs="Times New Roman"/>
          <w:sz w:val="24"/>
          <w:szCs w:val="24"/>
        </w:rPr>
        <w:t>(pembelajaran cepat) pada Sekolah Bisnis Burklyn yang kemudian diterapkan pertama kali di Super Camp oleh Bobbi DePorter.</w:t>
      </w:r>
    </w:p>
    <w:p w:rsidR="00130B73" w:rsidRPr="00962E1E" w:rsidRDefault="00130B73" w:rsidP="00130B73">
      <w:pPr>
        <w:pStyle w:val="ListParagraph"/>
        <w:numPr>
          <w:ilvl w:val="0"/>
          <w:numId w:val="8"/>
        </w:numPr>
        <w:spacing w:after="0" w:line="480" w:lineRule="auto"/>
        <w:ind w:left="284" w:hanging="283"/>
        <w:jc w:val="both"/>
        <w:rPr>
          <w:rFonts w:ascii="Times New Roman" w:hAnsi="Times New Roman" w:cs="Times New Roman"/>
          <w:sz w:val="24"/>
          <w:szCs w:val="24"/>
        </w:rPr>
      </w:pPr>
      <w:r w:rsidRPr="00962E1E">
        <w:rPr>
          <w:rFonts w:ascii="Times New Roman" w:hAnsi="Times New Roman" w:cs="Times New Roman"/>
          <w:b/>
          <w:sz w:val="24"/>
          <w:szCs w:val="24"/>
        </w:rPr>
        <w:t>Konsep Metode</w:t>
      </w:r>
      <w:r w:rsidR="00717AB6" w:rsidRPr="00717AB6">
        <w:rPr>
          <w:rFonts w:ascii="Times New Roman" w:hAnsi="Times New Roman" w:cs="Times New Roman"/>
          <w:b/>
          <w:i/>
          <w:sz w:val="24"/>
          <w:szCs w:val="24"/>
        </w:rPr>
        <w:t xml:space="preserve"> Quantum Learning</w:t>
      </w:r>
    </w:p>
    <w:p w:rsidR="00130B73" w:rsidRPr="00962E1E" w:rsidRDefault="00276273" w:rsidP="0054687D">
      <w:pPr>
        <w:autoSpaceDE w:val="0"/>
        <w:autoSpaceDN w:val="0"/>
        <w:adjustRightInd w:val="0"/>
        <w:spacing w:after="0" w:line="480" w:lineRule="auto"/>
        <w:ind w:firstLine="566"/>
        <w:jc w:val="both"/>
        <w:rPr>
          <w:rFonts w:ascii="Times New Roman" w:hAnsi="Times New Roman" w:cs="Times New Roman"/>
          <w:sz w:val="24"/>
          <w:szCs w:val="24"/>
        </w:rPr>
      </w:pPr>
      <w:r>
        <w:rPr>
          <w:rFonts w:ascii="Times New Roman" w:hAnsi="Times New Roman" w:cs="Times New Roman"/>
          <w:i/>
          <w:iCs/>
          <w:sz w:val="24"/>
          <w:szCs w:val="24"/>
        </w:rPr>
        <w:t>Quantum</w:t>
      </w:r>
      <w:r w:rsidR="00130B73" w:rsidRPr="00962E1E">
        <w:rPr>
          <w:rFonts w:ascii="Times New Roman" w:hAnsi="Times New Roman" w:cs="Times New Roman"/>
          <w:i/>
          <w:iCs/>
          <w:sz w:val="24"/>
          <w:szCs w:val="24"/>
        </w:rPr>
        <w:t xml:space="preserve"> </w:t>
      </w:r>
      <w:r w:rsidR="0054687D">
        <w:rPr>
          <w:rFonts w:ascii="Times New Roman" w:hAnsi="Times New Roman" w:cs="Times New Roman"/>
          <w:i/>
          <w:iCs/>
          <w:sz w:val="24"/>
          <w:szCs w:val="24"/>
        </w:rPr>
        <w:t xml:space="preserve">Learning </w:t>
      </w:r>
      <w:r w:rsidR="00130B73" w:rsidRPr="00962E1E">
        <w:rPr>
          <w:rFonts w:ascii="Times New Roman" w:hAnsi="Times New Roman" w:cs="Times New Roman"/>
          <w:sz w:val="24"/>
          <w:szCs w:val="24"/>
        </w:rPr>
        <w:t xml:space="preserve">didefinisikan sebagai interaksi-interaksi yang mengubah energi menjadi cahaya. Semua kehidupan adalah energi. Rumus yang terkenal dalam fisika kuantum adalah massa kali kecepatan cahaya kuadrat sama dengan energi. Atau sudah biasa dikenal dengan E=mc². </w:t>
      </w:r>
      <w:r w:rsidR="0054687D">
        <w:rPr>
          <w:rFonts w:ascii="Times New Roman" w:hAnsi="Times New Roman" w:cs="Times New Roman"/>
          <w:sz w:val="24"/>
          <w:szCs w:val="24"/>
        </w:rPr>
        <w:t>“</w:t>
      </w:r>
      <w:r w:rsidR="00130B73" w:rsidRPr="00962E1E">
        <w:rPr>
          <w:rFonts w:ascii="Times New Roman" w:hAnsi="Times New Roman" w:cs="Times New Roman"/>
          <w:sz w:val="24"/>
          <w:szCs w:val="24"/>
        </w:rPr>
        <w:t>Tubuh kita secara materi di ibaratkan sebagai materi, sebagai pelajar tujuan kita adalah meraih sebanyak mungkin cahaya; interaksi, hubungan, inspirasi agar menghasilkan energi caha</w:t>
      </w:r>
      <w:r w:rsidR="007E4ADC">
        <w:rPr>
          <w:rFonts w:ascii="Times New Roman" w:hAnsi="Times New Roman" w:cs="Times New Roman"/>
          <w:sz w:val="24"/>
          <w:szCs w:val="24"/>
        </w:rPr>
        <w:t>ya</w:t>
      </w:r>
      <w:r w:rsidR="0054687D">
        <w:rPr>
          <w:rFonts w:ascii="Times New Roman" w:hAnsi="Times New Roman" w:cs="Times New Roman"/>
          <w:sz w:val="24"/>
          <w:szCs w:val="24"/>
        </w:rPr>
        <w:t>”</w:t>
      </w:r>
      <w:r w:rsidR="007E4ADC">
        <w:rPr>
          <w:rFonts w:ascii="Times New Roman" w:hAnsi="Times New Roman" w:cs="Times New Roman"/>
          <w:sz w:val="24"/>
          <w:szCs w:val="24"/>
        </w:rPr>
        <w:t xml:space="preserve"> (DePorter dan Hernacki 2000: </w:t>
      </w:r>
      <w:r w:rsidR="00130B73" w:rsidRPr="00962E1E">
        <w:rPr>
          <w:rFonts w:ascii="Times New Roman" w:hAnsi="Times New Roman" w:cs="Times New Roman"/>
          <w:sz w:val="24"/>
          <w:szCs w:val="24"/>
        </w:rPr>
        <w:t>16).</w:t>
      </w:r>
    </w:p>
    <w:p w:rsidR="00130B73" w:rsidRPr="00962E1E" w:rsidRDefault="00130B73" w:rsidP="00130B73">
      <w:pPr>
        <w:autoSpaceDE w:val="0"/>
        <w:autoSpaceDN w:val="0"/>
        <w:adjustRightInd w:val="0"/>
        <w:spacing w:after="0" w:line="480" w:lineRule="auto"/>
        <w:ind w:firstLine="566"/>
        <w:jc w:val="both"/>
        <w:rPr>
          <w:rFonts w:ascii="Times New Roman" w:hAnsi="Times New Roman" w:cs="Times New Roman"/>
          <w:sz w:val="24"/>
          <w:szCs w:val="24"/>
        </w:rPr>
      </w:pPr>
      <w:r w:rsidRPr="00962E1E">
        <w:rPr>
          <w:rFonts w:ascii="Times New Roman" w:hAnsi="Times New Roman" w:cs="Times New Roman"/>
          <w:sz w:val="24"/>
          <w:szCs w:val="24"/>
        </w:rPr>
        <w:t>Chatib (2011:</w:t>
      </w:r>
      <w:r w:rsidR="007E4ADC">
        <w:rPr>
          <w:rFonts w:ascii="Times New Roman" w:hAnsi="Times New Roman" w:cs="Times New Roman"/>
          <w:sz w:val="24"/>
          <w:szCs w:val="24"/>
        </w:rPr>
        <w:t xml:space="preserve"> </w:t>
      </w:r>
      <w:r w:rsidRPr="00962E1E">
        <w:rPr>
          <w:rFonts w:ascii="Times New Roman" w:hAnsi="Times New Roman" w:cs="Times New Roman"/>
          <w:sz w:val="24"/>
          <w:szCs w:val="24"/>
        </w:rPr>
        <w:t xml:space="preserve">99) mengemukakan Bobby dePorter, Presiden Learning Forum California USA dan penulis berbagai buku tentang quantum </w:t>
      </w:r>
      <w:r w:rsidRPr="00962E1E">
        <w:rPr>
          <w:rFonts w:ascii="Times New Roman" w:hAnsi="Times New Roman" w:cs="Times New Roman"/>
          <w:i/>
          <w:sz w:val="24"/>
          <w:szCs w:val="24"/>
        </w:rPr>
        <w:t>(Quantum Teaching,</w:t>
      </w:r>
      <w:r w:rsidR="00717AB6" w:rsidRPr="00717AB6">
        <w:rPr>
          <w:rFonts w:ascii="Times New Roman" w:hAnsi="Times New Roman" w:cs="Times New Roman"/>
          <w:i/>
          <w:sz w:val="24"/>
          <w:szCs w:val="24"/>
        </w:rPr>
        <w:t xml:space="preserve"> Quantum Learning</w:t>
      </w:r>
      <w:r w:rsidRPr="00962E1E">
        <w:rPr>
          <w:rFonts w:ascii="Times New Roman" w:hAnsi="Times New Roman" w:cs="Times New Roman"/>
          <w:i/>
          <w:sz w:val="24"/>
          <w:szCs w:val="24"/>
        </w:rPr>
        <w:t>, dan Quantum Business)</w:t>
      </w:r>
      <w:r w:rsidRPr="00962E1E">
        <w:rPr>
          <w:rFonts w:ascii="Times New Roman" w:hAnsi="Times New Roman" w:cs="Times New Roman"/>
          <w:sz w:val="24"/>
          <w:szCs w:val="24"/>
        </w:rPr>
        <w:t xml:space="preserve"> menjelaskan bahwa: </w:t>
      </w:r>
    </w:p>
    <w:p w:rsidR="00130B73" w:rsidRPr="00962E1E" w:rsidRDefault="007E4ADC" w:rsidP="00130B73">
      <w:pPr>
        <w:autoSpaceDE w:val="0"/>
        <w:autoSpaceDN w:val="0"/>
        <w:adjustRightInd w:val="0"/>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P</w:t>
      </w:r>
      <w:r w:rsidR="00130B73" w:rsidRPr="00962E1E">
        <w:rPr>
          <w:rFonts w:ascii="Times New Roman" w:hAnsi="Times New Roman" w:cs="Times New Roman"/>
          <w:sz w:val="24"/>
          <w:szCs w:val="24"/>
        </w:rPr>
        <w:t xml:space="preserve">roses belajar mengajar yang terjadi antara guru dan siswa dapat divisualisasikan dengan membayangkan diri kita berada di dalam ruangan yang gelap gulita. Ketika sebuah senter dinyalakan, selisih waktu antara munculnya cahaya yang terpantul di dinding dengan saat jari kita menekan tombol “on” pada senter tersebut sangat cepat, bahkan hampir bersamaan. Inilah yang dinamakan quantum. </w:t>
      </w:r>
    </w:p>
    <w:p w:rsidR="00130B73" w:rsidRPr="00962E1E" w:rsidRDefault="00130B73" w:rsidP="00130B73">
      <w:pPr>
        <w:autoSpaceDE w:val="0"/>
        <w:autoSpaceDN w:val="0"/>
        <w:adjustRightInd w:val="0"/>
        <w:spacing w:after="0" w:line="240" w:lineRule="auto"/>
        <w:ind w:left="567" w:right="616"/>
        <w:jc w:val="both"/>
        <w:rPr>
          <w:rFonts w:ascii="Times New Roman" w:hAnsi="Times New Roman" w:cs="Times New Roman"/>
          <w:sz w:val="24"/>
          <w:szCs w:val="24"/>
        </w:rPr>
      </w:pPr>
    </w:p>
    <w:p w:rsidR="00130B73" w:rsidRPr="00962E1E" w:rsidRDefault="00E27D8E" w:rsidP="00130B73">
      <w:pPr>
        <w:spacing w:after="0" w:line="480" w:lineRule="auto"/>
        <w:ind w:right="-14" w:firstLine="567"/>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6" style="position:absolute;left:0;text-align:left;margin-left:-90.15pt;margin-top:23.5pt;width:43.5pt;height:31.5pt;z-index:251660288" stroked="f">
            <v:textbox style="mso-next-textbox:#_x0000_s1026">
              <w:txbxContent>
                <w:p w:rsidR="00276273" w:rsidRPr="003D6926" w:rsidRDefault="00276273" w:rsidP="00130B73"/>
              </w:txbxContent>
            </v:textbox>
          </v:rect>
        </w:pict>
      </w:r>
      <w:r w:rsidR="00130B73" w:rsidRPr="00962E1E">
        <w:rPr>
          <w:rFonts w:ascii="Times New Roman" w:hAnsi="Times New Roman" w:cs="Times New Roman"/>
          <w:i/>
          <w:iCs/>
          <w:sz w:val="24"/>
          <w:szCs w:val="24"/>
        </w:rPr>
        <w:t xml:space="preserve">Quantum Learning  </w:t>
      </w:r>
      <w:r w:rsidR="00130B73" w:rsidRPr="00962E1E">
        <w:rPr>
          <w:rFonts w:ascii="Times New Roman" w:hAnsi="Times New Roman" w:cs="Times New Roman"/>
          <w:sz w:val="24"/>
          <w:szCs w:val="24"/>
        </w:rPr>
        <w:t xml:space="preserve">berakar dari upaya Lozanov, seorang pendidik yang berkebangasaan Bulgaria yang bereksperimen dengan apa yang disebut sebagai </w:t>
      </w:r>
      <w:r w:rsidR="00130B73" w:rsidRPr="00962E1E">
        <w:rPr>
          <w:rFonts w:ascii="Times New Roman" w:hAnsi="Times New Roman" w:cs="Times New Roman"/>
          <w:i/>
          <w:iCs/>
          <w:sz w:val="24"/>
          <w:szCs w:val="24"/>
        </w:rPr>
        <w:t xml:space="preserve">“Suggestology” </w:t>
      </w:r>
      <w:r w:rsidR="00130B73" w:rsidRPr="00962E1E">
        <w:rPr>
          <w:rFonts w:ascii="Times New Roman" w:hAnsi="Times New Roman" w:cs="Times New Roman"/>
          <w:sz w:val="24"/>
          <w:szCs w:val="24"/>
        </w:rPr>
        <w:t xml:space="preserve">atau </w:t>
      </w:r>
      <w:r w:rsidR="00130B73" w:rsidRPr="00962E1E">
        <w:rPr>
          <w:rFonts w:ascii="Times New Roman" w:hAnsi="Times New Roman" w:cs="Times New Roman"/>
          <w:i/>
          <w:iCs/>
          <w:sz w:val="24"/>
          <w:szCs w:val="24"/>
        </w:rPr>
        <w:t>“Suggestopedia”</w:t>
      </w:r>
      <w:r w:rsidR="00130B73" w:rsidRPr="00962E1E">
        <w:rPr>
          <w:rFonts w:ascii="Times New Roman" w:hAnsi="Times New Roman" w:cs="Times New Roman"/>
          <w:sz w:val="24"/>
          <w:szCs w:val="24"/>
        </w:rPr>
        <w:t>. Porter dan Hernacki (2000:</w:t>
      </w:r>
      <w:r w:rsidR="007E4ADC">
        <w:rPr>
          <w:rFonts w:ascii="Times New Roman" w:hAnsi="Times New Roman" w:cs="Times New Roman"/>
          <w:sz w:val="24"/>
          <w:szCs w:val="24"/>
        </w:rPr>
        <w:t xml:space="preserve"> </w:t>
      </w:r>
      <w:r w:rsidR="00130B73" w:rsidRPr="00962E1E">
        <w:rPr>
          <w:rFonts w:ascii="Times New Roman" w:hAnsi="Times New Roman" w:cs="Times New Roman"/>
          <w:sz w:val="24"/>
          <w:szCs w:val="24"/>
        </w:rPr>
        <w:t>14) menyatakan bahwa:</w:t>
      </w:r>
    </w:p>
    <w:p w:rsidR="00130B73" w:rsidRPr="00962E1E" w:rsidRDefault="00130B73" w:rsidP="00130B73">
      <w:pPr>
        <w:spacing w:after="0" w:line="240" w:lineRule="auto"/>
        <w:ind w:left="567" w:right="616" w:firstLine="12"/>
        <w:jc w:val="both"/>
        <w:rPr>
          <w:rFonts w:ascii="Times New Roman" w:hAnsi="Times New Roman" w:cs="Times New Roman"/>
          <w:sz w:val="24"/>
          <w:szCs w:val="24"/>
        </w:rPr>
      </w:pPr>
      <w:r w:rsidRPr="00962E1E">
        <w:rPr>
          <w:rFonts w:ascii="Times New Roman" w:hAnsi="Times New Roman" w:cs="Times New Roman"/>
          <w:sz w:val="24"/>
          <w:szCs w:val="24"/>
        </w:rPr>
        <w:t>Prinsinya adalah sugesti dapat dan pasti mempengaruhi hasil situasi belajar, dan setiap detail apa pun memberikan sugesti positif ataupun negatif, ada beberapa teknik yang dapat digunakan untuk memberikan sugesti positif yaitu mendudukan siswa secara nyaman, memasang musik latar di dalam kelas, meningkatkan partisipasi individu, menggunakan media pembelajaran untuk memberikan kesan besar sambil menonjolkan informasi, dan menyediakan guru-guru yang</w:t>
      </w:r>
      <w:r w:rsidRPr="00962E1E">
        <w:rPr>
          <w:rFonts w:ascii="Times New Roman" w:hAnsi="Times New Roman" w:cs="Times New Roman"/>
          <w:b/>
          <w:bCs/>
          <w:sz w:val="24"/>
          <w:szCs w:val="24"/>
        </w:rPr>
        <w:t xml:space="preserve"> </w:t>
      </w:r>
      <w:r w:rsidRPr="00962E1E">
        <w:rPr>
          <w:rFonts w:ascii="Times New Roman" w:hAnsi="Times New Roman" w:cs="Times New Roman"/>
          <w:sz w:val="24"/>
          <w:szCs w:val="24"/>
        </w:rPr>
        <w:t>terlatih baik dalam seni pengajaran sugestif.</w:t>
      </w:r>
    </w:p>
    <w:p w:rsidR="00130B73" w:rsidRPr="00962E1E" w:rsidRDefault="00130B73" w:rsidP="00130B73">
      <w:pPr>
        <w:spacing w:after="0" w:line="240" w:lineRule="auto"/>
        <w:ind w:left="1843" w:right="706" w:firstLine="12"/>
        <w:jc w:val="both"/>
        <w:rPr>
          <w:rFonts w:ascii="Times New Roman" w:hAnsi="Times New Roman" w:cs="Times New Roman"/>
          <w:sz w:val="24"/>
          <w:szCs w:val="24"/>
        </w:rPr>
      </w:pPr>
    </w:p>
    <w:p w:rsidR="00130B73" w:rsidRPr="00962E1E" w:rsidRDefault="00130B73" w:rsidP="00130B73">
      <w:pPr>
        <w:autoSpaceDE w:val="0"/>
        <w:autoSpaceDN w:val="0"/>
        <w:adjustRightInd w:val="0"/>
        <w:spacing w:after="0" w:line="480" w:lineRule="auto"/>
        <w:ind w:firstLine="567"/>
        <w:jc w:val="both"/>
        <w:rPr>
          <w:rFonts w:ascii="Times New Roman" w:hAnsi="Times New Roman" w:cs="Times New Roman"/>
          <w:i/>
          <w:iCs/>
          <w:sz w:val="24"/>
          <w:szCs w:val="24"/>
        </w:rPr>
      </w:pPr>
      <w:r w:rsidRPr="00962E1E">
        <w:rPr>
          <w:rFonts w:ascii="Times New Roman" w:hAnsi="Times New Roman" w:cs="Times New Roman"/>
          <w:sz w:val="24"/>
          <w:szCs w:val="24"/>
        </w:rPr>
        <w:t>DePorter dan Hernacki (2000:</w:t>
      </w:r>
      <w:r w:rsidR="007E4ADC">
        <w:rPr>
          <w:rFonts w:ascii="Times New Roman" w:hAnsi="Times New Roman" w:cs="Times New Roman"/>
          <w:sz w:val="24"/>
          <w:szCs w:val="24"/>
        </w:rPr>
        <w:t xml:space="preserve"> </w:t>
      </w:r>
      <w:r w:rsidRPr="00962E1E">
        <w:rPr>
          <w:rFonts w:ascii="Times New Roman" w:hAnsi="Times New Roman" w:cs="Times New Roman"/>
          <w:sz w:val="24"/>
          <w:szCs w:val="24"/>
        </w:rPr>
        <w:t>16) “</w:t>
      </w:r>
      <w:r w:rsidRPr="00962E1E">
        <w:rPr>
          <w:rFonts w:ascii="Times New Roman" w:hAnsi="Times New Roman" w:cs="Times New Roman"/>
          <w:i/>
          <w:iCs/>
          <w:sz w:val="24"/>
          <w:szCs w:val="24"/>
        </w:rPr>
        <w:t xml:space="preserve">Quantum Learning </w:t>
      </w:r>
      <w:r w:rsidRPr="00962E1E">
        <w:rPr>
          <w:rFonts w:ascii="Times New Roman" w:hAnsi="Times New Roman" w:cs="Times New Roman"/>
          <w:sz w:val="24"/>
          <w:szCs w:val="24"/>
        </w:rPr>
        <w:t>menggabungkan sugestologi, teknik pemercepatan belajar, dan NLP</w:t>
      </w:r>
      <w:r w:rsidRPr="00962E1E">
        <w:rPr>
          <w:rFonts w:ascii="Times New Roman" w:hAnsi="Times New Roman" w:cs="Times New Roman"/>
          <w:i/>
          <w:iCs/>
          <w:sz w:val="24"/>
          <w:szCs w:val="24"/>
        </w:rPr>
        <w:t xml:space="preserve"> </w:t>
      </w:r>
      <w:r w:rsidRPr="00962E1E">
        <w:rPr>
          <w:rFonts w:ascii="Times New Roman" w:hAnsi="Times New Roman" w:cs="Times New Roman"/>
          <w:sz w:val="24"/>
          <w:szCs w:val="24"/>
        </w:rPr>
        <w:t>(Program neurolinguistik) dengan teori dan keyakinan”. Termasuk diantaranya konsep-konsep kunci dari berbagai teori</w:t>
      </w:r>
      <w:r w:rsidRPr="00962E1E">
        <w:rPr>
          <w:rFonts w:ascii="Times New Roman" w:hAnsi="Times New Roman" w:cs="Times New Roman"/>
          <w:i/>
          <w:iCs/>
          <w:sz w:val="24"/>
          <w:szCs w:val="24"/>
        </w:rPr>
        <w:t xml:space="preserve"> </w:t>
      </w:r>
      <w:r w:rsidRPr="00962E1E">
        <w:rPr>
          <w:rFonts w:ascii="Times New Roman" w:hAnsi="Times New Roman" w:cs="Times New Roman"/>
          <w:sz w:val="24"/>
          <w:szCs w:val="24"/>
        </w:rPr>
        <w:t>dan strategi belajar yang lain seperti:</w:t>
      </w:r>
    </w:p>
    <w:p w:rsidR="00130B73" w:rsidRPr="00962E1E" w:rsidRDefault="00130B73" w:rsidP="00130B73">
      <w:pPr>
        <w:tabs>
          <w:tab w:val="left" w:pos="4111"/>
          <w:tab w:val="left" w:pos="4395"/>
        </w:tabs>
        <w:autoSpaceDE w:val="0"/>
        <w:autoSpaceDN w:val="0"/>
        <w:adjustRightInd w:val="0"/>
        <w:spacing w:after="0" w:line="240" w:lineRule="auto"/>
        <w:ind w:left="567" w:right="616"/>
        <w:jc w:val="both"/>
        <w:rPr>
          <w:rFonts w:ascii="Times New Roman" w:hAnsi="Times New Roman" w:cs="Times New Roman"/>
          <w:i/>
          <w:iCs/>
          <w:sz w:val="24"/>
          <w:szCs w:val="24"/>
        </w:rPr>
      </w:pPr>
      <w:r w:rsidRPr="00962E1E">
        <w:rPr>
          <w:rFonts w:ascii="Times New Roman" w:hAnsi="Times New Roman" w:cs="Times New Roman"/>
          <w:sz w:val="24"/>
          <w:szCs w:val="24"/>
        </w:rPr>
        <w:t xml:space="preserve">1) Teori otak kanan atau kiri;  </w:t>
      </w:r>
      <w:r w:rsidRPr="00962E1E">
        <w:rPr>
          <w:rFonts w:ascii="Times New Roman" w:hAnsi="Times New Roman" w:cs="Times New Roman"/>
          <w:iCs/>
          <w:sz w:val="24"/>
          <w:szCs w:val="24"/>
        </w:rPr>
        <w:t>2)</w:t>
      </w:r>
      <w:r w:rsidRPr="00962E1E">
        <w:rPr>
          <w:rFonts w:ascii="Times New Roman" w:hAnsi="Times New Roman" w:cs="Times New Roman"/>
          <w:sz w:val="24"/>
          <w:szCs w:val="24"/>
        </w:rPr>
        <w:t xml:space="preserve"> Teori otak 3 in 1; </w:t>
      </w:r>
      <w:r w:rsidRPr="00962E1E">
        <w:rPr>
          <w:rFonts w:ascii="Times New Roman" w:hAnsi="Times New Roman" w:cs="Times New Roman"/>
          <w:iCs/>
          <w:sz w:val="24"/>
          <w:szCs w:val="24"/>
        </w:rPr>
        <w:t>3)</w:t>
      </w:r>
      <w:r w:rsidRPr="00962E1E">
        <w:rPr>
          <w:rFonts w:ascii="Times New Roman" w:hAnsi="Times New Roman" w:cs="Times New Roman"/>
          <w:i/>
          <w:iCs/>
          <w:sz w:val="24"/>
          <w:szCs w:val="24"/>
        </w:rPr>
        <w:t xml:space="preserve"> </w:t>
      </w:r>
      <w:r w:rsidRPr="00962E1E">
        <w:rPr>
          <w:rFonts w:ascii="Times New Roman" w:hAnsi="Times New Roman" w:cs="Times New Roman"/>
          <w:sz w:val="24"/>
          <w:szCs w:val="24"/>
        </w:rPr>
        <w:t xml:space="preserve">Pilihan modalitas (visual, auditorial dan kinetik);  </w:t>
      </w:r>
      <w:r w:rsidRPr="00962E1E">
        <w:rPr>
          <w:rFonts w:ascii="Times New Roman" w:hAnsi="Times New Roman" w:cs="Times New Roman"/>
          <w:iCs/>
          <w:sz w:val="24"/>
          <w:szCs w:val="24"/>
        </w:rPr>
        <w:t xml:space="preserve">4) </w:t>
      </w:r>
      <w:r w:rsidRPr="00962E1E">
        <w:rPr>
          <w:rFonts w:ascii="Times New Roman" w:hAnsi="Times New Roman" w:cs="Times New Roman"/>
          <w:sz w:val="24"/>
          <w:szCs w:val="24"/>
        </w:rPr>
        <w:t>Teori kecerdasan ganda;</w:t>
      </w:r>
      <w:r w:rsidRPr="00962E1E">
        <w:rPr>
          <w:rFonts w:ascii="Times New Roman" w:hAnsi="Times New Roman" w:cs="Times New Roman"/>
          <w:i/>
          <w:iCs/>
          <w:sz w:val="24"/>
          <w:szCs w:val="24"/>
        </w:rPr>
        <w:t xml:space="preserve"> </w:t>
      </w:r>
      <w:r w:rsidRPr="00962E1E">
        <w:rPr>
          <w:rFonts w:ascii="Times New Roman" w:hAnsi="Times New Roman" w:cs="Times New Roman"/>
          <w:iCs/>
          <w:sz w:val="24"/>
          <w:szCs w:val="24"/>
        </w:rPr>
        <w:t>5)</w:t>
      </w:r>
      <w:r w:rsidRPr="00962E1E">
        <w:rPr>
          <w:rFonts w:ascii="Times New Roman" w:hAnsi="Times New Roman" w:cs="Times New Roman"/>
          <w:i/>
          <w:iCs/>
          <w:sz w:val="24"/>
          <w:szCs w:val="24"/>
        </w:rPr>
        <w:t xml:space="preserve"> </w:t>
      </w:r>
      <w:r w:rsidRPr="00962E1E">
        <w:rPr>
          <w:rFonts w:ascii="Times New Roman" w:hAnsi="Times New Roman" w:cs="Times New Roman"/>
          <w:sz w:val="24"/>
          <w:szCs w:val="24"/>
        </w:rPr>
        <w:t xml:space="preserve">Pendidikan holistik (menyeluruh);  </w:t>
      </w:r>
      <w:r w:rsidRPr="00962E1E">
        <w:rPr>
          <w:rFonts w:ascii="Times New Roman" w:hAnsi="Times New Roman" w:cs="Times New Roman"/>
          <w:iCs/>
          <w:sz w:val="24"/>
          <w:szCs w:val="24"/>
        </w:rPr>
        <w:t xml:space="preserve">6) </w:t>
      </w:r>
      <w:r w:rsidRPr="00962E1E">
        <w:rPr>
          <w:rFonts w:ascii="Times New Roman" w:hAnsi="Times New Roman" w:cs="Times New Roman"/>
          <w:sz w:val="24"/>
          <w:szCs w:val="24"/>
        </w:rPr>
        <w:t xml:space="preserve">Belajar berdasarkan pengalaman; </w:t>
      </w:r>
      <w:r w:rsidRPr="00962E1E">
        <w:rPr>
          <w:rFonts w:ascii="Times New Roman" w:hAnsi="Times New Roman" w:cs="Times New Roman"/>
          <w:i/>
          <w:iCs/>
          <w:sz w:val="24"/>
          <w:szCs w:val="24"/>
        </w:rPr>
        <w:t xml:space="preserve"> </w:t>
      </w:r>
      <w:r w:rsidRPr="00962E1E">
        <w:rPr>
          <w:rFonts w:ascii="Times New Roman" w:hAnsi="Times New Roman" w:cs="Times New Roman"/>
          <w:iCs/>
          <w:sz w:val="24"/>
          <w:szCs w:val="24"/>
        </w:rPr>
        <w:t>7)</w:t>
      </w:r>
      <w:r w:rsidRPr="00962E1E">
        <w:rPr>
          <w:rFonts w:ascii="Times New Roman" w:hAnsi="Times New Roman" w:cs="Times New Roman"/>
          <w:i/>
          <w:iCs/>
          <w:sz w:val="24"/>
          <w:szCs w:val="24"/>
        </w:rPr>
        <w:t xml:space="preserve"> </w:t>
      </w:r>
      <w:r w:rsidRPr="00962E1E">
        <w:rPr>
          <w:rFonts w:ascii="Times New Roman" w:hAnsi="Times New Roman" w:cs="Times New Roman"/>
          <w:sz w:val="24"/>
          <w:szCs w:val="24"/>
        </w:rPr>
        <w:t>Belajar dengan simbol (</w:t>
      </w:r>
      <w:r w:rsidRPr="00962E1E">
        <w:rPr>
          <w:rFonts w:ascii="Times New Roman" w:hAnsi="Times New Roman" w:cs="Times New Roman"/>
          <w:i/>
          <w:iCs/>
          <w:sz w:val="24"/>
          <w:szCs w:val="24"/>
        </w:rPr>
        <w:t>Metaphoric Learning</w:t>
      </w:r>
      <w:r w:rsidRPr="00962E1E">
        <w:rPr>
          <w:rFonts w:ascii="Times New Roman" w:hAnsi="Times New Roman" w:cs="Times New Roman"/>
          <w:sz w:val="24"/>
          <w:szCs w:val="24"/>
        </w:rPr>
        <w:t>)</w:t>
      </w:r>
      <w:r w:rsidRPr="00962E1E">
        <w:rPr>
          <w:rFonts w:ascii="Times New Roman" w:hAnsi="Times New Roman" w:cs="Times New Roman"/>
          <w:iCs/>
          <w:sz w:val="24"/>
          <w:szCs w:val="24"/>
        </w:rPr>
        <w:t>, dan 8)</w:t>
      </w:r>
      <w:r w:rsidRPr="00962E1E">
        <w:rPr>
          <w:rFonts w:ascii="Times New Roman" w:hAnsi="Times New Roman" w:cs="Times New Roman"/>
          <w:i/>
          <w:iCs/>
          <w:sz w:val="24"/>
          <w:szCs w:val="24"/>
        </w:rPr>
        <w:t xml:space="preserve"> </w:t>
      </w:r>
      <w:r w:rsidRPr="00962E1E">
        <w:rPr>
          <w:rFonts w:ascii="Times New Roman" w:hAnsi="Times New Roman" w:cs="Times New Roman"/>
          <w:sz w:val="24"/>
          <w:szCs w:val="24"/>
        </w:rPr>
        <w:t>Simulasi atau permainan.</w:t>
      </w:r>
    </w:p>
    <w:p w:rsidR="00130B73" w:rsidRPr="00962E1E" w:rsidRDefault="00130B73" w:rsidP="00130B73">
      <w:pPr>
        <w:autoSpaceDE w:val="0"/>
        <w:autoSpaceDN w:val="0"/>
        <w:adjustRightInd w:val="0"/>
        <w:spacing w:after="0" w:line="240" w:lineRule="auto"/>
        <w:jc w:val="both"/>
        <w:rPr>
          <w:rFonts w:ascii="Times New Roman" w:hAnsi="Times New Roman" w:cs="Times New Roman"/>
          <w:sz w:val="24"/>
          <w:szCs w:val="24"/>
        </w:rPr>
      </w:pPr>
    </w:p>
    <w:p w:rsidR="00130B73" w:rsidRPr="00962E1E" w:rsidRDefault="00130B73" w:rsidP="00130B73">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Metode</w:t>
      </w:r>
      <w:r w:rsidR="00717AB6" w:rsidRPr="00717AB6">
        <w:rPr>
          <w:rFonts w:ascii="Times New Roman" w:hAnsi="Times New Roman" w:cs="Times New Roman"/>
          <w:i/>
          <w:sz w:val="24"/>
          <w:szCs w:val="24"/>
        </w:rPr>
        <w:t xml:space="preserve"> Quantum Learning</w:t>
      </w:r>
      <w:r w:rsidRPr="00962E1E">
        <w:rPr>
          <w:rFonts w:ascii="Times New Roman" w:hAnsi="Times New Roman" w:cs="Times New Roman"/>
          <w:sz w:val="24"/>
          <w:szCs w:val="24"/>
        </w:rPr>
        <w:t xml:space="preserve"> yang memiliki langkah-langkah pembelajaran dengan tingkat keanekaragaman menunjukkan bahwa sangat tepat untuk mengurangi kesulitan belajar murid dalam kelas dan membantu murid yang kurang mendapatkan kenyamanan dalam belajar yang ditimbulkan oleh berbagai faktor. Menurut De Porter dan Hernacki (2000:</w:t>
      </w:r>
      <w:r w:rsidR="007E4ADC">
        <w:rPr>
          <w:rFonts w:ascii="Times New Roman" w:hAnsi="Times New Roman" w:cs="Times New Roman"/>
          <w:sz w:val="24"/>
          <w:szCs w:val="24"/>
        </w:rPr>
        <w:t xml:space="preserve"> </w:t>
      </w:r>
      <w:r w:rsidRPr="00962E1E">
        <w:rPr>
          <w:rFonts w:ascii="Times New Roman" w:hAnsi="Times New Roman" w:cs="Times New Roman"/>
          <w:sz w:val="24"/>
          <w:szCs w:val="24"/>
        </w:rPr>
        <w:t>12) dengan belajar menggunakan</w:t>
      </w:r>
      <w:r w:rsidR="00717AB6" w:rsidRPr="00717AB6">
        <w:rPr>
          <w:rFonts w:ascii="Times New Roman" w:hAnsi="Times New Roman" w:cs="Times New Roman"/>
          <w:i/>
          <w:sz w:val="24"/>
          <w:szCs w:val="24"/>
        </w:rPr>
        <w:t xml:space="preserve"> Quantum Learning</w:t>
      </w:r>
      <w:r w:rsidRPr="00962E1E">
        <w:rPr>
          <w:rFonts w:ascii="Times New Roman" w:hAnsi="Times New Roman" w:cs="Times New Roman"/>
          <w:i/>
          <w:iCs/>
          <w:sz w:val="24"/>
          <w:szCs w:val="24"/>
        </w:rPr>
        <w:t xml:space="preserve"> </w:t>
      </w:r>
      <w:r w:rsidRPr="00962E1E">
        <w:rPr>
          <w:rFonts w:ascii="Times New Roman" w:hAnsi="Times New Roman" w:cs="Times New Roman"/>
          <w:sz w:val="24"/>
          <w:szCs w:val="24"/>
        </w:rPr>
        <w:t xml:space="preserve">akan didapatkan berbagai manfaat yaitu “(1) Bersikap positif, (2) Meningkatkan motivasi, </w:t>
      </w:r>
      <w:r w:rsidRPr="00962E1E">
        <w:rPr>
          <w:rFonts w:ascii="Times New Roman" w:hAnsi="Times New Roman" w:cs="Times New Roman"/>
          <w:sz w:val="24"/>
          <w:szCs w:val="24"/>
        </w:rPr>
        <w:lastRenderedPageBreak/>
        <w:t>(3) Keterampilan belajar seumur hidup, (4) Kepercayaan diri, (5) Sukses atau hasil belajar yang meningkat”.</w:t>
      </w:r>
    </w:p>
    <w:p w:rsidR="00130B73" w:rsidRPr="00962E1E" w:rsidRDefault="00130B73" w:rsidP="00130B73">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Porter dan Hernacki (2000: 15) mengemukakan bahwa</w:t>
      </w:r>
      <w:r w:rsidR="00717AB6" w:rsidRPr="00717AB6">
        <w:rPr>
          <w:rFonts w:ascii="Times New Roman" w:hAnsi="Times New Roman" w:cs="Times New Roman"/>
          <w:i/>
          <w:sz w:val="24"/>
          <w:szCs w:val="24"/>
        </w:rPr>
        <w:t xml:space="preserve"> Quantum Learning</w:t>
      </w:r>
      <w:r w:rsidRPr="00962E1E">
        <w:rPr>
          <w:rFonts w:ascii="Times New Roman" w:hAnsi="Times New Roman" w:cs="Times New Roman"/>
          <w:i/>
          <w:iCs/>
          <w:sz w:val="24"/>
          <w:szCs w:val="24"/>
        </w:rPr>
        <w:t xml:space="preserve"> </w:t>
      </w:r>
      <w:r w:rsidRPr="00962E1E">
        <w:rPr>
          <w:rFonts w:ascii="Times New Roman" w:hAnsi="Times New Roman" w:cs="Times New Roman"/>
          <w:sz w:val="24"/>
          <w:szCs w:val="24"/>
        </w:rPr>
        <w:t>adalah seperangkat metode dan falsafah belajar yang terbukti efektif untuk semua umur.</w:t>
      </w:r>
      <w:r w:rsidR="00DB4F96">
        <w:rPr>
          <w:rFonts w:ascii="Times New Roman" w:hAnsi="Times New Roman" w:cs="Times New Roman"/>
          <w:sz w:val="24"/>
          <w:szCs w:val="24"/>
        </w:rPr>
        <w:t xml:space="preserve"> </w:t>
      </w:r>
    </w:p>
    <w:p w:rsidR="00130B73" w:rsidRPr="00962E1E" w:rsidRDefault="00130B73" w:rsidP="00130B73">
      <w:pPr>
        <w:pStyle w:val="ListParagraph"/>
        <w:numPr>
          <w:ilvl w:val="0"/>
          <w:numId w:val="8"/>
        </w:numPr>
        <w:autoSpaceDE w:val="0"/>
        <w:autoSpaceDN w:val="0"/>
        <w:adjustRightInd w:val="0"/>
        <w:spacing w:before="240" w:after="0" w:line="480" w:lineRule="auto"/>
        <w:ind w:left="284" w:hanging="283"/>
        <w:jc w:val="both"/>
        <w:rPr>
          <w:rFonts w:ascii="Times New Roman" w:hAnsi="Times New Roman" w:cs="Times New Roman"/>
          <w:sz w:val="24"/>
          <w:szCs w:val="24"/>
        </w:rPr>
      </w:pPr>
      <w:r w:rsidRPr="00962E1E">
        <w:rPr>
          <w:rFonts w:ascii="Times New Roman" w:hAnsi="Times New Roman" w:cs="Times New Roman"/>
          <w:b/>
          <w:sz w:val="24"/>
          <w:szCs w:val="24"/>
        </w:rPr>
        <w:t>Keunggulan dan Kelemahan Metode</w:t>
      </w:r>
      <w:r w:rsidR="00717AB6" w:rsidRPr="00717AB6">
        <w:rPr>
          <w:rFonts w:ascii="Times New Roman" w:hAnsi="Times New Roman" w:cs="Times New Roman"/>
          <w:b/>
          <w:i/>
          <w:sz w:val="24"/>
          <w:szCs w:val="24"/>
        </w:rPr>
        <w:t xml:space="preserve"> Quantum Learning</w:t>
      </w:r>
    </w:p>
    <w:p w:rsidR="00130B73" w:rsidRPr="00962E1E" w:rsidRDefault="00130B73" w:rsidP="00B86E64">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sz w:val="24"/>
          <w:szCs w:val="24"/>
        </w:rPr>
      </w:pPr>
      <w:r w:rsidRPr="00962E1E">
        <w:rPr>
          <w:rFonts w:ascii="Times New Roman" w:hAnsi="Times New Roman" w:cs="Times New Roman"/>
          <w:sz w:val="24"/>
          <w:szCs w:val="24"/>
        </w:rPr>
        <w:t>Keunggulan Metode</w:t>
      </w:r>
      <w:r w:rsidR="00717AB6" w:rsidRPr="00717AB6">
        <w:rPr>
          <w:rFonts w:ascii="Times New Roman" w:hAnsi="Times New Roman" w:cs="Times New Roman"/>
          <w:i/>
          <w:sz w:val="24"/>
          <w:szCs w:val="24"/>
        </w:rPr>
        <w:t xml:space="preserve"> Quantum Learning</w:t>
      </w:r>
    </w:p>
    <w:p w:rsidR="00130B73" w:rsidRPr="00962E1E" w:rsidRDefault="00130B73" w:rsidP="00B86E64">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Beberapa keunggulan metode</w:t>
      </w:r>
      <w:r w:rsidR="00717AB6" w:rsidRPr="00717AB6">
        <w:rPr>
          <w:rFonts w:ascii="Times New Roman" w:hAnsi="Times New Roman" w:cs="Times New Roman"/>
          <w:i/>
          <w:sz w:val="24"/>
          <w:szCs w:val="24"/>
        </w:rPr>
        <w:t xml:space="preserve"> Quantum Learning</w:t>
      </w:r>
      <w:r w:rsidRPr="00962E1E">
        <w:rPr>
          <w:rFonts w:ascii="Times New Roman" w:hAnsi="Times New Roman" w:cs="Times New Roman"/>
          <w:sz w:val="24"/>
          <w:szCs w:val="24"/>
        </w:rPr>
        <w:t xml:space="preserve"> diantaranya; menciptakan suasana belajar yang menyenangkan, mengembangkan rasa percaya diri pada murid, menumbuhkan kreativitas murid dalam belajar dan meningkatkan kemampuan berkomunikasi dalam suatu lingkungan yang menyenangkan.</w:t>
      </w:r>
    </w:p>
    <w:p w:rsidR="00130B73" w:rsidRPr="00962E1E" w:rsidRDefault="00130B73" w:rsidP="00B86E64">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sz w:val="24"/>
          <w:szCs w:val="24"/>
        </w:rPr>
      </w:pPr>
      <w:r w:rsidRPr="00962E1E">
        <w:rPr>
          <w:rFonts w:ascii="Times New Roman" w:hAnsi="Times New Roman" w:cs="Times New Roman"/>
          <w:sz w:val="24"/>
          <w:szCs w:val="24"/>
        </w:rPr>
        <w:t>Kelemahan Metode</w:t>
      </w:r>
      <w:r w:rsidR="00717AB6" w:rsidRPr="00717AB6">
        <w:rPr>
          <w:rFonts w:ascii="Times New Roman" w:hAnsi="Times New Roman" w:cs="Times New Roman"/>
          <w:i/>
          <w:sz w:val="24"/>
          <w:szCs w:val="24"/>
        </w:rPr>
        <w:t xml:space="preserve"> Quantum Learning</w:t>
      </w:r>
    </w:p>
    <w:p w:rsidR="00130B73" w:rsidRPr="00962E1E" w:rsidRDefault="002F22BD" w:rsidP="00B86E64">
      <w:pPr>
        <w:autoSpaceDE w:val="0"/>
        <w:autoSpaceDN w:val="0"/>
        <w:adjustRightInd w:val="0"/>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18258A">
        <w:rPr>
          <w:rFonts w:ascii="Times New Roman" w:hAnsi="Times New Roman" w:cs="Times New Roman"/>
          <w:sz w:val="24"/>
          <w:szCs w:val="24"/>
        </w:rPr>
        <w:t>elemahan metode</w:t>
      </w:r>
      <w:r w:rsidR="00717AB6" w:rsidRPr="00717AB6">
        <w:rPr>
          <w:rFonts w:ascii="Times New Roman" w:hAnsi="Times New Roman" w:cs="Times New Roman"/>
          <w:i/>
          <w:sz w:val="24"/>
          <w:szCs w:val="24"/>
        </w:rPr>
        <w:t xml:space="preserve"> Quantum Learning</w:t>
      </w:r>
      <w:r w:rsidR="0018258A">
        <w:rPr>
          <w:rFonts w:ascii="Times New Roman" w:hAnsi="Times New Roman" w:cs="Times New Roman"/>
          <w:sz w:val="24"/>
          <w:szCs w:val="24"/>
        </w:rPr>
        <w:t xml:space="preserve"> yakni; butuh waktu yang lama untuk menumbuhkan motivasi dalam diri murid, </w:t>
      </w:r>
      <w:r w:rsidR="0054687D">
        <w:rPr>
          <w:rFonts w:ascii="Times New Roman" w:hAnsi="Times New Roman" w:cs="Times New Roman"/>
          <w:sz w:val="24"/>
          <w:szCs w:val="24"/>
        </w:rPr>
        <w:t xml:space="preserve">harus ada pengalaman yang nyata dalam pembelajaran </w:t>
      </w:r>
      <w:r w:rsidR="0054687D" w:rsidRPr="0054687D">
        <w:rPr>
          <w:rFonts w:ascii="Times New Roman" w:hAnsi="Times New Roman" w:cs="Times New Roman"/>
          <w:i/>
          <w:sz w:val="24"/>
          <w:szCs w:val="24"/>
        </w:rPr>
        <w:t>Quantum Learning</w:t>
      </w:r>
      <w:r w:rsidR="0018258A">
        <w:rPr>
          <w:rFonts w:ascii="Times New Roman" w:hAnsi="Times New Roman" w:cs="Times New Roman"/>
          <w:sz w:val="24"/>
          <w:szCs w:val="24"/>
        </w:rPr>
        <w:t xml:space="preserve"> dan g</w:t>
      </w:r>
      <w:r w:rsidR="00070031">
        <w:rPr>
          <w:rFonts w:ascii="Times New Roman" w:hAnsi="Times New Roman" w:cs="Times New Roman"/>
          <w:sz w:val="24"/>
          <w:szCs w:val="24"/>
        </w:rPr>
        <w:t>uru harus memiliki kesabaran dan</w:t>
      </w:r>
      <w:r w:rsidR="00130B73" w:rsidRPr="00962E1E">
        <w:rPr>
          <w:rFonts w:ascii="Times New Roman" w:hAnsi="Times New Roman" w:cs="Times New Roman"/>
          <w:sz w:val="24"/>
          <w:szCs w:val="24"/>
        </w:rPr>
        <w:t xml:space="preserve"> kemampuan memadukan tiga unsur visual, auditorial dan kinestetik dalam mengajar sedangkan tidak semua guru mampu melakukan hal tersebut.</w:t>
      </w:r>
    </w:p>
    <w:p w:rsidR="00130B73" w:rsidRPr="00962E1E" w:rsidRDefault="00130B73" w:rsidP="00130B73">
      <w:pPr>
        <w:autoSpaceDE w:val="0"/>
        <w:autoSpaceDN w:val="0"/>
        <w:adjustRightInd w:val="0"/>
        <w:spacing w:after="0" w:line="480" w:lineRule="auto"/>
        <w:ind w:left="284" w:hanging="284"/>
        <w:jc w:val="both"/>
        <w:rPr>
          <w:rFonts w:ascii="Times New Roman" w:hAnsi="Times New Roman" w:cs="Times New Roman"/>
          <w:sz w:val="24"/>
          <w:szCs w:val="24"/>
        </w:rPr>
      </w:pPr>
      <w:r w:rsidRPr="00962E1E">
        <w:rPr>
          <w:rFonts w:ascii="Times New Roman" w:hAnsi="Times New Roman" w:cs="Times New Roman"/>
          <w:b/>
          <w:sz w:val="24"/>
          <w:szCs w:val="24"/>
        </w:rPr>
        <w:t>d. Penerapan</w:t>
      </w:r>
      <w:r w:rsidR="00717AB6" w:rsidRPr="00717AB6">
        <w:rPr>
          <w:rFonts w:ascii="Times New Roman" w:hAnsi="Times New Roman" w:cs="Times New Roman"/>
          <w:b/>
          <w:i/>
          <w:sz w:val="24"/>
          <w:szCs w:val="24"/>
        </w:rPr>
        <w:t xml:space="preserve"> Quantum Learning</w:t>
      </w:r>
      <w:r w:rsidRPr="00962E1E">
        <w:rPr>
          <w:rFonts w:ascii="Times New Roman" w:hAnsi="Times New Roman" w:cs="Times New Roman"/>
          <w:b/>
          <w:sz w:val="24"/>
          <w:szCs w:val="24"/>
        </w:rPr>
        <w:t xml:space="preserve"> Dalam Pembelajaran</w:t>
      </w:r>
    </w:p>
    <w:p w:rsidR="00252F2F" w:rsidRDefault="00130B73" w:rsidP="00070031">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Adapun langkah-langkah yang dapat diterapkan dalam pembelajaran melalui konsep</w:t>
      </w:r>
      <w:r w:rsidR="00717AB6" w:rsidRPr="00717AB6">
        <w:rPr>
          <w:rFonts w:ascii="Times New Roman" w:hAnsi="Times New Roman" w:cs="Times New Roman"/>
          <w:i/>
          <w:sz w:val="24"/>
          <w:szCs w:val="24"/>
        </w:rPr>
        <w:t xml:space="preserve"> Quantum Learning</w:t>
      </w:r>
      <w:r w:rsidRPr="00962E1E">
        <w:rPr>
          <w:rFonts w:ascii="Times New Roman" w:hAnsi="Times New Roman" w:cs="Times New Roman"/>
          <w:i/>
          <w:iCs/>
          <w:sz w:val="24"/>
          <w:szCs w:val="24"/>
        </w:rPr>
        <w:t xml:space="preserve"> </w:t>
      </w:r>
      <w:r w:rsidRPr="00962E1E">
        <w:rPr>
          <w:rFonts w:ascii="Times New Roman" w:hAnsi="Times New Roman" w:cs="Times New Roman"/>
          <w:sz w:val="24"/>
          <w:szCs w:val="24"/>
        </w:rPr>
        <w:t>dengan cara:</w:t>
      </w:r>
    </w:p>
    <w:p w:rsidR="002B2099" w:rsidRPr="00962E1E" w:rsidRDefault="002B2099" w:rsidP="00070031">
      <w:pPr>
        <w:autoSpaceDE w:val="0"/>
        <w:autoSpaceDN w:val="0"/>
        <w:adjustRightInd w:val="0"/>
        <w:spacing w:after="0" w:line="480" w:lineRule="auto"/>
        <w:ind w:firstLine="567"/>
        <w:jc w:val="both"/>
        <w:rPr>
          <w:rFonts w:ascii="Times New Roman" w:hAnsi="Times New Roman" w:cs="Times New Roman"/>
          <w:sz w:val="24"/>
          <w:szCs w:val="24"/>
        </w:rPr>
      </w:pPr>
    </w:p>
    <w:p w:rsidR="00130B73" w:rsidRPr="00962E1E" w:rsidRDefault="00130B73" w:rsidP="00B86E64">
      <w:pPr>
        <w:pStyle w:val="ListParagraph"/>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rPr>
      </w:pPr>
      <w:r w:rsidRPr="00962E1E">
        <w:rPr>
          <w:rFonts w:ascii="Times New Roman" w:hAnsi="Times New Roman" w:cs="Times New Roman"/>
          <w:sz w:val="24"/>
          <w:szCs w:val="24"/>
        </w:rPr>
        <w:lastRenderedPageBreak/>
        <w:t>Kekuatan Ambak</w:t>
      </w:r>
      <w:r w:rsidR="004B49B7">
        <w:rPr>
          <w:rFonts w:ascii="Times New Roman" w:hAnsi="Times New Roman" w:cs="Times New Roman"/>
          <w:sz w:val="24"/>
          <w:szCs w:val="24"/>
        </w:rPr>
        <w:t xml:space="preserve"> (Apa Manfaatnya Bagiku?)</w:t>
      </w:r>
    </w:p>
    <w:p w:rsidR="00130B73" w:rsidRPr="00962E1E" w:rsidRDefault="00130B73" w:rsidP="00B86E64">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 xml:space="preserve">Ambak </w:t>
      </w:r>
      <w:r w:rsidR="004B49B7">
        <w:rPr>
          <w:rFonts w:ascii="Times New Roman" w:hAnsi="Times New Roman" w:cs="Times New Roman"/>
          <w:sz w:val="24"/>
          <w:szCs w:val="24"/>
        </w:rPr>
        <w:t xml:space="preserve">(Apa  manfaatnya bagiku?) </w:t>
      </w:r>
      <w:r w:rsidRPr="00962E1E">
        <w:rPr>
          <w:rFonts w:ascii="Times New Roman" w:hAnsi="Times New Roman" w:cs="Times New Roman"/>
          <w:sz w:val="24"/>
          <w:szCs w:val="24"/>
        </w:rPr>
        <w:t>adalah motivasi yang didapat dari pemilihan secara mental antara manfaat dan akibat-akibat suatu keputusan (De Potter dan Hernacki, 2000: 49). Motivasi sangat diperlukan dalam belajar karena dengan adanya motivasi maka keinginan untuk belajar akan selalu ada. Pada langkah ini murid akan diberi motivasi oleh guru dengan memberi penjelasan tentang manfaat apa saja setelah mempelajari suatu materi.</w:t>
      </w:r>
    </w:p>
    <w:p w:rsidR="00130B73" w:rsidRPr="00962E1E" w:rsidRDefault="00130B73" w:rsidP="00B86E64">
      <w:pPr>
        <w:pStyle w:val="ListParagraph"/>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rPr>
      </w:pPr>
      <w:r w:rsidRPr="00962E1E">
        <w:rPr>
          <w:rFonts w:ascii="Times New Roman" w:hAnsi="Times New Roman" w:cs="Times New Roman"/>
          <w:sz w:val="24"/>
          <w:szCs w:val="24"/>
        </w:rPr>
        <w:t>Penataan lingkungan belajar</w:t>
      </w:r>
    </w:p>
    <w:p w:rsidR="00130B73" w:rsidRPr="00962E1E" w:rsidRDefault="00130B73" w:rsidP="00B86E64">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Dalam proses belajar dan mengajar diperlukan penataan lingkungan yang dapat membuat murid merasa betah dalam belajarnya, dengan penataan lingkungan belajar yang tepat juga dapat mencegah kebosanan dalam diri murid.</w:t>
      </w:r>
    </w:p>
    <w:p w:rsidR="00130B73" w:rsidRPr="00962E1E" w:rsidRDefault="00130B73" w:rsidP="00B86E64">
      <w:pPr>
        <w:pStyle w:val="ListParagraph"/>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rPr>
      </w:pPr>
      <w:r w:rsidRPr="00962E1E">
        <w:rPr>
          <w:rFonts w:ascii="Times New Roman" w:hAnsi="Times New Roman" w:cs="Times New Roman"/>
          <w:sz w:val="24"/>
          <w:szCs w:val="24"/>
        </w:rPr>
        <w:t>Memupuk sikap juara</w:t>
      </w:r>
    </w:p>
    <w:p w:rsidR="00130B73" w:rsidRPr="00962E1E" w:rsidRDefault="00130B73" w:rsidP="00B86E64">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Memupuk sikap juara perlu dilakukan untuk lebih memacu dalam belajar murid, seorang guru hendaknya jangan segan-segan untuk memberikan pujian pada murid yang telah berhasil dalam belajarnya, tetapi jangan pula mencemooh murid yang belum mampu menguasai materi. Dengan memupuk sikap juara ini murid akan lebih dihargai.</w:t>
      </w:r>
    </w:p>
    <w:p w:rsidR="00130B73" w:rsidRPr="00962E1E" w:rsidRDefault="00130B73" w:rsidP="00B86E64">
      <w:pPr>
        <w:pStyle w:val="ListParagraph"/>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rPr>
      </w:pPr>
      <w:r w:rsidRPr="00962E1E">
        <w:rPr>
          <w:rFonts w:ascii="Times New Roman" w:hAnsi="Times New Roman" w:cs="Times New Roman"/>
          <w:sz w:val="24"/>
          <w:szCs w:val="24"/>
        </w:rPr>
        <w:t>Bebaskan gaya belajarnya</w:t>
      </w:r>
    </w:p>
    <w:p w:rsidR="00DF79BF" w:rsidRDefault="00130B73" w:rsidP="00B86E64">
      <w:pPr>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Ada berbagai macam gaya belajar yang dipunyai oleh murid, gaya belajar tersebut yaitu: visual, auditorial dan kinestetik. Dalam</w:t>
      </w:r>
      <w:r w:rsidR="00717AB6" w:rsidRPr="00717AB6">
        <w:rPr>
          <w:rFonts w:ascii="Times New Roman" w:hAnsi="Times New Roman" w:cs="Times New Roman"/>
          <w:i/>
          <w:sz w:val="24"/>
          <w:szCs w:val="24"/>
        </w:rPr>
        <w:t xml:space="preserve"> Quantum Learning</w:t>
      </w:r>
      <w:r w:rsidRPr="00962E1E">
        <w:rPr>
          <w:rFonts w:ascii="Times New Roman" w:hAnsi="Times New Roman" w:cs="Times New Roman"/>
          <w:i/>
          <w:iCs/>
          <w:sz w:val="24"/>
          <w:szCs w:val="24"/>
        </w:rPr>
        <w:t xml:space="preserve"> </w:t>
      </w:r>
      <w:r w:rsidRPr="00962E1E">
        <w:rPr>
          <w:rFonts w:ascii="Times New Roman" w:hAnsi="Times New Roman" w:cs="Times New Roman"/>
          <w:sz w:val="24"/>
          <w:szCs w:val="24"/>
        </w:rPr>
        <w:t>guru hendaknya memberikan kebebasan dalam belajar pada muridnya dan janganlah terp</w:t>
      </w:r>
      <w:r w:rsidR="00BD327C">
        <w:rPr>
          <w:rFonts w:ascii="Times New Roman" w:hAnsi="Times New Roman" w:cs="Times New Roman"/>
          <w:sz w:val="24"/>
          <w:szCs w:val="24"/>
        </w:rPr>
        <w:t>aku pada satu gaya belajar saja</w:t>
      </w:r>
      <w:r w:rsidR="00A25476">
        <w:rPr>
          <w:rFonts w:ascii="Times New Roman" w:hAnsi="Times New Roman" w:cs="Times New Roman"/>
          <w:sz w:val="24"/>
          <w:szCs w:val="24"/>
        </w:rPr>
        <w:t>.</w:t>
      </w:r>
    </w:p>
    <w:p w:rsidR="00DF79BF" w:rsidRPr="00962E1E" w:rsidRDefault="00DF79BF" w:rsidP="00B86E64">
      <w:pPr>
        <w:spacing w:after="0" w:line="480" w:lineRule="auto"/>
        <w:ind w:firstLine="567"/>
        <w:jc w:val="both"/>
        <w:rPr>
          <w:rFonts w:ascii="Times New Roman" w:eastAsia="Times New Roman" w:hAnsi="Times New Roman" w:cs="Times New Roman"/>
          <w:sz w:val="24"/>
          <w:szCs w:val="24"/>
        </w:rPr>
      </w:pPr>
      <w:r w:rsidRPr="00962E1E">
        <w:rPr>
          <w:rFonts w:ascii="Times New Roman" w:hAnsi="Times New Roman" w:cs="Times New Roman"/>
          <w:sz w:val="24"/>
          <w:szCs w:val="24"/>
        </w:rPr>
        <w:lastRenderedPageBreak/>
        <w:t>James dan Gardner (1995) dalam</w:t>
      </w:r>
      <w:r>
        <w:rPr>
          <w:rFonts w:ascii="Times New Roman" w:hAnsi="Times New Roman" w:cs="Times New Roman"/>
          <w:sz w:val="24"/>
          <w:szCs w:val="24"/>
        </w:rPr>
        <w:t xml:space="preserve"> Gufron dan Risnawita (2010:42) </w:t>
      </w:r>
      <w:r w:rsidRPr="00962E1E">
        <w:rPr>
          <w:rFonts w:ascii="Times New Roman" w:hAnsi="Times New Roman" w:cs="Times New Roman"/>
          <w:sz w:val="24"/>
          <w:szCs w:val="24"/>
        </w:rPr>
        <w:t>“berpendapat bahwa gaya belajar adalah cara yang kompleks di mana para murid menganggap dan merasa paling efektif dan efisien dalam memproses, menyimpan dan memanggil kembali apa yang telah mereka pelajari”.</w:t>
      </w:r>
    </w:p>
    <w:p w:rsidR="00A25476" w:rsidRPr="00253232" w:rsidRDefault="00DF79BF" w:rsidP="00253232">
      <w:pPr>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Gufron dan Risnawita (2010:42) mengemukakan bahwa “gaya belajar merupakan sebuah pendekatan yang menjelaskan mengenai bagaimana individu belajar atau cara yang ditempuh oleh masing-masing orang untuk berkonsentrasi pada proses, dan menguasai informasi yang sulit dan baru melalui persepsi yan</w:t>
      </w:r>
      <w:r>
        <w:rPr>
          <w:rFonts w:ascii="Times New Roman" w:hAnsi="Times New Roman" w:cs="Times New Roman"/>
          <w:sz w:val="24"/>
          <w:szCs w:val="24"/>
        </w:rPr>
        <w:t xml:space="preserve">g berbeda”. </w:t>
      </w:r>
      <w:r w:rsidR="00A25476">
        <w:rPr>
          <w:rFonts w:ascii="Times New Roman" w:hAnsi="Times New Roman" w:cs="Times New Roman"/>
          <w:sz w:val="24"/>
          <w:szCs w:val="24"/>
        </w:rPr>
        <w:t xml:space="preserve">Lebih lanjut </w:t>
      </w:r>
      <w:r w:rsidR="00A25476" w:rsidRPr="00962E1E">
        <w:rPr>
          <w:rFonts w:ascii="Times New Roman" w:eastAsia="Times New Roman" w:hAnsi="Times New Roman" w:cs="Times New Roman"/>
          <w:sz w:val="24"/>
          <w:szCs w:val="24"/>
        </w:rPr>
        <w:t>Hariyanto</w:t>
      </w:r>
      <w:r w:rsidR="00A25476">
        <w:rPr>
          <w:rFonts w:ascii="Times New Roman" w:eastAsia="Times New Roman" w:hAnsi="Times New Roman" w:cs="Times New Roman"/>
          <w:sz w:val="24"/>
          <w:szCs w:val="24"/>
        </w:rPr>
        <w:t xml:space="preserve"> (2011) </w:t>
      </w:r>
      <w:r w:rsidR="0010242E">
        <w:rPr>
          <w:rFonts w:ascii="Times New Roman" w:eastAsia="Times New Roman" w:hAnsi="Times New Roman" w:cs="Times New Roman"/>
          <w:sz w:val="24"/>
          <w:szCs w:val="24"/>
        </w:rPr>
        <w:t xml:space="preserve">menjelaskan </w:t>
      </w:r>
      <w:r w:rsidR="00A25476">
        <w:rPr>
          <w:rFonts w:ascii="Times New Roman" w:eastAsia="Times New Roman" w:hAnsi="Times New Roman" w:cs="Times New Roman"/>
          <w:sz w:val="24"/>
          <w:szCs w:val="24"/>
        </w:rPr>
        <w:t>tipe gaya belajar tersebut:</w:t>
      </w:r>
      <w:r w:rsidR="00A25476">
        <w:rPr>
          <w:rFonts w:ascii="Times New Roman" w:hAnsi="Times New Roman" w:cs="Times New Roman"/>
          <w:sz w:val="24"/>
          <w:szCs w:val="24"/>
        </w:rPr>
        <w:t xml:space="preserve"> </w:t>
      </w:r>
    </w:p>
    <w:p w:rsidR="00253232" w:rsidRPr="00253232" w:rsidRDefault="00253232" w:rsidP="00253232">
      <w:pPr>
        <w:pStyle w:val="ListParagraph"/>
        <w:numPr>
          <w:ilvl w:val="0"/>
          <w:numId w:val="16"/>
        </w:numPr>
        <w:spacing w:after="0" w:line="480" w:lineRule="auto"/>
        <w:ind w:left="426" w:hanging="426"/>
        <w:jc w:val="both"/>
        <w:outlineLvl w:val="2"/>
        <w:rPr>
          <w:rFonts w:ascii="Times New Roman" w:eastAsia="Times New Roman" w:hAnsi="Times New Roman" w:cs="Times New Roman"/>
          <w:b/>
          <w:bCs/>
          <w:sz w:val="24"/>
          <w:szCs w:val="24"/>
        </w:rPr>
      </w:pPr>
      <w:r w:rsidRPr="00253232">
        <w:rPr>
          <w:rFonts w:ascii="Times New Roman" w:eastAsia="Times New Roman" w:hAnsi="Times New Roman" w:cs="Times New Roman"/>
          <w:b/>
          <w:bCs/>
          <w:sz w:val="24"/>
          <w:szCs w:val="24"/>
        </w:rPr>
        <w:t>Tipe Visual </w:t>
      </w:r>
      <w:r w:rsidRPr="00253232">
        <w:rPr>
          <w:rFonts w:ascii="Times New Roman" w:eastAsia="Times New Roman" w:hAnsi="Times New Roman" w:cs="Times New Roman"/>
          <w:b/>
          <w:bCs/>
          <w:i/>
          <w:iCs/>
          <w:sz w:val="24"/>
          <w:szCs w:val="24"/>
        </w:rPr>
        <w:t>(Visual Learners)</w:t>
      </w:r>
    </w:p>
    <w:p w:rsidR="00253232" w:rsidRDefault="00E27D8E" w:rsidP="00276273">
      <w:pPr>
        <w:spacing w:after="0" w:line="480" w:lineRule="auto"/>
        <w:ind w:firstLine="567"/>
        <w:jc w:val="both"/>
        <w:rPr>
          <w:rFonts w:ascii="Times New Roman" w:eastAsia="Times New Roman" w:hAnsi="Times New Roman" w:cs="Times New Roman"/>
          <w:sz w:val="24"/>
          <w:szCs w:val="24"/>
        </w:rPr>
      </w:pPr>
      <w:hyperlink r:id="rId7" w:tgtFrame="_blank" w:tooltip="Macam-Macam Gaya Belajar" w:history="1">
        <w:r w:rsidR="00253232" w:rsidRPr="00253232">
          <w:rPr>
            <w:rFonts w:ascii="Times New Roman" w:eastAsia="Times New Roman" w:hAnsi="Times New Roman" w:cs="Times New Roman"/>
            <w:bCs/>
            <w:sz w:val="24"/>
            <w:szCs w:val="24"/>
          </w:rPr>
          <w:t>Gaya Belajar Visual (Visual Learners)</w:t>
        </w:r>
      </w:hyperlink>
      <w:r w:rsidR="00253232" w:rsidRPr="00253232">
        <w:rPr>
          <w:rFonts w:ascii="Times New Roman" w:eastAsia="Times New Roman" w:hAnsi="Times New Roman" w:cs="Times New Roman"/>
          <w:bCs/>
          <w:sz w:val="24"/>
          <w:szCs w:val="24"/>
        </w:rPr>
        <w:t> </w:t>
      </w:r>
      <w:r w:rsidR="00253232" w:rsidRPr="00253232">
        <w:rPr>
          <w:rFonts w:ascii="Times New Roman" w:eastAsia="Times New Roman" w:hAnsi="Times New Roman" w:cs="Times New Roman"/>
          <w:sz w:val="24"/>
          <w:szCs w:val="24"/>
        </w:rPr>
        <w:t xml:space="preserve">menitikberatkan pada ketajaman penglihatan. Artinya, bukti-bukti konkret harus diperlihatkan terlebih dahulu agar mereka paham Gaya belajar seperti ini mengandalkan penglihatan atau melihat dulu buktinya untuk kemudian bisa mempercayainya. Ada beberapa </w:t>
      </w:r>
      <w:hyperlink r:id="rId8" w:tgtFrame="_blank" w:tooltip="karakteristik" w:history="1">
        <w:r w:rsidR="00253232" w:rsidRPr="00253232">
          <w:rPr>
            <w:rFonts w:ascii="Times New Roman" w:eastAsia="Times New Roman" w:hAnsi="Times New Roman" w:cs="Times New Roman"/>
            <w:sz w:val="24"/>
            <w:szCs w:val="24"/>
          </w:rPr>
          <w:t>karakteristik</w:t>
        </w:r>
      </w:hyperlink>
      <w:r w:rsidR="00253232" w:rsidRPr="00253232">
        <w:rPr>
          <w:rFonts w:ascii="Times New Roman" w:eastAsia="Times New Roman" w:hAnsi="Times New Roman" w:cs="Times New Roman"/>
          <w:sz w:val="24"/>
          <w:szCs w:val="24"/>
        </w:rPr>
        <w:t xml:space="preserve"> yang khas bagai orang-orang yang menyukai gaya belajar visual ini. </w:t>
      </w:r>
      <w:r w:rsidR="00253232" w:rsidRPr="00253232">
        <w:rPr>
          <w:rFonts w:ascii="Times New Roman" w:eastAsia="Times New Roman" w:hAnsi="Times New Roman" w:cs="Times New Roman"/>
          <w:bCs/>
          <w:iCs/>
          <w:sz w:val="24"/>
          <w:szCs w:val="24"/>
        </w:rPr>
        <w:t>Pertama</w:t>
      </w:r>
      <w:r w:rsidR="00253232" w:rsidRPr="00253232">
        <w:rPr>
          <w:rFonts w:ascii="Times New Roman" w:eastAsia="Times New Roman" w:hAnsi="Times New Roman" w:cs="Times New Roman"/>
          <w:sz w:val="24"/>
          <w:szCs w:val="24"/>
        </w:rPr>
        <w:t xml:space="preserve"> adalah kebutuhan melihat sesuatu (informasi/pelajaran) secara visual untuk mengetahuinya atau memahaminya, </w:t>
      </w:r>
      <w:r w:rsidR="00253232" w:rsidRPr="00253232">
        <w:rPr>
          <w:rFonts w:ascii="Times New Roman" w:eastAsia="Times New Roman" w:hAnsi="Times New Roman" w:cs="Times New Roman"/>
          <w:bCs/>
          <w:iCs/>
          <w:sz w:val="24"/>
          <w:szCs w:val="24"/>
        </w:rPr>
        <w:t>kedua</w:t>
      </w:r>
      <w:r w:rsidR="00253232" w:rsidRPr="00253232">
        <w:rPr>
          <w:rFonts w:ascii="Times New Roman" w:eastAsia="Times New Roman" w:hAnsi="Times New Roman" w:cs="Times New Roman"/>
          <w:sz w:val="24"/>
          <w:szCs w:val="24"/>
        </w:rPr>
        <w:t xml:space="preserve"> memiliki kepekaan yang kuat terhadap warna, </w:t>
      </w:r>
      <w:r w:rsidR="00253232" w:rsidRPr="00253232">
        <w:rPr>
          <w:rFonts w:ascii="Times New Roman" w:eastAsia="Times New Roman" w:hAnsi="Times New Roman" w:cs="Times New Roman"/>
          <w:bCs/>
          <w:iCs/>
          <w:sz w:val="24"/>
          <w:szCs w:val="24"/>
        </w:rPr>
        <w:t>ketiga</w:t>
      </w:r>
      <w:r w:rsidR="00253232" w:rsidRPr="00253232">
        <w:rPr>
          <w:rFonts w:ascii="Times New Roman" w:eastAsia="Times New Roman" w:hAnsi="Times New Roman" w:cs="Times New Roman"/>
          <w:sz w:val="24"/>
          <w:szCs w:val="24"/>
        </w:rPr>
        <w:t xml:space="preserve"> memiliki pemahaman yang cukup terhadap masalah artistik, </w:t>
      </w:r>
      <w:r w:rsidR="00253232" w:rsidRPr="00253232">
        <w:rPr>
          <w:rFonts w:ascii="Times New Roman" w:eastAsia="Times New Roman" w:hAnsi="Times New Roman" w:cs="Times New Roman"/>
          <w:bCs/>
          <w:iCs/>
          <w:sz w:val="24"/>
          <w:szCs w:val="24"/>
        </w:rPr>
        <w:t>keempat</w:t>
      </w:r>
      <w:r w:rsidR="00253232" w:rsidRPr="00253232">
        <w:rPr>
          <w:rFonts w:ascii="Times New Roman" w:eastAsia="Times New Roman" w:hAnsi="Times New Roman" w:cs="Times New Roman"/>
          <w:sz w:val="24"/>
          <w:szCs w:val="24"/>
        </w:rPr>
        <w:t xml:space="preserve"> memiliki </w:t>
      </w:r>
      <w:hyperlink r:id="rId9" w:tgtFrame="_blank" w:tooltip="kesulitan belajar" w:history="1">
        <w:r w:rsidR="00253232" w:rsidRPr="00253232">
          <w:rPr>
            <w:rFonts w:ascii="Times New Roman" w:eastAsia="Times New Roman" w:hAnsi="Times New Roman" w:cs="Times New Roman"/>
            <w:sz w:val="24"/>
            <w:szCs w:val="24"/>
          </w:rPr>
          <w:t>kesulitan</w:t>
        </w:r>
      </w:hyperlink>
      <w:r w:rsidR="00253232" w:rsidRPr="00253232">
        <w:rPr>
          <w:rFonts w:ascii="Times New Roman" w:eastAsia="Times New Roman" w:hAnsi="Times New Roman" w:cs="Times New Roman"/>
          <w:sz w:val="24"/>
          <w:szCs w:val="24"/>
        </w:rPr>
        <w:t xml:space="preserve"> dalam berdialog secara langsung, </w:t>
      </w:r>
      <w:r w:rsidR="00253232" w:rsidRPr="00253232">
        <w:rPr>
          <w:rFonts w:ascii="Times New Roman" w:eastAsia="Times New Roman" w:hAnsi="Times New Roman" w:cs="Times New Roman"/>
          <w:bCs/>
          <w:iCs/>
          <w:sz w:val="24"/>
          <w:szCs w:val="24"/>
        </w:rPr>
        <w:t>kelima</w:t>
      </w:r>
      <w:r w:rsidR="00253232" w:rsidRPr="00253232">
        <w:rPr>
          <w:rFonts w:ascii="Times New Roman" w:eastAsia="Times New Roman" w:hAnsi="Times New Roman" w:cs="Times New Roman"/>
          <w:sz w:val="24"/>
          <w:szCs w:val="24"/>
        </w:rPr>
        <w:t xml:space="preserve"> terlalu reaktif terhadap suara, </w:t>
      </w:r>
      <w:r w:rsidR="00253232" w:rsidRPr="00253232">
        <w:rPr>
          <w:rFonts w:ascii="Times New Roman" w:eastAsia="Times New Roman" w:hAnsi="Times New Roman" w:cs="Times New Roman"/>
          <w:bCs/>
          <w:iCs/>
          <w:sz w:val="24"/>
          <w:szCs w:val="24"/>
        </w:rPr>
        <w:t>keenam</w:t>
      </w:r>
      <w:r w:rsidR="00253232" w:rsidRPr="00253232">
        <w:rPr>
          <w:rFonts w:ascii="Times New Roman" w:eastAsia="Times New Roman" w:hAnsi="Times New Roman" w:cs="Times New Roman"/>
          <w:sz w:val="24"/>
          <w:szCs w:val="24"/>
        </w:rPr>
        <w:t xml:space="preserve"> sulit mengikuti anjuran secara lisan, </w:t>
      </w:r>
      <w:r w:rsidR="00253232" w:rsidRPr="00253232">
        <w:rPr>
          <w:rFonts w:ascii="Times New Roman" w:eastAsia="Times New Roman" w:hAnsi="Times New Roman" w:cs="Times New Roman"/>
          <w:bCs/>
          <w:iCs/>
          <w:sz w:val="24"/>
          <w:szCs w:val="24"/>
        </w:rPr>
        <w:t>ketujuh</w:t>
      </w:r>
      <w:r w:rsidR="00253232" w:rsidRPr="00253232">
        <w:rPr>
          <w:rFonts w:ascii="Times New Roman" w:eastAsia="Times New Roman" w:hAnsi="Times New Roman" w:cs="Times New Roman"/>
          <w:sz w:val="24"/>
          <w:szCs w:val="24"/>
        </w:rPr>
        <w:t xml:space="preserve"> seringkali salah menginterpretasikan kata atau ucapan.</w:t>
      </w:r>
    </w:p>
    <w:p w:rsidR="002B2099" w:rsidRPr="00253232" w:rsidRDefault="002B2099" w:rsidP="00276273">
      <w:pPr>
        <w:spacing w:after="0" w:line="480" w:lineRule="auto"/>
        <w:ind w:firstLine="567"/>
        <w:jc w:val="both"/>
        <w:rPr>
          <w:rFonts w:ascii="Times New Roman" w:eastAsia="Times New Roman" w:hAnsi="Times New Roman" w:cs="Times New Roman"/>
          <w:sz w:val="24"/>
          <w:szCs w:val="24"/>
        </w:rPr>
      </w:pPr>
    </w:p>
    <w:p w:rsidR="00253232" w:rsidRPr="00253232" w:rsidRDefault="00E27D8E" w:rsidP="00253232">
      <w:pPr>
        <w:spacing w:after="0" w:line="480" w:lineRule="auto"/>
        <w:jc w:val="both"/>
        <w:rPr>
          <w:rFonts w:ascii="Times New Roman" w:eastAsia="Times New Roman" w:hAnsi="Times New Roman" w:cs="Times New Roman"/>
          <w:sz w:val="24"/>
          <w:szCs w:val="24"/>
        </w:rPr>
      </w:pPr>
      <w:hyperlink r:id="rId10" w:tgtFrame="_blank" w:tooltip="Macam-Macam Gaya Belajar" w:history="1">
        <w:r w:rsidR="00253232" w:rsidRPr="00253232">
          <w:rPr>
            <w:rFonts w:ascii="Times New Roman" w:eastAsia="Times New Roman" w:hAnsi="Times New Roman" w:cs="Times New Roman"/>
            <w:b/>
            <w:bCs/>
            <w:sz w:val="24"/>
            <w:szCs w:val="24"/>
          </w:rPr>
          <w:t>Ciri-ciri gaya belajar visual ini yaitu</w:t>
        </w:r>
      </w:hyperlink>
      <w:r w:rsidR="00253232" w:rsidRPr="00253232">
        <w:rPr>
          <w:rFonts w:ascii="Times New Roman" w:eastAsia="Times New Roman" w:hAnsi="Times New Roman" w:cs="Times New Roman"/>
          <w:b/>
          <w:bCs/>
          <w:sz w:val="24"/>
          <w:szCs w:val="24"/>
        </w:rPr>
        <w:t xml:space="preserve"> :</w:t>
      </w:r>
    </w:p>
    <w:p w:rsidR="00253232" w:rsidRPr="00253232" w:rsidRDefault="00253232" w:rsidP="00253232">
      <w:pPr>
        <w:numPr>
          <w:ilvl w:val="0"/>
          <w:numId w:val="17"/>
        </w:numPr>
        <w:tabs>
          <w:tab w:val="clear" w:pos="720"/>
        </w:tabs>
        <w:spacing w:after="0" w:line="480" w:lineRule="auto"/>
        <w:ind w:left="284" w:hanging="284"/>
        <w:jc w:val="both"/>
        <w:rPr>
          <w:rFonts w:ascii="Times New Roman" w:eastAsia="Times New Roman" w:hAnsi="Times New Roman" w:cs="Times New Roman"/>
          <w:sz w:val="24"/>
          <w:szCs w:val="24"/>
        </w:rPr>
      </w:pPr>
      <w:r w:rsidRPr="00253232">
        <w:rPr>
          <w:rFonts w:ascii="Times New Roman" w:eastAsia="Times New Roman" w:hAnsi="Times New Roman" w:cs="Times New Roman"/>
          <w:sz w:val="24"/>
          <w:szCs w:val="24"/>
        </w:rPr>
        <w:t xml:space="preserve">Cenderung melihat sikap, gerakan, dan bibir guru yang sedang </w:t>
      </w:r>
      <w:hyperlink r:id="rId11" w:tgtFrame="_blank" w:tooltip="metode pembelajaran" w:history="1">
        <w:r w:rsidRPr="00253232">
          <w:rPr>
            <w:rFonts w:ascii="Times New Roman" w:eastAsia="Times New Roman" w:hAnsi="Times New Roman" w:cs="Times New Roman"/>
            <w:sz w:val="24"/>
            <w:szCs w:val="24"/>
          </w:rPr>
          <w:t>mengajar</w:t>
        </w:r>
      </w:hyperlink>
    </w:p>
    <w:p w:rsidR="00253232" w:rsidRPr="00253232" w:rsidRDefault="00253232" w:rsidP="00253232">
      <w:pPr>
        <w:numPr>
          <w:ilvl w:val="0"/>
          <w:numId w:val="17"/>
        </w:numPr>
        <w:tabs>
          <w:tab w:val="clear" w:pos="720"/>
        </w:tabs>
        <w:spacing w:after="0" w:line="480" w:lineRule="auto"/>
        <w:ind w:left="284" w:hanging="284"/>
        <w:jc w:val="both"/>
        <w:rPr>
          <w:rFonts w:ascii="Times New Roman" w:eastAsia="Times New Roman" w:hAnsi="Times New Roman" w:cs="Times New Roman"/>
          <w:sz w:val="24"/>
          <w:szCs w:val="24"/>
        </w:rPr>
      </w:pPr>
      <w:r w:rsidRPr="00253232">
        <w:rPr>
          <w:rFonts w:ascii="Times New Roman" w:eastAsia="Times New Roman" w:hAnsi="Times New Roman" w:cs="Times New Roman"/>
          <w:sz w:val="24"/>
          <w:szCs w:val="24"/>
        </w:rPr>
        <w:t>Bukan pendengar yang baik saat berkomunikasi</w:t>
      </w:r>
    </w:p>
    <w:p w:rsidR="00253232" w:rsidRPr="00253232" w:rsidRDefault="00253232" w:rsidP="00253232">
      <w:pPr>
        <w:numPr>
          <w:ilvl w:val="0"/>
          <w:numId w:val="17"/>
        </w:numPr>
        <w:tabs>
          <w:tab w:val="clear" w:pos="720"/>
        </w:tabs>
        <w:spacing w:after="0" w:line="480" w:lineRule="auto"/>
        <w:ind w:left="284" w:hanging="284"/>
        <w:jc w:val="both"/>
        <w:rPr>
          <w:rFonts w:ascii="Times New Roman" w:eastAsia="Times New Roman" w:hAnsi="Times New Roman" w:cs="Times New Roman"/>
          <w:sz w:val="24"/>
          <w:szCs w:val="24"/>
        </w:rPr>
      </w:pPr>
      <w:r w:rsidRPr="00253232">
        <w:rPr>
          <w:rFonts w:ascii="Times New Roman" w:eastAsia="Times New Roman" w:hAnsi="Times New Roman" w:cs="Times New Roman"/>
          <w:sz w:val="24"/>
          <w:szCs w:val="24"/>
        </w:rPr>
        <w:t>Saat mendapat petunjuk untuk melakukan sesuatu, biasanya akan melihat teman-teman lainnya baru kemudian dia sendiri yang bertindak</w:t>
      </w:r>
    </w:p>
    <w:p w:rsidR="00253232" w:rsidRPr="00253232" w:rsidRDefault="00253232" w:rsidP="00253232">
      <w:pPr>
        <w:numPr>
          <w:ilvl w:val="0"/>
          <w:numId w:val="17"/>
        </w:numPr>
        <w:tabs>
          <w:tab w:val="clear" w:pos="720"/>
        </w:tabs>
        <w:spacing w:after="0" w:line="480" w:lineRule="auto"/>
        <w:ind w:left="284" w:hanging="284"/>
        <w:jc w:val="both"/>
        <w:rPr>
          <w:rFonts w:ascii="Times New Roman" w:eastAsia="Times New Roman" w:hAnsi="Times New Roman" w:cs="Times New Roman"/>
          <w:sz w:val="24"/>
          <w:szCs w:val="24"/>
        </w:rPr>
      </w:pPr>
      <w:r w:rsidRPr="00253232">
        <w:rPr>
          <w:rFonts w:ascii="Times New Roman" w:eastAsia="Times New Roman" w:hAnsi="Times New Roman" w:cs="Times New Roman"/>
          <w:sz w:val="24"/>
          <w:szCs w:val="24"/>
        </w:rPr>
        <w:t xml:space="preserve">Tak suka bicara didepan kelompok dan tak suka pula mendengarkan orang lain. Terlihat pasif dalam kegiatan </w:t>
      </w:r>
      <w:hyperlink r:id="rId12" w:tgtFrame="_blank" w:tooltip="diskusi" w:history="1">
        <w:r w:rsidRPr="00253232">
          <w:rPr>
            <w:rFonts w:ascii="Times New Roman" w:eastAsia="Times New Roman" w:hAnsi="Times New Roman" w:cs="Times New Roman"/>
            <w:sz w:val="24"/>
            <w:szCs w:val="24"/>
          </w:rPr>
          <w:t>diskusi</w:t>
        </w:r>
      </w:hyperlink>
      <w:r w:rsidRPr="00253232">
        <w:rPr>
          <w:rFonts w:ascii="Times New Roman" w:eastAsia="Times New Roman" w:hAnsi="Times New Roman" w:cs="Times New Roman"/>
          <w:sz w:val="24"/>
          <w:szCs w:val="24"/>
        </w:rPr>
        <w:t>.</w:t>
      </w:r>
    </w:p>
    <w:p w:rsidR="00253232" w:rsidRPr="00253232" w:rsidRDefault="00253232" w:rsidP="00253232">
      <w:pPr>
        <w:numPr>
          <w:ilvl w:val="0"/>
          <w:numId w:val="17"/>
        </w:numPr>
        <w:tabs>
          <w:tab w:val="clear" w:pos="720"/>
        </w:tabs>
        <w:spacing w:after="0" w:line="480" w:lineRule="auto"/>
        <w:ind w:left="284" w:hanging="284"/>
        <w:jc w:val="both"/>
        <w:rPr>
          <w:rFonts w:ascii="Times New Roman" w:eastAsia="Times New Roman" w:hAnsi="Times New Roman" w:cs="Times New Roman"/>
          <w:sz w:val="24"/>
          <w:szCs w:val="24"/>
        </w:rPr>
      </w:pPr>
      <w:r w:rsidRPr="00253232">
        <w:rPr>
          <w:rFonts w:ascii="Times New Roman" w:eastAsia="Times New Roman" w:hAnsi="Times New Roman" w:cs="Times New Roman"/>
          <w:sz w:val="24"/>
          <w:szCs w:val="24"/>
        </w:rPr>
        <w:t>Kurang mampu mengingat informasi yang diberikan secara lisan</w:t>
      </w:r>
    </w:p>
    <w:p w:rsidR="00253232" w:rsidRPr="00253232" w:rsidRDefault="00253232" w:rsidP="00253232">
      <w:pPr>
        <w:numPr>
          <w:ilvl w:val="0"/>
          <w:numId w:val="17"/>
        </w:numPr>
        <w:tabs>
          <w:tab w:val="clear" w:pos="720"/>
        </w:tabs>
        <w:spacing w:after="0" w:line="480" w:lineRule="auto"/>
        <w:ind w:left="284" w:hanging="284"/>
        <w:jc w:val="both"/>
        <w:rPr>
          <w:rFonts w:ascii="Times New Roman" w:eastAsia="Times New Roman" w:hAnsi="Times New Roman" w:cs="Times New Roman"/>
          <w:sz w:val="24"/>
          <w:szCs w:val="24"/>
        </w:rPr>
      </w:pPr>
      <w:r w:rsidRPr="00253232">
        <w:rPr>
          <w:rFonts w:ascii="Times New Roman" w:eastAsia="Times New Roman" w:hAnsi="Times New Roman" w:cs="Times New Roman"/>
          <w:sz w:val="24"/>
          <w:szCs w:val="24"/>
        </w:rPr>
        <w:t>Lebih suka peragaan daripada penjelasan lisan</w:t>
      </w:r>
    </w:p>
    <w:p w:rsidR="00253232" w:rsidRPr="00253232" w:rsidRDefault="00253232" w:rsidP="00253232">
      <w:pPr>
        <w:numPr>
          <w:ilvl w:val="0"/>
          <w:numId w:val="17"/>
        </w:numPr>
        <w:tabs>
          <w:tab w:val="clear" w:pos="720"/>
        </w:tabs>
        <w:spacing w:after="0" w:line="480" w:lineRule="auto"/>
        <w:ind w:left="284" w:hanging="284"/>
        <w:jc w:val="both"/>
        <w:rPr>
          <w:rFonts w:ascii="Times New Roman" w:eastAsia="Times New Roman" w:hAnsi="Times New Roman" w:cs="Times New Roman"/>
          <w:sz w:val="24"/>
          <w:szCs w:val="24"/>
        </w:rPr>
      </w:pPr>
      <w:r w:rsidRPr="00253232">
        <w:rPr>
          <w:rFonts w:ascii="Times New Roman" w:eastAsia="Times New Roman" w:hAnsi="Times New Roman" w:cs="Times New Roman"/>
          <w:sz w:val="24"/>
          <w:szCs w:val="24"/>
        </w:rPr>
        <w:t>Dapat duduk tenang ditengah situasi yang rebut dan ramai tanpa terganggu</w:t>
      </w:r>
    </w:p>
    <w:p w:rsidR="00253232" w:rsidRPr="00253232" w:rsidRDefault="00253232" w:rsidP="00253232">
      <w:pPr>
        <w:pStyle w:val="ListParagraph"/>
        <w:numPr>
          <w:ilvl w:val="0"/>
          <w:numId w:val="16"/>
        </w:numPr>
        <w:spacing w:after="0" w:line="480" w:lineRule="auto"/>
        <w:ind w:left="284" w:hanging="284"/>
        <w:jc w:val="both"/>
        <w:rPr>
          <w:rFonts w:ascii="Times New Roman" w:eastAsia="Times New Roman" w:hAnsi="Times New Roman" w:cs="Times New Roman"/>
          <w:sz w:val="24"/>
          <w:szCs w:val="24"/>
        </w:rPr>
      </w:pPr>
      <w:r w:rsidRPr="00253232">
        <w:rPr>
          <w:rFonts w:ascii="Times New Roman" w:eastAsia="Times New Roman" w:hAnsi="Times New Roman" w:cs="Times New Roman"/>
          <w:b/>
          <w:bCs/>
          <w:sz w:val="24"/>
          <w:szCs w:val="24"/>
        </w:rPr>
        <w:t xml:space="preserve"> Tipe Auditori (</w:t>
      </w:r>
      <w:r w:rsidRPr="00253232">
        <w:rPr>
          <w:rFonts w:ascii="Times New Roman" w:eastAsia="Times New Roman" w:hAnsi="Times New Roman" w:cs="Times New Roman"/>
          <w:b/>
          <w:bCs/>
          <w:i/>
          <w:iCs/>
          <w:sz w:val="24"/>
          <w:szCs w:val="24"/>
        </w:rPr>
        <w:t>Auditory Learners</w:t>
      </w:r>
      <w:r w:rsidRPr="00253232">
        <w:rPr>
          <w:rFonts w:ascii="Times New Roman" w:eastAsia="Times New Roman" w:hAnsi="Times New Roman" w:cs="Times New Roman"/>
          <w:b/>
          <w:bCs/>
          <w:sz w:val="24"/>
          <w:szCs w:val="24"/>
        </w:rPr>
        <w:t> )</w:t>
      </w:r>
    </w:p>
    <w:p w:rsidR="00253232" w:rsidRPr="00253232" w:rsidRDefault="00E27D8E" w:rsidP="00253232">
      <w:pPr>
        <w:spacing w:after="0" w:line="480" w:lineRule="auto"/>
        <w:ind w:firstLine="567"/>
        <w:jc w:val="both"/>
        <w:rPr>
          <w:rFonts w:ascii="Times New Roman" w:eastAsia="Times New Roman" w:hAnsi="Times New Roman" w:cs="Times New Roman"/>
          <w:sz w:val="24"/>
          <w:szCs w:val="24"/>
        </w:rPr>
      </w:pPr>
      <w:hyperlink r:id="rId13" w:tgtFrame="_blank" w:tooltip="Macam-Macam Gaya Belajar" w:history="1">
        <w:r w:rsidR="00253232" w:rsidRPr="00253232">
          <w:rPr>
            <w:rFonts w:ascii="Times New Roman" w:eastAsia="Times New Roman" w:hAnsi="Times New Roman" w:cs="Times New Roman"/>
            <w:bCs/>
            <w:iCs/>
            <w:sz w:val="24"/>
            <w:szCs w:val="24"/>
          </w:rPr>
          <w:t>Gaya belajar Auditori (Auditory Learners)</w:t>
        </w:r>
      </w:hyperlink>
      <w:r w:rsidR="00253232" w:rsidRPr="00253232">
        <w:rPr>
          <w:rFonts w:ascii="Times New Roman" w:eastAsia="Times New Roman" w:hAnsi="Times New Roman" w:cs="Times New Roman"/>
          <w:bCs/>
          <w:iCs/>
          <w:sz w:val="24"/>
          <w:szCs w:val="24"/>
        </w:rPr>
        <w:t> </w:t>
      </w:r>
      <w:r w:rsidR="00253232" w:rsidRPr="00253232">
        <w:rPr>
          <w:rFonts w:ascii="Times New Roman" w:eastAsia="Times New Roman" w:hAnsi="Times New Roman" w:cs="Times New Roman"/>
          <w:sz w:val="24"/>
          <w:szCs w:val="24"/>
        </w:rPr>
        <w:t xml:space="preserve">mengandalkan pada pendengaran untuk bisa memahami dan mengingatnya. Karakteristik </w:t>
      </w:r>
      <w:hyperlink r:id="rId14" w:tgtFrame="_blank" w:tooltip="model pembelajaran" w:history="1">
        <w:r w:rsidR="00253232" w:rsidRPr="00253232">
          <w:rPr>
            <w:rFonts w:ascii="Times New Roman" w:eastAsia="Times New Roman" w:hAnsi="Times New Roman" w:cs="Times New Roman"/>
            <w:bCs/>
            <w:iCs/>
            <w:sz w:val="24"/>
            <w:szCs w:val="24"/>
          </w:rPr>
          <w:t>model belajar</w:t>
        </w:r>
      </w:hyperlink>
      <w:r w:rsidR="00253232" w:rsidRPr="00253232">
        <w:rPr>
          <w:rFonts w:ascii="Times New Roman" w:eastAsia="Times New Roman" w:hAnsi="Times New Roman" w:cs="Times New Roman"/>
          <w:sz w:val="24"/>
          <w:szCs w:val="24"/>
        </w:rPr>
        <w:t xml:space="preserve"> seperti ini benar-benar menempatkan pendengaran sebagai alat utama menyerap informasi atau pengetahuan. Artinya, kita harus mendengar, baru kemudian kita bisa mengingat dan memahami informasi itu. </w:t>
      </w:r>
      <w:hyperlink r:id="rId15" w:tgtFrame="_blank" w:tooltip="karateristik" w:history="1">
        <w:r w:rsidR="00253232" w:rsidRPr="00253232">
          <w:rPr>
            <w:rFonts w:ascii="Times New Roman" w:eastAsia="Times New Roman" w:hAnsi="Times New Roman" w:cs="Times New Roman"/>
            <w:sz w:val="24"/>
            <w:szCs w:val="24"/>
          </w:rPr>
          <w:t>Karakter</w:t>
        </w:r>
      </w:hyperlink>
      <w:r w:rsidR="00253232" w:rsidRPr="00253232">
        <w:rPr>
          <w:rFonts w:ascii="Times New Roman" w:eastAsia="Times New Roman" w:hAnsi="Times New Roman" w:cs="Times New Roman"/>
          <w:sz w:val="24"/>
          <w:szCs w:val="24"/>
        </w:rPr>
        <w:t xml:space="preserve"> pertama orang yang memiliki gaya belajar ini adalah semua informasi hanya bisa diserap melalui pendengaran, kedua memiliki </w:t>
      </w:r>
      <w:hyperlink r:id="rId16" w:tgtFrame="_blank" w:tooltip="kesulitan belajar" w:history="1">
        <w:r w:rsidR="00253232" w:rsidRPr="00253232">
          <w:rPr>
            <w:rFonts w:ascii="Times New Roman" w:eastAsia="Times New Roman" w:hAnsi="Times New Roman" w:cs="Times New Roman"/>
            <w:sz w:val="24"/>
            <w:szCs w:val="24"/>
          </w:rPr>
          <w:t>kesulitan</w:t>
        </w:r>
      </w:hyperlink>
      <w:r w:rsidR="00253232" w:rsidRPr="00253232">
        <w:rPr>
          <w:rFonts w:ascii="Times New Roman" w:eastAsia="Times New Roman" w:hAnsi="Times New Roman" w:cs="Times New Roman"/>
          <w:sz w:val="24"/>
          <w:szCs w:val="24"/>
        </w:rPr>
        <w:t xml:space="preserve"> untuk menyerap informasi dalam bentuk tulisan secara langsung, ketiga memiliki </w:t>
      </w:r>
      <w:hyperlink r:id="rId17" w:tgtFrame="_blank" w:tooltip="kesulitan belajar" w:history="1">
        <w:r w:rsidR="00253232" w:rsidRPr="00253232">
          <w:rPr>
            <w:rFonts w:ascii="Times New Roman" w:eastAsia="Times New Roman" w:hAnsi="Times New Roman" w:cs="Times New Roman"/>
            <w:sz w:val="24"/>
            <w:szCs w:val="24"/>
          </w:rPr>
          <w:t>kesulitan</w:t>
        </w:r>
      </w:hyperlink>
      <w:r w:rsidR="00253232" w:rsidRPr="00253232">
        <w:rPr>
          <w:rFonts w:ascii="Times New Roman" w:eastAsia="Times New Roman" w:hAnsi="Times New Roman" w:cs="Times New Roman"/>
          <w:sz w:val="24"/>
          <w:szCs w:val="24"/>
        </w:rPr>
        <w:t xml:space="preserve"> menulis ataupun membaca.</w:t>
      </w:r>
    </w:p>
    <w:p w:rsidR="00253232" w:rsidRPr="00253232" w:rsidRDefault="00253232" w:rsidP="00253232">
      <w:pPr>
        <w:spacing w:after="0" w:line="480" w:lineRule="auto"/>
        <w:jc w:val="both"/>
        <w:rPr>
          <w:rFonts w:ascii="Times New Roman" w:eastAsia="Times New Roman" w:hAnsi="Times New Roman" w:cs="Times New Roman"/>
          <w:sz w:val="24"/>
          <w:szCs w:val="24"/>
        </w:rPr>
      </w:pPr>
      <w:r w:rsidRPr="00253232">
        <w:rPr>
          <w:rFonts w:ascii="Times New Roman" w:eastAsia="Times New Roman" w:hAnsi="Times New Roman" w:cs="Times New Roman"/>
          <w:b/>
          <w:bCs/>
          <w:sz w:val="24"/>
          <w:szCs w:val="24"/>
        </w:rPr>
        <w:t>Ciri-ciri gaya belajar Auditori yaitu :</w:t>
      </w:r>
    </w:p>
    <w:p w:rsidR="00253232" w:rsidRPr="00253232" w:rsidRDefault="00253232" w:rsidP="00253232">
      <w:pPr>
        <w:numPr>
          <w:ilvl w:val="0"/>
          <w:numId w:val="18"/>
        </w:numPr>
        <w:tabs>
          <w:tab w:val="clear" w:pos="720"/>
        </w:tabs>
        <w:spacing w:after="0" w:line="480" w:lineRule="auto"/>
        <w:ind w:left="284" w:hanging="284"/>
        <w:jc w:val="both"/>
        <w:rPr>
          <w:rFonts w:ascii="Times New Roman" w:eastAsia="Times New Roman" w:hAnsi="Times New Roman" w:cs="Times New Roman"/>
          <w:sz w:val="24"/>
          <w:szCs w:val="24"/>
        </w:rPr>
      </w:pPr>
      <w:r w:rsidRPr="00253232">
        <w:rPr>
          <w:rFonts w:ascii="Times New Roman" w:eastAsia="Times New Roman" w:hAnsi="Times New Roman" w:cs="Times New Roman"/>
          <w:sz w:val="24"/>
          <w:szCs w:val="24"/>
        </w:rPr>
        <w:t>Mampu mengingat dengan baik penjelasan guru di depan kelas, atau materi yang didiskusikan dalam kelompok/ kelas</w:t>
      </w:r>
    </w:p>
    <w:p w:rsidR="00253232" w:rsidRPr="00253232" w:rsidRDefault="00253232" w:rsidP="00253232">
      <w:pPr>
        <w:numPr>
          <w:ilvl w:val="0"/>
          <w:numId w:val="18"/>
        </w:numPr>
        <w:tabs>
          <w:tab w:val="clear" w:pos="720"/>
        </w:tabs>
        <w:spacing w:after="0" w:line="480" w:lineRule="auto"/>
        <w:ind w:left="284" w:hanging="284"/>
        <w:jc w:val="both"/>
        <w:rPr>
          <w:rFonts w:ascii="Times New Roman" w:eastAsia="Times New Roman" w:hAnsi="Times New Roman" w:cs="Times New Roman"/>
          <w:sz w:val="24"/>
          <w:szCs w:val="24"/>
        </w:rPr>
      </w:pPr>
      <w:r w:rsidRPr="00253232">
        <w:rPr>
          <w:rFonts w:ascii="Times New Roman" w:eastAsia="Times New Roman" w:hAnsi="Times New Roman" w:cs="Times New Roman"/>
          <w:sz w:val="24"/>
          <w:szCs w:val="24"/>
        </w:rPr>
        <w:lastRenderedPageBreak/>
        <w:t>Pendengar ulung: anak mudah menguasai materi iklan/ lagu di televise/ radio</w:t>
      </w:r>
    </w:p>
    <w:p w:rsidR="00253232" w:rsidRPr="00253232" w:rsidRDefault="00253232" w:rsidP="00253232">
      <w:pPr>
        <w:numPr>
          <w:ilvl w:val="0"/>
          <w:numId w:val="18"/>
        </w:numPr>
        <w:tabs>
          <w:tab w:val="clear" w:pos="720"/>
        </w:tabs>
        <w:spacing w:after="0" w:line="480" w:lineRule="auto"/>
        <w:ind w:left="284" w:hanging="284"/>
        <w:jc w:val="both"/>
        <w:rPr>
          <w:rFonts w:ascii="Times New Roman" w:eastAsia="Times New Roman" w:hAnsi="Times New Roman" w:cs="Times New Roman"/>
          <w:sz w:val="24"/>
          <w:szCs w:val="24"/>
        </w:rPr>
      </w:pPr>
      <w:r w:rsidRPr="00253232">
        <w:rPr>
          <w:rFonts w:ascii="Times New Roman" w:eastAsia="Times New Roman" w:hAnsi="Times New Roman" w:cs="Times New Roman"/>
          <w:sz w:val="24"/>
          <w:szCs w:val="24"/>
        </w:rPr>
        <w:t>Cenderung banyak omong</w:t>
      </w:r>
    </w:p>
    <w:p w:rsidR="00253232" w:rsidRPr="00253232" w:rsidRDefault="00253232" w:rsidP="00253232">
      <w:pPr>
        <w:numPr>
          <w:ilvl w:val="0"/>
          <w:numId w:val="18"/>
        </w:numPr>
        <w:tabs>
          <w:tab w:val="clear" w:pos="720"/>
        </w:tabs>
        <w:spacing w:after="0" w:line="480" w:lineRule="auto"/>
        <w:ind w:left="284" w:hanging="284"/>
        <w:jc w:val="both"/>
        <w:rPr>
          <w:rFonts w:ascii="Times New Roman" w:eastAsia="Times New Roman" w:hAnsi="Times New Roman" w:cs="Times New Roman"/>
          <w:sz w:val="24"/>
          <w:szCs w:val="24"/>
        </w:rPr>
      </w:pPr>
      <w:r w:rsidRPr="00253232">
        <w:rPr>
          <w:rFonts w:ascii="Times New Roman" w:eastAsia="Times New Roman" w:hAnsi="Times New Roman" w:cs="Times New Roman"/>
          <w:sz w:val="24"/>
          <w:szCs w:val="24"/>
        </w:rPr>
        <w:t>Tak suka membaca dan umumnya memang bukan pembaca yang baik karena kurang dapat mengingat dengan baik apa yang baru saja dibacanya</w:t>
      </w:r>
    </w:p>
    <w:p w:rsidR="00253232" w:rsidRPr="00253232" w:rsidRDefault="00253232" w:rsidP="00253232">
      <w:pPr>
        <w:numPr>
          <w:ilvl w:val="0"/>
          <w:numId w:val="18"/>
        </w:numPr>
        <w:tabs>
          <w:tab w:val="clear" w:pos="720"/>
        </w:tabs>
        <w:spacing w:after="0" w:line="480" w:lineRule="auto"/>
        <w:ind w:left="284" w:hanging="284"/>
        <w:jc w:val="both"/>
        <w:rPr>
          <w:rFonts w:ascii="Times New Roman" w:eastAsia="Times New Roman" w:hAnsi="Times New Roman" w:cs="Times New Roman"/>
          <w:sz w:val="24"/>
          <w:szCs w:val="24"/>
        </w:rPr>
      </w:pPr>
      <w:r w:rsidRPr="00253232">
        <w:rPr>
          <w:rFonts w:ascii="Times New Roman" w:eastAsia="Times New Roman" w:hAnsi="Times New Roman" w:cs="Times New Roman"/>
          <w:sz w:val="24"/>
          <w:szCs w:val="24"/>
        </w:rPr>
        <w:t>Kurang cakap dalm mengerjakan tugas mengarang/ menulis</w:t>
      </w:r>
    </w:p>
    <w:p w:rsidR="00253232" w:rsidRPr="00253232" w:rsidRDefault="00253232" w:rsidP="00253232">
      <w:pPr>
        <w:numPr>
          <w:ilvl w:val="0"/>
          <w:numId w:val="18"/>
        </w:numPr>
        <w:tabs>
          <w:tab w:val="clear" w:pos="720"/>
        </w:tabs>
        <w:spacing w:after="0" w:line="480" w:lineRule="auto"/>
        <w:ind w:left="284" w:hanging="284"/>
        <w:jc w:val="both"/>
        <w:rPr>
          <w:rFonts w:ascii="Times New Roman" w:eastAsia="Times New Roman" w:hAnsi="Times New Roman" w:cs="Times New Roman"/>
          <w:sz w:val="24"/>
          <w:szCs w:val="24"/>
        </w:rPr>
      </w:pPr>
      <w:r w:rsidRPr="00253232">
        <w:rPr>
          <w:rFonts w:ascii="Times New Roman" w:eastAsia="Times New Roman" w:hAnsi="Times New Roman" w:cs="Times New Roman"/>
          <w:sz w:val="24"/>
          <w:szCs w:val="24"/>
        </w:rPr>
        <w:t>Senang berdiskusi dan berkomunikasi dengan orang lain</w:t>
      </w:r>
    </w:p>
    <w:p w:rsidR="00253232" w:rsidRPr="00253232" w:rsidRDefault="00253232" w:rsidP="00253232">
      <w:pPr>
        <w:numPr>
          <w:ilvl w:val="0"/>
          <w:numId w:val="18"/>
        </w:numPr>
        <w:tabs>
          <w:tab w:val="clear" w:pos="720"/>
        </w:tabs>
        <w:spacing w:after="0" w:line="480" w:lineRule="auto"/>
        <w:ind w:left="284" w:hanging="284"/>
        <w:jc w:val="both"/>
        <w:rPr>
          <w:rFonts w:ascii="Times New Roman" w:eastAsia="Times New Roman" w:hAnsi="Times New Roman" w:cs="Times New Roman"/>
          <w:sz w:val="24"/>
          <w:szCs w:val="24"/>
        </w:rPr>
      </w:pPr>
      <w:r w:rsidRPr="00253232">
        <w:rPr>
          <w:rFonts w:ascii="Times New Roman" w:eastAsia="Times New Roman" w:hAnsi="Times New Roman" w:cs="Times New Roman"/>
          <w:sz w:val="24"/>
          <w:szCs w:val="24"/>
        </w:rPr>
        <w:t>Kurang tertarik memperhatikan hal-hal baru dilingkungan sekitarnya, seperti hadirnya  anak baru, adanya papan pengumuman di pojok kelas, dsb.</w:t>
      </w:r>
    </w:p>
    <w:p w:rsidR="00253232" w:rsidRPr="00253232" w:rsidRDefault="00253232" w:rsidP="00777D71">
      <w:pPr>
        <w:pStyle w:val="ListParagraph"/>
        <w:numPr>
          <w:ilvl w:val="0"/>
          <w:numId w:val="16"/>
        </w:numPr>
        <w:spacing w:after="0" w:line="480" w:lineRule="auto"/>
        <w:ind w:left="426" w:hanging="426"/>
        <w:jc w:val="both"/>
        <w:rPr>
          <w:rFonts w:ascii="Times New Roman" w:eastAsia="Times New Roman" w:hAnsi="Times New Roman" w:cs="Times New Roman"/>
          <w:sz w:val="24"/>
          <w:szCs w:val="24"/>
        </w:rPr>
      </w:pPr>
      <w:r w:rsidRPr="00253232">
        <w:rPr>
          <w:rFonts w:ascii="Times New Roman" w:eastAsia="Times New Roman" w:hAnsi="Times New Roman" w:cs="Times New Roman"/>
          <w:b/>
          <w:bCs/>
          <w:sz w:val="24"/>
          <w:szCs w:val="24"/>
        </w:rPr>
        <w:t>Tipe Kinestetik (</w:t>
      </w:r>
      <w:r w:rsidRPr="00253232">
        <w:rPr>
          <w:rFonts w:ascii="Times New Roman" w:eastAsia="Times New Roman" w:hAnsi="Times New Roman" w:cs="Times New Roman"/>
          <w:b/>
          <w:bCs/>
          <w:i/>
          <w:iCs/>
          <w:sz w:val="24"/>
          <w:szCs w:val="24"/>
        </w:rPr>
        <w:t>Kinesthetic Learners)</w:t>
      </w:r>
    </w:p>
    <w:p w:rsidR="00253232" w:rsidRPr="00253232" w:rsidRDefault="00E27D8E" w:rsidP="00253232">
      <w:pPr>
        <w:spacing w:after="0" w:line="480" w:lineRule="auto"/>
        <w:ind w:firstLine="567"/>
        <w:jc w:val="both"/>
        <w:rPr>
          <w:rFonts w:ascii="Times New Roman" w:eastAsia="Times New Roman" w:hAnsi="Times New Roman" w:cs="Times New Roman"/>
          <w:sz w:val="24"/>
          <w:szCs w:val="24"/>
        </w:rPr>
      </w:pPr>
      <w:hyperlink r:id="rId18" w:tgtFrame="_blank" w:tooltip="Macam-Macam Gaya Belajar" w:history="1">
        <w:r w:rsidR="00253232" w:rsidRPr="00253232">
          <w:rPr>
            <w:rFonts w:ascii="Times New Roman" w:eastAsia="Times New Roman" w:hAnsi="Times New Roman" w:cs="Times New Roman"/>
            <w:bCs/>
            <w:iCs/>
            <w:sz w:val="24"/>
            <w:szCs w:val="24"/>
          </w:rPr>
          <w:t xml:space="preserve">Gaya belajar Kinestetik </w:t>
        </w:r>
        <w:r w:rsidR="00253232" w:rsidRPr="00253232">
          <w:rPr>
            <w:rFonts w:ascii="Times New Roman" w:eastAsia="Times New Roman" w:hAnsi="Times New Roman" w:cs="Times New Roman"/>
            <w:bCs/>
            <w:i/>
            <w:iCs/>
            <w:sz w:val="24"/>
            <w:szCs w:val="24"/>
          </w:rPr>
          <w:t>(Kinesthetic Learners)</w:t>
        </w:r>
      </w:hyperlink>
      <w:r w:rsidR="00253232" w:rsidRPr="00253232">
        <w:rPr>
          <w:rFonts w:ascii="Times New Roman" w:eastAsia="Times New Roman" w:hAnsi="Times New Roman" w:cs="Times New Roman"/>
          <w:bCs/>
          <w:iCs/>
          <w:sz w:val="24"/>
          <w:szCs w:val="24"/>
        </w:rPr>
        <w:t> </w:t>
      </w:r>
      <w:r w:rsidR="00253232" w:rsidRPr="00253232">
        <w:rPr>
          <w:rFonts w:ascii="Times New Roman" w:eastAsia="Times New Roman" w:hAnsi="Times New Roman" w:cs="Times New Roman"/>
          <w:sz w:val="24"/>
          <w:szCs w:val="24"/>
        </w:rPr>
        <w:t xml:space="preserve">mengharuskan individu yang bersangkutan menyentuh sesuatu yang memberikan informasi tertentu agar ia bisa mengingatnya. Tentu saja ada beberapa </w:t>
      </w:r>
      <w:hyperlink r:id="rId19" w:tgtFrame="_blank" w:tooltip="karakteristik" w:history="1">
        <w:r w:rsidR="00253232" w:rsidRPr="00253232">
          <w:rPr>
            <w:rFonts w:ascii="Times New Roman" w:eastAsia="Times New Roman" w:hAnsi="Times New Roman" w:cs="Times New Roman"/>
            <w:sz w:val="24"/>
            <w:szCs w:val="24"/>
          </w:rPr>
          <w:t>karakteristik</w:t>
        </w:r>
      </w:hyperlink>
      <w:r w:rsidR="00253232" w:rsidRPr="00253232">
        <w:rPr>
          <w:rFonts w:ascii="Times New Roman" w:eastAsia="Times New Roman" w:hAnsi="Times New Roman" w:cs="Times New Roman"/>
          <w:sz w:val="24"/>
          <w:szCs w:val="24"/>
        </w:rPr>
        <w:t xml:space="preserve"> model belajar seperti ini yang tak semua orang bisa melakukannya. </w:t>
      </w:r>
      <w:hyperlink r:id="rId20" w:tgtFrame="_blank" w:tooltip="karakter" w:history="1">
        <w:r w:rsidR="00253232" w:rsidRPr="00253232">
          <w:rPr>
            <w:rFonts w:ascii="Times New Roman" w:eastAsia="Times New Roman" w:hAnsi="Times New Roman" w:cs="Times New Roman"/>
            <w:sz w:val="24"/>
            <w:szCs w:val="24"/>
          </w:rPr>
          <w:t>Karakter</w:t>
        </w:r>
      </w:hyperlink>
      <w:r w:rsidR="00253232" w:rsidRPr="00253232">
        <w:rPr>
          <w:rFonts w:ascii="Times New Roman" w:eastAsia="Times New Roman" w:hAnsi="Times New Roman" w:cs="Times New Roman"/>
          <w:sz w:val="24"/>
          <w:szCs w:val="24"/>
        </w:rPr>
        <w:t xml:space="preserve"> pertama adalah menempatkan tangan sebagai alat penerima informasi utama agar bisa terus mengingatnya. Hanya dengan memegangnya saja, seseorang yang memiliki gaya  ini bisa menyerap informasi tanpa harus membaca penjelasannya.</w:t>
      </w:r>
    </w:p>
    <w:p w:rsidR="00253232" w:rsidRPr="00253232" w:rsidRDefault="00253232" w:rsidP="00253232">
      <w:pPr>
        <w:spacing w:after="0" w:line="480" w:lineRule="auto"/>
        <w:jc w:val="both"/>
        <w:rPr>
          <w:rFonts w:ascii="Times New Roman" w:eastAsia="Times New Roman" w:hAnsi="Times New Roman" w:cs="Times New Roman"/>
          <w:sz w:val="24"/>
          <w:szCs w:val="24"/>
        </w:rPr>
      </w:pPr>
      <w:r w:rsidRPr="00253232">
        <w:rPr>
          <w:rFonts w:ascii="Times New Roman" w:eastAsia="Times New Roman" w:hAnsi="Times New Roman" w:cs="Times New Roman"/>
          <w:b/>
          <w:bCs/>
          <w:sz w:val="24"/>
          <w:szCs w:val="24"/>
        </w:rPr>
        <w:t>Ciri-ciri gaya belajar Kinestetik yaitu :</w:t>
      </w:r>
    </w:p>
    <w:p w:rsidR="00253232" w:rsidRPr="00253232" w:rsidRDefault="00253232" w:rsidP="00777D71">
      <w:pPr>
        <w:numPr>
          <w:ilvl w:val="0"/>
          <w:numId w:val="19"/>
        </w:numPr>
        <w:tabs>
          <w:tab w:val="clear" w:pos="720"/>
        </w:tabs>
        <w:spacing w:after="0" w:line="480" w:lineRule="auto"/>
        <w:ind w:left="284" w:hanging="284"/>
        <w:jc w:val="both"/>
        <w:rPr>
          <w:rFonts w:ascii="Times New Roman" w:eastAsia="Times New Roman" w:hAnsi="Times New Roman" w:cs="Times New Roman"/>
          <w:sz w:val="24"/>
          <w:szCs w:val="24"/>
        </w:rPr>
      </w:pPr>
      <w:r w:rsidRPr="00253232">
        <w:rPr>
          <w:rFonts w:ascii="Times New Roman" w:eastAsia="Times New Roman" w:hAnsi="Times New Roman" w:cs="Times New Roman"/>
          <w:sz w:val="24"/>
          <w:szCs w:val="24"/>
        </w:rPr>
        <w:t xml:space="preserve">Menyentuh segala sesuatu yang dijumapinya, termasuk saat </w:t>
      </w:r>
      <w:hyperlink r:id="rId21" w:tgtFrame="_blank" w:tooltip="belajar" w:history="1">
        <w:r w:rsidRPr="00253232">
          <w:rPr>
            <w:rFonts w:ascii="Times New Roman" w:eastAsia="Times New Roman" w:hAnsi="Times New Roman" w:cs="Times New Roman"/>
            <w:sz w:val="24"/>
            <w:szCs w:val="24"/>
          </w:rPr>
          <w:t>belajar</w:t>
        </w:r>
      </w:hyperlink>
    </w:p>
    <w:p w:rsidR="00253232" w:rsidRPr="00253232" w:rsidRDefault="00253232" w:rsidP="00777D71">
      <w:pPr>
        <w:numPr>
          <w:ilvl w:val="0"/>
          <w:numId w:val="19"/>
        </w:numPr>
        <w:tabs>
          <w:tab w:val="clear" w:pos="720"/>
        </w:tabs>
        <w:spacing w:after="0" w:line="480" w:lineRule="auto"/>
        <w:ind w:left="284" w:hanging="284"/>
        <w:jc w:val="both"/>
        <w:rPr>
          <w:rFonts w:ascii="Times New Roman" w:eastAsia="Times New Roman" w:hAnsi="Times New Roman" w:cs="Times New Roman"/>
          <w:sz w:val="24"/>
          <w:szCs w:val="24"/>
        </w:rPr>
      </w:pPr>
      <w:r w:rsidRPr="00253232">
        <w:rPr>
          <w:rFonts w:ascii="Times New Roman" w:eastAsia="Times New Roman" w:hAnsi="Times New Roman" w:cs="Times New Roman"/>
          <w:sz w:val="24"/>
          <w:szCs w:val="24"/>
        </w:rPr>
        <w:t>Sulit berdiam diri atau duduk manis, selalu ingin bergerak</w:t>
      </w:r>
    </w:p>
    <w:p w:rsidR="00253232" w:rsidRPr="00253232" w:rsidRDefault="00253232" w:rsidP="00777D71">
      <w:pPr>
        <w:numPr>
          <w:ilvl w:val="0"/>
          <w:numId w:val="19"/>
        </w:numPr>
        <w:tabs>
          <w:tab w:val="clear" w:pos="720"/>
        </w:tabs>
        <w:spacing w:after="0" w:line="480" w:lineRule="auto"/>
        <w:ind w:left="284" w:hanging="284"/>
        <w:jc w:val="both"/>
        <w:rPr>
          <w:rFonts w:ascii="Times New Roman" w:eastAsia="Times New Roman" w:hAnsi="Times New Roman" w:cs="Times New Roman"/>
          <w:sz w:val="24"/>
          <w:szCs w:val="24"/>
        </w:rPr>
      </w:pPr>
      <w:r w:rsidRPr="00253232">
        <w:rPr>
          <w:rFonts w:ascii="Times New Roman" w:eastAsia="Times New Roman" w:hAnsi="Times New Roman" w:cs="Times New Roman"/>
          <w:sz w:val="24"/>
          <w:szCs w:val="24"/>
        </w:rPr>
        <w:t>Mengerjakan segala sesuatu yang memungkinkan tangannya aktif. Contoh: saat guru menerangkan pelajaran, dia mendengarkan sambil tangannya asyik menggambar</w:t>
      </w:r>
    </w:p>
    <w:p w:rsidR="00253232" w:rsidRPr="00253232" w:rsidRDefault="00253232" w:rsidP="00777D71">
      <w:pPr>
        <w:numPr>
          <w:ilvl w:val="0"/>
          <w:numId w:val="19"/>
        </w:numPr>
        <w:tabs>
          <w:tab w:val="clear" w:pos="720"/>
        </w:tabs>
        <w:spacing w:after="0" w:line="480" w:lineRule="auto"/>
        <w:ind w:left="284" w:hanging="284"/>
        <w:jc w:val="both"/>
        <w:rPr>
          <w:rFonts w:ascii="Times New Roman" w:eastAsia="Times New Roman" w:hAnsi="Times New Roman" w:cs="Times New Roman"/>
          <w:sz w:val="24"/>
          <w:szCs w:val="24"/>
        </w:rPr>
      </w:pPr>
      <w:r w:rsidRPr="00253232">
        <w:rPr>
          <w:rFonts w:ascii="Times New Roman" w:eastAsia="Times New Roman" w:hAnsi="Times New Roman" w:cs="Times New Roman"/>
          <w:sz w:val="24"/>
          <w:szCs w:val="24"/>
        </w:rPr>
        <w:lastRenderedPageBreak/>
        <w:t>Suka menggunakan objek nyata sebagai alat bantu belajar</w:t>
      </w:r>
    </w:p>
    <w:p w:rsidR="00253232" w:rsidRPr="00253232" w:rsidRDefault="00253232" w:rsidP="00777D71">
      <w:pPr>
        <w:numPr>
          <w:ilvl w:val="0"/>
          <w:numId w:val="19"/>
        </w:numPr>
        <w:tabs>
          <w:tab w:val="clear" w:pos="720"/>
        </w:tabs>
        <w:spacing w:after="0" w:line="480" w:lineRule="auto"/>
        <w:ind w:left="284" w:hanging="284"/>
        <w:jc w:val="both"/>
        <w:rPr>
          <w:rFonts w:ascii="Times New Roman" w:eastAsia="Times New Roman" w:hAnsi="Times New Roman" w:cs="Times New Roman"/>
          <w:sz w:val="24"/>
          <w:szCs w:val="24"/>
        </w:rPr>
      </w:pPr>
      <w:r w:rsidRPr="00253232">
        <w:rPr>
          <w:rFonts w:ascii="Times New Roman" w:eastAsia="Times New Roman" w:hAnsi="Times New Roman" w:cs="Times New Roman"/>
          <w:sz w:val="24"/>
          <w:szCs w:val="24"/>
        </w:rPr>
        <w:t xml:space="preserve">Sulit menguasai </w:t>
      </w:r>
      <w:r w:rsidR="002C6677">
        <w:rPr>
          <w:rFonts w:ascii="Times New Roman" w:eastAsia="Times New Roman" w:hAnsi="Times New Roman" w:cs="Times New Roman"/>
          <w:sz w:val="24"/>
          <w:szCs w:val="24"/>
        </w:rPr>
        <w:t>hal-hal abstrak seperti peta, simbol dan lamba</w:t>
      </w:r>
      <w:r w:rsidRPr="00253232">
        <w:rPr>
          <w:rFonts w:ascii="Times New Roman" w:eastAsia="Times New Roman" w:hAnsi="Times New Roman" w:cs="Times New Roman"/>
          <w:sz w:val="24"/>
          <w:szCs w:val="24"/>
        </w:rPr>
        <w:t>ng</w:t>
      </w:r>
    </w:p>
    <w:p w:rsidR="00253232" w:rsidRPr="00253232" w:rsidRDefault="00253232" w:rsidP="00777D71">
      <w:pPr>
        <w:numPr>
          <w:ilvl w:val="0"/>
          <w:numId w:val="19"/>
        </w:numPr>
        <w:tabs>
          <w:tab w:val="clear" w:pos="720"/>
        </w:tabs>
        <w:spacing w:after="0" w:line="480" w:lineRule="auto"/>
        <w:ind w:left="284" w:hanging="284"/>
        <w:jc w:val="both"/>
        <w:rPr>
          <w:rFonts w:ascii="Times New Roman" w:eastAsia="Times New Roman" w:hAnsi="Times New Roman" w:cs="Times New Roman"/>
          <w:sz w:val="24"/>
          <w:szCs w:val="24"/>
        </w:rPr>
      </w:pPr>
      <w:r w:rsidRPr="00253232">
        <w:rPr>
          <w:rFonts w:ascii="Times New Roman" w:eastAsia="Times New Roman" w:hAnsi="Times New Roman" w:cs="Times New Roman"/>
          <w:sz w:val="24"/>
          <w:szCs w:val="24"/>
        </w:rPr>
        <w:t>Menyukai praktek/ percobaan</w:t>
      </w:r>
    </w:p>
    <w:p w:rsidR="00130B73" w:rsidRPr="00253232" w:rsidRDefault="00253232" w:rsidP="00777D71">
      <w:pPr>
        <w:numPr>
          <w:ilvl w:val="0"/>
          <w:numId w:val="19"/>
        </w:numPr>
        <w:tabs>
          <w:tab w:val="clear" w:pos="720"/>
        </w:tabs>
        <w:spacing w:after="0" w:line="480" w:lineRule="auto"/>
        <w:ind w:left="284" w:hanging="284"/>
        <w:jc w:val="both"/>
        <w:rPr>
          <w:rFonts w:ascii="Times New Roman" w:eastAsia="Times New Roman" w:hAnsi="Times New Roman" w:cs="Times New Roman"/>
          <w:sz w:val="24"/>
          <w:szCs w:val="24"/>
        </w:rPr>
      </w:pPr>
      <w:r w:rsidRPr="00253232">
        <w:rPr>
          <w:rFonts w:ascii="Times New Roman" w:eastAsia="Times New Roman" w:hAnsi="Times New Roman" w:cs="Times New Roman"/>
          <w:sz w:val="24"/>
          <w:szCs w:val="24"/>
        </w:rPr>
        <w:t>Menyukai permainan dan aktivitas fisik</w:t>
      </w:r>
      <w:r w:rsidR="00A25476" w:rsidRPr="00253232">
        <w:rPr>
          <w:rFonts w:ascii="Times New Roman" w:eastAsia="Times New Roman" w:hAnsi="Times New Roman" w:cs="Times New Roman"/>
          <w:sz w:val="24"/>
          <w:szCs w:val="24"/>
        </w:rPr>
        <w:t xml:space="preserve"> </w:t>
      </w:r>
    </w:p>
    <w:p w:rsidR="00130B73" w:rsidRPr="00962E1E" w:rsidRDefault="00130B73" w:rsidP="00B86E64">
      <w:pPr>
        <w:pStyle w:val="ListParagraph"/>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rPr>
      </w:pPr>
      <w:r w:rsidRPr="00962E1E">
        <w:rPr>
          <w:rFonts w:ascii="Times New Roman" w:hAnsi="Times New Roman" w:cs="Times New Roman"/>
          <w:sz w:val="24"/>
          <w:szCs w:val="24"/>
        </w:rPr>
        <w:t>Membiasakan mencatat</w:t>
      </w:r>
    </w:p>
    <w:p w:rsidR="00130B73" w:rsidRPr="00962E1E" w:rsidRDefault="004039ED" w:rsidP="00B86E6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DePorter dan Henacki (2000: 146) </w:t>
      </w:r>
      <w:r w:rsidR="00D31776">
        <w:rPr>
          <w:rFonts w:ascii="Times New Roman" w:hAnsi="Times New Roman" w:cs="Times New Roman"/>
          <w:sz w:val="24"/>
          <w:szCs w:val="24"/>
        </w:rPr>
        <w:t xml:space="preserve">bahwa “kebanyakan diri kita mengingat dengan sangat baik ketika kita menuliskannya. Tanpa mencatat  dan mengulanginya, kebanyakan orang hanya mampu mengingat sebagian kecil materi yang mereka baca atau dengar kemarin”. </w:t>
      </w:r>
      <w:r w:rsidR="00130B73" w:rsidRPr="00962E1E">
        <w:rPr>
          <w:rFonts w:ascii="Times New Roman" w:hAnsi="Times New Roman" w:cs="Times New Roman"/>
          <w:sz w:val="24"/>
          <w:szCs w:val="24"/>
        </w:rPr>
        <w:t>Belajar akan benar-benar dipahami sebagai aktivitas kreasi ketika sang murid tidak hanya bisa menerima</w:t>
      </w:r>
      <w:r w:rsidR="00D31776">
        <w:rPr>
          <w:rFonts w:ascii="Times New Roman" w:hAnsi="Times New Roman" w:cs="Times New Roman"/>
          <w:sz w:val="24"/>
          <w:szCs w:val="24"/>
        </w:rPr>
        <w:t xml:space="preserve"> dan menyimpan apa yang didengar, dilihat ataupun yang dirasakan</w:t>
      </w:r>
      <w:r w:rsidR="00130B73" w:rsidRPr="00962E1E">
        <w:rPr>
          <w:rFonts w:ascii="Times New Roman" w:hAnsi="Times New Roman" w:cs="Times New Roman"/>
          <w:sz w:val="24"/>
          <w:szCs w:val="24"/>
        </w:rPr>
        <w:t>, melainkan bisa mengungkapkan kembali apa yang didapatkan menggunakan bahasa hidup</w:t>
      </w:r>
      <w:r>
        <w:rPr>
          <w:rFonts w:ascii="Times New Roman" w:hAnsi="Times New Roman" w:cs="Times New Roman"/>
          <w:sz w:val="24"/>
          <w:szCs w:val="24"/>
        </w:rPr>
        <w:t>.</w:t>
      </w:r>
      <w:r w:rsidR="00130B73" w:rsidRPr="00962E1E">
        <w:rPr>
          <w:rFonts w:ascii="Times New Roman" w:hAnsi="Times New Roman" w:cs="Times New Roman"/>
          <w:sz w:val="24"/>
          <w:szCs w:val="24"/>
        </w:rPr>
        <w:t xml:space="preserve"> Hal tersebut dapat dilakukan dengan memberikan simbol-simbol atau gambar yang mudah dimengerti oleh murid itu sendiri, simbol-simbol tersebut dapat berupa tulisan.</w:t>
      </w:r>
    </w:p>
    <w:p w:rsidR="00130B73" w:rsidRPr="00962E1E" w:rsidRDefault="00130B73" w:rsidP="00B86E64">
      <w:pPr>
        <w:pStyle w:val="ListParagraph"/>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rPr>
      </w:pPr>
      <w:r w:rsidRPr="00962E1E">
        <w:rPr>
          <w:rFonts w:ascii="Times New Roman" w:hAnsi="Times New Roman" w:cs="Times New Roman"/>
          <w:sz w:val="24"/>
          <w:szCs w:val="24"/>
        </w:rPr>
        <w:t>Membiasakan membaca</w:t>
      </w:r>
    </w:p>
    <w:p w:rsidR="00777D71" w:rsidRDefault="00130B73" w:rsidP="000F230B">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Salah satu aktivitas yang cukup penting adalah membaca. Karena dengan membaca akan menambah perbendaharaan kata, pemahaman, menambah wawasan dan daya ingat akan bertambah. Seorang guru hendaknya membiasakan murid untuk membaca, baik buku pelajaran maupun buku-buku yang lain.</w:t>
      </w:r>
    </w:p>
    <w:p w:rsidR="002B2099" w:rsidRDefault="002B2099" w:rsidP="000F230B">
      <w:pPr>
        <w:autoSpaceDE w:val="0"/>
        <w:autoSpaceDN w:val="0"/>
        <w:adjustRightInd w:val="0"/>
        <w:spacing w:after="0" w:line="480" w:lineRule="auto"/>
        <w:ind w:firstLine="567"/>
        <w:jc w:val="both"/>
        <w:rPr>
          <w:rFonts w:ascii="Times New Roman" w:hAnsi="Times New Roman" w:cs="Times New Roman"/>
          <w:sz w:val="24"/>
          <w:szCs w:val="24"/>
        </w:rPr>
      </w:pPr>
    </w:p>
    <w:p w:rsidR="002B2099" w:rsidRDefault="002B2099" w:rsidP="000F230B">
      <w:pPr>
        <w:autoSpaceDE w:val="0"/>
        <w:autoSpaceDN w:val="0"/>
        <w:adjustRightInd w:val="0"/>
        <w:spacing w:after="0" w:line="480" w:lineRule="auto"/>
        <w:ind w:firstLine="567"/>
        <w:jc w:val="both"/>
        <w:rPr>
          <w:rFonts w:ascii="Times New Roman" w:hAnsi="Times New Roman" w:cs="Times New Roman"/>
          <w:sz w:val="24"/>
          <w:szCs w:val="24"/>
        </w:rPr>
      </w:pPr>
    </w:p>
    <w:p w:rsidR="002B2099" w:rsidRPr="00962E1E" w:rsidRDefault="002B2099" w:rsidP="000F230B">
      <w:pPr>
        <w:autoSpaceDE w:val="0"/>
        <w:autoSpaceDN w:val="0"/>
        <w:adjustRightInd w:val="0"/>
        <w:spacing w:after="0" w:line="480" w:lineRule="auto"/>
        <w:ind w:firstLine="567"/>
        <w:jc w:val="both"/>
        <w:rPr>
          <w:rFonts w:ascii="Times New Roman" w:hAnsi="Times New Roman" w:cs="Times New Roman"/>
          <w:sz w:val="24"/>
          <w:szCs w:val="24"/>
        </w:rPr>
      </w:pPr>
    </w:p>
    <w:p w:rsidR="00130B73" w:rsidRPr="00962E1E" w:rsidRDefault="00130B73" w:rsidP="00B86E64">
      <w:pPr>
        <w:pStyle w:val="ListParagraph"/>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rPr>
      </w:pPr>
      <w:r w:rsidRPr="00962E1E">
        <w:rPr>
          <w:rFonts w:ascii="Times New Roman" w:hAnsi="Times New Roman" w:cs="Times New Roman"/>
          <w:sz w:val="24"/>
          <w:szCs w:val="24"/>
        </w:rPr>
        <w:lastRenderedPageBreak/>
        <w:t>Jadikan anak lebih kreatif</w:t>
      </w:r>
    </w:p>
    <w:p w:rsidR="00130B73" w:rsidRPr="00962E1E" w:rsidRDefault="00130B73" w:rsidP="00B86E64">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Murid yang kreatif adalah murid yang ingin tahu, suka mencoba dan senang bermain. Dengan adanya sikap kreatif yang baik murid akan mampu menghasilkan ide-ide yang segar dalam belajarnya.</w:t>
      </w:r>
    </w:p>
    <w:p w:rsidR="00130B73" w:rsidRPr="00962E1E" w:rsidRDefault="00130B73" w:rsidP="00B86E64">
      <w:pPr>
        <w:pStyle w:val="ListParagraph"/>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rPr>
      </w:pPr>
      <w:r w:rsidRPr="00962E1E">
        <w:rPr>
          <w:rFonts w:ascii="Times New Roman" w:hAnsi="Times New Roman" w:cs="Times New Roman"/>
          <w:sz w:val="24"/>
          <w:szCs w:val="24"/>
        </w:rPr>
        <w:t>Melatih kekuatan memori anak</w:t>
      </w:r>
    </w:p>
    <w:p w:rsidR="00BD327C" w:rsidRPr="00962E1E" w:rsidRDefault="00130B73" w:rsidP="00381092">
      <w:pPr>
        <w:autoSpaceDE w:val="0"/>
        <w:autoSpaceDN w:val="0"/>
        <w:adjustRightInd w:val="0"/>
        <w:spacing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 xml:space="preserve">Kekuatan memori sangat diperlukan dalam belajar anak, sehingga anak perlu dilatih untuk mendapatkan kekuatan memori yang baik. </w:t>
      </w:r>
    </w:p>
    <w:p w:rsidR="00130B73" w:rsidRPr="00962E1E" w:rsidRDefault="00BD327C" w:rsidP="00130B73">
      <w:pPr>
        <w:pStyle w:val="ListParagraph"/>
        <w:numPr>
          <w:ilvl w:val="0"/>
          <w:numId w:val="2"/>
        </w:numPr>
        <w:autoSpaceDE w:val="0"/>
        <w:autoSpaceDN w:val="0"/>
        <w:adjustRightInd w:val="0"/>
        <w:spacing w:after="0" w:line="480" w:lineRule="auto"/>
        <w:ind w:left="284" w:hanging="283"/>
        <w:jc w:val="both"/>
        <w:rPr>
          <w:rFonts w:ascii="Times New Roman" w:hAnsi="Times New Roman" w:cs="Times New Roman"/>
          <w:b/>
          <w:sz w:val="24"/>
          <w:szCs w:val="24"/>
        </w:rPr>
      </w:pPr>
      <w:r>
        <w:rPr>
          <w:rFonts w:ascii="Times New Roman" w:hAnsi="Times New Roman" w:cs="Times New Roman"/>
          <w:b/>
          <w:sz w:val="24"/>
          <w:szCs w:val="24"/>
        </w:rPr>
        <w:t>Ilmu Pengetahuan Alam</w:t>
      </w:r>
      <w:r w:rsidR="00130B73" w:rsidRPr="00962E1E">
        <w:rPr>
          <w:rFonts w:ascii="Times New Roman" w:hAnsi="Times New Roman" w:cs="Times New Roman"/>
          <w:b/>
          <w:sz w:val="24"/>
          <w:szCs w:val="24"/>
        </w:rPr>
        <w:t xml:space="preserve"> (IPA)</w:t>
      </w:r>
    </w:p>
    <w:p w:rsidR="00130B73" w:rsidRPr="00962E1E" w:rsidRDefault="00130B73" w:rsidP="00130B73">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b/>
          <w:sz w:val="24"/>
          <w:szCs w:val="24"/>
        </w:rPr>
      </w:pPr>
      <w:r w:rsidRPr="00962E1E">
        <w:rPr>
          <w:rFonts w:ascii="Times New Roman" w:hAnsi="Times New Roman" w:cs="Times New Roman"/>
          <w:b/>
          <w:sz w:val="24"/>
          <w:szCs w:val="24"/>
        </w:rPr>
        <w:t>Pengertian Mata Pelajaran IPA</w:t>
      </w:r>
    </w:p>
    <w:p w:rsidR="00130B73" w:rsidRPr="00962E1E" w:rsidRDefault="00130B73" w:rsidP="00130B73">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 xml:space="preserve">Kata “IPA” biasa diterjemahkan dengan Ilmu Pengetahuan Alam yang berasal dari kata </w:t>
      </w:r>
      <w:r w:rsidRPr="00962E1E">
        <w:rPr>
          <w:rFonts w:ascii="Times New Roman" w:hAnsi="Times New Roman" w:cs="Times New Roman"/>
          <w:i/>
          <w:sz w:val="24"/>
          <w:szCs w:val="24"/>
        </w:rPr>
        <w:t xml:space="preserve">natural science. Natural </w:t>
      </w:r>
      <w:r w:rsidRPr="00962E1E">
        <w:rPr>
          <w:rFonts w:ascii="Times New Roman" w:hAnsi="Times New Roman" w:cs="Times New Roman"/>
          <w:sz w:val="24"/>
          <w:szCs w:val="24"/>
        </w:rPr>
        <w:t xml:space="preserve">artinya alamiah dan berhubungan dengan alam, sedangkan </w:t>
      </w:r>
      <w:r w:rsidRPr="00962E1E">
        <w:rPr>
          <w:rFonts w:ascii="Times New Roman" w:hAnsi="Times New Roman" w:cs="Times New Roman"/>
          <w:i/>
          <w:sz w:val="24"/>
          <w:szCs w:val="24"/>
        </w:rPr>
        <w:t xml:space="preserve">science </w:t>
      </w:r>
      <w:r w:rsidRPr="00962E1E">
        <w:rPr>
          <w:rFonts w:ascii="Times New Roman" w:hAnsi="Times New Roman" w:cs="Times New Roman"/>
          <w:sz w:val="24"/>
          <w:szCs w:val="24"/>
        </w:rPr>
        <w:t>artinya ilmu pengetahuan (Iskandar, 1997: 2).</w:t>
      </w:r>
    </w:p>
    <w:p w:rsidR="00130B73" w:rsidRPr="00962E1E" w:rsidRDefault="00130B73" w:rsidP="00130B73">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Tim Dosen (2010: 15) mengatakan bahwa “Ilmu Pengetahuan Alam (IPA) merupakan kumpulan pengetahuan tersusun secara sistematis yang didasarkan pada penyeledikan dan interpretasi terhadap peristiwa-peristiwa atau gejala alam melalui metode dan sikap ilmiah”. Begitupun yang dikemukakan oleh Bundu d</w:t>
      </w:r>
      <w:r w:rsidR="00BD327C">
        <w:rPr>
          <w:rFonts w:ascii="Times New Roman" w:hAnsi="Times New Roman" w:cs="Times New Roman"/>
          <w:sz w:val="24"/>
          <w:szCs w:val="24"/>
        </w:rPr>
        <w:t>an Kasim (20</w:t>
      </w:r>
      <w:r w:rsidRPr="00962E1E">
        <w:rPr>
          <w:rFonts w:ascii="Times New Roman" w:hAnsi="Times New Roman" w:cs="Times New Roman"/>
          <w:sz w:val="24"/>
          <w:szCs w:val="24"/>
        </w:rPr>
        <w:t>0</w:t>
      </w:r>
      <w:r w:rsidR="00BD327C">
        <w:rPr>
          <w:rFonts w:ascii="Times New Roman" w:hAnsi="Times New Roman" w:cs="Times New Roman"/>
          <w:sz w:val="24"/>
          <w:szCs w:val="24"/>
        </w:rPr>
        <w:t>7</w:t>
      </w:r>
      <w:r w:rsidRPr="00962E1E">
        <w:rPr>
          <w:rFonts w:ascii="Times New Roman" w:hAnsi="Times New Roman" w:cs="Times New Roman"/>
          <w:sz w:val="24"/>
          <w:szCs w:val="24"/>
        </w:rPr>
        <w:t>:</w:t>
      </w:r>
      <w:r w:rsidR="00BD327C">
        <w:rPr>
          <w:rFonts w:ascii="Times New Roman" w:hAnsi="Times New Roman" w:cs="Times New Roman"/>
          <w:sz w:val="24"/>
          <w:szCs w:val="24"/>
        </w:rPr>
        <w:t xml:space="preserve"> </w:t>
      </w:r>
      <w:r w:rsidRPr="00962E1E">
        <w:rPr>
          <w:rFonts w:ascii="Times New Roman" w:hAnsi="Times New Roman" w:cs="Times New Roman"/>
          <w:sz w:val="24"/>
          <w:szCs w:val="24"/>
        </w:rPr>
        <w:t>1) bahwa “IPA secara harfiah dapat disebut sebagai ilmu pengetahuan tentang alam atau yang mempelajari peristiwa-peristiwa yang terjadi di alam.”</w:t>
      </w:r>
    </w:p>
    <w:p w:rsidR="00130B73" w:rsidRPr="00962E1E" w:rsidRDefault="00130B73" w:rsidP="00130B73">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b/>
          <w:sz w:val="24"/>
          <w:szCs w:val="24"/>
        </w:rPr>
      </w:pPr>
      <w:r w:rsidRPr="00962E1E">
        <w:rPr>
          <w:rFonts w:ascii="Times New Roman" w:hAnsi="Times New Roman" w:cs="Times New Roman"/>
          <w:b/>
          <w:sz w:val="24"/>
          <w:szCs w:val="24"/>
        </w:rPr>
        <w:t>Hakikat IPA</w:t>
      </w:r>
    </w:p>
    <w:p w:rsidR="00130B73" w:rsidRPr="00962E1E" w:rsidRDefault="00130B73" w:rsidP="00F81592">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 xml:space="preserve">Iskandar (1997: 2) mengemukakan hakikat IPA yakni “Ilmu Pengetahuan Alam sebagai produk dan Ilmu </w:t>
      </w:r>
      <w:r w:rsidR="00F81592">
        <w:rPr>
          <w:rFonts w:ascii="Times New Roman" w:hAnsi="Times New Roman" w:cs="Times New Roman"/>
          <w:sz w:val="24"/>
          <w:szCs w:val="24"/>
        </w:rPr>
        <w:t>Pengetahuan Alam sebagai proses</w:t>
      </w:r>
      <w:r w:rsidRPr="00962E1E">
        <w:rPr>
          <w:rFonts w:ascii="Times New Roman" w:hAnsi="Times New Roman" w:cs="Times New Roman"/>
          <w:sz w:val="24"/>
          <w:szCs w:val="24"/>
        </w:rPr>
        <w:t>”</w:t>
      </w:r>
      <w:r w:rsidR="00F81592">
        <w:rPr>
          <w:rFonts w:ascii="Times New Roman" w:hAnsi="Times New Roman" w:cs="Times New Roman"/>
          <w:sz w:val="24"/>
          <w:szCs w:val="24"/>
        </w:rPr>
        <w:t>.</w:t>
      </w:r>
      <w:r w:rsidRPr="00962E1E">
        <w:rPr>
          <w:rFonts w:ascii="Times New Roman" w:hAnsi="Times New Roman" w:cs="Times New Roman"/>
          <w:sz w:val="24"/>
          <w:szCs w:val="24"/>
        </w:rPr>
        <w:t xml:space="preserve"> Sedangkan dalam buku </w:t>
      </w:r>
      <w:r w:rsidRPr="00962E1E">
        <w:rPr>
          <w:rFonts w:ascii="Times New Roman" w:hAnsi="Times New Roman" w:cs="Times New Roman"/>
          <w:sz w:val="24"/>
          <w:szCs w:val="24"/>
        </w:rPr>
        <w:lastRenderedPageBreak/>
        <w:t>konsep dasar menambahkan satu poin dari yang dikemukakan oleh Iskandar yaitu “IPA sebagai Sika</w:t>
      </w:r>
      <w:r w:rsidR="00BD327C">
        <w:rPr>
          <w:rFonts w:ascii="Times New Roman" w:hAnsi="Times New Roman" w:cs="Times New Roman"/>
          <w:sz w:val="24"/>
          <w:szCs w:val="24"/>
        </w:rPr>
        <w:t>p Ilmiah” (Bundu dan Kasim, 2007</w:t>
      </w:r>
      <w:r w:rsidRPr="00962E1E">
        <w:rPr>
          <w:rFonts w:ascii="Times New Roman" w:hAnsi="Times New Roman" w:cs="Times New Roman"/>
          <w:sz w:val="24"/>
          <w:szCs w:val="24"/>
        </w:rPr>
        <w:t>: 9).</w:t>
      </w:r>
    </w:p>
    <w:p w:rsidR="00130B73" w:rsidRPr="00962E1E" w:rsidRDefault="00130B73" w:rsidP="00130B73">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Dengan demikian dapat disimpulkan bahwa hakikat IPA antara lain:</w:t>
      </w:r>
    </w:p>
    <w:p w:rsidR="00130B73" w:rsidRPr="00962E1E" w:rsidRDefault="00130B73" w:rsidP="00130B73">
      <w:pPr>
        <w:pStyle w:val="ListParagraph"/>
        <w:numPr>
          <w:ilvl w:val="0"/>
          <w:numId w:val="11"/>
        </w:numPr>
        <w:autoSpaceDE w:val="0"/>
        <w:autoSpaceDN w:val="0"/>
        <w:adjustRightInd w:val="0"/>
        <w:spacing w:after="0" w:line="480" w:lineRule="auto"/>
        <w:ind w:left="284" w:hanging="283"/>
        <w:jc w:val="both"/>
        <w:rPr>
          <w:rFonts w:ascii="Times New Roman" w:hAnsi="Times New Roman" w:cs="Times New Roman"/>
          <w:sz w:val="24"/>
          <w:szCs w:val="24"/>
        </w:rPr>
      </w:pPr>
      <w:r w:rsidRPr="00962E1E">
        <w:rPr>
          <w:rFonts w:ascii="Times New Roman" w:hAnsi="Times New Roman" w:cs="Times New Roman"/>
          <w:sz w:val="24"/>
          <w:szCs w:val="24"/>
        </w:rPr>
        <w:t>IPA sebagai Produk</w:t>
      </w:r>
    </w:p>
    <w:p w:rsidR="00130B73" w:rsidRPr="00962E1E" w:rsidRDefault="00BD327C" w:rsidP="00130B7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Bundu dan Kasim (2007</w:t>
      </w:r>
      <w:r w:rsidR="00130B73" w:rsidRPr="00962E1E">
        <w:rPr>
          <w:rFonts w:ascii="Times New Roman" w:hAnsi="Times New Roman" w:cs="Times New Roman"/>
          <w:sz w:val="24"/>
          <w:szCs w:val="24"/>
        </w:rPr>
        <w:t>: 5) mengemukakan pendapat Sarkim (1988: 129) bahwa “IPA sebagai p</w:t>
      </w:r>
      <w:r w:rsidR="006E0F89">
        <w:rPr>
          <w:rFonts w:ascii="Times New Roman" w:hAnsi="Times New Roman" w:cs="Times New Roman"/>
          <w:sz w:val="24"/>
          <w:szCs w:val="24"/>
        </w:rPr>
        <w:t>roduk berisi prinsip-prinsip, hu</w:t>
      </w:r>
      <w:r w:rsidR="00130B73" w:rsidRPr="00962E1E">
        <w:rPr>
          <w:rFonts w:ascii="Times New Roman" w:hAnsi="Times New Roman" w:cs="Times New Roman"/>
          <w:sz w:val="24"/>
          <w:szCs w:val="24"/>
        </w:rPr>
        <w:t xml:space="preserve">kum-hukum, dan teori-teori yang dapat menjelaskan dan memahami alam dan berbagai fenomena yang terjadi di dalamnya.” </w:t>
      </w:r>
    </w:p>
    <w:p w:rsidR="00130B73" w:rsidRPr="00962E1E" w:rsidRDefault="00130B73" w:rsidP="00130B73">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Lebih lanjut dikatakan bahwa “IPA sebagai disiplin ilmu disebut produk IPA karena isinya merupakan kumpulan hasil kegiatan empirik dan kegiatan analitik yang dilakukan oleh para ilmuan selama berabad-abad” (Iskandar, 1997: 2).</w:t>
      </w:r>
    </w:p>
    <w:p w:rsidR="00130B73" w:rsidRPr="00962E1E" w:rsidRDefault="00130B73" w:rsidP="00130B73">
      <w:pPr>
        <w:pStyle w:val="ListParagraph"/>
        <w:numPr>
          <w:ilvl w:val="0"/>
          <w:numId w:val="11"/>
        </w:numPr>
        <w:autoSpaceDE w:val="0"/>
        <w:autoSpaceDN w:val="0"/>
        <w:adjustRightInd w:val="0"/>
        <w:spacing w:after="0" w:line="480" w:lineRule="auto"/>
        <w:ind w:left="284" w:hanging="283"/>
        <w:jc w:val="both"/>
        <w:rPr>
          <w:rFonts w:ascii="Times New Roman" w:hAnsi="Times New Roman" w:cs="Times New Roman"/>
          <w:sz w:val="24"/>
          <w:szCs w:val="24"/>
        </w:rPr>
      </w:pPr>
      <w:r w:rsidRPr="00962E1E">
        <w:rPr>
          <w:rFonts w:ascii="Times New Roman" w:hAnsi="Times New Roman" w:cs="Times New Roman"/>
          <w:sz w:val="24"/>
          <w:szCs w:val="24"/>
        </w:rPr>
        <w:t>IPA sebagai Proses</w:t>
      </w:r>
    </w:p>
    <w:p w:rsidR="00130B73" w:rsidRPr="00962E1E" w:rsidRDefault="00BD327C" w:rsidP="00130B73">
      <w:pPr>
        <w:autoSpaceDE w:val="0"/>
        <w:autoSpaceDN w:val="0"/>
        <w:adjustRightInd w:val="0"/>
        <w:spacing w:after="0" w:line="480" w:lineRule="auto"/>
        <w:ind w:firstLine="578"/>
        <w:jc w:val="both"/>
        <w:rPr>
          <w:rFonts w:ascii="Times New Roman" w:hAnsi="Times New Roman" w:cs="Times New Roman"/>
          <w:sz w:val="24"/>
          <w:szCs w:val="24"/>
        </w:rPr>
      </w:pPr>
      <w:r>
        <w:rPr>
          <w:rFonts w:ascii="Times New Roman" w:hAnsi="Times New Roman" w:cs="Times New Roman"/>
          <w:sz w:val="24"/>
          <w:szCs w:val="24"/>
        </w:rPr>
        <w:t>Bundu dan Kasim (2007</w:t>
      </w:r>
      <w:r w:rsidR="00130B73" w:rsidRPr="00962E1E">
        <w:rPr>
          <w:rFonts w:ascii="Times New Roman" w:hAnsi="Times New Roman" w:cs="Times New Roman"/>
          <w:sz w:val="24"/>
          <w:szCs w:val="24"/>
        </w:rPr>
        <w:t>: 7) mengemukakan bahwa:</w:t>
      </w:r>
    </w:p>
    <w:p w:rsidR="00130B73" w:rsidRPr="00962E1E" w:rsidRDefault="00130B73" w:rsidP="00130B73">
      <w:pPr>
        <w:pStyle w:val="ListParagraph"/>
        <w:autoSpaceDE w:val="0"/>
        <w:autoSpaceDN w:val="0"/>
        <w:adjustRightInd w:val="0"/>
        <w:spacing w:after="0" w:line="240" w:lineRule="auto"/>
        <w:ind w:left="567" w:right="616"/>
        <w:jc w:val="both"/>
        <w:rPr>
          <w:rFonts w:ascii="Times New Roman" w:hAnsi="Times New Roman" w:cs="Times New Roman"/>
          <w:sz w:val="24"/>
          <w:szCs w:val="24"/>
        </w:rPr>
      </w:pPr>
      <w:r w:rsidRPr="00962E1E">
        <w:rPr>
          <w:rFonts w:ascii="Times New Roman" w:hAnsi="Times New Roman" w:cs="Times New Roman"/>
          <w:sz w:val="24"/>
          <w:szCs w:val="24"/>
        </w:rPr>
        <w:t xml:space="preserve">Pengkajian IPA dari segi proses disebut juga keterampilan proses IPA </w:t>
      </w:r>
      <w:r w:rsidRPr="00962E1E">
        <w:rPr>
          <w:rFonts w:ascii="Times New Roman" w:hAnsi="Times New Roman" w:cs="Times New Roman"/>
          <w:i/>
          <w:sz w:val="24"/>
          <w:szCs w:val="24"/>
        </w:rPr>
        <w:t>(science process skills)</w:t>
      </w:r>
      <w:r w:rsidRPr="00962E1E">
        <w:rPr>
          <w:rFonts w:ascii="Times New Roman" w:hAnsi="Times New Roman" w:cs="Times New Roman"/>
          <w:sz w:val="24"/>
          <w:szCs w:val="24"/>
        </w:rPr>
        <w:t xml:space="preserve"> atau disingkat saja dengan proses IPA. Proses IPA adalah sejumlah keterampilan untuk mengkaji fenomena alam dengan cara-cara tertentu untuk memperoleh ilmu dan pengembangan ilmu itu selanjutnya </w:t>
      </w:r>
    </w:p>
    <w:p w:rsidR="00130B73" w:rsidRPr="00962E1E" w:rsidRDefault="00130B73" w:rsidP="00130B73">
      <w:pPr>
        <w:pStyle w:val="ListParagraph"/>
        <w:autoSpaceDE w:val="0"/>
        <w:autoSpaceDN w:val="0"/>
        <w:adjustRightInd w:val="0"/>
        <w:spacing w:after="0" w:line="240" w:lineRule="auto"/>
        <w:ind w:left="567" w:right="616"/>
        <w:jc w:val="both"/>
        <w:rPr>
          <w:rFonts w:ascii="Times New Roman" w:hAnsi="Times New Roman" w:cs="Times New Roman"/>
          <w:sz w:val="24"/>
          <w:szCs w:val="24"/>
        </w:rPr>
      </w:pPr>
    </w:p>
    <w:p w:rsidR="00130B73" w:rsidRPr="00962E1E" w:rsidRDefault="00130B73" w:rsidP="00130B73">
      <w:pPr>
        <w:autoSpaceDE w:val="0"/>
        <w:autoSpaceDN w:val="0"/>
        <w:adjustRightInd w:val="0"/>
        <w:spacing w:after="0" w:line="480" w:lineRule="auto"/>
        <w:ind w:right="49" w:firstLine="578"/>
        <w:jc w:val="both"/>
        <w:rPr>
          <w:rFonts w:ascii="Times New Roman" w:hAnsi="Times New Roman" w:cs="Times New Roman"/>
          <w:sz w:val="24"/>
          <w:szCs w:val="24"/>
        </w:rPr>
      </w:pPr>
      <w:r w:rsidRPr="00962E1E">
        <w:rPr>
          <w:rFonts w:ascii="Times New Roman" w:hAnsi="Times New Roman" w:cs="Times New Roman"/>
          <w:sz w:val="24"/>
          <w:szCs w:val="24"/>
        </w:rPr>
        <w:t>Menurut Iskandar (1997: 4) “memahami IPA berarti juga memahami proses IPA” lebih lanjut Iskandar (1997: 4) mengemukakan “keterampilan proses IPA atau keterampilan proses Sains disebut juga keterampilan belajar seumur hidup, sebab keterampilan-keterampilan ini dapat juga dipakai dalam kehidupan sehari-hari dan untuk bidang studi yang lain.”</w:t>
      </w:r>
    </w:p>
    <w:p w:rsidR="00130B73" w:rsidRDefault="00130B73" w:rsidP="00717AB6">
      <w:pPr>
        <w:autoSpaceDE w:val="0"/>
        <w:autoSpaceDN w:val="0"/>
        <w:adjustRightInd w:val="0"/>
        <w:spacing w:after="0" w:line="240" w:lineRule="auto"/>
        <w:ind w:left="540" w:right="531" w:firstLine="27"/>
        <w:jc w:val="both"/>
        <w:rPr>
          <w:rFonts w:ascii="Times New Roman" w:hAnsi="Times New Roman" w:cs="Times New Roman"/>
          <w:sz w:val="24"/>
          <w:szCs w:val="24"/>
        </w:rPr>
      </w:pPr>
      <w:r w:rsidRPr="00962E1E">
        <w:rPr>
          <w:rFonts w:ascii="Times New Roman" w:hAnsi="Times New Roman" w:cs="Times New Roman"/>
          <w:sz w:val="24"/>
          <w:szCs w:val="24"/>
        </w:rPr>
        <w:lastRenderedPageBreak/>
        <w:t>Pengembangan keterampilan proses tersebut yaitu; (1) Keterampilan melakukan observasi; (2) Keterampilan mengklasifikasi; (3) Keterampilan komunikasi; (4) Keterampilan memprediksi; (5) Keterampilan menginferensi;  (6) Keterampilan menginterpretasi; (7) Keterampilan mengendalikan/mengontrol variable, dan (8) Keterampilan mer</w:t>
      </w:r>
      <w:r w:rsidR="00F7366E">
        <w:rPr>
          <w:rFonts w:ascii="Times New Roman" w:hAnsi="Times New Roman" w:cs="Times New Roman"/>
          <w:sz w:val="24"/>
          <w:szCs w:val="24"/>
        </w:rPr>
        <w:t xml:space="preserve">ancang dan melakukan eksperimen. </w:t>
      </w:r>
      <w:r w:rsidRPr="00962E1E">
        <w:rPr>
          <w:rFonts w:ascii="Times New Roman" w:hAnsi="Times New Roman" w:cs="Times New Roman"/>
          <w:sz w:val="24"/>
          <w:szCs w:val="24"/>
        </w:rPr>
        <w:t>(Bundu, 2008:</w:t>
      </w:r>
      <w:r w:rsidR="00BD327C">
        <w:rPr>
          <w:rFonts w:ascii="Times New Roman" w:hAnsi="Times New Roman" w:cs="Times New Roman"/>
          <w:sz w:val="24"/>
          <w:szCs w:val="24"/>
        </w:rPr>
        <w:t xml:space="preserve"> </w:t>
      </w:r>
      <w:r w:rsidR="00F7366E">
        <w:rPr>
          <w:rFonts w:ascii="Times New Roman" w:hAnsi="Times New Roman" w:cs="Times New Roman"/>
          <w:sz w:val="24"/>
          <w:szCs w:val="24"/>
        </w:rPr>
        <w:t>16)</w:t>
      </w:r>
    </w:p>
    <w:p w:rsidR="00717AB6" w:rsidRPr="00962E1E" w:rsidRDefault="00717AB6" w:rsidP="00717AB6">
      <w:pPr>
        <w:autoSpaceDE w:val="0"/>
        <w:autoSpaceDN w:val="0"/>
        <w:adjustRightInd w:val="0"/>
        <w:spacing w:after="0" w:line="240" w:lineRule="auto"/>
        <w:ind w:left="540" w:right="49" w:firstLine="27"/>
        <w:jc w:val="both"/>
        <w:rPr>
          <w:rFonts w:ascii="Times New Roman" w:hAnsi="Times New Roman" w:cs="Times New Roman"/>
          <w:sz w:val="24"/>
          <w:szCs w:val="24"/>
        </w:rPr>
      </w:pPr>
    </w:p>
    <w:p w:rsidR="00130B73" w:rsidRPr="00962E1E" w:rsidRDefault="00130B73" w:rsidP="00130B73">
      <w:pPr>
        <w:pStyle w:val="ListParagraph"/>
        <w:numPr>
          <w:ilvl w:val="0"/>
          <w:numId w:val="11"/>
        </w:numPr>
        <w:autoSpaceDE w:val="0"/>
        <w:autoSpaceDN w:val="0"/>
        <w:adjustRightInd w:val="0"/>
        <w:spacing w:after="0" w:line="480" w:lineRule="auto"/>
        <w:ind w:left="284" w:right="758" w:hanging="283"/>
        <w:jc w:val="both"/>
        <w:rPr>
          <w:rFonts w:ascii="Times New Roman" w:hAnsi="Times New Roman" w:cs="Times New Roman"/>
          <w:sz w:val="24"/>
          <w:szCs w:val="24"/>
        </w:rPr>
      </w:pPr>
      <w:r w:rsidRPr="00962E1E">
        <w:rPr>
          <w:rFonts w:ascii="Times New Roman" w:hAnsi="Times New Roman" w:cs="Times New Roman"/>
          <w:sz w:val="24"/>
          <w:szCs w:val="24"/>
        </w:rPr>
        <w:t>IPA sebagai Sikap Ilmiah</w:t>
      </w:r>
    </w:p>
    <w:p w:rsidR="00130B73" w:rsidRPr="00962E1E" w:rsidRDefault="001178B2" w:rsidP="001178B2">
      <w:pPr>
        <w:autoSpaceDE w:val="0"/>
        <w:autoSpaceDN w:val="0"/>
        <w:adjustRightInd w:val="0"/>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Bundu dan Kasim (2007: 9) mengemukakan bahwa </w:t>
      </w:r>
      <w:r w:rsidR="00130B73" w:rsidRPr="00962E1E">
        <w:rPr>
          <w:rFonts w:ascii="Times New Roman" w:hAnsi="Times New Roman" w:cs="Times New Roman"/>
          <w:sz w:val="24"/>
          <w:szCs w:val="24"/>
        </w:rPr>
        <w:t xml:space="preserve">“Aspek ketiga dari IPA adalah sikap IPA atau sering disebut dikap ilmiah atau sikap </w:t>
      </w:r>
      <w:r w:rsidR="00F81592">
        <w:rPr>
          <w:rFonts w:ascii="Times New Roman" w:hAnsi="Times New Roman" w:cs="Times New Roman"/>
          <w:sz w:val="24"/>
          <w:szCs w:val="24"/>
        </w:rPr>
        <w:t>keilmuan”</w:t>
      </w:r>
      <w:r w:rsidR="00130B73" w:rsidRPr="00962E1E">
        <w:rPr>
          <w:rFonts w:ascii="Times New Roman" w:hAnsi="Times New Roman" w:cs="Times New Roman"/>
          <w:sz w:val="24"/>
          <w:szCs w:val="24"/>
        </w:rPr>
        <w:t xml:space="preserve">. </w:t>
      </w:r>
      <w:r>
        <w:rPr>
          <w:rFonts w:ascii="Times New Roman" w:hAnsi="Times New Roman" w:cs="Times New Roman"/>
          <w:sz w:val="24"/>
          <w:szCs w:val="24"/>
        </w:rPr>
        <w:t xml:space="preserve">Selanjutnya Bundu dan Kasim (2007: 9) mengemukakan pula bahwa </w:t>
      </w:r>
      <w:r w:rsidR="00F81592">
        <w:rPr>
          <w:rFonts w:ascii="Times New Roman" w:hAnsi="Times New Roman" w:cs="Times New Roman"/>
          <w:sz w:val="24"/>
          <w:szCs w:val="24"/>
        </w:rPr>
        <w:t>sikap</w:t>
      </w:r>
      <w:r w:rsidR="00130B73" w:rsidRPr="00962E1E">
        <w:rPr>
          <w:rFonts w:ascii="Times New Roman" w:hAnsi="Times New Roman" w:cs="Times New Roman"/>
          <w:sz w:val="24"/>
          <w:szCs w:val="24"/>
        </w:rPr>
        <w:t xml:space="preserve"> IPA (sikap ilmiah) “adalah sikap yang dimiliki para ilmuan dalam mencari dan mengembangkan pengetahuan baru, misalnya obyektif terhadap fakta, hati-hati, bertanggung jawab, berhati terbuka, selalu</w:t>
      </w:r>
      <w:r>
        <w:rPr>
          <w:rFonts w:ascii="Times New Roman" w:hAnsi="Times New Roman" w:cs="Times New Roman"/>
          <w:sz w:val="24"/>
          <w:szCs w:val="24"/>
        </w:rPr>
        <w:t xml:space="preserve"> ingin meneliti, dan sebagainya</w:t>
      </w:r>
      <w:r w:rsidR="00130B73" w:rsidRPr="00962E1E">
        <w:rPr>
          <w:rFonts w:ascii="Times New Roman" w:hAnsi="Times New Roman" w:cs="Times New Roman"/>
          <w:sz w:val="24"/>
          <w:szCs w:val="24"/>
        </w:rPr>
        <w:t>”</w:t>
      </w:r>
      <w:r>
        <w:rPr>
          <w:rFonts w:ascii="Times New Roman" w:hAnsi="Times New Roman" w:cs="Times New Roman"/>
          <w:sz w:val="24"/>
          <w:szCs w:val="24"/>
        </w:rPr>
        <w:t>.</w:t>
      </w:r>
    </w:p>
    <w:p w:rsidR="00130B73" w:rsidRPr="00962E1E" w:rsidRDefault="00130B73" w:rsidP="00130B73">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b/>
          <w:sz w:val="24"/>
          <w:szCs w:val="24"/>
        </w:rPr>
      </w:pPr>
      <w:r w:rsidRPr="00962E1E">
        <w:rPr>
          <w:rFonts w:ascii="Times New Roman" w:hAnsi="Times New Roman" w:cs="Times New Roman"/>
          <w:b/>
          <w:sz w:val="24"/>
          <w:szCs w:val="24"/>
        </w:rPr>
        <w:t>Ruang Lingkup IPA</w:t>
      </w:r>
    </w:p>
    <w:p w:rsidR="00130B73" w:rsidRPr="00962E1E" w:rsidRDefault="00130B73" w:rsidP="00130B73">
      <w:pPr>
        <w:autoSpaceDE w:val="0"/>
        <w:autoSpaceDN w:val="0"/>
        <w:adjustRightInd w:val="0"/>
        <w:spacing w:after="0" w:line="480" w:lineRule="auto"/>
        <w:ind w:firstLine="578"/>
        <w:jc w:val="both"/>
        <w:rPr>
          <w:rFonts w:ascii="Times New Roman" w:hAnsi="Times New Roman" w:cs="Times New Roman"/>
          <w:sz w:val="24"/>
          <w:szCs w:val="24"/>
        </w:rPr>
      </w:pPr>
      <w:r w:rsidRPr="00962E1E">
        <w:rPr>
          <w:rFonts w:ascii="Times New Roman" w:hAnsi="Times New Roman" w:cs="Times New Roman"/>
          <w:sz w:val="24"/>
          <w:szCs w:val="24"/>
        </w:rPr>
        <w:t>Berdasarkan kurikulum tingkat satuan pendidikan (kurikulum 2006), ruang lingkup mata pelajaran IPA di SD/MI meliputi aspek-aspek berikut:</w:t>
      </w:r>
    </w:p>
    <w:p w:rsidR="00130B73" w:rsidRPr="00962E1E" w:rsidRDefault="00130B73" w:rsidP="00130B73">
      <w:pPr>
        <w:pStyle w:val="ListParagraph"/>
        <w:numPr>
          <w:ilvl w:val="0"/>
          <w:numId w:val="5"/>
        </w:numPr>
        <w:autoSpaceDE w:val="0"/>
        <w:autoSpaceDN w:val="0"/>
        <w:adjustRightInd w:val="0"/>
        <w:spacing w:after="0" w:line="480" w:lineRule="auto"/>
        <w:ind w:left="567" w:hanging="283"/>
        <w:jc w:val="both"/>
        <w:rPr>
          <w:rFonts w:ascii="Times New Roman" w:hAnsi="Times New Roman" w:cs="Times New Roman"/>
          <w:sz w:val="24"/>
          <w:szCs w:val="24"/>
        </w:rPr>
      </w:pPr>
      <w:r w:rsidRPr="00962E1E">
        <w:rPr>
          <w:rFonts w:ascii="Times New Roman" w:hAnsi="Times New Roman" w:cs="Times New Roman"/>
          <w:sz w:val="24"/>
          <w:szCs w:val="24"/>
        </w:rPr>
        <w:t>Makhluk hidup dan proses kehidupan yaitu manusia, hewan, tumbuhan dan interaksinya dengan lingkungan, serta kesehatan.</w:t>
      </w:r>
    </w:p>
    <w:p w:rsidR="00130B73" w:rsidRPr="00962E1E" w:rsidRDefault="00130B73" w:rsidP="00130B73">
      <w:pPr>
        <w:pStyle w:val="ListParagraph"/>
        <w:numPr>
          <w:ilvl w:val="0"/>
          <w:numId w:val="5"/>
        </w:numPr>
        <w:autoSpaceDE w:val="0"/>
        <w:autoSpaceDN w:val="0"/>
        <w:adjustRightInd w:val="0"/>
        <w:spacing w:after="0" w:line="480" w:lineRule="auto"/>
        <w:ind w:left="567" w:hanging="283"/>
        <w:jc w:val="both"/>
        <w:rPr>
          <w:rFonts w:ascii="Times New Roman" w:hAnsi="Times New Roman" w:cs="Times New Roman"/>
          <w:sz w:val="24"/>
          <w:szCs w:val="24"/>
        </w:rPr>
      </w:pPr>
      <w:r w:rsidRPr="00962E1E">
        <w:rPr>
          <w:rFonts w:ascii="Times New Roman" w:hAnsi="Times New Roman" w:cs="Times New Roman"/>
          <w:sz w:val="24"/>
          <w:szCs w:val="24"/>
        </w:rPr>
        <w:t>Benda/materi, sifat-sifat dan kegunaannya meliputi: cair, padat dan gas.</w:t>
      </w:r>
    </w:p>
    <w:p w:rsidR="00130B73" w:rsidRPr="00962E1E" w:rsidRDefault="00130B73" w:rsidP="00130B73">
      <w:pPr>
        <w:pStyle w:val="ListParagraph"/>
        <w:numPr>
          <w:ilvl w:val="0"/>
          <w:numId w:val="5"/>
        </w:numPr>
        <w:autoSpaceDE w:val="0"/>
        <w:autoSpaceDN w:val="0"/>
        <w:adjustRightInd w:val="0"/>
        <w:spacing w:after="0" w:line="480" w:lineRule="auto"/>
        <w:ind w:left="567" w:hanging="283"/>
        <w:jc w:val="both"/>
        <w:rPr>
          <w:rFonts w:ascii="Times New Roman" w:hAnsi="Times New Roman" w:cs="Times New Roman"/>
          <w:sz w:val="24"/>
          <w:szCs w:val="24"/>
        </w:rPr>
      </w:pPr>
      <w:r w:rsidRPr="00962E1E">
        <w:rPr>
          <w:rFonts w:ascii="Times New Roman" w:hAnsi="Times New Roman" w:cs="Times New Roman"/>
          <w:sz w:val="24"/>
          <w:szCs w:val="24"/>
        </w:rPr>
        <w:t>Energi dan perubahannya meliputi: gaya, bunyi, panas, magnet, listrik, cahaya dan pesawat sederhana.</w:t>
      </w:r>
    </w:p>
    <w:p w:rsidR="00130B73" w:rsidRDefault="00130B73" w:rsidP="00130B73">
      <w:pPr>
        <w:pStyle w:val="ListParagraph"/>
        <w:numPr>
          <w:ilvl w:val="0"/>
          <w:numId w:val="5"/>
        </w:numPr>
        <w:autoSpaceDE w:val="0"/>
        <w:autoSpaceDN w:val="0"/>
        <w:adjustRightInd w:val="0"/>
        <w:spacing w:after="0" w:line="480" w:lineRule="auto"/>
        <w:ind w:left="567" w:hanging="283"/>
        <w:jc w:val="both"/>
        <w:rPr>
          <w:rFonts w:ascii="Times New Roman" w:hAnsi="Times New Roman" w:cs="Times New Roman"/>
          <w:sz w:val="24"/>
          <w:szCs w:val="24"/>
        </w:rPr>
      </w:pPr>
      <w:r w:rsidRPr="00962E1E">
        <w:rPr>
          <w:rFonts w:ascii="Times New Roman" w:hAnsi="Times New Roman" w:cs="Times New Roman"/>
          <w:sz w:val="24"/>
          <w:szCs w:val="24"/>
        </w:rPr>
        <w:t>Bumi dan alam semesta meliputi: tanah, bumi, tata surya, dan benda-benda langit lainnya.</w:t>
      </w:r>
    </w:p>
    <w:p w:rsidR="004D2260" w:rsidRPr="00962E1E" w:rsidRDefault="004D2260" w:rsidP="004D2260">
      <w:pPr>
        <w:pStyle w:val="ListParagraph"/>
        <w:autoSpaceDE w:val="0"/>
        <w:autoSpaceDN w:val="0"/>
        <w:adjustRightInd w:val="0"/>
        <w:spacing w:after="0" w:line="480" w:lineRule="auto"/>
        <w:ind w:left="567"/>
        <w:jc w:val="both"/>
        <w:rPr>
          <w:rFonts w:ascii="Times New Roman" w:hAnsi="Times New Roman" w:cs="Times New Roman"/>
          <w:sz w:val="24"/>
          <w:szCs w:val="24"/>
        </w:rPr>
      </w:pPr>
    </w:p>
    <w:p w:rsidR="00130B73" w:rsidRPr="00962E1E" w:rsidRDefault="00130B73" w:rsidP="00130B73">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b/>
          <w:sz w:val="24"/>
          <w:szCs w:val="24"/>
        </w:rPr>
      </w:pPr>
      <w:r w:rsidRPr="00962E1E">
        <w:rPr>
          <w:rFonts w:ascii="Times New Roman" w:hAnsi="Times New Roman" w:cs="Times New Roman"/>
          <w:b/>
          <w:sz w:val="24"/>
          <w:szCs w:val="24"/>
        </w:rPr>
        <w:lastRenderedPageBreak/>
        <w:t>Pembelajaran IPA di Sekolah Dasar</w:t>
      </w:r>
    </w:p>
    <w:p w:rsidR="00130B73" w:rsidRPr="00962E1E" w:rsidRDefault="00130B73" w:rsidP="00130B73">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Carin (1993: 5) dalam Iskandar (1997: 15) mengemukakan bahwa:</w:t>
      </w:r>
    </w:p>
    <w:p w:rsidR="00130B73" w:rsidRPr="00962E1E" w:rsidRDefault="00130B73" w:rsidP="00130B73">
      <w:pPr>
        <w:pStyle w:val="ListParagraph"/>
        <w:autoSpaceDE w:val="0"/>
        <w:autoSpaceDN w:val="0"/>
        <w:adjustRightInd w:val="0"/>
        <w:spacing w:line="240" w:lineRule="auto"/>
        <w:ind w:left="567" w:right="616"/>
        <w:jc w:val="both"/>
        <w:rPr>
          <w:rFonts w:ascii="Times New Roman" w:hAnsi="Times New Roman" w:cs="Times New Roman"/>
          <w:sz w:val="24"/>
          <w:szCs w:val="24"/>
        </w:rPr>
      </w:pPr>
      <w:r w:rsidRPr="00962E1E">
        <w:rPr>
          <w:rFonts w:ascii="Times New Roman" w:hAnsi="Times New Roman" w:cs="Times New Roman"/>
          <w:sz w:val="24"/>
          <w:szCs w:val="24"/>
        </w:rPr>
        <w:t>Ilmu Pengetahuan Alam untuk anak-anak didefinisikan oleh Paolo dan Marten. 1. Mengamati apa yang terjadi, 2. Mencoba memahami apa yang diamati, 3. Mempergunakan pengetahuan baru untuk meramalkan apa yang akan terjadi, 4. Menguji ramalan-ramalan di bawah kondisi-kondisi untuk melihat apakah ramalan tersebut benar</w:t>
      </w:r>
    </w:p>
    <w:p w:rsidR="00130B73" w:rsidRPr="00962E1E" w:rsidRDefault="00BD327C" w:rsidP="00130B7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Bundu dan Kasim (2007</w:t>
      </w:r>
      <w:r w:rsidR="00130B73" w:rsidRPr="00962E1E">
        <w:rPr>
          <w:rFonts w:ascii="Times New Roman" w:hAnsi="Times New Roman" w:cs="Times New Roman"/>
          <w:sz w:val="24"/>
          <w:szCs w:val="24"/>
        </w:rPr>
        <w:t>:</w:t>
      </w:r>
      <w:r>
        <w:rPr>
          <w:rFonts w:ascii="Times New Roman" w:hAnsi="Times New Roman" w:cs="Times New Roman"/>
          <w:sz w:val="24"/>
          <w:szCs w:val="24"/>
        </w:rPr>
        <w:t xml:space="preserve"> </w:t>
      </w:r>
      <w:r w:rsidR="00130B73" w:rsidRPr="00962E1E">
        <w:rPr>
          <w:rFonts w:ascii="Times New Roman" w:hAnsi="Times New Roman" w:cs="Times New Roman"/>
          <w:sz w:val="24"/>
          <w:szCs w:val="24"/>
        </w:rPr>
        <w:t>18) “jika ditelaah tujuan pendidikan IPA di SD, berorientasi pada teori hasil belajar tersebut di atas yakni pada pencapaian IPA dari segi produk, proses dam sikap keilmuan.”</w:t>
      </w:r>
    </w:p>
    <w:p w:rsidR="00130B73" w:rsidRPr="00962E1E" w:rsidRDefault="00BD327C" w:rsidP="00130B7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Selanjutnya Bundu dan Kasim (20</w:t>
      </w:r>
      <w:r w:rsidR="00130B73" w:rsidRPr="00962E1E">
        <w:rPr>
          <w:rFonts w:ascii="Times New Roman" w:hAnsi="Times New Roman" w:cs="Times New Roman"/>
          <w:sz w:val="24"/>
          <w:szCs w:val="24"/>
        </w:rPr>
        <w:t>0</w:t>
      </w:r>
      <w:r>
        <w:rPr>
          <w:rFonts w:ascii="Times New Roman" w:hAnsi="Times New Roman" w:cs="Times New Roman"/>
          <w:sz w:val="24"/>
          <w:szCs w:val="24"/>
        </w:rPr>
        <w:t>7</w:t>
      </w:r>
      <w:r w:rsidR="00130B73" w:rsidRPr="00962E1E">
        <w:rPr>
          <w:rFonts w:ascii="Times New Roman" w:hAnsi="Times New Roman" w:cs="Times New Roman"/>
          <w:sz w:val="24"/>
          <w:szCs w:val="24"/>
        </w:rPr>
        <w:t xml:space="preserve">: 19) mengemukakan bahwa hasil belajar IPA hendaknya mencakup hal-hal sebagai berikut: </w:t>
      </w:r>
    </w:p>
    <w:p w:rsidR="00130B73" w:rsidRPr="00962E1E" w:rsidRDefault="00130B73" w:rsidP="00130B73">
      <w:pPr>
        <w:pStyle w:val="ListParagraph"/>
        <w:autoSpaceDE w:val="0"/>
        <w:autoSpaceDN w:val="0"/>
        <w:adjustRightInd w:val="0"/>
        <w:spacing w:after="0" w:line="240" w:lineRule="auto"/>
        <w:ind w:left="567" w:right="616"/>
        <w:jc w:val="both"/>
        <w:rPr>
          <w:rFonts w:ascii="Times New Roman" w:hAnsi="Times New Roman" w:cs="Times New Roman"/>
          <w:sz w:val="24"/>
          <w:szCs w:val="24"/>
        </w:rPr>
      </w:pPr>
      <w:r w:rsidRPr="00962E1E">
        <w:rPr>
          <w:rFonts w:ascii="Times New Roman" w:hAnsi="Times New Roman" w:cs="Times New Roman"/>
          <w:sz w:val="24"/>
          <w:szCs w:val="24"/>
        </w:rPr>
        <w:t>a) Penguasaan produk ilmiah atau produk IPA yang mengacu pada seberapa besar siswa mengalami perubahan dan pemahamannya tentang IPA baik berupa fakta, konsep, prinsip, hukum, maupun teori sering disajikan dalam bentuk pengetahuan yang sudah jadi; b) Penguasaan proses ilmiah atau proses IPA mengacu pada sejauh mana siswa mengalami perubahan dalam kemampuan proses keilmuan yang terdiri atas keterampilan proses dan keterampilan proses IPA integrasi; c) Penguasaan sikap ilmiah atau sikap IPA merujuk pada sejauh mana siswa mengalami perubahan dalam sikap dan sistem nilai dalam proses keilmuan;  d) hasil belajar IPA SD adalah segenap perubahan tingkah laku yang terjadi pada siswa dalam bidang IPA sebagai hasil mengikuti proses pembelajaran IPA, yang biasanya dinyatakan dengan skor sesuai dengan dimensi hasil belajar IPA yang terdiri atas dimensi tipe isi (produk), dimensi tipe kinerja (proses), dan dimensi tipe sikap (sikap ilmiah)</w:t>
      </w:r>
    </w:p>
    <w:p w:rsidR="00130B73" w:rsidRPr="00962E1E" w:rsidRDefault="00130B73" w:rsidP="00130B73">
      <w:pPr>
        <w:autoSpaceDE w:val="0"/>
        <w:autoSpaceDN w:val="0"/>
        <w:adjustRightInd w:val="0"/>
        <w:spacing w:after="0" w:line="240" w:lineRule="auto"/>
        <w:ind w:left="1843" w:right="616" w:hanging="53"/>
        <w:jc w:val="both"/>
        <w:rPr>
          <w:rFonts w:ascii="Times New Roman" w:hAnsi="Times New Roman" w:cs="Times New Roman"/>
          <w:sz w:val="24"/>
          <w:szCs w:val="24"/>
        </w:rPr>
      </w:pPr>
    </w:p>
    <w:p w:rsidR="00252F2F" w:rsidRPr="00962E1E" w:rsidRDefault="00130B73" w:rsidP="00F81592">
      <w:pPr>
        <w:autoSpaceDE w:val="0"/>
        <w:autoSpaceDN w:val="0"/>
        <w:adjustRightInd w:val="0"/>
        <w:spacing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 xml:space="preserve">Sehingga dapat disimpulkan bahwa pembelajaran IPA di SD menekankan pada tiga aspek yakni produk, proses dan sikap ilmiah. Dimana sikap ilmiah mencakup beberapa langkah-langkah metode ilmiah yakni mengamati apa yang terjadi, mencoba memahami apa yang diamati, mempergunakan pengetahuan baru untuk meramalkan </w:t>
      </w:r>
      <w:r w:rsidRPr="00962E1E">
        <w:rPr>
          <w:rFonts w:ascii="Times New Roman" w:hAnsi="Times New Roman" w:cs="Times New Roman"/>
          <w:sz w:val="24"/>
          <w:szCs w:val="24"/>
        </w:rPr>
        <w:lastRenderedPageBreak/>
        <w:t>apa yang akan terjadi, menguji ramalan-ramalan di bawah kondisi-kondisi untuk melihat apakah ramalan tersebut benar.</w:t>
      </w:r>
    </w:p>
    <w:p w:rsidR="00130B73" w:rsidRPr="00962E1E" w:rsidRDefault="00130B73" w:rsidP="00130B73">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962E1E">
        <w:rPr>
          <w:rFonts w:ascii="Times New Roman" w:hAnsi="Times New Roman" w:cs="Times New Roman"/>
          <w:b/>
          <w:sz w:val="24"/>
          <w:szCs w:val="24"/>
        </w:rPr>
        <w:t>Hasil Balajar</w:t>
      </w:r>
    </w:p>
    <w:p w:rsidR="00130B73" w:rsidRPr="00962E1E" w:rsidRDefault="00130B73" w:rsidP="00130B73">
      <w:pPr>
        <w:pStyle w:val="ListParagraph"/>
        <w:numPr>
          <w:ilvl w:val="0"/>
          <w:numId w:val="4"/>
        </w:numPr>
        <w:autoSpaceDE w:val="0"/>
        <w:autoSpaceDN w:val="0"/>
        <w:adjustRightInd w:val="0"/>
        <w:spacing w:after="0" w:line="480" w:lineRule="auto"/>
        <w:ind w:left="284" w:hanging="284"/>
        <w:jc w:val="both"/>
        <w:rPr>
          <w:rFonts w:ascii="Times New Roman" w:hAnsi="Times New Roman" w:cs="Times New Roman"/>
          <w:b/>
          <w:sz w:val="24"/>
          <w:szCs w:val="24"/>
        </w:rPr>
      </w:pPr>
      <w:r w:rsidRPr="00962E1E">
        <w:rPr>
          <w:rFonts w:ascii="Times New Roman" w:hAnsi="Times New Roman" w:cs="Times New Roman"/>
          <w:b/>
          <w:sz w:val="24"/>
          <w:szCs w:val="24"/>
        </w:rPr>
        <w:t>Pengertian Belajar</w:t>
      </w:r>
    </w:p>
    <w:p w:rsidR="00130B73" w:rsidRPr="00962E1E" w:rsidRDefault="00130B73" w:rsidP="00F81592">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Menurut Hamalik (2001: 27) “belajar merupakan suatu proses, suatu kegiatan dan bukan suatu hasil atau tujuan”.</w:t>
      </w:r>
      <w:r w:rsidR="00F81592">
        <w:rPr>
          <w:rFonts w:ascii="Times New Roman" w:hAnsi="Times New Roman" w:cs="Times New Roman"/>
          <w:sz w:val="24"/>
          <w:szCs w:val="24"/>
        </w:rPr>
        <w:t xml:space="preserve"> </w:t>
      </w:r>
      <w:r w:rsidRPr="00962E1E">
        <w:rPr>
          <w:rFonts w:ascii="Times New Roman" w:hAnsi="Times New Roman" w:cs="Times New Roman"/>
          <w:sz w:val="24"/>
          <w:szCs w:val="24"/>
        </w:rPr>
        <w:t>Sedangkan Mappasoro (2009: 2) mengemukakan bahwa:</w:t>
      </w:r>
    </w:p>
    <w:p w:rsidR="00130B73" w:rsidRPr="00962E1E" w:rsidRDefault="00F81592" w:rsidP="00130B73">
      <w:pPr>
        <w:autoSpaceDE w:val="0"/>
        <w:autoSpaceDN w:val="0"/>
        <w:adjustRightInd w:val="0"/>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B</w:t>
      </w:r>
      <w:r w:rsidR="00130B73" w:rsidRPr="00962E1E">
        <w:rPr>
          <w:rFonts w:ascii="Times New Roman" w:hAnsi="Times New Roman" w:cs="Times New Roman"/>
          <w:sz w:val="24"/>
          <w:szCs w:val="24"/>
        </w:rPr>
        <w:t>elajar adalah aktivitas mental (psikis) yang terjadi karena adanya interaksi aktif antara individu dengan lingkungannya yang menghasilkan perubahan-perubahan yang bersifat relatif tetap dalam aspek-aspek : kognitif, psikomotor dan afektif. Perubahan tersebut dapat berupa sesuatu yang sama sekali baru atau penyempurnaan/peningkatan dari hasil belajar yang telah diperoleh sebelumnya</w:t>
      </w:r>
    </w:p>
    <w:p w:rsidR="00130B73" w:rsidRPr="00962E1E" w:rsidRDefault="00130B73" w:rsidP="00130B73">
      <w:pPr>
        <w:autoSpaceDE w:val="0"/>
        <w:autoSpaceDN w:val="0"/>
        <w:adjustRightInd w:val="0"/>
        <w:spacing w:after="0" w:line="240" w:lineRule="auto"/>
        <w:ind w:left="1701" w:right="758"/>
        <w:jc w:val="both"/>
        <w:rPr>
          <w:rFonts w:ascii="Times New Roman" w:hAnsi="Times New Roman" w:cs="Times New Roman"/>
          <w:sz w:val="24"/>
          <w:szCs w:val="24"/>
        </w:rPr>
      </w:pPr>
    </w:p>
    <w:p w:rsidR="00130B73" w:rsidRPr="00962E1E" w:rsidRDefault="00130B73" w:rsidP="00130B73">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Hamalik (2001: 28) kembali mengemukakan bahwa “belajar adalah suatu proses perubahan tingkah laku individu melalui interaksi dengan lingkungan.”</w:t>
      </w:r>
    </w:p>
    <w:p w:rsidR="00130B73" w:rsidRPr="00962E1E" w:rsidRDefault="00130B73" w:rsidP="00130B73">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 xml:space="preserve">Suryabrata (1984) dan Masrun dan Martianah (1972) dalam Ghufron dan Risnawita </w:t>
      </w:r>
      <w:r w:rsidR="001B097F">
        <w:rPr>
          <w:rFonts w:ascii="Times New Roman" w:hAnsi="Times New Roman" w:cs="Times New Roman"/>
          <w:sz w:val="24"/>
          <w:szCs w:val="24"/>
        </w:rPr>
        <w:t>(2010: 4)</w:t>
      </w:r>
      <w:r w:rsidR="00354927">
        <w:rPr>
          <w:rFonts w:ascii="Times New Roman" w:hAnsi="Times New Roman" w:cs="Times New Roman"/>
          <w:sz w:val="24"/>
          <w:szCs w:val="24"/>
        </w:rPr>
        <w:t xml:space="preserve"> </w:t>
      </w:r>
      <w:r w:rsidRPr="00962E1E">
        <w:rPr>
          <w:rFonts w:ascii="Times New Roman" w:hAnsi="Times New Roman" w:cs="Times New Roman"/>
          <w:sz w:val="24"/>
          <w:szCs w:val="24"/>
        </w:rPr>
        <w:t>mengemukakan bahwa:</w:t>
      </w:r>
    </w:p>
    <w:p w:rsidR="00130B73" w:rsidRPr="00962E1E" w:rsidRDefault="00C96D18" w:rsidP="00130B73">
      <w:pPr>
        <w:autoSpaceDE w:val="0"/>
        <w:autoSpaceDN w:val="0"/>
        <w:adjustRightInd w:val="0"/>
        <w:spacing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P</w:t>
      </w:r>
      <w:r w:rsidR="00130B73" w:rsidRPr="00962E1E">
        <w:rPr>
          <w:rFonts w:ascii="Times New Roman" w:hAnsi="Times New Roman" w:cs="Times New Roman"/>
          <w:sz w:val="24"/>
          <w:szCs w:val="24"/>
        </w:rPr>
        <w:t>ada dasarnya belajar merupakan sebuah proses untuk melakukan perubahan perilaku seseorang baik lahiriah maupun batiniah. Perubahan menuju kebaikan, dari yang jelek menjadi baik. Proses perubahan tersebut sifatnya relatif permanen dalam artian bahwa kebaikan yang diperoleh berlangsung lama dan proses perubahan tersebut dilakukan secara adaptif, tidak mengabaikan kondisi lingkungannya</w:t>
      </w:r>
    </w:p>
    <w:p w:rsidR="00130B73" w:rsidRPr="00962E1E" w:rsidRDefault="00130B73" w:rsidP="00130B73">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Jadi, belajar merupakan suatu aktivitas mental yang mengacu pada perubahan tingkah laku individu yang relatif tetap dari aspek kognitif, psikomorik, dan afektif yang disebabkan oleh adanya interaksi antara individu dengan lingkungannya.</w:t>
      </w:r>
    </w:p>
    <w:p w:rsidR="00130B73" w:rsidRPr="00962E1E" w:rsidRDefault="00130B73" w:rsidP="00130B73">
      <w:pPr>
        <w:pStyle w:val="ListParagraph"/>
        <w:numPr>
          <w:ilvl w:val="0"/>
          <w:numId w:val="4"/>
        </w:numPr>
        <w:autoSpaceDE w:val="0"/>
        <w:autoSpaceDN w:val="0"/>
        <w:adjustRightInd w:val="0"/>
        <w:spacing w:after="0" w:line="480" w:lineRule="auto"/>
        <w:ind w:left="284" w:hanging="284"/>
        <w:jc w:val="both"/>
        <w:rPr>
          <w:rFonts w:ascii="Times New Roman" w:hAnsi="Times New Roman" w:cs="Times New Roman"/>
          <w:b/>
          <w:sz w:val="24"/>
          <w:szCs w:val="24"/>
        </w:rPr>
      </w:pPr>
      <w:r w:rsidRPr="00962E1E">
        <w:rPr>
          <w:rFonts w:ascii="Times New Roman" w:hAnsi="Times New Roman" w:cs="Times New Roman"/>
          <w:b/>
          <w:sz w:val="24"/>
          <w:szCs w:val="24"/>
        </w:rPr>
        <w:lastRenderedPageBreak/>
        <w:t>Pengertian Hasil Belajar</w:t>
      </w:r>
    </w:p>
    <w:p w:rsidR="00130B73" w:rsidRPr="00962E1E" w:rsidRDefault="00130B73" w:rsidP="00130B73">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Bundu dan Ka</w:t>
      </w:r>
      <w:r w:rsidR="00BD327C">
        <w:rPr>
          <w:rFonts w:ascii="Times New Roman" w:hAnsi="Times New Roman" w:cs="Times New Roman"/>
          <w:sz w:val="24"/>
          <w:szCs w:val="24"/>
        </w:rPr>
        <w:t>sim (20</w:t>
      </w:r>
      <w:r w:rsidRPr="00962E1E">
        <w:rPr>
          <w:rFonts w:ascii="Times New Roman" w:hAnsi="Times New Roman" w:cs="Times New Roman"/>
          <w:sz w:val="24"/>
          <w:szCs w:val="24"/>
        </w:rPr>
        <w:t>0</w:t>
      </w:r>
      <w:r w:rsidR="00BD327C">
        <w:rPr>
          <w:rFonts w:ascii="Times New Roman" w:hAnsi="Times New Roman" w:cs="Times New Roman"/>
          <w:sz w:val="24"/>
          <w:szCs w:val="24"/>
        </w:rPr>
        <w:t>7</w:t>
      </w:r>
      <w:r w:rsidRPr="00962E1E">
        <w:rPr>
          <w:rFonts w:ascii="Times New Roman" w:hAnsi="Times New Roman" w:cs="Times New Roman"/>
          <w:sz w:val="24"/>
          <w:szCs w:val="24"/>
        </w:rPr>
        <w:t>: 13) mengemukakan bahwa hasil belajar adalah perubahan yang mengakibatkan manusia berubah dalam sikap dan tingkah lakunya. Selanjutnya Syah (1997: 9</w:t>
      </w:r>
      <w:r w:rsidR="00BD327C">
        <w:rPr>
          <w:rFonts w:ascii="Times New Roman" w:hAnsi="Times New Roman" w:cs="Times New Roman"/>
          <w:sz w:val="24"/>
          <w:szCs w:val="24"/>
        </w:rPr>
        <w:t>1-91) dalam Bundu dan Kasim (20</w:t>
      </w:r>
      <w:r w:rsidRPr="00962E1E">
        <w:rPr>
          <w:rFonts w:ascii="Times New Roman" w:hAnsi="Times New Roman" w:cs="Times New Roman"/>
          <w:sz w:val="24"/>
          <w:szCs w:val="24"/>
        </w:rPr>
        <w:t>0</w:t>
      </w:r>
      <w:r w:rsidR="00BD327C">
        <w:rPr>
          <w:rFonts w:ascii="Times New Roman" w:hAnsi="Times New Roman" w:cs="Times New Roman"/>
          <w:sz w:val="24"/>
          <w:szCs w:val="24"/>
        </w:rPr>
        <w:t>7</w:t>
      </w:r>
      <w:r w:rsidRPr="00962E1E">
        <w:rPr>
          <w:rFonts w:ascii="Times New Roman" w:hAnsi="Times New Roman" w:cs="Times New Roman"/>
          <w:sz w:val="24"/>
          <w:szCs w:val="24"/>
        </w:rPr>
        <w:t>: 15) mengemukakan pula bahwa hasil belajar siswa dapat juga dilihat dari tiga aspek, yakni secara kuantitatif, institusional dan kualitatif.</w:t>
      </w:r>
    </w:p>
    <w:p w:rsidR="00130B73" w:rsidRPr="00962E1E" w:rsidRDefault="00130B73" w:rsidP="00130B73">
      <w:pPr>
        <w:autoSpaceDE w:val="0"/>
        <w:autoSpaceDN w:val="0"/>
        <w:adjustRightInd w:val="0"/>
        <w:spacing w:after="0" w:line="480" w:lineRule="auto"/>
        <w:ind w:firstLine="578"/>
        <w:jc w:val="both"/>
        <w:rPr>
          <w:rFonts w:ascii="Times New Roman" w:hAnsi="Times New Roman" w:cs="Times New Roman"/>
          <w:sz w:val="24"/>
          <w:szCs w:val="24"/>
        </w:rPr>
      </w:pPr>
      <w:r w:rsidRPr="00962E1E">
        <w:rPr>
          <w:rFonts w:ascii="Times New Roman" w:hAnsi="Times New Roman" w:cs="Times New Roman"/>
          <w:sz w:val="24"/>
          <w:szCs w:val="24"/>
        </w:rPr>
        <w:t>Jadi</w:t>
      </w:r>
      <w:r w:rsidR="00C96D18">
        <w:rPr>
          <w:rFonts w:ascii="Times New Roman" w:hAnsi="Times New Roman" w:cs="Times New Roman"/>
          <w:sz w:val="24"/>
          <w:szCs w:val="24"/>
        </w:rPr>
        <w:t>, hasil belajar merupakan</w:t>
      </w:r>
      <w:r w:rsidRPr="00962E1E">
        <w:rPr>
          <w:rFonts w:ascii="Times New Roman" w:hAnsi="Times New Roman" w:cs="Times New Roman"/>
          <w:sz w:val="24"/>
          <w:szCs w:val="24"/>
        </w:rPr>
        <w:t xml:space="preserve"> tingkat penguasaan yang dicapai siswa dalam mengikuti program belajar-mengajar sesuai dengan tujuan pendidikan yang ditetapkan yang meliputi aspek kognitif, afektif, dan psi</w:t>
      </w:r>
      <w:r w:rsidR="00BD327C">
        <w:rPr>
          <w:rFonts w:ascii="Times New Roman" w:hAnsi="Times New Roman" w:cs="Times New Roman"/>
          <w:sz w:val="24"/>
          <w:szCs w:val="24"/>
        </w:rPr>
        <w:t>komotorik (Bundu dan Kasim, 2007</w:t>
      </w:r>
      <w:r w:rsidRPr="00962E1E">
        <w:rPr>
          <w:rFonts w:ascii="Times New Roman" w:hAnsi="Times New Roman" w:cs="Times New Roman"/>
          <w:sz w:val="24"/>
          <w:szCs w:val="24"/>
        </w:rPr>
        <w:t>: 17).</w:t>
      </w:r>
    </w:p>
    <w:p w:rsidR="00130B73" w:rsidRDefault="00130B73" w:rsidP="00130B73">
      <w:pPr>
        <w:pStyle w:val="ListParagraph"/>
        <w:numPr>
          <w:ilvl w:val="0"/>
          <w:numId w:val="4"/>
        </w:numPr>
        <w:autoSpaceDE w:val="0"/>
        <w:autoSpaceDN w:val="0"/>
        <w:adjustRightInd w:val="0"/>
        <w:spacing w:after="0" w:line="480" w:lineRule="auto"/>
        <w:ind w:left="284" w:hanging="284"/>
        <w:jc w:val="both"/>
        <w:rPr>
          <w:rFonts w:ascii="Times New Roman" w:hAnsi="Times New Roman" w:cs="Times New Roman"/>
          <w:b/>
          <w:sz w:val="24"/>
          <w:szCs w:val="24"/>
        </w:rPr>
      </w:pPr>
      <w:r w:rsidRPr="00962E1E">
        <w:rPr>
          <w:rFonts w:ascii="Times New Roman" w:hAnsi="Times New Roman" w:cs="Times New Roman"/>
          <w:b/>
          <w:sz w:val="24"/>
          <w:szCs w:val="24"/>
        </w:rPr>
        <w:t>Faktor-Faktor yang Menpengaruhi Hasil Belajar</w:t>
      </w:r>
    </w:p>
    <w:p w:rsidR="00ED4B85" w:rsidRPr="00ED4B85" w:rsidRDefault="00ED4B85" w:rsidP="00ED4B85">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Munawar (2009), Faktor-faktor yang mempengaruhi hasil belajar di antaranya:</w:t>
      </w:r>
    </w:p>
    <w:p w:rsidR="00130B73" w:rsidRPr="00381092" w:rsidRDefault="00130B73" w:rsidP="00130B73">
      <w:pPr>
        <w:pStyle w:val="ListParagraph"/>
        <w:numPr>
          <w:ilvl w:val="0"/>
          <w:numId w:val="12"/>
        </w:numPr>
        <w:autoSpaceDE w:val="0"/>
        <w:autoSpaceDN w:val="0"/>
        <w:adjustRightInd w:val="0"/>
        <w:spacing w:after="0" w:line="480" w:lineRule="auto"/>
        <w:ind w:left="284" w:hanging="284"/>
        <w:rPr>
          <w:rFonts w:ascii="Times New Roman" w:hAnsi="Times New Roman" w:cs="Times New Roman"/>
          <w:b/>
          <w:sz w:val="24"/>
          <w:szCs w:val="24"/>
        </w:rPr>
      </w:pPr>
      <w:r w:rsidRPr="00381092">
        <w:rPr>
          <w:rFonts w:ascii="Times New Roman" w:hAnsi="Times New Roman" w:cs="Times New Roman"/>
          <w:b/>
          <w:bCs/>
          <w:sz w:val="24"/>
          <w:szCs w:val="24"/>
        </w:rPr>
        <w:t>Faktor internal</w:t>
      </w:r>
    </w:p>
    <w:p w:rsidR="00130B73" w:rsidRPr="00962E1E" w:rsidRDefault="00130B73" w:rsidP="00381092">
      <w:pPr>
        <w:pStyle w:val="ListParagraph"/>
        <w:numPr>
          <w:ilvl w:val="0"/>
          <w:numId w:val="6"/>
        </w:numPr>
        <w:autoSpaceDE w:val="0"/>
        <w:autoSpaceDN w:val="0"/>
        <w:adjustRightInd w:val="0"/>
        <w:spacing w:after="0" w:line="480" w:lineRule="auto"/>
        <w:ind w:left="284" w:hanging="284"/>
        <w:rPr>
          <w:rFonts w:ascii="Times New Roman" w:hAnsi="Times New Roman" w:cs="Times New Roman"/>
          <w:sz w:val="24"/>
          <w:szCs w:val="24"/>
        </w:rPr>
      </w:pPr>
      <w:r w:rsidRPr="00962E1E">
        <w:rPr>
          <w:rFonts w:ascii="Times New Roman" w:hAnsi="Times New Roman" w:cs="Times New Roman"/>
          <w:bCs/>
          <w:sz w:val="24"/>
          <w:szCs w:val="24"/>
        </w:rPr>
        <w:t>Faktor biologis (jasmaniah)</w:t>
      </w:r>
    </w:p>
    <w:p w:rsidR="00130B73" w:rsidRPr="00962E1E" w:rsidRDefault="00130B73" w:rsidP="00381092">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Keadaan jasmani yang perlu diperhatikan, pertama kondisi fisik yang normal atau tidak memiliki cacat sejak dalam kandungan sampai sesudah lahir. Kondisi fisik normal ini terutama harus meliputi keadaan otak, panca indera, anggota tubuh. Kedua, kondisi kesehatan fisik. Kondisi fisik yang sehat dan segar sangat mempengaruhi keberhasilan belajar. Di dalam menjaga kesehatan fisik, ada beberapa hal yang perlu diperhatikan antara lain makan dan minum yang teratur, olahraga serta cukup tidur.</w:t>
      </w:r>
    </w:p>
    <w:p w:rsidR="00130B73" w:rsidRPr="00962E1E" w:rsidRDefault="00130B73" w:rsidP="00381092">
      <w:pPr>
        <w:pStyle w:val="ListParagraph"/>
        <w:numPr>
          <w:ilvl w:val="0"/>
          <w:numId w:val="6"/>
        </w:numPr>
        <w:autoSpaceDE w:val="0"/>
        <w:autoSpaceDN w:val="0"/>
        <w:adjustRightInd w:val="0"/>
        <w:spacing w:after="0" w:line="480" w:lineRule="auto"/>
        <w:ind w:left="284" w:hanging="284"/>
        <w:rPr>
          <w:rFonts w:ascii="Times New Roman" w:hAnsi="Times New Roman" w:cs="Times New Roman"/>
          <w:sz w:val="24"/>
          <w:szCs w:val="24"/>
        </w:rPr>
      </w:pPr>
      <w:r w:rsidRPr="00962E1E">
        <w:rPr>
          <w:rFonts w:ascii="Times New Roman" w:hAnsi="Times New Roman" w:cs="Times New Roman"/>
          <w:bCs/>
          <w:sz w:val="24"/>
          <w:szCs w:val="24"/>
        </w:rPr>
        <w:lastRenderedPageBreak/>
        <w:t>Faktor Psikologis</w:t>
      </w:r>
    </w:p>
    <w:p w:rsidR="00130B73" w:rsidRPr="00962E1E" w:rsidRDefault="00130B73" w:rsidP="00381092">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Faktor psikologis yang mempengaruhi keberhasilan belajar ini meliputi segala hal yang berkaitan dengan kondisi mental seseorang. Kondisi mental yang dapat menunjang keberhasilan belajar adalah kondisi mental yang mantap dan stabil. Faktor psikologis ini meliputi hal-hal berikut. Pertama, intelegensi. Intelegensi atau tingkat kecerdasan dasar seseorang memang berpengaruh besar terhadap keberhasilan belajar seseorang. Kedua, kemauan. Kemauan dapat dikatakan faktor utama penentu keberhasilan belajar seseorang. Ketiga, bakat. Bakat ini bukan menentukan mampu atau tidaknya seseorang dalam suatu bidang, melainkan lebih banyak menentukan tinggi rendahnya kemampuan seseorang dalam suatu bidang.</w:t>
      </w:r>
    </w:p>
    <w:p w:rsidR="00130B73" w:rsidRPr="00381092" w:rsidRDefault="00130B73" w:rsidP="00130B73">
      <w:pPr>
        <w:pStyle w:val="ListParagraph"/>
        <w:numPr>
          <w:ilvl w:val="0"/>
          <w:numId w:val="12"/>
        </w:numPr>
        <w:autoSpaceDE w:val="0"/>
        <w:autoSpaceDN w:val="0"/>
        <w:adjustRightInd w:val="0"/>
        <w:spacing w:after="0" w:line="480" w:lineRule="auto"/>
        <w:ind w:left="284" w:hanging="284"/>
        <w:rPr>
          <w:rFonts w:ascii="Times New Roman" w:hAnsi="Times New Roman" w:cs="Times New Roman"/>
          <w:b/>
          <w:sz w:val="24"/>
          <w:szCs w:val="24"/>
        </w:rPr>
      </w:pPr>
      <w:r w:rsidRPr="00381092">
        <w:rPr>
          <w:rFonts w:ascii="Times New Roman" w:hAnsi="Times New Roman" w:cs="Times New Roman"/>
          <w:b/>
          <w:bCs/>
          <w:sz w:val="24"/>
          <w:szCs w:val="24"/>
        </w:rPr>
        <w:t>Faktor Eksternal</w:t>
      </w:r>
    </w:p>
    <w:p w:rsidR="00130B73" w:rsidRPr="00962E1E" w:rsidRDefault="00130B73" w:rsidP="00381092">
      <w:pPr>
        <w:pStyle w:val="ListParagraph"/>
        <w:numPr>
          <w:ilvl w:val="0"/>
          <w:numId w:val="7"/>
        </w:numPr>
        <w:autoSpaceDE w:val="0"/>
        <w:autoSpaceDN w:val="0"/>
        <w:adjustRightInd w:val="0"/>
        <w:spacing w:after="0" w:line="480" w:lineRule="auto"/>
        <w:ind w:left="284" w:hanging="284"/>
        <w:rPr>
          <w:rFonts w:ascii="Times New Roman" w:hAnsi="Times New Roman" w:cs="Times New Roman"/>
          <w:sz w:val="24"/>
          <w:szCs w:val="24"/>
        </w:rPr>
      </w:pPr>
      <w:r w:rsidRPr="00962E1E">
        <w:rPr>
          <w:rFonts w:ascii="Times New Roman" w:hAnsi="Times New Roman" w:cs="Times New Roman"/>
          <w:bCs/>
          <w:sz w:val="24"/>
          <w:szCs w:val="24"/>
        </w:rPr>
        <w:t>Faktor lingkungan keluarga</w:t>
      </w:r>
    </w:p>
    <w:p w:rsidR="00381092" w:rsidRPr="00962E1E" w:rsidRDefault="00130B73" w:rsidP="001F4C7B">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Faktor lingkungan rumah atau keluarga ini merupakan lingkungan pertama dan utama pula dalam menentukan keberhasilan belajar seseorang. Suasana lingkungan rumah yang cukup tenang, adanya perhatian orangtua terhadap perkembangan proses belajar dan pendidikan anak-anaknya maka akan mempengaruhi keberhasilan belajarnya.</w:t>
      </w:r>
    </w:p>
    <w:p w:rsidR="00130B73" w:rsidRPr="00962E1E" w:rsidRDefault="00130B73" w:rsidP="00381092">
      <w:pPr>
        <w:pStyle w:val="ListParagraph"/>
        <w:numPr>
          <w:ilvl w:val="0"/>
          <w:numId w:val="7"/>
        </w:numPr>
        <w:autoSpaceDE w:val="0"/>
        <w:autoSpaceDN w:val="0"/>
        <w:adjustRightInd w:val="0"/>
        <w:spacing w:after="0" w:line="480" w:lineRule="auto"/>
        <w:ind w:left="284" w:hanging="284"/>
        <w:rPr>
          <w:rFonts w:ascii="Times New Roman" w:hAnsi="Times New Roman" w:cs="Times New Roman"/>
          <w:sz w:val="24"/>
          <w:szCs w:val="24"/>
        </w:rPr>
      </w:pPr>
      <w:r w:rsidRPr="00962E1E">
        <w:rPr>
          <w:rFonts w:ascii="Times New Roman" w:hAnsi="Times New Roman" w:cs="Times New Roman"/>
          <w:bCs/>
          <w:sz w:val="24"/>
          <w:szCs w:val="24"/>
        </w:rPr>
        <w:t>Faktor lingkungan sekolah</w:t>
      </w:r>
    </w:p>
    <w:p w:rsidR="00130B73" w:rsidRPr="00962E1E" w:rsidRDefault="00130B73" w:rsidP="00381092">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 xml:space="preserve">Lingkungan sekolah sangat diperlukan untuk menentukan keberhasilan belajar murid. Hal yang paling mempengaruhi keberhasilan belajar para murid disekolah mencakup metode mengajar, kurikulum, relasi guru dengan siswa, relasi murid </w:t>
      </w:r>
      <w:r w:rsidRPr="00962E1E">
        <w:rPr>
          <w:rFonts w:ascii="Times New Roman" w:hAnsi="Times New Roman" w:cs="Times New Roman"/>
          <w:sz w:val="24"/>
          <w:szCs w:val="24"/>
        </w:rPr>
        <w:lastRenderedPageBreak/>
        <w:t>dengan siswa, pelajaran, waktu sekolah, tata tertib atau disiplin yang ditegakkan secara konsekuen dan konsisten.</w:t>
      </w:r>
    </w:p>
    <w:p w:rsidR="00130B73" w:rsidRPr="00962E1E" w:rsidRDefault="00130B73" w:rsidP="000514DE">
      <w:pPr>
        <w:pStyle w:val="ListParagraph"/>
        <w:numPr>
          <w:ilvl w:val="0"/>
          <w:numId w:val="7"/>
        </w:numPr>
        <w:autoSpaceDE w:val="0"/>
        <w:autoSpaceDN w:val="0"/>
        <w:adjustRightInd w:val="0"/>
        <w:spacing w:after="0" w:line="480" w:lineRule="auto"/>
        <w:ind w:left="284" w:hanging="284"/>
        <w:rPr>
          <w:rFonts w:ascii="Times New Roman" w:hAnsi="Times New Roman" w:cs="Times New Roman"/>
          <w:sz w:val="24"/>
          <w:szCs w:val="24"/>
        </w:rPr>
      </w:pPr>
      <w:r w:rsidRPr="00962E1E">
        <w:rPr>
          <w:rFonts w:ascii="Times New Roman" w:hAnsi="Times New Roman" w:cs="Times New Roman"/>
          <w:bCs/>
          <w:sz w:val="24"/>
          <w:szCs w:val="24"/>
        </w:rPr>
        <w:t>Faktor lingkungan masyarakat</w:t>
      </w:r>
    </w:p>
    <w:p w:rsidR="00130B73" w:rsidRPr="00962E1E" w:rsidRDefault="00130B73" w:rsidP="000514DE">
      <w:pPr>
        <w:autoSpaceDE w:val="0"/>
        <w:autoSpaceDN w:val="0"/>
        <w:adjustRightInd w:val="0"/>
        <w:spacing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Seorang siswa hendaknya dapat memilih lingkungan masyarakat yang dapat menunjang keberhasilan belajar. Masyarakt merupkan faktor ekstern yang juga berpengruh terhadap belajar murid karena keberadannya dalam masyarakat. Lingkungan yang dapat menunjang keberhasilan belajar diantaranya adalah, lembaga-lembaga pendidikan nonformal, seperti kursus bahasa asing, bimbingan tes, pengajian remaja dan lain-lain.</w:t>
      </w:r>
    </w:p>
    <w:p w:rsidR="00130B73" w:rsidRPr="00962E1E" w:rsidRDefault="00130B73" w:rsidP="00130B73">
      <w:pPr>
        <w:pStyle w:val="ListParagraph"/>
        <w:numPr>
          <w:ilvl w:val="0"/>
          <w:numId w:val="1"/>
        </w:numPr>
        <w:spacing w:after="0" w:line="480" w:lineRule="auto"/>
        <w:ind w:left="284" w:hanging="287"/>
        <w:rPr>
          <w:rFonts w:ascii="Times New Roman" w:hAnsi="Times New Roman" w:cs="Times New Roman"/>
          <w:b/>
          <w:sz w:val="24"/>
          <w:szCs w:val="24"/>
        </w:rPr>
      </w:pPr>
      <w:r w:rsidRPr="00962E1E">
        <w:rPr>
          <w:rFonts w:ascii="Times New Roman" w:hAnsi="Times New Roman" w:cs="Times New Roman"/>
          <w:b/>
          <w:sz w:val="24"/>
          <w:szCs w:val="24"/>
        </w:rPr>
        <w:t>KERANGKA PIKIR</w:t>
      </w:r>
    </w:p>
    <w:p w:rsidR="00130B73" w:rsidRPr="00962E1E" w:rsidRDefault="00636B93" w:rsidP="00130B7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R</w:t>
      </w:r>
      <w:r w:rsidR="00130B73" w:rsidRPr="00962E1E">
        <w:rPr>
          <w:rFonts w:ascii="Times New Roman" w:hAnsi="Times New Roman" w:cs="Times New Roman"/>
          <w:bCs/>
          <w:sz w:val="24"/>
          <w:szCs w:val="24"/>
        </w:rPr>
        <w:t>endahnya hasil belajar</w:t>
      </w:r>
      <w:r w:rsidR="00130B73" w:rsidRPr="00962E1E">
        <w:rPr>
          <w:rFonts w:ascii="Times New Roman" w:hAnsi="Times New Roman" w:cs="Times New Roman"/>
          <w:bCs/>
          <w:sz w:val="24"/>
          <w:szCs w:val="24"/>
          <w:lang w:val="id-ID"/>
        </w:rPr>
        <w:t xml:space="preserve"> </w:t>
      </w:r>
      <w:r w:rsidR="00130B73" w:rsidRPr="00962E1E">
        <w:rPr>
          <w:rFonts w:ascii="Times New Roman" w:hAnsi="Times New Roman" w:cs="Times New Roman"/>
          <w:bCs/>
          <w:sz w:val="24"/>
          <w:szCs w:val="24"/>
        </w:rPr>
        <w:t xml:space="preserve">murid kelas V MI DDI Cambalagi Kecamatan </w:t>
      </w:r>
      <w:r>
        <w:rPr>
          <w:rFonts w:ascii="Times New Roman" w:hAnsi="Times New Roman" w:cs="Times New Roman"/>
          <w:bCs/>
          <w:sz w:val="24"/>
          <w:szCs w:val="24"/>
        </w:rPr>
        <w:t xml:space="preserve">Bontoa Kabupaten Maros </w:t>
      </w:r>
      <w:r w:rsidR="00130B73" w:rsidRPr="00962E1E">
        <w:rPr>
          <w:rFonts w:ascii="Times New Roman" w:hAnsi="Times New Roman" w:cs="Times New Roman"/>
          <w:bCs/>
          <w:sz w:val="24"/>
          <w:szCs w:val="24"/>
        </w:rPr>
        <w:t xml:space="preserve">didasari dari 2 aspek yaitu aspek dari </w:t>
      </w:r>
      <w:r>
        <w:rPr>
          <w:rFonts w:ascii="Times New Roman" w:hAnsi="Times New Roman" w:cs="Times New Roman"/>
          <w:bCs/>
          <w:sz w:val="24"/>
          <w:szCs w:val="24"/>
        </w:rPr>
        <w:t>murid</w:t>
      </w:r>
      <w:r w:rsidR="00130B73" w:rsidRPr="00962E1E">
        <w:rPr>
          <w:rFonts w:ascii="Times New Roman" w:hAnsi="Times New Roman" w:cs="Times New Roman"/>
          <w:bCs/>
          <w:sz w:val="24"/>
          <w:szCs w:val="24"/>
        </w:rPr>
        <w:t xml:space="preserve"> dan aspek dari guru.</w:t>
      </w:r>
      <w:r>
        <w:rPr>
          <w:rFonts w:ascii="Times New Roman" w:hAnsi="Times New Roman" w:cs="Times New Roman"/>
          <w:bCs/>
          <w:sz w:val="24"/>
          <w:szCs w:val="24"/>
        </w:rPr>
        <w:t xml:space="preserve"> Guru kurang peka terhadap gaya belajar murid, kurang tertatanya lingkungan belajar serta pemanfaatan media pembelajaran yang kurang optimal sehingga menyebabkan rendahnya motivasi dan minat murid terhadap pembelajaran IPA.  Lebih lanjut,</w:t>
      </w:r>
      <w:r w:rsidR="00130B73" w:rsidRPr="00962E1E">
        <w:rPr>
          <w:rFonts w:ascii="Times New Roman" w:hAnsi="Times New Roman" w:cs="Times New Roman"/>
          <w:bCs/>
          <w:sz w:val="24"/>
          <w:szCs w:val="24"/>
        </w:rPr>
        <w:t xml:space="preserve"> berdasarkan </w:t>
      </w:r>
      <w:r w:rsidR="00130B73" w:rsidRPr="00962E1E">
        <w:rPr>
          <w:rFonts w:ascii="Times New Roman" w:hAnsi="Times New Roman" w:cs="Times New Roman"/>
          <w:sz w:val="24"/>
          <w:szCs w:val="24"/>
        </w:rPr>
        <w:t>uraian yang melatarbelakangi peneliti untuk melakukan penelitian tindakan kelas maka peneliti menarapkan metode pembelajaran</w:t>
      </w:r>
      <w:r w:rsidR="00717AB6" w:rsidRPr="00717AB6">
        <w:rPr>
          <w:rFonts w:ascii="Times New Roman" w:hAnsi="Times New Roman" w:cs="Times New Roman"/>
          <w:i/>
          <w:sz w:val="24"/>
          <w:szCs w:val="24"/>
        </w:rPr>
        <w:t xml:space="preserve"> Quantum Learning</w:t>
      </w:r>
      <w:r w:rsidR="00130B73" w:rsidRPr="00962E1E">
        <w:rPr>
          <w:rFonts w:ascii="Times New Roman" w:hAnsi="Times New Roman" w:cs="Times New Roman"/>
          <w:sz w:val="24"/>
          <w:szCs w:val="24"/>
        </w:rPr>
        <w:t xml:space="preserve"> yang merupakan metode pembelajaran yang mampu mengajak murid belajar dalam suasana yang lebih menyenangkan, sehingga murid akan lebih bebas dalam menemukan berbagai pengalaman baru dalam belajarnya.</w:t>
      </w:r>
    </w:p>
    <w:p w:rsidR="00130B73" w:rsidRPr="00962E1E" w:rsidRDefault="00130B73" w:rsidP="00130B73">
      <w:pPr>
        <w:pStyle w:val="ListParagraph"/>
        <w:spacing w:after="0" w:line="480" w:lineRule="auto"/>
        <w:ind w:left="0" w:firstLine="567"/>
        <w:jc w:val="both"/>
        <w:rPr>
          <w:rFonts w:ascii="Times New Roman" w:hAnsi="Times New Roman" w:cs="Times New Roman"/>
          <w:sz w:val="24"/>
          <w:szCs w:val="24"/>
        </w:rPr>
      </w:pPr>
      <w:r w:rsidRPr="00962E1E">
        <w:rPr>
          <w:rFonts w:ascii="Times New Roman" w:hAnsi="Times New Roman" w:cs="Times New Roman"/>
          <w:sz w:val="24"/>
          <w:szCs w:val="24"/>
        </w:rPr>
        <w:lastRenderedPageBreak/>
        <w:t>Metode</w:t>
      </w:r>
      <w:r w:rsidR="00717AB6" w:rsidRPr="00717AB6">
        <w:rPr>
          <w:rFonts w:ascii="Times New Roman" w:hAnsi="Times New Roman" w:cs="Times New Roman"/>
          <w:i/>
          <w:sz w:val="24"/>
          <w:szCs w:val="24"/>
        </w:rPr>
        <w:t xml:space="preserve"> Quantum Learning</w:t>
      </w:r>
      <w:r w:rsidRPr="00962E1E">
        <w:rPr>
          <w:rFonts w:ascii="Times New Roman" w:hAnsi="Times New Roman" w:cs="Times New Roman"/>
          <w:sz w:val="24"/>
          <w:szCs w:val="24"/>
        </w:rPr>
        <w:t xml:space="preserve"> mampu memadukan berbagai model, teknik dan media pembelajaran sesuai untuk diterapkan dalam pembelajaran IPA yang  berkaitan dengan pembentukan berbagai pengalaman belajar. Mengingat IPA merupakan ilmu yang begitu erat kaitannya dengan kehidupan sehari-hari.</w:t>
      </w:r>
      <w:r w:rsidR="007D7599">
        <w:rPr>
          <w:rFonts w:ascii="Times New Roman" w:hAnsi="Times New Roman" w:cs="Times New Roman"/>
          <w:sz w:val="24"/>
          <w:szCs w:val="24"/>
        </w:rPr>
        <w:t xml:space="preserve"> Metode</w:t>
      </w:r>
      <w:r w:rsidR="00717AB6" w:rsidRPr="00717AB6">
        <w:rPr>
          <w:rFonts w:ascii="Times New Roman" w:hAnsi="Times New Roman" w:cs="Times New Roman"/>
          <w:i/>
          <w:sz w:val="24"/>
          <w:szCs w:val="24"/>
        </w:rPr>
        <w:t xml:space="preserve"> Quantum Learning</w:t>
      </w:r>
      <w:r w:rsidR="007D7599">
        <w:rPr>
          <w:rFonts w:ascii="Times New Roman" w:hAnsi="Times New Roman" w:cs="Times New Roman"/>
          <w:sz w:val="24"/>
          <w:szCs w:val="24"/>
        </w:rPr>
        <w:t xml:space="preserve"> terdiri dari delapan indokator penerapan yakni kekuatan AMBAK, penataan lingkungan belajar, memupuk sikap juara, bebaskan gaya belajarnya, membiasakan anak mencatat, membiasakan anak membaca, jadikan anak lebih kreatif dan melatih kekuatan memori anak yang diharapkan dapat meningkatkan hasil belajar murid kelas V MI DDI Cambalagi Kecamatan Bontoa Kabupaten Maros.</w:t>
      </w:r>
    </w:p>
    <w:p w:rsidR="00252F2F" w:rsidRPr="007D7599" w:rsidRDefault="00130B73" w:rsidP="00252F2F">
      <w:pPr>
        <w:pStyle w:val="ListParagraph"/>
        <w:spacing w:after="0" w:line="480" w:lineRule="auto"/>
        <w:ind w:left="0" w:firstLine="567"/>
        <w:jc w:val="both"/>
        <w:rPr>
          <w:rFonts w:ascii="Times New Roman" w:hAnsi="Times New Roman" w:cs="Times New Roman"/>
          <w:sz w:val="24"/>
          <w:szCs w:val="24"/>
        </w:rPr>
      </w:pPr>
      <w:r w:rsidRPr="00962E1E">
        <w:rPr>
          <w:rFonts w:ascii="Times New Roman" w:hAnsi="Times New Roman" w:cs="Times New Roman"/>
          <w:sz w:val="24"/>
          <w:szCs w:val="24"/>
        </w:rPr>
        <w:t>Adapun rumusan kerangka pikir penelitian peningkatan hasil belajar IPA melalui penerapan metode</w:t>
      </w:r>
      <w:r w:rsidR="00717AB6" w:rsidRPr="00717AB6">
        <w:rPr>
          <w:rFonts w:ascii="Times New Roman" w:hAnsi="Times New Roman" w:cs="Times New Roman"/>
          <w:i/>
          <w:sz w:val="24"/>
          <w:szCs w:val="24"/>
        </w:rPr>
        <w:t xml:space="preserve"> Quantum Learning</w:t>
      </w:r>
      <w:r w:rsidR="007D7599">
        <w:rPr>
          <w:rFonts w:ascii="Times New Roman" w:hAnsi="Times New Roman" w:cs="Times New Roman"/>
          <w:sz w:val="24"/>
          <w:szCs w:val="24"/>
        </w:rPr>
        <w:t xml:space="preserve"> diga</w:t>
      </w:r>
      <w:r w:rsidR="001B0D2B">
        <w:rPr>
          <w:rFonts w:ascii="Times New Roman" w:hAnsi="Times New Roman" w:cs="Times New Roman"/>
          <w:sz w:val="24"/>
          <w:szCs w:val="24"/>
        </w:rPr>
        <w:t>mbarkan pada gambar 2.1 (hal.26</w:t>
      </w:r>
      <w:r w:rsidR="0053047E">
        <w:rPr>
          <w:rFonts w:ascii="Times New Roman" w:hAnsi="Times New Roman" w:cs="Times New Roman"/>
          <w:sz w:val="24"/>
          <w:szCs w:val="24"/>
        </w:rPr>
        <w:t>).</w:t>
      </w:r>
    </w:p>
    <w:p w:rsidR="00546DB9" w:rsidRDefault="00546DB9" w:rsidP="00252F2F">
      <w:pPr>
        <w:pStyle w:val="ListParagraph"/>
        <w:spacing w:after="0" w:line="480" w:lineRule="auto"/>
        <w:ind w:left="0" w:firstLine="567"/>
        <w:jc w:val="both"/>
        <w:rPr>
          <w:rFonts w:ascii="Times New Roman" w:hAnsi="Times New Roman" w:cs="Times New Roman"/>
          <w:sz w:val="24"/>
          <w:szCs w:val="24"/>
        </w:rPr>
      </w:pPr>
    </w:p>
    <w:p w:rsidR="00546DB9" w:rsidRDefault="00546DB9" w:rsidP="00252F2F">
      <w:pPr>
        <w:pStyle w:val="ListParagraph"/>
        <w:spacing w:after="0" w:line="480" w:lineRule="auto"/>
        <w:ind w:left="0" w:firstLine="567"/>
        <w:jc w:val="both"/>
        <w:rPr>
          <w:rFonts w:ascii="Times New Roman" w:hAnsi="Times New Roman" w:cs="Times New Roman"/>
          <w:sz w:val="24"/>
          <w:szCs w:val="24"/>
        </w:rPr>
      </w:pPr>
    </w:p>
    <w:p w:rsidR="00130B73" w:rsidRDefault="00130B73" w:rsidP="00546DB9">
      <w:pPr>
        <w:spacing w:after="0" w:line="480" w:lineRule="auto"/>
        <w:jc w:val="both"/>
        <w:rPr>
          <w:rFonts w:ascii="Times New Roman" w:hAnsi="Times New Roman" w:cs="Times New Roman"/>
          <w:sz w:val="24"/>
          <w:szCs w:val="24"/>
        </w:rPr>
      </w:pPr>
    </w:p>
    <w:p w:rsidR="007D7599" w:rsidRDefault="007D7599" w:rsidP="00546DB9">
      <w:pPr>
        <w:spacing w:after="0" w:line="480" w:lineRule="auto"/>
        <w:jc w:val="both"/>
        <w:rPr>
          <w:rFonts w:ascii="Times New Roman" w:hAnsi="Times New Roman" w:cs="Times New Roman"/>
          <w:sz w:val="24"/>
          <w:szCs w:val="24"/>
        </w:rPr>
      </w:pPr>
    </w:p>
    <w:p w:rsidR="007D7599" w:rsidRDefault="007D7599" w:rsidP="00546DB9">
      <w:pPr>
        <w:spacing w:after="0" w:line="480" w:lineRule="auto"/>
        <w:jc w:val="both"/>
        <w:rPr>
          <w:rFonts w:ascii="Times New Roman" w:hAnsi="Times New Roman" w:cs="Times New Roman"/>
          <w:sz w:val="24"/>
          <w:szCs w:val="24"/>
        </w:rPr>
      </w:pPr>
    </w:p>
    <w:p w:rsidR="007D7599" w:rsidRDefault="007D7599" w:rsidP="00546DB9">
      <w:pPr>
        <w:spacing w:after="0" w:line="480" w:lineRule="auto"/>
        <w:jc w:val="both"/>
        <w:rPr>
          <w:rFonts w:ascii="Times New Roman" w:hAnsi="Times New Roman" w:cs="Times New Roman"/>
          <w:sz w:val="24"/>
          <w:szCs w:val="24"/>
        </w:rPr>
      </w:pPr>
    </w:p>
    <w:p w:rsidR="000514DE" w:rsidRDefault="000514DE" w:rsidP="00130B73">
      <w:pPr>
        <w:spacing w:line="480" w:lineRule="auto"/>
        <w:rPr>
          <w:rFonts w:ascii="Times New Roman" w:hAnsi="Times New Roman" w:cs="Times New Roman"/>
          <w:sz w:val="24"/>
          <w:szCs w:val="24"/>
        </w:rPr>
      </w:pPr>
    </w:p>
    <w:p w:rsidR="006125EF" w:rsidRDefault="006125EF" w:rsidP="00130B73">
      <w:pPr>
        <w:spacing w:line="480" w:lineRule="auto"/>
        <w:rPr>
          <w:rFonts w:ascii="Times New Roman" w:hAnsi="Times New Roman" w:cs="Times New Roman"/>
          <w:sz w:val="24"/>
          <w:szCs w:val="24"/>
        </w:rPr>
      </w:pPr>
    </w:p>
    <w:p w:rsidR="006125EF" w:rsidRDefault="006125EF" w:rsidP="00130B73">
      <w:pPr>
        <w:spacing w:line="480" w:lineRule="auto"/>
        <w:rPr>
          <w:rFonts w:ascii="Times New Roman" w:hAnsi="Times New Roman" w:cs="Times New Roman"/>
          <w:sz w:val="24"/>
          <w:szCs w:val="24"/>
        </w:rPr>
      </w:pPr>
    </w:p>
    <w:p w:rsidR="00130B73" w:rsidRPr="00962E1E" w:rsidRDefault="00E27D8E" w:rsidP="00130B73">
      <w:pPr>
        <w:spacing w:line="480" w:lineRule="auto"/>
        <w:rPr>
          <w:rFonts w:ascii="Times New Roman" w:hAnsi="Times New Roman" w:cs="Times New Roman"/>
          <w:sz w:val="24"/>
          <w:szCs w:val="24"/>
        </w:rPr>
      </w:pPr>
      <w:r w:rsidRPr="00E27D8E">
        <w:rPr>
          <w:rFonts w:ascii="Times New Roman" w:hAnsi="Times New Roman" w:cs="Times New Roman"/>
          <w:noProof/>
          <w:sz w:val="24"/>
          <w:szCs w:val="24"/>
          <w:lang w:val="id-ID" w:eastAsia="id-ID"/>
        </w:rPr>
        <w:lastRenderedPageBreak/>
        <w:pict>
          <v:group id="_x0000_s1027" style="position:absolute;margin-left:0;margin-top:6.7pt;width:423.6pt;height:526.45pt;z-index:251661312" coordorigin="2268,5152" coordsize="8472,8591">
            <v:rect id="_x0000_s1028" style="position:absolute;left:2268;top:6298;width:3882;height:3110">
              <v:textbox style="mso-next-textbox:#_x0000_s1028">
                <w:txbxContent>
                  <w:p w:rsidR="00276273" w:rsidRPr="00053B35" w:rsidRDefault="00276273" w:rsidP="00130B73">
                    <w:pPr>
                      <w:jc w:val="center"/>
                      <w:rPr>
                        <w:rFonts w:ascii="Times New Roman" w:hAnsi="Times New Roman" w:cs="Times New Roman"/>
                        <w:b/>
                        <w:sz w:val="24"/>
                      </w:rPr>
                    </w:pPr>
                    <w:r w:rsidRPr="00053B35">
                      <w:rPr>
                        <w:rFonts w:ascii="Times New Roman" w:hAnsi="Times New Roman" w:cs="Times New Roman"/>
                        <w:b/>
                        <w:sz w:val="24"/>
                      </w:rPr>
                      <w:t>Aspek Guru</w:t>
                    </w:r>
                  </w:p>
                  <w:p w:rsidR="00276273" w:rsidRDefault="00276273" w:rsidP="00130B73">
                    <w:pPr>
                      <w:numPr>
                        <w:ilvl w:val="0"/>
                        <w:numId w:val="13"/>
                      </w:numPr>
                      <w:spacing w:after="0" w:line="240" w:lineRule="auto"/>
                      <w:rPr>
                        <w:rFonts w:ascii="Times New Roman" w:hAnsi="Times New Roman" w:cs="Times New Roman"/>
                        <w:sz w:val="24"/>
                      </w:rPr>
                    </w:pPr>
                    <w:r>
                      <w:rPr>
                        <w:rFonts w:ascii="Times New Roman" w:hAnsi="Times New Roman" w:cs="Times New Roman"/>
                        <w:sz w:val="24"/>
                      </w:rPr>
                      <w:t>Kurang peka terhadap gaya belajar yang dimiliki murid</w:t>
                    </w:r>
                  </w:p>
                  <w:p w:rsidR="00276273" w:rsidRDefault="00276273" w:rsidP="00130B73">
                    <w:pPr>
                      <w:numPr>
                        <w:ilvl w:val="0"/>
                        <w:numId w:val="13"/>
                      </w:numPr>
                      <w:spacing w:after="0" w:line="240" w:lineRule="auto"/>
                      <w:rPr>
                        <w:rFonts w:ascii="Times New Roman" w:hAnsi="Times New Roman" w:cs="Times New Roman"/>
                        <w:sz w:val="24"/>
                      </w:rPr>
                    </w:pPr>
                    <w:r>
                      <w:rPr>
                        <w:rFonts w:ascii="Times New Roman" w:hAnsi="Times New Roman" w:cs="Times New Roman"/>
                        <w:sz w:val="24"/>
                      </w:rPr>
                      <w:t>Lingkungan belajar yang kurang tertata dengan baik</w:t>
                    </w:r>
                  </w:p>
                  <w:p w:rsidR="00276273" w:rsidRPr="00DE3F83" w:rsidRDefault="00276273" w:rsidP="00130B73">
                    <w:pPr>
                      <w:numPr>
                        <w:ilvl w:val="0"/>
                        <w:numId w:val="13"/>
                      </w:numPr>
                      <w:tabs>
                        <w:tab w:val="clear" w:pos="360"/>
                      </w:tabs>
                      <w:spacing w:after="0" w:line="240" w:lineRule="auto"/>
                      <w:rPr>
                        <w:rFonts w:ascii="Times New Roman" w:hAnsi="Times New Roman" w:cs="Times New Roman"/>
                        <w:sz w:val="24"/>
                      </w:rPr>
                    </w:pPr>
                    <w:r>
                      <w:rPr>
                        <w:rFonts w:ascii="Times New Roman" w:hAnsi="Times New Roman" w:cs="Times New Roman"/>
                        <w:sz w:val="24"/>
                      </w:rPr>
                      <w:t>Pemanfaatan media pembelaran IPA yang bervariasi kurang optimal</w:t>
                    </w:r>
                  </w:p>
                </w:txbxContent>
              </v:textbox>
            </v:rect>
            <v:rect id="_x0000_s1029" style="position:absolute;left:7125;top:6298;width:3615;height:3095">
              <v:textbox style="mso-next-textbox:#_x0000_s1029">
                <w:txbxContent>
                  <w:p w:rsidR="00276273" w:rsidRPr="00053B35" w:rsidRDefault="00276273" w:rsidP="00130B73">
                    <w:pPr>
                      <w:jc w:val="center"/>
                      <w:rPr>
                        <w:rFonts w:ascii="Times New Roman" w:hAnsi="Times New Roman" w:cs="Times New Roman"/>
                        <w:b/>
                        <w:sz w:val="24"/>
                        <w:szCs w:val="24"/>
                      </w:rPr>
                    </w:pPr>
                    <w:r>
                      <w:rPr>
                        <w:rFonts w:ascii="Times New Roman" w:hAnsi="Times New Roman" w:cs="Times New Roman"/>
                        <w:b/>
                        <w:sz w:val="24"/>
                        <w:szCs w:val="24"/>
                      </w:rPr>
                      <w:t>Aspek Murid</w:t>
                    </w:r>
                  </w:p>
                  <w:p w:rsidR="00276273" w:rsidRDefault="00276273" w:rsidP="00130B73">
                    <w:pPr>
                      <w:numPr>
                        <w:ilvl w:val="0"/>
                        <w:numId w:val="14"/>
                      </w:num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Murid tidak bebas dalam menggunakan gaya belajar yang dimiliki</w:t>
                    </w:r>
                  </w:p>
                  <w:p w:rsidR="00276273" w:rsidRDefault="00276273" w:rsidP="00130B73">
                    <w:pPr>
                      <w:numPr>
                        <w:ilvl w:val="0"/>
                        <w:numId w:val="14"/>
                      </w:num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Kurang mendapatkan kenyamanan dalam belajar</w:t>
                    </w:r>
                  </w:p>
                  <w:p w:rsidR="00276273" w:rsidRPr="00053B35" w:rsidRDefault="00276273" w:rsidP="00130B73">
                    <w:pPr>
                      <w:numPr>
                        <w:ilvl w:val="0"/>
                        <w:numId w:val="14"/>
                      </w:num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Rendahnya motivasi dan minat siswa terhadap pembelajaran IPA</w:t>
                    </w:r>
                  </w:p>
                </w:txbxContent>
              </v:textbox>
            </v:rect>
            <v:line id="_x0000_s1030" style="position:absolute;flip:y" from="3715,6133" to="9655,6133" strokeweight="1pt"/>
            <v:line id="_x0000_s1031" style="position:absolute" from="3708,9780" to="9648,9780" strokeweight="1pt"/>
            <v:line id="_x0000_s1032" style="position:absolute;flip:x" from="3708,6133" to="3708,6298" strokeweight="1pt">
              <v:stroke endarrow="block"/>
            </v:line>
            <v:line id="_x0000_s1033" style="position:absolute" from="9648,6139" to="9655,6298" strokeweight="1pt">
              <v:stroke endarrow="block"/>
            </v:line>
            <v:line id="_x0000_s1034" style="position:absolute" from="6648,5946" to="6648,6133">
              <v:stroke endarrow="block"/>
            </v:line>
            <v:rect id="_x0000_s1035" style="position:absolute;left:4210;top:12923;width:4860;height:820">
              <v:textbox style="mso-next-textbox:#_x0000_s1035">
                <w:txbxContent>
                  <w:p w:rsidR="00276273" w:rsidRDefault="00276273" w:rsidP="00130B73">
                    <w:pPr>
                      <w:spacing w:line="240" w:lineRule="auto"/>
                      <w:jc w:val="center"/>
                      <w:rPr>
                        <w:rFonts w:ascii="Times New Roman" w:hAnsi="Times New Roman" w:cs="Times New Roman"/>
                        <w:sz w:val="24"/>
                      </w:rPr>
                    </w:pPr>
                    <w:r>
                      <w:rPr>
                        <w:rFonts w:ascii="Times New Roman" w:hAnsi="Times New Roman" w:cs="Times New Roman"/>
                        <w:sz w:val="24"/>
                      </w:rPr>
                      <w:t xml:space="preserve">Hasil Belajar IPA </w:t>
                    </w:r>
                  </w:p>
                  <w:p w:rsidR="00276273" w:rsidRPr="00053B35" w:rsidRDefault="00276273" w:rsidP="00130B73">
                    <w:pPr>
                      <w:spacing w:line="240" w:lineRule="auto"/>
                      <w:jc w:val="center"/>
                      <w:rPr>
                        <w:rFonts w:ascii="Times New Roman" w:hAnsi="Times New Roman" w:cs="Times New Roman"/>
                        <w:sz w:val="24"/>
                        <w:lang w:val="sv-SE"/>
                      </w:rPr>
                    </w:pPr>
                    <w:r>
                      <w:rPr>
                        <w:rFonts w:ascii="Times New Roman" w:hAnsi="Times New Roman" w:cs="Times New Roman"/>
                        <w:sz w:val="24"/>
                      </w:rPr>
                      <w:t>Murid Kelas V Meningkat</w:t>
                    </w:r>
                    <w:r w:rsidRPr="00053B35">
                      <w:rPr>
                        <w:rFonts w:ascii="Times New Roman" w:hAnsi="Times New Roman" w:cs="Times New Roman"/>
                        <w:sz w:val="24"/>
                        <w:lang w:val="sv-SE"/>
                      </w:rPr>
                      <w:t xml:space="preserve"> </w:t>
                    </w:r>
                  </w:p>
                </w:txbxContent>
              </v:textbox>
            </v:rect>
            <v:rect id="_x0000_s1036" style="position:absolute;left:5040;top:5152;width:3150;height:777">
              <v:textbox style="mso-next-textbox:#_x0000_s1036">
                <w:txbxContent>
                  <w:p w:rsidR="00276273" w:rsidRPr="00053B35" w:rsidRDefault="00276273" w:rsidP="00130B73">
                    <w:pPr>
                      <w:jc w:val="center"/>
                      <w:rPr>
                        <w:rFonts w:ascii="Times New Roman" w:hAnsi="Times New Roman" w:cs="Times New Roman"/>
                        <w:sz w:val="24"/>
                      </w:rPr>
                    </w:pPr>
                    <w:r>
                      <w:rPr>
                        <w:rFonts w:ascii="Times New Roman" w:hAnsi="Times New Roman" w:cs="Times New Roman"/>
                        <w:sz w:val="24"/>
                      </w:rPr>
                      <w:t>Rendahnya Hasil Belajar IPA Murid Kelas V</w:t>
                    </w:r>
                  </w:p>
                </w:txbxContent>
              </v:textbox>
            </v:rect>
            <v:rect id="_x0000_s1037" style="position:absolute;left:4370;top:10085;width:4625;height:2548">
              <v:textbox style="mso-next-textbox:#_x0000_s1037">
                <w:txbxContent>
                  <w:p w:rsidR="00276273" w:rsidRPr="00053B35" w:rsidRDefault="00276273" w:rsidP="00130B73">
                    <w:pPr>
                      <w:spacing w:line="240" w:lineRule="auto"/>
                      <w:jc w:val="center"/>
                      <w:rPr>
                        <w:rFonts w:ascii="Times New Roman" w:hAnsi="Times New Roman" w:cs="Times New Roman"/>
                        <w:sz w:val="24"/>
                        <w:szCs w:val="24"/>
                      </w:rPr>
                    </w:pPr>
                    <w:r>
                      <w:rPr>
                        <w:rFonts w:ascii="Times New Roman" w:hAnsi="Times New Roman" w:cs="Times New Roman"/>
                        <w:sz w:val="24"/>
                        <w:szCs w:val="24"/>
                      </w:rPr>
                      <w:t>Metode</w:t>
                    </w:r>
                    <w:r w:rsidRPr="00053B35">
                      <w:rPr>
                        <w:rFonts w:ascii="Times New Roman" w:hAnsi="Times New Roman" w:cs="Times New Roman"/>
                        <w:sz w:val="24"/>
                        <w:szCs w:val="24"/>
                      </w:rPr>
                      <w:t xml:space="preserve"> Pembelajaran</w:t>
                    </w:r>
                    <w:r w:rsidR="00717AB6" w:rsidRPr="00717AB6">
                      <w:rPr>
                        <w:rFonts w:ascii="Times New Roman" w:hAnsi="Times New Roman" w:cs="Times New Roman"/>
                        <w:i/>
                        <w:sz w:val="24"/>
                        <w:szCs w:val="24"/>
                      </w:rPr>
                      <w:t xml:space="preserve"> Quantum Learning</w:t>
                    </w:r>
                  </w:p>
                  <w:p w:rsidR="00276273" w:rsidRDefault="00276273" w:rsidP="00130B73">
                    <w:pPr>
                      <w:pStyle w:val="ListParagraph"/>
                      <w:numPr>
                        <w:ilvl w:val="0"/>
                        <w:numId w:val="15"/>
                      </w:numPr>
                      <w:ind w:left="360" w:hanging="270"/>
                      <w:rPr>
                        <w:rFonts w:ascii="Times New Roman" w:hAnsi="Times New Roman" w:cs="Times New Roman"/>
                        <w:sz w:val="24"/>
                        <w:szCs w:val="24"/>
                      </w:rPr>
                    </w:pPr>
                    <w:r>
                      <w:rPr>
                        <w:rFonts w:ascii="Times New Roman" w:hAnsi="Times New Roman" w:cs="Times New Roman"/>
                        <w:sz w:val="24"/>
                        <w:szCs w:val="24"/>
                      </w:rPr>
                      <w:t>Kekuatan Ambak</w:t>
                    </w:r>
                  </w:p>
                  <w:p w:rsidR="00276273" w:rsidRDefault="00276273" w:rsidP="00130B73">
                    <w:pPr>
                      <w:pStyle w:val="ListParagraph"/>
                      <w:numPr>
                        <w:ilvl w:val="0"/>
                        <w:numId w:val="15"/>
                      </w:numPr>
                      <w:ind w:left="360" w:hanging="270"/>
                      <w:rPr>
                        <w:rFonts w:ascii="Times New Roman" w:hAnsi="Times New Roman" w:cs="Times New Roman"/>
                        <w:sz w:val="24"/>
                        <w:szCs w:val="24"/>
                      </w:rPr>
                    </w:pPr>
                    <w:r>
                      <w:rPr>
                        <w:rFonts w:ascii="Times New Roman" w:hAnsi="Times New Roman" w:cs="Times New Roman"/>
                        <w:sz w:val="24"/>
                        <w:szCs w:val="24"/>
                      </w:rPr>
                      <w:t>Penataan Lingkungan Belajar</w:t>
                    </w:r>
                  </w:p>
                  <w:p w:rsidR="00276273" w:rsidRDefault="00276273" w:rsidP="00130B73">
                    <w:pPr>
                      <w:pStyle w:val="ListParagraph"/>
                      <w:numPr>
                        <w:ilvl w:val="0"/>
                        <w:numId w:val="15"/>
                      </w:numPr>
                      <w:ind w:left="360" w:hanging="270"/>
                      <w:rPr>
                        <w:rFonts w:ascii="Times New Roman" w:hAnsi="Times New Roman" w:cs="Times New Roman"/>
                        <w:sz w:val="24"/>
                        <w:szCs w:val="24"/>
                      </w:rPr>
                    </w:pPr>
                    <w:r>
                      <w:rPr>
                        <w:rFonts w:ascii="Times New Roman" w:hAnsi="Times New Roman" w:cs="Times New Roman"/>
                        <w:sz w:val="24"/>
                        <w:szCs w:val="24"/>
                      </w:rPr>
                      <w:t>Memupuk Sikap Juara</w:t>
                    </w:r>
                  </w:p>
                  <w:p w:rsidR="00276273" w:rsidRDefault="00276273" w:rsidP="00130B73">
                    <w:pPr>
                      <w:pStyle w:val="ListParagraph"/>
                      <w:numPr>
                        <w:ilvl w:val="0"/>
                        <w:numId w:val="15"/>
                      </w:numPr>
                      <w:ind w:left="360" w:hanging="270"/>
                      <w:rPr>
                        <w:rFonts w:ascii="Times New Roman" w:hAnsi="Times New Roman" w:cs="Times New Roman"/>
                        <w:sz w:val="24"/>
                        <w:szCs w:val="24"/>
                      </w:rPr>
                    </w:pPr>
                    <w:r>
                      <w:rPr>
                        <w:rFonts w:ascii="Times New Roman" w:hAnsi="Times New Roman" w:cs="Times New Roman"/>
                        <w:sz w:val="24"/>
                        <w:szCs w:val="24"/>
                      </w:rPr>
                      <w:t>Bebaskan Gaya Belajarnya</w:t>
                    </w:r>
                  </w:p>
                  <w:p w:rsidR="00276273" w:rsidRDefault="00276273" w:rsidP="00130B73">
                    <w:pPr>
                      <w:pStyle w:val="ListParagraph"/>
                      <w:numPr>
                        <w:ilvl w:val="0"/>
                        <w:numId w:val="15"/>
                      </w:numPr>
                      <w:ind w:left="360" w:hanging="270"/>
                      <w:rPr>
                        <w:rFonts w:ascii="Times New Roman" w:hAnsi="Times New Roman" w:cs="Times New Roman"/>
                        <w:sz w:val="24"/>
                        <w:szCs w:val="24"/>
                      </w:rPr>
                    </w:pPr>
                    <w:r>
                      <w:rPr>
                        <w:rFonts w:ascii="Times New Roman" w:hAnsi="Times New Roman" w:cs="Times New Roman"/>
                        <w:sz w:val="24"/>
                        <w:szCs w:val="24"/>
                      </w:rPr>
                      <w:t>Membiasakan Mencatat</w:t>
                    </w:r>
                  </w:p>
                  <w:p w:rsidR="00276273" w:rsidRDefault="00276273" w:rsidP="00130B73">
                    <w:pPr>
                      <w:pStyle w:val="ListParagraph"/>
                      <w:numPr>
                        <w:ilvl w:val="0"/>
                        <w:numId w:val="15"/>
                      </w:numPr>
                      <w:ind w:left="360" w:hanging="270"/>
                      <w:rPr>
                        <w:rFonts w:ascii="Times New Roman" w:hAnsi="Times New Roman" w:cs="Times New Roman"/>
                        <w:sz w:val="24"/>
                        <w:szCs w:val="24"/>
                      </w:rPr>
                    </w:pPr>
                    <w:r>
                      <w:rPr>
                        <w:rFonts w:ascii="Times New Roman" w:hAnsi="Times New Roman" w:cs="Times New Roman"/>
                        <w:sz w:val="24"/>
                        <w:szCs w:val="24"/>
                      </w:rPr>
                      <w:t>Membiasakan Membaca</w:t>
                    </w:r>
                  </w:p>
                  <w:p w:rsidR="00276273" w:rsidRDefault="00276273" w:rsidP="00130B73">
                    <w:pPr>
                      <w:pStyle w:val="ListParagraph"/>
                      <w:numPr>
                        <w:ilvl w:val="0"/>
                        <w:numId w:val="15"/>
                      </w:numPr>
                      <w:ind w:left="360" w:hanging="270"/>
                      <w:rPr>
                        <w:rFonts w:ascii="Times New Roman" w:hAnsi="Times New Roman" w:cs="Times New Roman"/>
                        <w:sz w:val="24"/>
                        <w:szCs w:val="24"/>
                      </w:rPr>
                    </w:pPr>
                    <w:r>
                      <w:rPr>
                        <w:rFonts w:ascii="Times New Roman" w:hAnsi="Times New Roman" w:cs="Times New Roman"/>
                        <w:sz w:val="24"/>
                        <w:szCs w:val="24"/>
                      </w:rPr>
                      <w:t>Jadikan Anak Lebih Kreatif</w:t>
                    </w:r>
                  </w:p>
                  <w:p w:rsidR="00276273" w:rsidRDefault="00276273" w:rsidP="00130B73">
                    <w:pPr>
                      <w:pStyle w:val="ListParagraph"/>
                      <w:numPr>
                        <w:ilvl w:val="0"/>
                        <w:numId w:val="15"/>
                      </w:numPr>
                      <w:ind w:left="360" w:hanging="270"/>
                      <w:rPr>
                        <w:rFonts w:ascii="Times New Roman" w:hAnsi="Times New Roman" w:cs="Times New Roman"/>
                        <w:sz w:val="24"/>
                        <w:szCs w:val="24"/>
                      </w:rPr>
                    </w:pPr>
                    <w:r>
                      <w:rPr>
                        <w:rFonts w:ascii="Times New Roman" w:hAnsi="Times New Roman" w:cs="Times New Roman"/>
                        <w:sz w:val="24"/>
                        <w:szCs w:val="24"/>
                      </w:rPr>
                      <w:t>Melatih Kekuatan Memori Anak</w:t>
                    </w:r>
                  </w:p>
                  <w:p w:rsidR="00276273" w:rsidRPr="00053B35" w:rsidRDefault="00276273" w:rsidP="00130B73">
                    <w:pPr>
                      <w:pStyle w:val="ListParagraph"/>
                      <w:numPr>
                        <w:ilvl w:val="0"/>
                        <w:numId w:val="15"/>
                      </w:numPr>
                      <w:ind w:left="360" w:hanging="270"/>
                      <w:rPr>
                        <w:rFonts w:ascii="Times New Roman" w:hAnsi="Times New Roman" w:cs="Times New Roman"/>
                        <w:sz w:val="24"/>
                        <w:szCs w:val="24"/>
                      </w:rPr>
                    </w:pPr>
                  </w:p>
                </w:txbxContent>
              </v:textbox>
            </v:rect>
            <v:line id="_x0000_s1038" style="position:absolute" from="6660,9810" to="6660,10050" strokeweight="1pt">
              <v:stroke endarrow="block"/>
            </v:line>
            <v:line id="_x0000_s1039" style="position:absolute;flip:x" from="6660,12633" to="6672,12923" strokeweight="1pt">
              <v:stroke endarrow="block"/>
            </v:line>
          </v:group>
        </w:pict>
      </w:r>
    </w:p>
    <w:p w:rsidR="00130B73" w:rsidRPr="00962E1E" w:rsidRDefault="00130B73" w:rsidP="00130B73">
      <w:pPr>
        <w:spacing w:line="480" w:lineRule="auto"/>
        <w:rPr>
          <w:rFonts w:ascii="Times New Roman" w:hAnsi="Times New Roman" w:cs="Times New Roman"/>
          <w:sz w:val="24"/>
          <w:szCs w:val="24"/>
        </w:rPr>
      </w:pPr>
    </w:p>
    <w:p w:rsidR="00130B73" w:rsidRPr="00962E1E" w:rsidRDefault="00130B73" w:rsidP="00130B73">
      <w:pPr>
        <w:pStyle w:val="ListParagraph"/>
        <w:spacing w:after="0" w:line="480" w:lineRule="auto"/>
        <w:ind w:left="928"/>
        <w:jc w:val="both"/>
        <w:rPr>
          <w:rFonts w:ascii="Times New Roman" w:hAnsi="Times New Roman" w:cs="Times New Roman"/>
          <w:b/>
          <w:sz w:val="24"/>
          <w:szCs w:val="24"/>
        </w:rPr>
      </w:pPr>
    </w:p>
    <w:p w:rsidR="00130B73" w:rsidRPr="00962E1E" w:rsidRDefault="00130B73" w:rsidP="00130B73">
      <w:pPr>
        <w:pStyle w:val="ListParagraph"/>
        <w:spacing w:after="0" w:line="480" w:lineRule="auto"/>
        <w:ind w:left="360"/>
        <w:jc w:val="both"/>
        <w:rPr>
          <w:rFonts w:ascii="Times New Roman" w:hAnsi="Times New Roman" w:cs="Times New Roman"/>
          <w:b/>
          <w:sz w:val="24"/>
          <w:szCs w:val="24"/>
        </w:rPr>
      </w:pPr>
    </w:p>
    <w:p w:rsidR="00130B73" w:rsidRPr="00962E1E" w:rsidRDefault="00130B73" w:rsidP="00130B73">
      <w:pPr>
        <w:spacing w:line="480" w:lineRule="auto"/>
        <w:ind w:right="-9"/>
        <w:jc w:val="both"/>
        <w:rPr>
          <w:rFonts w:ascii="Times New Roman" w:hAnsi="Times New Roman" w:cs="Times New Roman"/>
          <w:color w:val="000000"/>
          <w:sz w:val="24"/>
          <w:szCs w:val="24"/>
        </w:rPr>
      </w:pPr>
    </w:p>
    <w:p w:rsidR="00130B73" w:rsidRPr="00962E1E" w:rsidRDefault="00130B73" w:rsidP="00130B73">
      <w:pPr>
        <w:spacing w:line="480" w:lineRule="auto"/>
        <w:ind w:right="-9"/>
        <w:jc w:val="both"/>
        <w:rPr>
          <w:rFonts w:ascii="Times New Roman" w:hAnsi="Times New Roman" w:cs="Times New Roman"/>
          <w:color w:val="000000"/>
          <w:sz w:val="24"/>
          <w:szCs w:val="24"/>
        </w:rPr>
      </w:pPr>
    </w:p>
    <w:p w:rsidR="00130B73" w:rsidRPr="00962E1E" w:rsidRDefault="00130B73" w:rsidP="00130B73">
      <w:pPr>
        <w:spacing w:line="480" w:lineRule="auto"/>
        <w:ind w:right="-9"/>
        <w:jc w:val="both"/>
        <w:rPr>
          <w:rFonts w:ascii="Times New Roman" w:hAnsi="Times New Roman" w:cs="Times New Roman"/>
          <w:color w:val="000000"/>
          <w:sz w:val="24"/>
          <w:szCs w:val="24"/>
        </w:rPr>
      </w:pPr>
    </w:p>
    <w:p w:rsidR="00130B73" w:rsidRPr="00962E1E" w:rsidRDefault="00E27D8E" w:rsidP="00130B73">
      <w:pPr>
        <w:spacing w:line="480" w:lineRule="auto"/>
        <w:ind w:right="-9"/>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368.9pt;margin-top:23.65pt;width:0;height:23.7pt;z-index:251663360" o:connectortype="straight" strokeweight="1.25pt"/>
        </w:pict>
      </w:r>
      <w:r>
        <w:rPr>
          <w:rFonts w:ascii="Times New Roman" w:hAnsi="Times New Roman" w:cs="Times New Roman"/>
          <w:noProof/>
          <w:color w:val="000000"/>
          <w:sz w:val="24"/>
          <w:szCs w:val="24"/>
        </w:rPr>
        <w:pict>
          <v:shape id="_x0000_s1040" type="#_x0000_t32" style="position:absolute;left:0;text-align:left;margin-left:72.35pt;margin-top:24.55pt;width:.15pt;height:22.8pt;z-index:251662336" o:connectortype="straight" strokeweight="1.25pt"/>
        </w:pict>
      </w:r>
    </w:p>
    <w:p w:rsidR="00130B73" w:rsidRPr="00962E1E" w:rsidRDefault="00130B73" w:rsidP="00130B73">
      <w:pPr>
        <w:spacing w:line="480" w:lineRule="auto"/>
        <w:ind w:right="-9"/>
        <w:jc w:val="both"/>
        <w:rPr>
          <w:rFonts w:ascii="Times New Roman" w:hAnsi="Times New Roman" w:cs="Times New Roman"/>
          <w:color w:val="000000"/>
          <w:sz w:val="24"/>
          <w:szCs w:val="24"/>
        </w:rPr>
      </w:pPr>
    </w:p>
    <w:p w:rsidR="00130B73" w:rsidRPr="00962E1E" w:rsidRDefault="00130B73" w:rsidP="00130B73">
      <w:pPr>
        <w:spacing w:line="480" w:lineRule="auto"/>
        <w:ind w:right="-9"/>
        <w:jc w:val="both"/>
        <w:rPr>
          <w:rFonts w:ascii="Times New Roman" w:hAnsi="Times New Roman" w:cs="Times New Roman"/>
          <w:color w:val="000000"/>
          <w:sz w:val="24"/>
          <w:szCs w:val="24"/>
        </w:rPr>
      </w:pPr>
      <w:r w:rsidRPr="00962E1E">
        <w:rPr>
          <w:rFonts w:ascii="Times New Roman" w:hAnsi="Times New Roman" w:cs="Times New Roman"/>
          <w:color w:val="000000"/>
          <w:sz w:val="24"/>
          <w:szCs w:val="24"/>
        </w:rPr>
        <w:tab/>
      </w:r>
    </w:p>
    <w:p w:rsidR="00130B73" w:rsidRPr="00962E1E" w:rsidRDefault="00130B73" w:rsidP="00130B73">
      <w:pPr>
        <w:spacing w:line="480" w:lineRule="auto"/>
        <w:ind w:right="-9"/>
        <w:jc w:val="both"/>
        <w:rPr>
          <w:rFonts w:ascii="Times New Roman" w:hAnsi="Times New Roman" w:cs="Times New Roman"/>
          <w:color w:val="000000"/>
          <w:sz w:val="24"/>
          <w:szCs w:val="24"/>
        </w:rPr>
      </w:pPr>
    </w:p>
    <w:p w:rsidR="00130B73" w:rsidRPr="00962E1E" w:rsidRDefault="00130B73" w:rsidP="00130B73">
      <w:pPr>
        <w:spacing w:line="480" w:lineRule="auto"/>
        <w:ind w:right="-9"/>
        <w:jc w:val="both"/>
        <w:rPr>
          <w:rFonts w:ascii="Times New Roman" w:hAnsi="Times New Roman" w:cs="Times New Roman"/>
          <w:color w:val="000000"/>
          <w:sz w:val="24"/>
          <w:szCs w:val="24"/>
        </w:rPr>
      </w:pPr>
    </w:p>
    <w:p w:rsidR="00130B73" w:rsidRPr="00962E1E" w:rsidRDefault="00130B73" w:rsidP="00130B73">
      <w:pPr>
        <w:tabs>
          <w:tab w:val="left" w:pos="4410"/>
        </w:tabs>
        <w:spacing w:line="480" w:lineRule="auto"/>
        <w:rPr>
          <w:rFonts w:ascii="Times New Roman" w:hAnsi="Times New Roman" w:cs="Times New Roman"/>
          <w:color w:val="000000"/>
          <w:sz w:val="24"/>
          <w:szCs w:val="24"/>
        </w:rPr>
      </w:pPr>
    </w:p>
    <w:p w:rsidR="00130B73" w:rsidRPr="00962E1E" w:rsidRDefault="00130B73" w:rsidP="00130B73">
      <w:pPr>
        <w:tabs>
          <w:tab w:val="left" w:pos="4410"/>
        </w:tabs>
        <w:spacing w:line="480" w:lineRule="auto"/>
        <w:rPr>
          <w:rFonts w:ascii="Times New Roman" w:hAnsi="Times New Roman" w:cs="Times New Roman"/>
          <w:color w:val="000000"/>
          <w:sz w:val="24"/>
          <w:szCs w:val="24"/>
        </w:rPr>
      </w:pPr>
    </w:p>
    <w:p w:rsidR="00130B73" w:rsidRPr="00962E1E" w:rsidRDefault="00130B73" w:rsidP="00130B73">
      <w:pPr>
        <w:tabs>
          <w:tab w:val="left" w:pos="4410"/>
        </w:tabs>
        <w:ind w:left="284"/>
        <w:jc w:val="center"/>
        <w:rPr>
          <w:rFonts w:ascii="Times New Roman" w:hAnsi="Times New Roman" w:cs="Times New Roman"/>
          <w:color w:val="000000"/>
          <w:sz w:val="24"/>
          <w:szCs w:val="24"/>
        </w:rPr>
      </w:pPr>
    </w:p>
    <w:p w:rsidR="00546DB9" w:rsidRDefault="00130B73" w:rsidP="00130B73">
      <w:pPr>
        <w:spacing w:after="0" w:line="480" w:lineRule="auto"/>
        <w:jc w:val="both"/>
        <w:rPr>
          <w:rFonts w:ascii="Times New Roman" w:hAnsi="Times New Roman" w:cs="Times New Roman"/>
          <w:b/>
          <w:sz w:val="24"/>
          <w:szCs w:val="24"/>
        </w:rPr>
      </w:pPr>
      <w:r w:rsidRPr="00962E1E">
        <w:rPr>
          <w:rFonts w:ascii="Times New Roman" w:hAnsi="Times New Roman" w:cs="Times New Roman"/>
          <w:b/>
          <w:sz w:val="24"/>
          <w:szCs w:val="24"/>
        </w:rPr>
        <w:t xml:space="preserve"> </w:t>
      </w:r>
    </w:p>
    <w:p w:rsidR="00130B73" w:rsidRPr="007C5B56" w:rsidRDefault="00130B73" w:rsidP="00130B73">
      <w:pPr>
        <w:spacing w:after="0" w:line="480" w:lineRule="auto"/>
        <w:jc w:val="both"/>
        <w:rPr>
          <w:rFonts w:ascii="Times New Roman" w:hAnsi="Times New Roman" w:cs="Times New Roman"/>
          <w:b/>
          <w:sz w:val="24"/>
          <w:szCs w:val="24"/>
        </w:rPr>
      </w:pPr>
      <w:r w:rsidRPr="00962E1E">
        <w:rPr>
          <w:rFonts w:ascii="Times New Roman" w:hAnsi="Times New Roman" w:cs="Times New Roman"/>
          <w:bCs/>
          <w:sz w:val="24"/>
          <w:szCs w:val="24"/>
        </w:rPr>
        <w:t xml:space="preserve">Gambar  </w:t>
      </w:r>
      <w:r w:rsidR="00546DB9">
        <w:rPr>
          <w:rFonts w:ascii="Times New Roman" w:hAnsi="Times New Roman" w:cs="Times New Roman"/>
          <w:bCs/>
          <w:sz w:val="24"/>
          <w:szCs w:val="24"/>
        </w:rPr>
        <w:t>2.</w:t>
      </w:r>
      <w:r w:rsidRPr="00962E1E">
        <w:rPr>
          <w:rFonts w:ascii="Times New Roman" w:hAnsi="Times New Roman" w:cs="Times New Roman"/>
          <w:bCs/>
          <w:sz w:val="24"/>
          <w:szCs w:val="24"/>
        </w:rPr>
        <w:t xml:space="preserve">1 : Kerangka pikir pembelajaran IPA dengan </w:t>
      </w:r>
      <w:r w:rsidRPr="00962E1E">
        <w:rPr>
          <w:rFonts w:ascii="Times New Roman" w:hAnsi="Times New Roman" w:cs="Times New Roman"/>
          <w:sz w:val="24"/>
          <w:szCs w:val="24"/>
        </w:rPr>
        <w:t>metode</w:t>
      </w:r>
      <w:r w:rsidR="00717AB6" w:rsidRPr="00717AB6">
        <w:rPr>
          <w:rFonts w:ascii="Times New Roman" w:hAnsi="Times New Roman" w:cs="Times New Roman"/>
          <w:i/>
          <w:sz w:val="24"/>
          <w:szCs w:val="24"/>
        </w:rPr>
        <w:t xml:space="preserve"> Quantum Learning</w:t>
      </w:r>
    </w:p>
    <w:p w:rsidR="00130B73" w:rsidRPr="00962E1E" w:rsidRDefault="00130B73" w:rsidP="00130B73">
      <w:pPr>
        <w:pStyle w:val="ListParagraph"/>
        <w:numPr>
          <w:ilvl w:val="0"/>
          <w:numId w:val="1"/>
        </w:numPr>
        <w:tabs>
          <w:tab w:val="left" w:pos="1824"/>
        </w:tabs>
        <w:spacing w:after="0" w:line="480" w:lineRule="auto"/>
        <w:ind w:left="284" w:hanging="284"/>
        <w:rPr>
          <w:rFonts w:ascii="Times New Roman" w:hAnsi="Times New Roman" w:cs="Times New Roman"/>
          <w:b/>
          <w:sz w:val="24"/>
          <w:szCs w:val="24"/>
        </w:rPr>
      </w:pPr>
      <w:r w:rsidRPr="00962E1E">
        <w:rPr>
          <w:rFonts w:ascii="Times New Roman" w:hAnsi="Times New Roman" w:cs="Times New Roman"/>
          <w:b/>
          <w:sz w:val="24"/>
          <w:szCs w:val="24"/>
        </w:rPr>
        <w:lastRenderedPageBreak/>
        <w:t>Hipotesis</w:t>
      </w:r>
    </w:p>
    <w:p w:rsidR="00130B73" w:rsidRPr="00962E1E" w:rsidRDefault="00130B73" w:rsidP="00130B73">
      <w:pPr>
        <w:pStyle w:val="ListParagraph"/>
        <w:spacing w:after="0" w:line="480" w:lineRule="auto"/>
        <w:ind w:left="0" w:firstLine="567"/>
        <w:jc w:val="both"/>
        <w:rPr>
          <w:rFonts w:ascii="Times New Roman" w:hAnsi="Times New Roman" w:cs="Times New Roman"/>
          <w:sz w:val="24"/>
          <w:szCs w:val="24"/>
        </w:rPr>
      </w:pPr>
      <w:r w:rsidRPr="00962E1E">
        <w:rPr>
          <w:rFonts w:ascii="Times New Roman" w:hAnsi="Times New Roman" w:cs="Times New Roman"/>
          <w:sz w:val="24"/>
          <w:szCs w:val="24"/>
        </w:rPr>
        <w:t>Berdasarkan uraian landasan teori dan kerangka berpikir di atas, maka hipotesis tindakan adalah:</w:t>
      </w:r>
    </w:p>
    <w:p w:rsidR="00130B73" w:rsidRPr="00962E1E" w:rsidRDefault="00130B73" w:rsidP="00130B73">
      <w:pPr>
        <w:spacing w:after="0" w:line="480" w:lineRule="auto"/>
        <w:jc w:val="both"/>
        <w:rPr>
          <w:rFonts w:ascii="Times New Roman" w:hAnsi="Times New Roman" w:cs="Times New Roman"/>
          <w:sz w:val="24"/>
          <w:szCs w:val="24"/>
        </w:rPr>
      </w:pPr>
      <w:r w:rsidRPr="00962E1E">
        <w:rPr>
          <w:rFonts w:ascii="Times New Roman" w:hAnsi="Times New Roman" w:cs="Times New Roman"/>
          <w:sz w:val="24"/>
          <w:szCs w:val="24"/>
        </w:rPr>
        <w:t>Jika metode</w:t>
      </w:r>
      <w:r w:rsidR="00717AB6" w:rsidRPr="00717AB6">
        <w:rPr>
          <w:rFonts w:ascii="Times New Roman" w:hAnsi="Times New Roman" w:cs="Times New Roman"/>
          <w:i/>
          <w:sz w:val="24"/>
          <w:szCs w:val="24"/>
        </w:rPr>
        <w:t xml:space="preserve"> Quantum Learning</w:t>
      </w:r>
      <w:r w:rsidRPr="00962E1E">
        <w:rPr>
          <w:rFonts w:ascii="Times New Roman" w:hAnsi="Times New Roman" w:cs="Times New Roman"/>
          <w:sz w:val="24"/>
          <w:szCs w:val="24"/>
        </w:rPr>
        <w:t xml:space="preserve"> diterapkan dalam pembelajaran, maka hasil belajar IPA murid kelas V MI DDI Cambalagi Kecam</w:t>
      </w:r>
      <w:r w:rsidR="00636B93">
        <w:rPr>
          <w:rFonts w:ascii="Times New Roman" w:hAnsi="Times New Roman" w:cs="Times New Roman"/>
          <w:sz w:val="24"/>
          <w:szCs w:val="24"/>
        </w:rPr>
        <w:t>atan Bontoa Kabupaten Maros dapat</w:t>
      </w:r>
      <w:r w:rsidRPr="00962E1E">
        <w:rPr>
          <w:rFonts w:ascii="Times New Roman" w:hAnsi="Times New Roman" w:cs="Times New Roman"/>
          <w:sz w:val="24"/>
          <w:szCs w:val="24"/>
        </w:rPr>
        <w:t xml:space="preserve"> mening</w:t>
      </w:r>
      <w:r w:rsidR="00546DB9">
        <w:rPr>
          <w:rFonts w:ascii="Times New Roman" w:hAnsi="Times New Roman" w:cs="Times New Roman"/>
          <w:sz w:val="24"/>
          <w:szCs w:val="24"/>
        </w:rPr>
        <w:t>kat.</w:t>
      </w:r>
    </w:p>
    <w:p w:rsidR="00130B73" w:rsidRPr="00962E1E" w:rsidRDefault="00130B73" w:rsidP="00130B73">
      <w:pPr>
        <w:pStyle w:val="ListParagraph"/>
        <w:spacing w:after="0" w:line="480" w:lineRule="auto"/>
        <w:ind w:left="360"/>
        <w:jc w:val="both"/>
        <w:rPr>
          <w:rFonts w:ascii="Times New Roman" w:hAnsi="Times New Roman" w:cs="Times New Roman"/>
          <w:b/>
          <w:sz w:val="24"/>
          <w:szCs w:val="24"/>
        </w:rPr>
      </w:pPr>
      <w:r w:rsidRPr="00962E1E">
        <w:rPr>
          <w:rFonts w:ascii="Times New Roman" w:hAnsi="Times New Roman" w:cs="Times New Roman"/>
          <w:b/>
          <w:sz w:val="24"/>
          <w:szCs w:val="24"/>
        </w:rPr>
        <w:tab/>
      </w:r>
    </w:p>
    <w:p w:rsidR="00130B73" w:rsidRPr="00962E1E" w:rsidRDefault="00130B73" w:rsidP="00130B73">
      <w:pPr>
        <w:pStyle w:val="ListParagraph"/>
        <w:tabs>
          <w:tab w:val="left" w:pos="1824"/>
        </w:tabs>
        <w:spacing w:after="0" w:line="480" w:lineRule="auto"/>
        <w:ind w:left="360"/>
        <w:rPr>
          <w:rFonts w:ascii="Times New Roman" w:hAnsi="Times New Roman" w:cs="Times New Roman"/>
          <w:b/>
          <w:sz w:val="24"/>
          <w:szCs w:val="24"/>
        </w:rPr>
      </w:pPr>
    </w:p>
    <w:p w:rsidR="00130B73" w:rsidRPr="00962E1E" w:rsidRDefault="00130B73" w:rsidP="00130B73">
      <w:pPr>
        <w:pStyle w:val="ListParagraph"/>
        <w:tabs>
          <w:tab w:val="left" w:pos="1824"/>
        </w:tabs>
        <w:spacing w:after="0" w:line="480" w:lineRule="auto"/>
        <w:ind w:left="360"/>
        <w:rPr>
          <w:rFonts w:ascii="Times New Roman" w:hAnsi="Times New Roman" w:cs="Times New Roman"/>
          <w:b/>
          <w:sz w:val="24"/>
          <w:szCs w:val="24"/>
        </w:rPr>
      </w:pPr>
    </w:p>
    <w:p w:rsidR="00130B73" w:rsidRPr="00962E1E" w:rsidRDefault="00130B73" w:rsidP="00130B73">
      <w:pPr>
        <w:pStyle w:val="ListParagraph"/>
        <w:tabs>
          <w:tab w:val="left" w:pos="1824"/>
        </w:tabs>
        <w:spacing w:after="0" w:line="480" w:lineRule="auto"/>
        <w:ind w:left="360"/>
        <w:rPr>
          <w:rFonts w:ascii="Times New Roman" w:hAnsi="Times New Roman" w:cs="Times New Roman"/>
          <w:b/>
          <w:sz w:val="24"/>
          <w:szCs w:val="24"/>
        </w:rPr>
      </w:pPr>
    </w:p>
    <w:p w:rsidR="00130B73" w:rsidRPr="00962E1E" w:rsidRDefault="00130B73" w:rsidP="00130B73">
      <w:pPr>
        <w:pStyle w:val="ListParagraph"/>
        <w:tabs>
          <w:tab w:val="left" w:pos="1824"/>
        </w:tabs>
        <w:spacing w:after="0" w:line="480" w:lineRule="auto"/>
        <w:ind w:left="360"/>
        <w:rPr>
          <w:rFonts w:ascii="Times New Roman" w:hAnsi="Times New Roman" w:cs="Times New Roman"/>
          <w:b/>
          <w:sz w:val="24"/>
          <w:szCs w:val="24"/>
        </w:rPr>
      </w:pPr>
    </w:p>
    <w:p w:rsidR="00130B73" w:rsidRPr="00962E1E" w:rsidRDefault="00130B73" w:rsidP="00130B73">
      <w:pPr>
        <w:pStyle w:val="ListParagraph"/>
        <w:tabs>
          <w:tab w:val="left" w:pos="1824"/>
        </w:tabs>
        <w:spacing w:after="0" w:line="480" w:lineRule="auto"/>
        <w:ind w:left="360"/>
        <w:rPr>
          <w:rFonts w:ascii="Times New Roman" w:hAnsi="Times New Roman" w:cs="Times New Roman"/>
          <w:b/>
          <w:sz w:val="24"/>
          <w:szCs w:val="24"/>
        </w:rPr>
      </w:pPr>
    </w:p>
    <w:p w:rsidR="00130B73" w:rsidRPr="00962E1E" w:rsidRDefault="00130B73" w:rsidP="00130B73">
      <w:pPr>
        <w:pStyle w:val="ListParagraph"/>
        <w:tabs>
          <w:tab w:val="left" w:pos="1824"/>
        </w:tabs>
        <w:spacing w:after="0" w:line="480" w:lineRule="auto"/>
        <w:ind w:left="360"/>
        <w:rPr>
          <w:rFonts w:ascii="Times New Roman" w:hAnsi="Times New Roman" w:cs="Times New Roman"/>
          <w:b/>
          <w:sz w:val="24"/>
          <w:szCs w:val="24"/>
        </w:rPr>
      </w:pPr>
    </w:p>
    <w:p w:rsidR="00130B73" w:rsidRPr="00962E1E" w:rsidRDefault="00130B73" w:rsidP="00130B73">
      <w:pPr>
        <w:pStyle w:val="ListParagraph"/>
        <w:tabs>
          <w:tab w:val="left" w:pos="1824"/>
        </w:tabs>
        <w:spacing w:after="0" w:line="480" w:lineRule="auto"/>
        <w:ind w:left="360"/>
        <w:rPr>
          <w:rFonts w:ascii="Times New Roman" w:hAnsi="Times New Roman" w:cs="Times New Roman"/>
          <w:b/>
          <w:sz w:val="24"/>
          <w:szCs w:val="24"/>
        </w:rPr>
      </w:pPr>
    </w:p>
    <w:p w:rsidR="00130B73" w:rsidRPr="00962E1E" w:rsidRDefault="00130B73" w:rsidP="00130B73">
      <w:pPr>
        <w:pStyle w:val="ListParagraph"/>
        <w:tabs>
          <w:tab w:val="left" w:pos="1824"/>
        </w:tabs>
        <w:spacing w:after="0" w:line="480" w:lineRule="auto"/>
        <w:ind w:left="360"/>
        <w:rPr>
          <w:rFonts w:ascii="Times New Roman" w:hAnsi="Times New Roman" w:cs="Times New Roman"/>
          <w:b/>
          <w:sz w:val="24"/>
          <w:szCs w:val="24"/>
        </w:rPr>
      </w:pPr>
    </w:p>
    <w:p w:rsidR="00130B73" w:rsidRPr="00962E1E" w:rsidRDefault="00130B73" w:rsidP="00130B73">
      <w:pPr>
        <w:pStyle w:val="ListParagraph"/>
        <w:tabs>
          <w:tab w:val="left" w:pos="1824"/>
        </w:tabs>
        <w:spacing w:after="0" w:line="480" w:lineRule="auto"/>
        <w:ind w:left="360"/>
        <w:rPr>
          <w:rFonts w:ascii="Times New Roman" w:hAnsi="Times New Roman" w:cs="Times New Roman"/>
          <w:b/>
          <w:sz w:val="24"/>
          <w:szCs w:val="24"/>
        </w:rPr>
      </w:pPr>
    </w:p>
    <w:p w:rsidR="00130B73" w:rsidRPr="00962E1E" w:rsidRDefault="00130B73" w:rsidP="00130B73">
      <w:pPr>
        <w:pStyle w:val="ListParagraph"/>
        <w:tabs>
          <w:tab w:val="left" w:pos="1824"/>
        </w:tabs>
        <w:spacing w:after="0" w:line="480" w:lineRule="auto"/>
        <w:ind w:left="360"/>
        <w:rPr>
          <w:rFonts w:ascii="Times New Roman" w:hAnsi="Times New Roman" w:cs="Times New Roman"/>
          <w:b/>
          <w:sz w:val="24"/>
          <w:szCs w:val="24"/>
        </w:rPr>
      </w:pPr>
    </w:p>
    <w:p w:rsidR="00130B73" w:rsidRPr="00962E1E" w:rsidRDefault="00130B73" w:rsidP="00130B73">
      <w:pPr>
        <w:pStyle w:val="ListParagraph"/>
        <w:tabs>
          <w:tab w:val="left" w:pos="1824"/>
        </w:tabs>
        <w:spacing w:after="0" w:line="480" w:lineRule="auto"/>
        <w:ind w:left="360"/>
        <w:rPr>
          <w:rFonts w:ascii="Times New Roman" w:hAnsi="Times New Roman" w:cs="Times New Roman"/>
          <w:b/>
          <w:sz w:val="24"/>
          <w:szCs w:val="24"/>
        </w:rPr>
      </w:pPr>
    </w:p>
    <w:p w:rsidR="00130B73" w:rsidRPr="00962E1E" w:rsidRDefault="00130B73" w:rsidP="00130B73">
      <w:pPr>
        <w:pStyle w:val="ListParagraph"/>
        <w:tabs>
          <w:tab w:val="left" w:pos="1824"/>
        </w:tabs>
        <w:spacing w:after="0" w:line="480" w:lineRule="auto"/>
        <w:ind w:left="360"/>
        <w:rPr>
          <w:rFonts w:ascii="Times New Roman" w:hAnsi="Times New Roman" w:cs="Times New Roman"/>
          <w:b/>
          <w:sz w:val="24"/>
          <w:szCs w:val="24"/>
        </w:rPr>
      </w:pPr>
    </w:p>
    <w:p w:rsidR="00130B73" w:rsidRPr="00962E1E" w:rsidRDefault="00130B73" w:rsidP="00130B73">
      <w:pPr>
        <w:pStyle w:val="ListParagraph"/>
        <w:tabs>
          <w:tab w:val="left" w:pos="1824"/>
        </w:tabs>
        <w:spacing w:after="0" w:line="480" w:lineRule="auto"/>
        <w:ind w:left="360"/>
        <w:rPr>
          <w:rFonts w:ascii="Times New Roman" w:hAnsi="Times New Roman" w:cs="Times New Roman"/>
          <w:b/>
          <w:sz w:val="24"/>
          <w:szCs w:val="24"/>
        </w:rPr>
      </w:pPr>
    </w:p>
    <w:p w:rsidR="00130B73" w:rsidRPr="00962E1E" w:rsidRDefault="00130B73" w:rsidP="00130B73">
      <w:pPr>
        <w:pStyle w:val="ListParagraph"/>
        <w:tabs>
          <w:tab w:val="left" w:pos="1824"/>
        </w:tabs>
        <w:spacing w:after="0" w:line="480" w:lineRule="auto"/>
        <w:ind w:left="360"/>
        <w:rPr>
          <w:rFonts w:ascii="Times New Roman" w:hAnsi="Times New Roman" w:cs="Times New Roman"/>
          <w:b/>
          <w:sz w:val="24"/>
          <w:szCs w:val="24"/>
        </w:rPr>
      </w:pPr>
    </w:p>
    <w:p w:rsidR="00B645DF" w:rsidRPr="00130B73" w:rsidRDefault="00B645DF">
      <w:pPr>
        <w:rPr>
          <w:rFonts w:ascii="Times New Roman" w:hAnsi="Times New Roman" w:cs="Times New Roman"/>
          <w:sz w:val="24"/>
          <w:szCs w:val="24"/>
        </w:rPr>
      </w:pPr>
    </w:p>
    <w:sectPr w:rsidR="00B645DF" w:rsidRPr="00130B73" w:rsidSect="0048401A">
      <w:headerReference w:type="default" r:id="rId22"/>
      <w:pgSz w:w="12240" w:h="15840"/>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40A" w:rsidRDefault="00EF740A" w:rsidP="00252F2F">
      <w:pPr>
        <w:spacing w:after="0" w:line="240" w:lineRule="auto"/>
      </w:pPr>
      <w:r>
        <w:separator/>
      </w:r>
    </w:p>
  </w:endnote>
  <w:endnote w:type="continuationSeparator" w:id="1">
    <w:p w:rsidR="00EF740A" w:rsidRDefault="00EF740A" w:rsidP="00252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40A" w:rsidRDefault="00EF740A" w:rsidP="00252F2F">
      <w:pPr>
        <w:spacing w:after="0" w:line="240" w:lineRule="auto"/>
      </w:pPr>
      <w:r>
        <w:separator/>
      </w:r>
    </w:p>
  </w:footnote>
  <w:footnote w:type="continuationSeparator" w:id="1">
    <w:p w:rsidR="00EF740A" w:rsidRDefault="00EF740A" w:rsidP="00252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734"/>
      <w:docPartObj>
        <w:docPartGallery w:val="Page Numbers (Top of Page)"/>
        <w:docPartUnique/>
      </w:docPartObj>
    </w:sdtPr>
    <w:sdtContent>
      <w:p w:rsidR="00276273" w:rsidRDefault="00E27D8E">
        <w:pPr>
          <w:pStyle w:val="Header"/>
          <w:jc w:val="right"/>
        </w:pPr>
        <w:fldSimple w:instr=" PAGE   \* MERGEFORMAT ">
          <w:r w:rsidR="0054687D">
            <w:rPr>
              <w:noProof/>
            </w:rPr>
            <w:t>11</w:t>
          </w:r>
        </w:fldSimple>
      </w:p>
    </w:sdtContent>
  </w:sdt>
  <w:p w:rsidR="00276273" w:rsidRDefault="002762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0D6C"/>
    <w:multiLevelType w:val="hybridMultilevel"/>
    <w:tmpl w:val="46E4EEAA"/>
    <w:lvl w:ilvl="0" w:tplc="7EFCEF8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D995F75"/>
    <w:multiLevelType w:val="multilevel"/>
    <w:tmpl w:val="C79AF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E471D"/>
    <w:multiLevelType w:val="hybridMultilevel"/>
    <w:tmpl w:val="A62C63B4"/>
    <w:lvl w:ilvl="0" w:tplc="65FAA988">
      <w:start w:val="1"/>
      <w:numFmt w:val="lowerLetter"/>
      <w:lvlText w:val="%1."/>
      <w:lvlJc w:val="left"/>
      <w:pPr>
        <w:ind w:left="644"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47E6703"/>
    <w:multiLevelType w:val="hybridMultilevel"/>
    <w:tmpl w:val="2810795E"/>
    <w:lvl w:ilvl="0" w:tplc="7678479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2221FD"/>
    <w:multiLevelType w:val="hybridMultilevel"/>
    <w:tmpl w:val="EF181E10"/>
    <w:lvl w:ilvl="0" w:tplc="C2469044">
      <w:start w:val="1"/>
      <w:numFmt w:val="decimal"/>
      <w:lvlText w:val="%1."/>
      <w:lvlJc w:val="left"/>
      <w:pPr>
        <w:ind w:left="360" w:hanging="36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6460175"/>
    <w:multiLevelType w:val="hybridMultilevel"/>
    <w:tmpl w:val="196CC916"/>
    <w:lvl w:ilvl="0" w:tplc="0E26311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5362F9"/>
    <w:multiLevelType w:val="hybridMultilevel"/>
    <w:tmpl w:val="6088D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43098"/>
    <w:multiLevelType w:val="hybridMultilevel"/>
    <w:tmpl w:val="BCD4BB8C"/>
    <w:lvl w:ilvl="0" w:tplc="56FA4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4F236A"/>
    <w:multiLevelType w:val="hybridMultilevel"/>
    <w:tmpl w:val="B2585928"/>
    <w:lvl w:ilvl="0" w:tplc="F886F97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2B44367"/>
    <w:multiLevelType w:val="multilevel"/>
    <w:tmpl w:val="283E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A628EB"/>
    <w:multiLevelType w:val="hybridMultilevel"/>
    <w:tmpl w:val="96445484"/>
    <w:lvl w:ilvl="0" w:tplc="969A05AA">
      <w:start w:val="1"/>
      <w:numFmt w:val="decimal"/>
      <w:lvlText w:val="%1."/>
      <w:lvlJc w:val="left"/>
      <w:pPr>
        <w:tabs>
          <w:tab w:val="num" w:pos="2076"/>
        </w:tabs>
        <w:ind w:left="2076" w:hanging="375"/>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1">
    <w:nsid w:val="4EDA581D"/>
    <w:multiLevelType w:val="hybridMultilevel"/>
    <w:tmpl w:val="088680D0"/>
    <w:lvl w:ilvl="0" w:tplc="3A1EDC32">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2">
    <w:nsid w:val="5C1B4B99"/>
    <w:multiLevelType w:val="multilevel"/>
    <w:tmpl w:val="FDDE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F86219"/>
    <w:multiLevelType w:val="hybridMultilevel"/>
    <w:tmpl w:val="E88CE4F4"/>
    <w:lvl w:ilvl="0" w:tplc="1AB2A56E">
      <w:start w:val="1"/>
      <w:numFmt w:val="lowerLetter"/>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4">
    <w:nsid w:val="67904757"/>
    <w:multiLevelType w:val="hybridMultilevel"/>
    <w:tmpl w:val="746E33A0"/>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5">
    <w:nsid w:val="67AD165D"/>
    <w:multiLevelType w:val="hybridMultilevel"/>
    <w:tmpl w:val="A16AF176"/>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6CF421B9"/>
    <w:multiLevelType w:val="hybridMultilevel"/>
    <w:tmpl w:val="1A404A7C"/>
    <w:lvl w:ilvl="0" w:tplc="A344DD16">
      <w:start w:val="1"/>
      <w:numFmt w:val="lowerLetter"/>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753134E7"/>
    <w:multiLevelType w:val="hybridMultilevel"/>
    <w:tmpl w:val="7AAA299C"/>
    <w:lvl w:ilvl="0" w:tplc="C602D6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B15B1"/>
    <w:multiLevelType w:val="hybridMultilevel"/>
    <w:tmpl w:val="DF7AD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0"/>
  </w:num>
  <w:num w:numId="5">
    <w:abstractNumId w:val="15"/>
  </w:num>
  <w:num w:numId="6">
    <w:abstractNumId w:val="5"/>
  </w:num>
  <w:num w:numId="7">
    <w:abstractNumId w:val="13"/>
  </w:num>
  <w:num w:numId="8">
    <w:abstractNumId w:val="2"/>
  </w:num>
  <w:num w:numId="9">
    <w:abstractNumId w:val="7"/>
  </w:num>
  <w:num w:numId="10">
    <w:abstractNumId w:val="11"/>
  </w:num>
  <w:num w:numId="11">
    <w:abstractNumId w:val="18"/>
  </w:num>
  <w:num w:numId="12">
    <w:abstractNumId w:val="17"/>
  </w:num>
  <w:num w:numId="13">
    <w:abstractNumId w:val="3"/>
  </w:num>
  <w:num w:numId="14">
    <w:abstractNumId w:val="10"/>
  </w:num>
  <w:num w:numId="15">
    <w:abstractNumId w:val="6"/>
  </w:num>
  <w:num w:numId="16">
    <w:abstractNumId w:val="8"/>
  </w:num>
  <w:num w:numId="17">
    <w:abstractNumId w:val="12"/>
  </w:num>
  <w:num w:numId="18">
    <w:abstractNumId w:val="9"/>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0B73"/>
    <w:rsid w:val="00031705"/>
    <w:rsid w:val="000514DE"/>
    <w:rsid w:val="00070031"/>
    <w:rsid w:val="000F230B"/>
    <w:rsid w:val="000F6C9E"/>
    <w:rsid w:val="0010242E"/>
    <w:rsid w:val="001178B2"/>
    <w:rsid w:val="00130B73"/>
    <w:rsid w:val="00152DCA"/>
    <w:rsid w:val="0018258A"/>
    <w:rsid w:val="00193560"/>
    <w:rsid w:val="001B097F"/>
    <w:rsid w:val="001B0D2B"/>
    <w:rsid w:val="001F4C7B"/>
    <w:rsid w:val="00204D67"/>
    <w:rsid w:val="00215E28"/>
    <w:rsid w:val="00231BB7"/>
    <w:rsid w:val="00252F2F"/>
    <w:rsid w:val="00253232"/>
    <w:rsid w:val="00276273"/>
    <w:rsid w:val="002A3EE1"/>
    <w:rsid w:val="002B2099"/>
    <w:rsid w:val="002C6677"/>
    <w:rsid w:val="002F22BD"/>
    <w:rsid w:val="00354927"/>
    <w:rsid w:val="00374439"/>
    <w:rsid w:val="003753EE"/>
    <w:rsid w:val="00377001"/>
    <w:rsid w:val="00381092"/>
    <w:rsid w:val="003E2240"/>
    <w:rsid w:val="004039ED"/>
    <w:rsid w:val="00426951"/>
    <w:rsid w:val="004621EF"/>
    <w:rsid w:val="0048401A"/>
    <w:rsid w:val="004A336C"/>
    <w:rsid w:val="004B49B7"/>
    <w:rsid w:val="004C284B"/>
    <w:rsid w:val="004D2260"/>
    <w:rsid w:val="0053047E"/>
    <w:rsid w:val="0054687D"/>
    <w:rsid w:val="00546DB9"/>
    <w:rsid w:val="005508B7"/>
    <w:rsid w:val="005844EB"/>
    <w:rsid w:val="006125EF"/>
    <w:rsid w:val="006321B2"/>
    <w:rsid w:val="00636B93"/>
    <w:rsid w:val="00674052"/>
    <w:rsid w:val="00681264"/>
    <w:rsid w:val="006D7EBE"/>
    <w:rsid w:val="006E0F89"/>
    <w:rsid w:val="006E57A3"/>
    <w:rsid w:val="00713AAA"/>
    <w:rsid w:val="00717AB6"/>
    <w:rsid w:val="00732E4E"/>
    <w:rsid w:val="00737580"/>
    <w:rsid w:val="00777D71"/>
    <w:rsid w:val="00793899"/>
    <w:rsid w:val="007B3BC2"/>
    <w:rsid w:val="007D7599"/>
    <w:rsid w:val="007E4ADC"/>
    <w:rsid w:val="00A25476"/>
    <w:rsid w:val="00A65CD5"/>
    <w:rsid w:val="00AE5F3A"/>
    <w:rsid w:val="00B645DF"/>
    <w:rsid w:val="00B86E64"/>
    <w:rsid w:val="00BD327C"/>
    <w:rsid w:val="00C96D18"/>
    <w:rsid w:val="00CA7751"/>
    <w:rsid w:val="00D10F08"/>
    <w:rsid w:val="00D31776"/>
    <w:rsid w:val="00DB4F96"/>
    <w:rsid w:val="00DC09F2"/>
    <w:rsid w:val="00DF79BF"/>
    <w:rsid w:val="00E27D8E"/>
    <w:rsid w:val="00ED4B85"/>
    <w:rsid w:val="00EF740A"/>
    <w:rsid w:val="00F7366E"/>
    <w:rsid w:val="00F81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41"/>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0B73"/>
    <w:pPr>
      <w:ind w:left="720"/>
      <w:contextualSpacing/>
    </w:pPr>
  </w:style>
  <w:style w:type="character" w:customStyle="1" w:styleId="ListParagraphChar">
    <w:name w:val="List Paragraph Char"/>
    <w:basedOn w:val="DefaultParagraphFont"/>
    <w:link w:val="ListParagraph"/>
    <w:uiPriority w:val="34"/>
    <w:rsid w:val="00130B73"/>
  </w:style>
  <w:style w:type="character" w:styleId="Hyperlink">
    <w:name w:val="Hyperlink"/>
    <w:basedOn w:val="DefaultParagraphFont"/>
    <w:uiPriority w:val="99"/>
    <w:unhideWhenUsed/>
    <w:rsid w:val="00130B73"/>
    <w:rPr>
      <w:color w:val="0000FF" w:themeColor="hyperlink"/>
      <w:u w:val="single"/>
    </w:rPr>
  </w:style>
  <w:style w:type="paragraph" w:styleId="Header">
    <w:name w:val="header"/>
    <w:basedOn w:val="Normal"/>
    <w:link w:val="HeaderChar"/>
    <w:uiPriority w:val="99"/>
    <w:unhideWhenUsed/>
    <w:rsid w:val="00252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F2F"/>
  </w:style>
  <w:style w:type="paragraph" w:styleId="Footer">
    <w:name w:val="footer"/>
    <w:basedOn w:val="Normal"/>
    <w:link w:val="FooterChar"/>
    <w:uiPriority w:val="99"/>
    <w:semiHidden/>
    <w:unhideWhenUsed/>
    <w:rsid w:val="00252F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2F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karakteristik-remaja/" TargetMode="External"/><Relationship Id="rId13" Type="http://schemas.openxmlformats.org/officeDocument/2006/relationships/hyperlink" Target="http://belajarpsikologi.com/macam-macam-gaya-belajar/" TargetMode="External"/><Relationship Id="rId18" Type="http://schemas.openxmlformats.org/officeDocument/2006/relationships/hyperlink" Target="http://belajarpsikologi.com/macam-macam-gaya-belajar/" TargetMode="External"/><Relationship Id="rId3" Type="http://schemas.openxmlformats.org/officeDocument/2006/relationships/settings" Target="settings.xml"/><Relationship Id="rId21" Type="http://schemas.openxmlformats.org/officeDocument/2006/relationships/hyperlink" Target="http://belajarpsikologi.com/pengertian-belajar-menurut-ahli/" TargetMode="External"/><Relationship Id="rId7" Type="http://schemas.openxmlformats.org/officeDocument/2006/relationships/hyperlink" Target="http://belajarpsikologi.com/macam-macam-gaya-belajar/" TargetMode="External"/><Relationship Id="rId12" Type="http://schemas.openxmlformats.org/officeDocument/2006/relationships/hyperlink" Target="http://belajarpsikologi.com/pengertian-diskusi-kelompok/" TargetMode="External"/><Relationship Id="rId17" Type="http://schemas.openxmlformats.org/officeDocument/2006/relationships/hyperlink" Target="http://belajarpsikologi.com/pengertian-kesulitan-belajar/" TargetMode="External"/><Relationship Id="rId2" Type="http://schemas.openxmlformats.org/officeDocument/2006/relationships/styles" Target="styles.xml"/><Relationship Id="rId16" Type="http://schemas.openxmlformats.org/officeDocument/2006/relationships/hyperlink" Target="http://belajarpsikologi.com/pengertian-kesulitan-belajar/" TargetMode="External"/><Relationship Id="rId20" Type="http://schemas.openxmlformats.org/officeDocument/2006/relationships/hyperlink" Target="http://belajarpsikologi.com/karakteristik-remaj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lajarpsikologi.com/macam-macam-metode-pembelajara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elajarpsikologi.com/karakteristik-remaja/" TargetMode="External"/><Relationship Id="rId23" Type="http://schemas.openxmlformats.org/officeDocument/2006/relationships/fontTable" Target="fontTable.xml"/><Relationship Id="rId10" Type="http://schemas.openxmlformats.org/officeDocument/2006/relationships/hyperlink" Target="http://belajarpsikologi.com/macam-macam-gaya-belajar/" TargetMode="External"/><Relationship Id="rId19" Type="http://schemas.openxmlformats.org/officeDocument/2006/relationships/hyperlink" Target="http://belajarpsikologi.com/karakteristik-remaja/" TargetMode="External"/><Relationship Id="rId4" Type="http://schemas.openxmlformats.org/officeDocument/2006/relationships/webSettings" Target="webSettings.xml"/><Relationship Id="rId9" Type="http://schemas.openxmlformats.org/officeDocument/2006/relationships/hyperlink" Target="http://belajarpsikologi.com/pengertian-kesulitan-belajar/" TargetMode="External"/><Relationship Id="rId14" Type="http://schemas.openxmlformats.org/officeDocument/2006/relationships/hyperlink" Target="http://belajarpsikologi.com/pengertian-model-pembelajara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1643</TotalTime>
  <Pages>20</Pages>
  <Words>4002</Words>
  <Characters>22816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Dhila</dc:creator>
  <cp:lastModifiedBy>Dhila</cp:lastModifiedBy>
  <cp:revision>41</cp:revision>
  <cp:lastPrinted>2013-08-20T12:56:00Z</cp:lastPrinted>
  <dcterms:created xsi:type="dcterms:W3CDTF">2013-06-19T23:36:00Z</dcterms:created>
  <dcterms:modified xsi:type="dcterms:W3CDTF">2013-10-20T11:08:00Z</dcterms:modified>
</cp:coreProperties>
</file>