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C" w:rsidRPr="00CB2F84" w:rsidRDefault="0021746C" w:rsidP="0021746C">
      <w:pPr>
        <w:spacing w:line="720" w:lineRule="auto"/>
        <w:jc w:val="center"/>
        <w:rPr>
          <w:rFonts w:ascii="Times New Roman" w:hAnsi="Times New Roman"/>
          <w:b/>
          <w:u w:val="single"/>
        </w:rPr>
      </w:pPr>
      <w:r w:rsidRPr="00CB2F84">
        <w:rPr>
          <w:rFonts w:ascii="Times New Roman" w:hAnsi="Times New Roman"/>
          <w:b/>
        </w:rPr>
        <w:t>RIWAYAT HIDUP</w:t>
      </w:r>
    </w:p>
    <w:p w:rsidR="0021746C" w:rsidRPr="004F60F0" w:rsidRDefault="00E42FC6" w:rsidP="0021746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42FC6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.55pt;margin-top:.4pt;width:122.25pt;height:133.55pt;z-index:-251658752" wrapcoords="-139 -100 -139 21500 21739 21500 21739 -100 -139 -100">
            <v:textbox style="mso-next-textbox:#_x0000_s1026">
              <w:txbxContent>
                <w:p w:rsidR="0021746C" w:rsidRDefault="0021746C" w:rsidP="0021746C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353062" cy="1756881"/>
                        <wp:effectExtent l="19050" t="0" r="0" b="0"/>
                        <wp:docPr id="1" name="Picture 1" descr="F:\BlackBerry\pictures\waw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BlackBerry\pictures\waw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464" cy="1758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proofErr w:type="spellStart"/>
      <w:proofErr w:type="gramStart"/>
      <w:r w:rsidR="00014087">
        <w:rPr>
          <w:rFonts w:ascii="Times New Roman" w:hAnsi="Times New Roman"/>
          <w:b/>
          <w:sz w:val="24"/>
          <w:szCs w:val="24"/>
        </w:rPr>
        <w:t>Nuraena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>,</w:t>
      </w:r>
      <w:r w:rsidR="0021746C" w:rsidRPr="004F60F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lahir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Sinjai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Kabupaten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Sinjai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>.</w:t>
      </w:r>
      <w:proofErr w:type="gram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746C" w:rsidRPr="004F60F0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tanggal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>, 0</w:t>
      </w:r>
      <w:r w:rsidR="00014087">
        <w:rPr>
          <w:rFonts w:ascii="Times New Roman" w:hAnsi="Times New Roman"/>
          <w:sz w:val="24"/>
          <w:szCs w:val="24"/>
        </w:rPr>
        <w:t>1</w:t>
      </w:r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Januari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1991</w:t>
      </w:r>
      <w:r w:rsidR="0021746C" w:rsidRPr="004F60F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1746C" w:rsidRPr="004F60F0">
        <w:rPr>
          <w:rFonts w:ascii="Times New Roman" w:hAnsi="Times New Roman"/>
          <w:sz w:val="24"/>
          <w:szCs w:val="24"/>
        </w:rPr>
        <w:t>Anak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ketiga</w:t>
      </w:r>
      <w:proofErr w:type="spellEnd"/>
      <w:proofErr w:type="gram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dari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tiga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bersaudara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dari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pasangan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Alm.Haeruddin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Hj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Nillang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Penulis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mulai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memasuki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jenjang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pendidikan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Sekolah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Dasar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di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SDN </w:t>
      </w:r>
      <w:proofErr w:type="spellStart"/>
      <w:r w:rsidR="00014087">
        <w:rPr>
          <w:rFonts w:ascii="Times New Roman" w:hAnsi="Times New Roman"/>
          <w:sz w:val="24"/>
          <w:szCs w:val="24"/>
        </w:rPr>
        <w:t>Sudiang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kelurahan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sudiang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Kecamatan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Biringkanayya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Sul-Sel</w:t>
      </w:r>
      <w:proofErr w:type="spellEnd"/>
      <w:r w:rsidR="0001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pada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tahun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1998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tamat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pada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tahun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2004. </w:t>
      </w:r>
      <w:proofErr w:type="spellStart"/>
      <w:proofErr w:type="gramStart"/>
      <w:r w:rsidR="0021746C" w:rsidRPr="004F60F0">
        <w:rPr>
          <w:rFonts w:ascii="Times New Roman" w:hAnsi="Times New Roman"/>
          <w:sz w:val="24"/>
          <w:szCs w:val="24"/>
        </w:rPr>
        <w:t>Pada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tahun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melanjutkan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pendidikan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Negeri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r w:rsidR="00014087">
        <w:rPr>
          <w:rFonts w:ascii="Times New Roman" w:hAnsi="Times New Roman"/>
          <w:sz w:val="24"/>
          <w:szCs w:val="24"/>
        </w:rPr>
        <w:t>16</w:t>
      </w:r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r w:rsidR="00014087">
        <w:rPr>
          <w:rFonts w:ascii="Times New Roman" w:hAnsi="Times New Roman"/>
          <w:sz w:val="24"/>
          <w:szCs w:val="24"/>
        </w:rPr>
        <w:t>Makassar</w:t>
      </w:r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7">
        <w:rPr>
          <w:rFonts w:ascii="Times New Roman" w:hAnsi="Times New Roman"/>
          <w:sz w:val="24"/>
          <w:szCs w:val="24"/>
        </w:rPr>
        <w:t>Sul-Sel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tamat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tahun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2007.</w:t>
      </w:r>
      <w:proofErr w:type="gram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746C" w:rsidRPr="004F60F0">
        <w:rPr>
          <w:rFonts w:ascii="Times New Roman" w:hAnsi="Times New Roman"/>
          <w:sz w:val="24"/>
          <w:szCs w:val="24"/>
        </w:rPr>
        <w:t>Kemudian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pada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tahun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2007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penulis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melanjutkan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pendidikan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Negeri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r w:rsidR="00014087">
        <w:rPr>
          <w:rFonts w:ascii="Times New Roman" w:hAnsi="Times New Roman"/>
          <w:sz w:val="24"/>
          <w:szCs w:val="24"/>
        </w:rPr>
        <w:t>7</w:t>
      </w:r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r w:rsidR="00014087">
        <w:rPr>
          <w:rFonts w:ascii="Times New Roman" w:hAnsi="Times New Roman"/>
          <w:sz w:val="24"/>
          <w:szCs w:val="24"/>
        </w:rPr>
        <w:t xml:space="preserve">Makassar </w:t>
      </w:r>
      <w:proofErr w:type="spellStart"/>
      <w:r w:rsidR="00014087">
        <w:rPr>
          <w:rFonts w:ascii="Times New Roman" w:hAnsi="Times New Roman"/>
          <w:sz w:val="24"/>
          <w:szCs w:val="24"/>
        </w:rPr>
        <w:t>Sul-Sel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tamat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pada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tahun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2010.</w:t>
      </w:r>
      <w:proofErr w:type="gram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Pada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tahun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sama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penulis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melanjutkan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pendidikan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Universitas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Negeri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Makassar (UNM),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Fakultas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Ilmu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Pendidikan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Jurusan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Pendidikan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Sekolah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Dasar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(PGSD), program Strata 1 (S1)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bertempat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di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UPP PGSD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Induk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sekarang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menjadi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UPP PGSD Makassar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Fakultas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Ilmu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Pendidikan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Universitas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46C" w:rsidRPr="004F60F0">
        <w:rPr>
          <w:rFonts w:ascii="Times New Roman" w:hAnsi="Times New Roman"/>
          <w:sz w:val="24"/>
          <w:szCs w:val="24"/>
        </w:rPr>
        <w:t>Negeri</w:t>
      </w:r>
      <w:proofErr w:type="spellEnd"/>
      <w:r w:rsidR="0021746C" w:rsidRPr="004F60F0">
        <w:rPr>
          <w:rFonts w:ascii="Times New Roman" w:hAnsi="Times New Roman"/>
          <w:sz w:val="24"/>
          <w:szCs w:val="24"/>
        </w:rPr>
        <w:t xml:space="preserve"> Makassar. </w:t>
      </w:r>
    </w:p>
    <w:p w:rsidR="000878C7" w:rsidRDefault="000878C7"/>
    <w:sectPr w:rsidR="000878C7" w:rsidSect="00EC12DB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88" w:rsidRDefault="00033988" w:rsidP="005B0EEA">
      <w:pPr>
        <w:spacing w:after="0" w:line="240" w:lineRule="auto"/>
      </w:pPr>
      <w:r>
        <w:separator/>
      </w:r>
    </w:p>
  </w:endnote>
  <w:endnote w:type="continuationSeparator" w:id="1">
    <w:p w:rsidR="00033988" w:rsidRDefault="00033988" w:rsidP="005B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88" w:rsidRDefault="00033988" w:rsidP="005B0EEA">
      <w:pPr>
        <w:spacing w:after="0" w:line="240" w:lineRule="auto"/>
      </w:pPr>
      <w:r>
        <w:separator/>
      </w:r>
    </w:p>
  </w:footnote>
  <w:footnote w:type="continuationSeparator" w:id="1">
    <w:p w:rsidR="00033988" w:rsidRDefault="00033988" w:rsidP="005B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8404"/>
      <w:docPartObj>
        <w:docPartGallery w:val="Page Numbers (Top of Page)"/>
        <w:docPartUnique/>
      </w:docPartObj>
    </w:sdtPr>
    <w:sdtContent>
      <w:p w:rsidR="00A70929" w:rsidRDefault="007C1B35">
        <w:pPr>
          <w:pStyle w:val="Header"/>
          <w:jc w:val="right"/>
        </w:pPr>
      </w:p>
      <w:p w:rsidR="00A70929" w:rsidRDefault="007C1B35">
        <w:pPr>
          <w:pStyle w:val="Header"/>
          <w:jc w:val="right"/>
        </w:pPr>
      </w:p>
      <w:p w:rsidR="00A70929" w:rsidRDefault="007C1B35">
        <w:pPr>
          <w:pStyle w:val="Header"/>
          <w:jc w:val="right"/>
        </w:pPr>
      </w:p>
      <w:p w:rsidR="00A70929" w:rsidRDefault="00E42FC6">
        <w:pPr>
          <w:pStyle w:val="Header"/>
          <w:jc w:val="right"/>
        </w:pPr>
        <w:r w:rsidRPr="00CF5582">
          <w:rPr>
            <w:rFonts w:ascii="Times New Roman" w:hAnsi="Times New Roman" w:cs="Times New Roman"/>
            <w:sz w:val="24"/>
          </w:rPr>
          <w:fldChar w:fldCharType="begin"/>
        </w:r>
        <w:r w:rsidR="009B01EB" w:rsidRPr="00CF55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F5582">
          <w:rPr>
            <w:rFonts w:ascii="Times New Roman" w:hAnsi="Times New Roman" w:cs="Times New Roman"/>
            <w:sz w:val="24"/>
          </w:rPr>
          <w:fldChar w:fldCharType="separate"/>
        </w:r>
        <w:r w:rsidR="00014087">
          <w:rPr>
            <w:rFonts w:ascii="Times New Roman" w:hAnsi="Times New Roman" w:cs="Times New Roman"/>
            <w:noProof/>
            <w:sz w:val="24"/>
          </w:rPr>
          <w:t>1</w:t>
        </w:r>
        <w:r w:rsidRPr="00CF558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0929" w:rsidRDefault="007C1B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46C"/>
    <w:rsid w:val="00014087"/>
    <w:rsid w:val="00033988"/>
    <w:rsid w:val="000878C7"/>
    <w:rsid w:val="0021746C"/>
    <w:rsid w:val="004F60F0"/>
    <w:rsid w:val="005B0EEA"/>
    <w:rsid w:val="007C1B35"/>
    <w:rsid w:val="009B01EB"/>
    <w:rsid w:val="00E4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6C"/>
  </w:style>
  <w:style w:type="paragraph" w:styleId="BalloonText">
    <w:name w:val="Balloon Text"/>
    <w:basedOn w:val="Normal"/>
    <w:link w:val="BalloonTextChar"/>
    <w:uiPriority w:val="99"/>
    <w:semiHidden/>
    <w:unhideWhenUsed/>
    <w:rsid w:val="0021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Rudi</cp:lastModifiedBy>
  <cp:revision>4</cp:revision>
  <dcterms:created xsi:type="dcterms:W3CDTF">2014-04-15T19:44:00Z</dcterms:created>
  <dcterms:modified xsi:type="dcterms:W3CDTF">2014-07-03T04:37:00Z</dcterms:modified>
</cp:coreProperties>
</file>