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96" w:rsidRDefault="00B037BE" w:rsidP="00B037BE">
      <w:pPr>
        <w:spacing w:before="0" w:beforeAutospacing="0" w:after="0" w:afterAutospacing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037BE" w:rsidRPr="00B037BE" w:rsidRDefault="00B037BE" w:rsidP="00B037BE">
      <w:pPr>
        <w:spacing w:before="0" w:beforeAutospacing="0" w:after="0" w:afterAutospacing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3D96" w:rsidRDefault="009A3D96" w:rsidP="00E22B3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 xml:space="preserve">Aisyah, Nyimas dkk. 2007. </w:t>
      </w:r>
      <w:r w:rsidRPr="00291BA4">
        <w:rPr>
          <w:i/>
          <w:lang w:val="en-US"/>
        </w:rPr>
        <w:t>Pengembangan Pembelajaran Matematika SD</w:t>
      </w:r>
      <w:r>
        <w:rPr>
          <w:lang w:val="en-US"/>
        </w:rPr>
        <w:t>. Jakarta: Direktorat Jenderal Pendidikan Tinggi Departemen Pendidikan Nasional.</w:t>
      </w:r>
    </w:p>
    <w:p w:rsidR="00CC2823" w:rsidRDefault="00CC2823" w:rsidP="00E22B3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CC2823" w:rsidRDefault="00CC2823" w:rsidP="00E22B3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 xml:space="preserve">Arikunto, Suharmisi dkk. 2008. </w:t>
      </w:r>
      <w:r w:rsidRPr="00E23E70">
        <w:rPr>
          <w:i/>
          <w:lang w:val="en-US"/>
        </w:rPr>
        <w:t>Penelitian Tindakan Kelas</w:t>
      </w:r>
      <w:r>
        <w:rPr>
          <w:lang w:val="en-US"/>
        </w:rPr>
        <w:t>. Jakarta:</w:t>
      </w:r>
      <w:r w:rsidR="000A2F2D">
        <w:rPr>
          <w:lang w:val="en-US"/>
        </w:rPr>
        <w:t xml:space="preserve"> </w:t>
      </w:r>
      <w:r>
        <w:rPr>
          <w:lang w:val="en-US"/>
        </w:rPr>
        <w:t>PT Bumi Aksara.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Bundu, Patta. 2008. </w:t>
      </w:r>
      <w:r w:rsidRPr="00291BA4">
        <w:rPr>
          <w:i/>
          <w:lang w:val="en-US"/>
        </w:rPr>
        <w:t>Aplikasi Keterampilan Proses Dalam Pembelajaran di Sekolah Dasar</w:t>
      </w:r>
      <w:r>
        <w:rPr>
          <w:lang w:val="en-US"/>
        </w:rPr>
        <w:t>. Makassar: Samudra Alif_Mim.</w:t>
      </w:r>
    </w:p>
    <w:p w:rsidR="0077413D" w:rsidRPr="0077413D" w:rsidRDefault="0077413D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Daryanto. 2013. </w:t>
      </w:r>
      <w:r>
        <w:rPr>
          <w:i/>
          <w:lang w:val="en-US"/>
        </w:rPr>
        <w:t>Inovasi Pembelajaran Efektif</w:t>
      </w:r>
      <w:r>
        <w:rPr>
          <w:lang w:val="en-US"/>
        </w:rPr>
        <w:t>. Bandung: Yrama Widya.</w:t>
      </w:r>
    </w:p>
    <w:p w:rsidR="009A3D96" w:rsidRPr="00044B17" w:rsidRDefault="009A3D96" w:rsidP="009A3D96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44B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Depdiknas. 2006. Kurikulum Tingkat Satuan Pendidikan (KTSP) Mata Pelajaran Matematika Untuk Tingkat SD/MI. Jakarta: Depdiknas</w:t>
      </w:r>
    </w:p>
    <w:p w:rsidR="009A3D96" w:rsidRDefault="0077413D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>Dimyati dan Mudjiono. 2010</w:t>
      </w:r>
      <w:r w:rsidR="009A3D96">
        <w:rPr>
          <w:lang w:val="en-US"/>
        </w:rPr>
        <w:t xml:space="preserve">. </w:t>
      </w:r>
      <w:r w:rsidR="009A3D96" w:rsidRPr="00291BA4">
        <w:rPr>
          <w:i/>
          <w:lang w:val="en-US"/>
        </w:rPr>
        <w:t>Belajar dan Pembelajaran</w:t>
      </w:r>
      <w:r w:rsidR="009A3D96">
        <w:rPr>
          <w:lang w:val="en-US"/>
        </w:rPr>
        <w:t>. Jakarta: Rineka Cipta.</w:t>
      </w:r>
    </w:p>
    <w:p w:rsidR="000F43F7" w:rsidRPr="000F43F7" w:rsidRDefault="000F43F7" w:rsidP="000F43F7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26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Hamalik,O.2003. </w:t>
      </w:r>
      <w:r w:rsidRPr="00026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Kuriklum Dan Pembelajaran</w:t>
      </w:r>
      <w:r w:rsidRPr="00026AB7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Heruman. 2012. </w:t>
      </w:r>
      <w:r w:rsidRPr="00291BA4">
        <w:rPr>
          <w:i/>
          <w:lang w:val="en-US"/>
        </w:rPr>
        <w:t>Model Pembelajaran Matematika di Sekolah dasar</w:t>
      </w:r>
      <w:r>
        <w:rPr>
          <w:lang w:val="en-US"/>
        </w:rPr>
        <w:t>. Bandung: Remaja Rosdakarya.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Iskandar. 2008. </w:t>
      </w:r>
      <w:r w:rsidRPr="00291BA4">
        <w:rPr>
          <w:i/>
          <w:lang w:val="en-US"/>
        </w:rPr>
        <w:t>Penelitian Tindakan Kelas</w:t>
      </w:r>
      <w:r>
        <w:rPr>
          <w:lang w:val="en-US"/>
        </w:rPr>
        <w:t>. Jambi: Gaung Persada (GP) Press.</w:t>
      </w:r>
    </w:p>
    <w:p w:rsidR="002B6A92" w:rsidRPr="002B6A92" w:rsidRDefault="002B6A92" w:rsidP="002B6A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6A92">
        <w:rPr>
          <w:rFonts w:ascii="Times New Roman" w:hAnsi="Times New Roman" w:cs="Times New Roman"/>
          <w:sz w:val="24"/>
          <w:szCs w:val="24"/>
          <w:lang w:val="en-US"/>
        </w:rPr>
        <w:t>Makassa, Bala Katrin, 2009</w:t>
      </w:r>
      <w:r>
        <w:rPr>
          <w:lang w:val="en-US"/>
        </w:rPr>
        <w:t xml:space="preserve">. </w:t>
      </w:r>
      <w:r w:rsidRPr="00E96BCC">
        <w:rPr>
          <w:rFonts w:ascii="Times New Roman" w:hAnsi="Times New Roman" w:cs="Times New Roman"/>
          <w:sz w:val="24"/>
          <w:szCs w:val="24"/>
          <w:lang w:val="sv-SE"/>
        </w:rPr>
        <w:t>Meningkatkan Kemampuan Siswa Dalam  Menyelesaikan Soal Cerita Fpb Dan Kpk Melalui Pendekatan Matematika Realistik Di Kelas IV SDN 54 Rantepao 1  Kabupaten Tator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B0F3A">
        <w:rPr>
          <w:rFonts w:ascii="Times New Roman" w:hAnsi="Times New Roman" w:cs="Times New Roman"/>
          <w:i/>
          <w:sz w:val="24"/>
          <w:szCs w:val="24"/>
          <w:lang w:val="sv-SE"/>
        </w:rPr>
        <w:t>Skripsi</w:t>
      </w:r>
      <w:r>
        <w:rPr>
          <w:rFonts w:ascii="Times New Roman" w:hAnsi="Times New Roman" w:cs="Times New Roman"/>
          <w:sz w:val="24"/>
          <w:szCs w:val="24"/>
          <w:lang w:val="sv-SE"/>
        </w:rPr>
        <w:t>. Makassar: Universitas Negeri Makassar.</w:t>
      </w:r>
    </w:p>
    <w:p w:rsidR="009A3D96" w:rsidRDefault="0077413D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>Mappasoro. 2011</w:t>
      </w:r>
      <w:r w:rsidR="009A3D96">
        <w:rPr>
          <w:lang w:val="en-US"/>
        </w:rPr>
        <w:t xml:space="preserve">. </w:t>
      </w:r>
      <w:r w:rsidR="009A3D96" w:rsidRPr="00291BA4">
        <w:rPr>
          <w:i/>
          <w:lang w:val="en-US"/>
        </w:rPr>
        <w:t>Evaluasi Pengajaran</w:t>
      </w:r>
      <w:r w:rsidR="009A3D96">
        <w:rPr>
          <w:lang w:val="en-US"/>
        </w:rPr>
        <w:t>. Makassar: Fakultas Ilmu Pendidikan. Universitas Negeri Makassar.</w:t>
      </w:r>
    </w:p>
    <w:p w:rsidR="00A364F6" w:rsidRPr="00A364F6" w:rsidRDefault="00A364F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_________. 2013. </w:t>
      </w:r>
      <w:r>
        <w:rPr>
          <w:i/>
          <w:lang w:val="en-US"/>
        </w:rPr>
        <w:t>Strategi Pembelajaran</w:t>
      </w:r>
      <w:r>
        <w:rPr>
          <w:lang w:val="en-US"/>
        </w:rPr>
        <w:t>. Makassar : Fakultas Ilmu Pendidikan Universitas Negeri Makassar.</w:t>
      </w:r>
    </w:p>
    <w:p w:rsidR="00B037BE" w:rsidRDefault="00B037BE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Mulyasa. 2012. </w:t>
      </w:r>
      <w:r>
        <w:rPr>
          <w:i/>
          <w:lang w:val="en-US"/>
        </w:rPr>
        <w:t>Kurikulum Tingkat Satuan Pendidikan</w:t>
      </w:r>
      <w:r>
        <w:rPr>
          <w:lang w:val="en-US"/>
        </w:rPr>
        <w:t xml:space="preserve">. Bandung: Rosda </w:t>
      </w:r>
    </w:p>
    <w:p w:rsidR="00C1703C" w:rsidRPr="00B037BE" w:rsidRDefault="00C1703C" w:rsidP="00C1703C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Ningsi, Yulia Nining. 2013. Peningkatan Hasil Belajar Matematika Melalui Pendekatan Realistic Mathematics Education (RME) Pada Murid Kelas IV SD Minasa Upa Makassar. </w:t>
      </w:r>
      <w:r>
        <w:rPr>
          <w:i/>
          <w:lang w:val="en-US"/>
        </w:rPr>
        <w:t>Skripsi</w:t>
      </w:r>
      <w:r>
        <w:rPr>
          <w:lang w:val="en-US"/>
        </w:rPr>
        <w:t>. Makassar: Universitas Negeri Makassar.</w:t>
      </w:r>
    </w:p>
    <w:p w:rsidR="00E36AF5" w:rsidRPr="00E36AF5" w:rsidRDefault="00E36AF5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lastRenderedPageBreak/>
        <w:t xml:space="preserve">Nisbah, Faisal. 2013. </w:t>
      </w:r>
      <w:r>
        <w:rPr>
          <w:i/>
          <w:lang w:val="en-US"/>
        </w:rPr>
        <w:t>Kelebihan dan Kerumitan Penerapan Pendekatan Matematika Realistik</w:t>
      </w:r>
      <w:r>
        <w:rPr>
          <w:lang w:val="en-US"/>
        </w:rPr>
        <w:t xml:space="preserve">. From: </w:t>
      </w:r>
      <w:hyperlink r:id="rId6" w:history="1">
        <w:r w:rsidRPr="00031DEE">
          <w:rPr>
            <w:rStyle w:val="Hyperlink"/>
            <w:lang w:val="en-US"/>
          </w:rPr>
          <w:t>http://faizalnizbah.blogspot.com/2013/07/kelebihan-dan-kerumitan-penerapan.html</w:t>
        </w:r>
      </w:hyperlink>
      <w:r>
        <w:rPr>
          <w:lang w:val="en-US"/>
        </w:rPr>
        <w:t xml:space="preserve"> (Diakses 22 Februari 2015)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Purwanto, M. N. 2007. </w:t>
      </w:r>
      <w:r w:rsidRPr="00291BA4">
        <w:rPr>
          <w:i/>
          <w:lang w:val="en-US"/>
        </w:rPr>
        <w:t>Psikologi Pendidikan</w:t>
      </w:r>
      <w:r>
        <w:rPr>
          <w:lang w:val="en-US"/>
        </w:rPr>
        <w:t>. Bandung: Remaja Rosdakarya.</w:t>
      </w:r>
    </w:p>
    <w:p w:rsidR="00A364F6" w:rsidRPr="00A364F6" w:rsidRDefault="00A364F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Sanjaya, Wina . 2007 . </w:t>
      </w:r>
      <w:r>
        <w:rPr>
          <w:i/>
          <w:lang w:val="en-US"/>
        </w:rPr>
        <w:t xml:space="preserve">Strategi Pembelajaran Berorientasi Standar Proses Pendidikan. </w:t>
      </w:r>
      <w:r>
        <w:rPr>
          <w:lang w:val="en-US"/>
        </w:rPr>
        <w:t>Jakarta : Kencana Pranada Media Group.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Slameto. 2010. </w:t>
      </w:r>
      <w:r w:rsidRPr="00291BA4">
        <w:rPr>
          <w:i/>
          <w:lang w:val="en-US"/>
        </w:rPr>
        <w:t>Belajar dan Faktor-Faktor yang Mempengaruhinya</w:t>
      </w:r>
      <w:r>
        <w:rPr>
          <w:lang w:val="en-US"/>
        </w:rPr>
        <w:t>. Jakarta: Rineka Cipta.</w:t>
      </w:r>
    </w:p>
    <w:p w:rsidR="00E96BCC" w:rsidRDefault="0077413D" w:rsidP="00C1703C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Soemanto, Wasty. 2012. </w:t>
      </w:r>
      <w:r>
        <w:rPr>
          <w:i/>
          <w:lang w:val="en-US"/>
        </w:rPr>
        <w:t xml:space="preserve">Psikologi Pendidikan Landasan Kerja Pemimpin Pendidikan. </w:t>
      </w:r>
      <w:r w:rsidR="00CC2823">
        <w:rPr>
          <w:lang w:val="en-US"/>
        </w:rPr>
        <w:t>Jakarta: Rineka Cipta</w:t>
      </w:r>
    </w:p>
    <w:p w:rsidR="00CC2823" w:rsidRPr="002B0F3A" w:rsidRDefault="00CC2823" w:rsidP="00CC2823">
      <w:pPr>
        <w:spacing w:after="360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B0F3A">
        <w:rPr>
          <w:rFonts w:ascii="Times New Roman" w:hAnsi="Times New Roman" w:cs="Times New Roman"/>
          <w:noProof/>
          <w:sz w:val="24"/>
          <w:szCs w:val="24"/>
        </w:rPr>
        <w:t xml:space="preserve">Sudjana, Nana. 2002. </w:t>
      </w:r>
      <w:r w:rsidRPr="002B0F3A">
        <w:rPr>
          <w:rFonts w:ascii="Times New Roman" w:hAnsi="Times New Roman" w:cs="Times New Roman"/>
          <w:i/>
          <w:noProof/>
          <w:sz w:val="24"/>
          <w:szCs w:val="24"/>
        </w:rPr>
        <w:t xml:space="preserve"> Dasar-dasar Proses Belajar Mengajar.</w:t>
      </w:r>
      <w:r w:rsidRPr="002B0F3A">
        <w:rPr>
          <w:rFonts w:ascii="Times New Roman" w:hAnsi="Times New Roman" w:cs="Times New Roman"/>
          <w:noProof/>
          <w:sz w:val="24"/>
          <w:szCs w:val="24"/>
        </w:rPr>
        <w:t xml:space="preserve"> Bandung : Sinar Baru Algensindo</w:t>
      </w:r>
      <w:r w:rsidRPr="002B0F3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CC2823" w:rsidRPr="00CC2823" w:rsidRDefault="00CC2823" w:rsidP="00CC2823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2009. </w:t>
      </w:r>
      <w:r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Suherman, Erman,dkk. 2001. </w:t>
      </w:r>
      <w:r w:rsidRPr="00291BA4">
        <w:rPr>
          <w:i/>
          <w:lang w:val="en-US"/>
        </w:rPr>
        <w:t>Strategi Pembelajaran Matematika Kontemporer</w:t>
      </w:r>
      <w:r>
        <w:rPr>
          <w:lang w:val="en-US"/>
        </w:rPr>
        <w:t>. Bandung: JICA-Universitas Pendidikan Indonesia (UPI).</w:t>
      </w:r>
    </w:p>
    <w:p w:rsidR="0077413D" w:rsidRDefault="0077413D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Susanto, Ahmad. 2014. </w:t>
      </w:r>
      <w:r>
        <w:rPr>
          <w:i/>
          <w:lang w:val="en-US"/>
        </w:rPr>
        <w:t>Teori Belajar dan Pembelajaran di Sekolah Dasar</w:t>
      </w:r>
      <w:r>
        <w:rPr>
          <w:lang w:val="en-US"/>
        </w:rPr>
        <w:t>. Jakarta: Kencana</w:t>
      </w:r>
    </w:p>
    <w:p w:rsidR="00A364F6" w:rsidRPr="00A364F6" w:rsidRDefault="00A364F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Suyanto, dkk. 2013. </w:t>
      </w:r>
      <w:r>
        <w:rPr>
          <w:i/>
          <w:lang w:val="en-US"/>
        </w:rPr>
        <w:t xml:space="preserve">Menjadi Guru Profesional Strategi Meningkatkan Kualifikasi dan Kualitas Guru Di Era Global. </w:t>
      </w:r>
      <w:r>
        <w:rPr>
          <w:lang w:val="en-US"/>
        </w:rPr>
        <w:t>Jakarta: Esensi Erlangga Group</w:t>
      </w:r>
    </w:p>
    <w:p w:rsidR="009A3D96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Tarigan, Daitin. 2006. </w:t>
      </w:r>
      <w:r w:rsidRPr="00291BA4">
        <w:rPr>
          <w:i/>
          <w:lang w:val="en-US"/>
        </w:rPr>
        <w:t>Pembelajaran Matematika Realistik</w:t>
      </w:r>
      <w:r>
        <w:rPr>
          <w:lang w:val="en-US"/>
        </w:rPr>
        <w:t>. Jakarta: Direktorat Jenderal Pendidikan Tinggi Departemen Pendidikan Nasional.</w:t>
      </w:r>
    </w:p>
    <w:p w:rsidR="00CC2823" w:rsidRPr="00CC2823" w:rsidRDefault="00CC2823" w:rsidP="00CC2823">
      <w:pPr>
        <w:tabs>
          <w:tab w:val="left" w:pos="27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Umar, A. </w:t>
      </w:r>
      <w:r w:rsidRPr="00597E98">
        <w:rPr>
          <w:rFonts w:ascii="Times New Roman" w:hAnsi="Times New Roman" w:cs="Times New Roman"/>
          <w:sz w:val="24"/>
          <w:szCs w:val="24"/>
        </w:rPr>
        <w:t xml:space="preserve">2008. </w:t>
      </w:r>
      <w:r w:rsidRPr="00597E98">
        <w:rPr>
          <w:rFonts w:ascii="Times New Roman" w:hAnsi="Times New Roman" w:cs="Times New Roman"/>
          <w:i/>
          <w:sz w:val="24"/>
          <w:szCs w:val="24"/>
        </w:rPr>
        <w:t xml:space="preserve">Penelitian Tindakan Kelas (Pengantar ke Dalam Pemahaman Konsep dan Aplikasi). </w:t>
      </w:r>
      <w:r w:rsidRPr="00597E98">
        <w:rPr>
          <w:rFonts w:ascii="Times New Roman" w:hAnsi="Times New Roman" w:cs="Times New Roman"/>
          <w:sz w:val="24"/>
          <w:szCs w:val="24"/>
        </w:rPr>
        <w:t>Makassar: Badan Penerbit UNM.</w:t>
      </w:r>
    </w:p>
    <w:p w:rsidR="009A3D96" w:rsidRPr="009D1009" w:rsidRDefault="009A3D96" w:rsidP="009A3D9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1009">
        <w:rPr>
          <w:rFonts w:ascii="Times New Roman" w:hAnsi="Times New Roman" w:cs="Times New Roman"/>
          <w:sz w:val="24"/>
          <w:szCs w:val="24"/>
        </w:rPr>
        <w:t>Undang-Undang Republik Indonesia Nomor 20 tahun 2003 tentang Sistem Pendidikan Nasional. Yogyakarta: Pustaka Pelajar.</w:t>
      </w:r>
    </w:p>
    <w:p w:rsidR="009A3D96" w:rsidRPr="00202510" w:rsidRDefault="009A3D96" w:rsidP="009A3D96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Wijaya, Ariyadi. 2012. </w:t>
      </w:r>
      <w:r w:rsidRPr="00291BA4">
        <w:rPr>
          <w:i/>
          <w:lang w:val="en-US"/>
        </w:rPr>
        <w:t>Pendidikan Matematika Realistik Suatu Alternatif Pendekatan Pembelajaran Matematika</w:t>
      </w:r>
      <w:r>
        <w:rPr>
          <w:lang w:val="en-US"/>
        </w:rPr>
        <w:t>. Yogyakarta: Graha Ilmu</w:t>
      </w:r>
    </w:p>
    <w:sectPr w:rsidR="009A3D96" w:rsidRPr="00202510" w:rsidSect="00B0533A">
      <w:headerReference w:type="default" r:id="rId7"/>
      <w:footerReference w:type="first" r:id="rId8"/>
      <w:pgSz w:w="12240" w:h="15840"/>
      <w:pgMar w:top="2268" w:right="1701" w:bottom="1701" w:left="2268" w:header="1701" w:footer="1134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49" w:rsidRDefault="008E0649" w:rsidP="00316037">
      <w:pPr>
        <w:spacing w:before="0" w:after="0" w:line="240" w:lineRule="auto"/>
      </w:pPr>
      <w:r>
        <w:separator/>
      </w:r>
    </w:p>
  </w:endnote>
  <w:endnote w:type="continuationSeparator" w:id="1">
    <w:p w:rsidR="008E0649" w:rsidRDefault="008E0649" w:rsidP="003160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7" w:rsidRPr="00316037" w:rsidRDefault="00B0533A" w:rsidP="00316037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49" w:rsidRDefault="008E0649" w:rsidP="00316037">
      <w:pPr>
        <w:spacing w:before="0" w:after="0" w:line="240" w:lineRule="auto"/>
      </w:pPr>
      <w:r>
        <w:separator/>
      </w:r>
    </w:p>
  </w:footnote>
  <w:footnote w:type="continuationSeparator" w:id="1">
    <w:p w:rsidR="008E0649" w:rsidRDefault="008E0649" w:rsidP="003160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6037" w:rsidRPr="00316037" w:rsidRDefault="00317F1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60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037" w:rsidRPr="003160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0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33A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3160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6037" w:rsidRDefault="003160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D96"/>
    <w:rsid w:val="0004073A"/>
    <w:rsid w:val="00065349"/>
    <w:rsid w:val="000A2F2D"/>
    <w:rsid w:val="000E743B"/>
    <w:rsid w:val="000F43F7"/>
    <w:rsid w:val="00221973"/>
    <w:rsid w:val="002B0F3A"/>
    <w:rsid w:val="002B6A92"/>
    <w:rsid w:val="00316037"/>
    <w:rsid w:val="00317F19"/>
    <w:rsid w:val="003770B8"/>
    <w:rsid w:val="0039139D"/>
    <w:rsid w:val="004407EC"/>
    <w:rsid w:val="0046445E"/>
    <w:rsid w:val="00551AA9"/>
    <w:rsid w:val="00701A92"/>
    <w:rsid w:val="00731F88"/>
    <w:rsid w:val="0077413D"/>
    <w:rsid w:val="0079269A"/>
    <w:rsid w:val="00891F79"/>
    <w:rsid w:val="008C4135"/>
    <w:rsid w:val="008E0649"/>
    <w:rsid w:val="00906FD0"/>
    <w:rsid w:val="00927545"/>
    <w:rsid w:val="009A3D96"/>
    <w:rsid w:val="00A04FF1"/>
    <w:rsid w:val="00A364F6"/>
    <w:rsid w:val="00AB6E28"/>
    <w:rsid w:val="00AF66EA"/>
    <w:rsid w:val="00B0173B"/>
    <w:rsid w:val="00B037BE"/>
    <w:rsid w:val="00B0533A"/>
    <w:rsid w:val="00B57965"/>
    <w:rsid w:val="00B72EBF"/>
    <w:rsid w:val="00B86106"/>
    <w:rsid w:val="00C04BCB"/>
    <w:rsid w:val="00C1703C"/>
    <w:rsid w:val="00CC2823"/>
    <w:rsid w:val="00E00AFD"/>
    <w:rsid w:val="00E22B34"/>
    <w:rsid w:val="00E36AF5"/>
    <w:rsid w:val="00E46F57"/>
    <w:rsid w:val="00E96BCC"/>
    <w:rsid w:val="00EA23DF"/>
    <w:rsid w:val="00E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96"/>
    <w:pPr>
      <w:spacing w:before="100" w:beforeAutospacing="1" w:after="100" w:afterAutospacing="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3D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D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link w:val="NoSpacingChar"/>
    <w:uiPriority w:val="1"/>
    <w:qFormat/>
    <w:rsid w:val="009A3D96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3D96"/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3D96"/>
  </w:style>
  <w:style w:type="character" w:styleId="Hyperlink">
    <w:name w:val="Hyperlink"/>
    <w:basedOn w:val="DefaultParagraphFont"/>
    <w:uiPriority w:val="99"/>
    <w:rsid w:val="009A3D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0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37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160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03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zalnizbah.blogspot.com/2013/07/kelebihan-dan-kerumitan-penerapa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resky</cp:lastModifiedBy>
  <cp:revision>17</cp:revision>
  <dcterms:created xsi:type="dcterms:W3CDTF">2015-03-01T16:36:00Z</dcterms:created>
  <dcterms:modified xsi:type="dcterms:W3CDTF">2015-05-31T16:46:00Z</dcterms:modified>
</cp:coreProperties>
</file>