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022" w:rsidRPr="00981609" w:rsidRDefault="006D4022" w:rsidP="00981609">
      <w:pPr>
        <w:spacing w:line="720" w:lineRule="auto"/>
        <w:jc w:val="center"/>
        <w:rPr>
          <w:b/>
          <w:lang w:val="id-ID"/>
        </w:rPr>
      </w:pPr>
      <w:r w:rsidRPr="007A5058">
        <w:rPr>
          <w:b/>
        </w:rPr>
        <w:t>BAB I</w:t>
      </w:r>
    </w:p>
    <w:p w:rsidR="006D4022" w:rsidRPr="007A5058" w:rsidRDefault="006D4022" w:rsidP="00981609">
      <w:pPr>
        <w:spacing w:line="720" w:lineRule="auto"/>
        <w:jc w:val="center"/>
        <w:rPr>
          <w:b/>
        </w:rPr>
      </w:pPr>
      <w:r w:rsidRPr="007A5058">
        <w:rPr>
          <w:b/>
        </w:rPr>
        <w:t>PENDAHULUAN</w:t>
      </w:r>
    </w:p>
    <w:p w:rsidR="008350F3" w:rsidRPr="0085450D" w:rsidRDefault="006D4022" w:rsidP="0085450D">
      <w:pPr>
        <w:pStyle w:val="ListParagraph"/>
        <w:numPr>
          <w:ilvl w:val="0"/>
          <w:numId w:val="12"/>
        </w:numPr>
        <w:spacing w:after="0" w:line="720" w:lineRule="auto"/>
        <w:ind w:left="284" w:hanging="284"/>
        <w:jc w:val="center"/>
        <w:rPr>
          <w:rFonts w:ascii="Times New Roman" w:hAnsi="Times New Roman"/>
          <w:sz w:val="24"/>
          <w:szCs w:val="24"/>
        </w:rPr>
      </w:pPr>
      <w:r w:rsidRPr="007A5058">
        <w:rPr>
          <w:rFonts w:ascii="Times New Roman" w:hAnsi="Times New Roman"/>
          <w:b/>
          <w:sz w:val="24"/>
          <w:szCs w:val="24"/>
        </w:rPr>
        <w:t>Latar Belakang</w:t>
      </w:r>
    </w:p>
    <w:p w:rsidR="008350F3" w:rsidRDefault="008350F3" w:rsidP="00BC4933">
      <w:pPr>
        <w:spacing w:line="480" w:lineRule="auto"/>
        <w:ind w:firstLine="567"/>
        <w:jc w:val="both"/>
        <w:rPr>
          <w:lang w:val="id-ID"/>
        </w:rPr>
      </w:pPr>
      <w:r>
        <w:rPr>
          <w:lang w:val="id-ID"/>
        </w:rPr>
        <w:t>Pendidikan yang mampu mendukung pembangunan di masa mendatang adalah pendidikan yang mampu mengembangkan potensi peserta didik, sehingga yang bersangkutan mampu menghadapi dan memecahkan problema kehidupan yang dihadapinya. Pendidikan harus menyentuh potensi nurani maupun potensi kompetensi peserta didik. Konsep pendidikan tersebut terasa semakin penting ketika seseorang harus memasuki kehidupan di masyarakat dan dunia kerja, karena yang bersangkutan harus mampu menerapkan apa yang dipelajari di sekolah untuk menghadapi problema yang dihadapi dalam kehidupan sehari-hari saat ini maupun yang akan datang.</w:t>
      </w:r>
    </w:p>
    <w:p w:rsidR="008B589B" w:rsidRPr="00647D5A" w:rsidRDefault="008B589B" w:rsidP="00BC4933">
      <w:pPr>
        <w:spacing w:line="480" w:lineRule="auto"/>
        <w:ind w:firstLine="567"/>
        <w:jc w:val="both"/>
        <w:rPr>
          <w:lang w:val="id-ID"/>
        </w:rPr>
      </w:pPr>
      <w:r>
        <w:rPr>
          <w:lang w:val="id-ID"/>
        </w:rPr>
        <w:t>Berdasarkan Undang-Undang Sistem Pendidikan Nasional No. 20 Tahun 2003</w:t>
      </w:r>
      <w:r w:rsidR="003F0D98">
        <w:rPr>
          <w:lang w:val="id-ID"/>
        </w:rPr>
        <w:t xml:space="preserve"> dikatakan bahwa:</w:t>
      </w:r>
    </w:p>
    <w:p w:rsidR="00647D5A" w:rsidRPr="00647D5A" w:rsidRDefault="00647D5A" w:rsidP="00647D5A">
      <w:pPr>
        <w:ind w:left="567"/>
        <w:jc w:val="both"/>
        <w:rPr>
          <w:lang w:val="id-ID"/>
        </w:rPr>
      </w:pPr>
      <w:r w:rsidRPr="00647D5A">
        <w:rPr>
          <w:lang w:val="id-ID"/>
        </w:rPr>
        <w:t>P</w:t>
      </w:r>
      <w:r w:rsidR="00EB7397" w:rsidRPr="00647D5A">
        <w:t xml:space="preserve">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w:t>
      </w:r>
      <w:r w:rsidRPr="00647D5A">
        <w:t>Negara</w:t>
      </w:r>
      <w:r w:rsidRPr="00647D5A">
        <w:rPr>
          <w:lang w:val="id-ID"/>
        </w:rPr>
        <w:t xml:space="preserve"> (Undang-Undang Sisdiknas No. 20 Tahun 2003).</w:t>
      </w:r>
    </w:p>
    <w:p w:rsidR="00647D5A" w:rsidRPr="00CF1E2C" w:rsidRDefault="00647D5A" w:rsidP="00CF1E2C">
      <w:pPr>
        <w:jc w:val="both"/>
        <w:rPr>
          <w:sz w:val="22"/>
          <w:szCs w:val="22"/>
          <w:lang w:val="id-ID"/>
        </w:rPr>
      </w:pPr>
    </w:p>
    <w:p w:rsidR="00D368E0" w:rsidRDefault="008350F3" w:rsidP="00D368E0">
      <w:pPr>
        <w:autoSpaceDE w:val="0"/>
        <w:autoSpaceDN w:val="0"/>
        <w:adjustRightInd w:val="0"/>
        <w:spacing w:line="480" w:lineRule="auto"/>
        <w:ind w:firstLine="567"/>
        <w:jc w:val="both"/>
        <w:rPr>
          <w:lang w:val="id-ID"/>
        </w:rPr>
      </w:pPr>
      <w:r>
        <w:rPr>
          <w:lang w:val="id-ID"/>
        </w:rPr>
        <w:t xml:space="preserve">Berbagai upaya untuk memperbaiki mutu pendidikan seakan tidak berhenti dilakukan. Banyak agenda reformasi yang telah, sedang, dan akan  dilaksanakan. Bahkan beragam program inovatif pun ikut serta memeriahkan reformasi pendidikan. </w:t>
      </w:r>
      <w:r>
        <w:rPr>
          <w:lang w:val="id-ID"/>
        </w:rPr>
        <w:lastRenderedPageBreak/>
        <w:t xml:space="preserve">Selama ini, reformasi pendidikan lebih banyak menitikbertakan pada persoalan kurikulum baik </w:t>
      </w:r>
      <w:r w:rsidR="009579A3">
        <w:rPr>
          <w:lang w:val="id-ID"/>
        </w:rPr>
        <w:t xml:space="preserve"> </w:t>
      </w:r>
      <w:r>
        <w:rPr>
          <w:lang w:val="id-ID"/>
        </w:rPr>
        <w:t xml:space="preserve">secara </w:t>
      </w:r>
      <w:r w:rsidR="009579A3">
        <w:rPr>
          <w:lang w:val="id-ID"/>
        </w:rPr>
        <w:t xml:space="preserve"> </w:t>
      </w:r>
      <w:r>
        <w:rPr>
          <w:lang w:val="id-ID"/>
        </w:rPr>
        <w:t>strukt</w:t>
      </w:r>
      <w:r w:rsidR="004F7C4F">
        <w:rPr>
          <w:lang w:val="id-ID"/>
        </w:rPr>
        <w:t xml:space="preserve">ural </w:t>
      </w:r>
      <w:r w:rsidR="009579A3">
        <w:rPr>
          <w:lang w:val="id-ID"/>
        </w:rPr>
        <w:t xml:space="preserve"> </w:t>
      </w:r>
      <w:r w:rsidR="004F7C4F">
        <w:rPr>
          <w:lang w:val="id-ID"/>
        </w:rPr>
        <w:t xml:space="preserve">maupun prosedural. Padahal </w:t>
      </w:r>
      <w:r>
        <w:rPr>
          <w:lang w:val="id-ID"/>
        </w:rPr>
        <w:t>perubahan</w:t>
      </w:r>
      <w:r w:rsidR="00D368E0">
        <w:rPr>
          <w:lang w:val="id-ID"/>
        </w:rPr>
        <w:t xml:space="preserve"> </w:t>
      </w:r>
      <w:r w:rsidR="004F7C4F">
        <w:rPr>
          <w:lang w:val="id-ID"/>
        </w:rPr>
        <w:t xml:space="preserve">kurikulum </w:t>
      </w:r>
    </w:p>
    <w:p w:rsidR="004F7C4F" w:rsidRDefault="004F7C4F" w:rsidP="004F7C4F">
      <w:pPr>
        <w:autoSpaceDE w:val="0"/>
        <w:autoSpaceDN w:val="0"/>
        <w:adjustRightInd w:val="0"/>
        <w:spacing w:line="480" w:lineRule="auto"/>
        <w:jc w:val="both"/>
        <w:rPr>
          <w:lang w:val="id-ID"/>
        </w:rPr>
      </w:pPr>
      <w:r>
        <w:rPr>
          <w:lang w:val="id-ID"/>
        </w:rPr>
        <w:t>tidak akan bermakna, tanpa adanya perubahan praktik pembelajaran di dalam maupun di luar kelas.</w:t>
      </w:r>
    </w:p>
    <w:p w:rsidR="008B589B" w:rsidRPr="004F7C4F" w:rsidRDefault="00FC7040" w:rsidP="00FC7040">
      <w:pPr>
        <w:autoSpaceDE w:val="0"/>
        <w:autoSpaceDN w:val="0"/>
        <w:adjustRightInd w:val="0"/>
        <w:spacing w:line="480" w:lineRule="auto"/>
        <w:ind w:firstLine="567"/>
        <w:jc w:val="both"/>
        <w:rPr>
          <w:lang w:val="id-ID"/>
        </w:rPr>
      </w:pPr>
      <w:r>
        <w:rPr>
          <w:lang w:val="id-ID"/>
        </w:rPr>
        <w:t xml:space="preserve"> </w:t>
      </w:r>
      <w:r w:rsidR="008B589B">
        <w:rPr>
          <w:lang w:val="id-ID"/>
        </w:rPr>
        <w:t>Berdasarkan Peraturan Menteri Pendidikan dan Kebudayaan No. 81 A Tahun 2013</w:t>
      </w:r>
      <w:r w:rsidR="003F0D98">
        <w:rPr>
          <w:lang w:val="id-ID"/>
        </w:rPr>
        <w:t xml:space="preserve"> tentang:</w:t>
      </w:r>
    </w:p>
    <w:p w:rsidR="00B64869" w:rsidRDefault="00FC6A98" w:rsidP="00FC7040">
      <w:pPr>
        <w:autoSpaceDE w:val="0"/>
        <w:autoSpaceDN w:val="0"/>
        <w:adjustRightInd w:val="0"/>
        <w:ind w:left="567"/>
        <w:jc w:val="both"/>
        <w:rPr>
          <w:szCs w:val="22"/>
          <w:lang w:val="id-ID" w:eastAsia="id-ID"/>
        </w:rPr>
      </w:pPr>
      <w:r w:rsidRPr="00FC6A98">
        <w:rPr>
          <w:szCs w:val="22"/>
          <w:lang w:val="id-ID" w:eastAsia="id-ID"/>
        </w:rPr>
        <w:t xml:space="preserve">Kurikulum dikembangkan berdasarkan prinsip bahwa peserta didik memiliki </w:t>
      </w:r>
      <w:r w:rsidR="00FC7040">
        <w:rPr>
          <w:szCs w:val="22"/>
          <w:lang w:val="id-ID" w:eastAsia="id-ID"/>
        </w:rPr>
        <w:t xml:space="preserve"> </w:t>
      </w:r>
      <w:r w:rsidRPr="00FC6A98">
        <w:rPr>
          <w:szCs w:val="22"/>
          <w:lang w:val="id-ID" w:eastAsia="id-ID"/>
        </w:rPr>
        <w:t xml:space="preserve">posisi sentral untuk mengembangkan kompetensinya agar menjadi manusia yang beriman dan bertakwa kepada Tuhan Yang Maha Esa, berakhlak mulia, sehat, berilmu, cakap, kreatif, mandiri, dan menjadi warga negara yang demokratis serta bertanggung jawab </w:t>
      </w:r>
      <w:r w:rsidR="008350F3">
        <w:rPr>
          <w:szCs w:val="22"/>
          <w:lang w:val="id-ID" w:eastAsia="id-ID"/>
        </w:rPr>
        <w:t xml:space="preserve">(Permen P dan K No. 81 A </w:t>
      </w:r>
      <w:r w:rsidRPr="00FC6A98">
        <w:rPr>
          <w:szCs w:val="22"/>
          <w:lang w:val="id-ID" w:eastAsia="id-ID"/>
        </w:rPr>
        <w:t>2013).</w:t>
      </w:r>
    </w:p>
    <w:p w:rsidR="008350F3" w:rsidRDefault="008350F3" w:rsidP="008350F3">
      <w:pPr>
        <w:autoSpaceDE w:val="0"/>
        <w:autoSpaceDN w:val="0"/>
        <w:adjustRightInd w:val="0"/>
        <w:ind w:left="567"/>
        <w:jc w:val="both"/>
        <w:rPr>
          <w:szCs w:val="22"/>
          <w:lang w:val="id-ID" w:eastAsia="id-ID"/>
        </w:rPr>
      </w:pPr>
    </w:p>
    <w:p w:rsidR="003F0D98" w:rsidRDefault="00C94A39" w:rsidP="00315720">
      <w:pPr>
        <w:spacing w:line="480" w:lineRule="auto"/>
        <w:ind w:firstLine="567"/>
        <w:jc w:val="both"/>
        <w:rPr>
          <w:lang w:val="id-ID"/>
        </w:rPr>
      </w:pPr>
      <w:r>
        <w:rPr>
          <w:lang w:val="id-ID"/>
        </w:rPr>
        <w:t>Perubahan</w:t>
      </w:r>
      <w:r w:rsidR="007F6434">
        <w:rPr>
          <w:lang w:val="id-ID"/>
        </w:rPr>
        <w:t xml:space="preserve"> </w:t>
      </w:r>
      <w:r>
        <w:rPr>
          <w:lang w:val="id-ID"/>
        </w:rPr>
        <w:t xml:space="preserve"> paradigma pengajaran dan pembelajaran amat tergantung pada perubahan pemahaman para guru sebagai pendidik tentang dasar dan teori kependidikan yang dianutnya, termasuk dengan perubahan cara pandang (</w:t>
      </w:r>
      <w:r w:rsidRPr="00C94A39">
        <w:rPr>
          <w:i/>
          <w:lang w:val="id-ID"/>
        </w:rPr>
        <w:t>point of vew</w:t>
      </w:r>
      <w:r>
        <w:rPr>
          <w:lang w:val="id-ID"/>
        </w:rPr>
        <w:t>) dan pola pikir (</w:t>
      </w:r>
      <w:r w:rsidRPr="00C94A39">
        <w:rPr>
          <w:i/>
          <w:lang w:val="id-ID"/>
        </w:rPr>
        <w:t>mindset</w:t>
      </w:r>
      <w:r>
        <w:rPr>
          <w:lang w:val="id-ID"/>
        </w:rPr>
        <w:t xml:space="preserve">) tentang peran dan kompetensi profesional pendidik dalam proses pembelajaran di sekolah.  </w:t>
      </w:r>
      <w:r w:rsidR="00315720">
        <w:rPr>
          <w:lang w:val="id-ID"/>
        </w:rPr>
        <w:t xml:space="preserve">Dalam </w:t>
      </w:r>
      <w:r w:rsidR="003F0D98">
        <w:rPr>
          <w:lang w:val="id-ID"/>
        </w:rPr>
        <w:t xml:space="preserve">Peraturan Menteri Pendidikan dan Kebudayaan No. 103 Tahun 2014 </w:t>
      </w:r>
      <w:r w:rsidR="00315720">
        <w:rPr>
          <w:lang w:val="id-ID"/>
        </w:rPr>
        <w:t>dikatakan bahwa</w:t>
      </w:r>
      <w:r w:rsidR="003F0D98">
        <w:rPr>
          <w:lang w:val="id-ID"/>
        </w:rPr>
        <w:t>:</w:t>
      </w:r>
    </w:p>
    <w:p w:rsidR="00956E27" w:rsidRDefault="00956E27" w:rsidP="00AE7B14">
      <w:pPr>
        <w:ind w:left="567"/>
        <w:jc w:val="both"/>
        <w:rPr>
          <w:szCs w:val="22"/>
          <w:lang w:val="id-ID"/>
        </w:rPr>
      </w:pPr>
      <w:r w:rsidRPr="008A391B">
        <w:rPr>
          <w:szCs w:val="22"/>
        </w:rPr>
        <w:t>Pembelajaran merupakan suatu proses pengembangan potensi dan pembangunan karakter setiap peserta didik sebagai hasil dari sinergi antara pendidikan yang berlangsung di sekolah, keluarga dan masyarakat. Proses tersebut memberikan kesempatan kepada peserta didik untuk mengembangkan potensi mereka menjadi kemampuan yang semakin lama semakin meningkat dalam sikap (spiritual dan sosial), pengetahuan, dan keterampilan yang diperlukan dirinya untuk hidup dan untuk bermasyarakat, berbangsa, serta berkontribusi pada kesejahteraan hidup umat manusia</w:t>
      </w:r>
      <w:r>
        <w:rPr>
          <w:szCs w:val="22"/>
          <w:lang w:val="id-ID"/>
        </w:rPr>
        <w:t xml:space="preserve"> (Permen P dan K </w:t>
      </w:r>
      <w:r w:rsidR="000B6FE4">
        <w:rPr>
          <w:szCs w:val="22"/>
          <w:lang w:val="id-ID"/>
        </w:rPr>
        <w:t xml:space="preserve">       </w:t>
      </w:r>
      <w:r>
        <w:rPr>
          <w:szCs w:val="22"/>
          <w:lang w:val="id-ID"/>
        </w:rPr>
        <w:t>No. 103 Tahun 2014)</w:t>
      </w:r>
      <w:r w:rsidRPr="008A391B">
        <w:rPr>
          <w:szCs w:val="22"/>
        </w:rPr>
        <w:t>.</w:t>
      </w:r>
    </w:p>
    <w:p w:rsidR="00956E27" w:rsidRPr="00956E27" w:rsidRDefault="00956E27" w:rsidP="00956E27">
      <w:pPr>
        <w:ind w:left="709"/>
        <w:jc w:val="both"/>
        <w:rPr>
          <w:szCs w:val="22"/>
          <w:lang w:val="id-ID"/>
        </w:rPr>
      </w:pPr>
    </w:p>
    <w:p w:rsidR="001810FF" w:rsidRDefault="00A46DCA" w:rsidP="001810FF">
      <w:pPr>
        <w:tabs>
          <w:tab w:val="left" w:pos="567"/>
        </w:tabs>
        <w:spacing w:line="480" w:lineRule="auto"/>
        <w:ind w:firstLine="567"/>
        <w:jc w:val="both"/>
        <w:rPr>
          <w:b/>
          <w:szCs w:val="22"/>
          <w:lang w:val="id-ID" w:eastAsia="id-ID"/>
        </w:rPr>
      </w:pPr>
      <w:r>
        <w:rPr>
          <w:lang w:val="id-ID"/>
        </w:rPr>
        <w:t xml:space="preserve">Pemilihan strategi pembelajaran yang tepat sangatlah penting. Artinya, bagaimana guru sebagai pendidik dapat memilih kegiatan pembelajaran yang paling </w:t>
      </w:r>
      <w:r>
        <w:rPr>
          <w:lang w:val="id-ID"/>
        </w:rPr>
        <w:lastRenderedPageBreak/>
        <w:t xml:space="preserve">efektif dan efisien </w:t>
      </w:r>
      <w:r w:rsidR="00FF54E7">
        <w:rPr>
          <w:lang w:val="id-ID"/>
        </w:rPr>
        <w:t>untuk menciptakan lingkungan belajar yang baik, yaitu dapat memberikan fasilitas kepada peserta didik mencapai tujuan pembelajaran. Olehnya itu, dibutuhkan kreativitas dan keterampilan guru</w:t>
      </w:r>
      <w:r w:rsidR="00AB1E80">
        <w:rPr>
          <w:lang w:val="id-ID"/>
        </w:rPr>
        <w:t xml:space="preserve"> sebagai pendidik</w:t>
      </w:r>
      <w:r w:rsidR="00FF54E7">
        <w:rPr>
          <w:lang w:val="id-ID"/>
        </w:rPr>
        <w:t xml:space="preserve"> dalam </w:t>
      </w:r>
      <w:r w:rsidR="00FF54E7" w:rsidRPr="0080459A">
        <w:rPr>
          <w:lang w:val="id-ID"/>
        </w:rPr>
        <w:t xml:space="preserve">memilih dan menerapkan strategi pembelajaran, </w:t>
      </w:r>
      <w:r w:rsidR="003E5C34" w:rsidRPr="0080459A">
        <w:rPr>
          <w:lang w:val="id-ID"/>
        </w:rPr>
        <w:t xml:space="preserve">termasuk dalam penggunaan bahan ajar </w:t>
      </w:r>
      <w:r w:rsidR="00AB1E80">
        <w:rPr>
          <w:lang w:val="id-ID"/>
        </w:rPr>
        <w:t xml:space="preserve"> yang disusun oleh pendidik</w:t>
      </w:r>
      <w:r w:rsidR="0080459A" w:rsidRPr="0080459A">
        <w:rPr>
          <w:lang w:val="id-ID"/>
        </w:rPr>
        <w:t xml:space="preserve"> sendiri</w:t>
      </w:r>
      <w:r w:rsidR="00940B02">
        <w:rPr>
          <w:lang w:val="id-ID"/>
        </w:rPr>
        <w:t xml:space="preserve"> </w:t>
      </w:r>
      <w:r w:rsidR="00FF54E7">
        <w:rPr>
          <w:lang w:val="id-ID"/>
        </w:rPr>
        <w:t>berdasarkan karakteristik peserta didik dan sesuai kondisi yang dihar</w:t>
      </w:r>
      <w:r w:rsidR="00C3286F">
        <w:rPr>
          <w:lang w:val="id-ID"/>
        </w:rPr>
        <w:t>apkan.</w:t>
      </w:r>
      <w:r w:rsidR="005D6C62">
        <w:rPr>
          <w:lang w:val="id-ID"/>
        </w:rPr>
        <w:t xml:space="preserve"> Selain itu yang tak kalah pentingnya adalah seorang pendidik seyogyanya mampu memahami karakteristik peserta didik yang mempunyai kompetensi yang beragam dan dari latar belakang keluarga dan budaya yang berbeda.</w:t>
      </w:r>
    </w:p>
    <w:p w:rsidR="00956E27" w:rsidRPr="00956E27" w:rsidRDefault="0036164E" w:rsidP="00AE7B14">
      <w:pPr>
        <w:spacing w:line="480" w:lineRule="auto"/>
        <w:ind w:firstLine="567"/>
        <w:jc w:val="both"/>
        <w:rPr>
          <w:szCs w:val="22"/>
          <w:lang w:val="id-ID"/>
        </w:rPr>
      </w:pPr>
      <w:r w:rsidRPr="007A5058">
        <w:rPr>
          <w:szCs w:val="22"/>
        </w:rPr>
        <w:t>Sekolah</w:t>
      </w:r>
      <w:r w:rsidR="0058585E">
        <w:rPr>
          <w:szCs w:val="22"/>
          <w:lang w:val="id-ID"/>
        </w:rPr>
        <w:t xml:space="preserve"> </w:t>
      </w:r>
      <w:r w:rsidRPr="007A5058">
        <w:rPr>
          <w:szCs w:val="22"/>
        </w:rPr>
        <w:t>merupakan</w:t>
      </w:r>
      <w:r w:rsidR="0058585E">
        <w:rPr>
          <w:szCs w:val="22"/>
          <w:lang w:val="id-ID"/>
        </w:rPr>
        <w:t xml:space="preserve"> </w:t>
      </w:r>
      <w:r w:rsidRPr="007A5058">
        <w:rPr>
          <w:szCs w:val="22"/>
        </w:rPr>
        <w:t>bagian</w:t>
      </w:r>
      <w:r w:rsidR="0058585E">
        <w:rPr>
          <w:szCs w:val="22"/>
          <w:lang w:val="id-ID"/>
        </w:rPr>
        <w:t xml:space="preserve"> </w:t>
      </w:r>
      <w:r w:rsidRPr="007A5058">
        <w:rPr>
          <w:szCs w:val="22"/>
        </w:rPr>
        <w:t>dari</w:t>
      </w:r>
      <w:r w:rsidR="0058585E">
        <w:rPr>
          <w:szCs w:val="22"/>
          <w:lang w:val="id-ID"/>
        </w:rPr>
        <w:t xml:space="preserve"> </w:t>
      </w:r>
      <w:r w:rsidRPr="007A5058">
        <w:rPr>
          <w:szCs w:val="22"/>
        </w:rPr>
        <w:t>masyarakat yang memberikan</w:t>
      </w:r>
      <w:r w:rsidR="0058585E">
        <w:rPr>
          <w:szCs w:val="22"/>
          <w:lang w:val="id-ID"/>
        </w:rPr>
        <w:t xml:space="preserve"> </w:t>
      </w:r>
      <w:r w:rsidRPr="007A5058">
        <w:rPr>
          <w:szCs w:val="22"/>
        </w:rPr>
        <w:t>pengalaman</w:t>
      </w:r>
      <w:r w:rsidR="0058585E">
        <w:rPr>
          <w:szCs w:val="22"/>
          <w:lang w:val="id-ID"/>
        </w:rPr>
        <w:t xml:space="preserve"> </w:t>
      </w:r>
      <w:r w:rsidRPr="007A5058">
        <w:rPr>
          <w:szCs w:val="22"/>
        </w:rPr>
        <w:t>belajar</w:t>
      </w:r>
      <w:r w:rsidR="0058585E">
        <w:rPr>
          <w:szCs w:val="22"/>
          <w:lang w:val="id-ID"/>
        </w:rPr>
        <w:t xml:space="preserve"> </w:t>
      </w:r>
      <w:r w:rsidRPr="007A5058">
        <w:rPr>
          <w:szCs w:val="22"/>
        </w:rPr>
        <w:t>secara</w:t>
      </w:r>
      <w:r w:rsidR="0058585E">
        <w:rPr>
          <w:szCs w:val="22"/>
          <w:lang w:val="id-ID"/>
        </w:rPr>
        <w:t xml:space="preserve"> </w:t>
      </w:r>
      <w:r w:rsidRPr="007A5058">
        <w:rPr>
          <w:szCs w:val="22"/>
        </w:rPr>
        <w:t>terencana.</w:t>
      </w:r>
      <w:r w:rsidR="0058585E">
        <w:rPr>
          <w:szCs w:val="22"/>
          <w:lang w:val="id-ID"/>
        </w:rPr>
        <w:t xml:space="preserve"> </w:t>
      </w:r>
      <w:r w:rsidRPr="007A5058">
        <w:rPr>
          <w:szCs w:val="22"/>
        </w:rPr>
        <w:t>Dalam</w:t>
      </w:r>
      <w:r w:rsidR="0058585E">
        <w:rPr>
          <w:szCs w:val="22"/>
          <w:lang w:val="id-ID"/>
        </w:rPr>
        <w:t xml:space="preserve"> </w:t>
      </w:r>
      <w:r w:rsidRPr="007A5058">
        <w:rPr>
          <w:szCs w:val="22"/>
        </w:rPr>
        <w:t>hal</w:t>
      </w:r>
      <w:r w:rsidR="0058585E">
        <w:rPr>
          <w:szCs w:val="22"/>
          <w:lang w:val="id-ID"/>
        </w:rPr>
        <w:t xml:space="preserve"> </w:t>
      </w:r>
      <w:r w:rsidRPr="007A5058">
        <w:rPr>
          <w:szCs w:val="22"/>
        </w:rPr>
        <w:t>ini</w:t>
      </w:r>
      <w:r w:rsidR="0058585E">
        <w:rPr>
          <w:szCs w:val="22"/>
          <w:lang w:val="id-ID"/>
        </w:rPr>
        <w:t xml:space="preserve"> </w:t>
      </w:r>
      <w:r w:rsidRPr="007A5058">
        <w:rPr>
          <w:szCs w:val="22"/>
        </w:rPr>
        <w:t>peserta</w:t>
      </w:r>
      <w:r w:rsidR="0058585E">
        <w:rPr>
          <w:szCs w:val="22"/>
          <w:lang w:val="id-ID"/>
        </w:rPr>
        <w:t xml:space="preserve"> </w:t>
      </w:r>
      <w:r w:rsidRPr="007A5058">
        <w:rPr>
          <w:szCs w:val="22"/>
        </w:rPr>
        <w:t>didik</w:t>
      </w:r>
      <w:r w:rsidR="0058585E">
        <w:rPr>
          <w:szCs w:val="22"/>
          <w:lang w:val="id-ID"/>
        </w:rPr>
        <w:t xml:space="preserve"> </w:t>
      </w:r>
      <w:r w:rsidRPr="007A5058">
        <w:rPr>
          <w:szCs w:val="22"/>
        </w:rPr>
        <w:t>menerapkan</w:t>
      </w:r>
      <w:r w:rsidR="0058585E">
        <w:rPr>
          <w:szCs w:val="22"/>
          <w:lang w:val="id-ID"/>
        </w:rPr>
        <w:t xml:space="preserve"> </w:t>
      </w:r>
      <w:r w:rsidR="0058585E">
        <w:rPr>
          <w:szCs w:val="22"/>
        </w:rPr>
        <w:t>apa yang dipelajari di</w:t>
      </w:r>
      <w:r w:rsidR="0058585E">
        <w:rPr>
          <w:szCs w:val="22"/>
          <w:lang w:val="id-ID"/>
        </w:rPr>
        <w:t xml:space="preserve"> </w:t>
      </w:r>
      <w:r w:rsidRPr="007A5058">
        <w:rPr>
          <w:szCs w:val="22"/>
        </w:rPr>
        <w:t>sekolah</w:t>
      </w:r>
      <w:r w:rsidR="0058585E">
        <w:rPr>
          <w:szCs w:val="22"/>
          <w:lang w:val="id-ID"/>
        </w:rPr>
        <w:t xml:space="preserve"> </w:t>
      </w:r>
      <w:r w:rsidRPr="007A5058">
        <w:rPr>
          <w:szCs w:val="22"/>
        </w:rPr>
        <w:t>kemasyarakat</w:t>
      </w:r>
      <w:r w:rsidR="0058585E">
        <w:rPr>
          <w:szCs w:val="22"/>
          <w:lang w:val="id-ID"/>
        </w:rPr>
        <w:t xml:space="preserve"> </w:t>
      </w:r>
      <w:r w:rsidRPr="007A5058">
        <w:rPr>
          <w:szCs w:val="22"/>
        </w:rPr>
        <w:t>dan</w:t>
      </w:r>
      <w:r w:rsidR="0058585E">
        <w:rPr>
          <w:szCs w:val="22"/>
          <w:lang w:val="id-ID"/>
        </w:rPr>
        <w:t xml:space="preserve"> </w:t>
      </w:r>
      <w:r w:rsidRPr="007A5058">
        <w:rPr>
          <w:szCs w:val="22"/>
        </w:rPr>
        <w:t>memanfaatkan</w:t>
      </w:r>
      <w:r w:rsidR="0058585E">
        <w:rPr>
          <w:szCs w:val="22"/>
          <w:lang w:val="id-ID"/>
        </w:rPr>
        <w:t xml:space="preserve"> </w:t>
      </w:r>
      <w:r w:rsidRPr="007A5058">
        <w:rPr>
          <w:szCs w:val="22"/>
        </w:rPr>
        <w:t>masyarakat</w:t>
      </w:r>
      <w:r w:rsidR="0058585E">
        <w:rPr>
          <w:szCs w:val="22"/>
          <w:lang w:val="id-ID"/>
        </w:rPr>
        <w:t xml:space="preserve"> </w:t>
      </w:r>
      <w:r w:rsidRPr="007A5058">
        <w:rPr>
          <w:szCs w:val="22"/>
        </w:rPr>
        <w:t>sebagai</w:t>
      </w:r>
      <w:r w:rsidR="0058585E">
        <w:rPr>
          <w:szCs w:val="22"/>
          <w:lang w:val="id-ID"/>
        </w:rPr>
        <w:t xml:space="preserve"> </w:t>
      </w:r>
      <w:r w:rsidRPr="007A5058">
        <w:rPr>
          <w:szCs w:val="22"/>
        </w:rPr>
        <w:t>sumber</w:t>
      </w:r>
      <w:r w:rsidR="0058585E">
        <w:rPr>
          <w:szCs w:val="22"/>
          <w:lang w:val="id-ID"/>
        </w:rPr>
        <w:t xml:space="preserve"> </w:t>
      </w:r>
      <w:r w:rsidRPr="007A5058">
        <w:rPr>
          <w:szCs w:val="22"/>
        </w:rPr>
        <w:t>belajar. Peserta</w:t>
      </w:r>
      <w:r w:rsidR="0058585E">
        <w:rPr>
          <w:szCs w:val="22"/>
          <w:lang w:val="id-ID"/>
        </w:rPr>
        <w:t xml:space="preserve"> </w:t>
      </w:r>
      <w:r w:rsidRPr="007A5058">
        <w:rPr>
          <w:szCs w:val="22"/>
        </w:rPr>
        <w:t>didik</w:t>
      </w:r>
      <w:r w:rsidR="0058585E">
        <w:rPr>
          <w:szCs w:val="22"/>
          <w:lang w:val="id-ID"/>
        </w:rPr>
        <w:t xml:space="preserve"> </w:t>
      </w:r>
      <w:r w:rsidRPr="007A5058">
        <w:rPr>
          <w:szCs w:val="22"/>
        </w:rPr>
        <w:t>mengembangkan</w:t>
      </w:r>
      <w:r w:rsidR="0058585E">
        <w:rPr>
          <w:szCs w:val="22"/>
          <w:lang w:val="id-ID"/>
        </w:rPr>
        <w:t xml:space="preserve"> </w:t>
      </w:r>
      <w:r w:rsidRPr="007A5058">
        <w:rPr>
          <w:szCs w:val="22"/>
        </w:rPr>
        <w:t>sikap, pengetahuan, dan</w:t>
      </w:r>
      <w:r w:rsidR="0058585E">
        <w:rPr>
          <w:szCs w:val="22"/>
          <w:lang w:val="id-ID"/>
        </w:rPr>
        <w:t xml:space="preserve"> </w:t>
      </w:r>
      <w:r w:rsidRPr="007A5058">
        <w:rPr>
          <w:szCs w:val="22"/>
        </w:rPr>
        <w:t>keterampilan</w:t>
      </w:r>
      <w:r w:rsidR="0058585E">
        <w:rPr>
          <w:szCs w:val="22"/>
          <w:lang w:val="id-ID"/>
        </w:rPr>
        <w:t xml:space="preserve"> </w:t>
      </w:r>
      <w:r w:rsidRPr="007A5058">
        <w:rPr>
          <w:szCs w:val="22"/>
        </w:rPr>
        <w:t>serta</w:t>
      </w:r>
      <w:r w:rsidR="0058585E">
        <w:rPr>
          <w:szCs w:val="22"/>
          <w:lang w:val="id-ID"/>
        </w:rPr>
        <w:t xml:space="preserve"> </w:t>
      </w:r>
      <w:r w:rsidRPr="007A5058">
        <w:rPr>
          <w:szCs w:val="22"/>
        </w:rPr>
        <w:t>menerapkannya</w:t>
      </w:r>
      <w:r w:rsidR="0058585E">
        <w:rPr>
          <w:szCs w:val="22"/>
          <w:lang w:val="id-ID"/>
        </w:rPr>
        <w:t xml:space="preserve"> </w:t>
      </w:r>
      <w:r w:rsidRPr="007A5058">
        <w:rPr>
          <w:szCs w:val="22"/>
        </w:rPr>
        <w:t>dalam</w:t>
      </w:r>
      <w:r w:rsidR="0058585E">
        <w:rPr>
          <w:szCs w:val="22"/>
          <w:lang w:val="id-ID"/>
        </w:rPr>
        <w:t xml:space="preserve"> </w:t>
      </w:r>
      <w:r w:rsidRPr="007A5058">
        <w:rPr>
          <w:szCs w:val="22"/>
        </w:rPr>
        <w:t>kehidupan.</w:t>
      </w:r>
      <w:r>
        <w:rPr>
          <w:szCs w:val="22"/>
          <w:lang w:val="id-ID"/>
        </w:rPr>
        <w:t xml:space="preserve"> B</w:t>
      </w:r>
      <w:r w:rsidRPr="007A5058">
        <w:rPr>
          <w:szCs w:val="22"/>
        </w:rPr>
        <w:t>erbagai</w:t>
      </w:r>
      <w:r w:rsidR="0058585E">
        <w:rPr>
          <w:szCs w:val="22"/>
          <w:lang w:val="id-ID"/>
        </w:rPr>
        <w:t xml:space="preserve"> </w:t>
      </w:r>
      <w:r w:rsidRPr="007A5058">
        <w:rPr>
          <w:szCs w:val="22"/>
        </w:rPr>
        <w:t>situasi, di sekolah, keluarga, dan</w:t>
      </w:r>
      <w:r w:rsidR="0058585E">
        <w:rPr>
          <w:szCs w:val="22"/>
          <w:lang w:val="id-ID"/>
        </w:rPr>
        <w:t xml:space="preserve"> </w:t>
      </w:r>
      <w:r w:rsidRPr="007A5058">
        <w:rPr>
          <w:szCs w:val="22"/>
        </w:rPr>
        <w:t>masyarakat. Proses tersebut</w:t>
      </w:r>
      <w:r w:rsidR="0058585E">
        <w:rPr>
          <w:szCs w:val="22"/>
          <w:lang w:val="id-ID"/>
        </w:rPr>
        <w:t xml:space="preserve"> </w:t>
      </w:r>
      <w:r w:rsidRPr="007A5058">
        <w:rPr>
          <w:szCs w:val="22"/>
        </w:rPr>
        <w:t>berlangsung</w:t>
      </w:r>
      <w:r w:rsidR="0058585E">
        <w:rPr>
          <w:szCs w:val="22"/>
          <w:lang w:val="id-ID"/>
        </w:rPr>
        <w:t xml:space="preserve"> </w:t>
      </w:r>
      <w:r w:rsidRPr="007A5058">
        <w:rPr>
          <w:szCs w:val="22"/>
        </w:rPr>
        <w:t>melalui</w:t>
      </w:r>
      <w:r w:rsidR="0058585E">
        <w:rPr>
          <w:szCs w:val="22"/>
          <w:lang w:val="id-ID"/>
        </w:rPr>
        <w:t xml:space="preserve"> </w:t>
      </w:r>
      <w:r w:rsidRPr="007A5058">
        <w:rPr>
          <w:szCs w:val="22"/>
        </w:rPr>
        <w:t>kegiatan</w:t>
      </w:r>
      <w:r w:rsidR="0058585E">
        <w:rPr>
          <w:szCs w:val="22"/>
          <w:lang w:val="id-ID"/>
        </w:rPr>
        <w:t xml:space="preserve"> </w:t>
      </w:r>
      <w:r w:rsidRPr="007A5058">
        <w:rPr>
          <w:szCs w:val="22"/>
        </w:rPr>
        <w:t>tatap</w:t>
      </w:r>
      <w:r w:rsidR="0058585E">
        <w:rPr>
          <w:szCs w:val="22"/>
          <w:lang w:val="id-ID"/>
        </w:rPr>
        <w:t xml:space="preserve"> </w:t>
      </w:r>
      <w:r w:rsidRPr="007A5058">
        <w:rPr>
          <w:szCs w:val="22"/>
        </w:rPr>
        <w:t>muka di kelas</w:t>
      </w:r>
      <w:r w:rsidR="0058585E">
        <w:rPr>
          <w:szCs w:val="22"/>
          <w:lang w:val="id-ID"/>
        </w:rPr>
        <w:t xml:space="preserve"> </w:t>
      </w:r>
      <w:r w:rsidRPr="007A5058">
        <w:rPr>
          <w:szCs w:val="22"/>
        </w:rPr>
        <w:t>kegiatan</w:t>
      </w:r>
      <w:r w:rsidR="0058585E">
        <w:rPr>
          <w:szCs w:val="22"/>
          <w:lang w:val="id-ID"/>
        </w:rPr>
        <w:t xml:space="preserve"> </w:t>
      </w:r>
      <w:r w:rsidRPr="007A5058">
        <w:rPr>
          <w:szCs w:val="22"/>
        </w:rPr>
        <w:t>terstruktur</w:t>
      </w:r>
      <w:r w:rsidR="0058585E">
        <w:rPr>
          <w:szCs w:val="22"/>
          <w:lang w:val="id-ID"/>
        </w:rPr>
        <w:t xml:space="preserve"> </w:t>
      </w:r>
      <w:r w:rsidRPr="007A5058">
        <w:rPr>
          <w:szCs w:val="22"/>
        </w:rPr>
        <w:t>dan</w:t>
      </w:r>
      <w:r w:rsidR="0058585E">
        <w:rPr>
          <w:szCs w:val="22"/>
          <w:lang w:val="id-ID"/>
        </w:rPr>
        <w:t xml:space="preserve"> </w:t>
      </w:r>
      <w:r w:rsidRPr="007A5058">
        <w:rPr>
          <w:szCs w:val="22"/>
        </w:rPr>
        <w:t>kegiatan</w:t>
      </w:r>
      <w:r w:rsidR="0058585E">
        <w:rPr>
          <w:szCs w:val="22"/>
          <w:lang w:val="id-ID"/>
        </w:rPr>
        <w:t xml:space="preserve"> </w:t>
      </w:r>
      <w:r w:rsidRPr="007A5058">
        <w:rPr>
          <w:szCs w:val="22"/>
        </w:rPr>
        <w:t>mandiri. Terkait</w:t>
      </w:r>
      <w:r w:rsidR="0058585E">
        <w:rPr>
          <w:szCs w:val="22"/>
          <w:lang w:val="id-ID"/>
        </w:rPr>
        <w:t xml:space="preserve"> </w:t>
      </w:r>
      <w:r w:rsidRPr="007A5058">
        <w:rPr>
          <w:szCs w:val="22"/>
        </w:rPr>
        <w:t>dengan</w:t>
      </w:r>
      <w:r w:rsidR="0058585E">
        <w:rPr>
          <w:szCs w:val="22"/>
          <w:lang w:val="id-ID"/>
        </w:rPr>
        <w:t xml:space="preserve"> </w:t>
      </w:r>
      <w:r w:rsidRPr="007A5058">
        <w:rPr>
          <w:szCs w:val="22"/>
        </w:rPr>
        <w:t>hal</w:t>
      </w:r>
      <w:r w:rsidR="0058585E">
        <w:rPr>
          <w:szCs w:val="22"/>
          <w:lang w:val="id-ID"/>
        </w:rPr>
        <w:t xml:space="preserve"> </w:t>
      </w:r>
      <w:r w:rsidRPr="007A5058">
        <w:rPr>
          <w:szCs w:val="22"/>
        </w:rPr>
        <w:t>tersebut</w:t>
      </w:r>
      <w:r w:rsidR="0058585E">
        <w:rPr>
          <w:szCs w:val="22"/>
          <w:lang w:val="id-ID"/>
        </w:rPr>
        <w:t xml:space="preserve"> </w:t>
      </w:r>
      <w:r w:rsidRPr="007A5058">
        <w:rPr>
          <w:szCs w:val="22"/>
        </w:rPr>
        <w:t>maka</w:t>
      </w:r>
      <w:r w:rsidR="0058585E">
        <w:rPr>
          <w:szCs w:val="22"/>
          <w:lang w:val="id-ID"/>
        </w:rPr>
        <w:t xml:space="preserve"> </w:t>
      </w:r>
      <w:r w:rsidRPr="007A5058">
        <w:rPr>
          <w:szCs w:val="22"/>
        </w:rPr>
        <w:t>pembelajaran</w:t>
      </w:r>
      <w:r w:rsidR="0058585E">
        <w:rPr>
          <w:szCs w:val="22"/>
          <w:lang w:val="id-ID"/>
        </w:rPr>
        <w:t xml:space="preserve"> </w:t>
      </w:r>
      <w:r w:rsidRPr="007A5058">
        <w:rPr>
          <w:szCs w:val="22"/>
        </w:rPr>
        <w:t>ditujukan</w:t>
      </w:r>
      <w:r w:rsidR="0058585E">
        <w:rPr>
          <w:szCs w:val="22"/>
          <w:lang w:val="id-ID"/>
        </w:rPr>
        <w:t xml:space="preserve"> </w:t>
      </w:r>
      <w:r w:rsidRPr="007A5058">
        <w:rPr>
          <w:szCs w:val="22"/>
        </w:rPr>
        <w:t>untuk</w:t>
      </w:r>
      <w:r w:rsidR="0058585E">
        <w:rPr>
          <w:szCs w:val="22"/>
          <w:lang w:val="id-ID"/>
        </w:rPr>
        <w:t xml:space="preserve"> </w:t>
      </w:r>
      <w:r w:rsidRPr="007A5058">
        <w:rPr>
          <w:szCs w:val="22"/>
        </w:rPr>
        <w:t>mengembangkan</w:t>
      </w:r>
      <w:r w:rsidR="0058585E">
        <w:rPr>
          <w:szCs w:val="22"/>
          <w:lang w:val="id-ID"/>
        </w:rPr>
        <w:t xml:space="preserve"> </w:t>
      </w:r>
      <w:r w:rsidRPr="007A5058">
        <w:rPr>
          <w:szCs w:val="22"/>
        </w:rPr>
        <w:t>potensi</w:t>
      </w:r>
      <w:r w:rsidR="0058585E">
        <w:rPr>
          <w:szCs w:val="22"/>
          <w:lang w:val="id-ID"/>
        </w:rPr>
        <w:t xml:space="preserve"> </w:t>
      </w:r>
      <w:r w:rsidRPr="007A5058">
        <w:rPr>
          <w:szCs w:val="22"/>
        </w:rPr>
        <w:t>peserta</w:t>
      </w:r>
      <w:r w:rsidR="0058585E">
        <w:rPr>
          <w:szCs w:val="22"/>
          <w:lang w:val="id-ID"/>
        </w:rPr>
        <w:t xml:space="preserve"> </w:t>
      </w:r>
      <w:r w:rsidRPr="007A5058">
        <w:rPr>
          <w:szCs w:val="22"/>
        </w:rPr>
        <w:t>didik agar memiliki</w:t>
      </w:r>
      <w:r w:rsidR="0058585E">
        <w:rPr>
          <w:szCs w:val="22"/>
          <w:lang w:val="id-ID"/>
        </w:rPr>
        <w:t xml:space="preserve"> </w:t>
      </w:r>
      <w:r w:rsidRPr="007A5058">
        <w:rPr>
          <w:szCs w:val="22"/>
        </w:rPr>
        <w:t>kemampuan</w:t>
      </w:r>
      <w:r w:rsidR="0058585E">
        <w:rPr>
          <w:szCs w:val="22"/>
          <w:lang w:val="id-ID"/>
        </w:rPr>
        <w:t xml:space="preserve"> </w:t>
      </w:r>
      <w:r w:rsidRPr="007A5058">
        <w:rPr>
          <w:szCs w:val="22"/>
        </w:rPr>
        <w:t>hidup</w:t>
      </w:r>
      <w:r w:rsidR="0058585E">
        <w:rPr>
          <w:szCs w:val="22"/>
          <w:lang w:val="id-ID"/>
        </w:rPr>
        <w:t xml:space="preserve"> </w:t>
      </w:r>
      <w:r w:rsidRPr="007A5058">
        <w:rPr>
          <w:szCs w:val="22"/>
        </w:rPr>
        <w:t>sebagai</w:t>
      </w:r>
      <w:r w:rsidR="0058585E">
        <w:rPr>
          <w:szCs w:val="22"/>
          <w:lang w:val="id-ID"/>
        </w:rPr>
        <w:t xml:space="preserve"> </w:t>
      </w:r>
      <w:r w:rsidRPr="007A5058">
        <w:rPr>
          <w:szCs w:val="22"/>
        </w:rPr>
        <w:t>pribadi</w:t>
      </w:r>
      <w:r w:rsidR="0058585E">
        <w:rPr>
          <w:szCs w:val="22"/>
          <w:lang w:val="id-ID"/>
        </w:rPr>
        <w:t xml:space="preserve"> </w:t>
      </w:r>
      <w:r w:rsidRPr="007A5058">
        <w:rPr>
          <w:szCs w:val="22"/>
        </w:rPr>
        <w:t>dan</w:t>
      </w:r>
      <w:r w:rsidR="0058585E">
        <w:rPr>
          <w:szCs w:val="22"/>
          <w:lang w:val="id-ID"/>
        </w:rPr>
        <w:t xml:space="preserve"> </w:t>
      </w:r>
      <w:r w:rsidRPr="007A5058">
        <w:rPr>
          <w:szCs w:val="22"/>
        </w:rPr>
        <w:t>warga Negara yang beriman, produktif, kreatif, inovaif, dan</w:t>
      </w:r>
      <w:r w:rsidR="0058585E">
        <w:rPr>
          <w:szCs w:val="22"/>
          <w:lang w:val="id-ID"/>
        </w:rPr>
        <w:t xml:space="preserve"> </w:t>
      </w:r>
      <w:r w:rsidRPr="007A5058">
        <w:rPr>
          <w:szCs w:val="22"/>
        </w:rPr>
        <w:t>afektif, serta</w:t>
      </w:r>
      <w:r w:rsidR="0058585E">
        <w:rPr>
          <w:szCs w:val="22"/>
          <w:lang w:val="id-ID"/>
        </w:rPr>
        <w:t xml:space="preserve"> </w:t>
      </w:r>
      <w:r w:rsidRPr="007A5058">
        <w:rPr>
          <w:szCs w:val="22"/>
        </w:rPr>
        <w:t>mampu</w:t>
      </w:r>
      <w:r w:rsidR="0058585E">
        <w:rPr>
          <w:szCs w:val="22"/>
          <w:lang w:val="id-ID"/>
        </w:rPr>
        <w:t xml:space="preserve"> </w:t>
      </w:r>
      <w:r w:rsidRPr="007A5058">
        <w:rPr>
          <w:szCs w:val="22"/>
        </w:rPr>
        <w:t>berkontribusi</w:t>
      </w:r>
      <w:r w:rsidR="0058585E">
        <w:rPr>
          <w:szCs w:val="22"/>
          <w:lang w:val="id-ID"/>
        </w:rPr>
        <w:t xml:space="preserve"> </w:t>
      </w:r>
      <w:r w:rsidRPr="007A5058">
        <w:rPr>
          <w:szCs w:val="22"/>
        </w:rPr>
        <w:t>pada</w:t>
      </w:r>
      <w:r w:rsidR="0058585E">
        <w:rPr>
          <w:szCs w:val="22"/>
          <w:lang w:val="id-ID"/>
        </w:rPr>
        <w:t xml:space="preserve"> </w:t>
      </w:r>
      <w:r w:rsidRPr="007A5058">
        <w:rPr>
          <w:szCs w:val="22"/>
        </w:rPr>
        <w:t>kehidupan</w:t>
      </w:r>
      <w:r w:rsidR="0058585E">
        <w:rPr>
          <w:szCs w:val="22"/>
          <w:lang w:val="id-ID"/>
        </w:rPr>
        <w:t xml:space="preserve"> </w:t>
      </w:r>
      <w:r w:rsidRPr="007A5058">
        <w:rPr>
          <w:szCs w:val="22"/>
        </w:rPr>
        <w:t>masyara</w:t>
      </w:r>
      <w:r w:rsidR="003A1F69">
        <w:rPr>
          <w:szCs w:val="22"/>
        </w:rPr>
        <w:t>kat, berbangsa, bernegara, dan</w:t>
      </w:r>
      <w:r w:rsidR="0058585E">
        <w:rPr>
          <w:szCs w:val="22"/>
          <w:lang w:val="id-ID"/>
        </w:rPr>
        <w:t xml:space="preserve"> </w:t>
      </w:r>
      <w:r w:rsidR="003A1F69">
        <w:rPr>
          <w:szCs w:val="22"/>
          <w:lang w:val="id-ID"/>
        </w:rPr>
        <w:t>b</w:t>
      </w:r>
      <w:r w:rsidRPr="007A5058">
        <w:rPr>
          <w:szCs w:val="22"/>
        </w:rPr>
        <w:t>erperadaban</w:t>
      </w:r>
      <w:r w:rsidR="0058585E">
        <w:rPr>
          <w:szCs w:val="22"/>
          <w:lang w:val="id-ID"/>
        </w:rPr>
        <w:t xml:space="preserve"> </w:t>
      </w:r>
      <w:r w:rsidRPr="007A5058">
        <w:rPr>
          <w:szCs w:val="22"/>
        </w:rPr>
        <w:t xml:space="preserve">dunia. </w:t>
      </w:r>
    </w:p>
    <w:p w:rsidR="00FC65D0" w:rsidRDefault="00FC65D0" w:rsidP="00956E27">
      <w:pPr>
        <w:pStyle w:val="Default"/>
        <w:spacing w:line="480" w:lineRule="auto"/>
        <w:ind w:firstLine="567"/>
        <w:jc w:val="both"/>
        <w:rPr>
          <w:rFonts w:ascii="Times New Roman" w:hAnsi="Times New Roman" w:cs="Times New Roman"/>
          <w:color w:val="auto"/>
          <w:szCs w:val="22"/>
        </w:rPr>
      </w:pPr>
      <w:r w:rsidRPr="000D2005">
        <w:rPr>
          <w:rFonts w:ascii="Times New Roman" w:hAnsi="Times New Roman" w:cs="Times New Roman"/>
          <w:color w:val="auto"/>
          <w:szCs w:val="22"/>
        </w:rPr>
        <w:t>M</w:t>
      </w:r>
      <w:r w:rsidRPr="00AD2E6E">
        <w:rPr>
          <w:rFonts w:ascii="Times New Roman" w:hAnsi="Times New Roman" w:cs="Times New Roman"/>
          <w:color w:val="auto"/>
          <w:szCs w:val="22"/>
        </w:rPr>
        <w:t>asalah utama dalam pembelajaran p</w:t>
      </w:r>
      <w:r w:rsidR="00D63C0A">
        <w:rPr>
          <w:rFonts w:ascii="Times New Roman" w:hAnsi="Times New Roman" w:cs="Times New Roman"/>
          <w:color w:val="auto"/>
          <w:szCs w:val="22"/>
        </w:rPr>
        <w:t xml:space="preserve">ada pendidikan formal </w:t>
      </w:r>
      <w:r w:rsidRPr="00AD2E6E">
        <w:rPr>
          <w:rFonts w:ascii="Times New Roman" w:hAnsi="Times New Roman" w:cs="Times New Roman"/>
          <w:color w:val="auto"/>
          <w:szCs w:val="22"/>
        </w:rPr>
        <w:t xml:space="preserve">dewasa ini adalah masih rendahnya daya serap peserta didik. Hal ini tampak dari rerata hasil belajar </w:t>
      </w:r>
      <w:r w:rsidRPr="00AD2E6E">
        <w:rPr>
          <w:rFonts w:ascii="Times New Roman" w:hAnsi="Times New Roman" w:cs="Times New Roman"/>
          <w:color w:val="auto"/>
          <w:szCs w:val="22"/>
        </w:rPr>
        <w:lastRenderedPageBreak/>
        <w:t xml:space="preserve">peserta didik yang senantiasa masih sangat memprihatinkan. Prestasi ini tentunya merupakan hasil kondisi pembelajaran yang masih bersifat konvensional dan tidak menyentuh ranah dimensi peserta didik itu sendiri, yaitu bagaimana sebenarnya belajar itu </w:t>
      </w:r>
      <w:r w:rsidR="0039495A" w:rsidRPr="00AD2E6E">
        <w:rPr>
          <w:rFonts w:ascii="Times New Roman" w:hAnsi="Times New Roman" w:cs="Times New Roman"/>
          <w:color w:val="auto"/>
          <w:szCs w:val="22"/>
        </w:rPr>
        <w:t>(belajar untuk belajar). Dalam arti yang lebih substansial, bahwa proses pembelajaran hingga dewasa ini masih memberikan dominasi guru dan tidak memberikan akses bagi anak didik untuk berkembang secara mandiri melalui penemuan dalam proses berpikirnya  (Trianto, 2009: 5).</w:t>
      </w:r>
    </w:p>
    <w:p w:rsidR="00D706FC" w:rsidRDefault="00594117" w:rsidP="00BC4933">
      <w:pPr>
        <w:pStyle w:val="Default"/>
        <w:spacing w:line="480" w:lineRule="auto"/>
        <w:ind w:firstLine="567"/>
        <w:jc w:val="both"/>
        <w:rPr>
          <w:rFonts w:ascii="Times New Roman" w:hAnsi="Times New Roman" w:cs="Times New Roman"/>
          <w:color w:val="auto"/>
          <w:szCs w:val="22"/>
        </w:rPr>
      </w:pPr>
      <w:r>
        <w:rPr>
          <w:rFonts w:ascii="Times New Roman" w:hAnsi="Times New Roman" w:cs="Times New Roman"/>
          <w:color w:val="auto"/>
          <w:szCs w:val="22"/>
        </w:rPr>
        <w:t>Pembelajaran ekonomi di sekolah</w:t>
      </w:r>
      <w:r w:rsidR="00484058">
        <w:rPr>
          <w:rFonts w:ascii="Times New Roman" w:hAnsi="Times New Roman" w:cs="Times New Roman"/>
          <w:color w:val="auto"/>
          <w:szCs w:val="22"/>
        </w:rPr>
        <w:t xml:space="preserve"> khususnya di SMA Negeri 4 Watampone</w:t>
      </w:r>
      <w:r>
        <w:rPr>
          <w:rFonts w:ascii="Times New Roman" w:hAnsi="Times New Roman" w:cs="Times New Roman"/>
          <w:color w:val="auto"/>
          <w:szCs w:val="22"/>
        </w:rPr>
        <w:t xml:space="preserve"> masih terdapat k</w:t>
      </w:r>
      <w:r w:rsidR="00D706FC">
        <w:rPr>
          <w:rFonts w:ascii="Times New Roman" w:hAnsi="Times New Roman" w:cs="Times New Roman"/>
          <w:color w:val="auto"/>
          <w:szCs w:val="22"/>
        </w:rPr>
        <w:t>etidakseimb</w:t>
      </w:r>
      <w:r>
        <w:rPr>
          <w:rFonts w:ascii="Times New Roman" w:hAnsi="Times New Roman" w:cs="Times New Roman"/>
          <w:color w:val="auto"/>
          <w:szCs w:val="22"/>
        </w:rPr>
        <w:t>angan</w:t>
      </w:r>
      <w:r w:rsidR="00484058">
        <w:rPr>
          <w:rFonts w:ascii="Times New Roman" w:hAnsi="Times New Roman" w:cs="Times New Roman"/>
          <w:color w:val="auto"/>
          <w:szCs w:val="22"/>
        </w:rPr>
        <w:t xml:space="preserve"> yang</w:t>
      </w:r>
      <w:r>
        <w:rPr>
          <w:rFonts w:ascii="Times New Roman" w:hAnsi="Times New Roman" w:cs="Times New Roman"/>
          <w:color w:val="auto"/>
          <w:szCs w:val="22"/>
        </w:rPr>
        <w:t xml:space="preserve"> </w:t>
      </w:r>
      <w:r w:rsidR="00D706FC">
        <w:rPr>
          <w:rFonts w:ascii="Times New Roman" w:hAnsi="Times New Roman" w:cs="Times New Roman"/>
          <w:color w:val="auto"/>
          <w:szCs w:val="22"/>
        </w:rPr>
        <w:t>ditandai dengan adanya rentang nilai yang sangat jauh pada hasil belajar antar peserta didik dalam kelas.</w:t>
      </w:r>
      <w:r w:rsidR="004B5B01">
        <w:rPr>
          <w:rFonts w:ascii="Times New Roman" w:hAnsi="Times New Roman" w:cs="Times New Roman"/>
          <w:color w:val="auto"/>
          <w:szCs w:val="22"/>
        </w:rPr>
        <w:t xml:space="preserve"> Selain itu, pembelajaran seperti itu juga akan membuat peserta didik belajar secara individual dan kompettitif yang kurang sehat. Hal ini akan berakibat rendahnya kualitas pembelajaran ekonomi di sekolah, juga merupakan salah satu gambaran aktivitas proses dan hasil pembelajaran sangat terkait banyak dengan berbagai unsur pembelajaran ekonomi itu sendiri.</w:t>
      </w:r>
      <w:r w:rsidR="0026236C">
        <w:rPr>
          <w:rFonts w:ascii="Times New Roman" w:hAnsi="Times New Roman" w:cs="Times New Roman"/>
          <w:color w:val="auto"/>
          <w:szCs w:val="22"/>
        </w:rPr>
        <w:t xml:space="preserve"> O</w:t>
      </w:r>
      <w:r w:rsidR="004B5B01">
        <w:rPr>
          <w:rFonts w:ascii="Times New Roman" w:hAnsi="Times New Roman" w:cs="Times New Roman"/>
          <w:color w:val="auto"/>
          <w:szCs w:val="22"/>
        </w:rPr>
        <w:t xml:space="preserve">leh karena proses dan hasil belajar merupakan jantungnya pendidikan yang harus diperhitungkan karena pada kegiatan pembelajaran disinilah transformasi berbagai konsep, nilai serta materi-materi pembelajaran dilakukan secara menyeluruh. </w:t>
      </w:r>
      <w:r w:rsidR="007F4625">
        <w:rPr>
          <w:rFonts w:ascii="Times New Roman" w:hAnsi="Times New Roman" w:cs="Times New Roman"/>
          <w:color w:val="auto"/>
          <w:szCs w:val="22"/>
        </w:rPr>
        <w:t>Berbeda dengan proses pembelajaran konvensional yang mengendalikan guru sebagai sumber belajar yang pertama dan utama sedangkan sumber lain hanyalah pelengkap untuk kegiatan pembelajaran.</w:t>
      </w:r>
    </w:p>
    <w:p w:rsidR="0000701B" w:rsidRDefault="007F4625" w:rsidP="00BC4933">
      <w:pPr>
        <w:pStyle w:val="Default"/>
        <w:spacing w:line="480" w:lineRule="auto"/>
        <w:ind w:firstLine="567"/>
        <w:jc w:val="both"/>
        <w:rPr>
          <w:rFonts w:ascii="Times New Roman" w:hAnsi="Times New Roman" w:cs="Times New Roman"/>
          <w:color w:val="auto"/>
          <w:szCs w:val="22"/>
        </w:rPr>
      </w:pPr>
      <w:r>
        <w:rPr>
          <w:rFonts w:ascii="Times New Roman" w:hAnsi="Times New Roman" w:cs="Times New Roman"/>
          <w:color w:val="auto"/>
          <w:szCs w:val="22"/>
        </w:rPr>
        <w:t>Berdasar</w:t>
      </w:r>
      <w:r w:rsidR="00D61883">
        <w:rPr>
          <w:rFonts w:ascii="Times New Roman" w:hAnsi="Times New Roman" w:cs="Times New Roman"/>
          <w:color w:val="auto"/>
          <w:szCs w:val="22"/>
        </w:rPr>
        <w:t>kan</w:t>
      </w:r>
      <w:r>
        <w:rPr>
          <w:rFonts w:ascii="Times New Roman" w:hAnsi="Times New Roman" w:cs="Times New Roman"/>
          <w:color w:val="auto"/>
          <w:szCs w:val="22"/>
        </w:rPr>
        <w:t xml:space="preserve"> hasil observasi awal peneliti, kualitas pembelajaran ekonomi di SMA khususnya di SMA Negeri 4 Watampone belum maksimal. Indikatornya adalah </w:t>
      </w:r>
      <w:r>
        <w:rPr>
          <w:rFonts w:ascii="Times New Roman" w:hAnsi="Times New Roman" w:cs="Times New Roman"/>
          <w:color w:val="auto"/>
          <w:szCs w:val="22"/>
        </w:rPr>
        <w:lastRenderedPageBreak/>
        <w:t xml:space="preserve">masih rendahnya hasil belajar ekonomi </w:t>
      </w:r>
      <w:r w:rsidR="0026236C">
        <w:rPr>
          <w:rFonts w:ascii="Times New Roman" w:hAnsi="Times New Roman" w:cs="Times New Roman"/>
          <w:color w:val="auto"/>
          <w:szCs w:val="22"/>
        </w:rPr>
        <w:t>peserta didik Kelas XI IPS Semester II pada Tahun Pelajaran 2014/2015 menunnjukkan bahwa masih banyak peserta didik yang pada kompetensi dasar belum m</w:t>
      </w:r>
      <w:r w:rsidR="000C05D7">
        <w:rPr>
          <w:rFonts w:ascii="Times New Roman" w:hAnsi="Times New Roman" w:cs="Times New Roman"/>
          <w:color w:val="auto"/>
          <w:szCs w:val="22"/>
        </w:rPr>
        <w:t>e</w:t>
      </w:r>
      <w:r w:rsidR="0026236C">
        <w:rPr>
          <w:rFonts w:ascii="Times New Roman" w:hAnsi="Times New Roman" w:cs="Times New Roman"/>
          <w:color w:val="auto"/>
          <w:szCs w:val="22"/>
        </w:rPr>
        <w:t xml:space="preserve">menuhi kriteria ketuntasan minimal yang ditetapkan. </w:t>
      </w:r>
      <w:r w:rsidR="0000701B">
        <w:rPr>
          <w:rFonts w:ascii="Times New Roman" w:hAnsi="Times New Roman" w:cs="Times New Roman"/>
          <w:color w:val="auto"/>
          <w:szCs w:val="22"/>
        </w:rPr>
        <w:t>Khusus kompetensi dasar memahami</w:t>
      </w:r>
      <w:r>
        <w:rPr>
          <w:rFonts w:ascii="Times New Roman" w:hAnsi="Times New Roman" w:cs="Times New Roman"/>
          <w:color w:val="auto"/>
          <w:szCs w:val="22"/>
        </w:rPr>
        <w:t xml:space="preserve"> indeks harga dan inflasi yang dicapai peserta di</w:t>
      </w:r>
      <w:r w:rsidR="0000701B">
        <w:rPr>
          <w:rFonts w:ascii="Times New Roman" w:hAnsi="Times New Roman" w:cs="Times New Roman"/>
          <w:color w:val="auto"/>
          <w:szCs w:val="22"/>
        </w:rPr>
        <w:t>dik Kelas XI IPS 1 yaitu dari 41</w:t>
      </w:r>
      <w:r>
        <w:rPr>
          <w:rFonts w:ascii="Times New Roman" w:hAnsi="Times New Roman" w:cs="Times New Roman"/>
          <w:color w:val="auto"/>
          <w:szCs w:val="22"/>
        </w:rPr>
        <w:t xml:space="preserve"> peserta didik yang mengikuti t</w:t>
      </w:r>
      <w:r w:rsidR="0000701B">
        <w:rPr>
          <w:rFonts w:ascii="Times New Roman" w:hAnsi="Times New Roman" w:cs="Times New Roman"/>
          <w:color w:val="auto"/>
          <w:szCs w:val="22"/>
        </w:rPr>
        <w:t>es, hanya 31 peserta didik ( 76</w:t>
      </w:r>
      <w:r>
        <w:rPr>
          <w:rFonts w:ascii="Times New Roman" w:hAnsi="Times New Roman" w:cs="Times New Roman"/>
          <w:color w:val="auto"/>
          <w:szCs w:val="22"/>
        </w:rPr>
        <w:t xml:space="preserve">%) yang </w:t>
      </w:r>
      <w:r w:rsidR="0000701B">
        <w:rPr>
          <w:rFonts w:ascii="Times New Roman" w:hAnsi="Times New Roman" w:cs="Times New Roman"/>
          <w:color w:val="auto"/>
          <w:szCs w:val="22"/>
        </w:rPr>
        <w:t>memperoleh nilai di atas KKM 70,</w:t>
      </w:r>
      <w:r w:rsidR="0027239B">
        <w:rPr>
          <w:rFonts w:ascii="Times New Roman" w:hAnsi="Times New Roman" w:cs="Times New Roman"/>
          <w:color w:val="auto"/>
          <w:szCs w:val="22"/>
        </w:rPr>
        <w:t xml:space="preserve"> s</w:t>
      </w:r>
      <w:r w:rsidR="0000701B">
        <w:rPr>
          <w:rFonts w:ascii="Times New Roman" w:hAnsi="Times New Roman" w:cs="Times New Roman"/>
          <w:color w:val="auto"/>
          <w:szCs w:val="22"/>
        </w:rPr>
        <w:t>elebihnya 10 peserta didik (24</w:t>
      </w:r>
      <w:r>
        <w:rPr>
          <w:rFonts w:ascii="Times New Roman" w:hAnsi="Times New Roman" w:cs="Times New Roman"/>
          <w:color w:val="auto"/>
          <w:szCs w:val="22"/>
        </w:rPr>
        <w:t>%) tidak mencapai nilai KKM</w:t>
      </w:r>
      <w:r w:rsidR="0027239B">
        <w:rPr>
          <w:rFonts w:ascii="Times New Roman" w:hAnsi="Times New Roman" w:cs="Times New Roman"/>
          <w:color w:val="auto"/>
          <w:szCs w:val="22"/>
        </w:rPr>
        <w:t>. Ini menunjukkan bahwa hasil belajar peserta didik belum me</w:t>
      </w:r>
      <w:r w:rsidR="00045BBE">
        <w:rPr>
          <w:rFonts w:ascii="Times New Roman" w:hAnsi="Times New Roman" w:cs="Times New Roman"/>
          <w:color w:val="auto"/>
          <w:szCs w:val="22"/>
        </w:rPr>
        <w:t>ncapai ketuntasan kelas yaitu 80</w:t>
      </w:r>
      <w:r w:rsidR="0027239B">
        <w:rPr>
          <w:rFonts w:ascii="Times New Roman" w:hAnsi="Times New Roman" w:cs="Times New Roman"/>
          <w:color w:val="auto"/>
          <w:szCs w:val="22"/>
        </w:rPr>
        <w:t>%</w:t>
      </w:r>
      <w:r w:rsidR="00045BBE">
        <w:rPr>
          <w:rFonts w:ascii="Times New Roman" w:hAnsi="Times New Roman" w:cs="Times New Roman"/>
          <w:color w:val="auto"/>
          <w:szCs w:val="22"/>
        </w:rPr>
        <w:t xml:space="preserve"> (data lengkap tertera pada tabel 1.1)</w:t>
      </w:r>
    </w:p>
    <w:p w:rsidR="00CF05B3" w:rsidRDefault="00CF05B3" w:rsidP="00AE7B14">
      <w:pPr>
        <w:pStyle w:val="Default"/>
        <w:spacing w:line="480" w:lineRule="auto"/>
        <w:ind w:firstLine="567"/>
        <w:jc w:val="both"/>
        <w:rPr>
          <w:rFonts w:ascii="Times New Roman" w:hAnsi="Times New Roman" w:cs="Times New Roman"/>
          <w:color w:val="auto"/>
          <w:szCs w:val="22"/>
        </w:rPr>
      </w:pPr>
      <w:r>
        <w:rPr>
          <w:rFonts w:ascii="Times New Roman" w:hAnsi="Times New Roman" w:cs="Times New Roman"/>
          <w:color w:val="auto"/>
          <w:szCs w:val="22"/>
        </w:rPr>
        <w:t>Faktor-faktor penyebabnya dapat diidentifikasi antara lain:</w:t>
      </w:r>
    </w:p>
    <w:p w:rsidR="00CF05B3" w:rsidRDefault="00307B1A" w:rsidP="00CF05B3">
      <w:pPr>
        <w:pStyle w:val="Default"/>
        <w:spacing w:line="480" w:lineRule="auto"/>
        <w:ind w:left="284" w:hanging="284"/>
        <w:jc w:val="both"/>
        <w:rPr>
          <w:rFonts w:ascii="Times New Roman" w:hAnsi="Times New Roman" w:cs="Times New Roman"/>
          <w:color w:val="auto"/>
          <w:szCs w:val="22"/>
        </w:rPr>
      </w:pPr>
      <w:r>
        <w:rPr>
          <w:rFonts w:ascii="Times New Roman" w:hAnsi="Times New Roman" w:cs="Times New Roman"/>
          <w:color w:val="auto"/>
          <w:szCs w:val="22"/>
        </w:rPr>
        <w:t>1.</w:t>
      </w:r>
      <w:r>
        <w:rPr>
          <w:rFonts w:ascii="Times New Roman" w:hAnsi="Times New Roman" w:cs="Times New Roman"/>
          <w:color w:val="auto"/>
          <w:szCs w:val="22"/>
        </w:rPr>
        <w:tab/>
        <w:t>Pendidik tidak dapat meng</w:t>
      </w:r>
      <w:r w:rsidR="00CF05B3">
        <w:rPr>
          <w:rFonts w:ascii="Times New Roman" w:hAnsi="Times New Roman" w:cs="Times New Roman"/>
          <w:color w:val="auto"/>
          <w:szCs w:val="22"/>
        </w:rPr>
        <w:t xml:space="preserve">omunikasikan ide yang ada pada dirinya untuk disampaikan pada peserta didik melalui media </w:t>
      </w:r>
      <w:r w:rsidR="00BC4933">
        <w:rPr>
          <w:rFonts w:ascii="Times New Roman" w:hAnsi="Times New Roman" w:cs="Times New Roman"/>
          <w:color w:val="auto"/>
          <w:szCs w:val="22"/>
        </w:rPr>
        <w:t xml:space="preserve">atau bahan ajar </w:t>
      </w:r>
      <w:r w:rsidR="00CF05B3">
        <w:rPr>
          <w:rFonts w:ascii="Times New Roman" w:hAnsi="Times New Roman" w:cs="Times New Roman"/>
          <w:color w:val="auto"/>
          <w:szCs w:val="22"/>
        </w:rPr>
        <w:t>yang tepat.</w:t>
      </w:r>
    </w:p>
    <w:p w:rsidR="00CF05B3" w:rsidRDefault="00CF05B3" w:rsidP="00CF05B3">
      <w:pPr>
        <w:pStyle w:val="Default"/>
        <w:spacing w:line="480" w:lineRule="auto"/>
        <w:ind w:left="284" w:hanging="284"/>
        <w:jc w:val="both"/>
        <w:rPr>
          <w:rFonts w:ascii="Times New Roman" w:hAnsi="Times New Roman" w:cs="Times New Roman"/>
          <w:color w:val="auto"/>
          <w:szCs w:val="22"/>
        </w:rPr>
      </w:pPr>
      <w:r>
        <w:rPr>
          <w:rFonts w:ascii="Times New Roman" w:hAnsi="Times New Roman" w:cs="Times New Roman"/>
          <w:color w:val="auto"/>
          <w:szCs w:val="22"/>
        </w:rPr>
        <w:t>2.</w:t>
      </w:r>
      <w:r>
        <w:rPr>
          <w:rFonts w:ascii="Times New Roman" w:hAnsi="Times New Roman" w:cs="Times New Roman"/>
          <w:color w:val="auto"/>
          <w:szCs w:val="22"/>
        </w:rPr>
        <w:tab/>
        <w:t>Pendidik tidak dapat menyampaikan pelajarannya, baik dalam menggunakan metode, pendekatan, maupun model pembelajaran serta kurang</w:t>
      </w:r>
      <w:r w:rsidR="00A77B3E">
        <w:rPr>
          <w:rFonts w:ascii="Times New Roman" w:hAnsi="Times New Roman" w:cs="Times New Roman"/>
          <w:color w:val="auto"/>
          <w:szCs w:val="22"/>
        </w:rPr>
        <w:t xml:space="preserve"> </w:t>
      </w:r>
      <w:r>
        <w:rPr>
          <w:rFonts w:ascii="Times New Roman" w:hAnsi="Times New Roman" w:cs="Times New Roman"/>
          <w:color w:val="auto"/>
          <w:szCs w:val="22"/>
        </w:rPr>
        <w:t>memberikan soal-soal latihan.</w:t>
      </w:r>
    </w:p>
    <w:p w:rsidR="00CF05B3" w:rsidRDefault="008F0B65" w:rsidP="00CF05B3">
      <w:pPr>
        <w:pStyle w:val="Default"/>
        <w:spacing w:line="480" w:lineRule="auto"/>
        <w:ind w:left="284" w:hanging="284"/>
        <w:jc w:val="both"/>
        <w:rPr>
          <w:rFonts w:ascii="Times New Roman" w:hAnsi="Times New Roman" w:cs="Times New Roman"/>
          <w:color w:val="auto"/>
          <w:szCs w:val="22"/>
        </w:rPr>
      </w:pPr>
      <w:r>
        <w:rPr>
          <w:rFonts w:ascii="Times New Roman" w:hAnsi="Times New Roman" w:cs="Times New Roman"/>
          <w:color w:val="auto"/>
          <w:szCs w:val="22"/>
        </w:rPr>
        <w:t>3.</w:t>
      </w:r>
      <w:r>
        <w:rPr>
          <w:rFonts w:ascii="Times New Roman" w:hAnsi="Times New Roman" w:cs="Times New Roman"/>
          <w:color w:val="auto"/>
          <w:szCs w:val="22"/>
        </w:rPr>
        <w:tab/>
        <w:t>K</w:t>
      </w:r>
      <w:r w:rsidR="00CF05B3">
        <w:rPr>
          <w:rFonts w:ascii="Times New Roman" w:hAnsi="Times New Roman" w:cs="Times New Roman"/>
          <w:color w:val="auto"/>
          <w:szCs w:val="22"/>
        </w:rPr>
        <w:t>urangnya aktivitas peserta didik dalam proses pembelajaran, ditandai dari perilaku malu bertanya, tidak mampu menyampaikan ide-ide yang lebih tepat kepada guru tentang materi yang belum dimengerti.</w:t>
      </w:r>
    </w:p>
    <w:p w:rsidR="000A7994" w:rsidRDefault="000A7994" w:rsidP="00CF05B3">
      <w:pPr>
        <w:pStyle w:val="Default"/>
        <w:spacing w:line="480" w:lineRule="auto"/>
        <w:ind w:left="284" w:hanging="284"/>
        <w:jc w:val="both"/>
        <w:rPr>
          <w:rFonts w:ascii="Times New Roman" w:hAnsi="Times New Roman" w:cs="Times New Roman"/>
          <w:color w:val="auto"/>
          <w:szCs w:val="22"/>
        </w:rPr>
      </w:pPr>
      <w:r>
        <w:rPr>
          <w:rFonts w:ascii="Times New Roman" w:hAnsi="Times New Roman" w:cs="Times New Roman"/>
          <w:color w:val="auto"/>
          <w:szCs w:val="22"/>
        </w:rPr>
        <w:t>4. Rendahnya motivasi belajar peserta didik yang ditandai dengan terlambat masuk kelas, sering keluar masuk kelas dengan berbagai alasan, tidak fokus pada pelajaran</w:t>
      </w:r>
      <w:r w:rsidR="008F0B65">
        <w:rPr>
          <w:rFonts w:ascii="Times New Roman" w:hAnsi="Times New Roman" w:cs="Times New Roman"/>
          <w:color w:val="auto"/>
          <w:szCs w:val="22"/>
        </w:rPr>
        <w:t>.</w:t>
      </w:r>
    </w:p>
    <w:p w:rsidR="00D61883" w:rsidRDefault="00D61883" w:rsidP="00AE7B14">
      <w:pPr>
        <w:pStyle w:val="Default"/>
        <w:spacing w:line="480" w:lineRule="auto"/>
        <w:ind w:firstLine="720"/>
        <w:jc w:val="both"/>
        <w:rPr>
          <w:rFonts w:ascii="Times New Roman" w:hAnsi="Times New Roman" w:cs="Times New Roman"/>
          <w:color w:val="auto"/>
          <w:szCs w:val="22"/>
        </w:rPr>
      </w:pPr>
      <w:r>
        <w:rPr>
          <w:rFonts w:ascii="Times New Roman" w:hAnsi="Times New Roman" w:cs="Times New Roman"/>
          <w:color w:val="auto"/>
          <w:szCs w:val="22"/>
        </w:rPr>
        <w:lastRenderedPageBreak/>
        <w:t>Faktor penyebab rendahnya hasil belajar peserta didik perlu disikapi dengan seksama karena hasil belajar merupakan tolak ukur keberhasilan dari suatu proses pembelajaran.</w:t>
      </w:r>
      <w:r w:rsidR="00CB6BC9">
        <w:rPr>
          <w:rFonts w:ascii="Times New Roman" w:hAnsi="Times New Roman" w:cs="Times New Roman"/>
          <w:color w:val="auto"/>
          <w:szCs w:val="22"/>
        </w:rPr>
        <w:t xml:space="preserve"> Oleh karena itu pendidik harus berpikir kreatif dan profesional dalam melaksanakan tugasnya. Sesuai pendapat Diaz (1977) guru harus menguasai beragam perspektif dan strategi, dan harus bisa mengaplikasikannya secara pleksibel. Hal ini membutuhkan dua hal utama yaitu pengetahuan dan keahlian profesional, dan komitmen dan motivasi dalam Santrock (2011).</w:t>
      </w:r>
    </w:p>
    <w:p w:rsidR="00D706FC" w:rsidRDefault="00CF05B3" w:rsidP="00AE7B14">
      <w:pPr>
        <w:pStyle w:val="Default"/>
        <w:spacing w:line="480" w:lineRule="auto"/>
        <w:ind w:firstLine="567"/>
        <w:jc w:val="both"/>
        <w:rPr>
          <w:rFonts w:ascii="Times New Roman" w:hAnsi="Times New Roman" w:cs="Times New Roman"/>
          <w:color w:val="auto"/>
          <w:szCs w:val="22"/>
        </w:rPr>
      </w:pPr>
      <w:r>
        <w:rPr>
          <w:rFonts w:ascii="Times New Roman" w:hAnsi="Times New Roman" w:cs="Times New Roman"/>
          <w:color w:val="auto"/>
          <w:szCs w:val="22"/>
        </w:rPr>
        <w:t xml:space="preserve">Sebagai subyek dalam kegiatan pembelajaran dengan jumlah peserta didik setiap kelas yang besar (lebih dari 32/kelas), pendidik akan mengalami kendala untuk menyampaikan pelajaran sebab peserta didik diharapkan untuk selalu </w:t>
      </w:r>
      <w:r w:rsidR="00307B1A">
        <w:rPr>
          <w:rFonts w:ascii="Times New Roman" w:hAnsi="Times New Roman" w:cs="Times New Roman"/>
          <w:color w:val="auto"/>
          <w:szCs w:val="22"/>
        </w:rPr>
        <w:t>aktif meme</w:t>
      </w:r>
      <w:r w:rsidR="008E4C80">
        <w:rPr>
          <w:rFonts w:ascii="Times New Roman" w:hAnsi="Times New Roman" w:cs="Times New Roman"/>
          <w:color w:val="auto"/>
          <w:szCs w:val="22"/>
        </w:rPr>
        <w:t xml:space="preserve">roses dan mengolah apa yang telah diperolehnya </w:t>
      </w:r>
      <w:r w:rsidR="00504CC2">
        <w:rPr>
          <w:rFonts w:ascii="Times New Roman" w:hAnsi="Times New Roman" w:cs="Times New Roman"/>
          <w:color w:val="auto"/>
          <w:szCs w:val="22"/>
        </w:rPr>
        <w:t>selama belajar. Untuk dapat meme</w:t>
      </w:r>
      <w:r w:rsidR="008E4C80">
        <w:rPr>
          <w:rFonts w:ascii="Times New Roman" w:hAnsi="Times New Roman" w:cs="Times New Roman"/>
          <w:color w:val="auto"/>
          <w:szCs w:val="22"/>
        </w:rPr>
        <w:t xml:space="preserve">roses dan mengolah belajar secara fisik, intelektual, dan emosional. Hal pokok yang bisa dilakukan untuk mewujudkan itu adalah </w:t>
      </w:r>
      <w:r w:rsidR="00C65C10">
        <w:rPr>
          <w:rFonts w:ascii="Times New Roman" w:hAnsi="Times New Roman" w:cs="Times New Roman"/>
          <w:color w:val="auto"/>
          <w:szCs w:val="22"/>
        </w:rPr>
        <w:t>menggunakan media</w:t>
      </w:r>
      <w:r w:rsidR="00504CC2">
        <w:rPr>
          <w:rFonts w:ascii="Times New Roman" w:hAnsi="Times New Roman" w:cs="Times New Roman"/>
          <w:color w:val="auto"/>
          <w:szCs w:val="22"/>
        </w:rPr>
        <w:t>/bahan ajar</w:t>
      </w:r>
      <w:r w:rsidR="00C65C10">
        <w:rPr>
          <w:rFonts w:ascii="Times New Roman" w:hAnsi="Times New Roman" w:cs="Times New Roman"/>
          <w:color w:val="auto"/>
          <w:szCs w:val="22"/>
        </w:rPr>
        <w:t xml:space="preserve">, metode, pendekatan, dan model pembelajaran yang tepat. Sehingga peserta didik dapat belajar dengan mudah, berkolaborasi dengan temannya, dan tercipta suasana pembelajaran yang menyenangkan, hasil belajar peserta didik dapat tercapai dengan maksimal. </w:t>
      </w:r>
    </w:p>
    <w:p w:rsidR="008F0B65" w:rsidRDefault="00AE7B14" w:rsidP="00AE7B14">
      <w:pPr>
        <w:pStyle w:val="Default"/>
        <w:spacing w:line="480" w:lineRule="auto"/>
        <w:ind w:firstLine="567"/>
        <w:jc w:val="both"/>
        <w:rPr>
          <w:rFonts w:ascii="Times New Roman" w:hAnsi="Times New Roman" w:cs="Times New Roman"/>
          <w:color w:val="auto"/>
          <w:szCs w:val="22"/>
        </w:rPr>
      </w:pPr>
      <w:r>
        <w:rPr>
          <w:rFonts w:ascii="Times New Roman" w:hAnsi="Times New Roman" w:cs="Times New Roman"/>
          <w:color w:val="auto"/>
          <w:szCs w:val="22"/>
        </w:rPr>
        <w:t xml:space="preserve"> </w:t>
      </w:r>
      <w:r w:rsidR="00C65C10">
        <w:rPr>
          <w:rFonts w:ascii="Times New Roman" w:hAnsi="Times New Roman" w:cs="Times New Roman"/>
          <w:color w:val="auto"/>
          <w:szCs w:val="22"/>
        </w:rPr>
        <w:t xml:space="preserve">Penggunaan </w:t>
      </w:r>
      <w:r w:rsidR="00D63C0A">
        <w:rPr>
          <w:rFonts w:ascii="Times New Roman" w:hAnsi="Times New Roman" w:cs="Times New Roman"/>
          <w:color w:val="auto"/>
          <w:szCs w:val="22"/>
        </w:rPr>
        <w:t xml:space="preserve">LKPD sebagai bahan ajar </w:t>
      </w:r>
      <w:r w:rsidR="00C65C10">
        <w:rPr>
          <w:rFonts w:ascii="Times New Roman" w:hAnsi="Times New Roman" w:cs="Times New Roman"/>
          <w:color w:val="auto"/>
          <w:szCs w:val="22"/>
        </w:rPr>
        <w:t xml:space="preserve">dapat membuat peserta didik aktif </w:t>
      </w:r>
      <w:r w:rsidR="00C37AE1">
        <w:rPr>
          <w:rFonts w:ascii="Times New Roman" w:hAnsi="Times New Roman" w:cs="Times New Roman"/>
          <w:color w:val="auto"/>
          <w:szCs w:val="22"/>
        </w:rPr>
        <w:t xml:space="preserve">dalam </w:t>
      </w:r>
      <w:r w:rsidR="0027239B">
        <w:rPr>
          <w:rFonts w:ascii="Times New Roman" w:hAnsi="Times New Roman" w:cs="Times New Roman"/>
          <w:color w:val="auto"/>
          <w:szCs w:val="22"/>
        </w:rPr>
        <w:t>pembelajaran ekonomi</w:t>
      </w:r>
      <w:r w:rsidR="00B25F9C">
        <w:rPr>
          <w:rFonts w:ascii="Times New Roman" w:hAnsi="Times New Roman" w:cs="Times New Roman"/>
          <w:color w:val="auto"/>
          <w:szCs w:val="22"/>
        </w:rPr>
        <w:t>, melalui penggunaan bahan ajar</w:t>
      </w:r>
      <w:r w:rsidR="00B70AED">
        <w:rPr>
          <w:rFonts w:ascii="Times New Roman" w:hAnsi="Times New Roman" w:cs="Times New Roman"/>
          <w:color w:val="auto"/>
          <w:szCs w:val="22"/>
        </w:rPr>
        <w:t xml:space="preserve"> tersebut peserta didik dapat dengan mudah mempelajari materi karena dalam LKPD sudah tertera indikator pencapaian kompetensi, r</w:t>
      </w:r>
      <w:r w:rsidR="00B25F9C">
        <w:rPr>
          <w:rFonts w:ascii="Times New Roman" w:hAnsi="Times New Roman" w:cs="Times New Roman"/>
          <w:color w:val="auto"/>
          <w:szCs w:val="22"/>
        </w:rPr>
        <w:t>ingkasan materi, latihan</w:t>
      </w:r>
      <w:r w:rsidR="00B70AED">
        <w:rPr>
          <w:rFonts w:ascii="Times New Roman" w:hAnsi="Times New Roman" w:cs="Times New Roman"/>
          <w:color w:val="auto"/>
          <w:szCs w:val="22"/>
        </w:rPr>
        <w:t xml:space="preserve"> soal dalam kegiatan kompetensi, uji kompetensi, dan soal-soal latihan </w:t>
      </w:r>
      <w:r w:rsidR="005B01EB">
        <w:rPr>
          <w:rFonts w:ascii="Times New Roman" w:hAnsi="Times New Roman" w:cs="Times New Roman"/>
          <w:color w:val="auto"/>
          <w:szCs w:val="22"/>
        </w:rPr>
        <w:t>untuk diselesaikan di rumah</w:t>
      </w:r>
      <w:r w:rsidR="00B70AED">
        <w:rPr>
          <w:rFonts w:ascii="Times New Roman" w:hAnsi="Times New Roman" w:cs="Times New Roman"/>
          <w:color w:val="auto"/>
          <w:szCs w:val="22"/>
        </w:rPr>
        <w:t>.</w:t>
      </w:r>
      <w:r w:rsidR="00C37AE1">
        <w:rPr>
          <w:rFonts w:ascii="Times New Roman" w:hAnsi="Times New Roman" w:cs="Times New Roman"/>
          <w:color w:val="auto"/>
          <w:szCs w:val="22"/>
        </w:rPr>
        <w:t xml:space="preserve"> S</w:t>
      </w:r>
      <w:r w:rsidR="007664C1">
        <w:rPr>
          <w:rFonts w:ascii="Times New Roman" w:hAnsi="Times New Roman" w:cs="Times New Roman"/>
          <w:color w:val="auto"/>
          <w:szCs w:val="22"/>
        </w:rPr>
        <w:t xml:space="preserve">ebagaimana yang </w:t>
      </w:r>
      <w:r w:rsidR="007664C1">
        <w:rPr>
          <w:rFonts w:ascii="Times New Roman" w:hAnsi="Times New Roman" w:cs="Times New Roman"/>
          <w:color w:val="auto"/>
          <w:szCs w:val="22"/>
        </w:rPr>
        <w:lastRenderedPageBreak/>
        <w:t>dikemukakan oleh Prastowo (2011) bahwa fungsi</w:t>
      </w:r>
      <w:r w:rsidR="00504CC2">
        <w:rPr>
          <w:rFonts w:ascii="Times New Roman" w:hAnsi="Times New Roman" w:cs="Times New Roman"/>
          <w:color w:val="auto"/>
          <w:szCs w:val="22"/>
        </w:rPr>
        <w:t xml:space="preserve"> </w:t>
      </w:r>
      <w:r w:rsidR="007664C1">
        <w:rPr>
          <w:rFonts w:ascii="Times New Roman" w:hAnsi="Times New Roman" w:cs="Times New Roman"/>
          <w:color w:val="auto"/>
          <w:szCs w:val="22"/>
        </w:rPr>
        <w:t>LKPD adalah sebagai</w:t>
      </w:r>
      <w:r w:rsidR="00D368E0">
        <w:rPr>
          <w:rFonts w:ascii="Times New Roman" w:hAnsi="Times New Roman" w:cs="Times New Roman"/>
          <w:color w:val="auto"/>
          <w:szCs w:val="22"/>
        </w:rPr>
        <w:t xml:space="preserve"> </w:t>
      </w:r>
      <w:r w:rsidR="007664C1">
        <w:rPr>
          <w:rFonts w:ascii="Times New Roman" w:hAnsi="Times New Roman" w:cs="Times New Roman"/>
          <w:color w:val="auto"/>
          <w:szCs w:val="22"/>
        </w:rPr>
        <w:t xml:space="preserve"> bahan </w:t>
      </w:r>
      <w:r w:rsidR="00D368E0">
        <w:rPr>
          <w:rFonts w:ascii="Times New Roman" w:hAnsi="Times New Roman" w:cs="Times New Roman"/>
          <w:color w:val="auto"/>
          <w:szCs w:val="22"/>
        </w:rPr>
        <w:t xml:space="preserve"> </w:t>
      </w:r>
      <w:r w:rsidR="007664C1">
        <w:rPr>
          <w:rFonts w:ascii="Times New Roman" w:hAnsi="Times New Roman" w:cs="Times New Roman"/>
          <w:color w:val="auto"/>
          <w:szCs w:val="22"/>
        </w:rPr>
        <w:t xml:space="preserve">ajar yang bisa </w:t>
      </w:r>
      <w:r w:rsidR="00D368E0">
        <w:rPr>
          <w:rFonts w:ascii="Times New Roman" w:hAnsi="Times New Roman" w:cs="Times New Roman"/>
          <w:color w:val="auto"/>
          <w:szCs w:val="22"/>
        </w:rPr>
        <w:t xml:space="preserve"> </w:t>
      </w:r>
      <w:r w:rsidR="007664C1">
        <w:rPr>
          <w:rFonts w:ascii="Times New Roman" w:hAnsi="Times New Roman" w:cs="Times New Roman"/>
          <w:color w:val="auto"/>
          <w:szCs w:val="22"/>
        </w:rPr>
        <w:t xml:space="preserve">meminimalkan </w:t>
      </w:r>
      <w:r w:rsidR="00D368E0">
        <w:rPr>
          <w:rFonts w:ascii="Times New Roman" w:hAnsi="Times New Roman" w:cs="Times New Roman"/>
          <w:color w:val="auto"/>
          <w:szCs w:val="22"/>
        </w:rPr>
        <w:t xml:space="preserve"> </w:t>
      </w:r>
      <w:r w:rsidR="007664C1">
        <w:rPr>
          <w:rFonts w:ascii="Times New Roman" w:hAnsi="Times New Roman" w:cs="Times New Roman"/>
          <w:color w:val="auto"/>
          <w:szCs w:val="22"/>
        </w:rPr>
        <w:t xml:space="preserve">peran pendidik, </w:t>
      </w:r>
      <w:r w:rsidR="00504CC2">
        <w:rPr>
          <w:rFonts w:ascii="Times New Roman" w:hAnsi="Times New Roman" w:cs="Times New Roman"/>
          <w:color w:val="auto"/>
          <w:szCs w:val="22"/>
        </w:rPr>
        <w:t>n</w:t>
      </w:r>
      <w:r w:rsidR="007664C1">
        <w:rPr>
          <w:rFonts w:ascii="Times New Roman" w:hAnsi="Times New Roman" w:cs="Times New Roman"/>
          <w:color w:val="auto"/>
          <w:szCs w:val="22"/>
        </w:rPr>
        <w:t>amun</w:t>
      </w:r>
      <w:r w:rsidR="00AB7119">
        <w:rPr>
          <w:rFonts w:ascii="Times New Roman" w:hAnsi="Times New Roman" w:cs="Times New Roman"/>
          <w:color w:val="auto"/>
          <w:szCs w:val="22"/>
        </w:rPr>
        <w:t xml:space="preserve"> </w:t>
      </w:r>
      <w:r w:rsidR="007664C1">
        <w:rPr>
          <w:rFonts w:ascii="Times New Roman" w:hAnsi="Times New Roman" w:cs="Times New Roman"/>
          <w:color w:val="auto"/>
          <w:szCs w:val="22"/>
        </w:rPr>
        <w:t>l</w:t>
      </w:r>
      <w:r w:rsidR="00EB686E">
        <w:rPr>
          <w:rFonts w:ascii="Times New Roman" w:hAnsi="Times New Roman" w:cs="Times New Roman"/>
          <w:color w:val="auto"/>
          <w:szCs w:val="22"/>
        </w:rPr>
        <w:t>ebih mengaktifkan peserta didik.</w:t>
      </w:r>
      <w:r w:rsidR="00290CD0">
        <w:rPr>
          <w:rFonts w:ascii="Times New Roman" w:hAnsi="Times New Roman" w:cs="Times New Roman"/>
          <w:color w:val="auto"/>
          <w:szCs w:val="22"/>
        </w:rPr>
        <w:t xml:space="preserve"> </w:t>
      </w:r>
    </w:p>
    <w:p w:rsidR="00290CD0" w:rsidRDefault="00D368E0" w:rsidP="009E6386">
      <w:pPr>
        <w:pStyle w:val="Default"/>
        <w:spacing w:line="480" w:lineRule="auto"/>
        <w:ind w:firstLine="720"/>
        <w:jc w:val="both"/>
        <w:rPr>
          <w:rFonts w:ascii="Times New Roman" w:hAnsi="Times New Roman" w:cs="Times New Roman"/>
          <w:color w:val="auto"/>
          <w:szCs w:val="22"/>
        </w:rPr>
      </w:pPr>
      <w:r>
        <w:rPr>
          <w:rFonts w:ascii="Times New Roman" w:hAnsi="Times New Roman" w:cs="Times New Roman"/>
          <w:color w:val="auto"/>
          <w:szCs w:val="22"/>
        </w:rPr>
        <w:t xml:space="preserve">Penggunaan </w:t>
      </w:r>
      <w:r w:rsidR="00B70AED">
        <w:rPr>
          <w:rFonts w:ascii="Times New Roman" w:hAnsi="Times New Roman" w:cs="Times New Roman"/>
          <w:color w:val="auto"/>
          <w:szCs w:val="22"/>
        </w:rPr>
        <w:t>LKPD</w:t>
      </w:r>
      <w:r>
        <w:rPr>
          <w:rFonts w:ascii="Times New Roman" w:hAnsi="Times New Roman" w:cs="Times New Roman"/>
          <w:color w:val="auto"/>
          <w:szCs w:val="22"/>
        </w:rPr>
        <w:t xml:space="preserve"> sebagai bahan ajar</w:t>
      </w:r>
      <w:r w:rsidR="00B70AED">
        <w:rPr>
          <w:rFonts w:ascii="Times New Roman" w:hAnsi="Times New Roman" w:cs="Times New Roman"/>
          <w:color w:val="auto"/>
          <w:szCs w:val="22"/>
        </w:rPr>
        <w:t xml:space="preserve"> tidak cukup </w:t>
      </w:r>
      <w:r w:rsidR="00E01190">
        <w:rPr>
          <w:rFonts w:ascii="Times New Roman" w:hAnsi="Times New Roman" w:cs="Times New Roman"/>
          <w:color w:val="auto"/>
          <w:szCs w:val="22"/>
        </w:rPr>
        <w:t>u</w:t>
      </w:r>
      <w:r w:rsidR="008E4C80">
        <w:rPr>
          <w:rFonts w:ascii="Times New Roman" w:hAnsi="Times New Roman" w:cs="Times New Roman"/>
          <w:color w:val="auto"/>
          <w:szCs w:val="22"/>
        </w:rPr>
        <w:t>ntuk mengaktifkan dan</w:t>
      </w:r>
      <w:r w:rsidR="009E6386">
        <w:rPr>
          <w:rFonts w:ascii="Times New Roman" w:hAnsi="Times New Roman" w:cs="Times New Roman"/>
          <w:color w:val="auto"/>
          <w:szCs w:val="22"/>
        </w:rPr>
        <w:t xml:space="preserve"> </w:t>
      </w:r>
      <w:r w:rsidR="008F0B65">
        <w:rPr>
          <w:rFonts w:ascii="Times New Roman" w:hAnsi="Times New Roman" w:cs="Times New Roman"/>
          <w:color w:val="auto"/>
          <w:szCs w:val="22"/>
        </w:rPr>
        <w:t>m</w:t>
      </w:r>
      <w:r w:rsidR="008E4C80">
        <w:rPr>
          <w:rFonts w:ascii="Times New Roman" w:hAnsi="Times New Roman" w:cs="Times New Roman"/>
          <w:color w:val="auto"/>
          <w:szCs w:val="22"/>
        </w:rPr>
        <w:t>enumbuhkan</w:t>
      </w:r>
      <w:r w:rsidR="008F0B65">
        <w:rPr>
          <w:rFonts w:ascii="Times New Roman" w:hAnsi="Times New Roman" w:cs="Times New Roman"/>
          <w:color w:val="auto"/>
          <w:szCs w:val="22"/>
        </w:rPr>
        <w:t xml:space="preserve"> </w:t>
      </w:r>
      <w:r w:rsidR="008E4C80">
        <w:rPr>
          <w:rFonts w:ascii="Times New Roman" w:hAnsi="Times New Roman" w:cs="Times New Roman"/>
          <w:color w:val="auto"/>
          <w:szCs w:val="22"/>
        </w:rPr>
        <w:t>rangsangan belajar yang ada pada diri peserta didik dan</w:t>
      </w:r>
      <w:r w:rsidR="009E6386">
        <w:rPr>
          <w:rFonts w:ascii="Times New Roman" w:hAnsi="Times New Roman" w:cs="Times New Roman"/>
          <w:color w:val="auto"/>
          <w:szCs w:val="22"/>
        </w:rPr>
        <w:t xml:space="preserve"> m</w:t>
      </w:r>
      <w:r w:rsidR="008E4C80">
        <w:rPr>
          <w:rFonts w:ascii="Times New Roman" w:hAnsi="Times New Roman" w:cs="Times New Roman"/>
          <w:color w:val="auto"/>
          <w:szCs w:val="22"/>
        </w:rPr>
        <w:t>eningkatkan</w:t>
      </w:r>
      <w:r w:rsidR="009E6386">
        <w:rPr>
          <w:rFonts w:ascii="Times New Roman" w:hAnsi="Times New Roman" w:cs="Times New Roman"/>
          <w:color w:val="auto"/>
          <w:szCs w:val="22"/>
        </w:rPr>
        <w:t xml:space="preserve"> </w:t>
      </w:r>
      <w:r w:rsidR="008E4C80">
        <w:rPr>
          <w:rFonts w:ascii="Times New Roman" w:hAnsi="Times New Roman" w:cs="Times New Roman"/>
          <w:color w:val="auto"/>
          <w:szCs w:val="22"/>
        </w:rPr>
        <w:t>aktivitas kegiatan peserta didik dalam belajar ekonomi</w:t>
      </w:r>
      <w:r w:rsidR="00E01190">
        <w:rPr>
          <w:rFonts w:ascii="Times New Roman" w:hAnsi="Times New Roman" w:cs="Times New Roman"/>
          <w:color w:val="auto"/>
          <w:szCs w:val="22"/>
        </w:rPr>
        <w:t xml:space="preserve"> tanpa dikolaborasi dengan pendekatan</w:t>
      </w:r>
      <w:r w:rsidR="00236568">
        <w:rPr>
          <w:rFonts w:ascii="Times New Roman" w:hAnsi="Times New Roman" w:cs="Times New Roman"/>
          <w:color w:val="auto"/>
          <w:szCs w:val="22"/>
        </w:rPr>
        <w:t xml:space="preserve"> yang</w:t>
      </w:r>
      <w:r w:rsidR="00E01190">
        <w:rPr>
          <w:rFonts w:ascii="Times New Roman" w:hAnsi="Times New Roman" w:cs="Times New Roman"/>
          <w:color w:val="auto"/>
          <w:szCs w:val="22"/>
        </w:rPr>
        <w:t xml:space="preserve"> tepat. Penggunaan LKPD yang dapat membantu pese</w:t>
      </w:r>
      <w:r w:rsidR="00504CC2">
        <w:rPr>
          <w:rFonts w:ascii="Times New Roman" w:hAnsi="Times New Roman" w:cs="Times New Roman"/>
          <w:color w:val="auto"/>
          <w:szCs w:val="22"/>
        </w:rPr>
        <w:t>rta didik untuk meng</w:t>
      </w:r>
      <w:r w:rsidR="00E01190">
        <w:rPr>
          <w:rFonts w:ascii="Times New Roman" w:hAnsi="Times New Roman" w:cs="Times New Roman"/>
          <w:color w:val="auto"/>
          <w:szCs w:val="22"/>
        </w:rPr>
        <w:t>onstruk konsep awal yang dimiliki adalah dengan pendekatan konstruktivis. Sebagaimana teori Piaget (tanpa tahun) mengemukakan bahwa anak-anak mengonstruksi keyakinan-keyakinan dan pemahaman-pemahaman mereka berdasarkan pengalaman dalam Ormrod (2008).</w:t>
      </w:r>
    </w:p>
    <w:p w:rsidR="00D469AB" w:rsidRDefault="00D469AB" w:rsidP="009E6386">
      <w:pPr>
        <w:pStyle w:val="Default"/>
        <w:spacing w:line="480" w:lineRule="auto"/>
        <w:ind w:firstLine="720"/>
        <w:jc w:val="both"/>
        <w:rPr>
          <w:rFonts w:ascii="Times New Roman" w:hAnsi="Times New Roman" w:cs="Times New Roman"/>
          <w:color w:val="auto"/>
          <w:szCs w:val="22"/>
        </w:rPr>
      </w:pPr>
      <w:r>
        <w:rPr>
          <w:rFonts w:ascii="Times New Roman" w:hAnsi="Times New Roman" w:cs="Times New Roman"/>
          <w:color w:val="auto"/>
          <w:szCs w:val="22"/>
        </w:rPr>
        <w:t>Berdasarkan Peraturan Menteri Pendidikan dan Kebudayaan</w:t>
      </w:r>
      <w:r w:rsidR="00315720">
        <w:rPr>
          <w:rFonts w:ascii="Times New Roman" w:hAnsi="Times New Roman" w:cs="Times New Roman"/>
          <w:color w:val="auto"/>
          <w:szCs w:val="22"/>
        </w:rPr>
        <w:t xml:space="preserve"> No. 103 Tahun 2014</w:t>
      </w:r>
      <w:r>
        <w:rPr>
          <w:rFonts w:ascii="Times New Roman" w:hAnsi="Times New Roman" w:cs="Times New Roman"/>
          <w:color w:val="auto"/>
          <w:szCs w:val="22"/>
        </w:rPr>
        <w:t xml:space="preserve"> dikatakan bahwa:</w:t>
      </w:r>
    </w:p>
    <w:p w:rsidR="00B25F9C" w:rsidRDefault="00B25F9C" w:rsidP="00B25F9C">
      <w:pPr>
        <w:ind w:left="709"/>
        <w:jc w:val="both"/>
        <w:rPr>
          <w:szCs w:val="22"/>
          <w:lang w:val="id-ID"/>
        </w:rPr>
      </w:pPr>
      <w:r w:rsidRPr="000D2005">
        <w:rPr>
          <w:szCs w:val="22"/>
        </w:rPr>
        <w:t>Peserta didik adalah subjek yang memiliki kemampuan untuk secara aktif mencari, mengolah, mengkonstruksi, dan menggunakan pengetahuan. Untuk itu pembelajaran harus berkenaan dengan kesempatan yang diberikan kepada peserta didik untuk mengkonstruksi pengetahuan dalam proses kognitifnya. Agar benar- benar memahami dan dapat menerapkan pengetahuan, peserta didik perlu didorong untuk bekerja memecahkan masalah, menemukan segala sesuatu untuk dirinya, dan berupaya keras mewujudkan ide- idenya</w:t>
      </w:r>
      <w:r>
        <w:rPr>
          <w:szCs w:val="22"/>
        </w:rPr>
        <w:t xml:space="preserve"> </w:t>
      </w:r>
      <w:r>
        <w:rPr>
          <w:szCs w:val="22"/>
          <w:lang w:val="id-ID"/>
        </w:rPr>
        <w:t>(Permen P dan K No. 103 Tahun 2014)</w:t>
      </w:r>
      <w:r w:rsidRPr="008A391B">
        <w:rPr>
          <w:szCs w:val="22"/>
        </w:rPr>
        <w:t>.</w:t>
      </w:r>
    </w:p>
    <w:p w:rsidR="00B25F9C" w:rsidRPr="00B25F9C" w:rsidRDefault="00B25F9C" w:rsidP="00B25F9C">
      <w:pPr>
        <w:ind w:left="567"/>
        <w:jc w:val="both"/>
        <w:rPr>
          <w:szCs w:val="22"/>
          <w:lang w:val="id-ID"/>
        </w:rPr>
      </w:pPr>
    </w:p>
    <w:p w:rsidR="007664C1" w:rsidRDefault="00236568" w:rsidP="00290CD0">
      <w:pPr>
        <w:pStyle w:val="Default"/>
        <w:spacing w:line="480" w:lineRule="auto"/>
        <w:ind w:firstLine="720"/>
        <w:jc w:val="both"/>
        <w:rPr>
          <w:rFonts w:ascii="Times New Roman" w:hAnsi="Times New Roman" w:cs="Times New Roman"/>
          <w:color w:val="auto"/>
          <w:szCs w:val="22"/>
        </w:rPr>
      </w:pPr>
      <w:r>
        <w:rPr>
          <w:rFonts w:ascii="Times New Roman" w:hAnsi="Times New Roman" w:cs="Times New Roman"/>
          <w:color w:val="auto"/>
          <w:szCs w:val="22"/>
        </w:rPr>
        <w:t>Penggunaan LKPD dengan pendekatan konstruk</w:t>
      </w:r>
      <w:r w:rsidR="00504CC2">
        <w:rPr>
          <w:rFonts w:ascii="Times New Roman" w:hAnsi="Times New Roman" w:cs="Times New Roman"/>
          <w:color w:val="auto"/>
          <w:szCs w:val="22"/>
        </w:rPr>
        <w:t>tivis, peserta didik dapat meng</w:t>
      </w:r>
      <w:r>
        <w:rPr>
          <w:rFonts w:ascii="Times New Roman" w:hAnsi="Times New Roman" w:cs="Times New Roman"/>
          <w:color w:val="auto"/>
          <w:szCs w:val="22"/>
        </w:rPr>
        <w:t xml:space="preserve">onstruksi pengetahuan dengan mentransformasikan, mengorganisasikan, </w:t>
      </w:r>
      <w:r w:rsidR="00E0769F">
        <w:rPr>
          <w:rFonts w:ascii="Times New Roman" w:hAnsi="Times New Roman" w:cs="Times New Roman"/>
          <w:color w:val="auto"/>
          <w:szCs w:val="22"/>
        </w:rPr>
        <w:t xml:space="preserve">dan mereorganisasikan pengetahuan dan informasi sebelumnya. Sintak-sintak dalam pendekatan konstruktivis dalam pembelajaran sangat relevan dengan pendekatan yang diamanahkan dalam kurikulum 2013 yaitu dengan pendekatan saintifik </w:t>
      </w:r>
      <w:r w:rsidR="00E0769F">
        <w:rPr>
          <w:rFonts w:ascii="Times New Roman" w:hAnsi="Times New Roman" w:cs="Times New Roman"/>
          <w:color w:val="auto"/>
          <w:szCs w:val="22"/>
        </w:rPr>
        <w:lastRenderedPageBreak/>
        <w:t xml:space="preserve">(mengamati, menanya, </w:t>
      </w:r>
      <w:r w:rsidR="008A391B">
        <w:rPr>
          <w:rFonts w:ascii="Times New Roman" w:hAnsi="Times New Roman" w:cs="Times New Roman"/>
          <w:color w:val="auto"/>
          <w:szCs w:val="22"/>
        </w:rPr>
        <w:t>mengumpulkan/mencoba, menalar/mengasosiasi,</w:t>
      </w:r>
      <w:r w:rsidR="00E0769F">
        <w:rPr>
          <w:rFonts w:ascii="Times New Roman" w:hAnsi="Times New Roman" w:cs="Times New Roman"/>
          <w:color w:val="auto"/>
          <w:szCs w:val="22"/>
        </w:rPr>
        <w:t xml:space="preserve"> dan mengomunikasikan)</w:t>
      </w:r>
      <w:r w:rsidR="005D2466">
        <w:rPr>
          <w:rFonts w:ascii="Times New Roman" w:hAnsi="Times New Roman" w:cs="Times New Roman"/>
          <w:color w:val="auto"/>
          <w:szCs w:val="22"/>
        </w:rPr>
        <w:t>.</w:t>
      </w:r>
    </w:p>
    <w:p w:rsidR="00AE7B14" w:rsidRDefault="00035BCF" w:rsidP="00AE7B14">
      <w:pPr>
        <w:pStyle w:val="Default"/>
        <w:spacing w:line="480" w:lineRule="auto"/>
        <w:ind w:firstLine="709"/>
        <w:jc w:val="both"/>
        <w:rPr>
          <w:rFonts w:ascii="Times New Roman" w:hAnsi="Times New Roman" w:cs="Times New Roman"/>
          <w:color w:val="auto"/>
          <w:szCs w:val="22"/>
        </w:rPr>
      </w:pPr>
      <w:r>
        <w:rPr>
          <w:rFonts w:ascii="Times New Roman" w:hAnsi="Times New Roman" w:cs="Times New Roman"/>
          <w:color w:val="auto"/>
          <w:szCs w:val="22"/>
        </w:rPr>
        <w:t>Pembelajaran yang terjadi selama ini dengan memacu prestasi peserta didik dengan sistem percepatan</w:t>
      </w:r>
      <w:r w:rsidR="008E389F">
        <w:rPr>
          <w:rFonts w:ascii="Times New Roman" w:hAnsi="Times New Roman" w:cs="Times New Roman"/>
          <w:color w:val="auto"/>
          <w:szCs w:val="22"/>
        </w:rPr>
        <w:t>, pemberian peringkat tanpa mem</w:t>
      </w:r>
      <w:r>
        <w:rPr>
          <w:rFonts w:ascii="Times New Roman" w:hAnsi="Times New Roman" w:cs="Times New Roman"/>
          <w:color w:val="auto"/>
          <w:szCs w:val="22"/>
        </w:rPr>
        <w:t>erhatikan keanekaragaman kemampuan peserta didik yang berakibat rentang nilai yang sangat jauh pada hasil belajar antar peserta didik dalam kelas. Pembelajaran tersebut juga akan membuat peserta didik belajar secara individualitas dan kompetitif yang kurang sehat. Pembelajaran yang demikian akan berdampak buruk terhadap perkembangan sosial peserta didik, pada dirinya akan terbangun sifat individualis, kurang rasa empati terhadap lingkungannya,</w:t>
      </w:r>
      <w:r w:rsidR="00A675C9">
        <w:rPr>
          <w:rFonts w:ascii="Times New Roman" w:hAnsi="Times New Roman" w:cs="Times New Roman"/>
          <w:color w:val="auto"/>
          <w:szCs w:val="22"/>
        </w:rPr>
        <w:t xml:space="preserve"> terutama kepada teman kelasnya sendiri. Dalam kondisi seperti itu peserta didik yang kurang mampu di bidang akademik akan merasa kurang bersemangat dalam pembelajaran karena tidak dapat berkompetisi dan merasa minder.  </w:t>
      </w:r>
    </w:p>
    <w:p w:rsidR="00273AE6" w:rsidRDefault="00AE7B14" w:rsidP="00AE7B14">
      <w:pPr>
        <w:pStyle w:val="Default"/>
        <w:spacing w:line="480" w:lineRule="auto"/>
        <w:ind w:firstLine="567"/>
        <w:jc w:val="both"/>
        <w:rPr>
          <w:rFonts w:ascii="Times New Roman" w:hAnsi="Times New Roman" w:cs="Times New Roman"/>
          <w:color w:val="auto"/>
          <w:szCs w:val="22"/>
        </w:rPr>
      </w:pPr>
      <w:r>
        <w:rPr>
          <w:rFonts w:ascii="Times New Roman" w:hAnsi="Times New Roman" w:cs="Times New Roman"/>
          <w:color w:val="auto"/>
          <w:szCs w:val="22"/>
        </w:rPr>
        <w:t xml:space="preserve"> </w:t>
      </w:r>
      <w:r w:rsidR="00A675C9">
        <w:rPr>
          <w:rFonts w:ascii="Times New Roman" w:hAnsi="Times New Roman" w:cs="Times New Roman"/>
          <w:color w:val="auto"/>
          <w:szCs w:val="22"/>
        </w:rPr>
        <w:t>Pembelajaran kooperatif adalah salah satu bentuk pembelajaran yang berdasarkan paham konstruktivis</w:t>
      </w:r>
      <w:r w:rsidR="00273AE6">
        <w:rPr>
          <w:rFonts w:ascii="Times New Roman" w:hAnsi="Times New Roman" w:cs="Times New Roman"/>
          <w:color w:val="auto"/>
          <w:szCs w:val="22"/>
        </w:rPr>
        <w:t xml:space="preserve">. Pembelajaran kooperatif merupakan strategi belajar dengan sejumlah peserta didik sebagai anggota kelompok kecil yang tingkat kemampuannya berbeda. Dalam menyelesaikan tugas kelompoknya, setiap peserta didik anggota kelompok harus saling bekerjasama dan membantu untuk memahami materi pelajaran. Slavin mengatakan bahwa ciri khas pembelajaran kooperatif adalah menempatkan siswa pada kelompok heterogen dan tinggal untuk beberapa minggu atau bulan. Dari hasil kerjasama dengan teman akan memberikan hasil belajar yang </w:t>
      </w:r>
      <w:r w:rsidR="00273AE6">
        <w:rPr>
          <w:rFonts w:ascii="Times New Roman" w:hAnsi="Times New Roman" w:cs="Times New Roman"/>
          <w:color w:val="auto"/>
          <w:szCs w:val="22"/>
        </w:rPr>
        <w:lastRenderedPageBreak/>
        <w:t xml:space="preserve">lebih tinggi daripada kompetisi, khususnya siswa yang berkemampuan rendah dalam Zubaedi (2011). </w:t>
      </w:r>
    </w:p>
    <w:p w:rsidR="00114325" w:rsidRPr="00AA05EA" w:rsidRDefault="00114325" w:rsidP="00AE7B14">
      <w:pPr>
        <w:spacing w:line="480" w:lineRule="auto"/>
        <w:ind w:firstLine="567"/>
        <w:jc w:val="both"/>
      </w:pPr>
      <w:r>
        <w:rPr>
          <w:i/>
          <w:lang w:val="id-ID"/>
        </w:rPr>
        <w:t>C</w:t>
      </w:r>
      <w:r w:rsidRPr="00267017">
        <w:rPr>
          <w:i/>
        </w:rPr>
        <w:t>ooperative learning</w:t>
      </w:r>
      <w:r w:rsidRPr="00267017">
        <w:t xml:space="preserve"> merupakan salah satu bentuk pembelajaran yang berdasarkan falsafah konstruktivis.</w:t>
      </w:r>
      <w:r w:rsidRPr="00267017">
        <w:rPr>
          <w:lang w:val="id-ID"/>
        </w:rPr>
        <w:t xml:space="preserve"> </w:t>
      </w:r>
      <w:r w:rsidRPr="00267017">
        <w:rPr>
          <w:bCs/>
        </w:rPr>
        <w:t>Menurut Knight</w:t>
      </w:r>
      <w:r w:rsidRPr="00267017">
        <w:rPr>
          <w:bCs/>
          <w:lang w:val="id-ID"/>
        </w:rPr>
        <w:t xml:space="preserve"> (</w:t>
      </w:r>
      <w:r w:rsidRPr="00267017">
        <w:rPr>
          <w:bCs/>
        </w:rPr>
        <w:t xml:space="preserve">2009: 3) </w:t>
      </w:r>
      <w:r w:rsidRPr="00267017">
        <w:rPr>
          <w:bCs/>
          <w:lang w:val="id-ID"/>
        </w:rPr>
        <w:t>menyatakan bahwa.</w:t>
      </w:r>
    </w:p>
    <w:p w:rsidR="00114325" w:rsidRDefault="00114325" w:rsidP="00AE7B14">
      <w:pPr>
        <w:autoSpaceDE w:val="0"/>
        <w:autoSpaceDN w:val="0"/>
        <w:adjustRightInd w:val="0"/>
        <w:ind w:left="567"/>
        <w:jc w:val="both"/>
        <w:rPr>
          <w:i/>
        </w:rPr>
      </w:pPr>
      <w:r w:rsidRPr="00267017">
        <w:rPr>
          <w:bCs/>
          <w:i/>
        </w:rPr>
        <w:t xml:space="preserve">The </w:t>
      </w:r>
      <w:r w:rsidRPr="00267017">
        <w:rPr>
          <w:i/>
        </w:rPr>
        <w:t>Cooperative Learning is learning mediated by students rather than the instructor. Incooperative learning, students work in groups to teach themselves content being covered.Teachers can utilize a variety of learning structures while providing cooperative learning.</w:t>
      </w:r>
    </w:p>
    <w:p w:rsidR="00114325" w:rsidRPr="00267017" w:rsidRDefault="00114325" w:rsidP="00114325">
      <w:pPr>
        <w:autoSpaceDE w:val="0"/>
        <w:autoSpaceDN w:val="0"/>
        <w:adjustRightInd w:val="0"/>
        <w:ind w:left="1134"/>
        <w:jc w:val="both"/>
        <w:rPr>
          <w:i/>
        </w:rPr>
      </w:pPr>
    </w:p>
    <w:p w:rsidR="00114325" w:rsidRPr="00114325" w:rsidRDefault="00114325" w:rsidP="00AE7B14">
      <w:pPr>
        <w:autoSpaceDE w:val="0"/>
        <w:autoSpaceDN w:val="0"/>
        <w:adjustRightInd w:val="0"/>
        <w:spacing w:line="480" w:lineRule="auto"/>
        <w:ind w:firstLine="567"/>
        <w:jc w:val="both"/>
        <w:rPr>
          <w:bCs/>
          <w:lang w:val="id-ID"/>
        </w:rPr>
      </w:pPr>
      <w:r>
        <w:rPr>
          <w:i/>
        </w:rPr>
        <w:t>C</w:t>
      </w:r>
      <w:r w:rsidRPr="00267017">
        <w:rPr>
          <w:i/>
        </w:rPr>
        <w:t>ooperative learning</w:t>
      </w:r>
      <w:r w:rsidRPr="00267017">
        <w:t xml:space="preserve"> ada</w:t>
      </w:r>
      <w:r>
        <w:t xml:space="preserve">lah suatu model </w:t>
      </w:r>
      <w:r>
        <w:rPr>
          <w:lang w:val="id-ID"/>
        </w:rPr>
        <w:t>pembelajaran</w:t>
      </w:r>
      <w:r w:rsidRPr="00267017">
        <w:t xml:space="preserve"> yang menekankan pada sikap atau perilaku bersama dalam bekerja atau membantu diantara sesama dalam struktur kerjasama yang teratur dalam kelompok, yang terdiri dari dua orang atau lebih.</w:t>
      </w:r>
      <w:r w:rsidRPr="00267017">
        <w:rPr>
          <w:lang w:val="id-ID"/>
        </w:rPr>
        <w:t xml:space="preserve"> </w:t>
      </w:r>
      <w:r w:rsidRPr="00267017">
        <w:t>Pembelajaran kooperatif merupakan mod</w:t>
      </w:r>
      <w:r>
        <w:t xml:space="preserve">el belajar dengan sejumlah </w:t>
      </w:r>
      <w:r>
        <w:rPr>
          <w:lang w:val="id-ID"/>
        </w:rPr>
        <w:t>peserta didik</w:t>
      </w:r>
      <w:r w:rsidRPr="00267017">
        <w:t xml:space="preserve"> sebagai anggota kelompok kecil dengan tingkat kemampuannya berbeda. Dalam menyelesaikan</w:t>
      </w:r>
      <w:r>
        <w:t xml:space="preserve"> tugas kelompoknya, setiap </w:t>
      </w:r>
      <w:r>
        <w:rPr>
          <w:lang w:val="id-ID"/>
        </w:rPr>
        <w:t>peserta didik</w:t>
      </w:r>
      <w:r w:rsidRPr="00267017">
        <w:t xml:space="preserve"> anggota kelompok harus saling bekerja sama dan saling membantu untuk memahami materi pelajaran. Dalam pembelajaran kooperatif, belajar dikatakan belum selesai jika salah satu teman dalam kelompok belum menguasai bahan pelajaran.</w:t>
      </w:r>
    </w:p>
    <w:p w:rsidR="00D368E0" w:rsidRPr="00D368E0" w:rsidRDefault="00AE7B14" w:rsidP="00AE7B14">
      <w:pPr>
        <w:tabs>
          <w:tab w:val="left" w:pos="-2694"/>
        </w:tabs>
        <w:spacing w:line="480" w:lineRule="auto"/>
        <w:jc w:val="both"/>
        <w:rPr>
          <w:lang w:val="id-ID"/>
        </w:rPr>
      </w:pPr>
      <w:r>
        <w:rPr>
          <w:lang w:val="id-ID"/>
        </w:rPr>
        <w:tab/>
      </w:r>
      <w:r w:rsidR="00D368E0" w:rsidRPr="004A7EB5">
        <w:t xml:space="preserve">Pentingnya </w:t>
      </w:r>
      <w:r w:rsidR="00D368E0">
        <w:rPr>
          <w:lang w:val="id-ID"/>
        </w:rPr>
        <w:t>belajar bersama</w:t>
      </w:r>
      <w:r w:rsidR="00D368E0" w:rsidRPr="004A7EB5">
        <w:t xml:space="preserve"> juga dinyatakan dalam empat pilar pendidikan dari UNESCO yaitu </w:t>
      </w:r>
      <w:r w:rsidR="00D368E0" w:rsidRPr="004A7EB5">
        <w:rPr>
          <w:i/>
        </w:rPr>
        <w:t xml:space="preserve">learning to know, learning to do, learning to live together, </w:t>
      </w:r>
      <w:r w:rsidR="00D368E0" w:rsidRPr="004A7EB5">
        <w:t xml:space="preserve">dan </w:t>
      </w:r>
      <w:r w:rsidR="00D368E0" w:rsidRPr="003F5BC2">
        <w:rPr>
          <w:i/>
        </w:rPr>
        <w:t>learning</w:t>
      </w:r>
      <w:r w:rsidR="00D368E0">
        <w:rPr>
          <w:i/>
        </w:rPr>
        <w:t xml:space="preserve"> to-</w:t>
      </w:r>
      <w:r w:rsidR="00D368E0" w:rsidRPr="004A7EB5">
        <w:rPr>
          <w:i/>
        </w:rPr>
        <w:t xml:space="preserve">be. </w:t>
      </w:r>
      <w:r w:rsidR="00D368E0" w:rsidRPr="004A7EB5">
        <w:t xml:space="preserve">Khusus untuk pilar ketiga yaitu </w:t>
      </w:r>
      <w:r w:rsidR="00D368E0" w:rsidRPr="004A7EB5">
        <w:rPr>
          <w:i/>
        </w:rPr>
        <w:t>learning to live together</w:t>
      </w:r>
      <w:r w:rsidR="00D368E0" w:rsidRPr="004A7EB5">
        <w:t>, menekankan pada pentingnya pendidikan sebagai tempat terjadinya interaksi dan komunikasi dengan orang lain. Ini bera</w:t>
      </w:r>
      <w:r w:rsidR="00D368E0">
        <w:t xml:space="preserve">rti jika pembelajaran </w:t>
      </w:r>
      <w:r w:rsidR="00D368E0">
        <w:rPr>
          <w:lang w:val="id-ID"/>
        </w:rPr>
        <w:t>ekonomi</w:t>
      </w:r>
      <w:r w:rsidR="00D368E0" w:rsidRPr="004A7EB5">
        <w:t xml:space="preserve"> menekankan pada pilar tersebut konsekuensinya adalah</w:t>
      </w:r>
      <w:r w:rsidR="00D368E0">
        <w:t xml:space="preserve"> melalui pembelajaran </w:t>
      </w:r>
      <w:r w:rsidR="00D368E0">
        <w:rPr>
          <w:lang w:val="id-ID"/>
        </w:rPr>
        <w:t>ekonomi</w:t>
      </w:r>
      <w:r w:rsidR="00D368E0">
        <w:t xml:space="preserve"> </w:t>
      </w:r>
      <w:r w:rsidR="00D368E0">
        <w:rPr>
          <w:lang w:val="id-ID"/>
        </w:rPr>
        <w:t>peserta didik</w:t>
      </w:r>
      <w:r>
        <w:rPr>
          <w:lang w:val="id-ID"/>
        </w:rPr>
        <w:t xml:space="preserve"> </w:t>
      </w:r>
      <w:r w:rsidR="00D368E0">
        <w:lastRenderedPageBreak/>
        <w:t xml:space="preserve">diharapkan mampu bersosialisasi </w:t>
      </w:r>
      <w:r w:rsidR="00D368E0" w:rsidRPr="004A7EB5">
        <w:t>dan berkom</w:t>
      </w:r>
      <w:r w:rsidR="00D368E0">
        <w:t xml:space="preserve">unikasi dalam konteks </w:t>
      </w:r>
      <w:r w:rsidR="00D368E0">
        <w:rPr>
          <w:lang w:val="id-ID"/>
        </w:rPr>
        <w:t>ekonomi</w:t>
      </w:r>
      <w:r w:rsidR="00D368E0" w:rsidRPr="004A7EB5">
        <w:t xml:space="preserve"> dengan</w:t>
      </w:r>
      <w:r w:rsidR="00D368E0">
        <w:t xml:space="preserve"> teman lainnya (Depdiknas, 2007</w:t>
      </w:r>
      <w:r w:rsidR="00D368E0" w:rsidRPr="004A7EB5">
        <w:t>: 4).</w:t>
      </w:r>
    </w:p>
    <w:p w:rsidR="00D706FC" w:rsidRPr="00AD2E6E" w:rsidRDefault="00FE6CC1" w:rsidP="00FE6CC1">
      <w:pPr>
        <w:pStyle w:val="Default"/>
        <w:spacing w:line="480" w:lineRule="auto"/>
        <w:ind w:firstLine="567"/>
        <w:jc w:val="both"/>
        <w:rPr>
          <w:rFonts w:ascii="Times New Roman" w:hAnsi="Times New Roman" w:cs="Times New Roman"/>
          <w:color w:val="auto"/>
          <w:szCs w:val="22"/>
        </w:rPr>
      </w:pPr>
      <w:r>
        <w:rPr>
          <w:rFonts w:ascii="Times New Roman" w:hAnsi="Times New Roman" w:cs="Times New Roman"/>
          <w:color w:val="auto"/>
          <w:szCs w:val="22"/>
        </w:rPr>
        <w:t xml:space="preserve"> </w:t>
      </w:r>
      <w:r w:rsidR="00273AE6">
        <w:rPr>
          <w:rFonts w:ascii="Times New Roman" w:hAnsi="Times New Roman" w:cs="Times New Roman"/>
          <w:color w:val="auto"/>
          <w:szCs w:val="22"/>
        </w:rPr>
        <w:t>Pembelajaran kooperatif sangat cocok diterapkan dalam pembelajaran</w:t>
      </w:r>
      <w:r w:rsidR="000B3618">
        <w:rPr>
          <w:rFonts w:ascii="Times New Roman" w:hAnsi="Times New Roman" w:cs="Times New Roman"/>
          <w:color w:val="auto"/>
          <w:szCs w:val="22"/>
        </w:rPr>
        <w:t xml:space="preserve"> di era sekarang mengingat tantangan dalam era perkembangan dunia yang semakin modern, dimana masyarakat akan hidup dengan pola individualis. Untuk menjawab tantangan tersebut dunia pendidikan</w:t>
      </w:r>
      <w:r w:rsidR="00811410">
        <w:rPr>
          <w:rFonts w:ascii="Times New Roman" w:hAnsi="Times New Roman" w:cs="Times New Roman"/>
          <w:color w:val="auto"/>
          <w:szCs w:val="22"/>
        </w:rPr>
        <w:t>lah yang diharapkan untuk membetuk pribadi peserta didik sejak dini untuk terbiasa dengan pembelajaran kooperatif dari pada pembelajaran kompetitif. Pembelajaran kooperatif bukan berarti tidak menantang untuk berprestasi tetapi maju bersama dan saling membantu</w:t>
      </w:r>
      <w:r w:rsidR="000B3618">
        <w:rPr>
          <w:rFonts w:ascii="Times New Roman" w:hAnsi="Times New Roman" w:cs="Times New Roman"/>
          <w:color w:val="auto"/>
          <w:szCs w:val="22"/>
        </w:rPr>
        <w:t xml:space="preserve"> </w:t>
      </w:r>
      <w:r w:rsidR="00811410">
        <w:rPr>
          <w:rFonts w:ascii="Times New Roman" w:hAnsi="Times New Roman" w:cs="Times New Roman"/>
          <w:color w:val="auto"/>
          <w:szCs w:val="22"/>
        </w:rPr>
        <w:t xml:space="preserve">diantara peserta didik. Dengan terjalinnya kerjasama seperti itu akan terwujud rasa nyaman, dan cinta damai diantara peserta didik dalam kelas. </w:t>
      </w:r>
      <w:r w:rsidR="004652F0">
        <w:rPr>
          <w:rFonts w:ascii="Times New Roman" w:hAnsi="Times New Roman" w:cs="Times New Roman"/>
          <w:color w:val="auto"/>
          <w:szCs w:val="22"/>
        </w:rPr>
        <w:t>D</w:t>
      </w:r>
      <w:r w:rsidR="008E4C80">
        <w:rPr>
          <w:rFonts w:ascii="Times New Roman" w:hAnsi="Times New Roman" w:cs="Times New Roman"/>
          <w:color w:val="auto"/>
          <w:szCs w:val="22"/>
        </w:rPr>
        <w:t xml:space="preserve">engan melibatkan peserta didik dalam kelompok belajar untuk menyelesaikan </w:t>
      </w:r>
      <w:r w:rsidR="00DA5B9C">
        <w:rPr>
          <w:rFonts w:ascii="Times New Roman" w:hAnsi="Times New Roman" w:cs="Times New Roman"/>
          <w:color w:val="auto"/>
          <w:szCs w:val="22"/>
        </w:rPr>
        <w:t>masalah-masalah ekonomi akan memberi dampak timbulnya kepercayaan diri  peserta didik untuk memecahkan masalah ekonomi secara bersama-sama.</w:t>
      </w:r>
      <w:r w:rsidR="00811410">
        <w:rPr>
          <w:rFonts w:ascii="Times New Roman" w:hAnsi="Times New Roman" w:cs="Times New Roman"/>
          <w:color w:val="auto"/>
          <w:szCs w:val="22"/>
        </w:rPr>
        <w:t xml:space="preserve"> </w:t>
      </w:r>
      <w:r w:rsidR="00BF610B">
        <w:rPr>
          <w:rFonts w:ascii="Times New Roman" w:hAnsi="Times New Roman" w:cs="Times New Roman"/>
          <w:color w:val="auto"/>
          <w:szCs w:val="22"/>
        </w:rPr>
        <w:t>Dengan demikian hasil belajar peserta didik akan meningkat.</w:t>
      </w:r>
    </w:p>
    <w:p w:rsidR="001C3245" w:rsidRDefault="00AF7CAA" w:rsidP="00FE6CC1">
      <w:pPr>
        <w:shd w:val="clear" w:color="auto" w:fill="FFFFFF"/>
        <w:spacing w:line="480" w:lineRule="auto"/>
        <w:ind w:firstLine="567"/>
        <w:jc w:val="both"/>
        <w:rPr>
          <w:lang w:val="id-ID"/>
        </w:rPr>
      </w:pPr>
      <w:r>
        <w:rPr>
          <w:lang w:val="id-ID"/>
        </w:rPr>
        <w:t>Untuk memotivasi peserta didik agar aktif dalam pembelajaran, salah satu yang bisa dilakukan oleh pendidik adalah menciptakan suasana pembelajaran</w:t>
      </w:r>
      <w:r w:rsidR="001C3245">
        <w:rPr>
          <w:lang w:val="id-ID"/>
        </w:rPr>
        <w:t xml:space="preserve"> yang baik. Pembelajaran yang baik adalah pembelajaran yang bisa membangun motivasi belajar peserta didik untuk aktif belajar dalam mencapai tujuan yang telah ditetapkan.</w:t>
      </w:r>
    </w:p>
    <w:p w:rsidR="00C17FD0" w:rsidRDefault="001C3245" w:rsidP="00FE6CC1">
      <w:pPr>
        <w:shd w:val="clear" w:color="auto" w:fill="FFFFFF"/>
        <w:spacing w:line="480" w:lineRule="auto"/>
        <w:ind w:firstLine="567"/>
        <w:jc w:val="both"/>
        <w:rPr>
          <w:lang w:val="id-ID"/>
        </w:rPr>
      </w:pPr>
      <w:r>
        <w:rPr>
          <w:lang w:val="id-ID"/>
        </w:rPr>
        <w:t xml:space="preserve">Pembelajaran ekonomi khususnya materi indeks harga dan inflasi sangat menuntut peserta didik untuk aktif dan dapat belajar mandiri, sehingga sangat dibutuhkan adanya bahan ajar yang tepat, dapat dimanfaatkan pendidik sebagai sarana pendukung dalam menunjang peserta didik agar lebih aktif dan dapat mandiri </w:t>
      </w:r>
      <w:r>
        <w:rPr>
          <w:lang w:val="id-ID"/>
        </w:rPr>
        <w:lastRenderedPageBreak/>
        <w:t xml:space="preserve">dalam belajar adalah </w:t>
      </w:r>
      <w:r w:rsidR="005B01EB">
        <w:rPr>
          <w:lang w:val="id-ID"/>
        </w:rPr>
        <w:t>LKPD</w:t>
      </w:r>
      <w:r>
        <w:rPr>
          <w:lang w:val="id-ID"/>
        </w:rPr>
        <w:t>. Lembar Kerja Peserta Didik  dirancang sebagai bahan belajar peserta didik di sekolah maupun di rumah melalui tugas pengerjaan latihan soal-soal maupun aktivitas kegiatan tertentu.</w:t>
      </w:r>
      <w:r w:rsidR="003D75C7">
        <w:rPr>
          <w:lang w:val="id-ID"/>
        </w:rPr>
        <w:t xml:space="preserve"> Aktivitas belajar melalui pemberian tugas latihan soal dapat membantu peserta didik terbiasa mandiri memperdalam materi pelajara</w:t>
      </w:r>
      <w:r w:rsidR="00B47EA0">
        <w:rPr>
          <w:lang w:val="id-ID"/>
        </w:rPr>
        <w:t>n.</w:t>
      </w:r>
    </w:p>
    <w:p w:rsidR="009E6386" w:rsidRDefault="000A74CE" w:rsidP="00FE6CC1">
      <w:pPr>
        <w:pStyle w:val="BodyTextIndent"/>
        <w:tabs>
          <w:tab w:val="clear" w:pos="1260"/>
          <w:tab w:val="clear" w:pos="2880"/>
        </w:tabs>
        <w:spacing w:line="480" w:lineRule="auto"/>
        <w:ind w:left="0" w:firstLine="567"/>
        <w:rPr>
          <w:lang w:val="id-ID"/>
        </w:rPr>
      </w:pPr>
      <w:r>
        <w:rPr>
          <w:lang w:val="id-ID"/>
        </w:rPr>
        <w:t>Menurut teori pembelajaran, ketika pembelajaran berlangsung, peserta didik harus terlibat langsung dalam proses, mereka harus aktif dan memiliki motivasi yang tinggi untuk belajar. Jika peserta didik aktif dan memiliki motivasi yang  tinggi dalam belajar akan menyebabkan hasil belajar yang maksimal, begitu pula sebaliknya jika peserta didik memiliki motivasi rendah dan bermalas-malasan dalam belajar tentu hasil belajarnya juga rendah (Arikunto, 2013: 18).</w:t>
      </w:r>
    </w:p>
    <w:p w:rsidR="00D10900" w:rsidRPr="00D10900" w:rsidRDefault="00D10900" w:rsidP="000F4C89">
      <w:pPr>
        <w:pStyle w:val="BodyTextIndent"/>
        <w:tabs>
          <w:tab w:val="clear" w:pos="1260"/>
          <w:tab w:val="clear" w:pos="2880"/>
        </w:tabs>
        <w:spacing w:line="480" w:lineRule="auto"/>
        <w:ind w:left="0" w:firstLine="540"/>
        <w:rPr>
          <w:lang w:val="id-ID"/>
        </w:rPr>
      </w:pPr>
      <w:r>
        <w:rPr>
          <w:lang w:val="id-ID"/>
        </w:rPr>
        <w:t>Berdasarkan Silabus Ekonomi Kelas XI IPS Tingkat SMA Semester</w:t>
      </w:r>
      <w:r w:rsidR="00E46B5E">
        <w:rPr>
          <w:lang w:val="id-ID"/>
        </w:rPr>
        <w:t xml:space="preserve"> genap</w:t>
      </w:r>
      <w:r w:rsidR="000F4C89">
        <w:rPr>
          <w:lang w:val="id-ID"/>
        </w:rPr>
        <w:t xml:space="preserve"> </w:t>
      </w:r>
      <w:r>
        <w:rPr>
          <w:lang w:val="id-ID"/>
        </w:rPr>
        <w:t>terdapat enam Kompetensi Dasar yaitu: 3.6 Menganalisis indeks harga dan inflasi, 3.7 Mendeskripsikan kebijakan moneter dan fiskal, 3.8 Menganalisis peran perilaku ekonomi dalam sistem perekonomian Indonesia, 3.9 Mendeskripsikan pasar modal dalam perekonomian, 3.10 Mendeskripsikan konsep dan kebijakan perdagangan internasional, 3.11 Menganalisis kerjasama ekonomi internasional</w:t>
      </w:r>
      <w:r w:rsidR="001E3639">
        <w:rPr>
          <w:lang w:val="id-ID"/>
        </w:rPr>
        <w:t>.</w:t>
      </w:r>
    </w:p>
    <w:p w:rsidR="001225EB" w:rsidRDefault="007C1742" w:rsidP="00FE6CC1">
      <w:pPr>
        <w:pStyle w:val="Default"/>
        <w:spacing w:line="480" w:lineRule="auto"/>
        <w:ind w:firstLine="720"/>
        <w:jc w:val="both"/>
        <w:rPr>
          <w:rFonts w:ascii="Times New Roman" w:hAnsi="Times New Roman" w:cs="Times New Roman"/>
        </w:rPr>
      </w:pPr>
      <w:r>
        <w:rPr>
          <w:rFonts w:ascii="Times New Roman" w:hAnsi="Times New Roman" w:cs="Times New Roman"/>
          <w:color w:val="auto"/>
          <w:szCs w:val="22"/>
        </w:rPr>
        <w:t xml:space="preserve">Peneliti memperoleh data </w:t>
      </w:r>
      <w:r w:rsidR="001C4B09" w:rsidRPr="00FD3949">
        <w:rPr>
          <w:rFonts w:ascii="Times New Roman" w:hAnsi="Times New Roman" w:cs="Times New Roman"/>
        </w:rPr>
        <w:t>H</w:t>
      </w:r>
      <w:r w:rsidR="001C4B09" w:rsidRPr="007C1742">
        <w:rPr>
          <w:rFonts w:ascii="Times New Roman" w:hAnsi="Times New Roman" w:cs="Times New Roman"/>
        </w:rPr>
        <w:t>asil Ulangan Harian Ekonomi Kelas XI IPS Semester Genap pada Tahun Pelajaran 2014/2015</w:t>
      </w:r>
      <w:r w:rsidR="00E16449">
        <w:rPr>
          <w:rFonts w:ascii="Times New Roman" w:hAnsi="Times New Roman" w:cs="Times New Roman"/>
        </w:rPr>
        <w:t>,</w:t>
      </w:r>
      <w:r w:rsidR="001C4B09" w:rsidRPr="007C1742">
        <w:rPr>
          <w:rFonts w:ascii="Times New Roman" w:hAnsi="Times New Roman" w:cs="Times New Roman"/>
        </w:rPr>
        <w:t xml:space="preserve"> dapat kita lihat pada tabel berikut: </w:t>
      </w:r>
    </w:p>
    <w:p w:rsidR="000C05D7" w:rsidRDefault="000C05D7" w:rsidP="00813A2E">
      <w:pPr>
        <w:pStyle w:val="Default"/>
        <w:spacing w:line="480" w:lineRule="auto"/>
        <w:ind w:firstLine="720"/>
        <w:jc w:val="both"/>
        <w:rPr>
          <w:rFonts w:ascii="Times New Roman" w:hAnsi="Times New Roman" w:cs="Times New Roman"/>
        </w:rPr>
      </w:pPr>
    </w:p>
    <w:p w:rsidR="000C05D7" w:rsidRDefault="000C05D7" w:rsidP="00887BA9">
      <w:pPr>
        <w:pStyle w:val="Default"/>
        <w:spacing w:line="480" w:lineRule="auto"/>
        <w:jc w:val="both"/>
        <w:rPr>
          <w:rFonts w:ascii="Times New Roman" w:hAnsi="Times New Roman" w:cs="Times New Roman"/>
        </w:rPr>
      </w:pPr>
    </w:p>
    <w:p w:rsidR="00FE6CC1" w:rsidRDefault="00FE6CC1" w:rsidP="00887BA9">
      <w:pPr>
        <w:pStyle w:val="Default"/>
        <w:spacing w:line="480" w:lineRule="auto"/>
        <w:jc w:val="both"/>
        <w:rPr>
          <w:rFonts w:ascii="Times New Roman" w:hAnsi="Times New Roman" w:cs="Times New Roman"/>
        </w:rPr>
      </w:pPr>
    </w:p>
    <w:p w:rsidR="00E16449" w:rsidRDefault="00DC0602" w:rsidP="00887BA9">
      <w:pPr>
        <w:ind w:left="1701" w:hanging="981"/>
        <w:rPr>
          <w:lang w:val="id-ID"/>
        </w:rPr>
      </w:pPr>
      <w:r>
        <w:rPr>
          <w:lang w:val="sv-SE"/>
        </w:rPr>
        <w:lastRenderedPageBreak/>
        <w:t>T</w:t>
      </w:r>
      <w:r>
        <w:rPr>
          <w:lang w:val="id-ID"/>
        </w:rPr>
        <w:t>abel</w:t>
      </w:r>
      <w:r w:rsidR="0058585E">
        <w:rPr>
          <w:lang w:val="id-ID"/>
        </w:rPr>
        <w:t xml:space="preserve"> </w:t>
      </w:r>
      <w:r>
        <w:rPr>
          <w:lang w:val="id-ID"/>
        </w:rPr>
        <w:t xml:space="preserve">1.1 Data Hasil </w:t>
      </w:r>
      <w:r w:rsidR="00F76558">
        <w:rPr>
          <w:lang w:val="id-ID"/>
        </w:rPr>
        <w:t xml:space="preserve">Ulangan Harian </w:t>
      </w:r>
      <w:r>
        <w:rPr>
          <w:lang w:val="id-ID"/>
        </w:rPr>
        <w:t xml:space="preserve">Ekonomi </w:t>
      </w:r>
      <w:r w:rsidR="001C4B09">
        <w:rPr>
          <w:lang w:val="id-ID"/>
        </w:rPr>
        <w:t>Peserta Didik Kelas XI</w:t>
      </w:r>
      <w:r>
        <w:rPr>
          <w:lang w:val="id-ID"/>
        </w:rPr>
        <w:t xml:space="preserve"> IPS SMA Negeri 4 Watampone</w:t>
      </w:r>
      <w:r w:rsidR="00E16449">
        <w:rPr>
          <w:lang w:val="id-ID"/>
        </w:rPr>
        <w:t xml:space="preserve"> </w:t>
      </w:r>
      <w:r>
        <w:rPr>
          <w:lang w:val="id-ID"/>
        </w:rPr>
        <w:t>Semester I</w:t>
      </w:r>
      <w:r w:rsidR="001C4B09">
        <w:rPr>
          <w:lang w:val="id-ID"/>
        </w:rPr>
        <w:t>I</w:t>
      </w:r>
      <w:r>
        <w:rPr>
          <w:lang w:val="id-ID"/>
        </w:rPr>
        <w:t xml:space="preserve"> Tahun Pelajaran 2014/2015</w:t>
      </w:r>
    </w:p>
    <w:p w:rsidR="00E16449" w:rsidRDefault="00E16449" w:rsidP="00E16449">
      <w:pPr>
        <w:rPr>
          <w:lang w:val="id-ID"/>
        </w:rPr>
      </w:pPr>
    </w:p>
    <w:p w:rsidR="00E16449" w:rsidRDefault="00E16449" w:rsidP="00E16449">
      <w:pPr>
        <w:rPr>
          <w:lang w:val="id-ID"/>
        </w:rPr>
      </w:pPr>
    </w:p>
    <w:tbl>
      <w:tblPr>
        <w:tblW w:w="4765" w:type="pct"/>
        <w:jc w:val="center"/>
        <w:tblInd w:w="892" w:type="dxa"/>
        <w:tblCellMar>
          <w:left w:w="0" w:type="dxa"/>
          <w:right w:w="0" w:type="dxa"/>
        </w:tblCellMar>
        <w:tblLook w:val="04A0"/>
      </w:tblPr>
      <w:tblGrid>
        <w:gridCol w:w="958"/>
        <w:gridCol w:w="943"/>
        <w:gridCol w:w="585"/>
        <w:gridCol w:w="645"/>
        <w:gridCol w:w="585"/>
        <w:gridCol w:w="643"/>
        <w:gridCol w:w="585"/>
        <w:gridCol w:w="645"/>
        <w:gridCol w:w="585"/>
        <w:gridCol w:w="645"/>
        <w:gridCol w:w="585"/>
        <w:gridCol w:w="637"/>
      </w:tblGrid>
      <w:tr w:rsidR="00344318" w:rsidRPr="0084299F" w:rsidTr="0084299F">
        <w:trPr>
          <w:trHeight w:val="533"/>
          <w:jc w:val="center"/>
        </w:trPr>
        <w:tc>
          <w:tcPr>
            <w:tcW w:w="595" w:type="pct"/>
            <w:vMerge w:val="restart"/>
            <w:tcBorders>
              <w:top w:val="single" w:sz="8" w:space="0" w:color="323232"/>
              <w:left w:val="nil"/>
              <w:bottom w:val="single" w:sz="8" w:space="0" w:color="323232"/>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rPr>
                <w:lang w:val="id-ID"/>
              </w:rPr>
            </w:pPr>
            <w:r w:rsidRPr="0084299F">
              <w:t>Kelas</w:t>
            </w:r>
          </w:p>
          <w:p w:rsidR="00344318" w:rsidRPr="0084299F" w:rsidRDefault="00344318" w:rsidP="00344318">
            <w:pPr>
              <w:spacing w:after="200" w:line="276" w:lineRule="auto"/>
              <w:jc w:val="center"/>
              <w:rPr>
                <w:lang w:val="id-ID"/>
              </w:rPr>
            </w:pPr>
            <w:r w:rsidRPr="0084299F">
              <w:rPr>
                <w:lang w:val="id-ID"/>
              </w:rPr>
              <w:t>XI IPS</w:t>
            </w:r>
          </w:p>
        </w:tc>
        <w:tc>
          <w:tcPr>
            <w:tcW w:w="586" w:type="pct"/>
            <w:vMerge w:val="restart"/>
            <w:tcBorders>
              <w:top w:val="single" w:sz="8" w:space="0" w:color="323232"/>
              <w:left w:val="nil"/>
              <w:bottom w:val="single" w:sz="8" w:space="0" w:color="323232"/>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Jumlah</w:t>
            </w:r>
          </w:p>
          <w:p w:rsidR="00344318" w:rsidRPr="00940B02" w:rsidRDefault="00940B02" w:rsidP="00344318">
            <w:pPr>
              <w:spacing w:after="200" w:line="276" w:lineRule="auto"/>
              <w:jc w:val="center"/>
              <w:rPr>
                <w:lang w:val="id-ID"/>
              </w:rPr>
            </w:pPr>
            <w:r>
              <w:rPr>
                <w:lang w:val="id-ID"/>
              </w:rPr>
              <w:t xml:space="preserve">Peserta Didik </w:t>
            </w:r>
          </w:p>
        </w:tc>
        <w:tc>
          <w:tcPr>
            <w:tcW w:w="764" w:type="pct"/>
            <w:gridSpan w:val="2"/>
            <w:tcBorders>
              <w:top w:val="single" w:sz="8" w:space="0" w:color="323232"/>
              <w:left w:val="nil"/>
              <w:bottom w:val="single" w:sz="8" w:space="0" w:color="323232"/>
              <w:right w:val="nil"/>
            </w:tcBorders>
            <w:shd w:val="clear" w:color="auto" w:fill="auto"/>
            <w:tcMar>
              <w:top w:w="15" w:type="dxa"/>
              <w:left w:w="108" w:type="dxa"/>
              <w:bottom w:w="0" w:type="dxa"/>
              <w:right w:w="108" w:type="dxa"/>
            </w:tcMar>
            <w:vAlign w:val="center"/>
            <w:hideMark/>
          </w:tcPr>
          <w:p w:rsidR="00344318" w:rsidRPr="0084299F" w:rsidRDefault="0084299F" w:rsidP="00344318">
            <w:pPr>
              <w:spacing w:after="200" w:line="276" w:lineRule="auto"/>
              <w:jc w:val="center"/>
              <w:rPr>
                <w:lang w:val="id-ID"/>
              </w:rPr>
            </w:pPr>
            <w:r>
              <w:t xml:space="preserve">KD </w:t>
            </w:r>
            <w:r>
              <w:rPr>
                <w:lang w:val="id-ID"/>
              </w:rPr>
              <w:t>3</w:t>
            </w:r>
            <w:r w:rsidR="00344318" w:rsidRPr="0084299F">
              <w:t>.</w:t>
            </w:r>
            <w:r>
              <w:rPr>
                <w:lang w:val="id-ID"/>
              </w:rPr>
              <w:t>6</w:t>
            </w:r>
          </w:p>
        </w:tc>
        <w:tc>
          <w:tcPr>
            <w:tcW w:w="764" w:type="pct"/>
            <w:gridSpan w:val="2"/>
            <w:tcBorders>
              <w:top w:val="single" w:sz="8" w:space="0" w:color="323232"/>
              <w:left w:val="nil"/>
              <w:bottom w:val="single" w:sz="8" w:space="0" w:color="323232"/>
              <w:right w:val="nil"/>
            </w:tcBorders>
            <w:shd w:val="clear" w:color="auto" w:fill="auto"/>
            <w:tcMar>
              <w:top w:w="15" w:type="dxa"/>
              <w:left w:w="108" w:type="dxa"/>
              <w:bottom w:w="0" w:type="dxa"/>
              <w:right w:w="108" w:type="dxa"/>
            </w:tcMar>
            <w:vAlign w:val="center"/>
            <w:hideMark/>
          </w:tcPr>
          <w:p w:rsidR="00344318" w:rsidRPr="0084299F" w:rsidRDefault="0084299F" w:rsidP="00344318">
            <w:pPr>
              <w:spacing w:after="200" w:line="276" w:lineRule="auto"/>
              <w:jc w:val="center"/>
              <w:rPr>
                <w:lang w:val="id-ID"/>
              </w:rPr>
            </w:pPr>
            <w:r>
              <w:t xml:space="preserve">KD </w:t>
            </w:r>
            <w:r>
              <w:rPr>
                <w:lang w:val="id-ID"/>
              </w:rPr>
              <w:t>3</w:t>
            </w:r>
            <w:r w:rsidR="00344318" w:rsidRPr="0084299F">
              <w:t>.</w:t>
            </w:r>
            <w:r>
              <w:rPr>
                <w:lang w:val="id-ID"/>
              </w:rPr>
              <w:t>7</w:t>
            </w:r>
          </w:p>
        </w:tc>
        <w:tc>
          <w:tcPr>
            <w:tcW w:w="765" w:type="pct"/>
            <w:gridSpan w:val="2"/>
            <w:tcBorders>
              <w:top w:val="single" w:sz="8" w:space="0" w:color="323232"/>
              <w:left w:val="nil"/>
              <w:bottom w:val="single" w:sz="8" w:space="0" w:color="323232"/>
              <w:right w:val="nil"/>
            </w:tcBorders>
            <w:shd w:val="clear" w:color="auto" w:fill="auto"/>
            <w:tcMar>
              <w:top w:w="15" w:type="dxa"/>
              <w:left w:w="108" w:type="dxa"/>
              <w:bottom w:w="0" w:type="dxa"/>
              <w:right w:w="108" w:type="dxa"/>
            </w:tcMar>
            <w:vAlign w:val="center"/>
            <w:hideMark/>
          </w:tcPr>
          <w:p w:rsidR="00344318" w:rsidRPr="0084299F" w:rsidRDefault="0084299F" w:rsidP="00344318">
            <w:pPr>
              <w:spacing w:after="200" w:line="276" w:lineRule="auto"/>
              <w:jc w:val="center"/>
              <w:rPr>
                <w:lang w:val="id-ID"/>
              </w:rPr>
            </w:pPr>
            <w:r>
              <w:t xml:space="preserve">KD </w:t>
            </w:r>
            <w:r>
              <w:rPr>
                <w:lang w:val="id-ID"/>
              </w:rPr>
              <w:t>3</w:t>
            </w:r>
            <w:r w:rsidR="00344318" w:rsidRPr="0084299F">
              <w:t>.</w:t>
            </w:r>
            <w:r>
              <w:rPr>
                <w:lang w:val="id-ID"/>
              </w:rPr>
              <w:t>8</w:t>
            </w:r>
          </w:p>
        </w:tc>
        <w:tc>
          <w:tcPr>
            <w:tcW w:w="765" w:type="pct"/>
            <w:gridSpan w:val="2"/>
            <w:tcBorders>
              <w:top w:val="single" w:sz="8" w:space="0" w:color="323232"/>
              <w:left w:val="nil"/>
              <w:bottom w:val="single" w:sz="8" w:space="0" w:color="323232"/>
              <w:right w:val="nil"/>
            </w:tcBorders>
            <w:shd w:val="clear" w:color="auto" w:fill="auto"/>
            <w:tcMar>
              <w:top w:w="15" w:type="dxa"/>
              <w:left w:w="108" w:type="dxa"/>
              <w:bottom w:w="0" w:type="dxa"/>
              <w:right w:w="108" w:type="dxa"/>
            </w:tcMar>
            <w:vAlign w:val="center"/>
            <w:hideMark/>
          </w:tcPr>
          <w:p w:rsidR="00344318" w:rsidRPr="0084299F" w:rsidRDefault="0084299F" w:rsidP="00344318">
            <w:pPr>
              <w:spacing w:after="200" w:line="276" w:lineRule="auto"/>
              <w:jc w:val="center"/>
              <w:rPr>
                <w:lang w:val="id-ID"/>
              </w:rPr>
            </w:pPr>
            <w:r>
              <w:t xml:space="preserve">KD </w:t>
            </w:r>
            <w:r>
              <w:rPr>
                <w:lang w:val="id-ID"/>
              </w:rPr>
              <w:t>3</w:t>
            </w:r>
            <w:r w:rsidR="00344318" w:rsidRPr="0084299F">
              <w:t>.</w:t>
            </w:r>
            <w:r>
              <w:rPr>
                <w:lang w:val="id-ID"/>
              </w:rPr>
              <w:t>9</w:t>
            </w:r>
          </w:p>
        </w:tc>
        <w:tc>
          <w:tcPr>
            <w:tcW w:w="760" w:type="pct"/>
            <w:gridSpan w:val="2"/>
            <w:tcBorders>
              <w:top w:val="single" w:sz="8" w:space="0" w:color="323232"/>
              <w:left w:val="nil"/>
              <w:bottom w:val="single" w:sz="8" w:space="0" w:color="323232"/>
              <w:right w:val="nil"/>
            </w:tcBorders>
            <w:shd w:val="clear" w:color="auto" w:fill="auto"/>
            <w:tcMar>
              <w:top w:w="15" w:type="dxa"/>
              <w:left w:w="108" w:type="dxa"/>
              <w:bottom w:w="0" w:type="dxa"/>
              <w:right w:w="108" w:type="dxa"/>
            </w:tcMar>
            <w:vAlign w:val="center"/>
            <w:hideMark/>
          </w:tcPr>
          <w:p w:rsidR="00344318" w:rsidRPr="0084299F" w:rsidRDefault="0084299F" w:rsidP="00344318">
            <w:pPr>
              <w:spacing w:after="200" w:line="276" w:lineRule="auto"/>
              <w:jc w:val="center"/>
              <w:rPr>
                <w:lang w:val="id-ID"/>
              </w:rPr>
            </w:pPr>
            <w:r>
              <w:t xml:space="preserve">KD </w:t>
            </w:r>
            <w:r>
              <w:rPr>
                <w:lang w:val="id-ID"/>
              </w:rPr>
              <w:t>3</w:t>
            </w:r>
            <w:r>
              <w:t>.</w:t>
            </w:r>
            <w:r>
              <w:rPr>
                <w:lang w:val="id-ID"/>
              </w:rPr>
              <w:t>10</w:t>
            </w:r>
            <w:r>
              <w:t xml:space="preserve"> &amp; </w:t>
            </w:r>
            <w:r>
              <w:rPr>
                <w:lang w:val="id-ID"/>
              </w:rPr>
              <w:t>3</w:t>
            </w:r>
            <w:r w:rsidR="00344318" w:rsidRPr="0084299F">
              <w:t>.</w:t>
            </w:r>
            <w:r>
              <w:rPr>
                <w:lang w:val="id-ID"/>
              </w:rPr>
              <w:t>11</w:t>
            </w:r>
          </w:p>
        </w:tc>
      </w:tr>
      <w:tr w:rsidR="0084299F" w:rsidRPr="0084299F" w:rsidTr="0084299F">
        <w:trPr>
          <w:trHeight w:val="556"/>
          <w:jc w:val="center"/>
        </w:trPr>
        <w:tc>
          <w:tcPr>
            <w:tcW w:w="595" w:type="pct"/>
            <w:vMerge/>
            <w:tcBorders>
              <w:top w:val="single" w:sz="8" w:space="0" w:color="323232"/>
              <w:left w:val="nil"/>
              <w:bottom w:val="single" w:sz="8" w:space="0" w:color="323232"/>
              <w:right w:val="nil"/>
            </w:tcBorders>
            <w:vAlign w:val="center"/>
            <w:hideMark/>
          </w:tcPr>
          <w:p w:rsidR="00344318" w:rsidRPr="0084299F" w:rsidRDefault="00344318" w:rsidP="00344318">
            <w:pPr>
              <w:spacing w:after="200" w:line="276" w:lineRule="auto"/>
              <w:jc w:val="center"/>
            </w:pPr>
          </w:p>
        </w:tc>
        <w:tc>
          <w:tcPr>
            <w:tcW w:w="586" w:type="pct"/>
            <w:vMerge/>
            <w:tcBorders>
              <w:top w:val="single" w:sz="8" w:space="0" w:color="323232"/>
              <w:left w:val="nil"/>
              <w:bottom w:val="single" w:sz="8" w:space="0" w:color="323232"/>
              <w:right w:val="nil"/>
            </w:tcBorders>
            <w:vAlign w:val="center"/>
            <w:hideMark/>
          </w:tcPr>
          <w:p w:rsidR="00344318" w:rsidRPr="0084299F" w:rsidRDefault="00344318" w:rsidP="00344318">
            <w:pPr>
              <w:spacing w:after="200" w:line="276" w:lineRule="auto"/>
              <w:jc w:val="center"/>
            </w:pPr>
          </w:p>
        </w:tc>
        <w:tc>
          <w:tcPr>
            <w:tcW w:w="364" w:type="pct"/>
            <w:tcBorders>
              <w:top w:val="single" w:sz="8" w:space="0" w:color="323232"/>
              <w:left w:val="nil"/>
              <w:bottom w:val="single" w:sz="8" w:space="0" w:color="323232"/>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T</w:t>
            </w:r>
          </w:p>
        </w:tc>
        <w:tc>
          <w:tcPr>
            <w:tcW w:w="401" w:type="pct"/>
            <w:tcBorders>
              <w:top w:val="single" w:sz="8" w:space="0" w:color="323232"/>
              <w:left w:val="nil"/>
              <w:bottom w:val="single" w:sz="8" w:space="0" w:color="323232"/>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TT</w:t>
            </w:r>
          </w:p>
        </w:tc>
        <w:tc>
          <w:tcPr>
            <w:tcW w:w="364" w:type="pct"/>
            <w:tcBorders>
              <w:top w:val="single" w:sz="8" w:space="0" w:color="323232"/>
              <w:left w:val="nil"/>
              <w:bottom w:val="single" w:sz="8" w:space="0" w:color="323232"/>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T</w:t>
            </w:r>
          </w:p>
        </w:tc>
        <w:tc>
          <w:tcPr>
            <w:tcW w:w="400" w:type="pct"/>
            <w:tcBorders>
              <w:top w:val="single" w:sz="8" w:space="0" w:color="323232"/>
              <w:left w:val="nil"/>
              <w:bottom w:val="single" w:sz="8" w:space="0" w:color="323232"/>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TT</w:t>
            </w:r>
          </w:p>
        </w:tc>
        <w:tc>
          <w:tcPr>
            <w:tcW w:w="364" w:type="pct"/>
            <w:tcBorders>
              <w:top w:val="single" w:sz="8" w:space="0" w:color="323232"/>
              <w:left w:val="nil"/>
              <w:bottom w:val="single" w:sz="8" w:space="0" w:color="323232"/>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T</w:t>
            </w:r>
          </w:p>
        </w:tc>
        <w:tc>
          <w:tcPr>
            <w:tcW w:w="401" w:type="pct"/>
            <w:tcBorders>
              <w:top w:val="single" w:sz="8" w:space="0" w:color="323232"/>
              <w:left w:val="nil"/>
              <w:bottom w:val="single" w:sz="8" w:space="0" w:color="323232"/>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TT</w:t>
            </w:r>
          </w:p>
        </w:tc>
        <w:tc>
          <w:tcPr>
            <w:tcW w:w="364" w:type="pct"/>
            <w:tcBorders>
              <w:top w:val="single" w:sz="8" w:space="0" w:color="323232"/>
              <w:left w:val="nil"/>
              <w:bottom w:val="single" w:sz="8" w:space="0" w:color="323232"/>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T</w:t>
            </w:r>
          </w:p>
        </w:tc>
        <w:tc>
          <w:tcPr>
            <w:tcW w:w="401" w:type="pct"/>
            <w:tcBorders>
              <w:top w:val="single" w:sz="8" w:space="0" w:color="323232"/>
              <w:left w:val="nil"/>
              <w:bottom w:val="single" w:sz="8" w:space="0" w:color="323232"/>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TT</w:t>
            </w:r>
          </w:p>
        </w:tc>
        <w:tc>
          <w:tcPr>
            <w:tcW w:w="364" w:type="pct"/>
            <w:tcBorders>
              <w:top w:val="single" w:sz="8" w:space="0" w:color="323232"/>
              <w:left w:val="nil"/>
              <w:bottom w:val="single" w:sz="8" w:space="0" w:color="323232"/>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T</w:t>
            </w:r>
          </w:p>
        </w:tc>
        <w:tc>
          <w:tcPr>
            <w:tcW w:w="396" w:type="pct"/>
            <w:tcBorders>
              <w:top w:val="single" w:sz="8" w:space="0" w:color="323232"/>
              <w:left w:val="nil"/>
              <w:bottom w:val="single" w:sz="8" w:space="0" w:color="323232"/>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TT</w:t>
            </w:r>
          </w:p>
        </w:tc>
      </w:tr>
      <w:tr w:rsidR="0084299F" w:rsidRPr="0084299F" w:rsidTr="0084299F">
        <w:trPr>
          <w:trHeight w:val="555"/>
          <w:jc w:val="center"/>
        </w:trPr>
        <w:tc>
          <w:tcPr>
            <w:tcW w:w="595" w:type="pct"/>
            <w:tcBorders>
              <w:top w:val="single" w:sz="8" w:space="0" w:color="323232"/>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 xml:space="preserve"> 1</w:t>
            </w:r>
          </w:p>
        </w:tc>
        <w:tc>
          <w:tcPr>
            <w:tcW w:w="586" w:type="pct"/>
            <w:tcBorders>
              <w:top w:val="single" w:sz="8" w:space="0" w:color="323232"/>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41</w:t>
            </w:r>
          </w:p>
        </w:tc>
        <w:tc>
          <w:tcPr>
            <w:tcW w:w="364" w:type="pct"/>
            <w:tcBorders>
              <w:top w:val="single" w:sz="8" w:space="0" w:color="323232"/>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31</w:t>
            </w:r>
          </w:p>
        </w:tc>
        <w:tc>
          <w:tcPr>
            <w:tcW w:w="401" w:type="pct"/>
            <w:tcBorders>
              <w:top w:val="single" w:sz="8" w:space="0" w:color="323232"/>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10</w:t>
            </w:r>
          </w:p>
        </w:tc>
        <w:tc>
          <w:tcPr>
            <w:tcW w:w="364" w:type="pct"/>
            <w:tcBorders>
              <w:top w:val="single" w:sz="8" w:space="0" w:color="323232"/>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34</w:t>
            </w:r>
          </w:p>
        </w:tc>
        <w:tc>
          <w:tcPr>
            <w:tcW w:w="400" w:type="pct"/>
            <w:tcBorders>
              <w:top w:val="single" w:sz="8" w:space="0" w:color="323232"/>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7</w:t>
            </w:r>
          </w:p>
        </w:tc>
        <w:tc>
          <w:tcPr>
            <w:tcW w:w="364" w:type="pct"/>
            <w:tcBorders>
              <w:top w:val="single" w:sz="8" w:space="0" w:color="323232"/>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38</w:t>
            </w:r>
          </w:p>
        </w:tc>
        <w:tc>
          <w:tcPr>
            <w:tcW w:w="401" w:type="pct"/>
            <w:tcBorders>
              <w:top w:val="single" w:sz="8" w:space="0" w:color="323232"/>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3</w:t>
            </w:r>
          </w:p>
        </w:tc>
        <w:tc>
          <w:tcPr>
            <w:tcW w:w="364" w:type="pct"/>
            <w:tcBorders>
              <w:top w:val="single" w:sz="8" w:space="0" w:color="323232"/>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32</w:t>
            </w:r>
          </w:p>
        </w:tc>
        <w:tc>
          <w:tcPr>
            <w:tcW w:w="401" w:type="pct"/>
            <w:tcBorders>
              <w:top w:val="single" w:sz="8" w:space="0" w:color="323232"/>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9</w:t>
            </w:r>
          </w:p>
        </w:tc>
        <w:tc>
          <w:tcPr>
            <w:tcW w:w="364" w:type="pct"/>
            <w:tcBorders>
              <w:top w:val="single" w:sz="8" w:space="0" w:color="323232"/>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36</w:t>
            </w:r>
          </w:p>
        </w:tc>
        <w:tc>
          <w:tcPr>
            <w:tcW w:w="396" w:type="pct"/>
            <w:tcBorders>
              <w:top w:val="single" w:sz="8" w:space="0" w:color="323232"/>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5</w:t>
            </w:r>
          </w:p>
        </w:tc>
      </w:tr>
      <w:tr w:rsidR="0084299F" w:rsidRPr="0084299F" w:rsidTr="0084299F">
        <w:trPr>
          <w:trHeight w:val="555"/>
          <w:jc w:val="center"/>
        </w:trPr>
        <w:tc>
          <w:tcPr>
            <w:tcW w:w="595"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 xml:space="preserve"> 2</w:t>
            </w:r>
          </w:p>
        </w:tc>
        <w:tc>
          <w:tcPr>
            <w:tcW w:w="586"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39</w:t>
            </w:r>
          </w:p>
        </w:tc>
        <w:tc>
          <w:tcPr>
            <w:tcW w:w="364"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24</w:t>
            </w:r>
          </w:p>
        </w:tc>
        <w:tc>
          <w:tcPr>
            <w:tcW w:w="401"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15</w:t>
            </w:r>
          </w:p>
        </w:tc>
        <w:tc>
          <w:tcPr>
            <w:tcW w:w="364"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30</w:t>
            </w:r>
          </w:p>
        </w:tc>
        <w:tc>
          <w:tcPr>
            <w:tcW w:w="400"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9</w:t>
            </w:r>
          </w:p>
        </w:tc>
        <w:tc>
          <w:tcPr>
            <w:tcW w:w="364"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22</w:t>
            </w:r>
          </w:p>
        </w:tc>
        <w:tc>
          <w:tcPr>
            <w:tcW w:w="401"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17</w:t>
            </w:r>
          </w:p>
        </w:tc>
        <w:tc>
          <w:tcPr>
            <w:tcW w:w="364"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17</w:t>
            </w:r>
          </w:p>
        </w:tc>
        <w:tc>
          <w:tcPr>
            <w:tcW w:w="401"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22</w:t>
            </w:r>
          </w:p>
        </w:tc>
        <w:tc>
          <w:tcPr>
            <w:tcW w:w="364"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23</w:t>
            </w:r>
          </w:p>
        </w:tc>
        <w:tc>
          <w:tcPr>
            <w:tcW w:w="396"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16</w:t>
            </w:r>
          </w:p>
        </w:tc>
      </w:tr>
      <w:tr w:rsidR="0084299F" w:rsidRPr="0084299F" w:rsidTr="0084299F">
        <w:trPr>
          <w:trHeight w:val="555"/>
          <w:jc w:val="center"/>
        </w:trPr>
        <w:tc>
          <w:tcPr>
            <w:tcW w:w="595"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3</w:t>
            </w:r>
          </w:p>
        </w:tc>
        <w:tc>
          <w:tcPr>
            <w:tcW w:w="586"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35</w:t>
            </w:r>
          </w:p>
        </w:tc>
        <w:tc>
          <w:tcPr>
            <w:tcW w:w="364"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17</w:t>
            </w:r>
          </w:p>
        </w:tc>
        <w:tc>
          <w:tcPr>
            <w:tcW w:w="401"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18</w:t>
            </w:r>
          </w:p>
        </w:tc>
        <w:tc>
          <w:tcPr>
            <w:tcW w:w="364"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29</w:t>
            </w:r>
          </w:p>
        </w:tc>
        <w:tc>
          <w:tcPr>
            <w:tcW w:w="400"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6</w:t>
            </w:r>
          </w:p>
        </w:tc>
        <w:tc>
          <w:tcPr>
            <w:tcW w:w="364"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25</w:t>
            </w:r>
          </w:p>
        </w:tc>
        <w:tc>
          <w:tcPr>
            <w:tcW w:w="401"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10</w:t>
            </w:r>
          </w:p>
        </w:tc>
        <w:tc>
          <w:tcPr>
            <w:tcW w:w="364"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16</w:t>
            </w:r>
          </w:p>
        </w:tc>
        <w:tc>
          <w:tcPr>
            <w:tcW w:w="401"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19</w:t>
            </w:r>
          </w:p>
        </w:tc>
        <w:tc>
          <w:tcPr>
            <w:tcW w:w="364"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22</w:t>
            </w:r>
          </w:p>
        </w:tc>
        <w:tc>
          <w:tcPr>
            <w:tcW w:w="396"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13</w:t>
            </w:r>
          </w:p>
        </w:tc>
      </w:tr>
      <w:tr w:rsidR="0084299F" w:rsidRPr="0084299F" w:rsidTr="0084299F">
        <w:trPr>
          <w:trHeight w:val="555"/>
          <w:jc w:val="center"/>
        </w:trPr>
        <w:tc>
          <w:tcPr>
            <w:tcW w:w="595"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4</w:t>
            </w:r>
          </w:p>
        </w:tc>
        <w:tc>
          <w:tcPr>
            <w:tcW w:w="586"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37</w:t>
            </w:r>
          </w:p>
        </w:tc>
        <w:tc>
          <w:tcPr>
            <w:tcW w:w="364"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24</w:t>
            </w:r>
          </w:p>
        </w:tc>
        <w:tc>
          <w:tcPr>
            <w:tcW w:w="401"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13</w:t>
            </w:r>
          </w:p>
        </w:tc>
        <w:tc>
          <w:tcPr>
            <w:tcW w:w="364"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34</w:t>
            </w:r>
          </w:p>
        </w:tc>
        <w:tc>
          <w:tcPr>
            <w:tcW w:w="400"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3</w:t>
            </w:r>
          </w:p>
        </w:tc>
        <w:tc>
          <w:tcPr>
            <w:tcW w:w="364"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29</w:t>
            </w:r>
          </w:p>
        </w:tc>
        <w:tc>
          <w:tcPr>
            <w:tcW w:w="401"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8</w:t>
            </w:r>
          </w:p>
        </w:tc>
        <w:tc>
          <w:tcPr>
            <w:tcW w:w="364"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26</w:t>
            </w:r>
          </w:p>
        </w:tc>
        <w:tc>
          <w:tcPr>
            <w:tcW w:w="401"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11</w:t>
            </w:r>
          </w:p>
        </w:tc>
        <w:tc>
          <w:tcPr>
            <w:tcW w:w="364"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22</w:t>
            </w:r>
          </w:p>
        </w:tc>
        <w:tc>
          <w:tcPr>
            <w:tcW w:w="396"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15</w:t>
            </w:r>
          </w:p>
        </w:tc>
      </w:tr>
      <w:tr w:rsidR="0084299F" w:rsidRPr="0084299F" w:rsidTr="0084299F">
        <w:trPr>
          <w:trHeight w:val="555"/>
          <w:jc w:val="center"/>
        </w:trPr>
        <w:tc>
          <w:tcPr>
            <w:tcW w:w="595"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 xml:space="preserve"> 5</w:t>
            </w:r>
          </w:p>
        </w:tc>
        <w:tc>
          <w:tcPr>
            <w:tcW w:w="586"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37</w:t>
            </w:r>
          </w:p>
        </w:tc>
        <w:tc>
          <w:tcPr>
            <w:tcW w:w="364"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21</w:t>
            </w:r>
          </w:p>
        </w:tc>
        <w:tc>
          <w:tcPr>
            <w:tcW w:w="401"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16</w:t>
            </w:r>
          </w:p>
        </w:tc>
        <w:tc>
          <w:tcPr>
            <w:tcW w:w="364"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32</w:t>
            </w:r>
          </w:p>
        </w:tc>
        <w:tc>
          <w:tcPr>
            <w:tcW w:w="400"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5</w:t>
            </w:r>
          </w:p>
        </w:tc>
        <w:tc>
          <w:tcPr>
            <w:tcW w:w="364"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22</w:t>
            </w:r>
          </w:p>
        </w:tc>
        <w:tc>
          <w:tcPr>
            <w:tcW w:w="401"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15</w:t>
            </w:r>
          </w:p>
        </w:tc>
        <w:tc>
          <w:tcPr>
            <w:tcW w:w="364"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18</w:t>
            </w:r>
          </w:p>
        </w:tc>
        <w:tc>
          <w:tcPr>
            <w:tcW w:w="401"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19</w:t>
            </w:r>
          </w:p>
        </w:tc>
        <w:tc>
          <w:tcPr>
            <w:tcW w:w="364"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23</w:t>
            </w:r>
          </w:p>
        </w:tc>
        <w:tc>
          <w:tcPr>
            <w:tcW w:w="396" w:type="pct"/>
            <w:tcBorders>
              <w:top w:val="nil"/>
              <w:left w:val="nil"/>
              <w:bottom w:val="nil"/>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14</w:t>
            </w:r>
          </w:p>
        </w:tc>
      </w:tr>
      <w:tr w:rsidR="0084299F" w:rsidRPr="0084299F" w:rsidTr="0084299F">
        <w:trPr>
          <w:trHeight w:val="555"/>
          <w:jc w:val="center"/>
        </w:trPr>
        <w:tc>
          <w:tcPr>
            <w:tcW w:w="595" w:type="pct"/>
            <w:tcBorders>
              <w:top w:val="nil"/>
              <w:left w:val="nil"/>
              <w:bottom w:val="single" w:sz="8" w:space="0" w:color="323232"/>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 xml:space="preserve"> 6</w:t>
            </w:r>
          </w:p>
        </w:tc>
        <w:tc>
          <w:tcPr>
            <w:tcW w:w="586" w:type="pct"/>
            <w:tcBorders>
              <w:top w:val="nil"/>
              <w:left w:val="nil"/>
              <w:bottom w:val="single" w:sz="8" w:space="0" w:color="323232"/>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35</w:t>
            </w:r>
          </w:p>
        </w:tc>
        <w:tc>
          <w:tcPr>
            <w:tcW w:w="364" w:type="pct"/>
            <w:tcBorders>
              <w:top w:val="nil"/>
              <w:left w:val="nil"/>
              <w:bottom w:val="single" w:sz="8" w:space="0" w:color="323232"/>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20</w:t>
            </w:r>
          </w:p>
        </w:tc>
        <w:tc>
          <w:tcPr>
            <w:tcW w:w="401" w:type="pct"/>
            <w:tcBorders>
              <w:top w:val="nil"/>
              <w:left w:val="nil"/>
              <w:bottom w:val="single" w:sz="8" w:space="0" w:color="323232"/>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15</w:t>
            </w:r>
          </w:p>
        </w:tc>
        <w:tc>
          <w:tcPr>
            <w:tcW w:w="364" w:type="pct"/>
            <w:tcBorders>
              <w:top w:val="nil"/>
              <w:left w:val="nil"/>
              <w:bottom w:val="single" w:sz="8" w:space="0" w:color="323232"/>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28</w:t>
            </w:r>
          </w:p>
        </w:tc>
        <w:tc>
          <w:tcPr>
            <w:tcW w:w="400" w:type="pct"/>
            <w:tcBorders>
              <w:top w:val="nil"/>
              <w:left w:val="nil"/>
              <w:bottom w:val="single" w:sz="8" w:space="0" w:color="323232"/>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7</w:t>
            </w:r>
          </w:p>
        </w:tc>
        <w:tc>
          <w:tcPr>
            <w:tcW w:w="364" w:type="pct"/>
            <w:tcBorders>
              <w:top w:val="nil"/>
              <w:left w:val="nil"/>
              <w:bottom w:val="single" w:sz="8" w:space="0" w:color="323232"/>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18</w:t>
            </w:r>
          </w:p>
        </w:tc>
        <w:tc>
          <w:tcPr>
            <w:tcW w:w="401" w:type="pct"/>
            <w:tcBorders>
              <w:top w:val="nil"/>
              <w:left w:val="nil"/>
              <w:bottom w:val="single" w:sz="8" w:space="0" w:color="323232"/>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17</w:t>
            </w:r>
          </w:p>
        </w:tc>
        <w:tc>
          <w:tcPr>
            <w:tcW w:w="364" w:type="pct"/>
            <w:tcBorders>
              <w:top w:val="nil"/>
              <w:left w:val="nil"/>
              <w:bottom w:val="single" w:sz="8" w:space="0" w:color="323232"/>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15</w:t>
            </w:r>
          </w:p>
        </w:tc>
        <w:tc>
          <w:tcPr>
            <w:tcW w:w="401" w:type="pct"/>
            <w:tcBorders>
              <w:top w:val="nil"/>
              <w:left w:val="nil"/>
              <w:bottom w:val="single" w:sz="8" w:space="0" w:color="323232"/>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20</w:t>
            </w:r>
          </w:p>
        </w:tc>
        <w:tc>
          <w:tcPr>
            <w:tcW w:w="364" w:type="pct"/>
            <w:tcBorders>
              <w:top w:val="nil"/>
              <w:left w:val="nil"/>
              <w:bottom w:val="single" w:sz="8" w:space="0" w:color="323232"/>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22</w:t>
            </w:r>
          </w:p>
        </w:tc>
        <w:tc>
          <w:tcPr>
            <w:tcW w:w="396" w:type="pct"/>
            <w:tcBorders>
              <w:top w:val="nil"/>
              <w:left w:val="nil"/>
              <w:bottom w:val="single" w:sz="8" w:space="0" w:color="323232"/>
              <w:right w:val="nil"/>
            </w:tcBorders>
            <w:shd w:val="clear" w:color="auto" w:fill="auto"/>
            <w:tcMar>
              <w:top w:w="15" w:type="dxa"/>
              <w:left w:w="108" w:type="dxa"/>
              <w:bottom w:w="0" w:type="dxa"/>
              <w:right w:w="108" w:type="dxa"/>
            </w:tcMar>
            <w:vAlign w:val="center"/>
            <w:hideMark/>
          </w:tcPr>
          <w:p w:rsidR="00344318" w:rsidRPr="0084299F" w:rsidRDefault="00344318" w:rsidP="00344318">
            <w:pPr>
              <w:spacing w:after="200" w:line="276" w:lineRule="auto"/>
              <w:jc w:val="center"/>
            </w:pPr>
            <w:r w:rsidRPr="0084299F">
              <w:t>13</w:t>
            </w:r>
          </w:p>
        </w:tc>
      </w:tr>
    </w:tbl>
    <w:p w:rsidR="00C1067F" w:rsidRDefault="00F87FDB" w:rsidP="00C1067F">
      <w:pPr>
        <w:shd w:val="clear" w:color="auto" w:fill="FFFFFF"/>
        <w:spacing w:before="240" w:line="480" w:lineRule="auto"/>
        <w:jc w:val="both"/>
        <w:rPr>
          <w:lang w:val="id-ID"/>
        </w:rPr>
      </w:pPr>
      <w:r>
        <w:rPr>
          <w:lang w:val="id-ID"/>
        </w:rPr>
        <w:t xml:space="preserve">   </w:t>
      </w:r>
      <w:r w:rsidR="001A6FA5">
        <w:rPr>
          <w:lang w:val="id-ID"/>
        </w:rPr>
        <w:t>Sumber: SMA Negeri 4 Watampone</w:t>
      </w:r>
    </w:p>
    <w:p w:rsidR="00AD2E6E" w:rsidRDefault="001A6FA5" w:rsidP="007F643A">
      <w:pPr>
        <w:shd w:val="clear" w:color="auto" w:fill="FFFFFF"/>
        <w:spacing w:line="480" w:lineRule="auto"/>
        <w:ind w:firstLine="720"/>
        <w:jc w:val="both"/>
        <w:rPr>
          <w:lang w:val="id-ID"/>
        </w:rPr>
      </w:pPr>
      <w:r>
        <w:rPr>
          <w:lang w:val="id-ID"/>
        </w:rPr>
        <w:t xml:space="preserve">Berdasarkan hasil ulangan </w:t>
      </w:r>
      <w:r w:rsidR="009052AA">
        <w:rPr>
          <w:lang w:val="id-ID"/>
        </w:rPr>
        <w:t>harian peserta didik pada data T</w:t>
      </w:r>
      <w:r>
        <w:rPr>
          <w:lang w:val="id-ID"/>
        </w:rPr>
        <w:t>abel 1.1</w:t>
      </w:r>
      <w:r w:rsidR="007F643A">
        <w:rPr>
          <w:lang w:val="id-ID"/>
        </w:rPr>
        <w:t xml:space="preserve"> </w:t>
      </w:r>
      <w:r w:rsidR="009052AA">
        <w:rPr>
          <w:lang w:val="id-ID"/>
        </w:rPr>
        <w:t>menunjukkan</w:t>
      </w:r>
      <w:r w:rsidR="003F2A56">
        <w:rPr>
          <w:lang w:val="id-ID"/>
        </w:rPr>
        <w:t xml:space="preserve"> bahwa</w:t>
      </w:r>
      <w:r w:rsidR="00B70B63">
        <w:rPr>
          <w:lang w:val="id-ID"/>
        </w:rPr>
        <w:t xml:space="preserve"> </w:t>
      </w:r>
      <w:r w:rsidR="003F2A56">
        <w:rPr>
          <w:lang w:val="id-ID"/>
        </w:rPr>
        <w:t xml:space="preserve">ada beberapa </w:t>
      </w:r>
      <w:r w:rsidR="00B70B63">
        <w:rPr>
          <w:lang w:val="id-ID"/>
        </w:rPr>
        <w:t>Kompetensi D</w:t>
      </w:r>
      <w:r w:rsidR="0084299F">
        <w:rPr>
          <w:lang w:val="id-ID"/>
        </w:rPr>
        <w:t>asar</w:t>
      </w:r>
      <w:r w:rsidR="003F2A56">
        <w:rPr>
          <w:lang w:val="id-ID"/>
        </w:rPr>
        <w:t xml:space="preserve"> yang belum mencapai</w:t>
      </w:r>
      <w:r w:rsidR="007F643A">
        <w:rPr>
          <w:lang w:val="id-ID"/>
        </w:rPr>
        <w:t xml:space="preserve"> </w:t>
      </w:r>
      <w:r w:rsidR="008E389F">
        <w:rPr>
          <w:lang w:val="id-ID"/>
        </w:rPr>
        <w:t>ketuntasan klasikal yaitu 80</w:t>
      </w:r>
      <w:r w:rsidR="003F2A56">
        <w:rPr>
          <w:lang w:val="id-ID"/>
        </w:rPr>
        <w:t xml:space="preserve">%, diantaranya Kompetensi Dasar </w:t>
      </w:r>
      <w:r w:rsidR="0084299F">
        <w:rPr>
          <w:lang w:val="id-ID"/>
        </w:rPr>
        <w:t>3.6  Menganalisis indeks harga dan inflasi</w:t>
      </w:r>
      <w:r w:rsidR="003F2A56">
        <w:rPr>
          <w:lang w:val="id-ID"/>
        </w:rPr>
        <w:t>. Hal ini menunjukkan bahwa materi pada kompetensi dasar tersebut belum sepenuhnya dikuasai oleh peserta didik.</w:t>
      </w:r>
    </w:p>
    <w:p w:rsidR="00482251" w:rsidRPr="00E27C9D" w:rsidRDefault="0078253F" w:rsidP="00AD2E6E">
      <w:pPr>
        <w:shd w:val="clear" w:color="auto" w:fill="FFFFFF"/>
        <w:spacing w:line="480" w:lineRule="auto"/>
        <w:ind w:firstLine="720"/>
        <w:jc w:val="both"/>
        <w:rPr>
          <w:lang w:val="id-ID"/>
        </w:rPr>
      </w:pPr>
      <w:r>
        <w:rPr>
          <w:lang w:val="id-ID"/>
        </w:rPr>
        <w:t xml:space="preserve">Untuk mengatasi hal tersebut, tidak ada satu cara tunggal untuk menyelesaikannya, </w:t>
      </w:r>
      <w:r w:rsidR="00E77CDC">
        <w:rPr>
          <w:lang w:val="id-ID"/>
        </w:rPr>
        <w:t xml:space="preserve">karena </w:t>
      </w:r>
      <w:r w:rsidR="00E77CDC" w:rsidRPr="00E77CDC">
        <w:rPr>
          <w:szCs w:val="22"/>
          <w:lang w:val="id-ID"/>
        </w:rPr>
        <w:t xml:space="preserve">pembelajaran adalah hal yang kompleks di mana terjadi proses interaksi antar peserta didik, antara peserta didik dengan tenaga pendidik dan sumber belajar pada suatu lingkungan belajar. </w:t>
      </w:r>
      <w:r w:rsidR="007C1742">
        <w:rPr>
          <w:szCs w:val="22"/>
          <w:lang w:val="id-ID"/>
        </w:rPr>
        <w:t xml:space="preserve">Seperti yang dikemukakan Diaz (1977) </w:t>
      </w:r>
      <w:r w:rsidR="007C1742">
        <w:rPr>
          <w:lang w:val="id-ID"/>
        </w:rPr>
        <w:t>m</w:t>
      </w:r>
      <w:r w:rsidR="00482251">
        <w:rPr>
          <w:lang w:val="id-ID"/>
        </w:rPr>
        <w:t xml:space="preserve">engajar adalah hal yang kompleks dan karena murid-murid itu bervariasi, </w:t>
      </w:r>
      <w:r w:rsidR="00482251">
        <w:rPr>
          <w:lang w:val="id-ID"/>
        </w:rPr>
        <w:lastRenderedPageBreak/>
        <w:t>maka tidak ada cara tunggal untuk mengajar yang efektif untuk semua hal</w:t>
      </w:r>
      <w:r w:rsidR="00E20F49">
        <w:rPr>
          <w:lang w:val="id-ID"/>
        </w:rPr>
        <w:t xml:space="preserve"> </w:t>
      </w:r>
      <w:r w:rsidR="00E20F49">
        <w:rPr>
          <w:szCs w:val="22"/>
          <w:lang w:val="id-ID"/>
        </w:rPr>
        <w:t xml:space="preserve">dalam </w:t>
      </w:r>
      <w:r w:rsidR="00E20F49">
        <w:rPr>
          <w:szCs w:val="22"/>
          <w:lang w:val="id-ID" w:eastAsia="id-ID"/>
        </w:rPr>
        <w:t>Santrock ( 2011</w:t>
      </w:r>
      <w:r w:rsidR="00E20F49">
        <w:rPr>
          <w:lang w:val="id-ID"/>
        </w:rPr>
        <w:t>)</w:t>
      </w:r>
      <w:r w:rsidR="00E27C9D">
        <w:rPr>
          <w:lang w:val="id-ID"/>
        </w:rPr>
        <w:t>.</w:t>
      </w:r>
    </w:p>
    <w:p w:rsidR="004D382A" w:rsidRDefault="00E77CDC" w:rsidP="00D14726">
      <w:pPr>
        <w:shd w:val="clear" w:color="auto" w:fill="FFFFFF"/>
        <w:spacing w:line="480" w:lineRule="auto"/>
        <w:ind w:firstLine="720"/>
        <w:jc w:val="both"/>
        <w:rPr>
          <w:lang w:val="id-ID"/>
        </w:rPr>
      </w:pPr>
      <w:r>
        <w:rPr>
          <w:szCs w:val="22"/>
          <w:lang w:val="id-ID"/>
        </w:rPr>
        <w:t xml:space="preserve">Sebagai pendidik </w:t>
      </w:r>
      <w:r>
        <w:rPr>
          <w:lang w:val="id-ID"/>
        </w:rPr>
        <w:t>y</w:t>
      </w:r>
      <w:r w:rsidR="00464110" w:rsidRPr="00E77CDC">
        <w:rPr>
          <w:lang w:val="id-ID"/>
        </w:rPr>
        <w:t>ang paling krusial dilakukan</w:t>
      </w:r>
      <w:r w:rsidR="00464110">
        <w:rPr>
          <w:lang w:val="id-ID"/>
        </w:rPr>
        <w:t xml:space="preserve"> adalah bagaimana menciptakan</w:t>
      </w:r>
      <w:r w:rsidR="00760166">
        <w:rPr>
          <w:lang w:val="id-ID"/>
        </w:rPr>
        <w:t xml:space="preserve"> media/bahan ajar yang </w:t>
      </w:r>
      <w:r w:rsidR="0029085C">
        <w:rPr>
          <w:lang w:val="id-ID"/>
        </w:rPr>
        <w:t>tepat</w:t>
      </w:r>
      <w:r w:rsidR="00464110">
        <w:rPr>
          <w:lang w:val="id-ID"/>
        </w:rPr>
        <w:t xml:space="preserve"> yang dapat membangkitkan motivasi belajar peserta didik</w:t>
      </w:r>
      <w:r w:rsidR="002728DC">
        <w:rPr>
          <w:lang w:val="id-ID"/>
        </w:rPr>
        <w:t>, memberikan banyak latihan-latihan soal yang bisa membuat peserta didik</w:t>
      </w:r>
      <w:r w:rsidR="00464110">
        <w:rPr>
          <w:lang w:val="id-ID"/>
        </w:rPr>
        <w:t xml:space="preserve"> aktif dalam proses pembelajaran </w:t>
      </w:r>
      <w:r w:rsidR="0029085C">
        <w:rPr>
          <w:lang w:val="id-ID"/>
        </w:rPr>
        <w:t xml:space="preserve">, </w:t>
      </w:r>
      <w:r w:rsidR="00464110">
        <w:rPr>
          <w:lang w:val="id-ID"/>
        </w:rPr>
        <w:t xml:space="preserve">pemilihan model pembelajaran yang tepat dengan </w:t>
      </w:r>
      <w:r w:rsidR="0029085C">
        <w:rPr>
          <w:lang w:val="id-ID"/>
        </w:rPr>
        <w:t>penerapan pendekatan pembelajaran yang sesuai</w:t>
      </w:r>
      <w:r w:rsidR="00464110">
        <w:rPr>
          <w:lang w:val="id-ID"/>
        </w:rPr>
        <w:t xml:space="preserve"> dengan kemampuan peserta didik dan tingkat kesulitan materi pembelajaran</w:t>
      </w:r>
      <w:r w:rsidR="0029085C">
        <w:rPr>
          <w:lang w:val="id-ID"/>
        </w:rPr>
        <w:t>, sehingga tercipta pembelajaran yang efektif dan efisien dan pada akhirnya peningkatan hasil belajar ekonomi tercapai.</w:t>
      </w:r>
      <w:r w:rsidR="00E27C9D">
        <w:rPr>
          <w:lang w:val="id-ID"/>
        </w:rPr>
        <w:t xml:space="preserve"> </w:t>
      </w:r>
      <w:r w:rsidR="00FD3949">
        <w:rPr>
          <w:lang w:val="id-ID"/>
        </w:rPr>
        <w:t>Menurut  Diaz (1977) g</w:t>
      </w:r>
      <w:r w:rsidR="004D382A">
        <w:rPr>
          <w:lang w:val="id-ID"/>
        </w:rPr>
        <w:t>uru</w:t>
      </w:r>
      <w:r w:rsidR="00E20F49">
        <w:rPr>
          <w:lang w:val="id-ID"/>
        </w:rPr>
        <w:t xml:space="preserve"> sebagai pendidik</w:t>
      </w:r>
      <w:r w:rsidR="004D382A">
        <w:rPr>
          <w:lang w:val="id-ID"/>
        </w:rPr>
        <w:t xml:space="preserve"> harus menguasai beragam perspektif dan strategi, dan harus bisa mengaplikasikannya secara fleksibel. Hal ini membutuhkan dua hal utama: (1) pengetahuan dan keahlian profesional, </w:t>
      </w:r>
      <w:r w:rsidR="00D14726">
        <w:rPr>
          <w:lang w:val="id-ID"/>
        </w:rPr>
        <w:t>dan (2) komitmen dan motivasi</w:t>
      </w:r>
      <w:r w:rsidR="00E20F49">
        <w:rPr>
          <w:lang w:val="id-ID"/>
        </w:rPr>
        <w:t>,</w:t>
      </w:r>
      <w:r w:rsidR="00FD3949">
        <w:rPr>
          <w:lang w:val="id-ID"/>
        </w:rPr>
        <w:t xml:space="preserve"> </w:t>
      </w:r>
      <w:r w:rsidR="00E20F49">
        <w:rPr>
          <w:lang w:val="id-ID"/>
        </w:rPr>
        <w:t xml:space="preserve">dalam </w:t>
      </w:r>
      <w:r w:rsidR="00E20F49">
        <w:rPr>
          <w:szCs w:val="22"/>
          <w:lang w:val="id-ID" w:eastAsia="id-ID"/>
        </w:rPr>
        <w:t>Santrock (2011</w:t>
      </w:r>
      <w:r w:rsidR="00E20F49">
        <w:rPr>
          <w:lang w:val="id-ID"/>
        </w:rPr>
        <w:t>)</w:t>
      </w:r>
      <w:r w:rsidR="00D14726">
        <w:rPr>
          <w:lang w:val="id-ID"/>
        </w:rPr>
        <w:t xml:space="preserve">. </w:t>
      </w:r>
    </w:p>
    <w:p w:rsidR="007456FF" w:rsidRDefault="00756A61" w:rsidP="00080FE5">
      <w:pPr>
        <w:pStyle w:val="BodyTextIndent"/>
        <w:tabs>
          <w:tab w:val="clear" w:pos="1260"/>
          <w:tab w:val="clear" w:pos="2880"/>
        </w:tabs>
        <w:spacing w:line="480" w:lineRule="auto"/>
        <w:ind w:left="0" w:firstLine="709"/>
        <w:rPr>
          <w:lang w:val="id-ID"/>
        </w:rPr>
      </w:pPr>
      <w:r w:rsidRPr="007A5058">
        <w:rPr>
          <w:lang w:val="id-ID"/>
        </w:rPr>
        <w:t xml:space="preserve">Untuk itu peneliti </w:t>
      </w:r>
      <w:r w:rsidR="002F7001" w:rsidRPr="007A5058">
        <w:t>tertarik</w:t>
      </w:r>
      <w:r w:rsidR="00717304">
        <w:rPr>
          <w:lang w:val="id-ID"/>
        </w:rPr>
        <w:t xml:space="preserve"> </w:t>
      </w:r>
      <w:r w:rsidR="002F7001" w:rsidRPr="007A5058">
        <w:t>untuk</w:t>
      </w:r>
      <w:r w:rsidR="00717304">
        <w:rPr>
          <w:lang w:val="id-ID"/>
        </w:rPr>
        <w:t xml:space="preserve"> </w:t>
      </w:r>
      <w:r w:rsidR="001E58B5">
        <w:rPr>
          <w:lang w:val="id-ID"/>
        </w:rPr>
        <w:t xml:space="preserve">melakukan penelitian tindakan kelas </w:t>
      </w:r>
      <w:r w:rsidR="002377F7">
        <w:rPr>
          <w:lang w:val="id-ID"/>
        </w:rPr>
        <w:t>dengan menguji efektifitas penggunaan</w:t>
      </w:r>
      <w:r w:rsidR="00836D40">
        <w:rPr>
          <w:lang w:val="id-ID"/>
        </w:rPr>
        <w:t xml:space="preserve"> </w:t>
      </w:r>
      <w:r w:rsidR="004B28CA" w:rsidRPr="007A5058">
        <w:t>LK</w:t>
      </w:r>
      <w:r w:rsidR="004B28CA" w:rsidRPr="007A5058">
        <w:rPr>
          <w:lang w:val="id-ID"/>
        </w:rPr>
        <w:t>PD</w:t>
      </w:r>
      <w:r w:rsidR="00B63556">
        <w:rPr>
          <w:lang w:val="id-ID"/>
        </w:rPr>
        <w:t xml:space="preserve"> dengan pendekatan konstruktivis</w:t>
      </w:r>
      <w:r w:rsidR="006C08C2">
        <w:rPr>
          <w:lang w:val="id-ID"/>
        </w:rPr>
        <w:t xml:space="preserve"> dalam pembelajaran ekonomi</w:t>
      </w:r>
      <w:r w:rsidR="00F2431D">
        <w:rPr>
          <w:lang w:val="id-ID"/>
        </w:rPr>
        <w:t xml:space="preserve"> </w:t>
      </w:r>
      <w:r w:rsidR="00836D40">
        <w:rPr>
          <w:lang w:val="id-ID"/>
        </w:rPr>
        <w:t xml:space="preserve">pada Kompetensi Dasar </w:t>
      </w:r>
      <w:r w:rsidR="002071A3">
        <w:rPr>
          <w:lang w:val="id-ID"/>
        </w:rPr>
        <w:t>m</w:t>
      </w:r>
      <w:r w:rsidR="003F2A56">
        <w:rPr>
          <w:lang w:val="id-ID"/>
        </w:rPr>
        <w:t>enganalisis indeks harga dan inflasi</w:t>
      </w:r>
      <w:r w:rsidR="00836D40">
        <w:rPr>
          <w:lang w:val="id-ID"/>
        </w:rPr>
        <w:t xml:space="preserve"> </w:t>
      </w:r>
      <w:r w:rsidR="00836D40">
        <w:t xml:space="preserve">di </w:t>
      </w:r>
      <w:r w:rsidR="00836D40">
        <w:rPr>
          <w:lang w:val="id-ID"/>
        </w:rPr>
        <w:t>K</w:t>
      </w:r>
      <w:r w:rsidR="002F7001" w:rsidRPr="007A5058">
        <w:t>elas</w:t>
      </w:r>
      <w:r w:rsidR="00836D40">
        <w:rPr>
          <w:lang w:val="id-ID"/>
        </w:rPr>
        <w:t xml:space="preserve"> </w:t>
      </w:r>
      <w:r w:rsidR="003F2A56">
        <w:rPr>
          <w:lang w:val="id-ID"/>
        </w:rPr>
        <w:t>XI</w:t>
      </w:r>
      <w:r w:rsidR="00C76635" w:rsidRPr="007A5058">
        <w:rPr>
          <w:lang w:val="id-ID"/>
        </w:rPr>
        <w:t xml:space="preserve"> IPS 1</w:t>
      </w:r>
      <w:r w:rsidR="00C76635" w:rsidRPr="007A5058">
        <w:t xml:space="preserve"> SM</w:t>
      </w:r>
      <w:r w:rsidR="00C76635" w:rsidRPr="007A5058">
        <w:rPr>
          <w:lang w:val="id-ID"/>
        </w:rPr>
        <w:t>A</w:t>
      </w:r>
      <w:r w:rsidR="00717304">
        <w:rPr>
          <w:lang w:val="id-ID"/>
        </w:rPr>
        <w:t xml:space="preserve"> </w:t>
      </w:r>
      <w:r w:rsidR="00C76635" w:rsidRPr="007A5058">
        <w:t>Negeri</w:t>
      </w:r>
      <w:r w:rsidR="00717304">
        <w:rPr>
          <w:lang w:val="id-ID"/>
        </w:rPr>
        <w:t xml:space="preserve"> </w:t>
      </w:r>
      <w:r w:rsidR="00C76635" w:rsidRPr="007A5058">
        <w:rPr>
          <w:lang w:val="id-ID"/>
        </w:rPr>
        <w:t>4</w:t>
      </w:r>
      <w:r w:rsidR="00717304">
        <w:rPr>
          <w:lang w:val="id-ID"/>
        </w:rPr>
        <w:t xml:space="preserve"> </w:t>
      </w:r>
      <w:r w:rsidR="00C76635" w:rsidRPr="007A5058">
        <w:rPr>
          <w:lang w:val="id-ID"/>
        </w:rPr>
        <w:t>Watampone</w:t>
      </w:r>
      <w:r w:rsidR="00717304">
        <w:rPr>
          <w:lang w:val="id-ID"/>
        </w:rPr>
        <w:t xml:space="preserve"> </w:t>
      </w:r>
      <w:r w:rsidR="002F7001" w:rsidRPr="007A5058">
        <w:t>dengan</w:t>
      </w:r>
      <w:r w:rsidR="00717304">
        <w:rPr>
          <w:lang w:val="id-ID"/>
        </w:rPr>
        <w:t xml:space="preserve"> </w:t>
      </w:r>
      <w:r w:rsidR="002F7001" w:rsidRPr="007A5058">
        <w:t>judul</w:t>
      </w:r>
      <w:r w:rsidR="006C08C2">
        <w:rPr>
          <w:lang w:val="id-ID"/>
        </w:rPr>
        <w:t xml:space="preserve"> </w:t>
      </w:r>
      <w:r w:rsidR="00717304">
        <w:rPr>
          <w:lang w:val="id-ID"/>
        </w:rPr>
        <w:t xml:space="preserve"> </w:t>
      </w:r>
      <w:r w:rsidR="002F7001" w:rsidRPr="00CE4665">
        <w:t>“</w:t>
      </w:r>
      <w:r w:rsidR="006F5F0B">
        <w:rPr>
          <w:lang w:val="id-ID"/>
        </w:rPr>
        <w:t>Efektif</w:t>
      </w:r>
      <w:r w:rsidR="00BE0D30" w:rsidRPr="00CE4665">
        <w:rPr>
          <w:lang w:val="id-ID"/>
        </w:rPr>
        <w:t xml:space="preserve">itas </w:t>
      </w:r>
      <w:r w:rsidR="004B28CA" w:rsidRPr="00CE4665">
        <w:t>Penggunaan</w:t>
      </w:r>
      <w:r w:rsidR="00717304">
        <w:rPr>
          <w:lang w:val="id-ID"/>
        </w:rPr>
        <w:t xml:space="preserve"> </w:t>
      </w:r>
      <w:r w:rsidR="004B28CA" w:rsidRPr="00CE4665">
        <w:t>Lembar</w:t>
      </w:r>
      <w:r w:rsidR="00717304">
        <w:rPr>
          <w:lang w:val="id-ID"/>
        </w:rPr>
        <w:t xml:space="preserve"> </w:t>
      </w:r>
      <w:r w:rsidR="004B28CA" w:rsidRPr="00CE4665">
        <w:t>Kerja</w:t>
      </w:r>
      <w:r w:rsidR="00717304">
        <w:rPr>
          <w:lang w:val="id-ID"/>
        </w:rPr>
        <w:t xml:space="preserve"> </w:t>
      </w:r>
      <w:r w:rsidR="004B28CA" w:rsidRPr="00CE4665">
        <w:rPr>
          <w:lang w:val="id-ID"/>
        </w:rPr>
        <w:t xml:space="preserve">Peserta Didik </w:t>
      </w:r>
      <w:r w:rsidR="00BE0D30" w:rsidRPr="00CE4665">
        <w:rPr>
          <w:lang w:val="id-ID"/>
        </w:rPr>
        <w:t xml:space="preserve">(LKPD ) </w:t>
      </w:r>
      <w:r w:rsidR="00F2431D">
        <w:rPr>
          <w:lang w:val="id-ID"/>
        </w:rPr>
        <w:t>dalam</w:t>
      </w:r>
      <w:r w:rsidR="00717304">
        <w:rPr>
          <w:lang w:val="id-ID"/>
        </w:rPr>
        <w:t xml:space="preserve"> </w:t>
      </w:r>
      <w:r w:rsidR="00170905" w:rsidRPr="00CE4665">
        <w:t>P</w:t>
      </w:r>
      <w:r w:rsidR="004B28CA" w:rsidRPr="00CE4665">
        <w:t>endekatan</w:t>
      </w:r>
      <w:r w:rsidR="00717304">
        <w:rPr>
          <w:lang w:val="id-ID"/>
        </w:rPr>
        <w:t xml:space="preserve"> </w:t>
      </w:r>
      <w:r w:rsidR="004B28CA" w:rsidRPr="00CE4665">
        <w:t>Konstruktivis</w:t>
      </w:r>
      <w:r w:rsidR="00717304">
        <w:rPr>
          <w:lang w:val="id-ID"/>
        </w:rPr>
        <w:t xml:space="preserve"> </w:t>
      </w:r>
      <w:r w:rsidR="00F2431D">
        <w:rPr>
          <w:lang w:val="id-ID"/>
        </w:rPr>
        <w:t>untuk</w:t>
      </w:r>
      <w:r w:rsidR="00717304">
        <w:rPr>
          <w:lang w:val="id-ID"/>
        </w:rPr>
        <w:t xml:space="preserve"> </w:t>
      </w:r>
      <w:r w:rsidR="00BE0D30" w:rsidRPr="00CE4665">
        <w:t>Meningkatkan</w:t>
      </w:r>
      <w:r w:rsidR="00717304">
        <w:rPr>
          <w:lang w:val="id-ID"/>
        </w:rPr>
        <w:t xml:space="preserve"> </w:t>
      </w:r>
      <w:r w:rsidR="00BE0D30" w:rsidRPr="00CE4665">
        <w:rPr>
          <w:lang w:val="id-ID"/>
        </w:rPr>
        <w:t>Hasil</w:t>
      </w:r>
      <w:r w:rsidR="00717304">
        <w:rPr>
          <w:lang w:val="id-ID"/>
        </w:rPr>
        <w:t xml:space="preserve"> </w:t>
      </w:r>
      <w:r w:rsidR="002F7001" w:rsidRPr="00CE4665">
        <w:t>B</w:t>
      </w:r>
      <w:r w:rsidR="00C76635" w:rsidRPr="00CE4665">
        <w:t>elajar</w:t>
      </w:r>
      <w:r w:rsidR="00717304">
        <w:rPr>
          <w:lang w:val="id-ID"/>
        </w:rPr>
        <w:t xml:space="preserve"> </w:t>
      </w:r>
      <w:r w:rsidR="00C76635" w:rsidRPr="00CE4665">
        <w:rPr>
          <w:lang w:val="id-ID"/>
        </w:rPr>
        <w:t>Ekonomi</w:t>
      </w:r>
      <w:r w:rsidR="00717304">
        <w:rPr>
          <w:lang w:val="id-ID"/>
        </w:rPr>
        <w:t xml:space="preserve"> </w:t>
      </w:r>
      <w:r w:rsidR="004B28CA" w:rsidRPr="00CE4665">
        <w:rPr>
          <w:lang w:val="id-ID"/>
        </w:rPr>
        <w:t>Peserta Didik</w:t>
      </w:r>
      <w:r w:rsidR="00717304">
        <w:rPr>
          <w:lang w:val="id-ID"/>
        </w:rPr>
        <w:t xml:space="preserve"> </w:t>
      </w:r>
      <w:r w:rsidR="002F7001" w:rsidRPr="00CE4665">
        <w:t>Kelas</w:t>
      </w:r>
      <w:r w:rsidR="00717304">
        <w:rPr>
          <w:lang w:val="id-ID"/>
        </w:rPr>
        <w:t xml:space="preserve"> </w:t>
      </w:r>
      <w:r w:rsidR="003F2A56">
        <w:rPr>
          <w:lang w:val="id-ID"/>
        </w:rPr>
        <w:t>XI</w:t>
      </w:r>
      <w:r w:rsidR="00C76635" w:rsidRPr="00CE4665">
        <w:rPr>
          <w:lang w:val="id-ID"/>
        </w:rPr>
        <w:t xml:space="preserve"> IPS 1</w:t>
      </w:r>
      <w:r w:rsidR="00C76635" w:rsidRPr="00CE4665">
        <w:t xml:space="preserve"> SM</w:t>
      </w:r>
      <w:r w:rsidR="00C76635" w:rsidRPr="00CE4665">
        <w:rPr>
          <w:lang w:val="id-ID"/>
        </w:rPr>
        <w:t>A</w:t>
      </w:r>
      <w:r w:rsidR="00717304">
        <w:rPr>
          <w:lang w:val="id-ID"/>
        </w:rPr>
        <w:t xml:space="preserve"> </w:t>
      </w:r>
      <w:r w:rsidR="00C76635" w:rsidRPr="00CE4665">
        <w:t>Negeri</w:t>
      </w:r>
      <w:r w:rsidR="00717304">
        <w:rPr>
          <w:lang w:val="id-ID"/>
        </w:rPr>
        <w:t xml:space="preserve"> </w:t>
      </w:r>
      <w:r w:rsidR="00C76635" w:rsidRPr="00CE4665">
        <w:rPr>
          <w:lang w:val="id-ID"/>
        </w:rPr>
        <w:t>4 Watampone</w:t>
      </w:r>
      <w:r w:rsidR="002F7001" w:rsidRPr="00CE4665">
        <w:t>”</w:t>
      </w:r>
    </w:p>
    <w:p w:rsidR="00FB02A4" w:rsidRPr="00FB02A4" w:rsidRDefault="00FB02A4" w:rsidP="00FB02A4">
      <w:pPr>
        <w:pStyle w:val="BodyTextIndent"/>
        <w:tabs>
          <w:tab w:val="clear" w:pos="1260"/>
          <w:tab w:val="clear" w:pos="2880"/>
        </w:tabs>
        <w:ind w:left="0" w:firstLine="709"/>
        <w:rPr>
          <w:lang w:val="id-ID"/>
        </w:rPr>
      </w:pPr>
    </w:p>
    <w:p w:rsidR="007456FF" w:rsidRPr="007456FF" w:rsidRDefault="002F7001" w:rsidP="007456FF">
      <w:pPr>
        <w:pStyle w:val="Heading4"/>
        <w:numPr>
          <w:ilvl w:val="0"/>
          <w:numId w:val="12"/>
        </w:numPr>
        <w:tabs>
          <w:tab w:val="clear" w:pos="540"/>
          <w:tab w:val="clear" w:pos="2880"/>
        </w:tabs>
        <w:spacing w:line="720" w:lineRule="auto"/>
        <w:ind w:left="360"/>
        <w:jc w:val="center"/>
        <w:rPr>
          <w:lang w:val="id-ID"/>
        </w:rPr>
      </w:pPr>
      <w:r w:rsidRPr="007A5058">
        <w:lastRenderedPageBreak/>
        <w:t>Rumusan</w:t>
      </w:r>
      <w:r w:rsidR="00887BA9">
        <w:rPr>
          <w:lang w:val="id-ID"/>
        </w:rPr>
        <w:t xml:space="preserve"> </w:t>
      </w:r>
      <w:r w:rsidRPr="007A5058">
        <w:t>Masalah</w:t>
      </w:r>
    </w:p>
    <w:p w:rsidR="002F7001" w:rsidRPr="007A5058" w:rsidRDefault="002F7001" w:rsidP="00FE6CC1">
      <w:pPr>
        <w:pStyle w:val="BodyTextIndent2"/>
        <w:spacing w:line="480" w:lineRule="auto"/>
        <w:ind w:left="0" w:firstLine="567"/>
        <w:jc w:val="both"/>
      </w:pPr>
      <w:r w:rsidRPr="007A5058">
        <w:t>Berdas</w:t>
      </w:r>
      <w:r w:rsidR="00A32DFA" w:rsidRPr="007A5058">
        <w:t>arkan</w:t>
      </w:r>
      <w:r w:rsidR="00836D40">
        <w:rPr>
          <w:lang w:val="id-ID"/>
        </w:rPr>
        <w:t xml:space="preserve"> </w:t>
      </w:r>
      <w:r w:rsidR="007C789D">
        <w:rPr>
          <w:lang w:val="id-ID"/>
        </w:rPr>
        <w:t xml:space="preserve">pada latar belakang yang menjadi </w:t>
      </w:r>
      <w:r w:rsidR="00887BA9">
        <w:rPr>
          <w:lang w:val="id-ID"/>
        </w:rPr>
        <w:t xml:space="preserve">permasalahan dalam </w:t>
      </w:r>
      <w:r w:rsidR="00A20224">
        <w:rPr>
          <w:lang w:val="id-ID"/>
        </w:rPr>
        <w:t xml:space="preserve"> penelitian ini dapat dirumuskan </w:t>
      </w:r>
      <w:r w:rsidRPr="007A5058">
        <w:t>sebagai</w:t>
      </w:r>
      <w:r w:rsidR="007456FF">
        <w:rPr>
          <w:lang w:val="id-ID"/>
        </w:rPr>
        <w:t xml:space="preserve"> </w:t>
      </w:r>
      <w:r w:rsidRPr="007A5058">
        <w:t>berikut :</w:t>
      </w:r>
    </w:p>
    <w:p w:rsidR="00813A2E" w:rsidRDefault="00A06BF7" w:rsidP="00813A2E">
      <w:pPr>
        <w:pStyle w:val="BodyTextIndent"/>
        <w:numPr>
          <w:ilvl w:val="1"/>
          <w:numId w:val="12"/>
        </w:numPr>
        <w:tabs>
          <w:tab w:val="clear" w:pos="1260"/>
          <w:tab w:val="clear" w:pos="2880"/>
        </w:tabs>
        <w:spacing w:line="480" w:lineRule="auto"/>
        <w:ind w:left="284" w:hanging="284"/>
        <w:rPr>
          <w:lang w:val="id-ID"/>
        </w:rPr>
      </w:pPr>
      <w:r>
        <w:rPr>
          <w:lang w:val="id-ID"/>
        </w:rPr>
        <w:t>Apakah</w:t>
      </w:r>
      <w:r w:rsidR="00E65752">
        <w:rPr>
          <w:lang w:val="id-ID"/>
        </w:rPr>
        <w:t xml:space="preserve"> melalui </w:t>
      </w:r>
      <w:r w:rsidR="00184F79">
        <w:rPr>
          <w:lang w:val="id-ID"/>
        </w:rPr>
        <w:t xml:space="preserve">penggunaan </w:t>
      </w:r>
      <w:r w:rsidR="005B01EB">
        <w:rPr>
          <w:lang w:val="id-ID"/>
        </w:rPr>
        <w:t>LKPD</w:t>
      </w:r>
      <w:r w:rsidR="00887BA9">
        <w:rPr>
          <w:lang w:val="id-ID"/>
        </w:rPr>
        <w:t xml:space="preserve"> dalam pendekatan konstruktivis</w:t>
      </w:r>
      <w:r w:rsidR="00184F79">
        <w:rPr>
          <w:lang w:val="id-ID"/>
        </w:rPr>
        <w:t xml:space="preserve"> </w:t>
      </w:r>
      <w:r w:rsidR="00767B2B">
        <w:rPr>
          <w:lang w:val="id-ID"/>
        </w:rPr>
        <w:t xml:space="preserve">pada </w:t>
      </w:r>
      <w:r w:rsidR="000C05D7">
        <w:rPr>
          <w:lang w:val="id-ID"/>
        </w:rPr>
        <w:t xml:space="preserve">materi </w:t>
      </w:r>
      <w:r w:rsidR="009F288E">
        <w:rPr>
          <w:lang w:val="id-ID"/>
        </w:rPr>
        <w:t xml:space="preserve">indeks harga dan inflasi </w:t>
      </w:r>
      <w:r w:rsidR="00E65752">
        <w:rPr>
          <w:lang w:val="id-ID"/>
        </w:rPr>
        <w:t xml:space="preserve">dapat meningkatkan </w:t>
      </w:r>
      <w:r w:rsidR="00CA1588">
        <w:rPr>
          <w:lang w:val="id-ID"/>
        </w:rPr>
        <w:t xml:space="preserve">motivasi belajar </w:t>
      </w:r>
      <w:r w:rsidR="00E65752">
        <w:rPr>
          <w:lang w:val="id-ID"/>
        </w:rPr>
        <w:t xml:space="preserve">ekonomi </w:t>
      </w:r>
      <w:r w:rsidR="006C08C2">
        <w:rPr>
          <w:lang w:val="id-ID"/>
        </w:rPr>
        <w:t>peserta didik K</w:t>
      </w:r>
      <w:r w:rsidR="009F288E">
        <w:rPr>
          <w:lang w:val="id-ID"/>
        </w:rPr>
        <w:t>elas XI</w:t>
      </w:r>
      <w:r>
        <w:rPr>
          <w:lang w:val="id-ID"/>
        </w:rPr>
        <w:t xml:space="preserve"> IPS 1 SMA Negeri 4 Watampone?</w:t>
      </w:r>
    </w:p>
    <w:p w:rsidR="004522B7" w:rsidRPr="000C05D7" w:rsidRDefault="00A06BF7" w:rsidP="000C05D7">
      <w:pPr>
        <w:pStyle w:val="BodyTextIndent"/>
        <w:numPr>
          <w:ilvl w:val="1"/>
          <w:numId w:val="12"/>
        </w:numPr>
        <w:tabs>
          <w:tab w:val="clear" w:pos="1260"/>
          <w:tab w:val="clear" w:pos="2880"/>
        </w:tabs>
        <w:spacing w:line="480" w:lineRule="auto"/>
        <w:ind w:left="284" w:hanging="284"/>
        <w:rPr>
          <w:lang w:val="id-ID"/>
        </w:rPr>
      </w:pPr>
      <w:r w:rsidRPr="00813A2E">
        <w:rPr>
          <w:lang w:val="id-ID"/>
        </w:rPr>
        <w:t xml:space="preserve">Apakah </w:t>
      </w:r>
      <w:r w:rsidR="00A35CBC" w:rsidRPr="00813A2E">
        <w:rPr>
          <w:lang w:val="id-ID"/>
        </w:rPr>
        <w:t xml:space="preserve">melalui </w:t>
      </w:r>
      <w:r w:rsidR="00CA1588" w:rsidRPr="00813A2E">
        <w:rPr>
          <w:lang w:val="id-ID"/>
        </w:rPr>
        <w:t xml:space="preserve">penggunaan </w:t>
      </w:r>
      <w:r w:rsidR="005B01EB">
        <w:rPr>
          <w:lang w:val="id-ID"/>
        </w:rPr>
        <w:t>LKPD</w:t>
      </w:r>
      <w:r w:rsidR="00CA1588" w:rsidRPr="00813A2E">
        <w:rPr>
          <w:lang w:val="id-ID"/>
        </w:rPr>
        <w:t xml:space="preserve"> </w:t>
      </w:r>
      <w:r w:rsidR="00887BA9">
        <w:rPr>
          <w:lang w:val="id-ID"/>
        </w:rPr>
        <w:t xml:space="preserve">dalam pendekatan konstruktivis </w:t>
      </w:r>
      <w:r w:rsidR="00767B2B" w:rsidRPr="00813A2E">
        <w:rPr>
          <w:lang w:val="id-ID"/>
        </w:rPr>
        <w:t>pada</w:t>
      </w:r>
      <w:r w:rsidR="007F643A">
        <w:rPr>
          <w:lang w:val="id-ID"/>
        </w:rPr>
        <w:t xml:space="preserve"> </w:t>
      </w:r>
      <w:r w:rsidR="000C05D7">
        <w:rPr>
          <w:lang w:val="id-ID"/>
        </w:rPr>
        <w:t xml:space="preserve">materi </w:t>
      </w:r>
      <w:r w:rsidR="009F288E" w:rsidRPr="007F643A">
        <w:rPr>
          <w:lang w:val="id-ID"/>
        </w:rPr>
        <w:t xml:space="preserve">indeks harga dan inflasi </w:t>
      </w:r>
      <w:r w:rsidR="00FB02A4" w:rsidRPr="007F643A">
        <w:rPr>
          <w:lang w:val="id-ID"/>
        </w:rPr>
        <w:t>dapat meningkatkan</w:t>
      </w:r>
      <w:r w:rsidR="007F643A">
        <w:rPr>
          <w:lang w:val="id-ID"/>
        </w:rPr>
        <w:t xml:space="preserve"> </w:t>
      </w:r>
      <w:r w:rsidR="00FB02A4" w:rsidRPr="007F643A">
        <w:rPr>
          <w:lang w:val="id-ID"/>
        </w:rPr>
        <w:t>aktiv</w:t>
      </w:r>
      <w:r w:rsidR="00A35CBC" w:rsidRPr="007F643A">
        <w:rPr>
          <w:lang w:val="id-ID"/>
        </w:rPr>
        <w:t xml:space="preserve">itas </w:t>
      </w:r>
      <w:r w:rsidR="006C08C2" w:rsidRPr="007F643A">
        <w:rPr>
          <w:lang w:val="id-ID"/>
        </w:rPr>
        <w:t>belajar</w:t>
      </w:r>
      <w:r w:rsidR="00E65752" w:rsidRPr="007F643A">
        <w:rPr>
          <w:lang w:val="id-ID"/>
        </w:rPr>
        <w:t xml:space="preserve"> ekonomi</w:t>
      </w:r>
      <w:r w:rsidR="006C08C2" w:rsidRPr="007F643A">
        <w:rPr>
          <w:lang w:val="id-ID"/>
        </w:rPr>
        <w:t xml:space="preserve"> peserta didik K</w:t>
      </w:r>
      <w:r w:rsidR="009F288E" w:rsidRPr="007F643A">
        <w:rPr>
          <w:lang w:val="id-ID"/>
        </w:rPr>
        <w:t>elas XI</w:t>
      </w:r>
      <w:r w:rsidR="004522B7" w:rsidRPr="007F643A">
        <w:rPr>
          <w:lang w:val="id-ID"/>
        </w:rPr>
        <w:t xml:space="preserve"> IPS 1 SMA Negeri 4</w:t>
      </w:r>
      <w:r w:rsidR="000C05D7">
        <w:rPr>
          <w:lang w:val="id-ID"/>
        </w:rPr>
        <w:t xml:space="preserve"> </w:t>
      </w:r>
      <w:r w:rsidR="004522B7" w:rsidRPr="000C05D7">
        <w:rPr>
          <w:lang w:val="id-ID"/>
        </w:rPr>
        <w:t>Watampone?</w:t>
      </w:r>
    </w:p>
    <w:p w:rsidR="006F4CC2" w:rsidRPr="006F4CC2" w:rsidRDefault="0020147A" w:rsidP="006F4CC2">
      <w:pPr>
        <w:pStyle w:val="BodyTextIndent"/>
        <w:numPr>
          <w:ilvl w:val="1"/>
          <w:numId w:val="12"/>
        </w:numPr>
        <w:tabs>
          <w:tab w:val="clear" w:pos="1260"/>
          <w:tab w:val="clear" w:pos="2880"/>
        </w:tabs>
        <w:spacing w:line="480" w:lineRule="auto"/>
        <w:ind w:left="284" w:hanging="284"/>
        <w:rPr>
          <w:lang w:val="id-ID"/>
        </w:rPr>
      </w:pPr>
      <w:r>
        <w:t>Apakah</w:t>
      </w:r>
      <w:r>
        <w:rPr>
          <w:lang w:val="id-ID"/>
        </w:rPr>
        <w:t xml:space="preserve"> </w:t>
      </w:r>
      <w:r w:rsidR="00A35CBC">
        <w:rPr>
          <w:lang w:val="id-ID"/>
        </w:rPr>
        <w:t xml:space="preserve">melalui </w:t>
      </w:r>
      <w:r>
        <w:t>penggunaan</w:t>
      </w:r>
      <w:r>
        <w:rPr>
          <w:lang w:val="id-ID"/>
        </w:rPr>
        <w:t xml:space="preserve"> </w:t>
      </w:r>
      <w:r w:rsidR="005B01EB">
        <w:rPr>
          <w:lang w:val="id-ID"/>
        </w:rPr>
        <w:t>LKPD</w:t>
      </w:r>
      <w:r>
        <w:rPr>
          <w:lang w:val="id-ID"/>
        </w:rPr>
        <w:t xml:space="preserve"> </w:t>
      </w:r>
      <w:r w:rsidR="00FC7040">
        <w:rPr>
          <w:lang w:val="id-ID"/>
        </w:rPr>
        <w:t xml:space="preserve">dalam pendekatan konstruktivis </w:t>
      </w:r>
      <w:r>
        <w:rPr>
          <w:lang w:val="id-ID"/>
        </w:rPr>
        <w:t xml:space="preserve">pada </w:t>
      </w:r>
      <w:r w:rsidR="000C05D7">
        <w:rPr>
          <w:lang w:val="id-ID"/>
        </w:rPr>
        <w:t xml:space="preserve">materi </w:t>
      </w:r>
      <w:r>
        <w:rPr>
          <w:lang w:val="id-ID"/>
        </w:rPr>
        <w:t xml:space="preserve">indeks harga dan inflasi dapat meningkatkan hasil belajar </w:t>
      </w:r>
      <w:r w:rsidR="00A35CBC">
        <w:rPr>
          <w:lang w:val="id-ID"/>
        </w:rPr>
        <w:t xml:space="preserve">ekonomi </w:t>
      </w:r>
      <w:r>
        <w:rPr>
          <w:lang w:val="id-ID"/>
        </w:rPr>
        <w:t>peserta didik Kelas XI IPS 1 SMA Negeri 4 Watampone?</w:t>
      </w:r>
    </w:p>
    <w:p w:rsidR="009F288E" w:rsidRPr="003D2007" w:rsidRDefault="007C789D" w:rsidP="003D2007">
      <w:pPr>
        <w:pStyle w:val="BodyTextIndent"/>
        <w:numPr>
          <w:ilvl w:val="1"/>
          <w:numId w:val="12"/>
        </w:numPr>
        <w:tabs>
          <w:tab w:val="clear" w:pos="1260"/>
          <w:tab w:val="clear" w:pos="2880"/>
        </w:tabs>
        <w:spacing w:line="480" w:lineRule="auto"/>
        <w:ind w:left="284" w:hanging="284"/>
        <w:rPr>
          <w:lang w:val="id-ID"/>
        </w:rPr>
      </w:pPr>
      <w:r>
        <w:t>Bagaimana</w:t>
      </w:r>
      <w:r w:rsidR="007456FF">
        <w:rPr>
          <w:lang w:val="id-ID"/>
        </w:rPr>
        <w:t xml:space="preserve"> </w:t>
      </w:r>
      <w:r w:rsidRPr="004A2DC2">
        <w:rPr>
          <w:lang w:val="id-ID"/>
        </w:rPr>
        <w:t>respon</w:t>
      </w:r>
      <w:r w:rsidR="007456FF">
        <w:rPr>
          <w:lang w:val="id-ID"/>
        </w:rPr>
        <w:t xml:space="preserve"> </w:t>
      </w:r>
      <w:r w:rsidR="008E1409" w:rsidRPr="004A2DC2">
        <w:rPr>
          <w:lang w:val="id-ID"/>
        </w:rPr>
        <w:t xml:space="preserve">peserta didik </w:t>
      </w:r>
      <w:r w:rsidR="009F288E">
        <w:rPr>
          <w:lang w:val="id-ID"/>
        </w:rPr>
        <w:t>kelas XI</w:t>
      </w:r>
      <w:r w:rsidRPr="004A2DC2">
        <w:rPr>
          <w:lang w:val="id-ID"/>
        </w:rPr>
        <w:t xml:space="preserve"> IPS 1 </w:t>
      </w:r>
      <w:r w:rsidR="006E4E08" w:rsidRPr="007A5058">
        <w:t>SM</w:t>
      </w:r>
      <w:r w:rsidR="006E4E08" w:rsidRPr="004A2DC2">
        <w:rPr>
          <w:lang w:val="id-ID"/>
        </w:rPr>
        <w:t>A</w:t>
      </w:r>
      <w:r w:rsidR="007456FF">
        <w:rPr>
          <w:lang w:val="id-ID"/>
        </w:rPr>
        <w:t xml:space="preserve"> </w:t>
      </w:r>
      <w:r w:rsidR="006E4E08" w:rsidRPr="007A5058">
        <w:t>Negeri</w:t>
      </w:r>
      <w:r w:rsidR="007456FF">
        <w:rPr>
          <w:lang w:val="id-ID"/>
        </w:rPr>
        <w:t xml:space="preserve"> </w:t>
      </w:r>
      <w:r w:rsidR="006E4E08" w:rsidRPr="004A2DC2">
        <w:rPr>
          <w:lang w:val="id-ID"/>
        </w:rPr>
        <w:t>4 Watampone</w:t>
      </w:r>
      <w:r w:rsidR="006F4CC2">
        <w:rPr>
          <w:lang w:val="id-ID"/>
        </w:rPr>
        <w:t xml:space="preserve"> terhadap</w:t>
      </w:r>
      <w:r w:rsidR="00ED0ADB">
        <w:rPr>
          <w:lang w:val="id-ID"/>
        </w:rPr>
        <w:t xml:space="preserve"> </w:t>
      </w:r>
      <w:r w:rsidR="006F4CC2">
        <w:rPr>
          <w:lang w:val="id-ID"/>
        </w:rPr>
        <w:t xml:space="preserve"> penggunaan </w:t>
      </w:r>
      <w:r w:rsidR="00ED0ADB">
        <w:rPr>
          <w:lang w:val="id-ID"/>
        </w:rPr>
        <w:t xml:space="preserve"> </w:t>
      </w:r>
      <w:r w:rsidR="005B01EB">
        <w:rPr>
          <w:lang w:val="id-ID"/>
        </w:rPr>
        <w:t>LKPD</w:t>
      </w:r>
      <w:r w:rsidR="00FC7040">
        <w:rPr>
          <w:lang w:val="id-ID"/>
        </w:rPr>
        <w:t xml:space="preserve"> dalam pendekatan konstruktivis</w:t>
      </w:r>
      <w:r w:rsidR="006F4CC2">
        <w:rPr>
          <w:lang w:val="id-ID"/>
        </w:rPr>
        <w:t xml:space="preserve"> pada </w:t>
      </w:r>
      <w:r w:rsidR="00ED0ADB">
        <w:rPr>
          <w:lang w:val="id-ID"/>
        </w:rPr>
        <w:t xml:space="preserve"> </w:t>
      </w:r>
      <w:r w:rsidR="000C05D7">
        <w:rPr>
          <w:lang w:val="id-ID"/>
        </w:rPr>
        <w:t xml:space="preserve">materi </w:t>
      </w:r>
      <w:r w:rsidR="009F288E" w:rsidRPr="003D2007">
        <w:rPr>
          <w:lang w:val="id-ID"/>
        </w:rPr>
        <w:t xml:space="preserve">indeks harga dan inflasi </w:t>
      </w:r>
      <w:r w:rsidR="00CA1588" w:rsidRPr="003D2007">
        <w:rPr>
          <w:lang w:val="id-ID"/>
        </w:rPr>
        <w:t>pada pembelajaran ekonomi</w:t>
      </w:r>
      <w:r w:rsidR="004F68AB" w:rsidRPr="007A5058">
        <w:t>?</w:t>
      </w:r>
    </w:p>
    <w:p w:rsidR="00FB02A4" w:rsidRPr="00FB02A4" w:rsidRDefault="00FB02A4" w:rsidP="00FB02A4">
      <w:pPr>
        <w:pStyle w:val="BodyTextIndent"/>
        <w:tabs>
          <w:tab w:val="clear" w:pos="1260"/>
          <w:tab w:val="clear" w:pos="2880"/>
        </w:tabs>
        <w:ind w:left="284" w:firstLine="0"/>
        <w:rPr>
          <w:lang w:val="id-ID"/>
        </w:rPr>
      </w:pPr>
    </w:p>
    <w:p w:rsidR="00B479DA" w:rsidRPr="00AD55FC" w:rsidRDefault="002F7001" w:rsidP="00AD55FC">
      <w:pPr>
        <w:numPr>
          <w:ilvl w:val="0"/>
          <w:numId w:val="12"/>
        </w:numPr>
        <w:spacing w:line="720" w:lineRule="auto"/>
        <w:ind w:left="284" w:hanging="284"/>
        <w:jc w:val="center"/>
      </w:pPr>
      <w:r w:rsidRPr="007A5058">
        <w:rPr>
          <w:b/>
          <w:bCs/>
        </w:rPr>
        <w:t>Tujuan</w:t>
      </w:r>
      <w:r w:rsidR="00FC7040">
        <w:rPr>
          <w:b/>
          <w:bCs/>
          <w:lang w:val="id-ID"/>
        </w:rPr>
        <w:t xml:space="preserve"> </w:t>
      </w:r>
      <w:r w:rsidRPr="007A5058">
        <w:rPr>
          <w:b/>
          <w:bCs/>
        </w:rPr>
        <w:t>Penelitian</w:t>
      </w:r>
    </w:p>
    <w:p w:rsidR="002F7001" w:rsidRPr="007A5058" w:rsidRDefault="002F7001" w:rsidP="009A6914">
      <w:pPr>
        <w:spacing w:line="480" w:lineRule="auto"/>
        <w:ind w:firstLine="720"/>
        <w:jc w:val="both"/>
      </w:pPr>
      <w:r w:rsidRPr="007A5058">
        <w:t>Adapun</w:t>
      </w:r>
      <w:r w:rsidR="00E97A60">
        <w:rPr>
          <w:lang w:val="id-ID"/>
        </w:rPr>
        <w:t xml:space="preserve"> </w:t>
      </w:r>
      <w:r w:rsidRPr="007A5058">
        <w:t>tujuan</w:t>
      </w:r>
      <w:r w:rsidR="00E97A60">
        <w:rPr>
          <w:lang w:val="id-ID"/>
        </w:rPr>
        <w:t xml:space="preserve"> </w:t>
      </w:r>
      <w:r w:rsidR="00C7008F" w:rsidRPr="007A5058">
        <w:rPr>
          <w:lang w:val="id-ID"/>
        </w:rPr>
        <w:t xml:space="preserve">yang diharapkan </w:t>
      </w:r>
      <w:r w:rsidRPr="007A5058">
        <w:t>dari</w:t>
      </w:r>
      <w:r w:rsidR="00E97A60">
        <w:rPr>
          <w:lang w:val="id-ID"/>
        </w:rPr>
        <w:t xml:space="preserve"> </w:t>
      </w:r>
      <w:r w:rsidRPr="007A5058">
        <w:t>penelitian</w:t>
      </w:r>
      <w:r w:rsidR="00E97A60">
        <w:rPr>
          <w:lang w:val="id-ID"/>
        </w:rPr>
        <w:t xml:space="preserve"> </w:t>
      </w:r>
      <w:r w:rsidRPr="007A5058">
        <w:t>ini</w:t>
      </w:r>
      <w:r w:rsidR="00E97A60">
        <w:rPr>
          <w:lang w:val="id-ID"/>
        </w:rPr>
        <w:t xml:space="preserve"> </w:t>
      </w:r>
      <w:r w:rsidRPr="007A5058">
        <w:t>adalah :</w:t>
      </w:r>
    </w:p>
    <w:p w:rsidR="0037349D" w:rsidRPr="004A2DC2" w:rsidRDefault="0037349D" w:rsidP="004A2DC2">
      <w:pPr>
        <w:numPr>
          <w:ilvl w:val="1"/>
          <w:numId w:val="12"/>
        </w:numPr>
        <w:spacing w:line="480" w:lineRule="auto"/>
        <w:ind w:left="284" w:hanging="284"/>
        <w:jc w:val="both"/>
      </w:pPr>
      <w:r w:rsidRPr="007A5058">
        <w:t>Untuk</w:t>
      </w:r>
      <w:r>
        <w:t xml:space="preserve"> me</w:t>
      </w:r>
      <w:r w:rsidR="00A35CBC">
        <w:rPr>
          <w:lang w:val="id-ID"/>
        </w:rPr>
        <w:t>ngetahui apakah</w:t>
      </w:r>
      <w:r w:rsidR="004A2DC2">
        <w:rPr>
          <w:lang w:val="id-ID"/>
        </w:rPr>
        <w:t xml:space="preserve"> </w:t>
      </w:r>
      <w:r w:rsidR="00CA1588" w:rsidRPr="007A5058">
        <w:t>penggunaan</w:t>
      </w:r>
      <w:r w:rsidR="007456FF">
        <w:rPr>
          <w:lang w:val="id-ID"/>
        </w:rPr>
        <w:t xml:space="preserve"> </w:t>
      </w:r>
      <w:r w:rsidR="005B01EB">
        <w:rPr>
          <w:lang w:val="id-ID"/>
        </w:rPr>
        <w:t>LKPD</w:t>
      </w:r>
      <w:r w:rsidR="00CA1588">
        <w:rPr>
          <w:lang w:val="id-ID"/>
        </w:rPr>
        <w:t xml:space="preserve"> </w:t>
      </w:r>
      <w:r w:rsidR="00FC7040">
        <w:rPr>
          <w:lang w:val="id-ID"/>
        </w:rPr>
        <w:t xml:space="preserve">dalam pendekatan konstruktivis </w:t>
      </w:r>
      <w:r w:rsidR="00E97A60">
        <w:rPr>
          <w:lang w:val="id-ID"/>
        </w:rPr>
        <w:t xml:space="preserve">pada </w:t>
      </w:r>
      <w:r w:rsidR="003D2007">
        <w:rPr>
          <w:lang w:val="id-ID"/>
        </w:rPr>
        <w:t xml:space="preserve">materi </w:t>
      </w:r>
      <w:r w:rsidR="009F288E">
        <w:rPr>
          <w:lang w:val="id-ID"/>
        </w:rPr>
        <w:t xml:space="preserve">indeks harga dan inflasi </w:t>
      </w:r>
      <w:r w:rsidR="00A35CBC">
        <w:rPr>
          <w:lang w:val="id-ID"/>
        </w:rPr>
        <w:t xml:space="preserve">dapat meningkatkan </w:t>
      </w:r>
      <w:r w:rsidR="00CA1588">
        <w:rPr>
          <w:lang w:val="id-ID"/>
        </w:rPr>
        <w:t xml:space="preserve">motivasi belajar </w:t>
      </w:r>
      <w:r w:rsidR="007456FF">
        <w:rPr>
          <w:lang w:val="id-ID"/>
        </w:rPr>
        <w:t>peserta didik K</w:t>
      </w:r>
      <w:r w:rsidR="009F288E">
        <w:rPr>
          <w:lang w:val="id-ID"/>
        </w:rPr>
        <w:t>elas XI</w:t>
      </w:r>
      <w:r w:rsidRPr="004A2DC2">
        <w:rPr>
          <w:lang w:val="id-ID"/>
        </w:rPr>
        <w:t xml:space="preserve"> IPS 1 SMA Negeri 4 Watampone.</w:t>
      </w:r>
    </w:p>
    <w:p w:rsidR="004A2DC2" w:rsidRPr="00813A2E" w:rsidRDefault="00A35CBC" w:rsidP="00813A2E">
      <w:pPr>
        <w:numPr>
          <w:ilvl w:val="1"/>
          <w:numId w:val="12"/>
        </w:numPr>
        <w:spacing w:line="480" w:lineRule="auto"/>
        <w:ind w:left="284" w:hanging="284"/>
        <w:jc w:val="both"/>
      </w:pPr>
      <w:r>
        <w:rPr>
          <w:lang w:val="id-ID"/>
        </w:rPr>
        <w:lastRenderedPageBreak/>
        <w:t>Untuk mengetahui apakah</w:t>
      </w:r>
      <w:r w:rsidR="004A2DC2">
        <w:rPr>
          <w:lang w:val="id-ID"/>
        </w:rPr>
        <w:t xml:space="preserve"> </w:t>
      </w:r>
      <w:r w:rsidR="00CA1588" w:rsidRPr="007A5058">
        <w:t>penggunaan</w:t>
      </w:r>
      <w:r w:rsidR="007456FF">
        <w:rPr>
          <w:lang w:val="id-ID"/>
        </w:rPr>
        <w:t xml:space="preserve"> </w:t>
      </w:r>
      <w:r w:rsidR="005B01EB">
        <w:rPr>
          <w:lang w:val="id-ID"/>
        </w:rPr>
        <w:t>LKPD</w:t>
      </w:r>
      <w:r w:rsidR="00CA1588">
        <w:rPr>
          <w:lang w:val="id-ID"/>
        </w:rPr>
        <w:t xml:space="preserve"> </w:t>
      </w:r>
      <w:r w:rsidR="00FC7040">
        <w:rPr>
          <w:lang w:val="id-ID"/>
        </w:rPr>
        <w:t xml:space="preserve">dalam pendekatan konstruktivis </w:t>
      </w:r>
      <w:r w:rsidR="0047756A">
        <w:rPr>
          <w:lang w:val="id-ID"/>
        </w:rPr>
        <w:t xml:space="preserve">pada </w:t>
      </w:r>
      <w:r w:rsidR="003D2007">
        <w:rPr>
          <w:lang w:val="id-ID"/>
        </w:rPr>
        <w:t xml:space="preserve">materi </w:t>
      </w:r>
      <w:r w:rsidR="009F288E">
        <w:rPr>
          <w:lang w:val="id-ID"/>
        </w:rPr>
        <w:t xml:space="preserve">indeks harga dan inflasi </w:t>
      </w:r>
      <w:r>
        <w:rPr>
          <w:lang w:val="id-ID"/>
        </w:rPr>
        <w:t xml:space="preserve">dapat meningkatkan </w:t>
      </w:r>
      <w:r w:rsidR="00FB02A4">
        <w:rPr>
          <w:lang w:val="id-ID"/>
        </w:rPr>
        <w:t>aktiv</w:t>
      </w:r>
      <w:r w:rsidR="00CA1588">
        <w:rPr>
          <w:lang w:val="id-ID"/>
        </w:rPr>
        <w:t xml:space="preserve">itas </w:t>
      </w:r>
      <w:r w:rsidR="005E4E1A" w:rsidRPr="004A2DC2">
        <w:rPr>
          <w:lang w:val="id-ID"/>
        </w:rPr>
        <w:t>belajar</w:t>
      </w:r>
      <w:r w:rsidR="0047756A">
        <w:rPr>
          <w:lang w:val="id-ID"/>
        </w:rPr>
        <w:t xml:space="preserve"> </w:t>
      </w:r>
      <w:r>
        <w:rPr>
          <w:lang w:val="id-ID"/>
        </w:rPr>
        <w:t>ekonomi</w:t>
      </w:r>
      <w:r w:rsidR="005E4E1A" w:rsidRPr="004A2DC2">
        <w:rPr>
          <w:lang w:val="id-ID"/>
        </w:rPr>
        <w:t xml:space="preserve"> peserta didi</w:t>
      </w:r>
      <w:r w:rsidR="007456FF">
        <w:rPr>
          <w:lang w:val="id-ID"/>
        </w:rPr>
        <w:t>k K</w:t>
      </w:r>
      <w:r w:rsidR="009F288E">
        <w:rPr>
          <w:lang w:val="id-ID"/>
        </w:rPr>
        <w:t>elas XI</w:t>
      </w:r>
      <w:r w:rsidR="005E4E1A" w:rsidRPr="004A2DC2">
        <w:rPr>
          <w:lang w:val="id-ID"/>
        </w:rPr>
        <w:t xml:space="preserve"> IPS 1 SMA Negeri 4 Watampone.</w:t>
      </w:r>
    </w:p>
    <w:p w:rsidR="0020147A" w:rsidRPr="005E4E1A" w:rsidRDefault="0020147A" w:rsidP="00EB686E">
      <w:pPr>
        <w:numPr>
          <w:ilvl w:val="1"/>
          <w:numId w:val="12"/>
        </w:numPr>
        <w:spacing w:line="480" w:lineRule="auto"/>
        <w:ind w:left="284" w:hanging="284"/>
        <w:jc w:val="both"/>
      </w:pPr>
      <w:r w:rsidRPr="007A5058">
        <w:t>Untuk</w:t>
      </w:r>
      <w:r>
        <w:t xml:space="preserve"> me</w:t>
      </w:r>
      <w:r w:rsidRPr="00813A2E">
        <w:rPr>
          <w:lang w:val="id-ID"/>
        </w:rPr>
        <w:t>ngetahui</w:t>
      </w:r>
      <w:r w:rsidR="00A35CBC" w:rsidRPr="00813A2E">
        <w:rPr>
          <w:lang w:val="id-ID"/>
        </w:rPr>
        <w:t xml:space="preserve"> apakah</w:t>
      </w:r>
      <w:r w:rsidRPr="00813A2E">
        <w:rPr>
          <w:lang w:val="id-ID"/>
        </w:rPr>
        <w:t xml:space="preserve"> </w:t>
      </w:r>
      <w:r w:rsidRPr="007A5058">
        <w:t>penggunaan</w:t>
      </w:r>
      <w:r w:rsidRPr="00813A2E">
        <w:rPr>
          <w:lang w:val="id-ID"/>
        </w:rPr>
        <w:t xml:space="preserve"> </w:t>
      </w:r>
      <w:r w:rsidR="005B01EB">
        <w:rPr>
          <w:lang w:val="id-ID"/>
        </w:rPr>
        <w:t xml:space="preserve">LKPD  </w:t>
      </w:r>
      <w:r w:rsidR="00FC7040">
        <w:rPr>
          <w:lang w:val="id-ID"/>
        </w:rPr>
        <w:t xml:space="preserve">dalam pendekatan konstruktivis </w:t>
      </w:r>
      <w:r w:rsidRPr="00EB686E">
        <w:rPr>
          <w:lang w:val="id-ID"/>
        </w:rPr>
        <w:t xml:space="preserve">pada </w:t>
      </w:r>
      <w:r w:rsidR="003D2007">
        <w:rPr>
          <w:lang w:val="id-ID"/>
        </w:rPr>
        <w:t xml:space="preserve">materi </w:t>
      </w:r>
      <w:r w:rsidRPr="00EB686E">
        <w:rPr>
          <w:lang w:val="id-ID"/>
        </w:rPr>
        <w:t xml:space="preserve">indeks harga dan inflasi </w:t>
      </w:r>
      <w:r w:rsidR="00A35CBC" w:rsidRPr="00EB686E">
        <w:rPr>
          <w:lang w:val="id-ID"/>
        </w:rPr>
        <w:t>dapat</w:t>
      </w:r>
      <w:r w:rsidR="00EB686E">
        <w:rPr>
          <w:lang w:val="id-ID"/>
        </w:rPr>
        <w:t xml:space="preserve"> </w:t>
      </w:r>
      <w:r w:rsidRPr="00EB686E">
        <w:rPr>
          <w:lang w:val="id-ID"/>
        </w:rPr>
        <w:t>meningkatkan hasil belajar</w:t>
      </w:r>
      <w:r w:rsidR="00A35CBC" w:rsidRPr="00EB686E">
        <w:rPr>
          <w:lang w:val="id-ID"/>
        </w:rPr>
        <w:t xml:space="preserve"> ekonomi</w:t>
      </w:r>
      <w:r w:rsidRPr="00EB686E">
        <w:rPr>
          <w:lang w:val="id-ID"/>
        </w:rPr>
        <w:t xml:space="preserve"> peserta didik Kelas XI IPS 1 SMA Negeri 4 Watampone.</w:t>
      </w:r>
    </w:p>
    <w:p w:rsidR="007B2858" w:rsidRPr="00ED0ADB" w:rsidRDefault="00EA64E5" w:rsidP="00ED0ADB">
      <w:pPr>
        <w:numPr>
          <w:ilvl w:val="1"/>
          <w:numId w:val="12"/>
        </w:numPr>
        <w:spacing w:line="480" w:lineRule="auto"/>
        <w:ind w:left="284" w:hanging="284"/>
        <w:jc w:val="both"/>
      </w:pPr>
      <w:r w:rsidRPr="007A5058">
        <w:t>Untuk</w:t>
      </w:r>
      <w:r w:rsidR="00185FE9">
        <w:t xml:space="preserve"> mend</w:t>
      </w:r>
      <w:r w:rsidR="00185FE9">
        <w:rPr>
          <w:lang w:val="id-ID"/>
        </w:rPr>
        <w:t>e</w:t>
      </w:r>
      <w:r w:rsidR="0037349D">
        <w:t>skripsikan</w:t>
      </w:r>
      <w:r w:rsidR="007456FF">
        <w:rPr>
          <w:lang w:val="id-ID"/>
        </w:rPr>
        <w:t xml:space="preserve"> </w:t>
      </w:r>
      <w:r w:rsidR="0037349D" w:rsidRPr="005E4E1A">
        <w:rPr>
          <w:lang w:val="id-ID"/>
        </w:rPr>
        <w:t xml:space="preserve">respon </w:t>
      </w:r>
      <w:r w:rsidR="008E1409" w:rsidRPr="005E4E1A">
        <w:rPr>
          <w:lang w:val="id-ID"/>
        </w:rPr>
        <w:t>peserta didik</w:t>
      </w:r>
      <w:r w:rsidR="007456FF">
        <w:rPr>
          <w:lang w:val="id-ID"/>
        </w:rPr>
        <w:t xml:space="preserve"> K</w:t>
      </w:r>
      <w:r w:rsidR="006E4E08" w:rsidRPr="007A5058">
        <w:t>elas</w:t>
      </w:r>
      <w:r w:rsidR="007456FF">
        <w:rPr>
          <w:lang w:val="id-ID"/>
        </w:rPr>
        <w:t xml:space="preserve"> </w:t>
      </w:r>
      <w:r w:rsidR="009F288E">
        <w:rPr>
          <w:lang w:val="id-ID"/>
        </w:rPr>
        <w:t>XI</w:t>
      </w:r>
      <w:r w:rsidR="006E4E08" w:rsidRPr="005E4E1A">
        <w:rPr>
          <w:lang w:val="id-ID"/>
        </w:rPr>
        <w:t xml:space="preserve"> IPS 1</w:t>
      </w:r>
      <w:r w:rsidR="006E4E08" w:rsidRPr="007A5058">
        <w:t xml:space="preserve"> SM</w:t>
      </w:r>
      <w:r w:rsidR="006E4E08" w:rsidRPr="005E4E1A">
        <w:rPr>
          <w:lang w:val="id-ID"/>
        </w:rPr>
        <w:t>A</w:t>
      </w:r>
      <w:r w:rsidR="007456FF">
        <w:rPr>
          <w:lang w:val="id-ID"/>
        </w:rPr>
        <w:t xml:space="preserve"> </w:t>
      </w:r>
      <w:r w:rsidR="006E4E08" w:rsidRPr="007A5058">
        <w:t>Negeri</w:t>
      </w:r>
      <w:r w:rsidR="007456FF">
        <w:rPr>
          <w:lang w:val="id-ID"/>
        </w:rPr>
        <w:t xml:space="preserve"> </w:t>
      </w:r>
      <w:r w:rsidR="006E4E08" w:rsidRPr="005E4E1A">
        <w:rPr>
          <w:lang w:val="id-ID"/>
        </w:rPr>
        <w:t>4</w:t>
      </w:r>
      <w:r w:rsidR="007456FF">
        <w:rPr>
          <w:lang w:val="id-ID"/>
        </w:rPr>
        <w:t xml:space="preserve"> </w:t>
      </w:r>
      <w:r w:rsidR="006E4E08" w:rsidRPr="005E4E1A">
        <w:rPr>
          <w:lang w:val="id-ID"/>
        </w:rPr>
        <w:t>Watampone</w:t>
      </w:r>
      <w:r w:rsidR="007456FF">
        <w:rPr>
          <w:lang w:val="id-ID"/>
        </w:rPr>
        <w:t xml:space="preserve"> </w:t>
      </w:r>
      <w:r w:rsidRPr="007A5058">
        <w:t>te</w:t>
      </w:r>
      <w:r w:rsidR="00CA1588">
        <w:t>rhadap</w:t>
      </w:r>
      <w:r w:rsidR="007456FF">
        <w:rPr>
          <w:lang w:val="id-ID"/>
        </w:rPr>
        <w:t xml:space="preserve"> </w:t>
      </w:r>
      <w:r w:rsidR="00CA1588">
        <w:t>penggunaan</w:t>
      </w:r>
      <w:r w:rsidR="007456FF">
        <w:rPr>
          <w:lang w:val="id-ID"/>
        </w:rPr>
        <w:t xml:space="preserve"> </w:t>
      </w:r>
      <w:r w:rsidR="005B01EB">
        <w:rPr>
          <w:lang w:val="id-ID"/>
        </w:rPr>
        <w:t>LKPD</w:t>
      </w:r>
      <w:r w:rsidR="008039D9">
        <w:rPr>
          <w:lang w:val="id-ID"/>
        </w:rPr>
        <w:t xml:space="preserve"> </w:t>
      </w:r>
      <w:r w:rsidR="00FC7040">
        <w:rPr>
          <w:lang w:val="id-ID"/>
        </w:rPr>
        <w:t xml:space="preserve">dalam pendekatan konstruktivis </w:t>
      </w:r>
      <w:r w:rsidR="00A35CBC">
        <w:rPr>
          <w:lang w:val="id-ID"/>
        </w:rPr>
        <w:t xml:space="preserve">pada </w:t>
      </w:r>
      <w:r w:rsidR="003D2007">
        <w:rPr>
          <w:lang w:val="id-ID"/>
        </w:rPr>
        <w:t xml:space="preserve">materi </w:t>
      </w:r>
      <w:r w:rsidR="00A35CBC">
        <w:rPr>
          <w:lang w:val="id-ID"/>
        </w:rPr>
        <w:t xml:space="preserve">indeks harga dan inflasi </w:t>
      </w:r>
      <w:r w:rsidR="008039D9">
        <w:rPr>
          <w:lang w:val="id-ID"/>
        </w:rPr>
        <w:t>dalam pembelajaran ekonomi</w:t>
      </w:r>
      <w:r w:rsidR="008E1409" w:rsidRPr="005E4E1A">
        <w:rPr>
          <w:lang w:val="id-ID"/>
        </w:rPr>
        <w:t>.</w:t>
      </w:r>
    </w:p>
    <w:p w:rsidR="00ED0ADB" w:rsidRPr="00ED0ADB" w:rsidRDefault="00ED0ADB" w:rsidP="00ED0ADB">
      <w:pPr>
        <w:ind w:left="284"/>
        <w:jc w:val="both"/>
      </w:pPr>
    </w:p>
    <w:p w:rsidR="002F7001" w:rsidRPr="007A5058" w:rsidRDefault="002F7001" w:rsidP="00880F86">
      <w:pPr>
        <w:numPr>
          <w:ilvl w:val="0"/>
          <w:numId w:val="12"/>
        </w:numPr>
        <w:spacing w:line="720" w:lineRule="auto"/>
        <w:ind w:left="284" w:hanging="284"/>
        <w:jc w:val="center"/>
      </w:pPr>
      <w:r w:rsidRPr="007A5058">
        <w:rPr>
          <w:b/>
          <w:bCs/>
        </w:rPr>
        <w:t>Manfaat</w:t>
      </w:r>
      <w:r w:rsidR="00ED0ADB">
        <w:rPr>
          <w:b/>
          <w:bCs/>
          <w:lang w:val="id-ID"/>
        </w:rPr>
        <w:t xml:space="preserve"> </w:t>
      </w:r>
      <w:r w:rsidRPr="007A5058">
        <w:rPr>
          <w:b/>
          <w:bCs/>
        </w:rPr>
        <w:t>Penelitian</w:t>
      </w:r>
    </w:p>
    <w:p w:rsidR="002F7001" w:rsidRPr="007A5058" w:rsidRDefault="002F7001" w:rsidP="00D215A8">
      <w:pPr>
        <w:pStyle w:val="BodyTextIndent2"/>
        <w:spacing w:line="480" w:lineRule="auto"/>
        <w:ind w:left="0" w:firstLine="720"/>
      </w:pPr>
      <w:r w:rsidRPr="007A5058">
        <w:t>Manfaat yang diharapkan</w:t>
      </w:r>
      <w:r w:rsidR="00F437EC">
        <w:rPr>
          <w:lang w:val="id-ID"/>
        </w:rPr>
        <w:t xml:space="preserve"> </w:t>
      </w:r>
      <w:r w:rsidRPr="007A5058">
        <w:t>dari</w:t>
      </w:r>
      <w:r w:rsidR="00F437EC">
        <w:rPr>
          <w:lang w:val="id-ID"/>
        </w:rPr>
        <w:t xml:space="preserve"> </w:t>
      </w:r>
      <w:r w:rsidRPr="007A5058">
        <w:t>hasil</w:t>
      </w:r>
      <w:r w:rsidR="00F437EC">
        <w:rPr>
          <w:lang w:val="id-ID"/>
        </w:rPr>
        <w:t xml:space="preserve"> </w:t>
      </w:r>
      <w:r w:rsidRPr="007A5058">
        <w:t>penelitian</w:t>
      </w:r>
      <w:r w:rsidR="00F437EC">
        <w:rPr>
          <w:lang w:val="id-ID"/>
        </w:rPr>
        <w:t xml:space="preserve"> </w:t>
      </w:r>
      <w:r w:rsidRPr="007A5058">
        <w:t>ini</w:t>
      </w:r>
      <w:r w:rsidR="00F437EC">
        <w:rPr>
          <w:lang w:val="id-ID"/>
        </w:rPr>
        <w:t xml:space="preserve"> </w:t>
      </w:r>
      <w:r w:rsidRPr="007A5058">
        <w:t>adalah</w:t>
      </w:r>
      <w:r w:rsidR="00F437EC">
        <w:rPr>
          <w:lang w:val="id-ID"/>
        </w:rPr>
        <w:t xml:space="preserve"> </w:t>
      </w:r>
      <w:r w:rsidRPr="007A5058">
        <w:t>sebagai</w:t>
      </w:r>
      <w:r w:rsidR="00F437EC">
        <w:rPr>
          <w:lang w:val="id-ID"/>
        </w:rPr>
        <w:t xml:space="preserve"> </w:t>
      </w:r>
      <w:r w:rsidRPr="007A5058">
        <w:t>berikut :</w:t>
      </w:r>
    </w:p>
    <w:p w:rsidR="002F7001" w:rsidRPr="007A5058" w:rsidRDefault="008E1409" w:rsidP="00D215A8">
      <w:pPr>
        <w:numPr>
          <w:ilvl w:val="1"/>
          <w:numId w:val="12"/>
        </w:numPr>
        <w:spacing w:line="480" w:lineRule="auto"/>
        <w:ind w:left="284" w:hanging="284"/>
        <w:jc w:val="both"/>
      </w:pPr>
      <w:r w:rsidRPr="007A5058">
        <w:t>Bagi</w:t>
      </w:r>
      <w:r w:rsidR="00F437EC">
        <w:rPr>
          <w:lang w:val="id-ID"/>
        </w:rPr>
        <w:t xml:space="preserve"> </w:t>
      </w:r>
      <w:r w:rsidRPr="007A5058">
        <w:rPr>
          <w:lang w:val="id-ID"/>
        </w:rPr>
        <w:t>Peserta Didik</w:t>
      </w:r>
    </w:p>
    <w:p w:rsidR="0075541F" w:rsidRPr="0075541F" w:rsidRDefault="008E1409" w:rsidP="00C1067F">
      <w:pPr>
        <w:spacing w:line="480" w:lineRule="auto"/>
        <w:ind w:left="284"/>
        <w:jc w:val="both"/>
        <w:rPr>
          <w:lang w:val="id-ID"/>
        </w:rPr>
      </w:pPr>
      <w:r w:rsidRPr="007A5058">
        <w:rPr>
          <w:lang w:val="id-ID"/>
        </w:rPr>
        <w:t xml:space="preserve">Peserta didik </w:t>
      </w:r>
      <w:r w:rsidR="002F7001" w:rsidRPr="007A5058">
        <w:t>dapat</w:t>
      </w:r>
      <w:r w:rsidR="00F437EC">
        <w:rPr>
          <w:lang w:val="id-ID"/>
        </w:rPr>
        <w:t xml:space="preserve"> </w:t>
      </w:r>
      <w:r w:rsidR="002F7001" w:rsidRPr="007A5058">
        <w:t>mengalami</w:t>
      </w:r>
      <w:r w:rsidR="00F437EC">
        <w:rPr>
          <w:lang w:val="id-ID"/>
        </w:rPr>
        <w:t xml:space="preserve"> </w:t>
      </w:r>
      <w:r w:rsidR="002F7001" w:rsidRPr="007A5058">
        <w:t>langsung</w:t>
      </w:r>
      <w:r w:rsidR="00F437EC">
        <w:rPr>
          <w:lang w:val="id-ID"/>
        </w:rPr>
        <w:t xml:space="preserve"> </w:t>
      </w:r>
      <w:r w:rsidR="002F7001" w:rsidRPr="007A5058">
        <w:t>belajar</w:t>
      </w:r>
      <w:r w:rsidR="00F437EC">
        <w:rPr>
          <w:lang w:val="id-ID"/>
        </w:rPr>
        <w:t xml:space="preserve"> </w:t>
      </w:r>
      <w:r w:rsidR="002F7001" w:rsidRPr="007A5058">
        <w:t>dengan</w:t>
      </w:r>
      <w:r w:rsidR="00F437EC">
        <w:rPr>
          <w:lang w:val="id-ID"/>
        </w:rPr>
        <w:t xml:space="preserve"> </w:t>
      </w:r>
      <w:r w:rsidR="002F7001" w:rsidRPr="007A5058">
        <w:t xml:space="preserve">suasana yang </w:t>
      </w:r>
      <w:r w:rsidR="00FB02A4">
        <w:t>men</w:t>
      </w:r>
      <w:r w:rsidR="00FB02A4">
        <w:rPr>
          <w:lang w:val="id-ID"/>
        </w:rPr>
        <w:t>yenang</w:t>
      </w:r>
      <w:r w:rsidR="002F7001" w:rsidRPr="007A5058">
        <w:t>kan yang dapat</w:t>
      </w:r>
      <w:r w:rsidR="00F437EC">
        <w:rPr>
          <w:lang w:val="id-ID"/>
        </w:rPr>
        <w:t xml:space="preserve"> </w:t>
      </w:r>
      <w:r w:rsidR="0046661A">
        <w:rPr>
          <w:lang w:val="id-ID"/>
        </w:rPr>
        <w:t>membangkit</w:t>
      </w:r>
      <w:r w:rsidR="003E18DC">
        <w:rPr>
          <w:lang w:val="id-ID"/>
        </w:rPr>
        <w:t>kan motivasi dan</w:t>
      </w:r>
      <w:r w:rsidR="00F437EC">
        <w:rPr>
          <w:lang w:val="id-ID"/>
        </w:rPr>
        <w:t xml:space="preserve"> </w:t>
      </w:r>
      <w:r w:rsidR="003E18DC">
        <w:t>akti</w:t>
      </w:r>
      <w:r w:rsidR="003E18DC">
        <w:rPr>
          <w:lang w:val="id-ID"/>
        </w:rPr>
        <w:t xml:space="preserve">vitas </w:t>
      </w:r>
      <w:r w:rsidR="00F437EC">
        <w:rPr>
          <w:lang w:val="id-ID"/>
        </w:rPr>
        <w:t xml:space="preserve"> </w:t>
      </w:r>
      <w:r w:rsidR="003E18DC">
        <w:rPr>
          <w:lang w:val="id-ID"/>
        </w:rPr>
        <w:t>belajarnya</w:t>
      </w:r>
      <w:r w:rsidR="003E18DC" w:rsidRPr="007A5058">
        <w:t xml:space="preserve"> </w:t>
      </w:r>
      <w:r w:rsidR="002F7001" w:rsidRPr="007A5058">
        <w:t>menuju</w:t>
      </w:r>
      <w:r w:rsidR="00F437EC">
        <w:rPr>
          <w:lang w:val="id-ID"/>
        </w:rPr>
        <w:t xml:space="preserve"> </w:t>
      </w:r>
      <w:r w:rsidR="002F7001" w:rsidRPr="007A5058">
        <w:t>pencap</w:t>
      </w:r>
      <w:r w:rsidR="006C1E43">
        <w:t>aian</w:t>
      </w:r>
      <w:r w:rsidR="00F437EC">
        <w:rPr>
          <w:lang w:val="id-ID"/>
        </w:rPr>
        <w:t xml:space="preserve"> </w:t>
      </w:r>
      <w:r w:rsidR="006C1E43">
        <w:rPr>
          <w:lang w:val="id-ID"/>
        </w:rPr>
        <w:t>hasil</w:t>
      </w:r>
      <w:r w:rsidR="00F437EC">
        <w:rPr>
          <w:lang w:val="id-ID"/>
        </w:rPr>
        <w:t xml:space="preserve"> </w:t>
      </w:r>
      <w:r w:rsidR="006E4E08" w:rsidRPr="007A5058">
        <w:t>belajar</w:t>
      </w:r>
      <w:r w:rsidR="00F437EC">
        <w:rPr>
          <w:lang w:val="id-ID"/>
        </w:rPr>
        <w:t xml:space="preserve"> </w:t>
      </w:r>
      <w:r w:rsidR="006E4E08" w:rsidRPr="007A5058">
        <w:rPr>
          <w:lang w:val="id-ID"/>
        </w:rPr>
        <w:t>ekonomi</w:t>
      </w:r>
      <w:bookmarkStart w:id="0" w:name="_GoBack"/>
      <w:bookmarkEnd w:id="0"/>
      <w:r w:rsidR="002F7001" w:rsidRPr="007A5058">
        <w:t xml:space="preserve"> yang lebih</w:t>
      </w:r>
      <w:r w:rsidR="00F437EC">
        <w:rPr>
          <w:lang w:val="id-ID"/>
        </w:rPr>
        <w:t xml:space="preserve"> </w:t>
      </w:r>
      <w:r w:rsidR="002F7001" w:rsidRPr="007A5058">
        <w:t>baik.</w:t>
      </w:r>
    </w:p>
    <w:p w:rsidR="002F7001" w:rsidRPr="007A5058" w:rsidRDefault="008E1409" w:rsidP="006C1E43">
      <w:pPr>
        <w:numPr>
          <w:ilvl w:val="1"/>
          <w:numId w:val="12"/>
        </w:numPr>
        <w:spacing w:line="480" w:lineRule="auto"/>
        <w:ind w:left="284" w:hanging="284"/>
        <w:jc w:val="both"/>
      </w:pPr>
      <w:r w:rsidRPr="007A5058">
        <w:t>Bagi</w:t>
      </w:r>
      <w:r w:rsidR="00F437EC">
        <w:rPr>
          <w:lang w:val="id-ID"/>
        </w:rPr>
        <w:t xml:space="preserve"> </w:t>
      </w:r>
      <w:r w:rsidRPr="007A5058">
        <w:rPr>
          <w:lang w:val="id-ID"/>
        </w:rPr>
        <w:t>Pendidik</w:t>
      </w:r>
    </w:p>
    <w:p w:rsidR="001B7416" w:rsidRDefault="008E1409" w:rsidP="009A6914">
      <w:pPr>
        <w:spacing w:line="480" w:lineRule="auto"/>
        <w:ind w:left="284"/>
        <w:jc w:val="both"/>
        <w:rPr>
          <w:lang w:val="id-ID"/>
        </w:rPr>
      </w:pPr>
      <w:r w:rsidRPr="007A5058">
        <w:t>Bagi</w:t>
      </w:r>
      <w:r w:rsidR="00F437EC">
        <w:rPr>
          <w:lang w:val="id-ID"/>
        </w:rPr>
        <w:t xml:space="preserve"> </w:t>
      </w:r>
      <w:r w:rsidRPr="007A5058">
        <w:rPr>
          <w:lang w:val="id-ID"/>
        </w:rPr>
        <w:t>pendidik</w:t>
      </w:r>
      <w:r w:rsidR="002F7001" w:rsidRPr="007A5058">
        <w:t xml:space="preserve"> yang terlibat</w:t>
      </w:r>
      <w:r w:rsidR="00F437EC">
        <w:rPr>
          <w:lang w:val="id-ID"/>
        </w:rPr>
        <w:t xml:space="preserve"> </w:t>
      </w:r>
      <w:r w:rsidR="002F7001" w:rsidRPr="007A5058">
        <w:t>dalam</w:t>
      </w:r>
      <w:r w:rsidR="00F437EC">
        <w:rPr>
          <w:lang w:val="id-ID"/>
        </w:rPr>
        <w:t xml:space="preserve"> </w:t>
      </w:r>
      <w:r w:rsidR="002F7001" w:rsidRPr="007A5058">
        <w:t>penelitian</w:t>
      </w:r>
      <w:r w:rsidR="00F437EC">
        <w:rPr>
          <w:lang w:val="id-ID"/>
        </w:rPr>
        <w:t xml:space="preserve"> </w:t>
      </w:r>
      <w:r w:rsidR="002F7001" w:rsidRPr="007A5058">
        <w:t>ini</w:t>
      </w:r>
      <w:r w:rsidR="00F437EC">
        <w:rPr>
          <w:lang w:val="id-ID"/>
        </w:rPr>
        <w:t xml:space="preserve"> </w:t>
      </w:r>
      <w:r w:rsidR="002F7001" w:rsidRPr="007A5058">
        <w:t>akan</w:t>
      </w:r>
      <w:r w:rsidR="00F437EC">
        <w:rPr>
          <w:lang w:val="id-ID"/>
        </w:rPr>
        <w:t xml:space="preserve"> </w:t>
      </w:r>
      <w:r w:rsidR="002F7001" w:rsidRPr="007A5058">
        <w:t>memperoleh</w:t>
      </w:r>
      <w:r w:rsidR="00F437EC">
        <w:rPr>
          <w:lang w:val="id-ID"/>
        </w:rPr>
        <w:t xml:space="preserve"> </w:t>
      </w:r>
      <w:r w:rsidR="002F7001" w:rsidRPr="007A5058">
        <w:t>pengalamam</w:t>
      </w:r>
      <w:r w:rsidR="00F437EC">
        <w:rPr>
          <w:lang w:val="id-ID"/>
        </w:rPr>
        <w:t xml:space="preserve"> </w:t>
      </w:r>
      <w:r w:rsidR="002F7001" w:rsidRPr="007A5058">
        <w:t>baru</w:t>
      </w:r>
      <w:r w:rsidR="00F437EC">
        <w:rPr>
          <w:lang w:val="id-ID"/>
        </w:rPr>
        <w:t xml:space="preserve"> </w:t>
      </w:r>
      <w:r w:rsidR="002F7001" w:rsidRPr="007A5058">
        <w:t>terutama yang berkaitan</w:t>
      </w:r>
      <w:r w:rsidR="00F437EC">
        <w:rPr>
          <w:lang w:val="id-ID"/>
        </w:rPr>
        <w:t xml:space="preserve"> </w:t>
      </w:r>
      <w:r w:rsidR="002F7001" w:rsidRPr="007A5058">
        <w:t>dengan</w:t>
      </w:r>
      <w:r w:rsidR="00F437EC">
        <w:rPr>
          <w:lang w:val="id-ID"/>
        </w:rPr>
        <w:t xml:space="preserve"> </w:t>
      </w:r>
      <w:r w:rsidR="002F7001" w:rsidRPr="007A5058">
        <w:t>upaya</w:t>
      </w:r>
      <w:r w:rsidR="00F437EC">
        <w:rPr>
          <w:lang w:val="id-ID"/>
        </w:rPr>
        <w:t xml:space="preserve"> </w:t>
      </w:r>
      <w:r w:rsidR="002F7001" w:rsidRPr="007A5058">
        <w:t>peningkatan</w:t>
      </w:r>
      <w:r w:rsidR="00F437EC">
        <w:rPr>
          <w:lang w:val="id-ID"/>
        </w:rPr>
        <w:t xml:space="preserve"> </w:t>
      </w:r>
      <w:r w:rsidR="00CF5D77">
        <w:rPr>
          <w:lang w:val="id-ID"/>
        </w:rPr>
        <w:t xml:space="preserve">hasil belajar peserta didik dalam pembelajaran ekonomi dengan mengefektifkan penggunaan </w:t>
      </w:r>
      <w:r w:rsidRPr="007A5058">
        <w:rPr>
          <w:lang w:val="id-ID"/>
        </w:rPr>
        <w:t>LKPD</w:t>
      </w:r>
      <w:r w:rsidR="009A6914">
        <w:rPr>
          <w:lang w:val="id-ID"/>
        </w:rPr>
        <w:t xml:space="preserve"> dalam</w:t>
      </w:r>
      <w:r w:rsidR="00F437EC">
        <w:rPr>
          <w:lang w:val="id-ID"/>
        </w:rPr>
        <w:t xml:space="preserve"> </w:t>
      </w:r>
      <w:r w:rsidR="002F7001" w:rsidRPr="007A5058">
        <w:t>pendekatan</w:t>
      </w:r>
      <w:r w:rsidR="00F437EC">
        <w:rPr>
          <w:lang w:val="id-ID"/>
        </w:rPr>
        <w:t xml:space="preserve"> </w:t>
      </w:r>
      <w:r w:rsidR="002F7001" w:rsidRPr="007A5058">
        <w:t>konstruktivis</w:t>
      </w:r>
      <w:r w:rsidR="00CF5D77">
        <w:rPr>
          <w:lang w:val="id-ID"/>
        </w:rPr>
        <w:t xml:space="preserve"> melalui pembelajaran kooperatif</w:t>
      </w:r>
      <w:r w:rsidR="002F7001" w:rsidRPr="007A5058">
        <w:t>.</w:t>
      </w:r>
    </w:p>
    <w:p w:rsidR="00C1067F" w:rsidRPr="00C1067F" w:rsidRDefault="00C1067F" w:rsidP="009A6914">
      <w:pPr>
        <w:spacing w:line="480" w:lineRule="auto"/>
        <w:ind w:left="284"/>
        <w:jc w:val="both"/>
        <w:rPr>
          <w:lang w:val="id-ID"/>
        </w:rPr>
      </w:pPr>
    </w:p>
    <w:p w:rsidR="002F7001" w:rsidRPr="007A5058" w:rsidRDefault="002F7001" w:rsidP="00CF5D77">
      <w:pPr>
        <w:numPr>
          <w:ilvl w:val="1"/>
          <w:numId w:val="12"/>
        </w:numPr>
        <w:spacing w:line="480" w:lineRule="auto"/>
        <w:ind w:left="284" w:hanging="284"/>
        <w:jc w:val="both"/>
      </w:pPr>
      <w:r w:rsidRPr="007A5058">
        <w:lastRenderedPageBreak/>
        <w:t>Bagi</w:t>
      </w:r>
      <w:r w:rsidR="00F437EC">
        <w:rPr>
          <w:lang w:val="id-ID"/>
        </w:rPr>
        <w:t xml:space="preserve"> </w:t>
      </w:r>
      <w:r w:rsidRPr="007A5058">
        <w:t>Sekolah</w:t>
      </w:r>
    </w:p>
    <w:p w:rsidR="006D4022" w:rsidRPr="007A5058" w:rsidRDefault="00B46448" w:rsidP="00B46448">
      <w:pPr>
        <w:spacing w:line="480" w:lineRule="auto"/>
        <w:ind w:left="284"/>
        <w:jc w:val="both"/>
        <w:rPr>
          <w:lang w:val="id-ID"/>
        </w:rPr>
      </w:pPr>
      <w:r>
        <w:t>Hasil</w:t>
      </w:r>
      <w:r w:rsidR="00F437EC">
        <w:rPr>
          <w:lang w:val="id-ID"/>
        </w:rPr>
        <w:t xml:space="preserve"> </w:t>
      </w:r>
      <w:r>
        <w:t>penelitian</w:t>
      </w:r>
      <w:r w:rsidR="00F437EC">
        <w:rPr>
          <w:lang w:val="id-ID"/>
        </w:rPr>
        <w:t xml:space="preserve"> </w:t>
      </w:r>
      <w:r>
        <w:t>ini</w:t>
      </w:r>
      <w:r w:rsidR="00F437EC">
        <w:rPr>
          <w:lang w:val="id-ID"/>
        </w:rPr>
        <w:t xml:space="preserve"> </w:t>
      </w:r>
      <w:r w:rsidR="002F7001" w:rsidRPr="007A5058">
        <w:t>dapat</w:t>
      </w:r>
      <w:r w:rsidR="00F437EC">
        <w:rPr>
          <w:lang w:val="id-ID"/>
        </w:rPr>
        <w:t xml:space="preserve"> </w:t>
      </w:r>
      <w:r w:rsidR="002F7001" w:rsidRPr="007A5058">
        <w:t>digunakan</w:t>
      </w:r>
      <w:r w:rsidR="00F437EC">
        <w:rPr>
          <w:lang w:val="id-ID"/>
        </w:rPr>
        <w:t xml:space="preserve"> </w:t>
      </w:r>
      <w:r w:rsidR="002F7001" w:rsidRPr="007A5058">
        <w:t>sebagai</w:t>
      </w:r>
      <w:r w:rsidR="00F437EC">
        <w:rPr>
          <w:lang w:val="id-ID"/>
        </w:rPr>
        <w:t xml:space="preserve"> </w:t>
      </w:r>
      <w:r w:rsidR="002F7001" w:rsidRPr="007A5058">
        <w:t>bahan</w:t>
      </w:r>
      <w:r w:rsidR="00F437EC">
        <w:rPr>
          <w:lang w:val="id-ID"/>
        </w:rPr>
        <w:t xml:space="preserve"> </w:t>
      </w:r>
      <w:r w:rsidR="002F7001" w:rsidRPr="007A5058">
        <w:t>pertimbangan</w:t>
      </w:r>
      <w:r w:rsidR="00F437EC">
        <w:rPr>
          <w:lang w:val="id-ID"/>
        </w:rPr>
        <w:t xml:space="preserve"> </w:t>
      </w:r>
      <w:r w:rsidR="002F7001" w:rsidRPr="007A5058">
        <w:t>untuk</w:t>
      </w:r>
      <w:r w:rsidR="00F437EC">
        <w:rPr>
          <w:lang w:val="id-ID"/>
        </w:rPr>
        <w:t xml:space="preserve"> </w:t>
      </w:r>
      <w:r w:rsidR="002F7001" w:rsidRPr="007A5058">
        <w:t>pening</w:t>
      </w:r>
      <w:r w:rsidR="006E4E08" w:rsidRPr="007A5058">
        <w:t>katan</w:t>
      </w:r>
      <w:r w:rsidR="00F437EC">
        <w:rPr>
          <w:lang w:val="id-ID"/>
        </w:rPr>
        <w:t xml:space="preserve"> </w:t>
      </w:r>
      <w:r w:rsidR="00FC7040">
        <w:rPr>
          <w:lang w:val="id-ID"/>
        </w:rPr>
        <w:t>kualitas</w:t>
      </w:r>
      <w:r w:rsidR="00ED5FC9" w:rsidRPr="007A5058">
        <w:rPr>
          <w:lang w:val="id-ID"/>
        </w:rPr>
        <w:t xml:space="preserve"> pembelajaran ekonomi</w:t>
      </w:r>
      <w:r>
        <w:rPr>
          <w:lang w:val="id-ID"/>
        </w:rPr>
        <w:t xml:space="preserve"> khususnya dan p</w:t>
      </w:r>
      <w:r w:rsidR="009A6914">
        <w:rPr>
          <w:lang w:val="id-ID"/>
        </w:rPr>
        <w:t>embelajaran bidang studi lain pada umumnya</w:t>
      </w:r>
      <w:r>
        <w:rPr>
          <w:lang w:val="id-ID"/>
        </w:rPr>
        <w:t>.</w:t>
      </w:r>
    </w:p>
    <w:p w:rsidR="009113BF" w:rsidRPr="007A5058" w:rsidRDefault="009113BF" w:rsidP="0024461F">
      <w:pPr>
        <w:spacing w:line="480" w:lineRule="auto"/>
        <w:jc w:val="center"/>
        <w:rPr>
          <w:b/>
          <w:lang w:val="id-ID"/>
        </w:rPr>
      </w:pPr>
    </w:p>
    <w:p w:rsidR="009113BF" w:rsidRPr="007A5058" w:rsidRDefault="009113BF" w:rsidP="00B22A20">
      <w:pPr>
        <w:spacing w:line="480" w:lineRule="auto"/>
        <w:rPr>
          <w:b/>
          <w:lang w:val="id-ID"/>
        </w:rPr>
      </w:pPr>
    </w:p>
    <w:p w:rsidR="008E1409" w:rsidRPr="007A5058" w:rsidRDefault="008E1409" w:rsidP="00B22A20">
      <w:pPr>
        <w:spacing w:line="480" w:lineRule="auto"/>
        <w:rPr>
          <w:b/>
          <w:lang w:val="id-ID"/>
        </w:rPr>
      </w:pPr>
    </w:p>
    <w:p w:rsidR="002C1378" w:rsidRDefault="002C1378" w:rsidP="00A76942">
      <w:pPr>
        <w:rPr>
          <w:b/>
          <w:lang w:val="id-ID"/>
        </w:rPr>
      </w:pPr>
    </w:p>
    <w:sectPr w:rsidR="002C1378" w:rsidSect="00C435BB">
      <w:headerReference w:type="default" r:id="rId7"/>
      <w:footerReference w:type="default" r:id="rId8"/>
      <w:footerReference w:type="first" r:id="rId9"/>
      <w:pgSz w:w="12191" w:h="16160" w:code="1"/>
      <w:pgMar w:top="2268" w:right="1701" w:bottom="1701" w:left="2268"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F35" w:rsidRDefault="000F2F35">
      <w:r>
        <w:separator/>
      </w:r>
    </w:p>
  </w:endnote>
  <w:endnote w:type="continuationSeparator" w:id="1">
    <w:p w:rsidR="000F2F35" w:rsidRDefault="000F2F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005" w:rsidRDefault="000D2005">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9582"/>
      <w:docPartObj>
        <w:docPartGallery w:val="Page Numbers (Bottom of Page)"/>
        <w:docPartUnique/>
      </w:docPartObj>
    </w:sdtPr>
    <w:sdtContent>
      <w:p w:rsidR="0085450D" w:rsidRDefault="00FE0013">
        <w:pPr>
          <w:pStyle w:val="Footer"/>
          <w:jc w:val="center"/>
        </w:pPr>
        <w:fldSimple w:instr=" PAGE   \* MERGEFORMAT ">
          <w:r w:rsidR="00C435BB">
            <w:rPr>
              <w:noProof/>
            </w:rPr>
            <w:t>1</w:t>
          </w:r>
        </w:fldSimple>
      </w:p>
    </w:sdtContent>
  </w:sdt>
  <w:p w:rsidR="000D2005" w:rsidRDefault="000D200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F35" w:rsidRDefault="000F2F35">
      <w:r>
        <w:separator/>
      </w:r>
    </w:p>
  </w:footnote>
  <w:footnote w:type="continuationSeparator" w:id="1">
    <w:p w:rsidR="000F2F35" w:rsidRDefault="000F2F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3681"/>
      <w:docPartObj>
        <w:docPartGallery w:val="Page Numbers (Top of Page)"/>
        <w:docPartUnique/>
      </w:docPartObj>
    </w:sdtPr>
    <w:sdtContent>
      <w:p w:rsidR="00C1067F" w:rsidRDefault="00C1067F">
        <w:pPr>
          <w:pStyle w:val="Header"/>
          <w:jc w:val="right"/>
        </w:pPr>
        <w:fldSimple w:instr=" PAGE   \* MERGEFORMAT ">
          <w:r w:rsidR="00C435BB">
            <w:rPr>
              <w:noProof/>
            </w:rPr>
            <w:t>16</w:t>
          </w:r>
        </w:fldSimple>
      </w:p>
    </w:sdtContent>
  </w:sdt>
  <w:p w:rsidR="000D2005" w:rsidRDefault="000D200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6361"/>
    <w:multiLevelType w:val="hybridMultilevel"/>
    <w:tmpl w:val="F88EEE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7F1D7D"/>
    <w:multiLevelType w:val="hybridMultilevel"/>
    <w:tmpl w:val="E7C4F654"/>
    <w:lvl w:ilvl="0" w:tplc="206E7EFA">
      <w:start w:val="1"/>
      <w:numFmt w:val="decimal"/>
      <w:lvlText w:val="%1)."/>
      <w:lvlJc w:val="right"/>
      <w:pPr>
        <w:tabs>
          <w:tab w:val="num" w:pos="2160"/>
        </w:tabs>
        <w:ind w:left="21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C22D8E"/>
    <w:multiLevelType w:val="hybridMultilevel"/>
    <w:tmpl w:val="17462A82"/>
    <w:lvl w:ilvl="0" w:tplc="92F4371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AAD3B0F"/>
    <w:multiLevelType w:val="hybridMultilevel"/>
    <w:tmpl w:val="EA229BA8"/>
    <w:lvl w:ilvl="0" w:tplc="B046D8F6">
      <w:start w:val="1"/>
      <w:numFmt w:val="lowerLetter"/>
      <w:lvlText w:val="%1."/>
      <w:lvlJc w:val="left"/>
      <w:pPr>
        <w:tabs>
          <w:tab w:val="num" w:pos="1440"/>
        </w:tabs>
        <w:ind w:left="1420" w:hanging="34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556B8F"/>
    <w:multiLevelType w:val="hybridMultilevel"/>
    <w:tmpl w:val="DD1ACB9C"/>
    <w:lvl w:ilvl="0" w:tplc="ECCA96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B5F70B3"/>
    <w:multiLevelType w:val="hybridMultilevel"/>
    <w:tmpl w:val="BBA65792"/>
    <w:lvl w:ilvl="0" w:tplc="206E7EFA">
      <w:start w:val="1"/>
      <w:numFmt w:val="decimal"/>
      <w:lvlText w:val="%1)."/>
      <w:lvlJc w:val="right"/>
      <w:pPr>
        <w:tabs>
          <w:tab w:val="num" w:pos="2160"/>
        </w:tabs>
        <w:ind w:left="21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64290E"/>
    <w:multiLevelType w:val="hybridMultilevel"/>
    <w:tmpl w:val="E1FE91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0D61AC"/>
    <w:multiLevelType w:val="hybridMultilevel"/>
    <w:tmpl w:val="A8F42C56"/>
    <w:lvl w:ilvl="0" w:tplc="DF3A3DA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0D727AAB"/>
    <w:multiLevelType w:val="hybridMultilevel"/>
    <w:tmpl w:val="99C48726"/>
    <w:lvl w:ilvl="0" w:tplc="DE04DA64">
      <w:start w:val="1"/>
      <w:numFmt w:val="lowerLetter"/>
      <w:lvlText w:val="%1)"/>
      <w:lvlJc w:val="left"/>
      <w:pPr>
        <w:ind w:left="1080" w:hanging="360"/>
      </w:pPr>
      <w:rPr>
        <w:rFonts w:ascii="Times New Roman" w:eastAsia="Times New Roman" w:hAnsi="Times New Roman" w:cs="Times New Roman"/>
      </w:rPr>
    </w:lvl>
    <w:lvl w:ilvl="1" w:tplc="61CC398A">
      <w:start w:val="1"/>
      <w:numFmt w:val="lowerLetter"/>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8E5A9E5C">
      <w:start w:val="1"/>
      <w:numFmt w:val="decimal"/>
      <w:lvlText w:val="%4)"/>
      <w:lvlJc w:val="left"/>
      <w:pPr>
        <w:ind w:left="3240" w:hanging="360"/>
      </w:pPr>
      <w:rPr>
        <w:rFonts w:hint="default"/>
      </w:rPr>
    </w:lvl>
    <w:lvl w:ilvl="4" w:tplc="5CF21F7C">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891008"/>
    <w:multiLevelType w:val="hybridMultilevel"/>
    <w:tmpl w:val="151640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294A90"/>
    <w:multiLevelType w:val="hybridMultilevel"/>
    <w:tmpl w:val="962A63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AC11DFE"/>
    <w:multiLevelType w:val="hybridMultilevel"/>
    <w:tmpl w:val="D012F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C01E0A"/>
    <w:multiLevelType w:val="hybridMultilevel"/>
    <w:tmpl w:val="B6B61C0A"/>
    <w:lvl w:ilvl="0" w:tplc="897E1DC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17C5A2E"/>
    <w:multiLevelType w:val="hybridMultilevel"/>
    <w:tmpl w:val="6BF03A2A"/>
    <w:lvl w:ilvl="0" w:tplc="A1C20DD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3633AAC"/>
    <w:multiLevelType w:val="hybridMultilevel"/>
    <w:tmpl w:val="0ED8ECE2"/>
    <w:lvl w:ilvl="0" w:tplc="F4864FA4">
      <w:start w:val="1"/>
      <w:numFmt w:val="decimal"/>
      <w:lvlText w:val="%1)."/>
      <w:lvlJc w:val="left"/>
      <w:pPr>
        <w:tabs>
          <w:tab w:val="num" w:pos="3459"/>
        </w:tabs>
        <w:ind w:left="3459" w:hanging="39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3DF6DEB"/>
    <w:multiLevelType w:val="hybridMultilevel"/>
    <w:tmpl w:val="5FF6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931F19"/>
    <w:multiLevelType w:val="hybridMultilevel"/>
    <w:tmpl w:val="61E036B4"/>
    <w:lvl w:ilvl="0" w:tplc="B046D8F6">
      <w:start w:val="1"/>
      <w:numFmt w:val="lowerLetter"/>
      <w:lvlText w:val="%1."/>
      <w:lvlJc w:val="left"/>
      <w:pPr>
        <w:tabs>
          <w:tab w:val="num" w:pos="1440"/>
        </w:tabs>
        <w:ind w:left="1420" w:hanging="34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9319F0"/>
    <w:multiLevelType w:val="hybridMultilevel"/>
    <w:tmpl w:val="CC9C1AFC"/>
    <w:lvl w:ilvl="0" w:tplc="04090015">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279407E5"/>
    <w:multiLevelType w:val="hybridMultilevel"/>
    <w:tmpl w:val="FA38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BD2550"/>
    <w:multiLevelType w:val="hybridMultilevel"/>
    <w:tmpl w:val="45A0692C"/>
    <w:lvl w:ilvl="0" w:tplc="206E7EFA">
      <w:start w:val="1"/>
      <w:numFmt w:val="decimal"/>
      <w:lvlText w:val="%1)."/>
      <w:lvlJc w:val="right"/>
      <w:pPr>
        <w:tabs>
          <w:tab w:val="num" w:pos="2160"/>
        </w:tabs>
        <w:ind w:left="21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A636B2"/>
    <w:multiLevelType w:val="hybridMultilevel"/>
    <w:tmpl w:val="29A4CB98"/>
    <w:lvl w:ilvl="0" w:tplc="FE3E1C3A">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2E0543D9"/>
    <w:multiLevelType w:val="hybridMultilevel"/>
    <w:tmpl w:val="2F483D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2B92CCC"/>
    <w:multiLevelType w:val="hybridMultilevel"/>
    <w:tmpl w:val="183AD51C"/>
    <w:lvl w:ilvl="0" w:tplc="B330C218">
      <w:start w:val="1"/>
      <w:numFmt w:val="decimal"/>
      <w:lvlText w:val="%1."/>
      <w:lvlJc w:val="left"/>
      <w:pPr>
        <w:tabs>
          <w:tab w:val="num" w:pos="1477"/>
        </w:tabs>
        <w:ind w:left="1477" w:hanging="397"/>
      </w:pPr>
      <w:rPr>
        <w:rFonts w:hint="default"/>
      </w:rPr>
    </w:lvl>
    <w:lvl w:ilvl="1" w:tplc="1B921C34">
      <w:start w:val="1"/>
      <w:numFmt w:val="decimal"/>
      <w:lvlText w:val="(%2)"/>
      <w:lvlJc w:val="left"/>
      <w:pPr>
        <w:tabs>
          <w:tab w:val="num" w:pos="1440"/>
        </w:tabs>
        <w:ind w:left="1440" w:hanging="360"/>
      </w:pPr>
      <w:rPr>
        <w:rFonts w:hint="default"/>
      </w:rPr>
    </w:lvl>
    <w:lvl w:ilvl="2" w:tplc="E13C7F7E">
      <w:start w:val="1"/>
      <w:numFmt w:val="bullet"/>
      <w:lvlText w:val="-"/>
      <w:lvlJc w:val="left"/>
      <w:pPr>
        <w:tabs>
          <w:tab w:val="num" w:pos="2377"/>
        </w:tabs>
        <w:ind w:left="2377" w:hanging="397"/>
      </w:pPr>
      <w:rPr>
        <w:rFonts w:asci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4E61A75"/>
    <w:multiLevelType w:val="hybridMultilevel"/>
    <w:tmpl w:val="42564726"/>
    <w:lvl w:ilvl="0" w:tplc="E67E35E6">
      <w:start w:val="1"/>
      <w:numFmt w:val="upperLetter"/>
      <w:pStyle w:val="Heading4"/>
      <w:lvlText w:val="%1."/>
      <w:lvlJc w:val="left"/>
      <w:pPr>
        <w:tabs>
          <w:tab w:val="num" w:pos="360"/>
        </w:tabs>
        <w:ind w:left="340" w:hanging="340"/>
      </w:pPr>
      <w:rPr>
        <w:rFonts w:hint="default"/>
        <w:b/>
      </w:rPr>
    </w:lvl>
    <w:lvl w:ilvl="1" w:tplc="B330C218">
      <w:start w:val="1"/>
      <w:numFmt w:val="decimal"/>
      <w:lvlText w:val="%2."/>
      <w:lvlJc w:val="left"/>
      <w:pPr>
        <w:tabs>
          <w:tab w:val="num" w:pos="1477"/>
        </w:tabs>
        <w:ind w:left="1477"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8D348A1"/>
    <w:multiLevelType w:val="hybridMultilevel"/>
    <w:tmpl w:val="16704828"/>
    <w:lvl w:ilvl="0" w:tplc="B046D8F6">
      <w:start w:val="1"/>
      <w:numFmt w:val="lowerLetter"/>
      <w:lvlText w:val="%1."/>
      <w:lvlJc w:val="left"/>
      <w:pPr>
        <w:tabs>
          <w:tab w:val="num" w:pos="1440"/>
        </w:tabs>
        <w:ind w:left="1420" w:hanging="340"/>
      </w:pPr>
      <w:rPr>
        <w:rFonts w:ascii="Times New Roman" w:hAnsi="Times New Roman" w:hint="default"/>
      </w:rPr>
    </w:lvl>
    <w:lvl w:ilvl="1" w:tplc="B330C218">
      <w:start w:val="1"/>
      <w:numFmt w:val="decimal"/>
      <w:lvlText w:val="%2."/>
      <w:lvlJc w:val="left"/>
      <w:pPr>
        <w:tabs>
          <w:tab w:val="num" w:pos="1477"/>
        </w:tabs>
        <w:ind w:left="1477" w:hanging="397"/>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9F069A6"/>
    <w:multiLevelType w:val="hybridMultilevel"/>
    <w:tmpl w:val="D85A78B2"/>
    <w:lvl w:ilvl="0" w:tplc="0AA828C8">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6">
    <w:nsid w:val="3B3A4F97"/>
    <w:multiLevelType w:val="hybridMultilevel"/>
    <w:tmpl w:val="F35CD1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F2076E4"/>
    <w:multiLevelType w:val="hybridMultilevel"/>
    <w:tmpl w:val="C48264BA"/>
    <w:lvl w:ilvl="0" w:tplc="206E7EFA">
      <w:start w:val="1"/>
      <w:numFmt w:val="decimal"/>
      <w:lvlText w:val="%1)."/>
      <w:lvlJc w:val="right"/>
      <w:pPr>
        <w:tabs>
          <w:tab w:val="num" w:pos="2160"/>
        </w:tabs>
        <w:ind w:left="21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6E8010B"/>
    <w:multiLevelType w:val="hybridMultilevel"/>
    <w:tmpl w:val="7E7CE30A"/>
    <w:lvl w:ilvl="0" w:tplc="01A090B2">
      <w:start w:val="1"/>
      <w:numFmt w:val="bullet"/>
      <w:lvlText w:val="-"/>
      <w:lvlJc w:val="left"/>
      <w:pPr>
        <w:ind w:left="502" w:hanging="360"/>
      </w:pPr>
      <w:rPr>
        <w:rFonts w:ascii="Times New Roman" w:eastAsia="Calibri" w:hAnsi="Times New Roman" w:cs="Times New Roman"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29">
    <w:nsid w:val="47FE11E7"/>
    <w:multiLevelType w:val="hybridMultilevel"/>
    <w:tmpl w:val="BBE263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81C3041"/>
    <w:multiLevelType w:val="hybridMultilevel"/>
    <w:tmpl w:val="FFCE3AEA"/>
    <w:lvl w:ilvl="0" w:tplc="010207A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C23086"/>
    <w:multiLevelType w:val="hybridMultilevel"/>
    <w:tmpl w:val="866EA246"/>
    <w:lvl w:ilvl="0" w:tplc="B100F4C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514C178A"/>
    <w:multiLevelType w:val="hybridMultilevel"/>
    <w:tmpl w:val="0062E880"/>
    <w:lvl w:ilvl="0" w:tplc="45FAD90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5B6040DA"/>
    <w:multiLevelType w:val="hybridMultilevel"/>
    <w:tmpl w:val="CE6A3C1C"/>
    <w:lvl w:ilvl="0" w:tplc="491062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C783814"/>
    <w:multiLevelType w:val="hybridMultilevel"/>
    <w:tmpl w:val="ACFA8522"/>
    <w:lvl w:ilvl="0" w:tplc="04F819BC">
      <w:start w:val="1"/>
      <w:numFmt w:val="lowerLetter"/>
      <w:lvlText w:val="%1)"/>
      <w:lvlJc w:val="left"/>
      <w:pPr>
        <w:ind w:left="1620" w:hanging="360"/>
      </w:pPr>
      <w:rPr>
        <w:rFonts w:ascii="Times New Roman" w:eastAsia="Times New Roman"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nsid w:val="5DDA38C2"/>
    <w:multiLevelType w:val="hybridMultilevel"/>
    <w:tmpl w:val="488C8F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741798C"/>
    <w:multiLevelType w:val="hybridMultilevel"/>
    <w:tmpl w:val="9D486DD8"/>
    <w:lvl w:ilvl="0" w:tplc="B046D8F6">
      <w:start w:val="1"/>
      <w:numFmt w:val="lowerLetter"/>
      <w:lvlText w:val="%1."/>
      <w:lvlJc w:val="left"/>
      <w:pPr>
        <w:tabs>
          <w:tab w:val="num" w:pos="2557"/>
        </w:tabs>
        <w:ind w:left="2537" w:hanging="340"/>
      </w:pPr>
      <w:rPr>
        <w:rFonts w:ascii="Times New Roman" w:hAnsi="Times New Roman" w:hint="default"/>
      </w:rPr>
    </w:lvl>
    <w:lvl w:ilvl="1" w:tplc="04090019">
      <w:start w:val="1"/>
      <w:numFmt w:val="lowerLetter"/>
      <w:lvlText w:val="%2."/>
      <w:lvlJc w:val="left"/>
      <w:pPr>
        <w:tabs>
          <w:tab w:val="num" w:pos="2557"/>
        </w:tabs>
        <w:ind w:left="2557" w:hanging="360"/>
      </w:pPr>
    </w:lvl>
    <w:lvl w:ilvl="2" w:tplc="0409001B" w:tentative="1">
      <w:start w:val="1"/>
      <w:numFmt w:val="lowerRoman"/>
      <w:lvlText w:val="%3."/>
      <w:lvlJc w:val="right"/>
      <w:pPr>
        <w:tabs>
          <w:tab w:val="num" w:pos="3277"/>
        </w:tabs>
        <w:ind w:left="3277" w:hanging="180"/>
      </w:pPr>
    </w:lvl>
    <w:lvl w:ilvl="3" w:tplc="0409000F" w:tentative="1">
      <w:start w:val="1"/>
      <w:numFmt w:val="decimal"/>
      <w:lvlText w:val="%4."/>
      <w:lvlJc w:val="left"/>
      <w:pPr>
        <w:tabs>
          <w:tab w:val="num" w:pos="3997"/>
        </w:tabs>
        <w:ind w:left="3997" w:hanging="360"/>
      </w:pPr>
    </w:lvl>
    <w:lvl w:ilvl="4" w:tplc="04090019" w:tentative="1">
      <w:start w:val="1"/>
      <w:numFmt w:val="lowerLetter"/>
      <w:lvlText w:val="%5."/>
      <w:lvlJc w:val="left"/>
      <w:pPr>
        <w:tabs>
          <w:tab w:val="num" w:pos="4717"/>
        </w:tabs>
        <w:ind w:left="4717" w:hanging="360"/>
      </w:pPr>
    </w:lvl>
    <w:lvl w:ilvl="5" w:tplc="0409001B" w:tentative="1">
      <w:start w:val="1"/>
      <w:numFmt w:val="lowerRoman"/>
      <w:lvlText w:val="%6."/>
      <w:lvlJc w:val="right"/>
      <w:pPr>
        <w:tabs>
          <w:tab w:val="num" w:pos="5437"/>
        </w:tabs>
        <w:ind w:left="5437" w:hanging="180"/>
      </w:pPr>
    </w:lvl>
    <w:lvl w:ilvl="6" w:tplc="0409000F" w:tentative="1">
      <w:start w:val="1"/>
      <w:numFmt w:val="decimal"/>
      <w:lvlText w:val="%7."/>
      <w:lvlJc w:val="left"/>
      <w:pPr>
        <w:tabs>
          <w:tab w:val="num" w:pos="6157"/>
        </w:tabs>
        <w:ind w:left="6157" w:hanging="360"/>
      </w:pPr>
    </w:lvl>
    <w:lvl w:ilvl="7" w:tplc="04090019" w:tentative="1">
      <w:start w:val="1"/>
      <w:numFmt w:val="lowerLetter"/>
      <w:lvlText w:val="%8."/>
      <w:lvlJc w:val="left"/>
      <w:pPr>
        <w:tabs>
          <w:tab w:val="num" w:pos="6877"/>
        </w:tabs>
        <w:ind w:left="6877" w:hanging="360"/>
      </w:pPr>
    </w:lvl>
    <w:lvl w:ilvl="8" w:tplc="0409001B" w:tentative="1">
      <w:start w:val="1"/>
      <w:numFmt w:val="lowerRoman"/>
      <w:lvlText w:val="%9."/>
      <w:lvlJc w:val="right"/>
      <w:pPr>
        <w:tabs>
          <w:tab w:val="num" w:pos="7597"/>
        </w:tabs>
        <w:ind w:left="7597" w:hanging="180"/>
      </w:pPr>
    </w:lvl>
  </w:abstractNum>
  <w:abstractNum w:abstractNumId="37">
    <w:nsid w:val="69E5383C"/>
    <w:multiLevelType w:val="hybridMultilevel"/>
    <w:tmpl w:val="0CDE0D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16B60E3"/>
    <w:multiLevelType w:val="hybridMultilevel"/>
    <w:tmpl w:val="F8DCA1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1C30E02"/>
    <w:multiLevelType w:val="hybridMultilevel"/>
    <w:tmpl w:val="84121542"/>
    <w:lvl w:ilvl="0" w:tplc="D2DE0A7C">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726319CC"/>
    <w:multiLevelType w:val="hybridMultilevel"/>
    <w:tmpl w:val="A24A608C"/>
    <w:lvl w:ilvl="0" w:tplc="57B64BEA">
      <w:start w:val="1"/>
      <w:numFmt w:val="upperLetter"/>
      <w:lvlText w:val="%1."/>
      <w:lvlJc w:val="left"/>
      <w:pPr>
        <w:ind w:left="1080" w:hanging="360"/>
      </w:pPr>
      <w:rPr>
        <w:rFonts w:hint="default"/>
        <w:b/>
      </w:rPr>
    </w:lvl>
    <w:lvl w:ilvl="1" w:tplc="697668FA">
      <w:start w:val="1"/>
      <w:numFmt w:val="decimal"/>
      <w:lvlText w:val="%2."/>
      <w:lvlJc w:val="left"/>
      <w:pPr>
        <w:ind w:left="1800" w:hanging="360"/>
      </w:pPr>
      <w:rPr>
        <w:rFonts w:ascii="Times New Roman" w:eastAsia="Times New Roman" w:hAnsi="Times New Roman" w:cs="Times New Roman"/>
        <w:b w:val="0"/>
        <w:i w:val="0"/>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3566A02"/>
    <w:multiLevelType w:val="hybridMultilevel"/>
    <w:tmpl w:val="F0905F48"/>
    <w:lvl w:ilvl="0" w:tplc="5130F51C">
      <w:start w:val="7"/>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BC04B93"/>
    <w:multiLevelType w:val="hybridMultilevel"/>
    <w:tmpl w:val="F1529760"/>
    <w:lvl w:ilvl="0" w:tplc="04090015">
      <w:start w:val="1"/>
      <w:numFmt w:val="upp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7BC86AD8"/>
    <w:multiLevelType w:val="hybridMultilevel"/>
    <w:tmpl w:val="CC9C04E2"/>
    <w:lvl w:ilvl="0" w:tplc="D4264F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E3D3CB4"/>
    <w:multiLevelType w:val="hybridMultilevel"/>
    <w:tmpl w:val="1C2C09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EF778C"/>
    <w:multiLevelType w:val="hybridMultilevel"/>
    <w:tmpl w:val="4D12FA0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51291F"/>
    <w:multiLevelType w:val="hybridMultilevel"/>
    <w:tmpl w:val="66DA351A"/>
    <w:lvl w:ilvl="0" w:tplc="1DC096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3"/>
  </w:num>
  <w:num w:numId="2">
    <w:abstractNumId w:val="22"/>
  </w:num>
  <w:num w:numId="3">
    <w:abstractNumId w:val="36"/>
  </w:num>
  <w:num w:numId="4">
    <w:abstractNumId w:val="16"/>
  </w:num>
  <w:num w:numId="5">
    <w:abstractNumId w:val="3"/>
  </w:num>
  <w:num w:numId="6">
    <w:abstractNumId w:val="24"/>
  </w:num>
  <w:num w:numId="7">
    <w:abstractNumId w:val="1"/>
  </w:num>
  <w:num w:numId="8">
    <w:abstractNumId w:val="27"/>
  </w:num>
  <w:num w:numId="9">
    <w:abstractNumId w:val="19"/>
  </w:num>
  <w:num w:numId="10">
    <w:abstractNumId w:val="14"/>
  </w:num>
  <w:num w:numId="11">
    <w:abstractNumId w:val="5"/>
  </w:num>
  <w:num w:numId="12">
    <w:abstractNumId w:val="40"/>
  </w:num>
  <w:num w:numId="13">
    <w:abstractNumId w:val="17"/>
  </w:num>
  <w:num w:numId="14">
    <w:abstractNumId w:val="42"/>
  </w:num>
  <w:num w:numId="15">
    <w:abstractNumId w:val="33"/>
  </w:num>
  <w:num w:numId="16">
    <w:abstractNumId w:val="2"/>
  </w:num>
  <w:num w:numId="17">
    <w:abstractNumId w:val="7"/>
  </w:num>
  <w:num w:numId="18">
    <w:abstractNumId w:val="13"/>
  </w:num>
  <w:num w:numId="19">
    <w:abstractNumId w:val="43"/>
  </w:num>
  <w:num w:numId="20">
    <w:abstractNumId w:val="12"/>
  </w:num>
  <w:num w:numId="21">
    <w:abstractNumId w:val="0"/>
  </w:num>
  <w:num w:numId="22">
    <w:abstractNumId w:val="21"/>
  </w:num>
  <w:num w:numId="23">
    <w:abstractNumId w:val="4"/>
  </w:num>
  <w:num w:numId="24">
    <w:abstractNumId w:val="31"/>
  </w:num>
  <w:num w:numId="25">
    <w:abstractNumId w:val="8"/>
  </w:num>
  <w:num w:numId="26">
    <w:abstractNumId w:val="34"/>
  </w:num>
  <w:num w:numId="27">
    <w:abstractNumId w:val="29"/>
  </w:num>
  <w:num w:numId="28">
    <w:abstractNumId w:val="41"/>
  </w:num>
  <w:num w:numId="29">
    <w:abstractNumId w:val="30"/>
  </w:num>
  <w:num w:numId="30">
    <w:abstractNumId w:val="44"/>
  </w:num>
  <w:num w:numId="31">
    <w:abstractNumId w:val="26"/>
  </w:num>
  <w:num w:numId="32">
    <w:abstractNumId w:val="46"/>
  </w:num>
  <w:num w:numId="33">
    <w:abstractNumId w:val="32"/>
  </w:num>
  <w:num w:numId="34">
    <w:abstractNumId w:val="9"/>
  </w:num>
  <w:num w:numId="35">
    <w:abstractNumId w:val="38"/>
  </w:num>
  <w:num w:numId="36">
    <w:abstractNumId w:val="35"/>
  </w:num>
  <w:num w:numId="37">
    <w:abstractNumId w:val="11"/>
  </w:num>
  <w:num w:numId="38">
    <w:abstractNumId w:val="45"/>
  </w:num>
  <w:num w:numId="39">
    <w:abstractNumId w:val="18"/>
  </w:num>
  <w:num w:numId="40">
    <w:abstractNumId w:val="15"/>
  </w:num>
  <w:num w:numId="41">
    <w:abstractNumId w:val="28"/>
  </w:num>
  <w:num w:numId="42">
    <w:abstractNumId w:val="39"/>
  </w:num>
  <w:num w:numId="43">
    <w:abstractNumId w:val="20"/>
  </w:num>
  <w:num w:numId="44">
    <w:abstractNumId w:val="37"/>
  </w:num>
  <w:num w:numId="45">
    <w:abstractNumId w:val="6"/>
  </w:num>
  <w:num w:numId="46">
    <w:abstractNumId w:val="10"/>
  </w:num>
  <w:num w:numId="47">
    <w:abstractNumId w:val="2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9A5AD0"/>
    <w:rsid w:val="00000DED"/>
    <w:rsid w:val="00001A96"/>
    <w:rsid w:val="00002AE5"/>
    <w:rsid w:val="00003490"/>
    <w:rsid w:val="0000529F"/>
    <w:rsid w:val="0000630C"/>
    <w:rsid w:val="0000701B"/>
    <w:rsid w:val="000234C5"/>
    <w:rsid w:val="00025DC1"/>
    <w:rsid w:val="00026114"/>
    <w:rsid w:val="000277D3"/>
    <w:rsid w:val="00032A65"/>
    <w:rsid w:val="00034F51"/>
    <w:rsid w:val="00035BCF"/>
    <w:rsid w:val="00041F37"/>
    <w:rsid w:val="00044D5E"/>
    <w:rsid w:val="00045BBE"/>
    <w:rsid w:val="0005142A"/>
    <w:rsid w:val="000520CB"/>
    <w:rsid w:val="00054550"/>
    <w:rsid w:val="000603A6"/>
    <w:rsid w:val="00060969"/>
    <w:rsid w:val="000632FC"/>
    <w:rsid w:val="0006468E"/>
    <w:rsid w:val="00066744"/>
    <w:rsid w:val="00067678"/>
    <w:rsid w:val="000742F3"/>
    <w:rsid w:val="00080FE5"/>
    <w:rsid w:val="00082B6C"/>
    <w:rsid w:val="000852B5"/>
    <w:rsid w:val="00087241"/>
    <w:rsid w:val="00090698"/>
    <w:rsid w:val="00090831"/>
    <w:rsid w:val="00094C3B"/>
    <w:rsid w:val="000966FC"/>
    <w:rsid w:val="000A0C2B"/>
    <w:rsid w:val="000A0FBB"/>
    <w:rsid w:val="000A12BD"/>
    <w:rsid w:val="000A74CE"/>
    <w:rsid w:val="000A7994"/>
    <w:rsid w:val="000A7FBA"/>
    <w:rsid w:val="000B2AD1"/>
    <w:rsid w:val="000B2D6F"/>
    <w:rsid w:val="000B3618"/>
    <w:rsid w:val="000B48D3"/>
    <w:rsid w:val="000B6FE4"/>
    <w:rsid w:val="000B7AB5"/>
    <w:rsid w:val="000C05D7"/>
    <w:rsid w:val="000C0857"/>
    <w:rsid w:val="000C200B"/>
    <w:rsid w:val="000C256D"/>
    <w:rsid w:val="000C29ED"/>
    <w:rsid w:val="000C53B3"/>
    <w:rsid w:val="000D0722"/>
    <w:rsid w:val="000D0980"/>
    <w:rsid w:val="000D2005"/>
    <w:rsid w:val="000D3ED7"/>
    <w:rsid w:val="000D4A9F"/>
    <w:rsid w:val="000D7393"/>
    <w:rsid w:val="000E7915"/>
    <w:rsid w:val="000F2F35"/>
    <w:rsid w:val="000F4C89"/>
    <w:rsid w:val="0010094D"/>
    <w:rsid w:val="001036FD"/>
    <w:rsid w:val="001107C6"/>
    <w:rsid w:val="00114325"/>
    <w:rsid w:val="0011452A"/>
    <w:rsid w:val="0011769C"/>
    <w:rsid w:val="001225EB"/>
    <w:rsid w:val="00124ED9"/>
    <w:rsid w:val="00126665"/>
    <w:rsid w:val="001348C9"/>
    <w:rsid w:val="001355E2"/>
    <w:rsid w:val="00135EA2"/>
    <w:rsid w:val="00136393"/>
    <w:rsid w:val="00141103"/>
    <w:rsid w:val="0014348E"/>
    <w:rsid w:val="00146642"/>
    <w:rsid w:val="00146A31"/>
    <w:rsid w:val="00151194"/>
    <w:rsid w:val="00152BDD"/>
    <w:rsid w:val="00152CC0"/>
    <w:rsid w:val="00162826"/>
    <w:rsid w:val="0016581A"/>
    <w:rsid w:val="00165C82"/>
    <w:rsid w:val="001676AD"/>
    <w:rsid w:val="00170905"/>
    <w:rsid w:val="001717CA"/>
    <w:rsid w:val="00173AB1"/>
    <w:rsid w:val="0017458D"/>
    <w:rsid w:val="00177A1E"/>
    <w:rsid w:val="0018027F"/>
    <w:rsid w:val="001810FF"/>
    <w:rsid w:val="001818FB"/>
    <w:rsid w:val="00184423"/>
    <w:rsid w:val="001848C5"/>
    <w:rsid w:val="00184F79"/>
    <w:rsid w:val="00185FE9"/>
    <w:rsid w:val="00187414"/>
    <w:rsid w:val="00192F21"/>
    <w:rsid w:val="0019765F"/>
    <w:rsid w:val="001978D9"/>
    <w:rsid w:val="001A1121"/>
    <w:rsid w:val="001A2140"/>
    <w:rsid w:val="001A6FA5"/>
    <w:rsid w:val="001B4A68"/>
    <w:rsid w:val="001B51CE"/>
    <w:rsid w:val="001B7416"/>
    <w:rsid w:val="001B7867"/>
    <w:rsid w:val="001C3245"/>
    <w:rsid w:val="001C4B09"/>
    <w:rsid w:val="001D1067"/>
    <w:rsid w:val="001D526F"/>
    <w:rsid w:val="001E004B"/>
    <w:rsid w:val="001E1C73"/>
    <w:rsid w:val="001E263D"/>
    <w:rsid w:val="001E2EA0"/>
    <w:rsid w:val="001E3639"/>
    <w:rsid w:val="001E58B5"/>
    <w:rsid w:val="001E6C07"/>
    <w:rsid w:val="001F544C"/>
    <w:rsid w:val="001F627A"/>
    <w:rsid w:val="0020147A"/>
    <w:rsid w:val="00204978"/>
    <w:rsid w:val="00205102"/>
    <w:rsid w:val="00205F8A"/>
    <w:rsid w:val="002071A3"/>
    <w:rsid w:val="00220D3A"/>
    <w:rsid w:val="0022130A"/>
    <w:rsid w:val="00224165"/>
    <w:rsid w:val="002252EA"/>
    <w:rsid w:val="00233B74"/>
    <w:rsid w:val="00236568"/>
    <w:rsid w:val="002377F7"/>
    <w:rsid w:val="0024141A"/>
    <w:rsid w:val="0024461F"/>
    <w:rsid w:val="0024546B"/>
    <w:rsid w:val="00260B3E"/>
    <w:rsid w:val="0026236C"/>
    <w:rsid w:val="0027239B"/>
    <w:rsid w:val="002728DC"/>
    <w:rsid w:val="00273AE6"/>
    <w:rsid w:val="002753A1"/>
    <w:rsid w:val="002754C5"/>
    <w:rsid w:val="00281588"/>
    <w:rsid w:val="00281CA7"/>
    <w:rsid w:val="0028323A"/>
    <w:rsid w:val="002841DF"/>
    <w:rsid w:val="00285A62"/>
    <w:rsid w:val="0029051D"/>
    <w:rsid w:val="0029085C"/>
    <w:rsid w:val="00290CD0"/>
    <w:rsid w:val="00293487"/>
    <w:rsid w:val="0029427A"/>
    <w:rsid w:val="002A5D12"/>
    <w:rsid w:val="002C1378"/>
    <w:rsid w:val="002C4417"/>
    <w:rsid w:val="002C4878"/>
    <w:rsid w:val="002C5798"/>
    <w:rsid w:val="002C6EA1"/>
    <w:rsid w:val="002E2FA4"/>
    <w:rsid w:val="002E3361"/>
    <w:rsid w:val="002E7FC0"/>
    <w:rsid w:val="002F07BC"/>
    <w:rsid w:val="002F07F6"/>
    <w:rsid w:val="002F7001"/>
    <w:rsid w:val="00300387"/>
    <w:rsid w:val="003037A0"/>
    <w:rsid w:val="003050D1"/>
    <w:rsid w:val="00307B1A"/>
    <w:rsid w:val="00312D19"/>
    <w:rsid w:val="00313639"/>
    <w:rsid w:val="00315720"/>
    <w:rsid w:val="00317653"/>
    <w:rsid w:val="00321DFE"/>
    <w:rsid w:val="0032532B"/>
    <w:rsid w:val="003266E8"/>
    <w:rsid w:val="0032709D"/>
    <w:rsid w:val="00327362"/>
    <w:rsid w:val="003279C3"/>
    <w:rsid w:val="0033304F"/>
    <w:rsid w:val="00344295"/>
    <w:rsid w:val="00344318"/>
    <w:rsid w:val="0034672F"/>
    <w:rsid w:val="00346F39"/>
    <w:rsid w:val="0034736F"/>
    <w:rsid w:val="00347E63"/>
    <w:rsid w:val="00350FCF"/>
    <w:rsid w:val="0035176B"/>
    <w:rsid w:val="003522BF"/>
    <w:rsid w:val="0035572C"/>
    <w:rsid w:val="0036164E"/>
    <w:rsid w:val="003649FD"/>
    <w:rsid w:val="003701E2"/>
    <w:rsid w:val="00372825"/>
    <w:rsid w:val="0037349D"/>
    <w:rsid w:val="00380E44"/>
    <w:rsid w:val="00384BD8"/>
    <w:rsid w:val="00386728"/>
    <w:rsid w:val="0039495A"/>
    <w:rsid w:val="00397473"/>
    <w:rsid w:val="003A1F69"/>
    <w:rsid w:val="003A2AF5"/>
    <w:rsid w:val="003A62AB"/>
    <w:rsid w:val="003B30C6"/>
    <w:rsid w:val="003B32F8"/>
    <w:rsid w:val="003B461F"/>
    <w:rsid w:val="003B549A"/>
    <w:rsid w:val="003B7A45"/>
    <w:rsid w:val="003C0F73"/>
    <w:rsid w:val="003C7C74"/>
    <w:rsid w:val="003D1730"/>
    <w:rsid w:val="003D17C5"/>
    <w:rsid w:val="003D2007"/>
    <w:rsid w:val="003D75C7"/>
    <w:rsid w:val="003D7E51"/>
    <w:rsid w:val="003E0881"/>
    <w:rsid w:val="003E18DC"/>
    <w:rsid w:val="003E582E"/>
    <w:rsid w:val="003E5B96"/>
    <w:rsid w:val="003E5C34"/>
    <w:rsid w:val="003F0D98"/>
    <w:rsid w:val="003F20E0"/>
    <w:rsid w:val="003F2A56"/>
    <w:rsid w:val="003F79EF"/>
    <w:rsid w:val="004004A5"/>
    <w:rsid w:val="00401BC3"/>
    <w:rsid w:val="00402000"/>
    <w:rsid w:val="004057C0"/>
    <w:rsid w:val="00411CEA"/>
    <w:rsid w:val="004207A9"/>
    <w:rsid w:val="00423F69"/>
    <w:rsid w:val="00425BF7"/>
    <w:rsid w:val="00430F66"/>
    <w:rsid w:val="00431A5A"/>
    <w:rsid w:val="00440440"/>
    <w:rsid w:val="004409A1"/>
    <w:rsid w:val="004415B7"/>
    <w:rsid w:val="00445180"/>
    <w:rsid w:val="004451C8"/>
    <w:rsid w:val="004522B7"/>
    <w:rsid w:val="00453213"/>
    <w:rsid w:val="00464110"/>
    <w:rsid w:val="004652F0"/>
    <w:rsid w:val="0046661A"/>
    <w:rsid w:val="00472053"/>
    <w:rsid w:val="0047756A"/>
    <w:rsid w:val="00482251"/>
    <w:rsid w:val="00484058"/>
    <w:rsid w:val="00490F18"/>
    <w:rsid w:val="00494F1B"/>
    <w:rsid w:val="00495680"/>
    <w:rsid w:val="004A2DC2"/>
    <w:rsid w:val="004A3527"/>
    <w:rsid w:val="004A38BA"/>
    <w:rsid w:val="004A6AEE"/>
    <w:rsid w:val="004A7C2C"/>
    <w:rsid w:val="004B0A89"/>
    <w:rsid w:val="004B28CA"/>
    <w:rsid w:val="004B5898"/>
    <w:rsid w:val="004B5B01"/>
    <w:rsid w:val="004C25CF"/>
    <w:rsid w:val="004C58D0"/>
    <w:rsid w:val="004D1461"/>
    <w:rsid w:val="004D382A"/>
    <w:rsid w:val="004D69DB"/>
    <w:rsid w:val="004E3FBF"/>
    <w:rsid w:val="004E51BF"/>
    <w:rsid w:val="004E7F05"/>
    <w:rsid w:val="004F21E7"/>
    <w:rsid w:val="004F68AB"/>
    <w:rsid w:val="004F7C4F"/>
    <w:rsid w:val="00500A8E"/>
    <w:rsid w:val="00504CC2"/>
    <w:rsid w:val="00517C48"/>
    <w:rsid w:val="00523F4A"/>
    <w:rsid w:val="005273C8"/>
    <w:rsid w:val="00530CC2"/>
    <w:rsid w:val="00532F1B"/>
    <w:rsid w:val="00533E7F"/>
    <w:rsid w:val="00534966"/>
    <w:rsid w:val="00536C9A"/>
    <w:rsid w:val="0054071E"/>
    <w:rsid w:val="00540E8C"/>
    <w:rsid w:val="00544407"/>
    <w:rsid w:val="005450C4"/>
    <w:rsid w:val="00546A62"/>
    <w:rsid w:val="0055027E"/>
    <w:rsid w:val="0055080B"/>
    <w:rsid w:val="005618F5"/>
    <w:rsid w:val="00571BCF"/>
    <w:rsid w:val="00574F60"/>
    <w:rsid w:val="00584F99"/>
    <w:rsid w:val="0058585E"/>
    <w:rsid w:val="005863BF"/>
    <w:rsid w:val="00593447"/>
    <w:rsid w:val="00594117"/>
    <w:rsid w:val="00596106"/>
    <w:rsid w:val="005A0CF4"/>
    <w:rsid w:val="005A1359"/>
    <w:rsid w:val="005A1EF1"/>
    <w:rsid w:val="005A2829"/>
    <w:rsid w:val="005A489C"/>
    <w:rsid w:val="005B01EB"/>
    <w:rsid w:val="005B500A"/>
    <w:rsid w:val="005B6C3D"/>
    <w:rsid w:val="005B775A"/>
    <w:rsid w:val="005C38FA"/>
    <w:rsid w:val="005C3929"/>
    <w:rsid w:val="005D2466"/>
    <w:rsid w:val="005D420B"/>
    <w:rsid w:val="005D4924"/>
    <w:rsid w:val="005D6103"/>
    <w:rsid w:val="005D6620"/>
    <w:rsid w:val="005D6BC4"/>
    <w:rsid w:val="005D6C62"/>
    <w:rsid w:val="005E407E"/>
    <w:rsid w:val="005E430B"/>
    <w:rsid w:val="005E4E1A"/>
    <w:rsid w:val="005E53C4"/>
    <w:rsid w:val="005E55C4"/>
    <w:rsid w:val="005E7298"/>
    <w:rsid w:val="005F05FF"/>
    <w:rsid w:val="0061039E"/>
    <w:rsid w:val="00613C3C"/>
    <w:rsid w:val="006224C3"/>
    <w:rsid w:val="00622BC3"/>
    <w:rsid w:val="00625355"/>
    <w:rsid w:val="00626264"/>
    <w:rsid w:val="00630F00"/>
    <w:rsid w:val="00633AE3"/>
    <w:rsid w:val="006347F4"/>
    <w:rsid w:val="00641268"/>
    <w:rsid w:val="00642A68"/>
    <w:rsid w:val="00642CE5"/>
    <w:rsid w:val="0064749F"/>
    <w:rsid w:val="00647D5A"/>
    <w:rsid w:val="00650AE4"/>
    <w:rsid w:val="00656943"/>
    <w:rsid w:val="00656BBC"/>
    <w:rsid w:val="006617F6"/>
    <w:rsid w:val="0066182F"/>
    <w:rsid w:val="00661B6C"/>
    <w:rsid w:val="006624E8"/>
    <w:rsid w:val="00670A05"/>
    <w:rsid w:val="00675E25"/>
    <w:rsid w:val="006835F4"/>
    <w:rsid w:val="00685A62"/>
    <w:rsid w:val="0068714F"/>
    <w:rsid w:val="006876B7"/>
    <w:rsid w:val="00690028"/>
    <w:rsid w:val="00694048"/>
    <w:rsid w:val="006A1F07"/>
    <w:rsid w:val="006A3F5B"/>
    <w:rsid w:val="006A7458"/>
    <w:rsid w:val="006B07A0"/>
    <w:rsid w:val="006B0BF6"/>
    <w:rsid w:val="006B654E"/>
    <w:rsid w:val="006C0211"/>
    <w:rsid w:val="006C0712"/>
    <w:rsid w:val="006C08C2"/>
    <w:rsid w:val="006C1E43"/>
    <w:rsid w:val="006C74CC"/>
    <w:rsid w:val="006D2F1C"/>
    <w:rsid w:val="006D34DC"/>
    <w:rsid w:val="006D4022"/>
    <w:rsid w:val="006D4AF8"/>
    <w:rsid w:val="006D4DF5"/>
    <w:rsid w:val="006E4E08"/>
    <w:rsid w:val="006E5CCA"/>
    <w:rsid w:val="006E7416"/>
    <w:rsid w:val="006E781A"/>
    <w:rsid w:val="006F1204"/>
    <w:rsid w:val="006F4CC2"/>
    <w:rsid w:val="006F5F0B"/>
    <w:rsid w:val="00701AC8"/>
    <w:rsid w:val="00714249"/>
    <w:rsid w:val="00714952"/>
    <w:rsid w:val="00715159"/>
    <w:rsid w:val="00717304"/>
    <w:rsid w:val="00720652"/>
    <w:rsid w:val="0072331E"/>
    <w:rsid w:val="00723323"/>
    <w:rsid w:val="0072376D"/>
    <w:rsid w:val="0072540E"/>
    <w:rsid w:val="00732A60"/>
    <w:rsid w:val="0073556B"/>
    <w:rsid w:val="007456FF"/>
    <w:rsid w:val="007529D1"/>
    <w:rsid w:val="00754019"/>
    <w:rsid w:val="0075541F"/>
    <w:rsid w:val="0075552F"/>
    <w:rsid w:val="00756A61"/>
    <w:rsid w:val="0075705A"/>
    <w:rsid w:val="00760166"/>
    <w:rsid w:val="007622B2"/>
    <w:rsid w:val="007664C1"/>
    <w:rsid w:val="00767B2B"/>
    <w:rsid w:val="00770177"/>
    <w:rsid w:val="0077033F"/>
    <w:rsid w:val="00771047"/>
    <w:rsid w:val="0077289A"/>
    <w:rsid w:val="00773651"/>
    <w:rsid w:val="0078104F"/>
    <w:rsid w:val="00782255"/>
    <w:rsid w:val="0078253F"/>
    <w:rsid w:val="00793A0E"/>
    <w:rsid w:val="007A2066"/>
    <w:rsid w:val="007A21B2"/>
    <w:rsid w:val="007A24E3"/>
    <w:rsid w:val="007A4C8B"/>
    <w:rsid w:val="007A5058"/>
    <w:rsid w:val="007B09AF"/>
    <w:rsid w:val="007B2858"/>
    <w:rsid w:val="007C1742"/>
    <w:rsid w:val="007C2345"/>
    <w:rsid w:val="007C789D"/>
    <w:rsid w:val="007D0F68"/>
    <w:rsid w:val="007D3317"/>
    <w:rsid w:val="007D5439"/>
    <w:rsid w:val="007E37CA"/>
    <w:rsid w:val="007F2CD1"/>
    <w:rsid w:val="007F37C8"/>
    <w:rsid w:val="007F4625"/>
    <w:rsid w:val="007F6205"/>
    <w:rsid w:val="007F6434"/>
    <w:rsid w:val="007F643A"/>
    <w:rsid w:val="007F765E"/>
    <w:rsid w:val="008021DC"/>
    <w:rsid w:val="008039D9"/>
    <w:rsid w:val="0080459A"/>
    <w:rsid w:val="00804669"/>
    <w:rsid w:val="0080733F"/>
    <w:rsid w:val="00811410"/>
    <w:rsid w:val="00813A2E"/>
    <w:rsid w:val="008174C9"/>
    <w:rsid w:val="008233DE"/>
    <w:rsid w:val="00824A8B"/>
    <w:rsid w:val="00826D0D"/>
    <w:rsid w:val="008350F3"/>
    <w:rsid w:val="00836D40"/>
    <w:rsid w:val="008374BD"/>
    <w:rsid w:val="00840BC5"/>
    <w:rsid w:val="008416C8"/>
    <w:rsid w:val="0084299F"/>
    <w:rsid w:val="00843361"/>
    <w:rsid w:val="00843718"/>
    <w:rsid w:val="00844537"/>
    <w:rsid w:val="0084467E"/>
    <w:rsid w:val="008458C4"/>
    <w:rsid w:val="0084652F"/>
    <w:rsid w:val="00851038"/>
    <w:rsid w:val="0085403C"/>
    <w:rsid w:val="0085450D"/>
    <w:rsid w:val="00856B2A"/>
    <w:rsid w:val="008579DC"/>
    <w:rsid w:val="00863C01"/>
    <w:rsid w:val="00866677"/>
    <w:rsid w:val="008669C8"/>
    <w:rsid w:val="00866B7D"/>
    <w:rsid w:val="008673F5"/>
    <w:rsid w:val="00870851"/>
    <w:rsid w:val="00871C67"/>
    <w:rsid w:val="00874422"/>
    <w:rsid w:val="008764AE"/>
    <w:rsid w:val="00880C35"/>
    <w:rsid w:val="00880F86"/>
    <w:rsid w:val="0088311C"/>
    <w:rsid w:val="00885969"/>
    <w:rsid w:val="00887BA9"/>
    <w:rsid w:val="0089241A"/>
    <w:rsid w:val="00894D57"/>
    <w:rsid w:val="008966B1"/>
    <w:rsid w:val="008A365B"/>
    <w:rsid w:val="008A391B"/>
    <w:rsid w:val="008B02B9"/>
    <w:rsid w:val="008B37FD"/>
    <w:rsid w:val="008B4C20"/>
    <w:rsid w:val="008B589B"/>
    <w:rsid w:val="008C04EF"/>
    <w:rsid w:val="008C5EE9"/>
    <w:rsid w:val="008D5078"/>
    <w:rsid w:val="008D56FB"/>
    <w:rsid w:val="008D79B8"/>
    <w:rsid w:val="008E1409"/>
    <w:rsid w:val="008E1FF5"/>
    <w:rsid w:val="008E389F"/>
    <w:rsid w:val="008E4C80"/>
    <w:rsid w:val="008F0A38"/>
    <w:rsid w:val="008F0B65"/>
    <w:rsid w:val="008F46B2"/>
    <w:rsid w:val="008F56D2"/>
    <w:rsid w:val="0090045C"/>
    <w:rsid w:val="00900503"/>
    <w:rsid w:val="009052AA"/>
    <w:rsid w:val="009113BF"/>
    <w:rsid w:val="00921143"/>
    <w:rsid w:val="00925002"/>
    <w:rsid w:val="00926300"/>
    <w:rsid w:val="009267A3"/>
    <w:rsid w:val="0093351E"/>
    <w:rsid w:val="00935F91"/>
    <w:rsid w:val="00940B02"/>
    <w:rsid w:val="00941EDA"/>
    <w:rsid w:val="00942902"/>
    <w:rsid w:val="00942B66"/>
    <w:rsid w:val="00943210"/>
    <w:rsid w:val="00956E27"/>
    <w:rsid w:val="009579A3"/>
    <w:rsid w:val="00961763"/>
    <w:rsid w:val="00961B52"/>
    <w:rsid w:val="00963CF0"/>
    <w:rsid w:val="00966F1B"/>
    <w:rsid w:val="00971E4E"/>
    <w:rsid w:val="009725A0"/>
    <w:rsid w:val="009769AA"/>
    <w:rsid w:val="00981609"/>
    <w:rsid w:val="009817B1"/>
    <w:rsid w:val="009820D9"/>
    <w:rsid w:val="009824E0"/>
    <w:rsid w:val="00987BBC"/>
    <w:rsid w:val="00993A16"/>
    <w:rsid w:val="00994349"/>
    <w:rsid w:val="00995C2D"/>
    <w:rsid w:val="009A28EE"/>
    <w:rsid w:val="009A40AE"/>
    <w:rsid w:val="009A4868"/>
    <w:rsid w:val="009A5AD0"/>
    <w:rsid w:val="009A6914"/>
    <w:rsid w:val="009A6ED9"/>
    <w:rsid w:val="009B0FF2"/>
    <w:rsid w:val="009B2878"/>
    <w:rsid w:val="009B335E"/>
    <w:rsid w:val="009B650C"/>
    <w:rsid w:val="009C2781"/>
    <w:rsid w:val="009C38AC"/>
    <w:rsid w:val="009C7F98"/>
    <w:rsid w:val="009D1304"/>
    <w:rsid w:val="009E2F5A"/>
    <w:rsid w:val="009E39AD"/>
    <w:rsid w:val="009E6386"/>
    <w:rsid w:val="009E728F"/>
    <w:rsid w:val="009E79AC"/>
    <w:rsid w:val="009E7C7B"/>
    <w:rsid w:val="009F288E"/>
    <w:rsid w:val="009F342D"/>
    <w:rsid w:val="009F3907"/>
    <w:rsid w:val="00A06BF7"/>
    <w:rsid w:val="00A1117F"/>
    <w:rsid w:val="00A11A9D"/>
    <w:rsid w:val="00A15068"/>
    <w:rsid w:val="00A20224"/>
    <w:rsid w:val="00A20AAD"/>
    <w:rsid w:val="00A219B9"/>
    <w:rsid w:val="00A2263E"/>
    <w:rsid w:val="00A25BFB"/>
    <w:rsid w:val="00A3024F"/>
    <w:rsid w:val="00A3147F"/>
    <w:rsid w:val="00A31E82"/>
    <w:rsid w:val="00A32DFA"/>
    <w:rsid w:val="00A343A1"/>
    <w:rsid w:val="00A35CBC"/>
    <w:rsid w:val="00A416D1"/>
    <w:rsid w:val="00A46DCA"/>
    <w:rsid w:val="00A50275"/>
    <w:rsid w:val="00A52DF0"/>
    <w:rsid w:val="00A60423"/>
    <w:rsid w:val="00A61599"/>
    <w:rsid w:val="00A61CFC"/>
    <w:rsid w:val="00A61D44"/>
    <w:rsid w:val="00A64E0F"/>
    <w:rsid w:val="00A66630"/>
    <w:rsid w:val="00A675C9"/>
    <w:rsid w:val="00A71208"/>
    <w:rsid w:val="00A7131B"/>
    <w:rsid w:val="00A75069"/>
    <w:rsid w:val="00A767CE"/>
    <w:rsid w:val="00A76942"/>
    <w:rsid w:val="00A77B3E"/>
    <w:rsid w:val="00A8055C"/>
    <w:rsid w:val="00A80C86"/>
    <w:rsid w:val="00A80E4A"/>
    <w:rsid w:val="00A817CB"/>
    <w:rsid w:val="00A83B90"/>
    <w:rsid w:val="00A959B9"/>
    <w:rsid w:val="00A96DC8"/>
    <w:rsid w:val="00AA59D0"/>
    <w:rsid w:val="00AA63F6"/>
    <w:rsid w:val="00AB1E80"/>
    <w:rsid w:val="00AB1F15"/>
    <w:rsid w:val="00AB7119"/>
    <w:rsid w:val="00AC67FB"/>
    <w:rsid w:val="00AC7010"/>
    <w:rsid w:val="00AD1878"/>
    <w:rsid w:val="00AD2E6E"/>
    <w:rsid w:val="00AD3E79"/>
    <w:rsid w:val="00AD55FC"/>
    <w:rsid w:val="00AD5CAC"/>
    <w:rsid w:val="00AD7808"/>
    <w:rsid w:val="00AD7C33"/>
    <w:rsid w:val="00AD7CE2"/>
    <w:rsid w:val="00AE04C9"/>
    <w:rsid w:val="00AE2F51"/>
    <w:rsid w:val="00AE35AA"/>
    <w:rsid w:val="00AE737D"/>
    <w:rsid w:val="00AE7B14"/>
    <w:rsid w:val="00AE7D57"/>
    <w:rsid w:val="00AF12B7"/>
    <w:rsid w:val="00AF3157"/>
    <w:rsid w:val="00AF4A19"/>
    <w:rsid w:val="00AF7CAA"/>
    <w:rsid w:val="00B22A20"/>
    <w:rsid w:val="00B2550A"/>
    <w:rsid w:val="00B25C31"/>
    <w:rsid w:val="00B25F9C"/>
    <w:rsid w:val="00B26BEC"/>
    <w:rsid w:val="00B36003"/>
    <w:rsid w:val="00B40478"/>
    <w:rsid w:val="00B4056A"/>
    <w:rsid w:val="00B42528"/>
    <w:rsid w:val="00B44471"/>
    <w:rsid w:val="00B46448"/>
    <w:rsid w:val="00B479DA"/>
    <w:rsid w:val="00B47EA0"/>
    <w:rsid w:val="00B52884"/>
    <w:rsid w:val="00B63556"/>
    <w:rsid w:val="00B64869"/>
    <w:rsid w:val="00B64BB6"/>
    <w:rsid w:val="00B70AED"/>
    <w:rsid w:val="00B70B63"/>
    <w:rsid w:val="00B72CA8"/>
    <w:rsid w:val="00B83C20"/>
    <w:rsid w:val="00B83EF9"/>
    <w:rsid w:val="00B868D8"/>
    <w:rsid w:val="00B869F0"/>
    <w:rsid w:val="00B90660"/>
    <w:rsid w:val="00B94E2B"/>
    <w:rsid w:val="00BA0778"/>
    <w:rsid w:val="00BA2B44"/>
    <w:rsid w:val="00BB04D7"/>
    <w:rsid w:val="00BB1408"/>
    <w:rsid w:val="00BB2687"/>
    <w:rsid w:val="00BB2732"/>
    <w:rsid w:val="00BB7EEA"/>
    <w:rsid w:val="00BC15EA"/>
    <w:rsid w:val="00BC396E"/>
    <w:rsid w:val="00BC4933"/>
    <w:rsid w:val="00BC735C"/>
    <w:rsid w:val="00BD02AD"/>
    <w:rsid w:val="00BD06BF"/>
    <w:rsid w:val="00BD06D1"/>
    <w:rsid w:val="00BE0D30"/>
    <w:rsid w:val="00BE32C1"/>
    <w:rsid w:val="00BE4392"/>
    <w:rsid w:val="00BE7FD3"/>
    <w:rsid w:val="00BF178B"/>
    <w:rsid w:val="00BF610B"/>
    <w:rsid w:val="00BF6256"/>
    <w:rsid w:val="00C07636"/>
    <w:rsid w:val="00C07D3E"/>
    <w:rsid w:val="00C1067F"/>
    <w:rsid w:val="00C11227"/>
    <w:rsid w:val="00C12970"/>
    <w:rsid w:val="00C164AB"/>
    <w:rsid w:val="00C17FD0"/>
    <w:rsid w:val="00C20FC9"/>
    <w:rsid w:val="00C24D83"/>
    <w:rsid w:val="00C2739A"/>
    <w:rsid w:val="00C30B12"/>
    <w:rsid w:val="00C3286F"/>
    <w:rsid w:val="00C36D35"/>
    <w:rsid w:val="00C37664"/>
    <w:rsid w:val="00C37AE1"/>
    <w:rsid w:val="00C435BB"/>
    <w:rsid w:val="00C50070"/>
    <w:rsid w:val="00C53934"/>
    <w:rsid w:val="00C54911"/>
    <w:rsid w:val="00C61F5F"/>
    <w:rsid w:val="00C62F64"/>
    <w:rsid w:val="00C64974"/>
    <w:rsid w:val="00C65C10"/>
    <w:rsid w:val="00C65F05"/>
    <w:rsid w:val="00C66ABB"/>
    <w:rsid w:val="00C7008F"/>
    <w:rsid w:val="00C72214"/>
    <w:rsid w:val="00C72BAE"/>
    <w:rsid w:val="00C73D89"/>
    <w:rsid w:val="00C75A46"/>
    <w:rsid w:val="00C76635"/>
    <w:rsid w:val="00C77041"/>
    <w:rsid w:val="00C84849"/>
    <w:rsid w:val="00C85385"/>
    <w:rsid w:val="00C94A39"/>
    <w:rsid w:val="00C9646A"/>
    <w:rsid w:val="00CA1588"/>
    <w:rsid w:val="00CA1B0C"/>
    <w:rsid w:val="00CA235A"/>
    <w:rsid w:val="00CA3BAD"/>
    <w:rsid w:val="00CB15AF"/>
    <w:rsid w:val="00CB4EDE"/>
    <w:rsid w:val="00CB5EAD"/>
    <w:rsid w:val="00CB63BE"/>
    <w:rsid w:val="00CB6BC9"/>
    <w:rsid w:val="00CB7A71"/>
    <w:rsid w:val="00CC2845"/>
    <w:rsid w:val="00CC5109"/>
    <w:rsid w:val="00CD60A2"/>
    <w:rsid w:val="00CE15AA"/>
    <w:rsid w:val="00CE2007"/>
    <w:rsid w:val="00CE30C6"/>
    <w:rsid w:val="00CE4665"/>
    <w:rsid w:val="00CE4A08"/>
    <w:rsid w:val="00CE68FA"/>
    <w:rsid w:val="00CE7B76"/>
    <w:rsid w:val="00CF05B3"/>
    <w:rsid w:val="00CF06AF"/>
    <w:rsid w:val="00CF12A6"/>
    <w:rsid w:val="00CF1E2C"/>
    <w:rsid w:val="00CF2761"/>
    <w:rsid w:val="00CF2AD5"/>
    <w:rsid w:val="00CF5D16"/>
    <w:rsid w:val="00CF5D77"/>
    <w:rsid w:val="00CF6579"/>
    <w:rsid w:val="00D00263"/>
    <w:rsid w:val="00D046C4"/>
    <w:rsid w:val="00D06E42"/>
    <w:rsid w:val="00D076D9"/>
    <w:rsid w:val="00D10900"/>
    <w:rsid w:val="00D14726"/>
    <w:rsid w:val="00D157FF"/>
    <w:rsid w:val="00D15F35"/>
    <w:rsid w:val="00D165E6"/>
    <w:rsid w:val="00D209AE"/>
    <w:rsid w:val="00D215A8"/>
    <w:rsid w:val="00D24BD4"/>
    <w:rsid w:val="00D26798"/>
    <w:rsid w:val="00D277A6"/>
    <w:rsid w:val="00D30B70"/>
    <w:rsid w:val="00D329DB"/>
    <w:rsid w:val="00D329F0"/>
    <w:rsid w:val="00D368E0"/>
    <w:rsid w:val="00D376E2"/>
    <w:rsid w:val="00D40BB6"/>
    <w:rsid w:val="00D427BB"/>
    <w:rsid w:val="00D469AB"/>
    <w:rsid w:val="00D52553"/>
    <w:rsid w:val="00D5694B"/>
    <w:rsid w:val="00D61883"/>
    <w:rsid w:val="00D63C0A"/>
    <w:rsid w:val="00D67D5B"/>
    <w:rsid w:val="00D706FC"/>
    <w:rsid w:val="00D73DBF"/>
    <w:rsid w:val="00D77B98"/>
    <w:rsid w:val="00D800FC"/>
    <w:rsid w:val="00D90162"/>
    <w:rsid w:val="00D93E08"/>
    <w:rsid w:val="00D96122"/>
    <w:rsid w:val="00D974E5"/>
    <w:rsid w:val="00D97CE4"/>
    <w:rsid w:val="00DA5405"/>
    <w:rsid w:val="00DA5B9C"/>
    <w:rsid w:val="00DA5D56"/>
    <w:rsid w:val="00DA6A4B"/>
    <w:rsid w:val="00DB2418"/>
    <w:rsid w:val="00DB2594"/>
    <w:rsid w:val="00DB3CB2"/>
    <w:rsid w:val="00DB50AE"/>
    <w:rsid w:val="00DB5715"/>
    <w:rsid w:val="00DB793B"/>
    <w:rsid w:val="00DC0602"/>
    <w:rsid w:val="00DC0A8A"/>
    <w:rsid w:val="00DC50AF"/>
    <w:rsid w:val="00DC6C34"/>
    <w:rsid w:val="00DD04B9"/>
    <w:rsid w:val="00DD0F82"/>
    <w:rsid w:val="00DD1E09"/>
    <w:rsid w:val="00DD33AE"/>
    <w:rsid w:val="00DD3F82"/>
    <w:rsid w:val="00DD4E5D"/>
    <w:rsid w:val="00DD4ED8"/>
    <w:rsid w:val="00DD5058"/>
    <w:rsid w:val="00DD55F4"/>
    <w:rsid w:val="00DD6D9C"/>
    <w:rsid w:val="00DE0E04"/>
    <w:rsid w:val="00DE0E4F"/>
    <w:rsid w:val="00DE71E8"/>
    <w:rsid w:val="00DF022F"/>
    <w:rsid w:val="00DF1155"/>
    <w:rsid w:val="00DF586C"/>
    <w:rsid w:val="00E01190"/>
    <w:rsid w:val="00E06D67"/>
    <w:rsid w:val="00E0729F"/>
    <w:rsid w:val="00E0769F"/>
    <w:rsid w:val="00E104BC"/>
    <w:rsid w:val="00E139D9"/>
    <w:rsid w:val="00E16449"/>
    <w:rsid w:val="00E17E37"/>
    <w:rsid w:val="00E17E81"/>
    <w:rsid w:val="00E20F49"/>
    <w:rsid w:val="00E24289"/>
    <w:rsid w:val="00E26193"/>
    <w:rsid w:val="00E27C9D"/>
    <w:rsid w:val="00E36E62"/>
    <w:rsid w:val="00E45243"/>
    <w:rsid w:val="00E45D97"/>
    <w:rsid w:val="00E46B5E"/>
    <w:rsid w:val="00E525E2"/>
    <w:rsid w:val="00E53AD7"/>
    <w:rsid w:val="00E54F50"/>
    <w:rsid w:val="00E65752"/>
    <w:rsid w:val="00E65E14"/>
    <w:rsid w:val="00E71FFC"/>
    <w:rsid w:val="00E750B0"/>
    <w:rsid w:val="00E77CDC"/>
    <w:rsid w:val="00E820EE"/>
    <w:rsid w:val="00E87051"/>
    <w:rsid w:val="00E87A3A"/>
    <w:rsid w:val="00E87AF9"/>
    <w:rsid w:val="00E900ED"/>
    <w:rsid w:val="00E91DF5"/>
    <w:rsid w:val="00E92FEC"/>
    <w:rsid w:val="00E962B2"/>
    <w:rsid w:val="00E97A60"/>
    <w:rsid w:val="00E97D7C"/>
    <w:rsid w:val="00EA101B"/>
    <w:rsid w:val="00EA35E5"/>
    <w:rsid w:val="00EA64E5"/>
    <w:rsid w:val="00EB1D58"/>
    <w:rsid w:val="00EB686E"/>
    <w:rsid w:val="00EB6A81"/>
    <w:rsid w:val="00EB7397"/>
    <w:rsid w:val="00EC31A4"/>
    <w:rsid w:val="00EC4285"/>
    <w:rsid w:val="00ED078D"/>
    <w:rsid w:val="00ED0ADB"/>
    <w:rsid w:val="00ED13C6"/>
    <w:rsid w:val="00ED322D"/>
    <w:rsid w:val="00ED5FC9"/>
    <w:rsid w:val="00EE1807"/>
    <w:rsid w:val="00EE2271"/>
    <w:rsid w:val="00EE6DEF"/>
    <w:rsid w:val="00EE7B2A"/>
    <w:rsid w:val="00EF076D"/>
    <w:rsid w:val="00EF1AF6"/>
    <w:rsid w:val="00EF7D28"/>
    <w:rsid w:val="00F05EB4"/>
    <w:rsid w:val="00F101BB"/>
    <w:rsid w:val="00F10D01"/>
    <w:rsid w:val="00F13931"/>
    <w:rsid w:val="00F13952"/>
    <w:rsid w:val="00F162C5"/>
    <w:rsid w:val="00F2431D"/>
    <w:rsid w:val="00F272C2"/>
    <w:rsid w:val="00F30935"/>
    <w:rsid w:val="00F338B9"/>
    <w:rsid w:val="00F346EF"/>
    <w:rsid w:val="00F367D6"/>
    <w:rsid w:val="00F40822"/>
    <w:rsid w:val="00F437EC"/>
    <w:rsid w:val="00F6513C"/>
    <w:rsid w:val="00F66B22"/>
    <w:rsid w:val="00F7101C"/>
    <w:rsid w:val="00F71678"/>
    <w:rsid w:val="00F7288F"/>
    <w:rsid w:val="00F735F7"/>
    <w:rsid w:val="00F742F0"/>
    <w:rsid w:val="00F76558"/>
    <w:rsid w:val="00F76C20"/>
    <w:rsid w:val="00F770C1"/>
    <w:rsid w:val="00F83742"/>
    <w:rsid w:val="00F870CD"/>
    <w:rsid w:val="00F87952"/>
    <w:rsid w:val="00F87FDB"/>
    <w:rsid w:val="00F923AC"/>
    <w:rsid w:val="00F94B4B"/>
    <w:rsid w:val="00FA1DCC"/>
    <w:rsid w:val="00FA5126"/>
    <w:rsid w:val="00FB02A4"/>
    <w:rsid w:val="00FB7761"/>
    <w:rsid w:val="00FC297B"/>
    <w:rsid w:val="00FC65D0"/>
    <w:rsid w:val="00FC6A98"/>
    <w:rsid w:val="00FC7040"/>
    <w:rsid w:val="00FD1B07"/>
    <w:rsid w:val="00FD2E12"/>
    <w:rsid w:val="00FD3949"/>
    <w:rsid w:val="00FE0013"/>
    <w:rsid w:val="00FE3669"/>
    <w:rsid w:val="00FE52BD"/>
    <w:rsid w:val="00FE5F1F"/>
    <w:rsid w:val="00FE6539"/>
    <w:rsid w:val="00FE6CC1"/>
    <w:rsid w:val="00FF2370"/>
    <w:rsid w:val="00FF345A"/>
    <w:rsid w:val="00FF54E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0E04"/>
    <w:rPr>
      <w:sz w:val="24"/>
      <w:szCs w:val="24"/>
      <w:lang w:val="en-US" w:eastAsia="en-US"/>
    </w:rPr>
  </w:style>
  <w:style w:type="paragraph" w:styleId="Heading1">
    <w:name w:val="heading 1"/>
    <w:basedOn w:val="Normal"/>
    <w:next w:val="Normal"/>
    <w:qFormat/>
    <w:rsid w:val="00DE0E04"/>
    <w:pPr>
      <w:keepNext/>
      <w:tabs>
        <w:tab w:val="left" w:pos="540"/>
        <w:tab w:val="left" w:pos="2880"/>
      </w:tabs>
      <w:spacing w:line="360" w:lineRule="auto"/>
      <w:jc w:val="both"/>
      <w:outlineLvl w:val="0"/>
    </w:pPr>
    <w:rPr>
      <w:b/>
      <w:bCs/>
    </w:rPr>
  </w:style>
  <w:style w:type="paragraph" w:styleId="Heading2">
    <w:name w:val="heading 2"/>
    <w:basedOn w:val="Normal"/>
    <w:next w:val="Normal"/>
    <w:qFormat/>
    <w:rsid w:val="00DE0E04"/>
    <w:pPr>
      <w:keepNext/>
      <w:outlineLvl w:val="1"/>
    </w:pPr>
    <w:rPr>
      <w:b/>
      <w:bCs/>
    </w:rPr>
  </w:style>
  <w:style w:type="paragraph" w:styleId="Heading3">
    <w:name w:val="heading 3"/>
    <w:basedOn w:val="Normal"/>
    <w:next w:val="Normal"/>
    <w:qFormat/>
    <w:rsid w:val="00DE0E04"/>
    <w:pPr>
      <w:keepNext/>
      <w:jc w:val="center"/>
      <w:outlineLvl w:val="2"/>
    </w:pPr>
    <w:rPr>
      <w:b/>
      <w:bCs/>
    </w:rPr>
  </w:style>
  <w:style w:type="paragraph" w:styleId="Heading4">
    <w:name w:val="heading 4"/>
    <w:basedOn w:val="Normal"/>
    <w:next w:val="Normal"/>
    <w:qFormat/>
    <w:rsid w:val="00DE0E04"/>
    <w:pPr>
      <w:keepNext/>
      <w:numPr>
        <w:numId w:val="1"/>
      </w:numPr>
      <w:tabs>
        <w:tab w:val="left" w:pos="540"/>
        <w:tab w:val="left" w:pos="2880"/>
      </w:tabs>
      <w:spacing w:line="360" w:lineRule="auto"/>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E0E04"/>
    <w:pPr>
      <w:tabs>
        <w:tab w:val="left" w:pos="1260"/>
        <w:tab w:val="left" w:pos="2880"/>
      </w:tabs>
      <w:ind w:left="540" w:hanging="540"/>
      <w:jc w:val="both"/>
    </w:pPr>
  </w:style>
  <w:style w:type="paragraph" w:styleId="BodyTextIndent2">
    <w:name w:val="Body Text Indent 2"/>
    <w:basedOn w:val="Normal"/>
    <w:rsid w:val="00DE0E04"/>
    <w:pPr>
      <w:ind w:left="540"/>
    </w:pPr>
  </w:style>
  <w:style w:type="paragraph" w:styleId="BodyTextIndent3">
    <w:name w:val="Body Text Indent 3"/>
    <w:basedOn w:val="Normal"/>
    <w:link w:val="BodyTextIndent3Char"/>
    <w:rsid w:val="00DE0E04"/>
    <w:pPr>
      <w:spacing w:line="360" w:lineRule="auto"/>
      <w:ind w:left="539"/>
      <w:jc w:val="both"/>
    </w:pPr>
  </w:style>
  <w:style w:type="paragraph" w:styleId="Header">
    <w:name w:val="header"/>
    <w:basedOn w:val="Normal"/>
    <w:link w:val="HeaderChar"/>
    <w:uiPriority w:val="99"/>
    <w:rsid w:val="00DE0E04"/>
    <w:pPr>
      <w:tabs>
        <w:tab w:val="center" w:pos="4320"/>
        <w:tab w:val="right" w:pos="8640"/>
      </w:tabs>
    </w:pPr>
  </w:style>
  <w:style w:type="paragraph" w:styleId="Footer">
    <w:name w:val="footer"/>
    <w:basedOn w:val="Normal"/>
    <w:link w:val="FooterChar"/>
    <w:uiPriority w:val="99"/>
    <w:rsid w:val="00DE0E04"/>
    <w:pPr>
      <w:tabs>
        <w:tab w:val="center" w:pos="4320"/>
        <w:tab w:val="right" w:pos="8640"/>
      </w:tabs>
    </w:pPr>
  </w:style>
  <w:style w:type="character" w:styleId="PageNumber">
    <w:name w:val="page number"/>
    <w:basedOn w:val="DefaultParagraphFont"/>
    <w:rsid w:val="00DE0E04"/>
  </w:style>
  <w:style w:type="table" w:styleId="TableGrid">
    <w:name w:val="Table Grid"/>
    <w:basedOn w:val="TableNormal"/>
    <w:rsid w:val="008B02B9"/>
    <w:tblPr>
      <w:tblInd w:w="0"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CellMar>
        <w:top w:w="0" w:type="dxa"/>
        <w:left w:w="108" w:type="dxa"/>
        <w:bottom w:w="0" w:type="dxa"/>
        <w:right w:w="108" w:type="dxa"/>
      </w:tblCellMar>
    </w:tblPr>
  </w:style>
  <w:style w:type="character" w:customStyle="1" w:styleId="BodyTextIndent3Char">
    <w:name w:val="Body Text Indent 3 Char"/>
    <w:link w:val="BodyTextIndent3"/>
    <w:rsid w:val="006D4022"/>
    <w:rPr>
      <w:sz w:val="24"/>
      <w:szCs w:val="24"/>
      <w:lang w:val="en-US" w:eastAsia="en-US"/>
    </w:rPr>
  </w:style>
  <w:style w:type="paragraph" w:styleId="ListParagraph">
    <w:name w:val="List Paragraph"/>
    <w:basedOn w:val="Normal"/>
    <w:uiPriority w:val="34"/>
    <w:qFormat/>
    <w:rsid w:val="006D4022"/>
    <w:pPr>
      <w:spacing w:after="200" w:line="276" w:lineRule="auto"/>
      <w:ind w:left="720"/>
      <w:contextualSpacing/>
    </w:pPr>
    <w:rPr>
      <w:rFonts w:ascii="Calibri" w:eastAsia="Calibri" w:hAnsi="Calibri"/>
      <w:sz w:val="22"/>
      <w:szCs w:val="22"/>
      <w:lang w:val="id-ID"/>
    </w:rPr>
  </w:style>
  <w:style w:type="character" w:customStyle="1" w:styleId="HeaderChar">
    <w:name w:val="Header Char"/>
    <w:link w:val="Header"/>
    <w:uiPriority w:val="99"/>
    <w:rsid w:val="006D4022"/>
    <w:rPr>
      <w:sz w:val="24"/>
      <w:szCs w:val="24"/>
      <w:lang w:val="en-US" w:eastAsia="en-US"/>
    </w:rPr>
  </w:style>
  <w:style w:type="paragraph" w:customStyle="1" w:styleId="Default">
    <w:name w:val="Default"/>
    <w:rsid w:val="00C72214"/>
    <w:pPr>
      <w:autoSpaceDE w:val="0"/>
      <w:autoSpaceDN w:val="0"/>
      <w:adjustRightInd w:val="0"/>
    </w:pPr>
    <w:rPr>
      <w:rFonts w:ascii="Trebuchet MS" w:hAnsi="Trebuchet MS" w:cs="Trebuchet MS"/>
      <w:color w:val="000000"/>
      <w:sz w:val="24"/>
      <w:szCs w:val="24"/>
    </w:rPr>
  </w:style>
  <w:style w:type="character" w:styleId="Hyperlink">
    <w:name w:val="Hyperlink"/>
    <w:basedOn w:val="DefaultParagraphFont"/>
    <w:rsid w:val="003A2AF5"/>
    <w:rPr>
      <w:color w:val="0000FF"/>
      <w:u w:val="single"/>
    </w:rPr>
  </w:style>
  <w:style w:type="paragraph" w:styleId="BalloonText">
    <w:name w:val="Balloon Text"/>
    <w:basedOn w:val="Normal"/>
    <w:link w:val="BalloonTextChar"/>
    <w:rsid w:val="00CF2AD5"/>
    <w:rPr>
      <w:rFonts w:ascii="Tahoma" w:hAnsi="Tahoma" w:cs="Tahoma"/>
      <w:sz w:val="16"/>
      <w:szCs w:val="16"/>
    </w:rPr>
  </w:style>
  <w:style w:type="character" w:customStyle="1" w:styleId="BalloonTextChar">
    <w:name w:val="Balloon Text Char"/>
    <w:basedOn w:val="DefaultParagraphFont"/>
    <w:link w:val="BalloonText"/>
    <w:rsid w:val="00CF2AD5"/>
    <w:rPr>
      <w:rFonts w:ascii="Tahoma" w:hAnsi="Tahoma" w:cs="Tahoma"/>
      <w:sz w:val="16"/>
      <w:szCs w:val="16"/>
      <w:lang w:val="en-US" w:eastAsia="en-US"/>
    </w:rPr>
  </w:style>
  <w:style w:type="character" w:styleId="PlaceholderText">
    <w:name w:val="Placeholder Text"/>
    <w:basedOn w:val="DefaultParagraphFont"/>
    <w:uiPriority w:val="99"/>
    <w:semiHidden/>
    <w:rsid w:val="00A2263E"/>
    <w:rPr>
      <w:color w:val="808080"/>
    </w:rPr>
  </w:style>
  <w:style w:type="character" w:customStyle="1" w:styleId="FooterChar">
    <w:name w:val="Footer Char"/>
    <w:basedOn w:val="DefaultParagraphFont"/>
    <w:link w:val="Footer"/>
    <w:uiPriority w:val="99"/>
    <w:rsid w:val="0085450D"/>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560131">
      <w:bodyDiv w:val="1"/>
      <w:marLeft w:val="0"/>
      <w:marRight w:val="0"/>
      <w:marTop w:val="0"/>
      <w:marBottom w:val="0"/>
      <w:divBdr>
        <w:top w:val="none" w:sz="0" w:space="0" w:color="auto"/>
        <w:left w:val="none" w:sz="0" w:space="0" w:color="auto"/>
        <w:bottom w:val="none" w:sz="0" w:space="0" w:color="auto"/>
        <w:right w:val="none" w:sz="0" w:space="0" w:color="auto"/>
      </w:divBdr>
    </w:div>
    <w:div w:id="157186852">
      <w:bodyDiv w:val="1"/>
      <w:marLeft w:val="0"/>
      <w:marRight w:val="0"/>
      <w:marTop w:val="0"/>
      <w:marBottom w:val="0"/>
      <w:divBdr>
        <w:top w:val="none" w:sz="0" w:space="0" w:color="auto"/>
        <w:left w:val="none" w:sz="0" w:space="0" w:color="auto"/>
        <w:bottom w:val="none" w:sz="0" w:space="0" w:color="auto"/>
        <w:right w:val="none" w:sz="0" w:space="0" w:color="auto"/>
      </w:divBdr>
    </w:div>
    <w:div w:id="201334498">
      <w:bodyDiv w:val="1"/>
      <w:marLeft w:val="0"/>
      <w:marRight w:val="0"/>
      <w:marTop w:val="0"/>
      <w:marBottom w:val="0"/>
      <w:divBdr>
        <w:top w:val="none" w:sz="0" w:space="0" w:color="auto"/>
        <w:left w:val="none" w:sz="0" w:space="0" w:color="auto"/>
        <w:bottom w:val="none" w:sz="0" w:space="0" w:color="auto"/>
        <w:right w:val="none" w:sz="0" w:space="0" w:color="auto"/>
      </w:divBdr>
      <w:divsChild>
        <w:div w:id="136805659">
          <w:marLeft w:val="426"/>
          <w:marRight w:val="0"/>
          <w:marTop w:val="0"/>
          <w:marBottom w:val="0"/>
          <w:divBdr>
            <w:top w:val="none" w:sz="0" w:space="0" w:color="auto"/>
            <w:left w:val="none" w:sz="0" w:space="0" w:color="auto"/>
            <w:bottom w:val="none" w:sz="0" w:space="0" w:color="auto"/>
            <w:right w:val="none" w:sz="0" w:space="0" w:color="auto"/>
          </w:divBdr>
        </w:div>
        <w:div w:id="538325926">
          <w:marLeft w:val="426"/>
          <w:marRight w:val="0"/>
          <w:marTop w:val="0"/>
          <w:marBottom w:val="0"/>
          <w:divBdr>
            <w:top w:val="none" w:sz="0" w:space="0" w:color="auto"/>
            <w:left w:val="none" w:sz="0" w:space="0" w:color="auto"/>
            <w:bottom w:val="none" w:sz="0" w:space="0" w:color="auto"/>
            <w:right w:val="none" w:sz="0" w:space="0" w:color="auto"/>
          </w:divBdr>
        </w:div>
        <w:div w:id="557976864">
          <w:marLeft w:val="426"/>
          <w:marRight w:val="0"/>
          <w:marTop w:val="0"/>
          <w:marBottom w:val="0"/>
          <w:divBdr>
            <w:top w:val="none" w:sz="0" w:space="0" w:color="auto"/>
            <w:left w:val="none" w:sz="0" w:space="0" w:color="auto"/>
            <w:bottom w:val="none" w:sz="0" w:space="0" w:color="auto"/>
            <w:right w:val="none" w:sz="0" w:space="0" w:color="auto"/>
          </w:divBdr>
        </w:div>
        <w:div w:id="2052413706">
          <w:marLeft w:val="567"/>
          <w:marRight w:val="0"/>
          <w:marTop w:val="0"/>
          <w:marBottom w:val="0"/>
          <w:divBdr>
            <w:top w:val="none" w:sz="0" w:space="0" w:color="auto"/>
            <w:left w:val="none" w:sz="0" w:space="0" w:color="auto"/>
            <w:bottom w:val="none" w:sz="0" w:space="0" w:color="auto"/>
            <w:right w:val="none" w:sz="0" w:space="0" w:color="auto"/>
          </w:divBdr>
        </w:div>
      </w:divsChild>
    </w:div>
    <w:div w:id="229313438">
      <w:bodyDiv w:val="1"/>
      <w:marLeft w:val="0"/>
      <w:marRight w:val="0"/>
      <w:marTop w:val="0"/>
      <w:marBottom w:val="0"/>
      <w:divBdr>
        <w:top w:val="none" w:sz="0" w:space="0" w:color="auto"/>
        <w:left w:val="none" w:sz="0" w:space="0" w:color="auto"/>
        <w:bottom w:val="none" w:sz="0" w:space="0" w:color="auto"/>
        <w:right w:val="none" w:sz="0" w:space="0" w:color="auto"/>
      </w:divBdr>
    </w:div>
    <w:div w:id="622544598">
      <w:bodyDiv w:val="1"/>
      <w:marLeft w:val="0"/>
      <w:marRight w:val="0"/>
      <w:marTop w:val="0"/>
      <w:marBottom w:val="0"/>
      <w:divBdr>
        <w:top w:val="none" w:sz="0" w:space="0" w:color="auto"/>
        <w:left w:val="none" w:sz="0" w:space="0" w:color="auto"/>
        <w:bottom w:val="none" w:sz="0" w:space="0" w:color="auto"/>
        <w:right w:val="none" w:sz="0" w:space="0" w:color="auto"/>
      </w:divBdr>
      <w:divsChild>
        <w:div w:id="1293946688">
          <w:marLeft w:val="547"/>
          <w:marRight w:val="0"/>
          <w:marTop w:val="154"/>
          <w:marBottom w:val="0"/>
          <w:divBdr>
            <w:top w:val="none" w:sz="0" w:space="0" w:color="auto"/>
            <w:left w:val="none" w:sz="0" w:space="0" w:color="auto"/>
            <w:bottom w:val="none" w:sz="0" w:space="0" w:color="auto"/>
            <w:right w:val="none" w:sz="0" w:space="0" w:color="auto"/>
          </w:divBdr>
        </w:div>
        <w:div w:id="1397706890">
          <w:marLeft w:val="547"/>
          <w:marRight w:val="0"/>
          <w:marTop w:val="154"/>
          <w:marBottom w:val="0"/>
          <w:divBdr>
            <w:top w:val="none" w:sz="0" w:space="0" w:color="auto"/>
            <w:left w:val="none" w:sz="0" w:space="0" w:color="auto"/>
            <w:bottom w:val="none" w:sz="0" w:space="0" w:color="auto"/>
            <w:right w:val="none" w:sz="0" w:space="0" w:color="auto"/>
          </w:divBdr>
        </w:div>
      </w:divsChild>
    </w:div>
    <w:div w:id="1215772794">
      <w:bodyDiv w:val="1"/>
      <w:marLeft w:val="0"/>
      <w:marRight w:val="0"/>
      <w:marTop w:val="0"/>
      <w:marBottom w:val="0"/>
      <w:divBdr>
        <w:top w:val="none" w:sz="0" w:space="0" w:color="auto"/>
        <w:left w:val="none" w:sz="0" w:space="0" w:color="auto"/>
        <w:bottom w:val="none" w:sz="0" w:space="0" w:color="auto"/>
        <w:right w:val="none" w:sz="0" w:space="0" w:color="auto"/>
      </w:divBdr>
      <w:divsChild>
        <w:div w:id="174541921">
          <w:marLeft w:val="0"/>
          <w:marRight w:val="0"/>
          <w:marTop w:val="0"/>
          <w:marBottom w:val="0"/>
          <w:divBdr>
            <w:top w:val="none" w:sz="0" w:space="0" w:color="auto"/>
            <w:left w:val="none" w:sz="0" w:space="0" w:color="auto"/>
            <w:bottom w:val="none" w:sz="0" w:space="0" w:color="auto"/>
            <w:right w:val="none" w:sz="0" w:space="0" w:color="auto"/>
          </w:divBdr>
        </w:div>
      </w:divsChild>
    </w:div>
    <w:div w:id="1300962711">
      <w:bodyDiv w:val="1"/>
      <w:marLeft w:val="0"/>
      <w:marRight w:val="0"/>
      <w:marTop w:val="0"/>
      <w:marBottom w:val="0"/>
      <w:divBdr>
        <w:top w:val="none" w:sz="0" w:space="0" w:color="auto"/>
        <w:left w:val="none" w:sz="0" w:space="0" w:color="auto"/>
        <w:bottom w:val="none" w:sz="0" w:space="0" w:color="auto"/>
        <w:right w:val="none" w:sz="0" w:space="0" w:color="auto"/>
      </w:divBdr>
    </w:div>
    <w:div w:id="1412386636">
      <w:bodyDiv w:val="1"/>
      <w:marLeft w:val="0"/>
      <w:marRight w:val="0"/>
      <w:marTop w:val="0"/>
      <w:marBottom w:val="0"/>
      <w:divBdr>
        <w:top w:val="none" w:sz="0" w:space="0" w:color="auto"/>
        <w:left w:val="none" w:sz="0" w:space="0" w:color="auto"/>
        <w:bottom w:val="none" w:sz="0" w:space="0" w:color="auto"/>
        <w:right w:val="none" w:sz="0" w:space="0" w:color="auto"/>
      </w:divBdr>
      <w:divsChild>
        <w:div w:id="1037243185">
          <w:marLeft w:val="360"/>
          <w:marRight w:val="0"/>
          <w:marTop w:val="0"/>
          <w:marBottom w:val="0"/>
          <w:divBdr>
            <w:top w:val="none" w:sz="0" w:space="0" w:color="auto"/>
            <w:left w:val="none" w:sz="0" w:space="0" w:color="auto"/>
            <w:bottom w:val="none" w:sz="0" w:space="0" w:color="auto"/>
            <w:right w:val="none" w:sz="0" w:space="0" w:color="auto"/>
          </w:divBdr>
        </w:div>
        <w:div w:id="1208564085">
          <w:marLeft w:val="360"/>
          <w:marRight w:val="0"/>
          <w:marTop w:val="0"/>
          <w:marBottom w:val="0"/>
          <w:divBdr>
            <w:top w:val="none" w:sz="0" w:space="0" w:color="auto"/>
            <w:left w:val="none" w:sz="0" w:space="0" w:color="auto"/>
            <w:bottom w:val="none" w:sz="0" w:space="0" w:color="auto"/>
            <w:right w:val="none" w:sz="0" w:space="0" w:color="auto"/>
          </w:divBdr>
        </w:div>
        <w:div w:id="1367608726">
          <w:marLeft w:val="360"/>
          <w:marRight w:val="0"/>
          <w:marTop w:val="0"/>
          <w:marBottom w:val="0"/>
          <w:divBdr>
            <w:top w:val="none" w:sz="0" w:space="0" w:color="auto"/>
            <w:left w:val="none" w:sz="0" w:space="0" w:color="auto"/>
            <w:bottom w:val="none" w:sz="0" w:space="0" w:color="auto"/>
            <w:right w:val="none" w:sz="0" w:space="0" w:color="auto"/>
          </w:divBdr>
        </w:div>
        <w:div w:id="1372918044">
          <w:marLeft w:val="360"/>
          <w:marRight w:val="0"/>
          <w:marTop w:val="0"/>
          <w:marBottom w:val="0"/>
          <w:divBdr>
            <w:top w:val="none" w:sz="0" w:space="0" w:color="auto"/>
            <w:left w:val="none" w:sz="0" w:space="0" w:color="auto"/>
            <w:bottom w:val="none" w:sz="0" w:space="0" w:color="auto"/>
            <w:right w:val="none" w:sz="0" w:space="0" w:color="auto"/>
          </w:divBdr>
        </w:div>
        <w:div w:id="1821001815">
          <w:marLeft w:val="360"/>
          <w:marRight w:val="0"/>
          <w:marTop w:val="0"/>
          <w:marBottom w:val="0"/>
          <w:divBdr>
            <w:top w:val="none" w:sz="0" w:space="0" w:color="auto"/>
            <w:left w:val="none" w:sz="0" w:space="0" w:color="auto"/>
            <w:bottom w:val="none" w:sz="0" w:space="0" w:color="auto"/>
            <w:right w:val="none" w:sz="0" w:space="0" w:color="auto"/>
          </w:divBdr>
        </w:div>
        <w:div w:id="1882861300">
          <w:marLeft w:val="360"/>
          <w:marRight w:val="0"/>
          <w:marTop w:val="0"/>
          <w:marBottom w:val="0"/>
          <w:divBdr>
            <w:top w:val="none" w:sz="0" w:space="0" w:color="auto"/>
            <w:left w:val="none" w:sz="0" w:space="0" w:color="auto"/>
            <w:bottom w:val="none" w:sz="0" w:space="0" w:color="auto"/>
            <w:right w:val="none" w:sz="0" w:space="0" w:color="auto"/>
          </w:divBdr>
        </w:div>
      </w:divsChild>
    </w:div>
    <w:div w:id="1605189005">
      <w:bodyDiv w:val="1"/>
      <w:marLeft w:val="0"/>
      <w:marRight w:val="0"/>
      <w:marTop w:val="0"/>
      <w:marBottom w:val="0"/>
      <w:divBdr>
        <w:top w:val="none" w:sz="0" w:space="0" w:color="auto"/>
        <w:left w:val="none" w:sz="0" w:space="0" w:color="auto"/>
        <w:bottom w:val="none" w:sz="0" w:space="0" w:color="auto"/>
        <w:right w:val="none" w:sz="0" w:space="0" w:color="auto"/>
      </w:divBdr>
      <w:divsChild>
        <w:div w:id="59521284">
          <w:marLeft w:val="0"/>
          <w:marRight w:val="0"/>
          <w:marTop w:val="0"/>
          <w:marBottom w:val="0"/>
          <w:divBdr>
            <w:top w:val="none" w:sz="0" w:space="0" w:color="auto"/>
            <w:left w:val="none" w:sz="0" w:space="0" w:color="auto"/>
            <w:bottom w:val="none" w:sz="0" w:space="0" w:color="auto"/>
            <w:right w:val="none" w:sz="0" w:space="0" w:color="auto"/>
          </w:divBdr>
        </w:div>
      </w:divsChild>
    </w:div>
    <w:div w:id="1794246201">
      <w:bodyDiv w:val="1"/>
      <w:marLeft w:val="0"/>
      <w:marRight w:val="0"/>
      <w:marTop w:val="0"/>
      <w:marBottom w:val="0"/>
      <w:divBdr>
        <w:top w:val="none" w:sz="0" w:space="0" w:color="auto"/>
        <w:left w:val="none" w:sz="0" w:space="0" w:color="auto"/>
        <w:bottom w:val="none" w:sz="0" w:space="0" w:color="auto"/>
        <w:right w:val="none" w:sz="0" w:space="0" w:color="auto"/>
      </w:divBdr>
      <w:divsChild>
        <w:div w:id="7412991">
          <w:marLeft w:val="426"/>
          <w:marRight w:val="0"/>
          <w:marTop w:val="0"/>
          <w:marBottom w:val="0"/>
          <w:divBdr>
            <w:top w:val="none" w:sz="0" w:space="0" w:color="auto"/>
            <w:left w:val="none" w:sz="0" w:space="0" w:color="auto"/>
            <w:bottom w:val="none" w:sz="0" w:space="0" w:color="auto"/>
            <w:right w:val="none" w:sz="0" w:space="0" w:color="auto"/>
          </w:divBdr>
        </w:div>
        <w:div w:id="9375424">
          <w:marLeft w:val="426"/>
          <w:marRight w:val="0"/>
          <w:marTop w:val="0"/>
          <w:marBottom w:val="0"/>
          <w:divBdr>
            <w:top w:val="none" w:sz="0" w:space="0" w:color="auto"/>
            <w:left w:val="none" w:sz="0" w:space="0" w:color="auto"/>
            <w:bottom w:val="none" w:sz="0" w:space="0" w:color="auto"/>
            <w:right w:val="none" w:sz="0" w:space="0" w:color="auto"/>
          </w:divBdr>
        </w:div>
        <w:div w:id="39210738">
          <w:marLeft w:val="426"/>
          <w:marRight w:val="0"/>
          <w:marTop w:val="0"/>
          <w:marBottom w:val="0"/>
          <w:divBdr>
            <w:top w:val="none" w:sz="0" w:space="0" w:color="auto"/>
            <w:left w:val="none" w:sz="0" w:space="0" w:color="auto"/>
            <w:bottom w:val="none" w:sz="0" w:space="0" w:color="auto"/>
            <w:right w:val="none" w:sz="0" w:space="0" w:color="auto"/>
          </w:divBdr>
        </w:div>
        <w:div w:id="79374532">
          <w:marLeft w:val="0"/>
          <w:marRight w:val="0"/>
          <w:marTop w:val="0"/>
          <w:marBottom w:val="0"/>
          <w:divBdr>
            <w:top w:val="none" w:sz="0" w:space="0" w:color="auto"/>
            <w:left w:val="none" w:sz="0" w:space="0" w:color="auto"/>
            <w:bottom w:val="none" w:sz="0" w:space="0" w:color="auto"/>
            <w:right w:val="none" w:sz="0" w:space="0" w:color="auto"/>
          </w:divBdr>
        </w:div>
        <w:div w:id="118227873">
          <w:marLeft w:val="426"/>
          <w:marRight w:val="0"/>
          <w:marTop w:val="0"/>
          <w:marBottom w:val="0"/>
          <w:divBdr>
            <w:top w:val="none" w:sz="0" w:space="0" w:color="auto"/>
            <w:left w:val="none" w:sz="0" w:space="0" w:color="auto"/>
            <w:bottom w:val="none" w:sz="0" w:space="0" w:color="auto"/>
            <w:right w:val="none" w:sz="0" w:space="0" w:color="auto"/>
          </w:divBdr>
        </w:div>
        <w:div w:id="124472488">
          <w:marLeft w:val="426"/>
          <w:marRight w:val="0"/>
          <w:marTop w:val="0"/>
          <w:marBottom w:val="0"/>
          <w:divBdr>
            <w:top w:val="none" w:sz="0" w:space="0" w:color="auto"/>
            <w:left w:val="none" w:sz="0" w:space="0" w:color="auto"/>
            <w:bottom w:val="none" w:sz="0" w:space="0" w:color="auto"/>
            <w:right w:val="none" w:sz="0" w:space="0" w:color="auto"/>
          </w:divBdr>
        </w:div>
        <w:div w:id="142310953">
          <w:marLeft w:val="426"/>
          <w:marRight w:val="0"/>
          <w:marTop w:val="0"/>
          <w:marBottom w:val="0"/>
          <w:divBdr>
            <w:top w:val="none" w:sz="0" w:space="0" w:color="auto"/>
            <w:left w:val="none" w:sz="0" w:space="0" w:color="auto"/>
            <w:bottom w:val="none" w:sz="0" w:space="0" w:color="auto"/>
            <w:right w:val="none" w:sz="0" w:space="0" w:color="auto"/>
          </w:divBdr>
        </w:div>
        <w:div w:id="178010075">
          <w:marLeft w:val="0"/>
          <w:marRight w:val="0"/>
          <w:marTop w:val="0"/>
          <w:marBottom w:val="0"/>
          <w:divBdr>
            <w:top w:val="none" w:sz="0" w:space="0" w:color="auto"/>
            <w:left w:val="none" w:sz="0" w:space="0" w:color="auto"/>
            <w:bottom w:val="none" w:sz="0" w:space="0" w:color="auto"/>
            <w:right w:val="none" w:sz="0" w:space="0" w:color="auto"/>
          </w:divBdr>
        </w:div>
        <w:div w:id="256450169">
          <w:marLeft w:val="567"/>
          <w:marRight w:val="0"/>
          <w:marTop w:val="0"/>
          <w:marBottom w:val="0"/>
          <w:divBdr>
            <w:top w:val="none" w:sz="0" w:space="0" w:color="auto"/>
            <w:left w:val="none" w:sz="0" w:space="0" w:color="auto"/>
            <w:bottom w:val="none" w:sz="0" w:space="0" w:color="auto"/>
            <w:right w:val="none" w:sz="0" w:space="0" w:color="auto"/>
          </w:divBdr>
        </w:div>
        <w:div w:id="264073835">
          <w:marLeft w:val="426"/>
          <w:marRight w:val="0"/>
          <w:marTop w:val="0"/>
          <w:marBottom w:val="0"/>
          <w:divBdr>
            <w:top w:val="none" w:sz="0" w:space="0" w:color="auto"/>
            <w:left w:val="none" w:sz="0" w:space="0" w:color="auto"/>
            <w:bottom w:val="none" w:sz="0" w:space="0" w:color="auto"/>
            <w:right w:val="none" w:sz="0" w:space="0" w:color="auto"/>
          </w:divBdr>
        </w:div>
        <w:div w:id="298733711">
          <w:marLeft w:val="0"/>
          <w:marRight w:val="0"/>
          <w:marTop w:val="0"/>
          <w:marBottom w:val="0"/>
          <w:divBdr>
            <w:top w:val="none" w:sz="0" w:space="0" w:color="auto"/>
            <w:left w:val="none" w:sz="0" w:space="0" w:color="auto"/>
            <w:bottom w:val="none" w:sz="0" w:space="0" w:color="auto"/>
            <w:right w:val="none" w:sz="0" w:space="0" w:color="auto"/>
          </w:divBdr>
        </w:div>
        <w:div w:id="312177881">
          <w:marLeft w:val="426"/>
          <w:marRight w:val="0"/>
          <w:marTop w:val="0"/>
          <w:marBottom w:val="0"/>
          <w:divBdr>
            <w:top w:val="none" w:sz="0" w:space="0" w:color="auto"/>
            <w:left w:val="none" w:sz="0" w:space="0" w:color="auto"/>
            <w:bottom w:val="none" w:sz="0" w:space="0" w:color="auto"/>
            <w:right w:val="none" w:sz="0" w:space="0" w:color="auto"/>
          </w:divBdr>
        </w:div>
        <w:div w:id="390736910">
          <w:marLeft w:val="426"/>
          <w:marRight w:val="0"/>
          <w:marTop w:val="0"/>
          <w:marBottom w:val="0"/>
          <w:divBdr>
            <w:top w:val="none" w:sz="0" w:space="0" w:color="auto"/>
            <w:left w:val="none" w:sz="0" w:space="0" w:color="auto"/>
            <w:bottom w:val="none" w:sz="0" w:space="0" w:color="auto"/>
            <w:right w:val="none" w:sz="0" w:space="0" w:color="auto"/>
          </w:divBdr>
        </w:div>
        <w:div w:id="401374393">
          <w:marLeft w:val="360"/>
          <w:marRight w:val="0"/>
          <w:marTop w:val="0"/>
          <w:marBottom w:val="0"/>
          <w:divBdr>
            <w:top w:val="none" w:sz="0" w:space="0" w:color="auto"/>
            <w:left w:val="none" w:sz="0" w:space="0" w:color="auto"/>
            <w:bottom w:val="none" w:sz="0" w:space="0" w:color="auto"/>
            <w:right w:val="none" w:sz="0" w:space="0" w:color="auto"/>
          </w:divBdr>
        </w:div>
        <w:div w:id="403841886">
          <w:marLeft w:val="426"/>
          <w:marRight w:val="0"/>
          <w:marTop w:val="0"/>
          <w:marBottom w:val="0"/>
          <w:divBdr>
            <w:top w:val="none" w:sz="0" w:space="0" w:color="auto"/>
            <w:left w:val="none" w:sz="0" w:space="0" w:color="auto"/>
            <w:bottom w:val="none" w:sz="0" w:space="0" w:color="auto"/>
            <w:right w:val="none" w:sz="0" w:space="0" w:color="auto"/>
          </w:divBdr>
        </w:div>
        <w:div w:id="421341624">
          <w:marLeft w:val="426"/>
          <w:marRight w:val="0"/>
          <w:marTop w:val="0"/>
          <w:marBottom w:val="0"/>
          <w:divBdr>
            <w:top w:val="none" w:sz="0" w:space="0" w:color="auto"/>
            <w:left w:val="none" w:sz="0" w:space="0" w:color="auto"/>
            <w:bottom w:val="none" w:sz="0" w:space="0" w:color="auto"/>
            <w:right w:val="none" w:sz="0" w:space="0" w:color="auto"/>
          </w:divBdr>
        </w:div>
        <w:div w:id="444740805">
          <w:marLeft w:val="426"/>
          <w:marRight w:val="0"/>
          <w:marTop w:val="0"/>
          <w:marBottom w:val="0"/>
          <w:divBdr>
            <w:top w:val="none" w:sz="0" w:space="0" w:color="auto"/>
            <w:left w:val="none" w:sz="0" w:space="0" w:color="auto"/>
            <w:bottom w:val="none" w:sz="0" w:space="0" w:color="auto"/>
            <w:right w:val="none" w:sz="0" w:space="0" w:color="auto"/>
          </w:divBdr>
        </w:div>
        <w:div w:id="444813820">
          <w:marLeft w:val="426"/>
          <w:marRight w:val="0"/>
          <w:marTop w:val="0"/>
          <w:marBottom w:val="0"/>
          <w:divBdr>
            <w:top w:val="none" w:sz="0" w:space="0" w:color="auto"/>
            <w:left w:val="none" w:sz="0" w:space="0" w:color="auto"/>
            <w:bottom w:val="none" w:sz="0" w:space="0" w:color="auto"/>
            <w:right w:val="none" w:sz="0" w:space="0" w:color="auto"/>
          </w:divBdr>
        </w:div>
        <w:div w:id="512574942">
          <w:marLeft w:val="426"/>
          <w:marRight w:val="0"/>
          <w:marTop w:val="0"/>
          <w:marBottom w:val="0"/>
          <w:divBdr>
            <w:top w:val="none" w:sz="0" w:space="0" w:color="auto"/>
            <w:left w:val="none" w:sz="0" w:space="0" w:color="auto"/>
            <w:bottom w:val="none" w:sz="0" w:space="0" w:color="auto"/>
            <w:right w:val="none" w:sz="0" w:space="0" w:color="auto"/>
          </w:divBdr>
        </w:div>
        <w:div w:id="549994440">
          <w:marLeft w:val="0"/>
          <w:marRight w:val="0"/>
          <w:marTop w:val="0"/>
          <w:marBottom w:val="0"/>
          <w:divBdr>
            <w:top w:val="none" w:sz="0" w:space="0" w:color="auto"/>
            <w:left w:val="none" w:sz="0" w:space="0" w:color="auto"/>
            <w:bottom w:val="none" w:sz="0" w:space="0" w:color="auto"/>
            <w:right w:val="none" w:sz="0" w:space="0" w:color="auto"/>
          </w:divBdr>
        </w:div>
        <w:div w:id="550459943">
          <w:marLeft w:val="426"/>
          <w:marRight w:val="0"/>
          <w:marTop w:val="0"/>
          <w:marBottom w:val="0"/>
          <w:divBdr>
            <w:top w:val="none" w:sz="0" w:space="0" w:color="auto"/>
            <w:left w:val="none" w:sz="0" w:space="0" w:color="auto"/>
            <w:bottom w:val="none" w:sz="0" w:space="0" w:color="auto"/>
            <w:right w:val="none" w:sz="0" w:space="0" w:color="auto"/>
          </w:divBdr>
        </w:div>
        <w:div w:id="613099813">
          <w:marLeft w:val="426"/>
          <w:marRight w:val="0"/>
          <w:marTop w:val="0"/>
          <w:marBottom w:val="0"/>
          <w:divBdr>
            <w:top w:val="none" w:sz="0" w:space="0" w:color="auto"/>
            <w:left w:val="none" w:sz="0" w:space="0" w:color="auto"/>
            <w:bottom w:val="none" w:sz="0" w:space="0" w:color="auto"/>
            <w:right w:val="none" w:sz="0" w:space="0" w:color="auto"/>
          </w:divBdr>
        </w:div>
        <w:div w:id="640425979">
          <w:marLeft w:val="360"/>
          <w:marRight w:val="0"/>
          <w:marTop w:val="0"/>
          <w:marBottom w:val="0"/>
          <w:divBdr>
            <w:top w:val="none" w:sz="0" w:space="0" w:color="auto"/>
            <w:left w:val="none" w:sz="0" w:space="0" w:color="auto"/>
            <w:bottom w:val="none" w:sz="0" w:space="0" w:color="auto"/>
            <w:right w:val="none" w:sz="0" w:space="0" w:color="auto"/>
          </w:divBdr>
        </w:div>
        <w:div w:id="676153328">
          <w:marLeft w:val="0"/>
          <w:marRight w:val="0"/>
          <w:marTop w:val="0"/>
          <w:marBottom w:val="0"/>
          <w:divBdr>
            <w:top w:val="none" w:sz="0" w:space="0" w:color="auto"/>
            <w:left w:val="none" w:sz="0" w:space="0" w:color="auto"/>
            <w:bottom w:val="none" w:sz="0" w:space="0" w:color="auto"/>
            <w:right w:val="none" w:sz="0" w:space="0" w:color="auto"/>
          </w:divBdr>
        </w:div>
        <w:div w:id="684407573">
          <w:marLeft w:val="360"/>
          <w:marRight w:val="0"/>
          <w:marTop w:val="0"/>
          <w:marBottom w:val="0"/>
          <w:divBdr>
            <w:top w:val="none" w:sz="0" w:space="0" w:color="auto"/>
            <w:left w:val="none" w:sz="0" w:space="0" w:color="auto"/>
            <w:bottom w:val="none" w:sz="0" w:space="0" w:color="auto"/>
            <w:right w:val="none" w:sz="0" w:space="0" w:color="auto"/>
          </w:divBdr>
        </w:div>
        <w:div w:id="741563252">
          <w:marLeft w:val="0"/>
          <w:marRight w:val="0"/>
          <w:marTop w:val="0"/>
          <w:marBottom w:val="0"/>
          <w:divBdr>
            <w:top w:val="none" w:sz="0" w:space="0" w:color="auto"/>
            <w:left w:val="none" w:sz="0" w:space="0" w:color="auto"/>
            <w:bottom w:val="none" w:sz="0" w:space="0" w:color="auto"/>
            <w:right w:val="none" w:sz="0" w:space="0" w:color="auto"/>
          </w:divBdr>
        </w:div>
        <w:div w:id="859272993">
          <w:marLeft w:val="0"/>
          <w:marRight w:val="0"/>
          <w:marTop w:val="0"/>
          <w:marBottom w:val="0"/>
          <w:divBdr>
            <w:top w:val="none" w:sz="0" w:space="0" w:color="auto"/>
            <w:left w:val="none" w:sz="0" w:space="0" w:color="auto"/>
            <w:bottom w:val="none" w:sz="0" w:space="0" w:color="auto"/>
            <w:right w:val="none" w:sz="0" w:space="0" w:color="auto"/>
          </w:divBdr>
        </w:div>
        <w:div w:id="935404626">
          <w:marLeft w:val="426"/>
          <w:marRight w:val="0"/>
          <w:marTop w:val="0"/>
          <w:marBottom w:val="0"/>
          <w:divBdr>
            <w:top w:val="none" w:sz="0" w:space="0" w:color="auto"/>
            <w:left w:val="none" w:sz="0" w:space="0" w:color="auto"/>
            <w:bottom w:val="none" w:sz="0" w:space="0" w:color="auto"/>
            <w:right w:val="none" w:sz="0" w:space="0" w:color="auto"/>
          </w:divBdr>
        </w:div>
        <w:div w:id="945692411">
          <w:marLeft w:val="426"/>
          <w:marRight w:val="0"/>
          <w:marTop w:val="0"/>
          <w:marBottom w:val="0"/>
          <w:divBdr>
            <w:top w:val="none" w:sz="0" w:space="0" w:color="auto"/>
            <w:left w:val="none" w:sz="0" w:space="0" w:color="auto"/>
            <w:bottom w:val="none" w:sz="0" w:space="0" w:color="auto"/>
            <w:right w:val="none" w:sz="0" w:space="0" w:color="auto"/>
          </w:divBdr>
        </w:div>
        <w:div w:id="956833934">
          <w:marLeft w:val="426"/>
          <w:marRight w:val="0"/>
          <w:marTop w:val="0"/>
          <w:marBottom w:val="0"/>
          <w:divBdr>
            <w:top w:val="none" w:sz="0" w:space="0" w:color="auto"/>
            <w:left w:val="none" w:sz="0" w:space="0" w:color="auto"/>
            <w:bottom w:val="none" w:sz="0" w:space="0" w:color="auto"/>
            <w:right w:val="none" w:sz="0" w:space="0" w:color="auto"/>
          </w:divBdr>
        </w:div>
        <w:div w:id="995911517">
          <w:marLeft w:val="0"/>
          <w:marRight w:val="0"/>
          <w:marTop w:val="0"/>
          <w:marBottom w:val="0"/>
          <w:divBdr>
            <w:top w:val="none" w:sz="0" w:space="0" w:color="auto"/>
            <w:left w:val="none" w:sz="0" w:space="0" w:color="auto"/>
            <w:bottom w:val="none" w:sz="0" w:space="0" w:color="auto"/>
            <w:right w:val="none" w:sz="0" w:space="0" w:color="auto"/>
          </w:divBdr>
        </w:div>
        <w:div w:id="1105999539">
          <w:marLeft w:val="426"/>
          <w:marRight w:val="0"/>
          <w:marTop w:val="0"/>
          <w:marBottom w:val="0"/>
          <w:divBdr>
            <w:top w:val="none" w:sz="0" w:space="0" w:color="auto"/>
            <w:left w:val="none" w:sz="0" w:space="0" w:color="auto"/>
            <w:bottom w:val="none" w:sz="0" w:space="0" w:color="auto"/>
            <w:right w:val="none" w:sz="0" w:space="0" w:color="auto"/>
          </w:divBdr>
        </w:div>
        <w:div w:id="1150559329">
          <w:marLeft w:val="0"/>
          <w:marRight w:val="0"/>
          <w:marTop w:val="0"/>
          <w:marBottom w:val="0"/>
          <w:divBdr>
            <w:top w:val="none" w:sz="0" w:space="0" w:color="auto"/>
            <w:left w:val="none" w:sz="0" w:space="0" w:color="auto"/>
            <w:bottom w:val="none" w:sz="0" w:space="0" w:color="auto"/>
            <w:right w:val="none" w:sz="0" w:space="0" w:color="auto"/>
          </w:divBdr>
        </w:div>
        <w:div w:id="1209532920">
          <w:marLeft w:val="426"/>
          <w:marRight w:val="0"/>
          <w:marTop w:val="0"/>
          <w:marBottom w:val="0"/>
          <w:divBdr>
            <w:top w:val="none" w:sz="0" w:space="0" w:color="auto"/>
            <w:left w:val="none" w:sz="0" w:space="0" w:color="auto"/>
            <w:bottom w:val="none" w:sz="0" w:space="0" w:color="auto"/>
            <w:right w:val="none" w:sz="0" w:space="0" w:color="auto"/>
          </w:divBdr>
        </w:div>
        <w:div w:id="1369721153">
          <w:marLeft w:val="426"/>
          <w:marRight w:val="0"/>
          <w:marTop w:val="0"/>
          <w:marBottom w:val="0"/>
          <w:divBdr>
            <w:top w:val="none" w:sz="0" w:space="0" w:color="auto"/>
            <w:left w:val="none" w:sz="0" w:space="0" w:color="auto"/>
            <w:bottom w:val="none" w:sz="0" w:space="0" w:color="auto"/>
            <w:right w:val="none" w:sz="0" w:space="0" w:color="auto"/>
          </w:divBdr>
        </w:div>
        <w:div w:id="1403286741">
          <w:marLeft w:val="426"/>
          <w:marRight w:val="0"/>
          <w:marTop w:val="0"/>
          <w:marBottom w:val="0"/>
          <w:divBdr>
            <w:top w:val="none" w:sz="0" w:space="0" w:color="auto"/>
            <w:left w:val="none" w:sz="0" w:space="0" w:color="auto"/>
            <w:bottom w:val="none" w:sz="0" w:space="0" w:color="auto"/>
            <w:right w:val="none" w:sz="0" w:space="0" w:color="auto"/>
          </w:divBdr>
        </w:div>
        <w:div w:id="1419980412">
          <w:marLeft w:val="0"/>
          <w:marRight w:val="0"/>
          <w:marTop w:val="0"/>
          <w:marBottom w:val="0"/>
          <w:divBdr>
            <w:top w:val="none" w:sz="0" w:space="0" w:color="auto"/>
            <w:left w:val="none" w:sz="0" w:space="0" w:color="auto"/>
            <w:bottom w:val="none" w:sz="0" w:space="0" w:color="auto"/>
            <w:right w:val="none" w:sz="0" w:space="0" w:color="auto"/>
          </w:divBdr>
        </w:div>
        <w:div w:id="1480489532">
          <w:marLeft w:val="0"/>
          <w:marRight w:val="0"/>
          <w:marTop w:val="0"/>
          <w:marBottom w:val="0"/>
          <w:divBdr>
            <w:top w:val="none" w:sz="0" w:space="0" w:color="auto"/>
            <w:left w:val="none" w:sz="0" w:space="0" w:color="auto"/>
            <w:bottom w:val="none" w:sz="0" w:space="0" w:color="auto"/>
            <w:right w:val="none" w:sz="0" w:space="0" w:color="auto"/>
          </w:divBdr>
        </w:div>
        <w:div w:id="1493372354">
          <w:marLeft w:val="0"/>
          <w:marRight w:val="0"/>
          <w:marTop w:val="0"/>
          <w:marBottom w:val="0"/>
          <w:divBdr>
            <w:top w:val="none" w:sz="0" w:space="0" w:color="auto"/>
            <w:left w:val="none" w:sz="0" w:space="0" w:color="auto"/>
            <w:bottom w:val="none" w:sz="0" w:space="0" w:color="auto"/>
            <w:right w:val="none" w:sz="0" w:space="0" w:color="auto"/>
          </w:divBdr>
        </w:div>
        <w:div w:id="1511751398">
          <w:marLeft w:val="360"/>
          <w:marRight w:val="0"/>
          <w:marTop w:val="0"/>
          <w:marBottom w:val="0"/>
          <w:divBdr>
            <w:top w:val="none" w:sz="0" w:space="0" w:color="auto"/>
            <w:left w:val="none" w:sz="0" w:space="0" w:color="auto"/>
            <w:bottom w:val="none" w:sz="0" w:space="0" w:color="auto"/>
            <w:right w:val="none" w:sz="0" w:space="0" w:color="auto"/>
          </w:divBdr>
        </w:div>
        <w:div w:id="1530606955">
          <w:marLeft w:val="360"/>
          <w:marRight w:val="0"/>
          <w:marTop w:val="0"/>
          <w:marBottom w:val="0"/>
          <w:divBdr>
            <w:top w:val="none" w:sz="0" w:space="0" w:color="auto"/>
            <w:left w:val="none" w:sz="0" w:space="0" w:color="auto"/>
            <w:bottom w:val="none" w:sz="0" w:space="0" w:color="auto"/>
            <w:right w:val="none" w:sz="0" w:space="0" w:color="auto"/>
          </w:divBdr>
        </w:div>
        <w:div w:id="1556310264">
          <w:marLeft w:val="0"/>
          <w:marRight w:val="0"/>
          <w:marTop w:val="0"/>
          <w:marBottom w:val="0"/>
          <w:divBdr>
            <w:top w:val="none" w:sz="0" w:space="0" w:color="auto"/>
            <w:left w:val="none" w:sz="0" w:space="0" w:color="auto"/>
            <w:bottom w:val="none" w:sz="0" w:space="0" w:color="auto"/>
            <w:right w:val="none" w:sz="0" w:space="0" w:color="auto"/>
          </w:divBdr>
        </w:div>
        <w:div w:id="1577859645">
          <w:marLeft w:val="360"/>
          <w:marRight w:val="0"/>
          <w:marTop w:val="0"/>
          <w:marBottom w:val="0"/>
          <w:divBdr>
            <w:top w:val="none" w:sz="0" w:space="0" w:color="auto"/>
            <w:left w:val="none" w:sz="0" w:space="0" w:color="auto"/>
            <w:bottom w:val="none" w:sz="0" w:space="0" w:color="auto"/>
            <w:right w:val="none" w:sz="0" w:space="0" w:color="auto"/>
          </w:divBdr>
          <w:divsChild>
            <w:div w:id="65421393">
              <w:marLeft w:val="317"/>
              <w:marRight w:val="0"/>
              <w:marTop w:val="0"/>
              <w:marBottom w:val="0"/>
              <w:divBdr>
                <w:top w:val="none" w:sz="0" w:space="0" w:color="auto"/>
                <w:left w:val="none" w:sz="0" w:space="0" w:color="auto"/>
                <w:bottom w:val="none" w:sz="0" w:space="0" w:color="auto"/>
                <w:right w:val="none" w:sz="0" w:space="0" w:color="auto"/>
              </w:divBdr>
            </w:div>
            <w:div w:id="262030365">
              <w:marLeft w:val="0"/>
              <w:marRight w:val="0"/>
              <w:marTop w:val="0"/>
              <w:marBottom w:val="0"/>
              <w:divBdr>
                <w:top w:val="none" w:sz="0" w:space="0" w:color="auto"/>
                <w:left w:val="none" w:sz="0" w:space="0" w:color="auto"/>
                <w:bottom w:val="none" w:sz="0" w:space="0" w:color="auto"/>
                <w:right w:val="none" w:sz="0" w:space="0" w:color="auto"/>
              </w:divBdr>
            </w:div>
            <w:div w:id="331757237">
              <w:marLeft w:val="317"/>
              <w:marRight w:val="0"/>
              <w:marTop w:val="0"/>
              <w:marBottom w:val="0"/>
              <w:divBdr>
                <w:top w:val="none" w:sz="0" w:space="0" w:color="auto"/>
                <w:left w:val="none" w:sz="0" w:space="0" w:color="auto"/>
                <w:bottom w:val="none" w:sz="0" w:space="0" w:color="auto"/>
                <w:right w:val="none" w:sz="0" w:space="0" w:color="auto"/>
              </w:divBdr>
            </w:div>
            <w:div w:id="355542705">
              <w:marLeft w:val="317"/>
              <w:marRight w:val="0"/>
              <w:marTop w:val="0"/>
              <w:marBottom w:val="0"/>
              <w:divBdr>
                <w:top w:val="none" w:sz="0" w:space="0" w:color="auto"/>
                <w:left w:val="none" w:sz="0" w:space="0" w:color="auto"/>
                <w:bottom w:val="none" w:sz="0" w:space="0" w:color="auto"/>
                <w:right w:val="none" w:sz="0" w:space="0" w:color="auto"/>
              </w:divBdr>
            </w:div>
            <w:div w:id="527913643">
              <w:marLeft w:val="317"/>
              <w:marRight w:val="0"/>
              <w:marTop w:val="0"/>
              <w:marBottom w:val="0"/>
              <w:divBdr>
                <w:top w:val="none" w:sz="0" w:space="0" w:color="auto"/>
                <w:left w:val="none" w:sz="0" w:space="0" w:color="auto"/>
                <w:bottom w:val="none" w:sz="0" w:space="0" w:color="auto"/>
                <w:right w:val="none" w:sz="0" w:space="0" w:color="auto"/>
              </w:divBdr>
            </w:div>
            <w:div w:id="654800379">
              <w:marLeft w:val="317"/>
              <w:marRight w:val="0"/>
              <w:marTop w:val="0"/>
              <w:marBottom w:val="0"/>
              <w:divBdr>
                <w:top w:val="none" w:sz="0" w:space="0" w:color="auto"/>
                <w:left w:val="none" w:sz="0" w:space="0" w:color="auto"/>
                <w:bottom w:val="none" w:sz="0" w:space="0" w:color="auto"/>
                <w:right w:val="none" w:sz="0" w:space="0" w:color="auto"/>
              </w:divBdr>
            </w:div>
            <w:div w:id="706875856">
              <w:marLeft w:val="0"/>
              <w:marRight w:val="0"/>
              <w:marTop w:val="0"/>
              <w:marBottom w:val="0"/>
              <w:divBdr>
                <w:top w:val="none" w:sz="0" w:space="0" w:color="auto"/>
                <w:left w:val="none" w:sz="0" w:space="0" w:color="auto"/>
                <w:bottom w:val="none" w:sz="0" w:space="0" w:color="auto"/>
                <w:right w:val="none" w:sz="0" w:space="0" w:color="auto"/>
              </w:divBdr>
            </w:div>
            <w:div w:id="816262088">
              <w:marLeft w:val="317"/>
              <w:marRight w:val="0"/>
              <w:marTop w:val="0"/>
              <w:marBottom w:val="0"/>
              <w:divBdr>
                <w:top w:val="none" w:sz="0" w:space="0" w:color="auto"/>
                <w:left w:val="none" w:sz="0" w:space="0" w:color="auto"/>
                <w:bottom w:val="none" w:sz="0" w:space="0" w:color="auto"/>
                <w:right w:val="none" w:sz="0" w:space="0" w:color="auto"/>
              </w:divBdr>
            </w:div>
            <w:div w:id="862940557">
              <w:marLeft w:val="317"/>
              <w:marRight w:val="0"/>
              <w:marTop w:val="0"/>
              <w:marBottom w:val="0"/>
              <w:divBdr>
                <w:top w:val="none" w:sz="0" w:space="0" w:color="auto"/>
                <w:left w:val="none" w:sz="0" w:space="0" w:color="auto"/>
                <w:bottom w:val="none" w:sz="0" w:space="0" w:color="auto"/>
                <w:right w:val="none" w:sz="0" w:space="0" w:color="auto"/>
              </w:divBdr>
            </w:div>
            <w:div w:id="1106273811">
              <w:marLeft w:val="360"/>
              <w:marRight w:val="0"/>
              <w:marTop w:val="0"/>
              <w:marBottom w:val="0"/>
              <w:divBdr>
                <w:top w:val="none" w:sz="0" w:space="0" w:color="auto"/>
                <w:left w:val="none" w:sz="0" w:space="0" w:color="auto"/>
                <w:bottom w:val="none" w:sz="0" w:space="0" w:color="auto"/>
                <w:right w:val="none" w:sz="0" w:space="0" w:color="auto"/>
              </w:divBdr>
            </w:div>
            <w:div w:id="1223911747">
              <w:marLeft w:val="459"/>
              <w:marRight w:val="0"/>
              <w:marTop w:val="0"/>
              <w:marBottom w:val="0"/>
              <w:divBdr>
                <w:top w:val="none" w:sz="0" w:space="0" w:color="auto"/>
                <w:left w:val="none" w:sz="0" w:space="0" w:color="auto"/>
                <w:bottom w:val="none" w:sz="0" w:space="0" w:color="auto"/>
                <w:right w:val="none" w:sz="0" w:space="0" w:color="auto"/>
              </w:divBdr>
            </w:div>
            <w:div w:id="1242257917">
              <w:marLeft w:val="317"/>
              <w:marRight w:val="0"/>
              <w:marTop w:val="0"/>
              <w:marBottom w:val="0"/>
              <w:divBdr>
                <w:top w:val="none" w:sz="0" w:space="0" w:color="auto"/>
                <w:left w:val="none" w:sz="0" w:space="0" w:color="auto"/>
                <w:bottom w:val="none" w:sz="0" w:space="0" w:color="auto"/>
                <w:right w:val="none" w:sz="0" w:space="0" w:color="auto"/>
              </w:divBdr>
            </w:div>
            <w:div w:id="1268735822">
              <w:marLeft w:val="317"/>
              <w:marRight w:val="0"/>
              <w:marTop w:val="0"/>
              <w:marBottom w:val="0"/>
              <w:divBdr>
                <w:top w:val="none" w:sz="0" w:space="0" w:color="auto"/>
                <w:left w:val="none" w:sz="0" w:space="0" w:color="auto"/>
                <w:bottom w:val="none" w:sz="0" w:space="0" w:color="auto"/>
                <w:right w:val="none" w:sz="0" w:space="0" w:color="auto"/>
              </w:divBdr>
            </w:div>
            <w:div w:id="1279875824">
              <w:marLeft w:val="0"/>
              <w:marRight w:val="0"/>
              <w:marTop w:val="0"/>
              <w:marBottom w:val="0"/>
              <w:divBdr>
                <w:top w:val="none" w:sz="0" w:space="0" w:color="auto"/>
                <w:left w:val="none" w:sz="0" w:space="0" w:color="auto"/>
                <w:bottom w:val="none" w:sz="0" w:space="0" w:color="auto"/>
                <w:right w:val="none" w:sz="0" w:space="0" w:color="auto"/>
              </w:divBdr>
            </w:div>
            <w:div w:id="1322585951">
              <w:marLeft w:val="317"/>
              <w:marRight w:val="0"/>
              <w:marTop w:val="0"/>
              <w:marBottom w:val="0"/>
              <w:divBdr>
                <w:top w:val="none" w:sz="0" w:space="0" w:color="auto"/>
                <w:left w:val="none" w:sz="0" w:space="0" w:color="auto"/>
                <w:bottom w:val="none" w:sz="0" w:space="0" w:color="auto"/>
                <w:right w:val="none" w:sz="0" w:space="0" w:color="auto"/>
              </w:divBdr>
            </w:div>
            <w:div w:id="1442870644">
              <w:marLeft w:val="317"/>
              <w:marRight w:val="0"/>
              <w:marTop w:val="0"/>
              <w:marBottom w:val="0"/>
              <w:divBdr>
                <w:top w:val="none" w:sz="0" w:space="0" w:color="auto"/>
                <w:left w:val="none" w:sz="0" w:space="0" w:color="auto"/>
                <w:bottom w:val="none" w:sz="0" w:space="0" w:color="auto"/>
                <w:right w:val="none" w:sz="0" w:space="0" w:color="auto"/>
              </w:divBdr>
            </w:div>
            <w:div w:id="1592658141">
              <w:marLeft w:val="317"/>
              <w:marRight w:val="0"/>
              <w:marTop w:val="0"/>
              <w:marBottom w:val="0"/>
              <w:divBdr>
                <w:top w:val="none" w:sz="0" w:space="0" w:color="auto"/>
                <w:left w:val="none" w:sz="0" w:space="0" w:color="auto"/>
                <w:bottom w:val="none" w:sz="0" w:space="0" w:color="auto"/>
                <w:right w:val="none" w:sz="0" w:space="0" w:color="auto"/>
              </w:divBdr>
            </w:div>
            <w:div w:id="1633636092">
              <w:marLeft w:val="317"/>
              <w:marRight w:val="0"/>
              <w:marTop w:val="0"/>
              <w:marBottom w:val="0"/>
              <w:divBdr>
                <w:top w:val="none" w:sz="0" w:space="0" w:color="auto"/>
                <w:left w:val="none" w:sz="0" w:space="0" w:color="auto"/>
                <w:bottom w:val="none" w:sz="0" w:space="0" w:color="auto"/>
                <w:right w:val="none" w:sz="0" w:space="0" w:color="auto"/>
              </w:divBdr>
            </w:div>
            <w:div w:id="1774863424">
              <w:marLeft w:val="317"/>
              <w:marRight w:val="0"/>
              <w:marTop w:val="0"/>
              <w:marBottom w:val="0"/>
              <w:divBdr>
                <w:top w:val="none" w:sz="0" w:space="0" w:color="auto"/>
                <w:left w:val="none" w:sz="0" w:space="0" w:color="auto"/>
                <w:bottom w:val="none" w:sz="0" w:space="0" w:color="auto"/>
                <w:right w:val="none" w:sz="0" w:space="0" w:color="auto"/>
              </w:divBdr>
            </w:div>
            <w:div w:id="1802575639">
              <w:marLeft w:val="317"/>
              <w:marRight w:val="0"/>
              <w:marTop w:val="0"/>
              <w:marBottom w:val="0"/>
              <w:divBdr>
                <w:top w:val="none" w:sz="0" w:space="0" w:color="auto"/>
                <w:left w:val="none" w:sz="0" w:space="0" w:color="auto"/>
                <w:bottom w:val="none" w:sz="0" w:space="0" w:color="auto"/>
                <w:right w:val="none" w:sz="0" w:space="0" w:color="auto"/>
              </w:divBdr>
            </w:div>
            <w:div w:id="1835105788">
              <w:marLeft w:val="317"/>
              <w:marRight w:val="0"/>
              <w:marTop w:val="0"/>
              <w:marBottom w:val="0"/>
              <w:divBdr>
                <w:top w:val="none" w:sz="0" w:space="0" w:color="auto"/>
                <w:left w:val="none" w:sz="0" w:space="0" w:color="auto"/>
                <w:bottom w:val="none" w:sz="0" w:space="0" w:color="auto"/>
                <w:right w:val="none" w:sz="0" w:space="0" w:color="auto"/>
              </w:divBdr>
            </w:div>
            <w:div w:id="2010866036">
              <w:marLeft w:val="317"/>
              <w:marRight w:val="0"/>
              <w:marTop w:val="0"/>
              <w:marBottom w:val="0"/>
              <w:divBdr>
                <w:top w:val="none" w:sz="0" w:space="0" w:color="auto"/>
                <w:left w:val="none" w:sz="0" w:space="0" w:color="auto"/>
                <w:bottom w:val="none" w:sz="0" w:space="0" w:color="auto"/>
                <w:right w:val="none" w:sz="0" w:space="0" w:color="auto"/>
              </w:divBdr>
            </w:div>
            <w:div w:id="2024546823">
              <w:marLeft w:val="317"/>
              <w:marRight w:val="0"/>
              <w:marTop w:val="0"/>
              <w:marBottom w:val="0"/>
              <w:divBdr>
                <w:top w:val="none" w:sz="0" w:space="0" w:color="auto"/>
                <w:left w:val="none" w:sz="0" w:space="0" w:color="auto"/>
                <w:bottom w:val="none" w:sz="0" w:space="0" w:color="auto"/>
                <w:right w:val="none" w:sz="0" w:space="0" w:color="auto"/>
              </w:divBdr>
            </w:div>
            <w:div w:id="2123185480">
              <w:marLeft w:val="317"/>
              <w:marRight w:val="0"/>
              <w:marTop w:val="0"/>
              <w:marBottom w:val="0"/>
              <w:divBdr>
                <w:top w:val="none" w:sz="0" w:space="0" w:color="auto"/>
                <w:left w:val="none" w:sz="0" w:space="0" w:color="auto"/>
                <w:bottom w:val="none" w:sz="0" w:space="0" w:color="auto"/>
                <w:right w:val="none" w:sz="0" w:space="0" w:color="auto"/>
              </w:divBdr>
            </w:div>
          </w:divsChild>
        </w:div>
        <w:div w:id="1639915162">
          <w:marLeft w:val="0"/>
          <w:marRight w:val="0"/>
          <w:marTop w:val="0"/>
          <w:marBottom w:val="0"/>
          <w:divBdr>
            <w:top w:val="none" w:sz="0" w:space="0" w:color="auto"/>
            <w:left w:val="none" w:sz="0" w:space="0" w:color="auto"/>
            <w:bottom w:val="none" w:sz="0" w:space="0" w:color="auto"/>
            <w:right w:val="none" w:sz="0" w:space="0" w:color="auto"/>
          </w:divBdr>
        </w:div>
        <w:div w:id="1641109415">
          <w:marLeft w:val="0"/>
          <w:marRight w:val="0"/>
          <w:marTop w:val="0"/>
          <w:marBottom w:val="0"/>
          <w:divBdr>
            <w:top w:val="none" w:sz="0" w:space="0" w:color="auto"/>
            <w:left w:val="none" w:sz="0" w:space="0" w:color="auto"/>
            <w:bottom w:val="none" w:sz="0" w:space="0" w:color="auto"/>
            <w:right w:val="none" w:sz="0" w:space="0" w:color="auto"/>
          </w:divBdr>
        </w:div>
        <w:div w:id="1667706667">
          <w:marLeft w:val="426"/>
          <w:marRight w:val="0"/>
          <w:marTop w:val="0"/>
          <w:marBottom w:val="0"/>
          <w:divBdr>
            <w:top w:val="none" w:sz="0" w:space="0" w:color="auto"/>
            <w:left w:val="none" w:sz="0" w:space="0" w:color="auto"/>
            <w:bottom w:val="none" w:sz="0" w:space="0" w:color="auto"/>
            <w:right w:val="none" w:sz="0" w:space="0" w:color="auto"/>
          </w:divBdr>
        </w:div>
        <w:div w:id="1689017710">
          <w:marLeft w:val="0"/>
          <w:marRight w:val="0"/>
          <w:marTop w:val="0"/>
          <w:marBottom w:val="0"/>
          <w:divBdr>
            <w:top w:val="none" w:sz="0" w:space="0" w:color="auto"/>
            <w:left w:val="none" w:sz="0" w:space="0" w:color="auto"/>
            <w:bottom w:val="none" w:sz="0" w:space="0" w:color="auto"/>
            <w:right w:val="none" w:sz="0" w:space="0" w:color="auto"/>
          </w:divBdr>
        </w:div>
        <w:div w:id="1714379332">
          <w:marLeft w:val="360"/>
          <w:marRight w:val="0"/>
          <w:marTop w:val="0"/>
          <w:marBottom w:val="0"/>
          <w:divBdr>
            <w:top w:val="none" w:sz="0" w:space="0" w:color="auto"/>
            <w:left w:val="none" w:sz="0" w:space="0" w:color="auto"/>
            <w:bottom w:val="none" w:sz="0" w:space="0" w:color="auto"/>
            <w:right w:val="none" w:sz="0" w:space="0" w:color="auto"/>
          </w:divBdr>
        </w:div>
        <w:div w:id="1730297688">
          <w:marLeft w:val="426"/>
          <w:marRight w:val="0"/>
          <w:marTop w:val="0"/>
          <w:marBottom w:val="0"/>
          <w:divBdr>
            <w:top w:val="none" w:sz="0" w:space="0" w:color="auto"/>
            <w:left w:val="none" w:sz="0" w:space="0" w:color="auto"/>
            <w:bottom w:val="none" w:sz="0" w:space="0" w:color="auto"/>
            <w:right w:val="none" w:sz="0" w:space="0" w:color="auto"/>
          </w:divBdr>
        </w:div>
        <w:div w:id="1745830496">
          <w:marLeft w:val="426"/>
          <w:marRight w:val="0"/>
          <w:marTop w:val="0"/>
          <w:marBottom w:val="0"/>
          <w:divBdr>
            <w:top w:val="none" w:sz="0" w:space="0" w:color="auto"/>
            <w:left w:val="none" w:sz="0" w:space="0" w:color="auto"/>
            <w:bottom w:val="none" w:sz="0" w:space="0" w:color="auto"/>
            <w:right w:val="none" w:sz="0" w:space="0" w:color="auto"/>
          </w:divBdr>
        </w:div>
        <w:div w:id="1813447793">
          <w:marLeft w:val="0"/>
          <w:marRight w:val="0"/>
          <w:marTop w:val="0"/>
          <w:marBottom w:val="0"/>
          <w:divBdr>
            <w:top w:val="none" w:sz="0" w:space="0" w:color="auto"/>
            <w:left w:val="none" w:sz="0" w:space="0" w:color="auto"/>
            <w:bottom w:val="none" w:sz="0" w:space="0" w:color="auto"/>
            <w:right w:val="none" w:sz="0" w:space="0" w:color="auto"/>
          </w:divBdr>
        </w:div>
        <w:div w:id="1831210565">
          <w:marLeft w:val="426"/>
          <w:marRight w:val="0"/>
          <w:marTop w:val="0"/>
          <w:marBottom w:val="0"/>
          <w:divBdr>
            <w:top w:val="none" w:sz="0" w:space="0" w:color="auto"/>
            <w:left w:val="none" w:sz="0" w:space="0" w:color="auto"/>
            <w:bottom w:val="none" w:sz="0" w:space="0" w:color="auto"/>
            <w:right w:val="none" w:sz="0" w:space="0" w:color="auto"/>
          </w:divBdr>
        </w:div>
        <w:div w:id="1857965955">
          <w:marLeft w:val="426"/>
          <w:marRight w:val="0"/>
          <w:marTop w:val="0"/>
          <w:marBottom w:val="0"/>
          <w:divBdr>
            <w:top w:val="none" w:sz="0" w:space="0" w:color="auto"/>
            <w:left w:val="none" w:sz="0" w:space="0" w:color="auto"/>
            <w:bottom w:val="none" w:sz="0" w:space="0" w:color="auto"/>
            <w:right w:val="none" w:sz="0" w:space="0" w:color="auto"/>
          </w:divBdr>
        </w:div>
        <w:div w:id="1931692370">
          <w:marLeft w:val="0"/>
          <w:marRight w:val="0"/>
          <w:marTop w:val="0"/>
          <w:marBottom w:val="0"/>
          <w:divBdr>
            <w:top w:val="none" w:sz="0" w:space="0" w:color="auto"/>
            <w:left w:val="none" w:sz="0" w:space="0" w:color="auto"/>
            <w:bottom w:val="none" w:sz="0" w:space="0" w:color="auto"/>
            <w:right w:val="none" w:sz="0" w:space="0" w:color="auto"/>
          </w:divBdr>
        </w:div>
        <w:div w:id="1934362924">
          <w:marLeft w:val="0"/>
          <w:marRight w:val="0"/>
          <w:marTop w:val="0"/>
          <w:marBottom w:val="0"/>
          <w:divBdr>
            <w:top w:val="none" w:sz="0" w:space="0" w:color="auto"/>
            <w:left w:val="none" w:sz="0" w:space="0" w:color="auto"/>
            <w:bottom w:val="none" w:sz="0" w:space="0" w:color="auto"/>
            <w:right w:val="none" w:sz="0" w:space="0" w:color="auto"/>
          </w:divBdr>
        </w:div>
        <w:div w:id="1938949338">
          <w:marLeft w:val="426"/>
          <w:marRight w:val="0"/>
          <w:marTop w:val="0"/>
          <w:marBottom w:val="0"/>
          <w:divBdr>
            <w:top w:val="none" w:sz="0" w:space="0" w:color="auto"/>
            <w:left w:val="none" w:sz="0" w:space="0" w:color="auto"/>
            <w:bottom w:val="none" w:sz="0" w:space="0" w:color="auto"/>
            <w:right w:val="none" w:sz="0" w:space="0" w:color="auto"/>
          </w:divBdr>
        </w:div>
        <w:div w:id="1955090186">
          <w:marLeft w:val="426"/>
          <w:marRight w:val="0"/>
          <w:marTop w:val="0"/>
          <w:marBottom w:val="0"/>
          <w:divBdr>
            <w:top w:val="none" w:sz="0" w:space="0" w:color="auto"/>
            <w:left w:val="none" w:sz="0" w:space="0" w:color="auto"/>
            <w:bottom w:val="none" w:sz="0" w:space="0" w:color="auto"/>
            <w:right w:val="none" w:sz="0" w:space="0" w:color="auto"/>
          </w:divBdr>
        </w:div>
        <w:div w:id="2006125703">
          <w:marLeft w:val="360"/>
          <w:marRight w:val="0"/>
          <w:marTop w:val="0"/>
          <w:marBottom w:val="0"/>
          <w:divBdr>
            <w:top w:val="none" w:sz="0" w:space="0" w:color="auto"/>
            <w:left w:val="none" w:sz="0" w:space="0" w:color="auto"/>
            <w:bottom w:val="none" w:sz="0" w:space="0" w:color="auto"/>
            <w:right w:val="none" w:sz="0" w:space="0" w:color="auto"/>
          </w:divBdr>
        </w:div>
        <w:div w:id="2006660846">
          <w:marLeft w:val="426"/>
          <w:marRight w:val="0"/>
          <w:marTop w:val="0"/>
          <w:marBottom w:val="0"/>
          <w:divBdr>
            <w:top w:val="none" w:sz="0" w:space="0" w:color="auto"/>
            <w:left w:val="none" w:sz="0" w:space="0" w:color="auto"/>
            <w:bottom w:val="none" w:sz="0" w:space="0" w:color="auto"/>
            <w:right w:val="none" w:sz="0" w:space="0" w:color="auto"/>
          </w:divBdr>
        </w:div>
        <w:div w:id="2044666497">
          <w:marLeft w:val="0"/>
          <w:marRight w:val="0"/>
          <w:marTop w:val="0"/>
          <w:marBottom w:val="0"/>
          <w:divBdr>
            <w:top w:val="none" w:sz="0" w:space="0" w:color="auto"/>
            <w:left w:val="none" w:sz="0" w:space="0" w:color="auto"/>
            <w:bottom w:val="none" w:sz="0" w:space="0" w:color="auto"/>
            <w:right w:val="none" w:sz="0" w:space="0" w:color="auto"/>
          </w:divBdr>
        </w:div>
        <w:div w:id="2067072638">
          <w:marLeft w:val="426"/>
          <w:marRight w:val="0"/>
          <w:marTop w:val="0"/>
          <w:marBottom w:val="0"/>
          <w:divBdr>
            <w:top w:val="none" w:sz="0" w:space="0" w:color="auto"/>
            <w:left w:val="none" w:sz="0" w:space="0" w:color="auto"/>
            <w:bottom w:val="none" w:sz="0" w:space="0" w:color="auto"/>
            <w:right w:val="none" w:sz="0" w:space="0" w:color="auto"/>
          </w:divBdr>
        </w:div>
        <w:div w:id="2114324117">
          <w:marLeft w:val="426"/>
          <w:marRight w:val="0"/>
          <w:marTop w:val="0"/>
          <w:marBottom w:val="0"/>
          <w:divBdr>
            <w:top w:val="none" w:sz="0" w:space="0" w:color="auto"/>
            <w:left w:val="none" w:sz="0" w:space="0" w:color="auto"/>
            <w:bottom w:val="none" w:sz="0" w:space="0" w:color="auto"/>
            <w:right w:val="none" w:sz="0" w:space="0" w:color="auto"/>
          </w:divBdr>
        </w:div>
        <w:div w:id="2122065078">
          <w:marLeft w:val="426"/>
          <w:marRight w:val="0"/>
          <w:marTop w:val="0"/>
          <w:marBottom w:val="0"/>
          <w:divBdr>
            <w:top w:val="none" w:sz="0" w:space="0" w:color="auto"/>
            <w:left w:val="none" w:sz="0" w:space="0" w:color="auto"/>
            <w:bottom w:val="none" w:sz="0" w:space="0" w:color="auto"/>
            <w:right w:val="none" w:sz="0" w:space="0" w:color="auto"/>
          </w:divBdr>
        </w:div>
      </w:divsChild>
    </w:div>
    <w:div w:id="212306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11963</TotalTime>
  <Pages>1</Pages>
  <Words>3386</Words>
  <Characters>19302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I</vt:lpstr>
    </vt:vector>
  </TitlesOfParts>
  <Company>SINGARAJA</Company>
  <LinksUpToDate>false</LinksUpToDate>
  <CharactersWithSpaces>22643</CharactersWithSpaces>
  <SharedDoc>false</SharedDoc>
  <HLinks>
    <vt:vector size="48" baseType="variant">
      <vt:variant>
        <vt:i4>3473509</vt:i4>
      </vt:variant>
      <vt:variant>
        <vt:i4>69</vt:i4>
      </vt:variant>
      <vt:variant>
        <vt:i4>0</vt:i4>
      </vt:variant>
      <vt:variant>
        <vt:i4>5</vt:i4>
      </vt:variant>
      <vt:variant>
        <vt:lpwstr>http://perpustakaan.upi.edu/pages/jurnalupi</vt:lpwstr>
      </vt:variant>
      <vt:variant>
        <vt:lpwstr/>
      </vt:variant>
      <vt:variant>
        <vt:i4>3473509</vt:i4>
      </vt:variant>
      <vt:variant>
        <vt:i4>66</vt:i4>
      </vt:variant>
      <vt:variant>
        <vt:i4>0</vt:i4>
      </vt:variant>
      <vt:variant>
        <vt:i4>5</vt:i4>
      </vt:variant>
      <vt:variant>
        <vt:lpwstr>http://perpustakaan.upi.edu/pages/jurnalupi</vt:lpwstr>
      </vt:variant>
      <vt:variant>
        <vt:lpwstr/>
      </vt:variant>
      <vt:variant>
        <vt:i4>3473509</vt:i4>
      </vt:variant>
      <vt:variant>
        <vt:i4>63</vt:i4>
      </vt:variant>
      <vt:variant>
        <vt:i4>0</vt:i4>
      </vt:variant>
      <vt:variant>
        <vt:i4>5</vt:i4>
      </vt:variant>
      <vt:variant>
        <vt:lpwstr>http://perpustakaan.upi.edu/pages/jurnalupi</vt:lpwstr>
      </vt:variant>
      <vt:variant>
        <vt:lpwstr/>
      </vt:variant>
      <vt:variant>
        <vt:i4>4915274</vt:i4>
      </vt:variant>
      <vt:variant>
        <vt:i4>12</vt:i4>
      </vt:variant>
      <vt:variant>
        <vt:i4>0</vt:i4>
      </vt:variant>
      <vt:variant>
        <vt:i4>5</vt:i4>
      </vt:variant>
      <vt:variant>
        <vt:lpwstr>http://jurnal.upi.edu/saung-guru/author/tita-rositawati-%28guru-smp-negeri-i-pagerageung-kabupaten-tasikmalaya%29</vt:lpwstr>
      </vt:variant>
      <vt:variant>
        <vt:lpwstr/>
      </vt:variant>
      <vt:variant>
        <vt:i4>3211312</vt:i4>
      </vt:variant>
      <vt:variant>
        <vt:i4>9</vt:i4>
      </vt:variant>
      <vt:variant>
        <vt:i4>0</vt:i4>
      </vt:variant>
      <vt:variant>
        <vt:i4>5</vt:i4>
      </vt:variant>
      <vt:variant>
        <vt:lpwstr>http://jurnal.upi.edu/saung-guru/author/sulawesi-selatan%29</vt:lpwstr>
      </vt:variant>
      <vt:variant>
        <vt:lpwstr/>
      </vt:variant>
      <vt:variant>
        <vt:i4>3407910</vt:i4>
      </vt:variant>
      <vt:variant>
        <vt:i4>6</vt:i4>
      </vt:variant>
      <vt:variant>
        <vt:i4>0</vt:i4>
      </vt:variant>
      <vt:variant>
        <vt:i4>5</vt:i4>
      </vt:variant>
      <vt:variant>
        <vt:lpwstr>http://jurnal.upi.edu/saung-guru/author/kabupaten-bantaeng</vt:lpwstr>
      </vt:variant>
      <vt:variant>
        <vt:lpwstr/>
      </vt:variant>
      <vt:variant>
        <vt:i4>7536677</vt:i4>
      </vt:variant>
      <vt:variant>
        <vt:i4>3</vt:i4>
      </vt:variant>
      <vt:variant>
        <vt:i4>0</vt:i4>
      </vt:variant>
      <vt:variant>
        <vt:i4>5</vt:i4>
      </vt:variant>
      <vt:variant>
        <vt:lpwstr>http://jurnal.upi.edu/saung-guru/author/sumiati-s.-%28sma-negeri-1-bantaeng</vt:lpwstr>
      </vt:variant>
      <vt:variant>
        <vt:lpwstr/>
      </vt:variant>
      <vt:variant>
        <vt:i4>3276856</vt:i4>
      </vt:variant>
      <vt:variant>
        <vt:i4>0</vt:i4>
      </vt:variant>
      <vt:variant>
        <vt:i4>0</vt:i4>
      </vt:variant>
      <vt:variant>
        <vt:i4>5</vt:i4>
      </vt:variant>
      <vt:variant>
        <vt:lpwstr>http://jurnal.upi.edu/saung-guru/author/rustono-ws-%28upi-kampus-tasikmalaya%29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Mr</dc:creator>
  <cp:lastModifiedBy>Acer</cp:lastModifiedBy>
  <cp:revision>60</cp:revision>
  <cp:lastPrinted>2016-08-03T01:23:00Z</cp:lastPrinted>
  <dcterms:created xsi:type="dcterms:W3CDTF">2007-09-13T13:27:00Z</dcterms:created>
  <dcterms:modified xsi:type="dcterms:W3CDTF">2016-08-03T01:35:00Z</dcterms:modified>
</cp:coreProperties>
</file>