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5B89" w14:textId="77777777" w:rsidR="00CF0860" w:rsidRDefault="00CF0860" w:rsidP="00CF0860">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Pengaruh Penggunaan Media Keping Berwarna Terhadap</w:t>
      </w:r>
    </w:p>
    <w:p w14:paraId="78F76A3D" w14:textId="77777777" w:rsidR="008E65AB" w:rsidRPr="00CF0860" w:rsidRDefault="00CF0860" w:rsidP="009C3B13">
      <w:pPr>
        <w:snapToGrid w:val="0"/>
        <w:spacing w:after="0" w:line="240" w:lineRule="auto"/>
        <w:jc w:val="center"/>
        <w:rPr>
          <w:rFonts w:ascii="Times New Roman" w:hAnsi="Times New Roman"/>
          <w:b/>
          <w:sz w:val="28"/>
          <w:szCs w:val="28"/>
          <w:lang w:val="id-ID"/>
        </w:rPr>
      </w:pPr>
      <w:r>
        <w:rPr>
          <w:rFonts w:ascii="Times New Roman" w:hAnsi="Times New Roman"/>
          <w:color w:val="000000"/>
          <w:sz w:val="28"/>
          <w:szCs w:val="28"/>
        </w:rPr>
        <w:t>Hasil Belajar Siswa Kelas IV</w:t>
      </w:r>
    </w:p>
    <w:p w14:paraId="46B38D56" w14:textId="77777777" w:rsidR="008E65AB" w:rsidRPr="00C55D4C" w:rsidRDefault="008E65AB" w:rsidP="009C3B13">
      <w:pPr>
        <w:snapToGrid w:val="0"/>
        <w:spacing w:after="0" w:line="240" w:lineRule="auto"/>
        <w:jc w:val="center"/>
        <w:rPr>
          <w:lang w:val="id-ID"/>
        </w:rPr>
      </w:pPr>
    </w:p>
    <w:p w14:paraId="7141FAB9" w14:textId="77777777" w:rsidR="00C86235" w:rsidRPr="003A7D8C" w:rsidRDefault="003A7D8C" w:rsidP="009C3B13">
      <w:pPr>
        <w:spacing w:after="0" w:line="240" w:lineRule="auto"/>
        <w:jc w:val="center"/>
        <w:rPr>
          <w:rFonts w:ascii="Times New Roman" w:hAnsi="Times New Roman"/>
          <w:b/>
          <w:color w:val="000000"/>
        </w:rPr>
      </w:pPr>
      <w:r>
        <w:rPr>
          <w:rFonts w:ascii="Times New Roman" w:hAnsi="Times New Roman"/>
          <w:b/>
          <w:color w:val="000000"/>
        </w:rPr>
        <w:t>Muhammad Akbar Syarif</w:t>
      </w:r>
      <w:r w:rsidR="00C86235" w:rsidRPr="008E65AB">
        <w:rPr>
          <w:rFonts w:ascii="Times New Roman" w:hAnsi="Times New Roman"/>
          <w:b/>
          <w:color w:val="000000"/>
          <w:vertAlign w:val="superscript"/>
        </w:rPr>
        <w:t>1</w:t>
      </w:r>
      <w:r w:rsidR="00C86235" w:rsidRPr="008E65AB">
        <w:rPr>
          <w:rFonts w:ascii="Times New Roman" w:hAnsi="Times New Roman"/>
          <w:b/>
          <w:color w:val="000000"/>
        </w:rPr>
        <w:t xml:space="preserve">, </w:t>
      </w:r>
      <w:r>
        <w:rPr>
          <w:rFonts w:ascii="Times New Roman" w:hAnsi="Times New Roman"/>
          <w:b/>
          <w:color w:val="000000"/>
        </w:rPr>
        <w:t>Nurhaedah</w:t>
      </w:r>
      <w:r w:rsidR="00DF7AFF" w:rsidRPr="008E65AB">
        <w:rPr>
          <w:rFonts w:ascii="Times New Roman" w:hAnsi="Times New Roman"/>
          <w:b/>
          <w:color w:val="000000"/>
          <w:vertAlign w:val="superscript"/>
        </w:rPr>
        <w:t>2</w:t>
      </w:r>
      <w:r w:rsidR="00DF7AFF" w:rsidRPr="008E65AB">
        <w:rPr>
          <w:rFonts w:ascii="Times New Roman" w:hAnsi="Times New Roman"/>
          <w:b/>
          <w:color w:val="000000"/>
        </w:rPr>
        <w:t xml:space="preserve"> </w:t>
      </w:r>
      <w:r w:rsidR="008E65AB">
        <w:rPr>
          <w:rFonts w:ascii="Times New Roman" w:hAnsi="Times New Roman"/>
          <w:b/>
          <w:color w:val="000000"/>
          <w:lang w:val="id-ID"/>
        </w:rPr>
        <w:t xml:space="preserve"> </w:t>
      </w:r>
      <w:r>
        <w:rPr>
          <w:rFonts w:ascii="Times New Roman" w:hAnsi="Times New Roman"/>
          <w:b/>
          <w:color w:val="000000"/>
        </w:rPr>
        <w:t>Muhammad Irfan</w:t>
      </w:r>
      <w:r w:rsidRPr="003A7D8C">
        <w:rPr>
          <w:rFonts w:ascii="Times New Roman" w:hAnsi="Times New Roman"/>
          <w:b/>
          <w:color w:val="000000"/>
          <w:vertAlign w:val="superscript"/>
        </w:rPr>
        <w:t>3</w:t>
      </w:r>
    </w:p>
    <w:p w14:paraId="0B3C8D49" w14:textId="77777777" w:rsidR="00B60FD3" w:rsidRPr="00CF0860" w:rsidRDefault="00C86235" w:rsidP="00CF0860">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sidRPr="003E4DA5">
        <w:rPr>
          <w:rFonts w:ascii="Times New Roman" w:hAnsi="Times New Roman"/>
          <w:color w:val="000000"/>
          <w:sz w:val="21"/>
          <w:szCs w:val="21"/>
          <w:vertAlign w:val="superscript"/>
        </w:rPr>
        <w:t>1</w:t>
      </w:r>
      <w:r w:rsidR="00B60FD3">
        <w:rPr>
          <w:rFonts w:ascii="Times New Roman" w:hAnsi="Times New Roman"/>
          <w:color w:val="000000"/>
          <w:sz w:val="21"/>
          <w:szCs w:val="21"/>
        </w:rPr>
        <w:t>Jurusan Pendidikan Guru Sekolah Dasar / Universitas Negeri Makassar</w:t>
      </w:r>
    </w:p>
    <w:p w14:paraId="2D04E996" w14:textId="77777777" w:rsidR="008E65AB" w:rsidRPr="008E65AB" w:rsidRDefault="008E65AB" w:rsidP="009C3B13">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Pr>
          <w:rFonts w:ascii="Times New Roman" w:hAnsi="Times New Roman"/>
          <w:color w:val="000000"/>
          <w:sz w:val="21"/>
          <w:szCs w:val="21"/>
          <w:lang w:val="id-ID"/>
        </w:rPr>
        <w:t>E</w:t>
      </w:r>
      <w:r w:rsidR="008B66AE">
        <w:rPr>
          <w:rFonts w:ascii="Times New Roman" w:hAnsi="Times New Roman"/>
          <w:color w:val="000000"/>
          <w:sz w:val="21"/>
          <w:szCs w:val="21"/>
          <w:lang w:val="id-ID"/>
        </w:rPr>
        <w:t>mail:</w:t>
      </w:r>
      <w:r>
        <w:rPr>
          <w:rFonts w:ascii="Times New Roman" w:hAnsi="Times New Roman"/>
          <w:color w:val="000000"/>
          <w:sz w:val="21"/>
          <w:szCs w:val="21"/>
          <w:lang w:val="id-ID"/>
        </w:rPr>
        <w:t xml:space="preserve"> </w:t>
      </w:r>
      <w:hyperlink r:id="rId8" w:history="1">
        <w:r w:rsidR="00CF0860" w:rsidRPr="000918B8">
          <w:rPr>
            <w:rStyle w:val="Hyperlink"/>
            <w:rFonts w:ascii="Times New Roman" w:hAnsi="Times New Roman"/>
            <w:sz w:val="21"/>
            <w:szCs w:val="21"/>
          </w:rPr>
          <w:t>akbardzantos</w:t>
        </w:r>
        <w:r w:rsidR="00CF0860" w:rsidRPr="000918B8">
          <w:rPr>
            <w:rStyle w:val="Hyperlink"/>
            <w:rFonts w:ascii="Times New Roman" w:hAnsi="Times New Roman"/>
            <w:sz w:val="21"/>
            <w:szCs w:val="21"/>
            <w:lang w:val="id-ID"/>
          </w:rPr>
          <w:t>@gmail.com</w:t>
        </w:r>
      </w:hyperlink>
      <w:r w:rsidR="008B66AE">
        <w:rPr>
          <w:rFonts w:ascii="Times New Roman" w:hAnsi="Times New Roman"/>
          <w:color w:val="000000"/>
          <w:sz w:val="21"/>
          <w:szCs w:val="21"/>
          <w:lang w:val="id-ID"/>
        </w:rPr>
        <w:t xml:space="preserve"> </w:t>
      </w:r>
    </w:p>
    <w:p w14:paraId="3081DE95" w14:textId="77777777" w:rsidR="00B60FD3" w:rsidRPr="00CF0860" w:rsidRDefault="00C86235" w:rsidP="00CF0860">
      <w:pPr>
        <w:spacing w:after="0" w:line="240" w:lineRule="auto"/>
        <w:jc w:val="center"/>
        <w:rPr>
          <w:rFonts w:ascii="Times New Roman" w:hAnsi="Times New Roman"/>
          <w:color w:val="000000"/>
          <w:sz w:val="21"/>
          <w:szCs w:val="21"/>
          <w:lang w:val="id-ID"/>
        </w:rPr>
      </w:pPr>
      <w:r w:rsidRPr="003E4DA5">
        <w:rPr>
          <w:rFonts w:ascii="Times New Roman" w:hAnsi="Times New Roman"/>
          <w:color w:val="000000"/>
          <w:sz w:val="21"/>
          <w:szCs w:val="21"/>
          <w:vertAlign w:val="superscript"/>
        </w:rPr>
        <w:t>2</w:t>
      </w:r>
      <w:r w:rsidR="00DF7AFF">
        <w:rPr>
          <w:rFonts w:ascii="Times New Roman" w:hAnsi="Times New Roman"/>
          <w:color w:val="000000"/>
          <w:sz w:val="21"/>
          <w:szCs w:val="21"/>
        </w:rPr>
        <w:t xml:space="preserve"> </w:t>
      </w:r>
      <w:r w:rsidR="00B60FD3">
        <w:rPr>
          <w:rFonts w:ascii="Times New Roman" w:hAnsi="Times New Roman"/>
          <w:color w:val="000000"/>
          <w:sz w:val="21"/>
          <w:szCs w:val="21"/>
        </w:rPr>
        <w:t>Jurusan Pendidikan Guru Sekolah Dasar / Universitas Negeri Makassar</w:t>
      </w:r>
    </w:p>
    <w:p w14:paraId="0144D1B9" w14:textId="77777777" w:rsidR="00CF0860" w:rsidRDefault="008E65AB" w:rsidP="00CF0860">
      <w:pPr>
        <w:pStyle w:val="ListParagraph"/>
        <w:shd w:val="clear" w:color="auto" w:fill="FFFFFF"/>
        <w:tabs>
          <w:tab w:val="left" w:pos="709"/>
        </w:tabs>
        <w:spacing w:after="0" w:line="240" w:lineRule="auto"/>
        <w:ind w:left="0"/>
        <w:jc w:val="center"/>
        <w:rPr>
          <w:rFonts w:ascii="Times New Roman" w:hAnsi="Times New Roman"/>
          <w:color w:val="000000"/>
          <w:sz w:val="21"/>
          <w:szCs w:val="21"/>
        </w:rPr>
      </w:pPr>
      <w:r>
        <w:rPr>
          <w:rFonts w:ascii="Times New Roman" w:hAnsi="Times New Roman"/>
          <w:color w:val="000000"/>
          <w:sz w:val="21"/>
          <w:szCs w:val="21"/>
          <w:lang w:val="id-ID"/>
        </w:rPr>
        <w:t>E</w:t>
      </w:r>
      <w:r w:rsidR="008B66AE">
        <w:rPr>
          <w:rFonts w:ascii="Times New Roman" w:hAnsi="Times New Roman"/>
          <w:color w:val="000000"/>
          <w:sz w:val="21"/>
          <w:szCs w:val="21"/>
          <w:lang w:val="id-ID"/>
        </w:rPr>
        <w:t>mail:</w:t>
      </w:r>
      <w:r>
        <w:rPr>
          <w:rFonts w:ascii="Times New Roman" w:hAnsi="Times New Roman"/>
          <w:color w:val="000000"/>
          <w:sz w:val="21"/>
          <w:szCs w:val="21"/>
          <w:lang w:val="id-ID"/>
        </w:rPr>
        <w:t xml:space="preserve"> </w:t>
      </w:r>
      <w:hyperlink r:id="rId9" w:history="1">
        <w:r w:rsidR="00CF0860" w:rsidRPr="000918B8">
          <w:rPr>
            <w:rStyle w:val="Hyperlink"/>
            <w:rFonts w:ascii="Times New Roman" w:hAnsi="Times New Roman"/>
            <w:sz w:val="21"/>
            <w:szCs w:val="21"/>
          </w:rPr>
          <w:t>nurhaedahrahman04@gmail.com</w:t>
        </w:r>
      </w:hyperlink>
    </w:p>
    <w:p w14:paraId="482E66A5" w14:textId="77777777" w:rsidR="00B60FD3" w:rsidRPr="00CF0860" w:rsidRDefault="00B60FD3" w:rsidP="00CF0860">
      <w:pPr>
        <w:spacing w:after="0" w:line="240" w:lineRule="auto"/>
        <w:jc w:val="center"/>
        <w:rPr>
          <w:rFonts w:ascii="Times New Roman" w:hAnsi="Times New Roman"/>
          <w:color w:val="000000"/>
          <w:sz w:val="21"/>
          <w:szCs w:val="21"/>
          <w:lang w:val="id-ID"/>
        </w:rPr>
      </w:pPr>
      <w:r>
        <w:rPr>
          <w:rFonts w:ascii="Times New Roman" w:hAnsi="Times New Roman"/>
          <w:color w:val="000000"/>
          <w:sz w:val="21"/>
          <w:szCs w:val="21"/>
          <w:vertAlign w:val="superscript"/>
        </w:rPr>
        <w:t>3</w:t>
      </w:r>
      <w:r>
        <w:rPr>
          <w:rFonts w:ascii="Times New Roman" w:hAnsi="Times New Roman"/>
          <w:color w:val="000000"/>
          <w:sz w:val="21"/>
          <w:szCs w:val="21"/>
        </w:rPr>
        <w:t xml:space="preserve"> Jurusan Pendidikan Guru Sekolah Dasar / Universitas Negeri Makassar</w:t>
      </w:r>
    </w:p>
    <w:p w14:paraId="3724A9E0" w14:textId="56D7B951" w:rsidR="00CF0860" w:rsidRPr="00CF0860" w:rsidRDefault="00B60FD3" w:rsidP="00CF0860">
      <w:pPr>
        <w:spacing w:afterLines="150" w:after="360" w:line="240" w:lineRule="auto"/>
        <w:jc w:val="center"/>
        <w:rPr>
          <w:rFonts w:ascii="Times New Roman" w:hAnsi="Times New Roman"/>
          <w:color w:val="000000"/>
          <w:sz w:val="21"/>
          <w:szCs w:val="21"/>
        </w:rPr>
      </w:pPr>
      <w:r>
        <w:rPr>
          <w:rFonts w:ascii="Times New Roman" w:hAnsi="Times New Roman"/>
          <w:color w:val="000000"/>
          <w:sz w:val="21"/>
          <w:szCs w:val="21"/>
          <w:lang w:val="id-ID"/>
        </w:rPr>
        <w:t xml:space="preserve">Email: </w:t>
      </w:r>
      <w:hyperlink r:id="rId10" w:history="1">
        <w:r w:rsidR="00CF0860" w:rsidRPr="000918B8">
          <w:rPr>
            <w:rStyle w:val="Hyperlink"/>
            <w:rFonts w:ascii="Times New Roman" w:hAnsi="Times New Roman"/>
            <w:sz w:val="21"/>
            <w:szCs w:val="21"/>
          </w:rPr>
          <w:t>irfanunm@gmail.com</w:t>
        </w:r>
      </w:hyperlink>
      <w:r w:rsidR="00DE7EC2">
        <w:rPr>
          <w:rFonts w:ascii="Times New Roman" w:hAnsi="Times New Roman"/>
          <w:noProof/>
          <w:color w:val="000000"/>
          <w:sz w:val="21"/>
          <w:szCs w:val="21"/>
          <w:vertAlign w:val="superscript"/>
          <w:lang w:val="id-ID" w:eastAsia="id-ID"/>
        </w:rPr>
        <mc:AlternateContent>
          <mc:Choice Requires="wps">
            <w:drawing>
              <wp:anchor distT="0" distB="0" distL="114300" distR="114300" simplePos="0" relativeHeight="251656192" behindDoc="0" locked="0" layoutInCell="1" allowOverlap="1" wp14:anchorId="1FF17D73" wp14:editId="5F839AD5">
                <wp:simplePos x="0" y="0"/>
                <wp:positionH relativeFrom="column">
                  <wp:posOffset>0</wp:posOffset>
                </wp:positionH>
                <wp:positionV relativeFrom="paragraph">
                  <wp:posOffset>255905</wp:posOffset>
                </wp:positionV>
                <wp:extent cx="5707380" cy="224155"/>
                <wp:effectExtent l="3810" t="0" r="381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1E63A" w14:textId="77777777" w:rsidR="00FD14F1" w:rsidRPr="00592D3A" w:rsidRDefault="00592D3A" w:rsidP="00592D3A">
                            <w:pPr>
                              <w:spacing w:after="0" w:line="240" w:lineRule="auto"/>
                              <w:jc w:val="center"/>
                              <w:rPr>
                                <w:rFonts w:ascii="Times New Roman" w:hAnsi="Times New Roman"/>
                                <w:color w:val="000000"/>
                                <w:sz w:val="18"/>
                                <w:szCs w:val="16"/>
                                <w:lang w:val="id-ID"/>
                              </w:rPr>
                            </w:pPr>
                            <w:r>
                              <w:rPr>
                                <w:rFonts w:ascii="Times New Roman" w:hAnsi="Times New Roman"/>
                                <w:b/>
                                <w:color w:val="000000"/>
                                <w:sz w:val="18"/>
                                <w:szCs w:val="16"/>
                                <w:lang w:val="id-ID"/>
                              </w:rPr>
                              <w:t>(</w:t>
                            </w:r>
                            <w:r w:rsidR="00FD14F1" w:rsidRPr="00592D3A">
                              <w:rPr>
                                <w:rFonts w:ascii="Times New Roman" w:hAnsi="Times New Roman"/>
                                <w:b/>
                                <w:i/>
                                <w:color w:val="000000"/>
                                <w:sz w:val="18"/>
                                <w:szCs w:val="16"/>
                                <w:lang w:val="id-ID"/>
                              </w:rPr>
                              <w:t>Received</w:t>
                            </w:r>
                            <w:r w:rsidR="00FD14F1" w:rsidRPr="00592D3A">
                              <w:rPr>
                                <w:rFonts w:ascii="Times New Roman" w:hAnsi="Times New Roman"/>
                                <w:color w:val="000000"/>
                                <w:sz w:val="18"/>
                                <w:szCs w:val="16"/>
                                <w:lang w:val="id-ID"/>
                              </w:rPr>
                              <w:t>: tgl-bln-thn</w:t>
                            </w:r>
                            <w:r w:rsidRPr="00592D3A">
                              <w:rPr>
                                <w:rFonts w:ascii="Times New Roman" w:hAnsi="Times New Roman"/>
                                <w:color w:val="000000"/>
                                <w:sz w:val="18"/>
                                <w:szCs w:val="16"/>
                                <w:lang w:val="id-ID"/>
                              </w:rPr>
                              <w:t xml:space="preserve">; </w:t>
                            </w:r>
                            <w:r w:rsidR="00FD14F1" w:rsidRPr="00592D3A">
                              <w:rPr>
                                <w:rFonts w:ascii="Times New Roman" w:hAnsi="Times New Roman"/>
                                <w:b/>
                                <w:i/>
                                <w:color w:val="000000"/>
                                <w:sz w:val="18"/>
                                <w:szCs w:val="16"/>
                                <w:lang w:val="id-ID"/>
                              </w:rPr>
                              <w:t>Reviewed:</w:t>
                            </w:r>
                            <w:r w:rsidR="00FD14F1" w:rsidRPr="00592D3A">
                              <w:rPr>
                                <w:rFonts w:ascii="Times New Roman" w:hAnsi="Times New Roman"/>
                                <w:color w:val="000000"/>
                                <w:sz w:val="18"/>
                                <w:szCs w:val="16"/>
                                <w:lang w:val="id-ID"/>
                              </w:rPr>
                              <w:t xml:space="preserve"> tgl-bln-thn</w:t>
                            </w:r>
                            <w:r w:rsidRPr="00592D3A">
                              <w:rPr>
                                <w:rFonts w:ascii="Times New Roman" w:hAnsi="Times New Roman"/>
                                <w:color w:val="000000"/>
                                <w:sz w:val="18"/>
                                <w:szCs w:val="16"/>
                                <w:lang w:val="id-ID"/>
                              </w:rPr>
                              <w:t xml:space="preserve">; </w:t>
                            </w:r>
                            <w:r w:rsidR="00FD14F1" w:rsidRPr="00592D3A">
                              <w:rPr>
                                <w:rFonts w:ascii="Times New Roman" w:hAnsi="Times New Roman"/>
                                <w:b/>
                                <w:i/>
                                <w:color w:val="000000"/>
                                <w:sz w:val="18"/>
                                <w:szCs w:val="16"/>
                                <w:lang w:val="id-ID"/>
                              </w:rPr>
                              <w:t>Revised:</w:t>
                            </w:r>
                            <w:r w:rsidR="00FD14F1" w:rsidRPr="00592D3A">
                              <w:rPr>
                                <w:rFonts w:ascii="Times New Roman" w:hAnsi="Times New Roman"/>
                                <w:color w:val="000000"/>
                                <w:sz w:val="18"/>
                                <w:szCs w:val="16"/>
                                <w:lang w:val="id-ID"/>
                              </w:rPr>
                              <w:t xml:space="preserve"> tgl-bln-thn</w:t>
                            </w:r>
                            <w:r w:rsidRPr="00592D3A">
                              <w:rPr>
                                <w:rFonts w:ascii="Times New Roman" w:hAnsi="Times New Roman"/>
                                <w:color w:val="000000"/>
                                <w:sz w:val="18"/>
                                <w:szCs w:val="16"/>
                                <w:lang w:val="id-ID"/>
                              </w:rPr>
                              <w:t xml:space="preserve">; </w:t>
                            </w:r>
                            <w:r w:rsidR="00FD14F1" w:rsidRPr="00592D3A">
                              <w:rPr>
                                <w:rFonts w:ascii="Times New Roman" w:hAnsi="Times New Roman"/>
                                <w:b/>
                                <w:i/>
                                <w:color w:val="000000"/>
                                <w:sz w:val="18"/>
                                <w:szCs w:val="16"/>
                                <w:lang w:val="id-ID"/>
                              </w:rPr>
                              <w:t xml:space="preserve">Accepted: </w:t>
                            </w:r>
                            <w:r w:rsidRPr="00592D3A">
                              <w:rPr>
                                <w:rFonts w:ascii="Times New Roman" w:hAnsi="Times New Roman"/>
                                <w:color w:val="000000"/>
                                <w:sz w:val="18"/>
                                <w:szCs w:val="16"/>
                                <w:lang w:val="id-ID"/>
                              </w:rPr>
                              <w:t xml:space="preserve">tgl-bln-thn; </w:t>
                            </w:r>
                            <w:r w:rsidR="00FD14F1" w:rsidRPr="00592D3A">
                              <w:rPr>
                                <w:rFonts w:ascii="Times New Roman" w:hAnsi="Times New Roman"/>
                                <w:b/>
                                <w:i/>
                                <w:color w:val="000000"/>
                                <w:sz w:val="18"/>
                                <w:szCs w:val="16"/>
                                <w:lang w:val="id-ID"/>
                              </w:rPr>
                              <w:t>Published:</w:t>
                            </w:r>
                            <w:r w:rsidR="00FD14F1" w:rsidRPr="00592D3A">
                              <w:rPr>
                                <w:rFonts w:ascii="Times New Roman" w:hAnsi="Times New Roman"/>
                                <w:color w:val="000000"/>
                                <w:sz w:val="18"/>
                                <w:szCs w:val="16"/>
                                <w:lang w:val="id-ID"/>
                              </w:rPr>
                              <w:t xml:space="preserve"> tgl-bln-thn</w:t>
                            </w:r>
                            <w:r>
                              <w:rPr>
                                <w:rFonts w:ascii="Times New Roman" w:hAnsi="Times New Roman"/>
                                <w:color w:val="000000"/>
                                <w:sz w:val="18"/>
                                <w:szCs w:val="16"/>
                                <w:lang w:val="id-ID"/>
                              </w:rPr>
                              <w:t>)</w:t>
                            </w:r>
                          </w:p>
                          <w:p w14:paraId="73DA3BC0" w14:textId="77777777" w:rsidR="00FD14F1" w:rsidRPr="00592D3A" w:rsidRDefault="00FD14F1" w:rsidP="00592D3A">
                            <w:pPr>
                              <w:spacing w:after="0" w:line="240" w:lineRule="auto"/>
                              <w:jc w:val="cente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17D73" id="_x0000_t202" coordsize="21600,21600" o:spt="202" path="m,l,21600r21600,l21600,xe">
                <v:stroke joinstyle="miter"/>
                <v:path gradientshapeok="t" o:connecttype="rect"/>
              </v:shapetype>
              <v:shape id="Text Box 7" o:spid="_x0000_s1026" type="#_x0000_t202" style="position:absolute;left:0;text-align:left;margin-left:0;margin-top:20.15pt;width:449.4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" stroked="f">
                <v:textbox>
                  <w:txbxContent>
                    <w:p w14:paraId="70B1E63A" w14:textId="77777777" w:rsidR="00FD14F1" w:rsidRPr="00592D3A" w:rsidRDefault="00592D3A" w:rsidP="00592D3A">
                      <w:pPr>
                        <w:spacing w:after="0" w:line="240" w:lineRule="auto"/>
                        <w:jc w:val="center"/>
                        <w:rPr>
                          <w:rFonts w:ascii="Times New Roman" w:hAnsi="Times New Roman"/>
                          <w:color w:val="000000"/>
                          <w:sz w:val="18"/>
                          <w:szCs w:val="16"/>
                          <w:lang w:val="id-ID"/>
                        </w:rPr>
                      </w:pPr>
                      <w:r>
                        <w:rPr>
                          <w:rFonts w:ascii="Times New Roman" w:hAnsi="Times New Roman"/>
                          <w:b/>
                          <w:color w:val="000000"/>
                          <w:sz w:val="18"/>
                          <w:szCs w:val="16"/>
                          <w:lang w:val="id-ID"/>
                        </w:rPr>
                        <w:t>(</w:t>
                      </w:r>
                      <w:r w:rsidR="00FD14F1" w:rsidRPr="00592D3A">
                        <w:rPr>
                          <w:rFonts w:ascii="Times New Roman" w:hAnsi="Times New Roman"/>
                          <w:b/>
                          <w:i/>
                          <w:color w:val="000000"/>
                          <w:sz w:val="18"/>
                          <w:szCs w:val="16"/>
                          <w:lang w:val="id-ID"/>
                        </w:rPr>
                        <w:t>Received</w:t>
                      </w:r>
                      <w:r w:rsidR="00FD14F1" w:rsidRPr="00592D3A">
                        <w:rPr>
                          <w:rFonts w:ascii="Times New Roman" w:hAnsi="Times New Roman"/>
                          <w:color w:val="000000"/>
                          <w:sz w:val="18"/>
                          <w:szCs w:val="16"/>
                          <w:lang w:val="id-ID"/>
                        </w:rPr>
                        <w:t>: tgl-bln-thn</w:t>
                      </w:r>
                      <w:r w:rsidRPr="00592D3A">
                        <w:rPr>
                          <w:rFonts w:ascii="Times New Roman" w:hAnsi="Times New Roman"/>
                          <w:color w:val="000000"/>
                          <w:sz w:val="18"/>
                          <w:szCs w:val="16"/>
                          <w:lang w:val="id-ID"/>
                        </w:rPr>
                        <w:t xml:space="preserve">; </w:t>
                      </w:r>
                      <w:r w:rsidR="00FD14F1" w:rsidRPr="00592D3A">
                        <w:rPr>
                          <w:rFonts w:ascii="Times New Roman" w:hAnsi="Times New Roman"/>
                          <w:b/>
                          <w:i/>
                          <w:color w:val="000000"/>
                          <w:sz w:val="18"/>
                          <w:szCs w:val="16"/>
                          <w:lang w:val="id-ID"/>
                        </w:rPr>
                        <w:t>Reviewed:</w:t>
                      </w:r>
                      <w:r w:rsidR="00FD14F1" w:rsidRPr="00592D3A">
                        <w:rPr>
                          <w:rFonts w:ascii="Times New Roman" w:hAnsi="Times New Roman"/>
                          <w:color w:val="000000"/>
                          <w:sz w:val="18"/>
                          <w:szCs w:val="16"/>
                          <w:lang w:val="id-ID"/>
                        </w:rPr>
                        <w:t xml:space="preserve"> tgl-bln-thn</w:t>
                      </w:r>
                      <w:r w:rsidRPr="00592D3A">
                        <w:rPr>
                          <w:rFonts w:ascii="Times New Roman" w:hAnsi="Times New Roman"/>
                          <w:color w:val="000000"/>
                          <w:sz w:val="18"/>
                          <w:szCs w:val="16"/>
                          <w:lang w:val="id-ID"/>
                        </w:rPr>
                        <w:t xml:space="preserve">; </w:t>
                      </w:r>
                      <w:r w:rsidR="00FD14F1" w:rsidRPr="00592D3A">
                        <w:rPr>
                          <w:rFonts w:ascii="Times New Roman" w:hAnsi="Times New Roman"/>
                          <w:b/>
                          <w:i/>
                          <w:color w:val="000000"/>
                          <w:sz w:val="18"/>
                          <w:szCs w:val="16"/>
                          <w:lang w:val="id-ID"/>
                        </w:rPr>
                        <w:t>Revised:</w:t>
                      </w:r>
                      <w:r w:rsidR="00FD14F1" w:rsidRPr="00592D3A">
                        <w:rPr>
                          <w:rFonts w:ascii="Times New Roman" w:hAnsi="Times New Roman"/>
                          <w:color w:val="000000"/>
                          <w:sz w:val="18"/>
                          <w:szCs w:val="16"/>
                          <w:lang w:val="id-ID"/>
                        </w:rPr>
                        <w:t xml:space="preserve"> tgl-bln-thn</w:t>
                      </w:r>
                      <w:r w:rsidRPr="00592D3A">
                        <w:rPr>
                          <w:rFonts w:ascii="Times New Roman" w:hAnsi="Times New Roman"/>
                          <w:color w:val="000000"/>
                          <w:sz w:val="18"/>
                          <w:szCs w:val="16"/>
                          <w:lang w:val="id-ID"/>
                        </w:rPr>
                        <w:t xml:space="preserve">; </w:t>
                      </w:r>
                      <w:r w:rsidR="00FD14F1" w:rsidRPr="00592D3A">
                        <w:rPr>
                          <w:rFonts w:ascii="Times New Roman" w:hAnsi="Times New Roman"/>
                          <w:b/>
                          <w:i/>
                          <w:color w:val="000000"/>
                          <w:sz w:val="18"/>
                          <w:szCs w:val="16"/>
                          <w:lang w:val="id-ID"/>
                        </w:rPr>
                        <w:t xml:space="preserve">Accepted: </w:t>
                      </w:r>
                      <w:r w:rsidRPr="00592D3A">
                        <w:rPr>
                          <w:rFonts w:ascii="Times New Roman" w:hAnsi="Times New Roman"/>
                          <w:color w:val="000000"/>
                          <w:sz w:val="18"/>
                          <w:szCs w:val="16"/>
                          <w:lang w:val="id-ID"/>
                        </w:rPr>
                        <w:t xml:space="preserve">tgl-bln-thn; </w:t>
                      </w:r>
                      <w:r w:rsidR="00FD14F1" w:rsidRPr="00592D3A">
                        <w:rPr>
                          <w:rFonts w:ascii="Times New Roman" w:hAnsi="Times New Roman"/>
                          <w:b/>
                          <w:i/>
                          <w:color w:val="000000"/>
                          <w:sz w:val="18"/>
                          <w:szCs w:val="16"/>
                          <w:lang w:val="id-ID"/>
                        </w:rPr>
                        <w:t>Published:</w:t>
                      </w:r>
                      <w:r w:rsidR="00FD14F1" w:rsidRPr="00592D3A">
                        <w:rPr>
                          <w:rFonts w:ascii="Times New Roman" w:hAnsi="Times New Roman"/>
                          <w:color w:val="000000"/>
                          <w:sz w:val="18"/>
                          <w:szCs w:val="16"/>
                          <w:lang w:val="id-ID"/>
                        </w:rPr>
                        <w:t xml:space="preserve"> tgl-bln-thn</w:t>
                      </w:r>
                      <w:r>
                        <w:rPr>
                          <w:rFonts w:ascii="Times New Roman" w:hAnsi="Times New Roman"/>
                          <w:color w:val="000000"/>
                          <w:sz w:val="18"/>
                          <w:szCs w:val="16"/>
                          <w:lang w:val="id-ID"/>
                        </w:rPr>
                        <w:t>)</w:t>
                      </w:r>
                    </w:p>
                    <w:p w14:paraId="73DA3BC0" w14:textId="77777777" w:rsidR="00FD14F1" w:rsidRPr="00592D3A" w:rsidRDefault="00FD14F1" w:rsidP="00592D3A">
                      <w:pPr>
                        <w:spacing w:after="0" w:line="240" w:lineRule="auto"/>
                        <w:jc w:val="center"/>
                        <w:rPr>
                          <w:sz w:val="24"/>
                        </w:rPr>
                      </w:pPr>
                    </w:p>
                  </w:txbxContent>
                </v:textbox>
              </v:shape>
            </w:pict>
          </mc:Fallback>
        </mc:AlternateContent>
      </w:r>
    </w:p>
    <w:p w14:paraId="1495C4D4" w14:textId="77777777" w:rsidR="00FD14F1" w:rsidRDefault="00FD14F1" w:rsidP="009C3B13">
      <w:pPr>
        <w:snapToGrid w:val="0"/>
        <w:spacing w:after="0" w:line="240" w:lineRule="auto"/>
        <w:ind w:left="2694" w:right="141"/>
        <w:rPr>
          <w:rFonts w:ascii="Times New Roman" w:hAnsi="Times New Roman"/>
          <w:b/>
          <w:color w:val="000000"/>
          <w:sz w:val="24"/>
          <w:lang w:val="id-ID"/>
        </w:rPr>
      </w:pPr>
    </w:p>
    <w:p w14:paraId="50ACB34F" w14:textId="3E5AB89A" w:rsidR="00C41F98" w:rsidRDefault="00DE7EC2" w:rsidP="009C3B13">
      <w:pPr>
        <w:snapToGrid w:val="0"/>
        <w:spacing w:after="0" w:line="240" w:lineRule="auto"/>
        <w:rPr>
          <w:rFonts w:ascii="Times New Roman" w:hAnsi="Times New Roman"/>
          <w:sz w:val="20"/>
          <w:szCs w:val="20"/>
          <w:lang w:val="id-ID"/>
        </w:rPr>
      </w:pPr>
      <w:r w:rsidRPr="00C41EB1">
        <w:rPr>
          <w:rFonts w:ascii="Times New Roman" w:hAnsi="Times New Roman"/>
          <w:noProof/>
        </w:rPr>
        <w:drawing>
          <wp:anchor distT="0" distB="0" distL="114300" distR="114300" simplePos="0" relativeHeight="251658240" behindDoc="1" locked="0" layoutInCell="1" allowOverlap="1" wp14:anchorId="0E6676D4" wp14:editId="4B8B697D">
            <wp:simplePos x="0" y="0"/>
            <wp:positionH relativeFrom="column">
              <wp:posOffset>5080</wp:posOffset>
            </wp:positionH>
            <wp:positionV relativeFrom="paragraph">
              <wp:posOffset>19050</wp:posOffset>
            </wp:positionV>
            <wp:extent cx="603885" cy="215900"/>
            <wp:effectExtent l="0" t="0" r="0" b="0"/>
            <wp:wrapNone/>
            <wp:docPr id="9" name="Picture 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8x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473">
        <w:rPr>
          <w:rFonts w:ascii="Times New Roman" w:hAnsi="Times New Roman"/>
          <w:sz w:val="20"/>
          <w:szCs w:val="20"/>
        </w:rPr>
        <w:t xml:space="preserve">                       </w:t>
      </w:r>
      <w:r w:rsidR="00DA7053">
        <w:rPr>
          <w:rFonts w:ascii="Times New Roman" w:hAnsi="Times New Roman"/>
          <w:sz w:val="20"/>
          <w:szCs w:val="20"/>
        </w:rPr>
        <w:t xml:space="preserve"> </w:t>
      </w:r>
      <w:r w:rsidR="00C47C2A" w:rsidRPr="00C41EB1">
        <w:rPr>
          <w:rFonts w:ascii="Times New Roman" w:hAnsi="Times New Roman"/>
          <w:sz w:val="20"/>
          <w:szCs w:val="20"/>
        </w:rPr>
        <w:t>©20</w:t>
      </w:r>
      <w:r w:rsidR="007D4C3C">
        <w:rPr>
          <w:rFonts w:ascii="Times New Roman" w:hAnsi="Times New Roman"/>
          <w:sz w:val="20"/>
          <w:szCs w:val="20"/>
        </w:rPr>
        <w:t>20</w:t>
      </w:r>
      <w:r w:rsidR="00C47C2A" w:rsidRPr="00C41EB1">
        <w:rPr>
          <w:rFonts w:ascii="Times New Roman" w:hAnsi="Times New Roman"/>
          <w:sz w:val="20"/>
          <w:szCs w:val="20"/>
        </w:rPr>
        <w:t xml:space="preserve"> –</w:t>
      </w:r>
      <w:r w:rsidR="00C30473">
        <w:rPr>
          <w:rFonts w:ascii="Times New Roman" w:hAnsi="Times New Roman"/>
          <w:sz w:val="20"/>
          <w:szCs w:val="20"/>
        </w:rPr>
        <w:t>Pinisi Journal PGSD</w:t>
      </w:r>
      <w:r w:rsidR="00C47C2A" w:rsidRPr="00C41EB1">
        <w:rPr>
          <w:rFonts w:ascii="Times New Roman" w:hAnsi="Times New Roman"/>
          <w:sz w:val="20"/>
          <w:szCs w:val="20"/>
          <w:lang w:val="id-ID"/>
        </w:rPr>
        <w:t xml:space="preserve">. </w:t>
      </w:r>
      <w:r w:rsidR="00C41F98">
        <w:rPr>
          <w:rFonts w:ascii="Times New Roman" w:hAnsi="Times New Roman"/>
          <w:sz w:val="20"/>
          <w:szCs w:val="20"/>
        </w:rPr>
        <w:t>This article open acces licenci by</w:t>
      </w:r>
    </w:p>
    <w:p w14:paraId="0C67C3AE" w14:textId="77777777" w:rsidR="00C47C2A" w:rsidRPr="00C41F98" w:rsidRDefault="00C41F98" w:rsidP="009C3B13">
      <w:pPr>
        <w:snapToGrid w:val="0"/>
        <w:spacing w:after="0" w:line="240" w:lineRule="auto"/>
        <w:ind w:left="720"/>
        <w:rPr>
          <w:rFonts w:ascii="Times New Roman" w:hAnsi="Times New Roman"/>
          <w:sz w:val="20"/>
          <w:szCs w:val="20"/>
        </w:rPr>
      </w:pPr>
      <w:r>
        <w:rPr>
          <w:rFonts w:ascii="Times New Roman" w:hAnsi="Times New Roman"/>
          <w:sz w:val="20"/>
          <w:szCs w:val="20"/>
        </w:rPr>
        <w:t xml:space="preserve">                    </w:t>
      </w:r>
      <w:r w:rsidR="00C47C2A" w:rsidRPr="00C41EB1">
        <w:rPr>
          <w:rFonts w:ascii="Times New Roman" w:hAnsi="Times New Roman"/>
          <w:sz w:val="20"/>
          <w:szCs w:val="20"/>
          <w:lang w:val="id-ID"/>
        </w:rPr>
        <w:t>CC BY-NC-4.0 (</w:t>
      </w:r>
      <w:hyperlink r:id="rId12" w:history="1">
        <w:r w:rsidR="00CF0860" w:rsidRPr="000918B8">
          <w:rPr>
            <w:rStyle w:val="Hyperlink"/>
            <w:rFonts w:ascii="Times New Roman" w:hAnsi="Times New Roman"/>
            <w:sz w:val="20"/>
            <w:szCs w:val="20"/>
            <w:lang w:val="id-ID"/>
          </w:rPr>
          <w:t>https://creativecommons.org/licenses/by-nc/4.0/</w:t>
        </w:r>
      </w:hyperlink>
      <w:r w:rsidR="00C47C2A" w:rsidRPr="00C41EB1">
        <w:rPr>
          <w:rFonts w:ascii="Times New Roman" w:hAnsi="Times New Roman"/>
          <w:sz w:val="20"/>
          <w:szCs w:val="20"/>
          <w:lang w:val="id-ID"/>
        </w:rPr>
        <w:t>)</w:t>
      </w:r>
    </w:p>
    <w:p w14:paraId="03CAA5DC" w14:textId="65369902" w:rsidR="00FD14F1" w:rsidRDefault="00DE7EC2" w:rsidP="009C3B13">
      <w:pPr>
        <w:snapToGrid w:val="0"/>
        <w:spacing w:after="0" w:line="240" w:lineRule="auto"/>
        <w:ind w:right="141"/>
        <w:jc w:val="center"/>
        <w:rPr>
          <w:rFonts w:ascii="Times New Roman" w:hAnsi="Times New Roman"/>
          <w:b/>
          <w:color w:val="000000"/>
          <w:sz w:val="24"/>
          <w:lang w:val="id-ID"/>
        </w:rPr>
      </w:pPr>
      <w:r>
        <w:rPr>
          <w:rFonts w:ascii="Times New Roman" w:hAnsi="Times New Roman"/>
          <w:b/>
          <w:noProof/>
          <w:color w:val="000000"/>
          <w:sz w:val="24"/>
          <w:lang w:val="id-ID" w:eastAsia="id-ID"/>
        </w:rPr>
        <mc:AlternateContent>
          <mc:Choice Requires="wpg">
            <w:drawing>
              <wp:anchor distT="0" distB="0" distL="114300" distR="114300" simplePos="0" relativeHeight="251657216" behindDoc="0" locked="0" layoutInCell="1" allowOverlap="1" wp14:anchorId="0BE95286" wp14:editId="4F03F0B8">
                <wp:simplePos x="0" y="0"/>
                <wp:positionH relativeFrom="column">
                  <wp:posOffset>-1905</wp:posOffset>
                </wp:positionH>
                <wp:positionV relativeFrom="paragraph">
                  <wp:posOffset>95885</wp:posOffset>
                </wp:positionV>
                <wp:extent cx="5755005" cy="19050"/>
                <wp:effectExtent l="11430" t="10160" r="5715" b="889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19050"/>
                          <a:chOff x="1698" y="6830"/>
                          <a:chExt cx="9063" cy="30"/>
                        </a:xfrm>
                      </wpg:grpSpPr>
                      <wps:wsp>
                        <wps:cNvPr id="7" name="AutoShape 5"/>
                        <wps:cNvCnPr>
                          <a:cxnSpLocks noChangeShapeType="1"/>
                        </wps:cNvCnPr>
                        <wps:spPr bwMode="auto">
                          <a:xfrm>
                            <a:off x="1698" y="6830"/>
                            <a:ext cx="9061"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wps:wsp>
                        <wps:cNvPr id="8" name="AutoShape 4"/>
                        <wps:cNvCnPr>
                          <a:cxnSpLocks noChangeShapeType="1"/>
                        </wps:cNvCnPr>
                        <wps:spPr bwMode="auto">
                          <a:xfrm>
                            <a:off x="1700" y="6860"/>
                            <a:ext cx="9061"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DCA0D36" id="Group 9" o:spid="_x0000_s1026" style="position:absolute;margin-left:-.15pt;margin-top:7.55pt;width:453.15pt;height:1.5pt;z-index:251657216" coordorigin="1698,6830" coordsize="90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">
                <v:shapetype id="_x0000_t32" coordsize="21600,21600" o:spt="32" o:oned="t" path="m,l21600,21600e" filled="f">
                  <v:path arrowok="t" fillok="f" o:connecttype="none"/>
                  <o:lock v:ext="edit" shapetype="t"/>
                </v:shapetype>
                <v:shape id="AutoShape 5" o:spid="_x0000_s1027" type="#_x0000_t32" style="position:absolute;left:1698;top:6830;width:9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" strokeweight=".5pt">
                  <v:shadow offset=",4pt"/>
                </v:shape>
                <v:shape id="AutoShape 4" o:spid="_x0000_s1028" type="#_x0000_t32" style="position:absolute;left:1700;top:6860;width:9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" strokeweight=".5pt">
                  <v:shadow offset=",4pt"/>
                </v:shape>
              </v:group>
            </w:pict>
          </mc:Fallback>
        </mc:AlternateContent>
      </w:r>
    </w:p>
    <w:p w14:paraId="10498C84" w14:textId="77777777" w:rsidR="00FD14F1" w:rsidRPr="00DA7053" w:rsidRDefault="00C86235" w:rsidP="009C3B13">
      <w:pPr>
        <w:snapToGrid w:val="0"/>
        <w:spacing w:after="0" w:line="240" w:lineRule="auto"/>
        <w:ind w:left="567" w:right="567"/>
        <w:rPr>
          <w:rFonts w:ascii="Times New Roman" w:hAnsi="Times New Roman"/>
          <w:b/>
          <w:i/>
          <w:color w:val="000000"/>
          <w:sz w:val="20"/>
          <w:lang w:val="id-ID"/>
        </w:rPr>
      </w:pPr>
      <w:r w:rsidRPr="00DA7053">
        <w:rPr>
          <w:rFonts w:ascii="Times New Roman" w:hAnsi="Times New Roman"/>
          <w:b/>
          <w:i/>
          <w:color w:val="000000"/>
          <w:sz w:val="20"/>
        </w:rPr>
        <w:t>A</w:t>
      </w:r>
      <w:r w:rsidR="00DA7053" w:rsidRPr="00DA7053">
        <w:rPr>
          <w:rFonts w:ascii="Times New Roman" w:hAnsi="Times New Roman"/>
          <w:b/>
          <w:i/>
          <w:color w:val="000000"/>
          <w:sz w:val="20"/>
        </w:rPr>
        <w:t>bstra</w:t>
      </w:r>
      <w:r w:rsidR="00C721D8">
        <w:rPr>
          <w:rFonts w:ascii="Times New Roman" w:hAnsi="Times New Roman"/>
          <w:b/>
          <w:i/>
          <w:color w:val="000000"/>
          <w:sz w:val="20"/>
        </w:rPr>
        <w:t>k</w:t>
      </w:r>
    </w:p>
    <w:p w14:paraId="70A06224" w14:textId="77777777" w:rsidR="008E65AB" w:rsidRDefault="00D94680" w:rsidP="00CD246F">
      <w:pPr>
        <w:snapToGrid w:val="0"/>
        <w:spacing w:after="0" w:line="240" w:lineRule="auto"/>
        <w:ind w:left="567"/>
        <w:jc w:val="both"/>
        <w:rPr>
          <w:rStyle w:val="ShortAbstract"/>
          <w:rFonts w:eastAsia="MS Mincho"/>
          <w:i/>
          <w:color w:val="000000"/>
        </w:rPr>
      </w:pPr>
      <w:r w:rsidRPr="00D94680">
        <w:rPr>
          <w:rStyle w:val="ShortAbstract"/>
          <w:rFonts w:eastAsia="MS Mincho"/>
          <w:i/>
          <w:color w:val="000000"/>
        </w:rPr>
        <w:t>Jenis penelitian ini adalah eksperimen yang bertujuan (1) untuk menggambarkan penggunaan media Keping Berwarna pada mata pelajaran matematika siswa kelas IV SDN 145 Doping Kecamatan Penrang Kabupaten Wajo (2) Untuk mengetahui hasil belajar siswa pada mata pelajaran Matematika Kelas IV SDN 145 Doping Kecamatan Penrang Kabupaten Wajo (3) Untuk mengetahui pengaruh media Keping Berwarna terhadap hasil belajar pada Mata pelajaran Matematika Siswa Kelas IV SDN 145 Doping Kecamatan Penrang Kabupaten Wajo</w:t>
      </w:r>
      <w:r>
        <w:rPr>
          <w:rStyle w:val="ShortAbstract"/>
          <w:rFonts w:eastAsia="MS Mincho"/>
          <w:i/>
          <w:color w:val="000000"/>
        </w:rPr>
        <w:t xml:space="preserve">. </w:t>
      </w:r>
      <w:r w:rsidRPr="00D94680">
        <w:rPr>
          <w:rStyle w:val="ShortAbstract"/>
          <w:rFonts w:eastAsia="MS Mincho"/>
          <w:i/>
          <w:color w:val="000000"/>
        </w:rPr>
        <w:t>Data hasil penelitian diperoleh dengan memberikan tes hasil belajar siswa pada materi penjumlahan dan pengurangan bilangan bulat berupa soal pre-test dan soal post-test serta lembar observasi keterlaksanaan penelitian. Teknik analisis data yang digunakan yaitu analisis deskriptif, uji inferensial dan uji hipotesis. Berdasarkan hasil penelitian ini menunjukkan bahwa: (1) gambaran penggunaan media Keping Berwarna pada kelas eksperimen berlangsung dengan baik. Hal ini dapat dilihat dari keterlaksanaan penggunaan media Keping Berwarna pada kategori baik. (2) hasil belajar siswa pada kelas eksperimen lebih meningkat dibandingkan kelas kontrol. Hal tersebut dibuktikan dengan nilai post-test pada kelas eksperimen berada pada kategori tinggi sedangkan pada kelas kontrol pada kategori sedang. (3) terdapat pengaruh  penggunaan media Keping Berwarna terhadap hasil belajar matematika siswa kelas IV SDN 145 Doping Kecamatan Penrang Kabupaten Wajo. Hal ini disebabkan nilai t hitung &gt; t table</w:t>
      </w:r>
    </w:p>
    <w:p w14:paraId="53E1F623" w14:textId="77777777" w:rsidR="00D94680" w:rsidRPr="00DA7053" w:rsidRDefault="00D94680" w:rsidP="009C3B13">
      <w:pPr>
        <w:snapToGrid w:val="0"/>
        <w:spacing w:after="0" w:line="240" w:lineRule="auto"/>
        <w:ind w:left="567" w:right="567"/>
        <w:jc w:val="both"/>
        <w:rPr>
          <w:rStyle w:val="ShortAbstract"/>
          <w:rFonts w:eastAsia="MS Mincho"/>
          <w:i/>
          <w:color w:val="000000"/>
          <w:lang w:val="id-ID"/>
        </w:rPr>
      </w:pPr>
    </w:p>
    <w:p w14:paraId="1EAC8EAF" w14:textId="77777777" w:rsidR="003F667C" w:rsidRPr="00C41F98" w:rsidRDefault="00C721D8" w:rsidP="009C3B13">
      <w:pPr>
        <w:snapToGrid w:val="0"/>
        <w:spacing w:after="0" w:line="240" w:lineRule="auto"/>
        <w:ind w:left="567" w:right="567"/>
        <w:jc w:val="both"/>
        <w:rPr>
          <w:rStyle w:val="ShortAbstract"/>
          <w:i/>
          <w:color w:val="000000"/>
        </w:rPr>
      </w:pPr>
      <w:r>
        <w:rPr>
          <w:rFonts w:ascii="Times New Roman" w:hAnsi="Times New Roman"/>
          <w:b/>
          <w:i/>
          <w:color w:val="000000"/>
          <w:sz w:val="20"/>
        </w:rPr>
        <w:t>Kata Kunci</w:t>
      </w:r>
      <w:r w:rsidR="008E65AB" w:rsidRPr="00DA7053">
        <w:rPr>
          <w:rStyle w:val="ShortAbstract"/>
          <w:rFonts w:eastAsia="MS Mincho"/>
          <w:i/>
          <w:color w:val="000000"/>
        </w:rPr>
        <w:t xml:space="preserve">: </w:t>
      </w:r>
      <w:r w:rsidR="00D94680">
        <w:rPr>
          <w:rFonts w:ascii="Times New Roman" w:hAnsi="Times New Roman"/>
          <w:i/>
          <w:color w:val="000000"/>
          <w:sz w:val="20"/>
        </w:rPr>
        <w:t>Hasil Belajar Matematika</w:t>
      </w:r>
      <w:r w:rsidR="008E65AB" w:rsidRPr="00DA7053">
        <w:rPr>
          <w:rFonts w:ascii="Times New Roman" w:hAnsi="Times New Roman"/>
          <w:i/>
          <w:color w:val="000000"/>
          <w:sz w:val="20"/>
        </w:rPr>
        <w:t xml:space="preserve">; </w:t>
      </w:r>
      <w:r w:rsidR="00D94680">
        <w:rPr>
          <w:rFonts w:ascii="Times New Roman" w:hAnsi="Times New Roman"/>
          <w:i/>
          <w:color w:val="000000"/>
          <w:sz w:val="20"/>
        </w:rPr>
        <w:t>Media Keping Berwarna</w:t>
      </w:r>
      <w:r w:rsidR="008E65AB" w:rsidRPr="00DA7053">
        <w:rPr>
          <w:rFonts w:ascii="Times New Roman" w:hAnsi="Times New Roman"/>
          <w:i/>
          <w:color w:val="000000"/>
          <w:sz w:val="20"/>
        </w:rPr>
        <w:t xml:space="preserve"> </w:t>
      </w:r>
    </w:p>
    <w:p w14:paraId="5CEA8D9D" w14:textId="77777777" w:rsidR="008E65AB" w:rsidRPr="00C721D8" w:rsidRDefault="008E65AB" w:rsidP="009C3B13">
      <w:pPr>
        <w:snapToGrid w:val="0"/>
        <w:spacing w:after="0" w:line="240" w:lineRule="auto"/>
        <w:ind w:right="141"/>
        <w:rPr>
          <w:rStyle w:val="ShortAbstract"/>
          <w:b/>
          <w:color w:val="000000"/>
          <w:sz w:val="24"/>
          <w:lang w:val="id-ID"/>
        </w:rPr>
      </w:pPr>
    </w:p>
    <w:p w14:paraId="2D47A929" w14:textId="77777777" w:rsidR="00C721D8" w:rsidRDefault="00C721D8" w:rsidP="009C3B13">
      <w:pPr>
        <w:snapToGrid w:val="0"/>
        <w:spacing w:after="0" w:line="240" w:lineRule="auto"/>
        <w:ind w:left="567" w:right="567"/>
        <w:rPr>
          <w:rFonts w:ascii="Times New Roman" w:hAnsi="Times New Roman"/>
          <w:b/>
          <w:i/>
          <w:color w:val="000000"/>
          <w:sz w:val="20"/>
        </w:rPr>
      </w:pPr>
      <w:r w:rsidRPr="00DA7053">
        <w:rPr>
          <w:rFonts w:ascii="Times New Roman" w:hAnsi="Times New Roman"/>
          <w:b/>
          <w:i/>
          <w:color w:val="000000"/>
          <w:sz w:val="20"/>
        </w:rPr>
        <w:t>Abstract</w:t>
      </w:r>
    </w:p>
    <w:p w14:paraId="31315DAA" w14:textId="77777777" w:rsidR="00C721D8" w:rsidRDefault="00C721D8" w:rsidP="009C3B13">
      <w:pPr>
        <w:spacing w:line="240" w:lineRule="auto"/>
        <w:ind w:left="540"/>
        <w:jc w:val="both"/>
        <w:rPr>
          <w:rFonts w:ascii="Times New Roman" w:hAnsi="Times New Roman"/>
          <w:bCs/>
          <w:i/>
          <w:color w:val="000000"/>
          <w:sz w:val="20"/>
          <w:lang w:val="id-ID"/>
        </w:rPr>
      </w:pPr>
      <w:r w:rsidRPr="00C721D8">
        <w:rPr>
          <w:rFonts w:ascii="Times New Roman" w:hAnsi="Times New Roman"/>
          <w:bCs/>
          <w:i/>
          <w:color w:val="000000"/>
          <w:sz w:val="20"/>
          <w:lang w:val="id-ID"/>
        </w:rPr>
        <w:t>This type of research is an experiment that aims to (1) to illustrate the use of colored piece media in mathematics subjects of grade IV students of SDN 145 Doping, Penrang District, Wajo Regency (2) To find out student learning outcomes in Mathematics Class IV subjects SDN 145 Doping Penrang District Wajo Regency (3) To find out the influence of Colored piece media on learning outcomes in Mathematics Subjects Grade IV Students SDN 145 Doping Penrang District  Wajo County.The research data was obtained by providing student learning outcomes tests on integer addition and subtraction materials in the form of pre-test questions and post-test questions as well as observation sheets for the implementation of research. The data analysis techniques used are descriptive analysis, inferential testing and hypothesis testing. Based on the results of this study, it shows that: (1) the description of the use of colored chip media in the experimental class is going well. This can be seen from the implementation of the use of colored chip media in the good category. (2) student learning outcomes in the experimental class were more improved than in the control class. This is evidenced by the post-test  scores in the experimental class are in the high category while in the control class in the medium category. (3) there is an influence on the use of colored piece media on the mathematics learning outcomes of grade IV students of SDN 145 Doping, Penrang District, Wajo Regency. This is due to the calculated value of t &gt; t of the table.</w:t>
      </w:r>
    </w:p>
    <w:p w14:paraId="4DE31F72" w14:textId="11357987" w:rsidR="00C721D8" w:rsidRPr="00C721D8" w:rsidRDefault="00DE7EC2" w:rsidP="009C3B13">
      <w:pPr>
        <w:spacing w:line="240" w:lineRule="auto"/>
        <w:ind w:left="540"/>
        <w:jc w:val="both"/>
        <w:rPr>
          <w:rFonts w:ascii="Times New Roman" w:hAnsi="Times New Roman"/>
          <w:bCs/>
          <w:i/>
          <w:color w:val="000000"/>
          <w:szCs w:val="24"/>
          <w:lang w:val="id-ID"/>
        </w:rPr>
      </w:pPr>
      <w:r>
        <w:rPr>
          <w:rFonts w:ascii="Times New Roman" w:hAnsi="Times New Roman"/>
          <w:b/>
          <w:noProof/>
          <w:color w:val="000000"/>
          <w:sz w:val="24"/>
          <w:lang w:val="id-ID"/>
        </w:rPr>
        <mc:AlternateContent>
          <mc:Choice Requires="wpg">
            <w:drawing>
              <wp:anchor distT="0" distB="0" distL="114300" distR="114300" simplePos="0" relativeHeight="251659264" behindDoc="0" locked="0" layoutInCell="1" allowOverlap="1" wp14:anchorId="110F984E" wp14:editId="55D96CF3">
                <wp:simplePos x="0" y="0"/>
                <wp:positionH relativeFrom="column">
                  <wp:posOffset>15240</wp:posOffset>
                </wp:positionH>
                <wp:positionV relativeFrom="paragraph">
                  <wp:posOffset>274955</wp:posOffset>
                </wp:positionV>
                <wp:extent cx="5755005" cy="19050"/>
                <wp:effectExtent l="9525" t="5715" r="7620" b="13335"/>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19050"/>
                          <a:chOff x="1698" y="6830"/>
                          <a:chExt cx="9063" cy="30"/>
                        </a:xfrm>
                      </wpg:grpSpPr>
                      <wps:wsp>
                        <wps:cNvPr id="4" name="AutoShape 11"/>
                        <wps:cNvCnPr>
                          <a:cxnSpLocks noChangeShapeType="1"/>
                        </wps:cNvCnPr>
                        <wps:spPr bwMode="auto">
                          <a:xfrm>
                            <a:off x="1698" y="6830"/>
                            <a:ext cx="9061"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wps:wsp>
                        <wps:cNvPr id="5" name="AutoShape 12"/>
                        <wps:cNvCnPr>
                          <a:cxnSpLocks noChangeShapeType="1"/>
                        </wps:cNvCnPr>
                        <wps:spPr bwMode="auto">
                          <a:xfrm>
                            <a:off x="1700" y="6860"/>
                            <a:ext cx="9061"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893A36B" id="Group 10" o:spid="_x0000_s1026" style="position:absolute;margin-left:1.2pt;margin-top:21.65pt;width:453.15pt;height:1.5pt;z-index:251659264" coordorigin="1698,6830" coordsize="90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">
                <v:shape id="AutoShape 11" o:spid="_x0000_s1027" type="#_x0000_t32" style="position:absolute;left:1698;top:6830;width:9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" strokeweight=".5pt">
                  <v:shadow offset=",4pt"/>
                </v:shape>
                <v:shape id="AutoShape 12" o:spid="_x0000_s1028" type="#_x0000_t32" style="position:absolute;left:1700;top:6860;width:9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" strokeweight=".5pt">
                  <v:shadow offset=",4pt"/>
                </v:shape>
              </v:group>
            </w:pict>
          </mc:Fallback>
        </mc:AlternateContent>
      </w:r>
      <w:r w:rsidR="00C721D8" w:rsidRPr="00DA7053">
        <w:rPr>
          <w:rFonts w:ascii="Times New Roman" w:hAnsi="Times New Roman"/>
          <w:b/>
          <w:i/>
          <w:color w:val="000000"/>
          <w:sz w:val="20"/>
        </w:rPr>
        <w:t>Keywords</w:t>
      </w:r>
      <w:r w:rsidR="00C721D8">
        <w:rPr>
          <w:rFonts w:ascii="Times New Roman" w:hAnsi="Times New Roman"/>
          <w:b/>
          <w:i/>
          <w:color w:val="000000"/>
          <w:sz w:val="20"/>
        </w:rPr>
        <w:t xml:space="preserve"> : </w:t>
      </w:r>
      <w:r w:rsidR="00C721D8" w:rsidRPr="00C721D8">
        <w:rPr>
          <w:rFonts w:ascii="Times New Roman" w:hAnsi="Times New Roman"/>
          <w:bCs/>
          <w:i/>
          <w:iCs/>
          <w:sz w:val="18"/>
          <w:szCs w:val="20"/>
        </w:rPr>
        <w:t>Mathematics Learning Outcomes, Colored Chip Media</w:t>
      </w:r>
    </w:p>
    <w:p w14:paraId="1D3A2658" w14:textId="77777777" w:rsidR="00C721D8" w:rsidRPr="00DA7053" w:rsidRDefault="00C721D8" w:rsidP="009C3B13">
      <w:pPr>
        <w:snapToGrid w:val="0"/>
        <w:spacing w:after="0" w:line="240" w:lineRule="auto"/>
        <w:ind w:left="567" w:right="567"/>
        <w:rPr>
          <w:rFonts w:ascii="Times New Roman" w:hAnsi="Times New Roman"/>
          <w:b/>
          <w:i/>
          <w:color w:val="000000"/>
          <w:sz w:val="20"/>
          <w:lang w:val="id-ID"/>
        </w:rPr>
      </w:pPr>
    </w:p>
    <w:p w14:paraId="5ADDADD9" w14:textId="77777777" w:rsidR="00C721D8" w:rsidRDefault="00C721D8" w:rsidP="009C3B13">
      <w:pPr>
        <w:spacing w:after="0" w:line="240" w:lineRule="auto"/>
        <w:rPr>
          <w:rStyle w:val="ShortAbstract"/>
          <w:rFonts w:eastAsia="MS Mincho"/>
          <w:color w:val="000000"/>
          <w:szCs w:val="20"/>
          <w:lang w:val="id-ID"/>
        </w:rPr>
      </w:pPr>
    </w:p>
    <w:p w14:paraId="73811B56" w14:textId="77777777" w:rsidR="00CD246F" w:rsidRDefault="00CD246F" w:rsidP="009C3B13">
      <w:pPr>
        <w:spacing w:after="0" w:line="240" w:lineRule="auto"/>
        <w:rPr>
          <w:rStyle w:val="ShortAbstract"/>
          <w:rFonts w:eastAsia="MS Mincho"/>
          <w:color w:val="000000"/>
          <w:szCs w:val="20"/>
          <w:lang w:val="id-ID"/>
        </w:rPr>
      </w:pPr>
    </w:p>
    <w:p w14:paraId="05633A4C" w14:textId="4ABA98B4" w:rsidR="00530325" w:rsidRDefault="00530325" w:rsidP="009C3B13">
      <w:pPr>
        <w:spacing w:after="0" w:line="240" w:lineRule="auto"/>
        <w:rPr>
          <w:rStyle w:val="ShortAbstract"/>
          <w:rFonts w:eastAsia="MS Mincho"/>
          <w:color w:val="000000"/>
          <w:szCs w:val="20"/>
          <w:lang w:val="id-ID"/>
        </w:rPr>
        <w:sectPr w:rsidR="00530325" w:rsidSect="00C41F98">
          <w:headerReference w:type="even" r:id="rId13"/>
          <w:headerReference w:type="default" r:id="rId14"/>
          <w:footerReference w:type="even" r:id="rId15"/>
          <w:footerReference w:type="default" r:id="rId16"/>
          <w:headerReference w:type="first" r:id="rId17"/>
          <w:footerReference w:type="first" r:id="rId18"/>
          <w:pgSz w:w="11907" w:h="16840" w:code="9"/>
          <w:pgMar w:top="1701" w:right="1134" w:bottom="1134" w:left="1701" w:header="1134" w:footer="567" w:gutter="0"/>
          <w:pgNumType w:start="1"/>
          <w:cols w:space="720"/>
          <w:titlePg/>
          <w:docGrid w:linePitch="360"/>
        </w:sectPr>
      </w:pPr>
    </w:p>
    <w:p w14:paraId="4AC02EA1" w14:textId="77777777" w:rsidR="008E65AB" w:rsidRDefault="008E65AB" w:rsidP="009C3B13">
      <w:pPr>
        <w:widowControl w:val="0"/>
        <w:autoSpaceDE w:val="0"/>
        <w:autoSpaceDN w:val="0"/>
        <w:spacing w:line="240" w:lineRule="auto"/>
        <w:jc w:val="both"/>
        <w:rPr>
          <w:rFonts w:ascii="Times New Roman" w:hAnsi="Times New Roman"/>
          <w:b/>
        </w:rPr>
      </w:pPr>
      <w:r w:rsidRPr="00D26092">
        <w:rPr>
          <w:rFonts w:ascii="Times New Roman" w:hAnsi="Times New Roman"/>
          <w:b/>
          <w:lang w:val="id-ID"/>
        </w:rPr>
        <w:t>P</w:t>
      </w:r>
      <w:r w:rsidR="0014534D" w:rsidRPr="00D26092">
        <w:rPr>
          <w:rFonts w:ascii="Times New Roman" w:hAnsi="Times New Roman"/>
          <w:b/>
        </w:rPr>
        <w:t>ENDAHULUAN</w:t>
      </w:r>
    </w:p>
    <w:p w14:paraId="49C9B918" w14:textId="1FD26B13" w:rsidR="00CD246F" w:rsidRDefault="001171A0" w:rsidP="00F80F39">
      <w:pPr>
        <w:widowControl w:val="0"/>
        <w:autoSpaceDE w:val="0"/>
        <w:autoSpaceDN w:val="0"/>
        <w:spacing w:after="0" w:line="240" w:lineRule="auto"/>
        <w:jc w:val="both"/>
        <w:rPr>
          <w:rFonts w:ascii="Times New Roman" w:hAnsi="Times New Roman"/>
          <w:bCs/>
        </w:rPr>
      </w:pPr>
      <w:r w:rsidRPr="001171A0">
        <w:rPr>
          <w:rFonts w:ascii="Times New Roman" w:hAnsi="Times New Roman"/>
          <w:bCs/>
        </w:rPr>
        <w:t>Pendidikan adalah pembelajaran, pengetahuan, keteramp</w:t>
      </w:r>
      <w:r>
        <w:rPr>
          <w:rFonts w:ascii="Times New Roman" w:hAnsi="Times New Roman"/>
          <w:bCs/>
        </w:rPr>
        <w:t xml:space="preserve">ilan, dan kebiasaan sekelompok orang yang diturunkan dari satu generasi ke generasi berikutnya melalui pengajaran, pelatihan atau penelitian. Pendidikan sering terjadi di bawah bimbingan orang lain, tetapi juga memungkinkan secara otodidak. Selain itu, pendidikan juga merupakan usaha sadar dan terencana untuk mewujudkan suasana belajar dan proses pembelajaran yang bertujuan agar siswa secara aktif mengembangkan potensi dirinya untuk mewakili </w:t>
      </w:r>
      <w:r w:rsidR="00C3077A">
        <w:rPr>
          <w:rFonts w:ascii="Times New Roman" w:hAnsi="Times New Roman"/>
          <w:bCs/>
        </w:rPr>
        <w:t>kekuatan</w:t>
      </w:r>
      <w:r>
        <w:rPr>
          <w:rFonts w:ascii="Times New Roman" w:hAnsi="Times New Roman"/>
          <w:bCs/>
        </w:rPr>
        <w:t xml:space="preserve"> spiritual keagamaan, pengendalian diri, kepribadian, kecerdasan, akhlak mulia, serta keterampilan yang diperlukan dirinya dan dalam masyarakat.</w:t>
      </w:r>
      <w:r w:rsidR="00F80F39">
        <w:rPr>
          <w:rFonts w:ascii="Times New Roman" w:hAnsi="Times New Roman"/>
          <w:bCs/>
        </w:rPr>
        <w:t xml:space="preserve"> </w:t>
      </w:r>
    </w:p>
    <w:p w14:paraId="5ACEA90E" w14:textId="5A6EA05E" w:rsidR="00F80F39" w:rsidRDefault="00F80F39" w:rsidP="00F80F39">
      <w:pPr>
        <w:widowControl w:val="0"/>
        <w:autoSpaceDE w:val="0"/>
        <w:autoSpaceDN w:val="0"/>
        <w:spacing w:after="0" w:line="240" w:lineRule="auto"/>
        <w:jc w:val="both"/>
        <w:rPr>
          <w:rFonts w:ascii="Times New Roman" w:hAnsi="Times New Roman"/>
          <w:bCs/>
        </w:rPr>
      </w:pPr>
      <w:r>
        <w:rPr>
          <w:rFonts w:ascii="Times New Roman" w:hAnsi="Times New Roman"/>
          <w:bCs/>
        </w:rPr>
        <w:tab/>
        <w:t xml:space="preserve">Peraturan Pemerintah Republik Indonesia No. 4 Tahun 2008 tentang Wajib Belajar Pasal 1 Ayat 2 dimana pendidikan dasar adalah jenjang pendidikan yang berbentuk Sekolah Dasar serta Sekolah Menengah Pertama </w:t>
      </w:r>
      <w:r w:rsidR="00C3077A">
        <w:rPr>
          <w:rFonts w:ascii="Times New Roman" w:hAnsi="Times New Roman"/>
          <w:bCs/>
        </w:rPr>
        <w:t>yang</w:t>
      </w:r>
      <w:r>
        <w:rPr>
          <w:rFonts w:ascii="Times New Roman" w:hAnsi="Times New Roman"/>
          <w:bCs/>
        </w:rPr>
        <w:t xml:space="preserve"> sederajat. Dalam jenjang ini salah satu mata pelajaran yang dipelajari adalah matematika. Matematika merupakan salah satu mata pelajaran yang memiliki peranan penting dalam pendidikan karena matematika sebagai sarana untuk berpikir ilmiah dan logis dalam upaya peningkatan kualitas sumber daya manusia dalam kehidupan nyata, matematika digunakan untuk menyelesaikan permasalahan yang dihadapi sehari-hari. </w:t>
      </w:r>
      <w:r w:rsidR="0098341C">
        <w:rPr>
          <w:rFonts w:ascii="Times New Roman" w:hAnsi="Times New Roman"/>
          <w:bCs/>
        </w:rPr>
        <w:t xml:space="preserve">Tujuan pembelajaran matematika berdasarkan kemendikbud 2013 yaitu (1) meningkatkan kemampuan intelektual, khusus kemampuan tingkat tinggi siswa, (2) membentuk kemampuan siswa dalam menyelesaikan suatu masalah secara sistematik, (3) memperoleh hasil belajar yang tinggi, (4) melatih siswa dalam mengkomunikasikan ide-ide, khususnya dalam menulis karya ilmiah, dan (5) mengembangkan karakter siswa. Tujuan pembelajaran matematika di tingkat SD/MI adalah agar siswa mengenal angka-angka sederhana, operasi hitung sederhana, pengukuran dan bidang. Dalam penerapannya di sekolah dasar, mata pelajaran matematika diharapkan dapat menumbuhkan sikap berpikir kritis, sikap logis dan juga sikap kreatif siswa. Sejalan </w:t>
      </w:r>
      <w:r w:rsidR="00594A6D">
        <w:rPr>
          <w:rFonts w:ascii="Times New Roman" w:hAnsi="Times New Roman"/>
          <w:bCs/>
        </w:rPr>
        <w:t xml:space="preserve">dengan hal tersebut, </w:t>
      </w:r>
      <w:r w:rsidR="00594A6D">
        <w:rPr>
          <w:rFonts w:ascii="Times New Roman" w:hAnsi="Times New Roman"/>
          <w:bCs/>
        </w:rPr>
        <w:fldChar w:fldCharType="begin" w:fldLock="1"/>
      </w:r>
      <w:r w:rsidR="00530325">
        <w:rPr>
          <w:rFonts w:ascii="Times New Roman" w:hAnsi="Times New Roman"/>
          <w:bCs/>
        </w:rPr>
        <w:instrText>ADDIN CSL_CITATION {"citationItems":[{"id":"ITEM-1","itemData":{"DOI":"10.30998/formatif.v3i2.118","ISSN":"2088-351X","abstract":"&lt;p&gt;The purpose of this research was to the determinate the effect of study time on &lt;br /&gt;mathematics learning outcomes. To determinate the effect of interest in earning the mathematics learning outcomes. To determinate the effect of the interaction between study time and interest in learning the mathematics learning outcomes. Methods of research used survey methods expose facto. Sample of 52 people selected at random from all junior high school students in the district Cipayung. Data collection is done by giving a written test questions to measure variables studied. Data analysis using descriptive statistics and 2-way anova. the results showed the significant effect of study time on mathematics learning outcomes with sig = 0,038. There is significant effect of interest in learning the mathematics learning outcomes with sig – 0,00. There is no significant effect &lt;br /&gt;of the interaction between study time and interest in learning the mathematics learning outcomes with sig = 0,422. &lt;br /&gt;&lt;br /&gt;&lt;/p&gt;","author":[{"dropping-particle":"","family":"Lestari","given":"Indah","non-dropping-particle":"","parse-names":false,"suffix":""}],"container-title":"Formatif: Jurnal Ilmiah Pendidikan MIPA","id":"ITEM-1","issue":"2","issued":{"date-parts":[["2015"]]},"page":"115-125","title":"Pengaruh Waktu Belajar dan Minat Belajar terhadap Hasil Belajar Matematika","type":"article-journal","volume":"3"},"uris":["http://www.mendeley.com/documents/?uuid=d086526d-cd65-40b2-8336-d868aa0bfc2f"]}],"mendeley":{"formattedCitation":"(Lestari, 2015)","manualFormatting":" Lestari (2015)","plainTextFormattedCitation":"(Lestari, 2015)","previouslyFormattedCitation":"(Lestari, 2015)"},"properties":{"noteIndex":0},"schema":"https://github.com/citation-style-language/schema/raw/master/csl-citation.json"}</w:instrText>
      </w:r>
      <w:r w:rsidR="00594A6D">
        <w:rPr>
          <w:rFonts w:ascii="Times New Roman" w:hAnsi="Times New Roman"/>
          <w:bCs/>
        </w:rPr>
        <w:fldChar w:fldCharType="separate"/>
      </w:r>
      <w:r w:rsidR="00594A6D">
        <w:rPr>
          <w:rFonts w:ascii="Times New Roman" w:hAnsi="Times New Roman"/>
          <w:bCs/>
          <w:noProof/>
        </w:rPr>
        <w:t xml:space="preserve"> </w:t>
      </w:r>
      <w:r w:rsidR="00594A6D" w:rsidRPr="00594A6D">
        <w:rPr>
          <w:rFonts w:ascii="Times New Roman" w:hAnsi="Times New Roman"/>
          <w:bCs/>
          <w:noProof/>
        </w:rPr>
        <w:t>Lestari</w:t>
      </w:r>
      <w:r w:rsidR="00594A6D">
        <w:rPr>
          <w:rFonts w:ascii="Times New Roman" w:hAnsi="Times New Roman"/>
          <w:bCs/>
          <w:noProof/>
        </w:rPr>
        <w:t xml:space="preserve"> (</w:t>
      </w:r>
      <w:r w:rsidR="00594A6D" w:rsidRPr="00594A6D">
        <w:rPr>
          <w:rFonts w:ascii="Times New Roman" w:hAnsi="Times New Roman"/>
          <w:bCs/>
          <w:noProof/>
        </w:rPr>
        <w:t>2015)</w:t>
      </w:r>
      <w:r w:rsidR="00594A6D">
        <w:rPr>
          <w:rFonts w:ascii="Times New Roman" w:hAnsi="Times New Roman"/>
          <w:bCs/>
        </w:rPr>
        <w:fldChar w:fldCharType="end"/>
      </w:r>
      <w:r w:rsidR="00594A6D">
        <w:rPr>
          <w:rFonts w:ascii="Times New Roman" w:hAnsi="Times New Roman"/>
          <w:bCs/>
        </w:rPr>
        <w:t xml:space="preserve"> menyatakan bahwa pembelajaran matematika sekarang bertujuan untuk mengembangkan dan melatih kemampuan memecahkan masalah. Oleh sebab itu, penanaman konsep matematika merupakan hal yang sangatlah penting dan perlu diperhatikan secara teliti karena penanaman konsep yang baik adalah salah satu langkah yang dapat menjembatani siswa dalam memahami dan menghubungkan konsep matematika yang abstrak dengan kemampuan kognitif siswa yang masih konkret. </w:t>
      </w:r>
    </w:p>
    <w:p w14:paraId="45386809" w14:textId="315DF7EB" w:rsidR="00594A6D" w:rsidRDefault="00594A6D" w:rsidP="00F80F39">
      <w:pPr>
        <w:widowControl w:val="0"/>
        <w:autoSpaceDE w:val="0"/>
        <w:autoSpaceDN w:val="0"/>
        <w:spacing w:after="0" w:line="240" w:lineRule="auto"/>
        <w:jc w:val="both"/>
        <w:rPr>
          <w:rFonts w:ascii="Times New Roman" w:hAnsi="Times New Roman"/>
          <w:bCs/>
        </w:rPr>
      </w:pPr>
      <w:r>
        <w:rPr>
          <w:rFonts w:ascii="Times New Roman" w:hAnsi="Times New Roman"/>
          <w:bCs/>
        </w:rPr>
        <w:tab/>
        <w:t xml:space="preserve">Guru dalam melaksanakan melaksanakan proses pembelajaran sebaiknya menciptakan kondisi atau situasi yang menyenangkan sehingga membuat siswa dapat bersemangat dalam menerima pembelajaran matematika. Salah satu usaha guru dalam </w:t>
      </w:r>
      <w:r w:rsidR="00C3077A">
        <w:rPr>
          <w:rFonts w:ascii="Times New Roman" w:hAnsi="Times New Roman"/>
          <w:bCs/>
        </w:rPr>
        <w:t>menciptakan</w:t>
      </w:r>
      <w:r>
        <w:rPr>
          <w:rFonts w:ascii="Times New Roman" w:hAnsi="Times New Roman"/>
          <w:bCs/>
        </w:rPr>
        <w:t xml:space="preserve"> kon</w:t>
      </w:r>
      <w:r w:rsidR="00530325">
        <w:rPr>
          <w:rFonts w:ascii="Times New Roman" w:hAnsi="Times New Roman"/>
          <w:bCs/>
        </w:rPr>
        <w:t xml:space="preserve">disi pembelajaran yang menyenangkan adalah penggunaan media pembelajaran secara optimal. Penggunaan media dalam pembelajaran agar dapat menjembatani antara konsep-konsep matematika yang abstrak menjadi lebih konkrit, sehingga siswa dapat memahami yang disajikan oleh guru </w:t>
      </w:r>
      <w:r w:rsidR="00530325">
        <w:rPr>
          <w:rFonts w:ascii="Times New Roman" w:hAnsi="Times New Roman"/>
          <w:bCs/>
        </w:rPr>
        <w:fldChar w:fldCharType="begin" w:fldLock="1"/>
      </w:r>
      <w:r w:rsidR="00530325">
        <w:rPr>
          <w:rFonts w:ascii="Times New Roman" w:hAnsi="Times New Roman"/>
          <w:bCs/>
        </w:rPr>
        <w:instrText>ADDIN CSL_CITATION {"citationItems":[{"id":"ITEM-1","itemData":{"abstract":"Abstrak Penggunaan media gambar dalam pembelajaran matematika merupakan bagian komponen dari metode pengajaran yang merupakan upaya untuk memungkinkan proses belajar yang menggabungkan fakta dan ide-ide untuk menjelaskan materi dalam matematika. Dalam matematika, media gambar berfungsi memfasilitasi proses pembelajaran didasarkan pada keyakinan bahwa proses belajar dengan bantuan media gambar dapat meningkatkan hasil belajar siswa untuk mencapai tujuan pembelajaran matematika. Dengan penggunaan media gambar diharapkan pengetahuan dan pemahaman siswa tentang knsep-konsep matematika semakin baik dan dapat menumbuhkan minat dan motivasi bagi siswa untuk belajar matematika","author":[{"dropping-particle":"","family":"Amir","given":"Almira","non-dropping-particle":"","parse-names":false,"suffix":""}],"id":"ITEM-1","issue":"2008","issued":{"date-parts":[["2016"]]},"page":"34-40","title":"Jurnal eksakta volume 2 nomor 1, 2016","type":"article-journal","volume":"2"},"uris":["http://www.mendeley.com/documents/?uuid=355cc2c3-b232-4712-b3f9-3449ef1b936f"]}],"mendeley":{"formattedCitation":"(Amir, 2016)","plainTextFormattedCitation":"(Amir, 2016)","previouslyFormattedCitation":"(Amir, 2016)"},"properties":{"noteIndex":0},"schema":"https://github.com/citation-style-language/schema/raw/master/csl-citation.json"}</w:instrText>
      </w:r>
      <w:r w:rsidR="00530325">
        <w:rPr>
          <w:rFonts w:ascii="Times New Roman" w:hAnsi="Times New Roman"/>
          <w:bCs/>
        </w:rPr>
        <w:fldChar w:fldCharType="separate"/>
      </w:r>
      <w:r w:rsidR="00530325" w:rsidRPr="00530325">
        <w:rPr>
          <w:rFonts w:ascii="Times New Roman" w:hAnsi="Times New Roman"/>
          <w:bCs/>
          <w:noProof/>
        </w:rPr>
        <w:t>(Amir, 2016)</w:t>
      </w:r>
      <w:r w:rsidR="00530325">
        <w:rPr>
          <w:rFonts w:ascii="Times New Roman" w:hAnsi="Times New Roman"/>
          <w:bCs/>
        </w:rPr>
        <w:fldChar w:fldCharType="end"/>
      </w:r>
      <w:r w:rsidR="00530325">
        <w:rPr>
          <w:rFonts w:ascii="Times New Roman" w:hAnsi="Times New Roman"/>
          <w:bCs/>
        </w:rPr>
        <w:t xml:space="preserve">. Untuk itu, maka </w:t>
      </w:r>
      <w:r w:rsidR="00C3077A">
        <w:rPr>
          <w:rFonts w:ascii="Times New Roman" w:hAnsi="Times New Roman"/>
          <w:bCs/>
        </w:rPr>
        <w:t>penggunaan</w:t>
      </w:r>
      <w:r w:rsidR="00530325">
        <w:rPr>
          <w:rFonts w:ascii="Times New Roman" w:hAnsi="Times New Roman"/>
          <w:bCs/>
        </w:rPr>
        <w:t xml:space="preserve"> media dala</w:t>
      </w:r>
      <w:r w:rsidR="00C3077A">
        <w:rPr>
          <w:rFonts w:ascii="Times New Roman" w:hAnsi="Times New Roman"/>
          <w:bCs/>
        </w:rPr>
        <w:t>m</w:t>
      </w:r>
      <w:r w:rsidR="00530325">
        <w:rPr>
          <w:rFonts w:ascii="Times New Roman" w:hAnsi="Times New Roman"/>
          <w:bCs/>
        </w:rPr>
        <w:t xml:space="preserve"> proses pembelajaran sangat diperlukan demi tercapainya tujuan pembelajaran secara optimal.</w:t>
      </w:r>
    </w:p>
    <w:p w14:paraId="1FFBF4F7" w14:textId="348FEAC2" w:rsidR="00F80F39" w:rsidRDefault="00530325" w:rsidP="00F80F39">
      <w:pPr>
        <w:widowControl w:val="0"/>
        <w:autoSpaceDE w:val="0"/>
        <w:autoSpaceDN w:val="0"/>
        <w:spacing w:after="0" w:line="240" w:lineRule="auto"/>
        <w:jc w:val="both"/>
        <w:rPr>
          <w:rFonts w:ascii="Times New Roman" w:hAnsi="Times New Roman"/>
          <w:bCs/>
        </w:rPr>
      </w:pPr>
      <w:r>
        <w:rPr>
          <w:rFonts w:ascii="Times New Roman" w:hAnsi="Times New Roman"/>
          <w:bCs/>
        </w:rPr>
        <w:tab/>
        <w:t xml:space="preserve">Dengan menggunakan media, siswa akan lebih mudah memahami konsep yang dipelajari, karena pembelajarannya melibatkan aktivitas fisik dan mental dengan kegiatan melihat, meraba dan memanipulasi alat peraga dengan karakteristik siswa sekolah dasar yang memiliki rasa ingin tahu yang kuat dan tertarik untuk mengeksplorasi situasi di sekitar mereka dengan perasaan senang dan gembira. Adapun pemanfaatan pembelajaran tentunya berpengaruh terhadap proses pembelajaran. Menurut Sadiman, dkk </w:t>
      </w:r>
      <w:r>
        <w:rPr>
          <w:rFonts w:ascii="Times New Roman" w:hAnsi="Times New Roman"/>
          <w:bCs/>
        </w:rPr>
        <w:fldChar w:fldCharType="begin" w:fldLock="1"/>
      </w:r>
      <w:r w:rsidR="00E36DF8">
        <w:rPr>
          <w:rFonts w:ascii="Times New Roman" w:hAnsi="Times New Roman"/>
          <w:bCs/>
        </w:rPr>
        <w:instrText>ADDIN CSL_CITATION {"citationItems":[{"id":"ITEM-1","itemData":{"DOI":"10.24256/jpmipa.v3i2.232","ISSN":"2337-7666","abstract":"Berbicara tentang media tentu sangat erat kaitannya dengan komunikasi. Dalam proses pembelajaran termasuk pembelajaran matematika terjadi komunikasi antara guru dengan siswa dan juga antara siswa dengan siswa, karena pada hakekatnya proses belajar mengajar merupakan proses komunikasi antara guru dan siswa. Dalam proses belajar mengajar tersebut, sebagai komunikannya adalah siswa dan sebagai komunikatornya adalah guru dan siswa. Dalam berkomunikasi, komunikator menyampaikan pesan kepada komunikan. Agar pesan yang disampaikan (berupa pengetahuan, pengalaman, atau gagasan) dapat ditangkap, dipahami, dan dipelajari dengan baik oleh komunikan, maka komunikator harus memikirkan cara-cara komunikasi yang efektif, karena kesalahan komunikasi akan menimbulkan masalah.","author":[{"dropping-particle":"","family":"Nasaruddin","given":"Nasaruddin","non-dropping-particle":"","parse-names":false,"suffix":""}],"container-title":"Al-Khwarizmi: Jurnal Pendidikan Matematika dan Ilmu Pengetahuan Alam","id":"ITEM-1","issue":"2","issued":{"date-parts":[["2018"]]},"page":"21-30","title":"Media Dan Alat Peraga Dalam Pembelajaran Matematika","type":"article-journal","volume":"3"},"uris":["http://www.mendeley.com/documents/?uuid=435bde11-a725-4fa8-ba16-557c7fff07ab"]}],"mendeley":{"formattedCitation":"(Nasaruddin, 2018)","plainTextFormattedCitation":"(Nasaruddin, 2018)","previouslyFormattedCitation":"(Nasaruddin, 2018)"},"properties":{"noteIndex":0},"schema":"https://github.com/citation-style-language/schema/raw/master/csl-citation.json"}</w:instrText>
      </w:r>
      <w:r>
        <w:rPr>
          <w:rFonts w:ascii="Times New Roman" w:hAnsi="Times New Roman"/>
          <w:bCs/>
        </w:rPr>
        <w:fldChar w:fldCharType="separate"/>
      </w:r>
      <w:r w:rsidRPr="00530325">
        <w:rPr>
          <w:rFonts w:ascii="Times New Roman" w:hAnsi="Times New Roman"/>
          <w:bCs/>
          <w:noProof/>
        </w:rPr>
        <w:t>(Nasaruddin, 2018)</w:t>
      </w:r>
      <w:r>
        <w:rPr>
          <w:rFonts w:ascii="Times New Roman" w:hAnsi="Times New Roman"/>
          <w:bCs/>
        </w:rPr>
        <w:fldChar w:fldCharType="end"/>
      </w:r>
      <w:r>
        <w:rPr>
          <w:rFonts w:ascii="Times New Roman" w:hAnsi="Times New Roman"/>
          <w:bCs/>
        </w:rPr>
        <w:t xml:space="preserve"> menyatakan bahwa media sebagai sarana yang digunakan untuk menyampaikan pesan dari pengirim ke penerima untuk </w:t>
      </w:r>
      <w:r w:rsidR="00C3077A">
        <w:rPr>
          <w:rFonts w:ascii="Times New Roman" w:hAnsi="Times New Roman"/>
          <w:bCs/>
        </w:rPr>
        <w:t>merangsang</w:t>
      </w:r>
      <w:r>
        <w:rPr>
          <w:rFonts w:ascii="Times New Roman" w:hAnsi="Times New Roman"/>
          <w:bCs/>
        </w:rPr>
        <w:t xml:space="preserve"> minat serta perhatian siswa selama proses pembelajaran. Selain itu, penggunaan media ini juga harusnya lebih ditingkatkan agar siswa dapat lebih mudah memahami apa yang diajarkan.</w:t>
      </w:r>
    </w:p>
    <w:p w14:paraId="19C6A31C" w14:textId="4B1A594D" w:rsidR="00530325" w:rsidRDefault="00530325" w:rsidP="00F80F39">
      <w:pPr>
        <w:widowControl w:val="0"/>
        <w:autoSpaceDE w:val="0"/>
        <w:autoSpaceDN w:val="0"/>
        <w:spacing w:after="0" w:line="240" w:lineRule="auto"/>
        <w:jc w:val="both"/>
        <w:rPr>
          <w:rFonts w:ascii="Times New Roman" w:hAnsi="Times New Roman"/>
          <w:bCs/>
        </w:rPr>
      </w:pPr>
      <w:r>
        <w:rPr>
          <w:rFonts w:ascii="Times New Roman" w:hAnsi="Times New Roman"/>
          <w:bCs/>
        </w:rPr>
        <w:tab/>
      </w:r>
      <w:r w:rsidR="00E36DF8">
        <w:rPr>
          <w:rFonts w:ascii="Times New Roman" w:hAnsi="Times New Roman"/>
          <w:bCs/>
        </w:rPr>
        <w:t xml:space="preserve">Nilai hasil belajar adalah salah satu indikator yang dapat digunakan untuk mengukur keberhasilan belajar </w:t>
      </w:r>
      <w:r w:rsidR="00C3077A">
        <w:rPr>
          <w:rFonts w:ascii="Times New Roman" w:hAnsi="Times New Roman"/>
          <w:bCs/>
        </w:rPr>
        <w:t>seseorang</w:t>
      </w:r>
      <w:r w:rsidR="00E36DF8">
        <w:rPr>
          <w:rFonts w:ascii="Times New Roman" w:hAnsi="Times New Roman"/>
          <w:bCs/>
        </w:rPr>
        <w:t xml:space="preserve">. Nilai hasil belajar mencerminkan hasil yang dicapai dari seseorang dari segi kognitif, afektif, maupun psikomotorik </w:t>
      </w:r>
      <w:r w:rsidR="00E36DF8">
        <w:rPr>
          <w:rFonts w:ascii="Times New Roman" w:hAnsi="Times New Roman"/>
          <w:bCs/>
        </w:rPr>
        <w:fldChar w:fldCharType="begin" w:fldLock="1"/>
      </w:r>
      <w:r w:rsidR="00487606">
        <w:rPr>
          <w:rFonts w:ascii="Times New Roman" w:hAnsi="Times New Roman"/>
          <w:bCs/>
        </w:rPr>
        <w:instrText>ADDIN CSL_CITATION {"citationItems":[{"id":"ITEM-1","itemData":{"author":[{"dropping-particle":"","family":"Maisaroh &amp; Rostrieningsih","given":"","non-dropping-particle":"","parse-names":false,"suffix":""}],"container-title":"Ekonomi &amp; Pendidikan","id":"ITEM-1","issue":"2","issued":{"date-parts":[["2010"]]},"page":"157-172","title":"Peningkatan Hasil Belajar Siswa Dengan Menggunakan Metode Pembelajaran Active Learning Tipe Quiz Team Pada Mata Pelajaran Keterampilan Dasar Komunikasi Di SMK Negeri 1 Bogor – Maisaroh dan Rostrieningsih","type":"article-journal","volume":"8"},"uris":["http://www.mendeley.com/documents/?uuid=e320530b-26be-486b-816f-000f9d2058e1"]}],"mendeley":{"formattedCitation":"(Maisaroh &amp; Rostrieningsih, 2010)","plainTextFormattedCitation":"(Maisaroh &amp; Rostrieningsih, 2010)","previouslyFormattedCitation":"(Maisaroh &amp; Rostrieningsih, 2010)"},"properties":{"noteIndex":0},"schema":"https://github.com/citation-style-language/schema/raw/master/csl-citation.json"}</w:instrText>
      </w:r>
      <w:r w:rsidR="00E36DF8">
        <w:rPr>
          <w:rFonts w:ascii="Times New Roman" w:hAnsi="Times New Roman"/>
          <w:bCs/>
        </w:rPr>
        <w:fldChar w:fldCharType="separate"/>
      </w:r>
      <w:r w:rsidR="00E36DF8" w:rsidRPr="00E36DF8">
        <w:rPr>
          <w:rFonts w:ascii="Times New Roman" w:hAnsi="Times New Roman"/>
          <w:bCs/>
          <w:noProof/>
        </w:rPr>
        <w:t>(Maisaroh &amp; Rostrieningsih, 2010)</w:t>
      </w:r>
      <w:r w:rsidR="00E36DF8">
        <w:rPr>
          <w:rFonts w:ascii="Times New Roman" w:hAnsi="Times New Roman"/>
          <w:bCs/>
        </w:rPr>
        <w:fldChar w:fldCharType="end"/>
      </w:r>
      <w:r w:rsidR="00E36DF8">
        <w:rPr>
          <w:rFonts w:ascii="Times New Roman" w:hAnsi="Times New Roman"/>
          <w:bCs/>
        </w:rPr>
        <w:t xml:space="preserve">. Dalam prosesnya ada banyak faktor yang mempengaruhi pencapaian hasil belajar siswa baik yang berasal dari dalam diri, maupun yang berasal dari luas siswa. Faktor internal terkait dengan disiplin, respon dan motivasi siswa sementara faktor eksternal adalah lingkungan belajar siswa, faktor-faktor inilah yang saling mempengaruhi satu sama lain dan merupakan satu kesatuan yang mendasari hasil belajar siswa. </w:t>
      </w:r>
    </w:p>
    <w:p w14:paraId="0A2A27FE" w14:textId="0E4CE7A2" w:rsidR="00E36DF8" w:rsidRDefault="00E36DF8" w:rsidP="00F80F39">
      <w:pPr>
        <w:widowControl w:val="0"/>
        <w:autoSpaceDE w:val="0"/>
        <w:autoSpaceDN w:val="0"/>
        <w:spacing w:after="0" w:line="240" w:lineRule="auto"/>
        <w:jc w:val="both"/>
        <w:rPr>
          <w:rFonts w:ascii="Times New Roman" w:hAnsi="Times New Roman"/>
          <w:bCs/>
        </w:rPr>
      </w:pPr>
    </w:p>
    <w:p w14:paraId="375EF9B5" w14:textId="12428F0F" w:rsidR="00E36DF8" w:rsidRDefault="00E36DF8" w:rsidP="00F80F39">
      <w:pPr>
        <w:widowControl w:val="0"/>
        <w:autoSpaceDE w:val="0"/>
        <w:autoSpaceDN w:val="0"/>
        <w:spacing w:after="0" w:line="240" w:lineRule="auto"/>
        <w:jc w:val="both"/>
        <w:rPr>
          <w:rFonts w:ascii="Times New Roman" w:hAnsi="Times New Roman"/>
          <w:bCs/>
        </w:rPr>
      </w:pPr>
      <w:r>
        <w:rPr>
          <w:rFonts w:ascii="Times New Roman" w:hAnsi="Times New Roman"/>
          <w:bCs/>
        </w:rPr>
        <w:lastRenderedPageBreak/>
        <w:tab/>
        <w:t>Berdasarkan hasi observasi yang telah dilakukan, maka diperoleh informasi bahwa mata pelajaran yang kurang disukai adalah penjumlahan dan pengurangan bilangan, terkhusus kepada bilangan bulat. Selain itu, wali kelas juga mengungkapkan bahwa matematika adalah mata pelajaran dengan hasil belajar yang kurang, ini dikarenakan siswa cenderung kurang bersemangat pada mata pelajaran tersebut. Pada saat proses pembelajaran guru juga kurang bervariasi dalam penggunaan media pembelajaran sebagai alat untuk membangkitkan semangat belajar.</w:t>
      </w:r>
    </w:p>
    <w:p w14:paraId="1E76E9C8" w14:textId="0462A0F0" w:rsidR="00E36DF8" w:rsidRDefault="00E36DF8" w:rsidP="00F80F39">
      <w:pPr>
        <w:widowControl w:val="0"/>
        <w:autoSpaceDE w:val="0"/>
        <w:autoSpaceDN w:val="0"/>
        <w:spacing w:after="0" w:line="240" w:lineRule="auto"/>
        <w:jc w:val="both"/>
        <w:rPr>
          <w:rFonts w:ascii="Times New Roman" w:hAnsi="Times New Roman"/>
          <w:bCs/>
        </w:rPr>
      </w:pPr>
      <w:r>
        <w:rPr>
          <w:rFonts w:ascii="Times New Roman" w:hAnsi="Times New Roman"/>
          <w:bCs/>
        </w:rPr>
        <w:tab/>
        <w:t>Berdasarkan permasalahan tersebut salah satu media yang dapat digunakan dalam materi bilangan bulat, yakni media keping berwarna. Media ini mempunyai bentuk yang pipih dan memiliki dua warna yang berbeda, hal ini tentunya untuk memberikan simbol kepada bilangan bulat negatif atau bilangan bulat positif, tentunya kesepak</w:t>
      </w:r>
      <w:r w:rsidR="00C3077A">
        <w:rPr>
          <w:rFonts w:ascii="Times New Roman" w:hAnsi="Times New Roman"/>
          <w:bCs/>
        </w:rPr>
        <w:t>at</w:t>
      </w:r>
      <w:r>
        <w:rPr>
          <w:rFonts w:ascii="Times New Roman" w:hAnsi="Times New Roman"/>
          <w:bCs/>
        </w:rPr>
        <w:t xml:space="preserve">an ini bisa dilakukan pada saat awal pembelajaran. Selain itu, media keping berwarna ini juga dapat dibawa kemana saja karena media yang ringan dan </w:t>
      </w:r>
      <w:r w:rsidR="00487606">
        <w:rPr>
          <w:rFonts w:ascii="Times New Roman" w:hAnsi="Times New Roman"/>
          <w:bCs/>
        </w:rPr>
        <w:t>berukuran kecil, keping berwar</w:t>
      </w:r>
      <w:r w:rsidR="00C3077A">
        <w:rPr>
          <w:rFonts w:ascii="Times New Roman" w:hAnsi="Times New Roman"/>
          <w:bCs/>
        </w:rPr>
        <w:t>n</w:t>
      </w:r>
      <w:r w:rsidR="00487606">
        <w:rPr>
          <w:rFonts w:ascii="Times New Roman" w:hAnsi="Times New Roman"/>
          <w:bCs/>
        </w:rPr>
        <w:t xml:space="preserve">a juga memiliki warna yang cerah sehingga dapat mengundang semangat belajar siswa </w:t>
      </w:r>
      <w:r w:rsidR="00487606">
        <w:rPr>
          <w:rFonts w:ascii="Times New Roman" w:hAnsi="Times New Roman"/>
          <w:bCs/>
        </w:rPr>
        <w:fldChar w:fldCharType="begin" w:fldLock="1"/>
      </w:r>
      <w:r w:rsidR="00487606">
        <w:rPr>
          <w:rFonts w:ascii="Times New Roman" w:hAnsi="Times New Roman"/>
          <w:bC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approach.","author":[{"dropping-particle":"","family":"Alvia","given":"Luluk","non-dropping-particle":"","parse-names":false,"suffix":""}],"container-title":"Africa’s potential for the ecological intensification of agriculture","id":"ITEM-1","issue":"9","issued":{"date-parts":[["2017"]]},"page":"1689-1699","title":"Pengembangan Media Pembelajaran Keping Warna pada Materi Penjumlahan dan Pengurangan untuk Meningkatkan Hasil Belajar Matematika Siswa Kelas 1 di MIN Sukosewu Blitar","type":"article-journal","volume":"53"},"uris":["http://www.mendeley.com/documents/?uuid=3c758393-7a5d-4c83-a278-2fc03ba0b98c"]}],"mendeley":{"formattedCitation":"(Alvia, 2017)","plainTextFormattedCitation":"(Alvia, 2017)","previouslyFormattedCitation":"(Alvia, 2017)"},"properties":{"noteIndex":0},"schema":"https://github.com/citation-style-language/schema/raw/master/csl-citation.json"}</w:instrText>
      </w:r>
      <w:r w:rsidR="00487606">
        <w:rPr>
          <w:rFonts w:ascii="Times New Roman" w:hAnsi="Times New Roman"/>
          <w:bCs/>
        </w:rPr>
        <w:fldChar w:fldCharType="separate"/>
      </w:r>
      <w:r w:rsidR="00487606" w:rsidRPr="00487606">
        <w:rPr>
          <w:rFonts w:ascii="Times New Roman" w:hAnsi="Times New Roman"/>
          <w:bCs/>
          <w:noProof/>
        </w:rPr>
        <w:t>(Alvia, 2017)</w:t>
      </w:r>
      <w:r w:rsidR="00487606">
        <w:rPr>
          <w:rFonts w:ascii="Times New Roman" w:hAnsi="Times New Roman"/>
          <w:bCs/>
        </w:rPr>
        <w:fldChar w:fldCharType="end"/>
      </w:r>
      <w:r w:rsidR="00487606">
        <w:rPr>
          <w:rFonts w:ascii="Times New Roman" w:hAnsi="Times New Roman"/>
          <w:bCs/>
        </w:rPr>
        <w:t xml:space="preserve">. Berdasarkan hal tersebut, maka akan dilakukan penelitian dengan judul pengaruh penggunaan media keping berwarna terhadap hasil belajar siswa pada mata pelajaran matematika kelas IV SDN 145 Doping Kecamatan Penrang Kabupaten Wajo. Penelitian ini bertujuan (1) menggambarkan </w:t>
      </w:r>
      <w:r w:rsidR="00C3077A">
        <w:rPr>
          <w:rFonts w:ascii="Times New Roman" w:hAnsi="Times New Roman"/>
          <w:bCs/>
        </w:rPr>
        <w:t>penggunaan</w:t>
      </w:r>
      <w:r w:rsidR="00487606">
        <w:rPr>
          <w:rFonts w:ascii="Times New Roman" w:hAnsi="Times New Roman"/>
          <w:bCs/>
        </w:rPr>
        <w:t xml:space="preserve"> media keping berwarna pada mata pelajaran matematika siswa kelas IV SDN 145 Doping Kecamatan Penrang Kabupaten Wajo (2) Untuk menggambarkan hasil belajar siswa sesudah menggunakan media keping berwarna (3) untuk mengetahui pengaruh penggunaan media </w:t>
      </w:r>
      <w:r w:rsidR="00C3077A">
        <w:rPr>
          <w:rFonts w:ascii="Times New Roman" w:hAnsi="Times New Roman"/>
          <w:bCs/>
        </w:rPr>
        <w:t>keping</w:t>
      </w:r>
      <w:r w:rsidR="00487606">
        <w:rPr>
          <w:rFonts w:ascii="Times New Roman" w:hAnsi="Times New Roman"/>
          <w:bCs/>
        </w:rPr>
        <w:t xml:space="preserve"> berwarna terhadap hasil belajar siswa kelas IV SDN 145 Doping Kecamatan Penrang Kabupaten Wajo.</w:t>
      </w:r>
    </w:p>
    <w:p w14:paraId="3A088AF2" w14:textId="2A6E31DD" w:rsidR="00FA6C84" w:rsidRDefault="00FA6C84" w:rsidP="00F80F39">
      <w:pPr>
        <w:widowControl w:val="0"/>
        <w:autoSpaceDE w:val="0"/>
        <w:autoSpaceDN w:val="0"/>
        <w:spacing w:after="0" w:line="240" w:lineRule="auto"/>
        <w:jc w:val="both"/>
        <w:rPr>
          <w:rFonts w:ascii="Times New Roman" w:hAnsi="Times New Roman"/>
          <w:bCs/>
        </w:rPr>
      </w:pPr>
      <w:r>
        <w:rPr>
          <w:rFonts w:ascii="Times New Roman" w:hAnsi="Times New Roman"/>
          <w:bCs/>
        </w:rPr>
        <w:tab/>
        <w:t xml:space="preserve">Menurut </w:t>
      </w:r>
      <w:r>
        <w:rPr>
          <w:rFonts w:ascii="Times New Roman" w:hAnsi="Times New Roman"/>
          <w:bCs/>
        </w:rPr>
        <w:fldChar w:fldCharType="begin" w:fldLock="1"/>
      </w:r>
      <w:r>
        <w:rPr>
          <w:rFonts w:ascii="Times New Roman" w:hAnsi="Times New Roman"/>
          <w:bCs/>
        </w:rPr>
        <w:instrText>ADDIN CSL_CITATION {"citationItems":[{"id":"ITEM-1","itemData":{"author":[{"dropping-particle":"","family":"Purwanto","given":"Herey","non-dropping-particle":"","parse-names":false,"suffix":""}],"id":"ITEM-1","issued":{"date-parts":[["2014"]]},"title":"Pengaruh Penggunaan Alat Peraga Terhadap Hasil Belajar Operasi Hitung Penjumlahan Dan Pengurangan Bilangan Bulat Siswa Kelas Iv Sekolah Dasar Islam Darul Mu’Minin Larangan","type":"article-journal"},"uris":["http://www.mendeley.com/documents/?uuid=3d82e6f4-bb81-4b27-9023-590da7213927"]}],"mendeley":{"formattedCitation":"(Purwanto, 2014)","manualFormatting":"Purwanto (2014)","plainTextFormattedCitation":"(Purwanto, 2014)","previouslyFormattedCitation":"(Purwanto, 2014)"},"properties":{"noteIndex":0},"schema":"https://github.com/citation-style-language/schema/raw/master/csl-citation.json"}</w:instrText>
      </w:r>
      <w:r>
        <w:rPr>
          <w:rFonts w:ascii="Times New Roman" w:hAnsi="Times New Roman"/>
          <w:bCs/>
        </w:rPr>
        <w:fldChar w:fldCharType="separate"/>
      </w:r>
      <w:r w:rsidRPr="00FA6C84">
        <w:rPr>
          <w:rFonts w:ascii="Times New Roman" w:hAnsi="Times New Roman"/>
          <w:bCs/>
          <w:noProof/>
        </w:rPr>
        <w:t>Purwanto</w:t>
      </w:r>
      <w:r>
        <w:rPr>
          <w:rFonts w:ascii="Times New Roman" w:hAnsi="Times New Roman"/>
          <w:bCs/>
          <w:noProof/>
        </w:rPr>
        <w:t xml:space="preserve"> (</w:t>
      </w:r>
      <w:r w:rsidRPr="00FA6C84">
        <w:rPr>
          <w:rFonts w:ascii="Times New Roman" w:hAnsi="Times New Roman"/>
          <w:bCs/>
          <w:noProof/>
        </w:rPr>
        <w:t>2014)</w:t>
      </w:r>
      <w:r>
        <w:rPr>
          <w:rFonts w:ascii="Times New Roman" w:hAnsi="Times New Roman"/>
          <w:bCs/>
        </w:rPr>
        <w:fldChar w:fldCharType="end"/>
      </w:r>
      <w:r>
        <w:rPr>
          <w:rFonts w:ascii="Times New Roman" w:hAnsi="Times New Roman"/>
          <w:bCs/>
        </w:rPr>
        <w:t xml:space="preserve">, media pembelajaran merupakan sebuah alat, metode maupun teknik yang dapat dipergunakan untuk lebih mengaktifkan komunikasi dengan interaksi antara guru dengan siswa dalam proses kegiatan pembelajaran yang ada di sekolah. Selain itu, </w:t>
      </w:r>
      <w:r>
        <w:rPr>
          <w:rFonts w:ascii="Times New Roman" w:hAnsi="Times New Roman"/>
          <w:bCs/>
        </w:rPr>
        <w:fldChar w:fldCharType="begin" w:fldLock="1"/>
      </w:r>
      <w:r w:rsidR="00611C48">
        <w:rPr>
          <w:rFonts w:ascii="Times New Roman" w:hAnsi="Times New Roman"/>
          <w:bCs/>
        </w:rPr>
        <w:instrText>ADDIN CSL_CITATION {"citationItems":[{"id":"ITEM-1","itemData":{"DOI":"10.28926/briliant.v2i1.20","ISSN":"2541-4216","abstract":"Penelitian ini bertujuan untuk mendeskripsikan ada tidaknya pengaruh penerapan alat peraga keping berwarna terhadap peningkatan aktivitas belajar dan hasil belajar matematika materi operasi penjumlahan dan pengurangan bilangan bulat siswa kelas V SDN Watukenongo 2. Jenis penelitian yang digunakan yaitu penelitian tindakan kelas sebanyak 2 siklus. Subyek penelitian adalah siswa kelas V SDN Watukenongo 2 sebanyak 30 siswa. Instrument penelitian menggunakan lembar observasi dan lembar tes. Hasil analisis data menunjukkan bahwa dengan menerapkan media keping berwarna ternyata dapat meningkatkan aktivitas dan hasil belajar siswa. Hasil belajar yang diperoleh siswa secara klasikal mengalami peningkatan dari siklus I ke siklus II yaitu sebesar 35% dari 60% menjadi 90% dengan nilai rata-rata 65 pada siklus I meningkat menjadi 85 pada siklus II.","author":[{"dropping-particle":"","family":"Susianto","given":"Heri","non-dropping-particle":"","parse-names":false,"suffix":""}],"container-title":"Briliant: Jurnal Riset dan Konseptual","id":"ITEM-1","issue":"1","issued":{"date-parts":[["2017"]]},"page":"18","title":"Penerapan Alat Peraga Keping Berwarna untuk Meningkatkan Hasil Belajar Penjumlahan dan Pengurangan Bilangan Bulat","type":"article-journal","volume":"2"},"uris":["http://www.mendeley.com/documents/?uuid=c3ef7dfa-3bda-4f0d-a842-975e4465f8ef"]}],"mendeley":{"formattedCitation":"(Susianto, 2017)","manualFormatting":"Susianto (2017)","plainTextFormattedCitation":"(Susianto, 2017)","previouslyFormattedCitation":"(Susianto, 2017)"},"properties":{"noteIndex":0},"schema":"https://github.com/citation-style-language/schema/raw/master/csl-citation.json"}</w:instrText>
      </w:r>
      <w:r>
        <w:rPr>
          <w:rFonts w:ascii="Times New Roman" w:hAnsi="Times New Roman"/>
          <w:bCs/>
        </w:rPr>
        <w:fldChar w:fldCharType="separate"/>
      </w:r>
      <w:r w:rsidRPr="00FA6C84">
        <w:rPr>
          <w:rFonts w:ascii="Times New Roman" w:hAnsi="Times New Roman"/>
          <w:bCs/>
          <w:noProof/>
        </w:rPr>
        <w:t xml:space="preserve">Susianto </w:t>
      </w:r>
      <w:r>
        <w:rPr>
          <w:rFonts w:ascii="Times New Roman" w:hAnsi="Times New Roman"/>
          <w:bCs/>
          <w:noProof/>
        </w:rPr>
        <w:t>(</w:t>
      </w:r>
      <w:r w:rsidRPr="00FA6C84">
        <w:rPr>
          <w:rFonts w:ascii="Times New Roman" w:hAnsi="Times New Roman"/>
          <w:bCs/>
          <w:noProof/>
        </w:rPr>
        <w:t>2017)</w:t>
      </w:r>
      <w:r>
        <w:rPr>
          <w:rFonts w:ascii="Times New Roman" w:hAnsi="Times New Roman"/>
          <w:bCs/>
        </w:rPr>
        <w:fldChar w:fldCharType="end"/>
      </w:r>
      <w:r>
        <w:rPr>
          <w:rFonts w:ascii="Times New Roman" w:hAnsi="Times New Roman"/>
          <w:bCs/>
        </w:rPr>
        <w:t xml:space="preserve"> menyebutkan bahwa media pembelaj</w:t>
      </w:r>
      <w:r w:rsidR="00611C48">
        <w:rPr>
          <w:rFonts w:ascii="Times New Roman" w:hAnsi="Times New Roman"/>
          <w:bCs/>
        </w:rPr>
        <w:t xml:space="preserve">aran adalah media yang mampu </w:t>
      </w:r>
      <w:r w:rsidR="00C3077A">
        <w:rPr>
          <w:rFonts w:ascii="Times New Roman" w:hAnsi="Times New Roman"/>
          <w:bCs/>
        </w:rPr>
        <w:t>memberikan</w:t>
      </w:r>
      <w:r w:rsidR="00611C48">
        <w:rPr>
          <w:rFonts w:ascii="Times New Roman" w:hAnsi="Times New Roman"/>
          <w:bCs/>
        </w:rPr>
        <w:t xml:space="preserve"> pembelajaran yang dapat berjalan secara efektif sehingga berdampak terhadap hasil belajar siswa. Adapun media akan dianggap baik apabila pesan yang ingin disampaikan tersampaikan dengan esensi apa yang akan dimaksud. Menurut Sanjaya </w:t>
      </w:r>
      <w:r w:rsidR="00611C48">
        <w:rPr>
          <w:rFonts w:ascii="Times New Roman" w:hAnsi="Times New Roman"/>
          <w:bCs/>
        </w:rPr>
        <w:fldChar w:fldCharType="begin" w:fldLock="1"/>
      </w:r>
      <w:r w:rsidR="00CB0011">
        <w:rPr>
          <w:rFonts w:ascii="Times New Roman" w:hAnsi="Times New Roman"/>
          <w:bCs/>
        </w:rPr>
        <w:instrText>ADDIN CSL_CITATION {"citationItems":[{"id":"ITEM-1","itemData":{"ISBN":"9786236840153","author":[{"dropping-particle":"","family":"Pakpahan","given":"A F","non-dropping-particle":"","parse-names":false,"suffix":""},{"dropping-particle":"","family":"Ardiana","given":"D P Y","non-dropping-particle":"","parse-names":false,"suffix":""},{"dropping-particle":"","family":"Mawati","given":"A T","non-dropping-particle":"","parse-names":false,"suffix":""},{"dropping-particle":"","family":"Wagiu","given":"E B","non-dropping-particle":"","parse-names":false,"suffix":""},{"dropping-particle":"","family":"Simarmata","given":"J","non-dropping-particle":"","parse-names":false,"suffix":""},{"dropping-particle":"","family":"Mansyur","given":"M Z","non-dropping-particle":"","parse-names":false,"suffix":""},{"dropping-particle":"","family":"Ili","given":"L","non-dropping-particle":"","parse-names":false,"suffix":""},{"dropping-particle":"","family":"Purba","given":"B","non-dropping-particle":"","parse-names":false,"suffix":""},{"dropping-particle":"","family":"Chamidah","given":"D","non-dropping-particle":"","parse-names":false,"suffix":""},{"dropping-particle":"","family":"Kaunang","given":"F J","non-dropping-particle":"","parse-names":false,"suffix":""},{"dropping-particle":"","family":"others","given":"","non-dropping-particle":"","parse-names":false,"suffix":""}],"id":"ITEM-1","issued":{"date-parts":[["2020"]]},"publisher":"Yayasan Kita Menulis","title":"Pengembangan Media Pembelajaran","type":"book"},"uris":["http://www.mendeley.com/documents/?uuid=60a69d92-1e31-43dc-8497-3e0327e3ef75"]}],"mendeley":{"formattedCitation":"(Pakpahan et al., 2020)","manualFormatting":"(Pakpahan dkk., 2020)","plainTextFormattedCitation":"(Pakpahan et al., 2020)","previouslyFormattedCitation":"(Pakpahan et al., 2020)"},"properties":{"noteIndex":0},"schema":"https://github.com/citation-style-language/schema/raw/master/csl-citation.json"}</w:instrText>
      </w:r>
      <w:r w:rsidR="00611C48">
        <w:rPr>
          <w:rFonts w:ascii="Times New Roman" w:hAnsi="Times New Roman"/>
          <w:bCs/>
        </w:rPr>
        <w:fldChar w:fldCharType="separate"/>
      </w:r>
      <w:r w:rsidR="00611C48" w:rsidRPr="00611C48">
        <w:rPr>
          <w:rFonts w:ascii="Times New Roman" w:hAnsi="Times New Roman"/>
          <w:bCs/>
          <w:noProof/>
        </w:rPr>
        <w:t xml:space="preserve">(Pakpahan </w:t>
      </w:r>
      <w:r w:rsidR="00611C48">
        <w:rPr>
          <w:rFonts w:ascii="Times New Roman" w:hAnsi="Times New Roman"/>
          <w:bCs/>
          <w:noProof/>
        </w:rPr>
        <w:t>dkk</w:t>
      </w:r>
      <w:r w:rsidR="00611C48" w:rsidRPr="00611C48">
        <w:rPr>
          <w:rFonts w:ascii="Times New Roman" w:hAnsi="Times New Roman"/>
          <w:bCs/>
          <w:noProof/>
        </w:rPr>
        <w:t>., 2020)</w:t>
      </w:r>
      <w:r w:rsidR="00611C48">
        <w:rPr>
          <w:rFonts w:ascii="Times New Roman" w:hAnsi="Times New Roman"/>
          <w:bCs/>
        </w:rPr>
        <w:fldChar w:fldCharType="end"/>
      </w:r>
      <w:r w:rsidR="00611C48">
        <w:rPr>
          <w:rFonts w:ascii="Times New Roman" w:hAnsi="Times New Roman"/>
          <w:bCs/>
        </w:rPr>
        <w:t xml:space="preserve"> menjelaskan fungsi media yaitu (1) fungsi komunikatif (2) fungsi motivasi (3) fungsi kebermaknaan (</w:t>
      </w:r>
      <w:r w:rsidR="00CB0011">
        <w:rPr>
          <w:rFonts w:ascii="Times New Roman" w:hAnsi="Times New Roman"/>
          <w:bCs/>
        </w:rPr>
        <w:t xml:space="preserve">4) fungsi penyamaan persepsi (5) fungsi individualitas. </w:t>
      </w:r>
      <w:r w:rsidR="00850E0C">
        <w:rPr>
          <w:rFonts w:ascii="Times New Roman" w:hAnsi="Times New Roman"/>
          <w:bCs/>
        </w:rPr>
        <w:t xml:space="preserve">Selain itu, Sadiman </w:t>
      </w:r>
      <w:r w:rsidR="00850E0C">
        <w:rPr>
          <w:rFonts w:ascii="Times New Roman" w:hAnsi="Times New Roman"/>
          <w:bCs/>
        </w:rPr>
        <w:fldChar w:fldCharType="begin" w:fldLock="1"/>
      </w:r>
      <w:r w:rsidR="00850E0C">
        <w:rPr>
          <w:rFonts w:ascii="Times New Roman" w:hAnsi="Times New Roman"/>
          <w:bCs/>
        </w:rPr>
        <w:instrText>ADDIN CSL_CITATION {"citationItems":[{"id":"ITEM-1","itemData":{"ISBN":"9786236840153","author":[{"dropping-particle":"","family":"Pakpahan","given":"A F","non-dropping-particle":"","parse-names":false,"suffix":""},{"dropping-particle":"","family":"Ardiana","given":"D P Y","non-dropping-particle":"","parse-names":false,"suffix":""},{"dropping-particle":"","family":"Mawati","given":"A T","non-dropping-particle":"","parse-names":false,"suffix":""},{"dropping-particle":"","family":"Wagiu","given":"E B","non-dropping-particle":"","parse-names":false,"suffix":""},{"dropping-particle":"","family":"Simarmata","given":"J","non-dropping-particle":"","parse-names":false,"suffix":""},{"dropping-particle":"","family":"Mansyur","given":"M Z","non-dropping-particle":"","parse-names":false,"suffix":""},{"dropping-particle":"","family":"Ili","given":"L","non-dropping-particle":"","parse-names":false,"suffix":""},{"dropping-particle":"","family":"Purba","given":"B","non-dropping-particle":"","parse-names":false,"suffix":""},{"dropping-particle":"","family":"Chamidah","given":"D","non-dropping-particle":"","parse-names":false,"suffix":""},{"dropping-particle":"","family":"Kaunang","given":"F J","non-dropping-particle":"","parse-names":false,"suffix":""},{"dropping-particle":"","family":"others","given":"","non-dropping-particle":"","parse-names":false,"suffix":""}],"id":"ITEM-1","issued":{"date-parts":[["2020"]]},"publisher":"Yayasan Kita Menulis","title":"Pengembangan Media Pembelajaran","type":"book"},"uris":["http://www.mendeley.com/documents/?uuid=60a69d92-1e31-43dc-8497-3e0327e3ef75"]}],"mendeley":{"formattedCitation":"(Pakpahan et al., 2020)","manualFormatting":"(Pakpahan dkk., 2020)","plainTextFormattedCitation":"(Pakpahan et al., 2020)","previouslyFormattedCitation":"(Pakpahan et al., 2020)"},"properties":{"noteIndex":0},"schema":"https://github.com/citation-style-language/schema/raw/master/csl-citation.json"}</w:instrText>
      </w:r>
      <w:r w:rsidR="00850E0C">
        <w:rPr>
          <w:rFonts w:ascii="Times New Roman" w:hAnsi="Times New Roman"/>
          <w:bCs/>
        </w:rPr>
        <w:fldChar w:fldCharType="separate"/>
      </w:r>
      <w:r w:rsidR="00850E0C" w:rsidRPr="00850E0C">
        <w:rPr>
          <w:rFonts w:ascii="Times New Roman" w:hAnsi="Times New Roman"/>
          <w:bCs/>
          <w:noProof/>
        </w:rPr>
        <w:t xml:space="preserve">(Pakpahan </w:t>
      </w:r>
      <w:r w:rsidR="00850E0C">
        <w:rPr>
          <w:rFonts w:ascii="Times New Roman" w:hAnsi="Times New Roman"/>
          <w:bCs/>
          <w:noProof/>
        </w:rPr>
        <w:t>dkk</w:t>
      </w:r>
      <w:r w:rsidR="00850E0C" w:rsidRPr="00850E0C">
        <w:rPr>
          <w:rFonts w:ascii="Times New Roman" w:hAnsi="Times New Roman"/>
          <w:bCs/>
          <w:noProof/>
        </w:rPr>
        <w:t>., 2020)</w:t>
      </w:r>
      <w:r w:rsidR="00850E0C">
        <w:rPr>
          <w:rFonts w:ascii="Times New Roman" w:hAnsi="Times New Roman"/>
          <w:bCs/>
        </w:rPr>
        <w:fldChar w:fldCharType="end"/>
      </w:r>
      <w:r w:rsidR="00850E0C">
        <w:rPr>
          <w:rFonts w:ascii="Times New Roman" w:hAnsi="Times New Roman"/>
          <w:bCs/>
        </w:rPr>
        <w:t xml:space="preserve"> mengungkapkan bahwa dengan penggunaan media pendidikan yang secara tepat maupun secara bervariasi dapat mengatasi sikap pasif anak didik, karena media </w:t>
      </w:r>
      <w:r w:rsidR="00C3077A">
        <w:rPr>
          <w:rFonts w:ascii="Times New Roman" w:hAnsi="Times New Roman"/>
          <w:bCs/>
        </w:rPr>
        <w:t>berguna</w:t>
      </w:r>
      <w:r w:rsidR="00850E0C">
        <w:rPr>
          <w:rFonts w:ascii="Times New Roman" w:hAnsi="Times New Roman"/>
          <w:bCs/>
        </w:rPr>
        <w:t xml:space="preserve"> untuk </w:t>
      </w:r>
      <w:r w:rsidR="00C3077A">
        <w:rPr>
          <w:rFonts w:ascii="Times New Roman" w:hAnsi="Times New Roman"/>
          <w:bCs/>
        </w:rPr>
        <w:t>menumbuhkan</w:t>
      </w:r>
      <w:r w:rsidR="00850E0C">
        <w:rPr>
          <w:rFonts w:ascii="Times New Roman" w:hAnsi="Times New Roman"/>
          <w:bCs/>
        </w:rPr>
        <w:t xml:space="preserve"> gairah, memungkinkan interaksi yang lebih antara guru dan siswa, dan memungkinkan anak didik untuk belajar sendiri.</w:t>
      </w:r>
    </w:p>
    <w:p w14:paraId="47293714" w14:textId="04A2420B" w:rsidR="00850E0C" w:rsidRDefault="00850E0C" w:rsidP="00F80F39">
      <w:pPr>
        <w:widowControl w:val="0"/>
        <w:autoSpaceDE w:val="0"/>
        <w:autoSpaceDN w:val="0"/>
        <w:spacing w:after="0" w:line="240" w:lineRule="auto"/>
        <w:jc w:val="both"/>
        <w:rPr>
          <w:rFonts w:ascii="Times New Roman" w:hAnsi="Times New Roman"/>
          <w:bCs/>
        </w:rPr>
      </w:pPr>
      <w:r>
        <w:rPr>
          <w:rFonts w:ascii="Times New Roman" w:hAnsi="Times New Roman"/>
          <w:bCs/>
        </w:rPr>
        <w:tab/>
        <w:t>Berdasarkan fungs</w:t>
      </w:r>
      <w:r w:rsidR="00C3077A">
        <w:rPr>
          <w:rFonts w:ascii="Times New Roman" w:hAnsi="Times New Roman"/>
          <w:bCs/>
        </w:rPr>
        <w:t>i</w:t>
      </w:r>
      <w:r>
        <w:rPr>
          <w:rFonts w:ascii="Times New Roman" w:hAnsi="Times New Roman"/>
          <w:bCs/>
        </w:rPr>
        <w:t xml:space="preserve"> dan manfaat media yang telah dibahasakan sebelumnya, maka terdapat pula prinsip dalam pemilihan media. Hal ini tentunya sangat berguna untuk menunjang proses pembelajaran di kelas. Sejalan dengan  itu , </w:t>
      </w:r>
      <w:r>
        <w:rPr>
          <w:rFonts w:ascii="Times New Roman" w:hAnsi="Times New Roman"/>
          <w:bCs/>
        </w:rPr>
        <w:fldChar w:fldCharType="begin" w:fldLock="1"/>
      </w:r>
      <w:r>
        <w:rPr>
          <w:rFonts w:ascii="Times New Roman" w:hAnsi="Times New Roman"/>
          <w:bCs/>
        </w:rPr>
        <w:instrText>ADDIN CSL_CITATION {"citationItems":[{"id":"ITEM-1","itemData":{"ISBN":"9786029413625","abstract":"… Memerhatikan uraian di atas, maka pada pola ini rancangan dan pemanfaatan media pembelajaran ditekankan pada upaya agar … dan merancang serta memanfaatkan media pembelajaran di antaranya adalah bahwa dalam proses pembelajaran perlu disertakan unsurunsur …","author":[{"dropping-particle":"","family":"Sanjaya","given":"W","non-dropping-particle":"","parse-names":false,"suffix":""}],"container-title":"Jakarta: Kencana Prenada Media Group","id":"ITEM-1","issued":{"date-parts":[["2016"]]},"number-of-pages":"73-75","publisher":"Prenada Media","title":"Media komunikasi Pembelajaran (Pertama)","type":"book"},"uris":["http://www.mendeley.com/documents/?uuid=edaa16d0-7f7d-4615-9a8a-739925267d8e"]}],"mendeley":{"formattedCitation":"(Sanjaya, 2016)","manualFormatting":" Sanjaya (2016)","plainTextFormattedCitation":"(Sanjaya, 2016)","previouslyFormattedCitation":"(Sanjaya, 2016)"},"properties":{"noteIndex":0},"schema":"https://github.com/citation-style-language/schema/raw/master/csl-citation.json"}</w:instrText>
      </w:r>
      <w:r>
        <w:rPr>
          <w:rFonts w:ascii="Times New Roman" w:hAnsi="Times New Roman"/>
          <w:bCs/>
        </w:rPr>
        <w:fldChar w:fldCharType="separate"/>
      </w:r>
      <w:r>
        <w:rPr>
          <w:rFonts w:ascii="Times New Roman" w:hAnsi="Times New Roman"/>
          <w:bCs/>
          <w:noProof/>
        </w:rPr>
        <w:t xml:space="preserve"> </w:t>
      </w:r>
      <w:r w:rsidRPr="00850E0C">
        <w:rPr>
          <w:rFonts w:ascii="Times New Roman" w:hAnsi="Times New Roman"/>
          <w:bCs/>
          <w:noProof/>
        </w:rPr>
        <w:t>Sanjaya</w:t>
      </w:r>
      <w:r>
        <w:rPr>
          <w:rFonts w:ascii="Times New Roman" w:hAnsi="Times New Roman"/>
          <w:bCs/>
          <w:noProof/>
        </w:rPr>
        <w:t xml:space="preserve"> (</w:t>
      </w:r>
      <w:r w:rsidRPr="00850E0C">
        <w:rPr>
          <w:rFonts w:ascii="Times New Roman" w:hAnsi="Times New Roman"/>
          <w:bCs/>
          <w:noProof/>
        </w:rPr>
        <w:t>2016)</w:t>
      </w:r>
      <w:r>
        <w:rPr>
          <w:rFonts w:ascii="Times New Roman" w:hAnsi="Times New Roman"/>
          <w:bCs/>
        </w:rPr>
        <w:fldChar w:fldCharType="end"/>
      </w:r>
      <w:r>
        <w:rPr>
          <w:rFonts w:ascii="Times New Roman" w:hAnsi="Times New Roman"/>
          <w:bCs/>
        </w:rPr>
        <w:t xml:space="preserve"> mengemukakan 6 prinsip </w:t>
      </w:r>
      <w:r w:rsidR="00C3077A">
        <w:rPr>
          <w:rFonts w:ascii="Times New Roman" w:hAnsi="Times New Roman"/>
          <w:bCs/>
        </w:rPr>
        <w:t>penggunaan</w:t>
      </w:r>
      <w:r>
        <w:rPr>
          <w:rFonts w:ascii="Times New Roman" w:hAnsi="Times New Roman"/>
          <w:bCs/>
        </w:rPr>
        <w:t xml:space="preserve"> media yaitu, (1) mempermudah siswa belajar (2) media harus sesuai dan diarahkan oleh guru (3) media harus sesuai dengan materi pembelajaran (4) media pembelajaran harus sesuai dengan </w:t>
      </w:r>
      <w:r w:rsidR="00C3077A">
        <w:rPr>
          <w:rFonts w:ascii="Times New Roman" w:hAnsi="Times New Roman"/>
          <w:bCs/>
        </w:rPr>
        <w:t xml:space="preserve">minat </w:t>
      </w:r>
      <w:r>
        <w:rPr>
          <w:rFonts w:ascii="Times New Roman" w:hAnsi="Times New Roman"/>
          <w:bCs/>
        </w:rPr>
        <w:t xml:space="preserve">dan kebutuhan siswa (5) media yang digunakan harus memperhatikan efektivitas dan efisiensi, dan (6) media yang digunakan harus sesuai dengan kemampuan guru salam </w:t>
      </w:r>
      <w:r w:rsidR="00C3077A">
        <w:rPr>
          <w:rFonts w:ascii="Times New Roman" w:hAnsi="Times New Roman"/>
          <w:bCs/>
        </w:rPr>
        <w:t>pengoperasiannya</w:t>
      </w:r>
      <w:r>
        <w:rPr>
          <w:rFonts w:ascii="Times New Roman" w:hAnsi="Times New Roman"/>
          <w:bCs/>
        </w:rPr>
        <w:t xml:space="preserve">. Selain itu, Mustofiqon </w:t>
      </w:r>
      <w:r>
        <w:rPr>
          <w:rFonts w:ascii="Times New Roman" w:hAnsi="Times New Roman"/>
          <w:bCs/>
        </w:rPr>
        <w:fldChar w:fldCharType="begin" w:fldLock="1"/>
      </w:r>
      <w:r>
        <w:rPr>
          <w:rFonts w:ascii="Times New Roman" w:hAnsi="Times New Roman"/>
          <w:bCs/>
        </w:rPr>
        <w:instrText>ADDIN CSL_CITATION {"citationItems":[{"id":"ITEM-1","itemData":{"DOI":"10.34005/akademika.v10i01.1344","ISSN":"2089-4341","abstract":"This study aims to develop an interactive module that supports student-centered learning and test the feasibility and the response of students to the interactive module. The product development stages use the Analyze, Design, Development, Implementation, and Evaluation procedure. The validation of the developed products was carried out by two material experts and two media experts. Products that have been revised and get a proper assessment are tested out in small groups consisting of 5 teachers and tested in large groups consisting of 30 students. The results show that the interactive module as a support for Student Centered Learning is very good and feasible to use. This is based on the results of the validation of material experts which show the percentage of the feasibility level of 95% and the results of the validation of the media experts show the percentage of the feasibility level of 80%, while the small group trials and large group trials show the percentage of the feasibility level of 87% and 86% respectively. Meaning that it is in the very feasible category.","author":[{"dropping-particle":"","family":"Sudarman","given":"Sudarman","non-dropping-particle":"","parse-names":false,"suffix":""},{"dropping-particle":"","family":"Ardian","given":"Ardian","non-dropping-particle":"","parse-names":false,"suffix":""}],"container-title":"Akademika","id":"ITEM-1","issue":"01","issued":{"date-parts":[["2021"]]},"page":"77-92","title":"the Development of Interactive Module To Support Student Centered Learning","type":"article-journal","volume":"10"},"uris":["http://www.mendeley.com/documents/?uuid=5ffd5e07-8ca7-4f42-ba56-2c6be3df3032"]}],"mendeley":{"formattedCitation":"(Sudarman &amp; Ardian, 2021)","plainTextFormattedCitation":"(Sudarman &amp; Ardian, 2021)","previouslyFormattedCitation":"(Sudarman &amp; Ardian, 2021)"},"properties":{"noteIndex":0},"schema":"https://github.com/citation-style-language/schema/raw/master/csl-citation.json"}</w:instrText>
      </w:r>
      <w:r>
        <w:rPr>
          <w:rFonts w:ascii="Times New Roman" w:hAnsi="Times New Roman"/>
          <w:bCs/>
        </w:rPr>
        <w:fldChar w:fldCharType="separate"/>
      </w:r>
      <w:r w:rsidRPr="00850E0C">
        <w:rPr>
          <w:rFonts w:ascii="Times New Roman" w:hAnsi="Times New Roman"/>
          <w:bCs/>
          <w:noProof/>
        </w:rPr>
        <w:t>(Sudarman &amp; Ardian, 2021)</w:t>
      </w:r>
      <w:r>
        <w:rPr>
          <w:rFonts w:ascii="Times New Roman" w:hAnsi="Times New Roman"/>
          <w:bCs/>
        </w:rPr>
        <w:fldChar w:fldCharType="end"/>
      </w:r>
      <w:r>
        <w:rPr>
          <w:rFonts w:ascii="Times New Roman" w:hAnsi="Times New Roman"/>
          <w:bCs/>
        </w:rPr>
        <w:t xml:space="preserve"> mengemukakan bahwa ada tiga prinsip yang </w:t>
      </w:r>
      <w:r w:rsidR="00C3077A">
        <w:rPr>
          <w:rFonts w:ascii="Times New Roman" w:hAnsi="Times New Roman"/>
          <w:bCs/>
        </w:rPr>
        <w:t>bisa</w:t>
      </w:r>
      <w:r>
        <w:rPr>
          <w:rFonts w:ascii="Times New Roman" w:hAnsi="Times New Roman"/>
          <w:bCs/>
        </w:rPr>
        <w:t xml:space="preserve"> dijadikan rujukan bagi guru dalam memilih media pembelajaran, yaitu (1) prinsip </w:t>
      </w:r>
      <w:r w:rsidR="00C3077A">
        <w:rPr>
          <w:rFonts w:ascii="Times New Roman" w:hAnsi="Times New Roman"/>
          <w:bCs/>
        </w:rPr>
        <w:t>efektifitas</w:t>
      </w:r>
      <w:r>
        <w:rPr>
          <w:rFonts w:ascii="Times New Roman" w:hAnsi="Times New Roman"/>
          <w:bCs/>
        </w:rPr>
        <w:t xml:space="preserve"> (2) relevansi (3) produktifitas. Hal ini tentunya untuk </w:t>
      </w:r>
      <w:r w:rsidR="00C3077A">
        <w:rPr>
          <w:rFonts w:ascii="Times New Roman" w:hAnsi="Times New Roman"/>
          <w:bCs/>
        </w:rPr>
        <w:t>meningkatkan</w:t>
      </w:r>
      <w:r>
        <w:rPr>
          <w:rFonts w:ascii="Times New Roman" w:hAnsi="Times New Roman"/>
          <w:bCs/>
        </w:rPr>
        <w:t xml:space="preserve"> pencapaian tujuan pembelajaran.</w:t>
      </w:r>
    </w:p>
    <w:p w14:paraId="531D13C4" w14:textId="65720446" w:rsidR="00850E0C" w:rsidRDefault="00487606" w:rsidP="00F80F39">
      <w:pPr>
        <w:widowControl w:val="0"/>
        <w:autoSpaceDE w:val="0"/>
        <w:autoSpaceDN w:val="0"/>
        <w:spacing w:after="0" w:line="240" w:lineRule="auto"/>
        <w:jc w:val="both"/>
        <w:rPr>
          <w:rFonts w:ascii="Times New Roman" w:hAnsi="Times New Roman"/>
          <w:bCs/>
        </w:rPr>
      </w:pPr>
      <w:r>
        <w:rPr>
          <w:rFonts w:ascii="Times New Roman" w:hAnsi="Times New Roman"/>
          <w:bCs/>
        </w:rPr>
        <w:tab/>
        <w:t xml:space="preserve">Keping berwarna adalah sebuah media yang menggunakan dua buah warna yang berbeda sebagai pembanding untuk menunjukkan bilangan positif ataupun bilangan negatif, yang biasanya terdapat 20 keping </w:t>
      </w:r>
      <w:r>
        <w:rPr>
          <w:rFonts w:ascii="Times New Roman" w:hAnsi="Times New Roman"/>
          <w:bCs/>
        </w:rPr>
        <w:fldChar w:fldCharType="begin" w:fldLock="1"/>
      </w:r>
      <w:r>
        <w:rPr>
          <w:rFonts w:ascii="Times New Roman" w:hAnsi="Times New Roman"/>
          <w:bCs/>
        </w:rPr>
        <w:instrText>ADDIN CSL_CITATION {"citationItems":[{"id":"ITEM-1","itemData":{"ISBN":"979.604.206.1","author":[{"dropping-particle":"","family":"Latri","given":"","non-dropping-particle":"","parse-names":false,"suffix":""}],"edition":"2016 C","editor":[{"dropping-particle":"","family":"Drs. Latri, S.Pd.","given":"M.Pd","non-dropping-particle":"","parse-names":false,"suffix":""}],"id":"ITEM-1","issued":{"date-parts":[["2016"]]},"number-of-pages":"124","publisher-place":"Bandung","title":"Bilangan dan Pembelajarannya : Pegangan bagi guru dan calon guru SD","type":"book"},"uris":["http://www.mendeley.com/documents/?uuid=b8a00ca4-2bb2-4313-8b7f-3aead82c8b21"]}],"mendeley":{"formattedCitation":"(Latri, 2016)","plainTextFormattedCitation":"(Latri, 2016)","previouslyFormattedCitation":"(Latri, 2016)"},"properties":{"noteIndex":0},"schema":"https://github.com/citation-style-language/schema/raw/master/csl-citation.json"}</w:instrText>
      </w:r>
      <w:r>
        <w:rPr>
          <w:rFonts w:ascii="Times New Roman" w:hAnsi="Times New Roman"/>
          <w:bCs/>
        </w:rPr>
        <w:fldChar w:fldCharType="separate"/>
      </w:r>
      <w:r w:rsidRPr="00487606">
        <w:rPr>
          <w:rFonts w:ascii="Times New Roman" w:hAnsi="Times New Roman"/>
          <w:bCs/>
          <w:noProof/>
        </w:rPr>
        <w:t>(Latri, 2016)</w:t>
      </w:r>
      <w:r>
        <w:rPr>
          <w:rFonts w:ascii="Times New Roman" w:hAnsi="Times New Roman"/>
          <w:bCs/>
        </w:rPr>
        <w:fldChar w:fldCharType="end"/>
      </w:r>
      <w:r>
        <w:rPr>
          <w:rFonts w:ascii="Times New Roman" w:hAnsi="Times New Roman"/>
          <w:bCs/>
        </w:rPr>
        <w:t xml:space="preserve">. Selain itu pendapat lain juga menyebutkan bahwa “Keping berwarna adalah media dengan menggunakan manik untuk dijadikan media pembelajaran pada pembelajaran operasi hitung penjumlahan bilangan bulat” </w:t>
      </w:r>
      <w:r>
        <w:rPr>
          <w:rFonts w:ascii="Times New Roman" w:hAnsi="Times New Roman"/>
          <w:bCs/>
        </w:rPr>
        <w:fldChar w:fldCharType="begin" w:fldLock="1"/>
      </w:r>
      <w:r>
        <w:rPr>
          <w:rFonts w:ascii="Times New Roman" w:hAnsi="Times New Roman"/>
          <w:bCs/>
        </w:rPr>
        <w:instrText>ADDIN CSL_CITATION {"citationItems":[{"id":"ITEM-1","itemData":{"abstract":"… JURNAL PENJAMINAN MUTU LEMBAGA PENJAMINAN MUTU INSTITUT HINDU DHARMA NEGERI DENPASAR Volume 3 Nomor 2 Agustus 2017 ISSN : 2407-912X (Cetak) ISSN : 2548-3110 (Online) http://ejournal.ihdn.ac.id/index.php/JPM …","author":[{"dropping-particle":"","family":"Rohartati","given":"S","non-dropping-particle":"","parse-names":false,"suffix":""}],"container-title":"Jurnal Penjaminan Mutu","id":"ITEM-1","issued":{"date-parts":[["2017"]]},"title":"Penerapan Media Keping Berwarna Terhadap Hasil Belajar Peserta Didik pada Mata Pelajaran Matematika di Sekolah Dasae","type":"article-journal","volume":"3"},"uris":["http://www.mendeley.com/documents/?uuid=e7065e79-578a-447c-a695-1e465bcbc126"]}],"mendeley":{"formattedCitation":"(Rohartati, 2017)","manualFormatting":"(Rohartati, 2017, h. 140)","plainTextFormattedCitation":"(Rohartati, 2017)","previouslyFormattedCitation":"(Rohartati, 2017)"},"properties":{"noteIndex":0},"schema":"https://github.com/citation-style-language/schema/raw/master/csl-citation.json"}</w:instrText>
      </w:r>
      <w:r>
        <w:rPr>
          <w:rFonts w:ascii="Times New Roman" w:hAnsi="Times New Roman"/>
          <w:bCs/>
        </w:rPr>
        <w:fldChar w:fldCharType="separate"/>
      </w:r>
      <w:r w:rsidRPr="00487606">
        <w:rPr>
          <w:rFonts w:ascii="Times New Roman" w:hAnsi="Times New Roman"/>
          <w:bCs/>
          <w:noProof/>
        </w:rPr>
        <w:t>(Rohartati, 2017</w:t>
      </w:r>
      <w:r>
        <w:rPr>
          <w:rFonts w:ascii="Times New Roman" w:hAnsi="Times New Roman"/>
          <w:bCs/>
          <w:noProof/>
        </w:rPr>
        <w:t>, h. 140</w:t>
      </w:r>
      <w:r w:rsidRPr="00487606">
        <w:rPr>
          <w:rFonts w:ascii="Times New Roman" w:hAnsi="Times New Roman"/>
          <w:bCs/>
          <w:noProof/>
        </w:rPr>
        <w:t>)</w:t>
      </w:r>
      <w:r>
        <w:rPr>
          <w:rFonts w:ascii="Times New Roman" w:hAnsi="Times New Roman"/>
          <w:bCs/>
        </w:rPr>
        <w:fldChar w:fldCharType="end"/>
      </w:r>
      <w:r>
        <w:rPr>
          <w:rFonts w:ascii="Times New Roman" w:hAnsi="Times New Roman"/>
          <w:bCs/>
        </w:rPr>
        <w:t xml:space="preserve">. </w:t>
      </w:r>
      <w:r w:rsidR="00850E0C">
        <w:rPr>
          <w:rFonts w:ascii="Times New Roman" w:hAnsi="Times New Roman"/>
          <w:bCs/>
        </w:rPr>
        <w:t xml:space="preserve">Sejalan dengan itu, </w:t>
      </w:r>
      <w:r w:rsidR="00850E0C">
        <w:rPr>
          <w:rFonts w:ascii="Times New Roman" w:hAnsi="Times New Roman"/>
          <w:bCs/>
        </w:rPr>
        <w:fldChar w:fldCharType="begin" w:fldLock="1"/>
      </w:r>
      <w:r w:rsidR="00C3077A">
        <w:rPr>
          <w:rFonts w:ascii="Times New Roman" w:hAnsi="Times New Roman"/>
          <w:bCs/>
        </w:rPr>
        <w:instrText>ADDIN CSL_CITATION {"citationItems":[{"id":"ITEM-1","itemData":{"DOI":"10.28926/briliant.v2i1.20","ISSN":"2541-4216","abstract":"Penelitian ini bertujuan untuk mendeskripsikan ada tidaknya pengaruh penerapan alat peraga keping berwarna terhadap peningkatan aktivitas belajar dan hasil belajar matematika materi operasi penjumlahan dan pengurangan bilangan bulat siswa kelas V SDN Watukenongo 2. Jenis penelitian yang digunakan yaitu penelitian tindakan kelas sebanyak 2 siklus. Subyek penelitian adalah siswa kelas V SDN Watukenongo 2 sebanyak 30 siswa. Instrument penelitian menggunakan lembar observasi dan lembar tes. Hasil analisis data menunjukkan bahwa dengan menerapkan media keping berwarna ternyata dapat meningkatkan aktivitas dan hasil belajar siswa. Hasil belajar yang diperoleh siswa secara klasikal mengalami peningkatan dari siklus I ke siklus II yaitu sebesar 35% dari 60% menjadi 90% dengan nilai rata-rata 65 pada siklus I meningkat menjadi 85 pada siklus II.","author":[{"dropping-particle":"","family":"Susianto","given":"Heri","non-dropping-particle":"","parse-names":false,"suffix":""}],"container-title":"Briliant: Jurnal Riset dan Konseptual","id":"ITEM-1","issue":"1","issued":{"date-parts":[["2017"]]},"page":"18","title":"Penerapan Alat Peraga Keping Berwarna untuk Meningkatkan Hasil Belajar Penjumlahan dan Pengurangan Bilangan Bulat","type":"article-journal","volume":"2"},"uris":["http://www.mendeley.com/documents/?uuid=c3ef7dfa-3bda-4f0d-a842-975e4465f8ef"]}],"mendeley":{"formattedCitation":"(Susianto, 2017)","manualFormatting":"Susianto (2017)","plainTextFormattedCitation":"(Susianto, 2017)","previouslyFormattedCitation":"(Susianto, 2017)"},"properties":{"noteIndex":0},"schema":"https://github.com/citation-style-language/schema/raw/master/csl-citation.json"}</w:instrText>
      </w:r>
      <w:r w:rsidR="00850E0C">
        <w:rPr>
          <w:rFonts w:ascii="Times New Roman" w:hAnsi="Times New Roman"/>
          <w:bCs/>
        </w:rPr>
        <w:fldChar w:fldCharType="separate"/>
      </w:r>
      <w:r w:rsidR="00850E0C" w:rsidRPr="00850E0C">
        <w:rPr>
          <w:rFonts w:ascii="Times New Roman" w:hAnsi="Times New Roman"/>
          <w:bCs/>
          <w:noProof/>
        </w:rPr>
        <w:t xml:space="preserve">Susianto </w:t>
      </w:r>
      <w:r w:rsidR="00850E0C">
        <w:rPr>
          <w:rFonts w:ascii="Times New Roman" w:hAnsi="Times New Roman"/>
          <w:bCs/>
          <w:noProof/>
        </w:rPr>
        <w:t>(</w:t>
      </w:r>
      <w:r w:rsidR="00850E0C" w:rsidRPr="00850E0C">
        <w:rPr>
          <w:rFonts w:ascii="Times New Roman" w:hAnsi="Times New Roman"/>
          <w:bCs/>
          <w:noProof/>
        </w:rPr>
        <w:t>2017)</w:t>
      </w:r>
      <w:r w:rsidR="00850E0C">
        <w:rPr>
          <w:rFonts w:ascii="Times New Roman" w:hAnsi="Times New Roman"/>
          <w:bCs/>
        </w:rPr>
        <w:fldChar w:fldCharType="end"/>
      </w:r>
      <w:r w:rsidR="00850E0C">
        <w:rPr>
          <w:rFonts w:ascii="Times New Roman" w:hAnsi="Times New Roman"/>
          <w:bCs/>
        </w:rPr>
        <w:t xml:space="preserve"> mengungkapkan bahwa alat peraga keping berwarna ialah alat peraga yang mewakili bilangan negatif dan bilangan positif dimana aturan penggunaannya </w:t>
      </w:r>
      <w:r w:rsidR="00C3077A">
        <w:rPr>
          <w:rFonts w:ascii="Times New Roman" w:hAnsi="Times New Roman"/>
          <w:bCs/>
        </w:rPr>
        <w:t>mewakili</w:t>
      </w:r>
      <w:r w:rsidR="00850E0C">
        <w:rPr>
          <w:rFonts w:ascii="Times New Roman" w:hAnsi="Times New Roman"/>
          <w:bCs/>
        </w:rPr>
        <w:t xml:space="preserve"> operasi yang ada pada bilangan, yang jika digabungkan , maka hasilnya sama dengan nol. Selain itu, menurut Kamus Besar Bahasa Indonesia </w:t>
      </w:r>
      <w:r w:rsidR="00C3077A">
        <w:rPr>
          <w:rFonts w:ascii="Times New Roman" w:hAnsi="Times New Roman"/>
          <w:bCs/>
        </w:rPr>
        <w:fldChar w:fldCharType="begin" w:fldLock="1"/>
      </w:r>
      <w:r w:rsidR="00C3077A">
        <w:rPr>
          <w:rFonts w:ascii="Times New Roman" w:hAnsi="Times New Roman"/>
          <w:bCs/>
        </w:rPr>
        <w:instrText>ADDIN CSL_CITATION {"citationItems":[{"id":"ITEM-1","itemData":{"URL":"https://kbbi.kemdikbud.go.id/entri/keping","author":[{"dropping-particle":"","family":"KBBI","given":"","non-dropping-particle":"","parse-names":false,"suffix":""}],"container-title":"Badan Pengembangan dan Pembinaan Bahasa","id":"ITEM-1","issued":{"date-parts":[["2022"]]},"title":"Badan Pengembangan dan Pembinaan Bahasa, Kementerian Pendidikan, Kebudayaan, Riset, dan Teknologi Republik Indonesia","type":"webpage"},"uris":["http://www.mendeley.com/documents/?uuid=424788ce-3865-45ff-9137-ae2f332f0005"]}],"mendeley":{"formattedCitation":"(KBBI, 2022)","plainTextFormattedCitation":"(KBBI, 2022)","previouslyFormattedCitation":"(KBBI, 2022)"},"properties":{"noteIndex":0},"schema":"https://github.com/citation-style-language/schema/raw/master/csl-citation.json"}</w:instrText>
      </w:r>
      <w:r w:rsidR="00C3077A">
        <w:rPr>
          <w:rFonts w:ascii="Times New Roman" w:hAnsi="Times New Roman"/>
          <w:bCs/>
        </w:rPr>
        <w:fldChar w:fldCharType="separate"/>
      </w:r>
      <w:r w:rsidR="00C3077A" w:rsidRPr="00C3077A">
        <w:rPr>
          <w:rFonts w:ascii="Times New Roman" w:hAnsi="Times New Roman"/>
          <w:bCs/>
          <w:noProof/>
        </w:rPr>
        <w:t>(KBBI, 2022)</w:t>
      </w:r>
      <w:r w:rsidR="00C3077A">
        <w:rPr>
          <w:rFonts w:ascii="Times New Roman" w:hAnsi="Times New Roman"/>
          <w:bCs/>
        </w:rPr>
        <w:fldChar w:fldCharType="end"/>
      </w:r>
      <w:r w:rsidR="00C3077A">
        <w:rPr>
          <w:rFonts w:ascii="Times New Roman" w:hAnsi="Times New Roman"/>
          <w:bCs/>
        </w:rPr>
        <w:t xml:space="preserve"> keping adalah sesuai yang pipih dan tips, dan warna merupakan lambang atau sebagai perlambang sebuah tradisi atau pola tertentu.</w:t>
      </w:r>
    </w:p>
    <w:p w14:paraId="1D174510" w14:textId="4627870E" w:rsidR="00487606" w:rsidRDefault="00487606" w:rsidP="00850E0C">
      <w:pPr>
        <w:widowControl w:val="0"/>
        <w:autoSpaceDE w:val="0"/>
        <w:autoSpaceDN w:val="0"/>
        <w:spacing w:after="0" w:line="240" w:lineRule="auto"/>
        <w:ind w:firstLine="720"/>
        <w:jc w:val="both"/>
        <w:rPr>
          <w:rFonts w:ascii="Times New Roman" w:hAnsi="Times New Roman"/>
          <w:bCs/>
        </w:rPr>
      </w:pPr>
      <w:r>
        <w:rPr>
          <w:rFonts w:ascii="Times New Roman" w:hAnsi="Times New Roman"/>
          <w:bCs/>
        </w:rPr>
        <w:t xml:space="preserve">Seperti media lainnya, tentunya media ini juga memiliki kelebihan dan kekurangan, menurut </w:t>
      </w:r>
      <w:r>
        <w:rPr>
          <w:rFonts w:ascii="Times New Roman" w:hAnsi="Times New Roman"/>
          <w:bCs/>
        </w:rPr>
        <w:fldChar w:fldCharType="begin" w:fldLock="1"/>
      </w:r>
      <w:r w:rsidR="00FA6C84">
        <w:rPr>
          <w:rFonts w:ascii="Times New Roman" w:hAnsi="Times New Roman"/>
          <w:bC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approach.","author":[{"dropping-particle":"","family":"Alvia","given":"Luluk","non-dropping-particle":"","parse-names":false,"suffix":""}],"container-title":"Africa’s potential for the ecological intensification of agriculture","id":"ITEM-1","issue":"9","issued":{"date-parts":[["2017"]]},"page":"1689-1699","title":"Pengembangan Media Pembelajaran Keping Warna pada Materi Penjumlahan dan Pengurangan untuk Meningkatkan Hasil Belajar Matematika Siswa Kelas 1 di MIN Sukosewu Blitar","type":"article-journal","volume":"53"},"uris":["http://www.mendeley.com/documents/?uuid=3c758393-7a5d-4c83-a278-2fc03ba0b98c"]}],"mendeley":{"formattedCitation":"(Alvia, 2017)","plainTextFormattedCitation":"(Alvia, 2017)","previouslyFormattedCitation":"(Alvia, 2017)"},"properties":{"noteIndex":0},"schema":"https://github.com/citation-style-language/schema/raw/master/csl-citation.json"}</w:instrText>
      </w:r>
      <w:r>
        <w:rPr>
          <w:rFonts w:ascii="Times New Roman" w:hAnsi="Times New Roman"/>
          <w:bCs/>
        </w:rPr>
        <w:fldChar w:fldCharType="separate"/>
      </w:r>
      <w:r w:rsidRPr="00487606">
        <w:rPr>
          <w:rFonts w:ascii="Times New Roman" w:hAnsi="Times New Roman"/>
          <w:bCs/>
          <w:noProof/>
        </w:rPr>
        <w:t>(Alvia, 2017)</w:t>
      </w:r>
      <w:r>
        <w:rPr>
          <w:rFonts w:ascii="Times New Roman" w:hAnsi="Times New Roman"/>
          <w:bCs/>
        </w:rPr>
        <w:fldChar w:fldCharType="end"/>
      </w:r>
      <w:r>
        <w:rPr>
          <w:rFonts w:ascii="Times New Roman" w:hAnsi="Times New Roman"/>
          <w:bCs/>
        </w:rPr>
        <w:t xml:space="preserve"> kelebihan dari media ini adalah (1) media yang mudah untuk dibawa kemana-mana (2) media ini memiliki buku pendamping yang dilengkapi dengan cara penggunaan (3) menarik (4) </w:t>
      </w:r>
      <w:r>
        <w:rPr>
          <w:rFonts w:ascii="Times New Roman" w:hAnsi="Times New Roman"/>
          <w:bCs/>
        </w:rPr>
        <w:lastRenderedPageBreak/>
        <w:t xml:space="preserve">memiliki tingkat </w:t>
      </w:r>
      <w:r w:rsidR="00C3077A">
        <w:rPr>
          <w:rFonts w:ascii="Times New Roman" w:hAnsi="Times New Roman"/>
          <w:bCs/>
        </w:rPr>
        <w:t>kesulitan</w:t>
      </w:r>
      <w:r>
        <w:rPr>
          <w:rFonts w:ascii="Times New Roman" w:hAnsi="Times New Roman"/>
          <w:bCs/>
        </w:rPr>
        <w:t xml:space="preserve"> yang bervariasi (5) aman dan tidak mudah rusak. Adapun </w:t>
      </w:r>
      <w:r w:rsidR="00C3077A">
        <w:rPr>
          <w:rFonts w:ascii="Times New Roman" w:hAnsi="Times New Roman"/>
          <w:bCs/>
        </w:rPr>
        <w:t>kekurangannya</w:t>
      </w:r>
      <w:r>
        <w:rPr>
          <w:rFonts w:ascii="Times New Roman" w:hAnsi="Times New Roman"/>
          <w:bCs/>
        </w:rPr>
        <w:t xml:space="preserve"> yaitu, (1) memiliki </w:t>
      </w:r>
      <w:r w:rsidR="00C3077A">
        <w:rPr>
          <w:rFonts w:ascii="Times New Roman" w:hAnsi="Times New Roman"/>
          <w:bCs/>
        </w:rPr>
        <w:t>keterbatasan</w:t>
      </w:r>
      <w:r>
        <w:rPr>
          <w:rFonts w:ascii="Times New Roman" w:hAnsi="Times New Roman"/>
          <w:bCs/>
        </w:rPr>
        <w:t xml:space="preserve"> pada materi penjumlahan </w:t>
      </w:r>
      <w:r w:rsidR="00C3077A">
        <w:rPr>
          <w:rFonts w:ascii="Times New Roman" w:hAnsi="Times New Roman"/>
          <w:bCs/>
        </w:rPr>
        <w:t>dan pengurangan</w:t>
      </w:r>
      <w:r>
        <w:rPr>
          <w:rFonts w:ascii="Times New Roman" w:hAnsi="Times New Roman"/>
          <w:bCs/>
        </w:rPr>
        <w:t xml:space="preserve"> (2) media ini hanya cocok untuk sekolah dasar saja</w:t>
      </w:r>
      <w:r w:rsidR="00FA6C84">
        <w:rPr>
          <w:rFonts w:ascii="Times New Roman" w:hAnsi="Times New Roman"/>
          <w:bCs/>
        </w:rPr>
        <w:t xml:space="preserve"> (3) semakin banyak nominal dalam soal, maka semakin banyak pula keping yang dibutuhkan. </w:t>
      </w:r>
    </w:p>
    <w:p w14:paraId="7575105B" w14:textId="5C5A8D09" w:rsidR="00127A65" w:rsidRDefault="00127A65" w:rsidP="00850E0C">
      <w:pPr>
        <w:widowControl w:val="0"/>
        <w:autoSpaceDE w:val="0"/>
        <w:autoSpaceDN w:val="0"/>
        <w:spacing w:after="0" w:line="240" w:lineRule="auto"/>
        <w:ind w:firstLine="720"/>
        <w:jc w:val="both"/>
        <w:rPr>
          <w:rFonts w:ascii="Times New Roman" w:hAnsi="Times New Roman"/>
          <w:bCs/>
        </w:rPr>
      </w:pPr>
      <w:r>
        <w:rPr>
          <w:rFonts w:ascii="Times New Roman" w:hAnsi="Times New Roman"/>
          <w:bCs/>
        </w:rPr>
        <w:t xml:space="preserve">Tujuan umum dalam pembelajaran matematika pada jenjang pendidikan dasar dan menengah adalah dengan memberikan penekanan dan penataan latar dan pembentukan sikap siswa. Menurut </w:t>
      </w:r>
      <w:r>
        <w:rPr>
          <w:rFonts w:ascii="Times New Roman" w:hAnsi="Times New Roman"/>
          <w:bCs/>
        </w:rPr>
        <w:fldChar w:fldCharType="begin" w:fldLock="1"/>
      </w:r>
      <w:r>
        <w:rPr>
          <w:rFonts w:ascii="Times New Roman" w:hAnsi="Times New Roman"/>
          <w:bCs/>
        </w:rPr>
        <w:instrText>ADDIN CSL_CITATION {"citationItems":[{"id":"ITEM-1","itemData":{"DOI":"10.26858/publikan.v9i1.8445","ISSN":"2088-2092","abstract":"This study aims to determine the use of a PMRI (Realistic Mathematics Education Indonesia) on mathematics learning can enhance students' understanding of the sum of fractions in grade V SDN 28 Kota Parepare. This study uses kualitiatif approach, this type of research is action research class that is located in SDN 28 Kota Parepare. Site selection based on the consideration of researchers looked at the implementation of a realistic approach to learning mathematics in primary schools has not been applied. TOD study procedures that (1) Perrencanaan, (2) Implementation, (3) observation, (4) reflection. Data collection techniques used in this study include (1) observation, (2) documentation, (3) interviews, (4) tests. Data analysis is an effort to improve student learning outcomes with the implementation of realistic mathematics approach. The results on initial tests showed that students' ability to understand the subject matter is still lacking in that category, after learning showed a significant increase with the evaluation results on the cycle I was on a qualifying well (B), continued research on the cycle II because researchers are not satisfied with the results obtained in cycle I, the evaluation results on the second cycle showed a significant increase in the category of very good results. This shows that the application of realistic mathematics approach can improve learning outcomes of students in the SDN 28 Kota Parepare.","author":[{"dropping-particle":"","family":"Pasinggi","given":"Yonathan Saba'","non-dropping-particle":"","parse-names":false,"suffix":""},{"dropping-particle":"","family":"Thuken","given":"Rita","non-dropping-particle":"","parse-names":false,"suffix":""}],"container-title":"Publikasi Pendidikan","id":"ITEM-1","issue":"1","issued":{"date-parts":[["2019"]]},"page":"72","title":"Penerapan Pembelajaran Matematika Realistik Pada Penjumlahan Pecahan Dapat Meningkatkan Hasil Belajar Siswa Kelas V SDN 28 Kota Parepare","type":"article-journal","volume":"9"},"uris":["http://www.mendeley.com/documents/?uuid=8423da98-3d6a-4182-879e-874dcadbff8c"]}],"mendeley":{"formattedCitation":"(Pasinggi &amp; Thuken, 2019)","manualFormatting":"Pasinggi &amp; Thuken (2019)","plainTextFormattedCitation":"(Pasinggi &amp; Thuken, 2019)","previouslyFormattedCitation":"(Pasinggi &amp; Thuken, 2019)"},"properties":{"noteIndex":0},"schema":"https://github.com/citation-style-language/schema/raw/master/csl-citation.json"}</w:instrText>
      </w:r>
      <w:r>
        <w:rPr>
          <w:rFonts w:ascii="Times New Roman" w:hAnsi="Times New Roman"/>
          <w:bCs/>
        </w:rPr>
        <w:fldChar w:fldCharType="separate"/>
      </w:r>
      <w:r w:rsidRPr="00127A65">
        <w:rPr>
          <w:rFonts w:ascii="Times New Roman" w:hAnsi="Times New Roman"/>
          <w:bCs/>
          <w:noProof/>
        </w:rPr>
        <w:t>Pasinggi &amp; Thuken</w:t>
      </w:r>
      <w:r>
        <w:rPr>
          <w:rFonts w:ascii="Times New Roman" w:hAnsi="Times New Roman"/>
          <w:bCs/>
          <w:noProof/>
        </w:rPr>
        <w:t xml:space="preserve"> (</w:t>
      </w:r>
      <w:r w:rsidRPr="00127A65">
        <w:rPr>
          <w:rFonts w:ascii="Times New Roman" w:hAnsi="Times New Roman"/>
          <w:bCs/>
          <w:noProof/>
        </w:rPr>
        <w:t>2019)</w:t>
      </w:r>
      <w:r>
        <w:rPr>
          <w:rFonts w:ascii="Times New Roman" w:hAnsi="Times New Roman"/>
          <w:bCs/>
        </w:rPr>
        <w:fldChar w:fldCharType="end"/>
      </w:r>
      <w:r>
        <w:rPr>
          <w:rFonts w:ascii="Times New Roman" w:hAnsi="Times New Roman"/>
          <w:bCs/>
        </w:rPr>
        <w:t xml:space="preserve"> menjelaskan bahwa tujuan pendidikan matematika yang baik jika pembelajarannya dapat diaplikasikan dengan baik di dunia yang nyata. Karena sesuatu yang konkrit itu dapat di otak atik oleh siswa yang berkaitan dengan mata pelajaran matematika yang sesuai dengan kehidupan sehari-hari. Sejalan dengan itu, Heruman </w:t>
      </w:r>
      <w:r>
        <w:rPr>
          <w:rFonts w:ascii="Times New Roman" w:hAnsi="Times New Roman"/>
          <w:bCs/>
        </w:rPr>
        <w:fldChar w:fldCharType="begin" w:fldLock="1"/>
      </w:r>
      <w:r w:rsidR="009D77D8">
        <w:rPr>
          <w:rFonts w:ascii="Times New Roman" w:hAnsi="Times New Roman"/>
          <w:bCs/>
        </w:rPr>
        <w:instrText>ADDIN CSL_CITATION {"citationItems":[{"id":"ITEM-1","itemData":{"DOI":"10.33369/juridikdas.4.1.1-9","ISSN":"2615-6814","abstract":"Penelitian ini bertujuan untuk meningkatkan aktivitas dan hasil belajar  matematika menggunakan model Inkuiri Terbimbing siswa kelas V SDN 44 Bengkulu Tengah. Jenis penelitian ini adalah penelitian tindakan kelas yang dilakukan sebanyak  dua  siklus. Subyek penelitian ini adalah guru dan siswa kelas V SDN 44 Bengkulu Tengah. Instrumen  penelitian menggunakan lembar  observasi  aktivitas guru, aktivitas  siswa dan tes hasil belajar. Teknik analisis data mengunakan rata-rata hitung dan persentase ketuntasan belajar. Hasil penelitian menunjukkan: 1) aktivitas guru pada siklus pertama   diperoleh rata-rata 3,15 meningkat ke siklus kedua diproleh rata-rata 3,78, 2) aktivitas siswa pada siklus pertama   diperoleh rata-rata 3,21 danmeningkat pada siklus kedua menjadi 3,71, 3)Hasil   belajar pada siklus I diproleh rat-rata 61,87 dengan ketuntasan belajar 62,50%, meningkat  pada siklus II  menjadi 78,75 dengan ketuntasan belajar  81,25%. Kesimpulan dari penelitian ini penggunaan model Inkuiri Terbimbing menggunakan media manipulatif dapat meningkatkan  aktivitas  dan hasil belajar matematika siswa kelas V SDN 44 Bengkulu Tengah.","author":[{"dropping-particle":"","family":"Sunyiati","given":"Sunyiati","non-dropping-particle":"","parse-names":false,"suffix":""}],"container-title":"JURIDIKDAS: Jurnal Riset Pendidikan Dasar","id":"ITEM-1","issue":"1","issued":{"date-parts":[["2021"]]},"page":"1-9","title":"Peningkatan Hasil Belajar Matematika Materi Volume Bangun Ruang Melalui Model Inkuiri Terbimbing Menggunakan Media Manipulatif Siswa Kelas V SDN 44 Bengkulu Tengah","type":"article-journal","volume":"4"},"uris":["http://www.mendeley.com/documents/?uuid=4fee50d7-8964-4d44-a2ae-cb3a3619c0d0"]}],"mendeley":{"formattedCitation":"(Sunyiati, 2021)","plainTextFormattedCitation":"(Sunyiati, 2021)","previouslyFormattedCitation":"(Sunyiati, 2021)"},"properties":{"noteIndex":0},"schema":"https://github.com/citation-style-language/schema/raw/master/csl-citation.json"}</w:instrText>
      </w:r>
      <w:r>
        <w:rPr>
          <w:rFonts w:ascii="Times New Roman" w:hAnsi="Times New Roman"/>
          <w:bCs/>
        </w:rPr>
        <w:fldChar w:fldCharType="separate"/>
      </w:r>
      <w:r w:rsidRPr="00127A65">
        <w:rPr>
          <w:rFonts w:ascii="Times New Roman" w:hAnsi="Times New Roman"/>
          <w:bCs/>
          <w:noProof/>
        </w:rPr>
        <w:t>(Sunyiati, 2021)</w:t>
      </w:r>
      <w:r>
        <w:rPr>
          <w:rFonts w:ascii="Times New Roman" w:hAnsi="Times New Roman"/>
          <w:bCs/>
        </w:rPr>
        <w:fldChar w:fldCharType="end"/>
      </w:r>
      <w:r>
        <w:rPr>
          <w:rFonts w:ascii="Times New Roman" w:hAnsi="Times New Roman"/>
          <w:bCs/>
        </w:rPr>
        <w:t xml:space="preserve"> menjelaskan tujuan akhir pembelajaran matematika di SD yaitu agar siswa terampil dalam menggunakan berbagai konsep matematika dalam kehidupan sehari-hari.</w:t>
      </w:r>
    </w:p>
    <w:p w14:paraId="047C769B" w14:textId="254AF2D5" w:rsidR="00CB0011" w:rsidRDefault="00CB0011" w:rsidP="00F80F39">
      <w:pPr>
        <w:widowControl w:val="0"/>
        <w:autoSpaceDE w:val="0"/>
        <w:autoSpaceDN w:val="0"/>
        <w:spacing w:after="0" w:line="240" w:lineRule="auto"/>
        <w:jc w:val="both"/>
        <w:rPr>
          <w:rFonts w:ascii="Times New Roman" w:hAnsi="Times New Roman"/>
          <w:bCs/>
        </w:rPr>
      </w:pPr>
      <w:r>
        <w:rPr>
          <w:rFonts w:ascii="Times New Roman" w:hAnsi="Times New Roman"/>
          <w:bCs/>
        </w:rPr>
        <w:tab/>
        <w:t>Dari pemaparan diatas, maka hipotesis penelitian ini adalah “terdapat pengaruh penggunaan media keping berwarna terhadap hasil belajar siswa kelas IV SDN 145 Doping Kecamatan Penrang Kabupaten Wajo.</w:t>
      </w:r>
    </w:p>
    <w:p w14:paraId="47528BDA" w14:textId="44CC060F" w:rsidR="00CB0011" w:rsidRDefault="00CB0011" w:rsidP="00F80F39">
      <w:pPr>
        <w:widowControl w:val="0"/>
        <w:autoSpaceDE w:val="0"/>
        <w:autoSpaceDN w:val="0"/>
        <w:spacing w:after="0" w:line="240" w:lineRule="auto"/>
        <w:jc w:val="both"/>
        <w:rPr>
          <w:rFonts w:ascii="Times New Roman" w:hAnsi="Times New Roman"/>
          <w:bCs/>
        </w:rPr>
      </w:pPr>
    </w:p>
    <w:p w14:paraId="62113B73" w14:textId="3B63D5F3" w:rsidR="00CB0011" w:rsidRDefault="00CB0011" w:rsidP="00CB0011">
      <w:pPr>
        <w:widowControl w:val="0"/>
        <w:autoSpaceDE w:val="0"/>
        <w:autoSpaceDN w:val="0"/>
        <w:spacing w:line="240" w:lineRule="auto"/>
        <w:jc w:val="both"/>
        <w:rPr>
          <w:rFonts w:ascii="Times New Roman" w:hAnsi="Times New Roman"/>
          <w:b/>
        </w:rPr>
      </w:pPr>
      <w:r>
        <w:rPr>
          <w:rFonts w:ascii="Times New Roman" w:hAnsi="Times New Roman"/>
          <w:b/>
        </w:rPr>
        <w:t>METODE</w:t>
      </w:r>
    </w:p>
    <w:p w14:paraId="0013A439" w14:textId="1103D969" w:rsidR="00CB0011" w:rsidRDefault="00CB0011" w:rsidP="00C3077A">
      <w:pPr>
        <w:widowControl w:val="0"/>
        <w:autoSpaceDE w:val="0"/>
        <w:autoSpaceDN w:val="0"/>
        <w:spacing w:after="0" w:line="240" w:lineRule="auto"/>
        <w:jc w:val="both"/>
        <w:rPr>
          <w:rFonts w:ascii="Times New Roman" w:hAnsi="Times New Roman"/>
          <w:bCs/>
        </w:rPr>
      </w:pPr>
      <w:r>
        <w:rPr>
          <w:rFonts w:ascii="Times New Roman" w:hAnsi="Times New Roman"/>
          <w:b/>
        </w:rPr>
        <w:tab/>
      </w:r>
      <w:r>
        <w:rPr>
          <w:rFonts w:ascii="Times New Roman" w:hAnsi="Times New Roman"/>
          <w:bCs/>
        </w:rPr>
        <w:t xml:space="preserve">Penelitian ini menggunakan jenis penelitian Quasi Eksperimen dengan pendekatan kuantitatif. </w:t>
      </w:r>
      <w:r>
        <w:rPr>
          <w:rFonts w:ascii="Times New Roman" w:hAnsi="Times New Roman"/>
          <w:bCs/>
        </w:rPr>
        <w:fldChar w:fldCharType="begin" w:fldLock="1"/>
      </w:r>
      <w:r w:rsidR="00C0274E">
        <w:rPr>
          <w:rFonts w:ascii="Times New Roman" w:hAnsi="Times New Roman"/>
          <w:bCs/>
        </w:rPr>
        <w:instrText>ADDIN CSL_CITATION {"citationItems":[{"id":"ITEM-1","itemData":{"author":[{"dropping-particle":"","family":"Sugiyono","given":"","non-dropping-particle":"","parse-names":false,"suffix":""}],"container-title":"Universitas Islam Negeri Raden Intan Lampung","id":"ITEM-1","issue":"September 2012","issued":{"date-parts":[["2012"]]},"page":"67-94","title":"Sugiyono. Metode Penelitian Pendidikan, cetakan ke-15. Bandung: Alfabeta, September 2012, hal. 14","type":"article-journal"},"uris":["http://www.mendeley.com/documents/?uuid=b355b422-26e3-4eb6-93b6-194cd793368d"]}],"mendeley":{"formattedCitation":"(Sugiyono, 2012)","plainTextFormattedCitation":"(Sugiyono, 2012)","previouslyFormattedCitation":"(Sugiyono, 2012)"},"properties":{"noteIndex":0},"schema":"https://github.com/citation-style-language/schema/raw/master/csl-citation.json"}</w:instrText>
      </w:r>
      <w:r>
        <w:rPr>
          <w:rFonts w:ascii="Times New Roman" w:hAnsi="Times New Roman"/>
          <w:bCs/>
        </w:rPr>
        <w:fldChar w:fldCharType="separate"/>
      </w:r>
      <w:r w:rsidRPr="00CB0011">
        <w:rPr>
          <w:rFonts w:ascii="Times New Roman" w:hAnsi="Times New Roman"/>
          <w:bCs/>
          <w:noProof/>
        </w:rPr>
        <w:t>(Sugiyono, 2012)</w:t>
      </w:r>
      <w:r>
        <w:rPr>
          <w:rFonts w:ascii="Times New Roman" w:hAnsi="Times New Roman"/>
          <w:bCs/>
        </w:rPr>
        <w:fldChar w:fldCharType="end"/>
      </w:r>
      <w:r>
        <w:rPr>
          <w:rFonts w:ascii="Times New Roman" w:hAnsi="Times New Roman"/>
          <w:bCs/>
        </w:rPr>
        <w:t xml:space="preserve"> mengemukakan bahwa penelitian jenis ini dilakukan untuk memberikan perlakuan. </w:t>
      </w:r>
      <w:r w:rsidR="00C3077A">
        <w:rPr>
          <w:rFonts w:ascii="Times New Roman" w:hAnsi="Times New Roman"/>
          <w:bCs/>
        </w:rPr>
        <w:t>Adapun</w:t>
      </w:r>
      <w:r>
        <w:rPr>
          <w:rFonts w:ascii="Times New Roman" w:hAnsi="Times New Roman"/>
          <w:bCs/>
        </w:rPr>
        <w:t xml:space="preserve"> perlakuan digunakan </w:t>
      </w:r>
      <w:r w:rsidR="00C3077A">
        <w:rPr>
          <w:rFonts w:ascii="Times New Roman" w:hAnsi="Times New Roman"/>
          <w:bCs/>
        </w:rPr>
        <w:t>untuk</w:t>
      </w:r>
      <w:r>
        <w:rPr>
          <w:rFonts w:ascii="Times New Roman" w:hAnsi="Times New Roman"/>
          <w:bCs/>
        </w:rPr>
        <w:t xml:space="preserve"> mengetahui hasil belajar siswa kelas IV SDN 145 Doping Kecamatan Penrang Ka</w:t>
      </w:r>
      <w:r w:rsidR="0056322A">
        <w:rPr>
          <w:rFonts w:ascii="Times New Roman" w:hAnsi="Times New Roman"/>
          <w:bCs/>
        </w:rPr>
        <w:t xml:space="preserve">bupaten Wajo. </w:t>
      </w:r>
      <w:r w:rsidR="00C3077A">
        <w:rPr>
          <w:rFonts w:ascii="Times New Roman" w:hAnsi="Times New Roman"/>
          <w:bCs/>
        </w:rPr>
        <w:t>Penelitian</w:t>
      </w:r>
      <w:r w:rsidR="0056322A">
        <w:rPr>
          <w:rFonts w:ascii="Times New Roman" w:hAnsi="Times New Roman"/>
          <w:bCs/>
        </w:rPr>
        <w:t xml:space="preserve"> ini menggunakan Quasi Eksperimen design dengan bentuk </w:t>
      </w:r>
      <w:r w:rsidR="0056322A">
        <w:rPr>
          <w:rFonts w:ascii="Times New Roman" w:hAnsi="Times New Roman"/>
          <w:bCs/>
          <w:i/>
          <w:iCs/>
        </w:rPr>
        <w:t xml:space="preserve">Pretest </w:t>
      </w:r>
      <w:r w:rsidR="0056322A">
        <w:rPr>
          <w:rFonts w:ascii="Times New Roman" w:hAnsi="Times New Roman"/>
          <w:bCs/>
        </w:rPr>
        <w:t xml:space="preserve">dan </w:t>
      </w:r>
      <w:r w:rsidR="0056322A">
        <w:rPr>
          <w:rFonts w:ascii="Times New Roman" w:hAnsi="Times New Roman"/>
          <w:bCs/>
          <w:i/>
          <w:iCs/>
        </w:rPr>
        <w:t xml:space="preserve">Posttest, </w:t>
      </w:r>
      <w:r w:rsidR="0056322A">
        <w:rPr>
          <w:rFonts w:ascii="Times New Roman" w:hAnsi="Times New Roman"/>
          <w:bCs/>
        </w:rPr>
        <w:t>pada desain</w:t>
      </w:r>
      <w:r w:rsidR="00C3077A">
        <w:rPr>
          <w:rFonts w:ascii="Times New Roman" w:hAnsi="Times New Roman"/>
          <w:bCs/>
        </w:rPr>
        <w:t xml:space="preserve"> </w:t>
      </w:r>
      <w:r w:rsidR="0056322A">
        <w:rPr>
          <w:rFonts w:ascii="Times New Roman" w:hAnsi="Times New Roman"/>
          <w:bCs/>
        </w:rPr>
        <w:t xml:space="preserve"> ini kelompok eksperimen ataupun kelas kontrol tidak dipilih secara acak. Penelitian ini akan dilakukan di SDN 145 Doping kecamatan </w:t>
      </w:r>
      <w:r w:rsidR="00C3077A">
        <w:rPr>
          <w:rFonts w:ascii="Times New Roman" w:hAnsi="Times New Roman"/>
          <w:bCs/>
        </w:rPr>
        <w:t>Penrang</w:t>
      </w:r>
      <w:r w:rsidR="0056322A">
        <w:rPr>
          <w:rFonts w:ascii="Times New Roman" w:hAnsi="Times New Roman"/>
          <w:bCs/>
        </w:rPr>
        <w:t xml:space="preserve"> kabupaten </w:t>
      </w:r>
      <w:r w:rsidR="00C3077A">
        <w:rPr>
          <w:rFonts w:ascii="Times New Roman" w:hAnsi="Times New Roman"/>
          <w:bCs/>
        </w:rPr>
        <w:t>Wajo</w:t>
      </w:r>
      <w:r w:rsidR="0056322A">
        <w:rPr>
          <w:rFonts w:ascii="Times New Roman" w:hAnsi="Times New Roman"/>
          <w:bCs/>
        </w:rPr>
        <w:t xml:space="preserve"> dimana populasi yang ada pada penelitian ini adalah siswa kelas IV SDN 145 Doping Kecamatan Penrang Kabupaten Wajo, sedangkan sampel berdasarkan rekomendasi dari wali kelas maka ditentukan bahwa kelas IV a yang akan menjadi kelas eksperimen.</w:t>
      </w:r>
    </w:p>
    <w:p w14:paraId="2E17FEE0" w14:textId="7A52B8C6" w:rsidR="0056322A" w:rsidRDefault="0056322A" w:rsidP="00C0274E">
      <w:pPr>
        <w:widowControl w:val="0"/>
        <w:autoSpaceDE w:val="0"/>
        <w:autoSpaceDN w:val="0"/>
        <w:spacing w:after="0" w:line="240" w:lineRule="auto"/>
        <w:jc w:val="both"/>
        <w:rPr>
          <w:rFonts w:ascii="Times New Roman" w:hAnsi="Times New Roman"/>
          <w:bCs/>
        </w:rPr>
      </w:pPr>
      <w:r>
        <w:rPr>
          <w:rFonts w:ascii="Times New Roman" w:hAnsi="Times New Roman"/>
          <w:bCs/>
        </w:rPr>
        <w:tab/>
        <w:t>Secara operasional, media keping b</w:t>
      </w:r>
      <w:r w:rsidR="00C3077A">
        <w:rPr>
          <w:rFonts w:ascii="Times New Roman" w:hAnsi="Times New Roman"/>
          <w:bCs/>
        </w:rPr>
        <w:t>erwarna</w:t>
      </w:r>
      <w:r>
        <w:rPr>
          <w:rFonts w:ascii="Times New Roman" w:hAnsi="Times New Roman"/>
          <w:bCs/>
        </w:rPr>
        <w:t xml:space="preserve"> merupakan media yang digunakan untuk membantu siswa dalam penjumlahan dan </w:t>
      </w:r>
      <w:r w:rsidR="00C3077A">
        <w:rPr>
          <w:rFonts w:ascii="Times New Roman" w:hAnsi="Times New Roman"/>
          <w:bCs/>
        </w:rPr>
        <w:t>pengurangan</w:t>
      </w:r>
      <w:r>
        <w:rPr>
          <w:rFonts w:ascii="Times New Roman" w:hAnsi="Times New Roman"/>
          <w:bCs/>
        </w:rPr>
        <w:t xml:space="preserve"> bilangan bulat  yang melibatkan panca indra saat pelaksanaannya  serta memiliki dua warna yang berbeda. Sedangkan, hasil belajar merupakan suatu bentuk perubahan tingkah laku yang dimiliki siswa yang dapat diukur secara langsung. Pada </w:t>
      </w:r>
      <w:r w:rsidR="00C3077A">
        <w:rPr>
          <w:rFonts w:ascii="Times New Roman" w:hAnsi="Times New Roman"/>
          <w:bCs/>
        </w:rPr>
        <w:t>penelitian</w:t>
      </w:r>
      <w:r>
        <w:rPr>
          <w:rFonts w:ascii="Times New Roman" w:hAnsi="Times New Roman"/>
          <w:bCs/>
        </w:rPr>
        <w:t xml:space="preserve"> ini hanya difokuskan pada ranah kognitif, dalam penelitian ini berupa angka dari hasil </w:t>
      </w:r>
      <w:r>
        <w:rPr>
          <w:rFonts w:ascii="Times New Roman" w:hAnsi="Times New Roman"/>
          <w:bCs/>
          <w:i/>
          <w:iCs/>
        </w:rPr>
        <w:t xml:space="preserve">pretest </w:t>
      </w:r>
      <w:r>
        <w:rPr>
          <w:rFonts w:ascii="Times New Roman" w:hAnsi="Times New Roman"/>
          <w:bCs/>
        </w:rPr>
        <w:t xml:space="preserve">dan hasil </w:t>
      </w:r>
      <w:r>
        <w:rPr>
          <w:rFonts w:ascii="Times New Roman" w:hAnsi="Times New Roman"/>
          <w:bCs/>
          <w:i/>
          <w:iCs/>
        </w:rPr>
        <w:t>posttest</w:t>
      </w:r>
      <w:r>
        <w:rPr>
          <w:rFonts w:ascii="Times New Roman" w:hAnsi="Times New Roman"/>
          <w:bCs/>
        </w:rPr>
        <w:t xml:space="preserve"> yang telah diberikan. Prosedur penelitian kali ini adalah dengan memberikan </w:t>
      </w:r>
      <w:r w:rsidRPr="00E0612F">
        <w:rPr>
          <w:rFonts w:ascii="Times New Roman" w:hAnsi="Times New Roman"/>
          <w:bCs/>
          <w:i/>
          <w:iCs/>
        </w:rPr>
        <w:t>pretest</w:t>
      </w:r>
      <w:r>
        <w:rPr>
          <w:rFonts w:ascii="Times New Roman" w:hAnsi="Times New Roman"/>
          <w:bCs/>
        </w:rPr>
        <w:t xml:space="preserve"> terhadap kedua kelas, </w:t>
      </w:r>
      <w:r w:rsidR="00C3077A">
        <w:rPr>
          <w:rFonts w:ascii="Times New Roman" w:hAnsi="Times New Roman"/>
          <w:bCs/>
        </w:rPr>
        <w:t>kemudian</w:t>
      </w:r>
      <w:r>
        <w:rPr>
          <w:rFonts w:ascii="Times New Roman" w:hAnsi="Times New Roman"/>
          <w:bCs/>
        </w:rPr>
        <w:t xml:space="preserve"> pemberian </w:t>
      </w:r>
      <w:r w:rsidR="00C3077A">
        <w:rPr>
          <w:rFonts w:ascii="Times New Roman" w:hAnsi="Times New Roman"/>
          <w:bCs/>
        </w:rPr>
        <w:t>treatment</w:t>
      </w:r>
      <w:r>
        <w:rPr>
          <w:rFonts w:ascii="Times New Roman" w:hAnsi="Times New Roman"/>
          <w:bCs/>
        </w:rPr>
        <w:t xml:space="preserve"> berupa penggunaan media keping berwarna pada kelas eksperimen dan </w:t>
      </w:r>
      <w:r w:rsidR="00C3077A">
        <w:rPr>
          <w:rFonts w:ascii="Times New Roman" w:hAnsi="Times New Roman"/>
          <w:bCs/>
        </w:rPr>
        <w:t>terakhir</w:t>
      </w:r>
      <w:r>
        <w:rPr>
          <w:rFonts w:ascii="Times New Roman" w:hAnsi="Times New Roman"/>
          <w:bCs/>
        </w:rPr>
        <w:t xml:space="preserve"> yaitu pemberian </w:t>
      </w:r>
      <w:r w:rsidRPr="00E0612F">
        <w:rPr>
          <w:rFonts w:ascii="Times New Roman" w:hAnsi="Times New Roman"/>
          <w:bCs/>
          <w:i/>
          <w:iCs/>
        </w:rPr>
        <w:t>posttes</w:t>
      </w:r>
      <w:r w:rsidR="00E0612F" w:rsidRPr="00E0612F">
        <w:rPr>
          <w:rFonts w:ascii="Times New Roman" w:hAnsi="Times New Roman"/>
          <w:bCs/>
          <w:i/>
          <w:iCs/>
        </w:rPr>
        <w:t>t</w:t>
      </w:r>
      <w:r w:rsidR="00E0612F">
        <w:rPr>
          <w:rFonts w:ascii="Times New Roman" w:hAnsi="Times New Roman"/>
          <w:bCs/>
          <w:i/>
          <w:iCs/>
        </w:rPr>
        <w:t xml:space="preserve"> </w:t>
      </w:r>
      <w:r w:rsidR="00E0612F">
        <w:rPr>
          <w:rFonts w:ascii="Times New Roman" w:hAnsi="Times New Roman"/>
          <w:bCs/>
        </w:rPr>
        <w:t>untuk mengetahui hasil belajar matematika setelah diberikan perlakuan.</w:t>
      </w:r>
    </w:p>
    <w:p w14:paraId="27DBB7AB" w14:textId="4025ACC2" w:rsidR="00E0612F" w:rsidRDefault="00E0612F" w:rsidP="00C0274E">
      <w:pPr>
        <w:widowControl w:val="0"/>
        <w:autoSpaceDE w:val="0"/>
        <w:autoSpaceDN w:val="0"/>
        <w:spacing w:after="0" w:line="240" w:lineRule="auto"/>
        <w:jc w:val="both"/>
        <w:rPr>
          <w:rFonts w:ascii="Times New Roman" w:hAnsi="Times New Roman"/>
          <w:bCs/>
        </w:rPr>
      </w:pPr>
      <w:r>
        <w:rPr>
          <w:rFonts w:ascii="Times New Roman" w:hAnsi="Times New Roman"/>
          <w:bCs/>
        </w:rPr>
        <w:tab/>
        <w:t>Teknik pengumpulan data dalam penelitian ini adalah</w:t>
      </w:r>
      <w:r w:rsidR="00C0274E">
        <w:rPr>
          <w:rFonts w:ascii="Times New Roman" w:hAnsi="Times New Roman"/>
          <w:bCs/>
        </w:rPr>
        <w:t xml:space="preserve"> (1) tes (2) observasi (3) dokumentasi. Adapun teknik analisis data yang digunakan yaitu Analisis Deskriptif, dimana analisis ini bertujuan untuk mendeskripsikan skor hasil belajar matematika pada kelas eksperimen maupun kelas kontrol. Hasil belajar siswa dikelompokkan dalam lima kategori yang dinyatakan sebagai berikut:</w:t>
      </w:r>
    </w:p>
    <w:p w14:paraId="59267826" w14:textId="3D878AAC" w:rsidR="00C0274E" w:rsidRDefault="00C0274E" w:rsidP="00C0274E">
      <w:pPr>
        <w:widowControl w:val="0"/>
        <w:autoSpaceDE w:val="0"/>
        <w:autoSpaceDN w:val="0"/>
        <w:spacing w:after="0" w:line="240" w:lineRule="auto"/>
        <w:jc w:val="both"/>
        <w:rPr>
          <w:rFonts w:ascii="Times New Roman" w:hAnsi="Times New Roman"/>
          <w:bCs/>
        </w:rPr>
      </w:pPr>
      <w:r>
        <w:rPr>
          <w:rFonts w:ascii="Times New Roman" w:hAnsi="Times New Roman"/>
          <w:b/>
        </w:rPr>
        <w:t xml:space="preserve">Tabel 1. </w:t>
      </w:r>
      <w:r>
        <w:rPr>
          <w:rFonts w:ascii="Times New Roman" w:hAnsi="Times New Roman"/>
          <w:bCs/>
        </w:rPr>
        <w:t>Pengkategorian Hasil Belajar Siswa</w:t>
      </w:r>
    </w:p>
    <w:tbl>
      <w:tblPr>
        <w:tblStyle w:val="TableGrid"/>
        <w:tblW w:w="7797" w:type="dxa"/>
        <w:tblLayout w:type="fixed"/>
        <w:tblLook w:val="04A0" w:firstRow="1" w:lastRow="0" w:firstColumn="1" w:lastColumn="0" w:noHBand="0" w:noVBand="1"/>
      </w:tblPr>
      <w:tblGrid>
        <w:gridCol w:w="2694"/>
        <w:gridCol w:w="2977"/>
        <w:gridCol w:w="2126"/>
      </w:tblGrid>
      <w:tr w:rsidR="00C0274E" w:rsidRPr="00960816" w14:paraId="6589CF31" w14:textId="77777777" w:rsidTr="008E64F8">
        <w:trPr>
          <w:trHeight w:val="283"/>
        </w:trPr>
        <w:tc>
          <w:tcPr>
            <w:tcW w:w="2694" w:type="dxa"/>
            <w:tcBorders>
              <w:left w:val="nil"/>
              <w:right w:val="nil"/>
            </w:tcBorders>
            <w:vAlign w:val="center"/>
          </w:tcPr>
          <w:p w14:paraId="09A7A1E8" w14:textId="77777777" w:rsidR="00C0274E" w:rsidRPr="00960816" w:rsidRDefault="00C0274E" w:rsidP="00C0274E">
            <w:pPr>
              <w:spacing w:after="0"/>
              <w:jc w:val="center"/>
              <w:rPr>
                <w:rFonts w:ascii="Times New Roman" w:hAnsi="Times New Roman"/>
                <w:sz w:val="24"/>
                <w:szCs w:val="24"/>
              </w:rPr>
            </w:pPr>
            <w:r w:rsidRPr="00960816">
              <w:rPr>
                <w:rFonts w:ascii="Times New Roman" w:hAnsi="Times New Roman"/>
                <w:sz w:val="24"/>
                <w:szCs w:val="24"/>
              </w:rPr>
              <w:t xml:space="preserve">Tingkat Penguasaan </w:t>
            </w:r>
          </w:p>
        </w:tc>
        <w:tc>
          <w:tcPr>
            <w:tcW w:w="2977" w:type="dxa"/>
            <w:tcBorders>
              <w:left w:val="nil"/>
              <w:right w:val="nil"/>
            </w:tcBorders>
            <w:vAlign w:val="center"/>
          </w:tcPr>
          <w:p w14:paraId="7EFAF62D" w14:textId="77777777" w:rsidR="00C0274E" w:rsidRPr="00960816" w:rsidRDefault="00C0274E" w:rsidP="00C0274E">
            <w:pPr>
              <w:spacing w:after="0"/>
              <w:jc w:val="center"/>
              <w:rPr>
                <w:rFonts w:ascii="Times New Roman" w:hAnsi="Times New Roman"/>
                <w:sz w:val="24"/>
                <w:szCs w:val="24"/>
              </w:rPr>
            </w:pPr>
            <w:r>
              <w:rPr>
                <w:rFonts w:ascii="Times New Roman" w:hAnsi="Times New Roman"/>
                <w:sz w:val="24"/>
                <w:szCs w:val="24"/>
              </w:rPr>
              <w:t>Nilai</w:t>
            </w:r>
          </w:p>
        </w:tc>
        <w:tc>
          <w:tcPr>
            <w:tcW w:w="2126" w:type="dxa"/>
            <w:tcBorders>
              <w:left w:val="nil"/>
              <w:right w:val="nil"/>
            </w:tcBorders>
          </w:tcPr>
          <w:p w14:paraId="7CC325B0" w14:textId="77777777" w:rsidR="00C0274E" w:rsidRPr="00960816" w:rsidRDefault="00C0274E" w:rsidP="00C0274E">
            <w:pPr>
              <w:spacing w:after="0"/>
              <w:jc w:val="center"/>
              <w:rPr>
                <w:rFonts w:ascii="Times New Roman" w:hAnsi="Times New Roman"/>
                <w:sz w:val="24"/>
                <w:szCs w:val="24"/>
              </w:rPr>
            </w:pPr>
            <w:r w:rsidRPr="00960816">
              <w:rPr>
                <w:rFonts w:ascii="Times New Roman" w:hAnsi="Times New Roman"/>
                <w:sz w:val="24"/>
                <w:szCs w:val="24"/>
              </w:rPr>
              <w:t>Keterangan</w:t>
            </w:r>
          </w:p>
        </w:tc>
      </w:tr>
      <w:tr w:rsidR="00C0274E" w:rsidRPr="00960816" w14:paraId="6673F9B2" w14:textId="77777777" w:rsidTr="008E64F8">
        <w:trPr>
          <w:trHeight w:val="283"/>
        </w:trPr>
        <w:tc>
          <w:tcPr>
            <w:tcW w:w="2694" w:type="dxa"/>
            <w:tcBorders>
              <w:left w:val="nil"/>
              <w:right w:val="nil"/>
            </w:tcBorders>
            <w:vAlign w:val="center"/>
          </w:tcPr>
          <w:p w14:paraId="72DE672F" w14:textId="77777777" w:rsidR="00C0274E" w:rsidRPr="00960816" w:rsidRDefault="00C0274E" w:rsidP="00C0274E">
            <w:pPr>
              <w:spacing w:after="0"/>
              <w:jc w:val="center"/>
              <w:rPr>
                <w:rFonts w:ascii="Times New Roman" w:hAnsi="Times New Roman"/>
                <w:sz w:val="24"/>
                <w:szCs w:val="24"/>
              </w:rPr>
            </w:pPr>
            <w:r>
              <w:rPr>
                <w:rFonts w:ascii="Times New Roman" w:hAnsi="Times New Roman"/>
                <w:sz w:val="24"/>
                <w:szCs w:val="24"/>
              </w:rPr>
              <w:t>90% - 100%</w:t>
            </w:r>
          </w:p>
        </w:tc>
        <w:tc>
          <w:tcPr>
            <w:tcW w:w="2977" w:type="dxa"/>
            <w:tcBorders>
              <w:left w:val="nil"/>
              <w:right w:val="nil"/>
            </w:tcBorders>
            <w:vAlign w:val="center"/>
          </w:tcPr>
          <w:p w14:paraId="592974DA" w14:textId="77777777" w:rsidR="00C0274E" w:rsidRPr="00960816" w:rsidRDefault="00C0274E" w:rsidP="00C0274E">
            <w:pPr>
              <w:spacing w:after="0"/>
              <w:jc w:val="center"/>
              <w:rPr>
                <w:rFonts w:ascii="Times New Roman" w:hAnsi="Times New Roman"/>
                <w:sz w:val="24"/>
                <w:szCs w:val="24"/>
              </w:rPr>
            </w:pPr>
            <w:r>
              <w:rPr>
                <w:rFonts w:ascii="Times New Roman" w:hAnsi="Times New Roman"/>
                <w:sz w:val="24"/>
                <w:szCs w:val="24"/>
              </w:rPr>
              <w:t>90 -100</w:t>
            </w:r>
          </w:p>
        </w:tc>
        <w:tc>
          <w:tcPr>
            <w:tcW w:w="2126" w:type="dxa"/>
            <w:tcBorders>
              <w:left w:val="nil"/>
              <w:right w:val="nil"/>
            </w:tcBorders>
            <w:vAlign w:val="center"/>
          </w:tcPr>
          <w:p w14:paraId="2674B5ED" w14:textId="77777777" w:rsidR="00C0274E" w:rsidRPr="00960816" w:rsidRDefault="00C0274E" w:rsidP="00C0274E">
            <w:pPr>
              <w:spacing w:after="0"/>
              <w:jc w:val="center"/>
              <w:rPr>
                <w:rFonts w:ascii="Times New Roman" w:hAnsi="Times New Roman"/>
                <w:sz w:val="24"/>
                <w:szCs w:val="24"/>
              </w:rPr>
            </w:pPr>
            <w:r w:rsidRPr="00960816">
              <w:rPr>
                <w:rFonts w:ascii="Times New Roman" w:hAnsi="Times New Roman"/>
                <w:sz w:val="24"/>
                <w:szCs w:val="24"/>
              </w:rPr>
              <w:t>Sangat Tinggi</w:t>
            </w:r>
          </w:p>
        </w:tc>
      </w:tr>
      <w:tr w:rsidR="00C0274E" w:rsidRPr="00960816" w14:paraId="7552023E" w14:textId="77777777" w:rsidTr="008E64F8">
        <w:trPr>
          <w:trHeight w:val="283"/>
        </w:trPr>
        <w:tc>
          <w:tcPr>
            <w:tcW w:w="2694" w:type="dxa"/>
            <w:tcBorders>
              <w:left w:val="nil"/>
              <w:right w:val="nil"/>
            </w:tcBorders>
            <w:vAlign w:val="center"/>
          </w:tcPr>
          <w:p w14:paraId="0A3F0F23" w14:textId="77777777" w:rsidR="00C0274E" w:rsidRPr="00960816" w:rsidRDefault="00C0274E" w:rsidP="00C0274E">
            <w:pPr>
              <w:spacing w:after="0"/>
              <w:jc w:val="center"/>
              <w:rPr>
                <w:rFonts w:ascii="Times New Roman" w:hAnsi="Times New Roman"/>
                <w:sz w:val="24"/>
                <w:szCs w:val="24"/>
              </w:rPr>
            </w:pPr>
            <w:r>
              <w:rPr>
                <w:rFonts w:ascii="Times New Roman" w:hAnsi="Times New Roman"/>
                <w:sz w:val="24"/>
                <w:szCs w:val="24"/>
              </w:rPr>
              <w:t>80% - 89%</w:t>
            </w:r>
          </w:p>
        </w:tc>
        <w:tc>
          <w:tcPr>
            <w:tcW w:w="2977" w:type="dxa"/>
            <w:tcBorders>
              <w:left w:val="nil"/>
              <w:right w:val="nil"/>
            </w:tcBorders>
            <w:vAlign w:val="center"/>
          </w:tcPr>
          <w:p w14:paraId="303473A7" w14:textId="77777777" w:rsidR="00C0274E" w:rsidRPr="00960816" w:rsidRDefault="00C0274E" w:rsidP="00C0274E">
            <w:pPr>
              <w:spacing w:after="0"/>
              <w:jc w:val="center"/>
              <w:rPr>
                <w:rFonts w:ascii="Times New Roman" w:hAnsi="Times New Roman"/>
                <w:sz w:val="24"/>
                <w:szCs w:val="24"/>
              </w:rPr>
            </w:pPr>
            <w:r>
              <w:rPr>
                <w:rFonts w:ascii="Times New Roman" w:hAnsi="Times New Roman"/>
                <w:sz w:val="24"/>
                <w:szCs w:val="24"/>
              </w:rPr>
              <w:t>80 – 89</w:t>
            </w:r>
          </w:p>
        </w:tc>
        <w:tc>
          <w:tcPr>
            <w:tcW w:w="2126" w:type="dxa"/>
            <w:tcBorders>
              <w:left w:val="nil"/>
              <w:right w:val="nil"/>
            </w:tcBorders>
            <w:vAlign w:val="center"/>
          </w:tcPr>
          <w:p w14:paraId="6745A183" w14:textId="77777777" w:rsidR="00C0274E" w:rsidRPr="00960816" w:rsidRDefault="00C0274E" w:rsidP="00C0274E">
            <w:pPr>
              <w:spacing w:after="0"/>
              <w:jc w:val="center"/>
              <w:rPr>
                <w:rFonts w:ascii="Times New Roman" w:hAnsi="Times New Roman"/>
                <w:sz w:val="24"/>
                <w:szCs w:val="24"/>
              </w:rPr>
            </w:pPr>
            <w:r w:rsidRPr="00960816">
              <w:rPr>
                <w:rFonts w:ascii="Times New Roman" w:hAnsi="Times New Roman"/>
                <w:sz w:val="24"/>
                <w:szCs w:val="24"/>
              </w:rPr>
              <w:t>Tinggi</w:t>
            </w:r>
          </w:p>
        </w:tc>
      </w:tr>
      <w:tr w:rsidR="00C0274E" w:rsidRPr="00960816" w14:paraId="4A8901BB" w14:textId="77777777" w:rsidTr="008E64F8">
        <w:trPr>
          <w:trHeight w:val="283"/>
        </w:trPr>
        <w:tc>
          <w:tcPr>
            <w:tcW w:w="2694" w:type="dxa"/>
            <w:tcBorders>
              <w:left w:val="nil"/>
              <w:right w:val="nil"/>
            </w:tcBorders>
            <w:vAlign w:val="center"/>
          </w:tcPr>
          <w:p w14:paraId="662CF4B0" w14:textId="77777777" w:rsidR="00C0274E" w:rsidRPr="00960816" w:rsidRDefault="00C0274E" w:rsidP="00C0274E">
            <w:pPr>
              <w:spacing w:after="0"/>
              <w:jc w:val="center"/>
              <w:rPr>
                <w:rFonts w:ascii="Times New Roman" w:hAnsi="Times New Roman"/>
                <w:sz w:val="24"/>
                <w:szCs w:val="24"/>
              </w:rPr>
            </w:pPr>
            <w:r>
              <w:rPr>
                <w:rFonts w:ascii="Times New Roman" w:hAnsi="Times New Roman"/>
                <w:sz w:val="24"/>
                <w:szCs w:val="24"/>
              </w:rPr>
              <w:t>65% - 79%</w:t>
            </w:r>
          </w:p>
        </w:tc>
        <w:tc>
          <w:tcPr>
            <w:tcW w:w="2977" w:type="dxa"/>
            <w:tcBorders>
              <w:left w:val="nil"/>
              <w:right w:val="nil"/>
            </w:tcBorders>
            <w:vAlign w:val="center"/>
          </w:tcPr>
          <w:p w14:paraId="65B400FE" w14:textId="77777777" w:rsidR="00C0274E" w:rsidRPr="00960816" w:rsidRDefault="00C0274E" w:rsidP="00C0274E">
            <w:pPr>
              <w:spacing w:after="0"/>
              <w:jc w:val="center"/>
              <w:rPr>
                <w:rFonts w:ascii="Times New Roman" w:hAnsi="Times New Roman"/>
                <w:sz w:val="24"/>
                <w:szCs w:val="24"/>
              </w:rPr>
            </w:pPr>
            <w:r>
              <w:rPr>
                <w:rFonts w:ascii="Times New Roman" w:hAnsi="Times New Roman"/>
                <w:sz w:val="24"/>
                <w:szCs w:val="24"/>
              </w:rPr>
              <w:t>65 – 79</w:t>
            </w:r>
          </w:p>
        </w:tc>
        <w:tc>
          <w:tcPr>
            <w:tcW w:w="2126" w:type="dxa"/>
            <w:tcBorders>
              <w:left w:val="nil"/>
              <w:right w:val="nil"/>
            </w:tcBorders>
            <w:vAlign w:val="center"/>
          </w:tcPr>
          <w:p w14:paraId="4596F02E" w14:textId="77777777" w:rsidR="00C0274E" w:rsidRPr="00960816" w:rsidRDefault="00C0274E" w:rsidP="00C0274E">
            <w:pPr>
              <w:spacing w:after="0"/>
              <w:jc w:val="center"/>
              <w:rPr>
                <w:rFonts w:ascii="Times New Roman" w:hAnsi="Times New Roman"/>
                <w:sz w:val="24"/>
                <w:szCs w:val="24"/>
              </w:rPr>
            </w:pPr>
            <w:r w:rsidRPr="00960816">
              <w:rPr>
                <w:rFonts w:ascii="Times New Roman" w:hAnsi="Times New Roman"/>
                <w:sz w:val="24"/>
                <w:szCs w:val="24"/>
              </w:rPr>
              <w:t>Sedang</w:t>
            </w:r>
          </w:p>
        </w:tc>
      </w:tr>
      <w:tr w:rsidR="00C0274E" w:rsidRPr="00960816" w14:paraId="03112947" w14:textId="77777777" w:rsidTr="008E64F8">
        <w:trPr>
          <w:trHeight w:val="283"/>
        </w:trPr>
        <w:tc>
          <w:tcPr>
            <w:tcW w:w="2694" w:type="dxa"/>
            <w:tcBorders>
              <w:left w:val="nil"/>
              <w:right w:val="nil"/>
            </w:tcBorders>
            <w:vAlign w:val="center"/>
          </w:tcPr>
          <w:p w14:paraId="051447CA" w14:textId="77777777" w:rsidR="00C0274E" w:rsidRPr="00960816" w:rsidRDefault="00C0274E" w:rsidP="00C0274E">
            <w:pPr>
              <w:spacing w:after="0"/>
              <w:jc w:val="center"/>
              <w:rPr>
                <w:rFonts w:ascii="Times New Roman" w:hAnsi="Times New Roman"/>
                <w:sz w:val="24"/>
                <w:szCs w:val="24"/>
              </w:rPr>
            </w:pPr>
            <w:r>
              <w:rPr>
                <w:rFonts w:ascii="Times New Roman" w:hAnsi="Times New Roman"/>
                <w:sz w:val="24"/>
                <w:szCs w:val="24"/>
              </w:rPr>
              <w:t>55% - 64%</w:t>
            </w:r>
          </w:p>
        </w:tc>
        <w:tc>
          <w:tcPr>
            <w:tcW w:w="2977" w:type="dxa"/>
            <w:tcBorders>
              <w:left w:val="nil"/>
              <w:right w:val="nil"/>
            </w:tcBorders>
            <w:vAlign w:val="center"/>
          </w:tcPr>
          <w:p w14:paraId="7612D696" w14:textId="77777777" w:rsidR="00C0274E" w:rsidRPr="00960816" w:rsidRDefault="00C0274E" w:rsidP="00C0274E">
            <w:pPr>
              <w:spacing w:after="0"/>
              <w:jc w:val="center"/>
              <w:rPr>
                <w:rFonts w:ascii="Times New Roman" w:hAnsi="Times New Roman"/>
                <w:sz w:val="24"/>
                <w:szCs w:val="24"/>
              </w:rPr>
            </w:pPr>
            <w:r>
              <w:rPr>
                <w:rFonts w:ascii="Times New Roman" w:hAnsi="Times New Roman"/>
                <w:sz w:val="24"/>
                <w:szCs w:val="24"/>
              </w:rPr>
              <w:t>55 – 64</w:t>
            </w:r>
          </w:p>
        </w:tc>
        <w:tc>
          <w:tcPr>
            <w:tcW w:w="2126" w:type="dxa"/>
            <w:tcBorders>
              <w:left w:val="nil"/>
              <w:right w:val="nil"/>
            </w:tcBorders>
            <w:vAlign w:val="center"/>
          </w:tcPr>
          <w:p w14:paraId="4BBF4043" w14:textId="77777777" w:rsidR="00C0274E" w:rsidRPr="00960816" w:rsidRDefault="00C0274E" w:rsidP="00C0274E">
            <w:pPr>
              <w:spacing w:after="0"/>
              <w:jc w:val="center"/>
              <w:rPr>
                <w:rFonts w:ascii="Times New Roman" w:hAnsi="Times New Roman"/>
                <w:sz w:val="24"/>
                <w:szCs w:val="24"/>
              </w:rPr>
            </w:pPr>
            <w:r w:rsidRPr="00960816">
              <w:rPr>
                <w:rFonts w:ascii="Times New Roman" w:hAnsi="Times New Roman"/>
                <w:sz w:val="24"/>
                <w:szCs w:val="24"/>
              </w:rPr>
              <w:t>Rendah</w:t>
            </w:r>
          </w:p>
        </w:tc>
      </w:tr>
      <w:tr w:rsidR="00C0274E" w:rsidRPr="00960816" w14:paraId="39CD07A4" w14:textId="77777777" w:rsidTr="008E64F8">
        <w:trPr>
          <w:trHeight w:val="283"/>
        </w:trPr>
        <w:tc>
          <w:tcPr>
            <w:tcW w:w="2694" w:type="dxa"/>
            <w:tcBorders>
              <w:left w:val="nil"/>
              <w:right w:val="nil"/>
            </w:tcBorders>
            <w:vAlign w:val="center"/>
          </w:tcPr>
          <w:p w14:paraId="44694197" w14:textId="77777777" w:rsidR="00C0274E" w:rsidRPr="00960816" w:rsidRDefault="00C0274E" w:rsidP="00C0274E">
            <w:pPr>
              <w:spacing w:after="0"/>
              <w:jc w:val="center"/>
              <w:rPr>
                <w:rFonts w:ascii="Times New Roman" w:hAnsi="Times New Roman"/>
                <w:sz w:val="24"/>
                <w:szCs w:val="24"/>
              </w:rPr>
            </w:pPr>
            <w:r w:rsidRPr="00960816">
              <w:rPr>
                <w:rFonts w:ascii="Times New Roman" w:hAnsi="Times New Roman"/>
                <w:sz w:val="24"/>
                <w:szCs w:val="24"/>
              </w:rPr>
              <w:t>0</w:t>
            </w:r>
            <w:r>
              <w:rPr>
                <w:rFonts w:ascii="Times New Roman" w:hAnsi="Times New Roman"/>
                <w:sz w:val="24"/>
                <w:szCs w:val="24"/>
              </w:rPr>
              <w:t>% - 54%</w:t>
            </w:r>
          </w:p>
        </w:tc>
        <w:tc>
          <w:tcPr>
            <w:tcW w:w="2977" w:type="dxa"/>
            <w:tcBorders>
              <w:left w:val="nil"/>
              <w:right w:val="nil"/>
            </w:tcBorders>
            <w:vAlign w:val="center"/>
          </w:tcPr>
          <w:p w14:paraId="15060B90" w14:textId="77777777" w:rsidR="00C0274E" w:rsidRPr="00960816" w:rsidRDefault="00C0274E" w:rsidP="00C0274E">
            <w:pPr>
              <w:spacing w:after="0"/>
              <w:jc w:val="center"/>
              <w:rPr>
                <w:rFonts w:ascii="Times New Roman" w:hAnsi="Times New Roman"/>
                <w:sz w:val="24"/>
                <w:szCs w:val="24"/>
              </w:rPr>
            </w:pPr>
            <w:r>
              <w:rPr>
                <w:rFonts w:ascii="Times New Roman" w:hAnsi="Times New Roman"/>
                <w:sz w:val="24"/>
                <w:szCs w:val="24"/>
              </w:rPr>
              <w:t>0 - 54</w:t>
            </w:r>
          </w:p>
        </w:tc>
        <w:tc>
          <w:tcPr>
            <w:tcW w:w="2126" w:type="dxa"/>
            <w:tcBorders>
              <w:left w:val="nil"/>
              <w:right w:val="nil"/>
            </w:tcBorders>
            <w:vAlign w:val="center"/>
          </w:tcPr>
          <w:p w14:paraId="23F6454B" w14:textId="77777777" w:rsidR="00C0274E" w:rsidRPr="00960816" w:rsidRDefault="00C0274E" w:rsidP="00C0274E">
            <w:pPr>
              <w:spacing w:after="0"/>
              <w:jc w:val="center"/>
              <w:rPr>
                <w:rFonts w:ascii="Times New Roman" w:hAnsi="Times New Roman"/>
                <w:sz w:val="24"/>
                <w:szCs w:val="24"/>
              </w:rPr>
            </w:pPr>
            <w:r w:rsidRPr="00960816">
              <w:rPr>
                <w:rFonts w:ascii="Times New Roman" w:hAnsi="Times New Roman"/>
                <w:sz w:val="24"/>
                <w:szCs w:val="24"/>
              </w:rPr>
              <w:t>Sangat Rendah</w:t>
            </w:r>
          </w:p>
        </w:tc>
      </w:tr>
    </w:tbl>
    <w:p w14:paraId="1FC33D71" w14:textId="5D6EDC41" w:rsidR="00C0274E" w:rsidRDefault="00C0274E" w:rsidP="00C0274E">
      <w:pPr>
        <w:widowControl w:val="0"/>
        <w:autoSpaceDE w:val="0"/>
        <w:autoSpaceDN w:val="0"/>
        <w:spacing w:after="0" w:line="240" w:lineRule="auto"/>
        <w:jc w:val="both"/>
        <w:rPr>
          <w:rFonts w:ascii="Times New Roman" w:hAnsi="Times New Roman"/>
          <w:bCs/>
        </w:rPr>
      </w:pPr>
      <w:r>
        <w:rPr>
          <w:rFonts w:ascii="Times New Roman" w:hAnsi="Times New Roman"/>
          <w:bCs/>
        </w:rPr>
        <w:t xml:space="preserve">Sumber : </w:t>
      </w:r>
      <w:r>
        <w:rPr>
          <w:rFonts w:ascii="Times New Roman" w:hAnsi="Times New Roman"/>
          <w:bCs/>
        </w:rPr>
        <w:fldChar w:fldCharType="begin" w:fldLock="1"/>
      </w:r>
      <w:r w:rsidR="00850E0C">
        <w:rPr>
          <w:rFonts w:ascii="Times New Roman" w:hAnsi="Times New Roman"/>
          <w:bCs/>
        </w:rPr>
        <w:instrText>ADDIN CSL_CITATION {"citationItems":[{"id":"ITEM-1","itemData":{"author":[{"dropping-particle":"","family":"Arikunto","given":"Suharsimi","non-dropping-particle":"","parse-names":false,"suffix":""}],"id":"ITEM-1","issued":{"date-parts":[["2013"]]},"publisher-place":"Jakarta","title":"Dasar-dasar Evaluasi Pendidikan (edisi 2). Bumi Aksara","type":"article"},"uris":["http://www.mendeley.com/documents/?uuid=223b4147-4c66-4976-bb6b-b6b9690d7cfc"]}],"mendeley":{"formattedCitation":"(Arikunto, 2013)","plainTextFormattedCitation":"(Arikunto, 2013)","previouslyFormattedCitation":"(Arikunto, 2013)"},"properties":{"noteIndex":0},"schema":"https://github.com/citation-style-language/schema/raw/master/csl-citation.json"}</w:instrText>
      </w:r>
      <w:r>
        <w:rPr>
          <w:rFonts w:ascii="Times New Roman" w:hAnsi="Times New Roman"/>
          <w:bCs/>
        </w:rPr>
        <w:fldChar w:fldCharType="separate"/>
      </w:r>
      <w:r w:rsidRPr="00C0274E">
        <w:rPr>
          <w:rFonts w:ascii="Times New Roman" w:hAnsi="Times New Roman"/>
          <w:bCs/>
          <w:noProof/>
        </w:rPr>
        <w:t>(Arikunto, 2013)</w:t>
      </w:r>
      <w:r>
        <w:rPr>
          <w:rFonts w:ascii="Times New Roman" w:hAnsi="Times New Roman"/>
          <w:bCs/>
        </w:rPr>
        <w:fldChar w:fldCharType="end"/>
      </w:r>
    </w:p>
    <w:p w14:paraId="262C7E28" w14:textId="36F15E8D" w:rsidR="00C0274E" w:rsidRDefault="00C0274E" w:rsidP="00C0274E">
      <w:pPr>
        <w:widowControl w:val="0"/>
        <w:autoSpaceDE w:val="0"/>
        <w:autoSpaceDN w:val="0"/>
        <w:spacing w:after="0" w:line="240" w:lineRule="auto"/>
        <w:jc w:val="both"/>
        <w:rPr>
          <w:rFonts w:ascii="Times New Roman" w:hAnsi="Times New Roman"/>
          <w:bCs/>
        </w:rPr>
      </w:pPr>
      <w:r>
        <w:rPr>
          <w:rFonts w:ascii="Times New Roman" w:hAnsi="Times New Roman"/>
          <w:bCs/>
        </w:rPr>
        <w:tab/>
        <w:t xml:space="preserve">Selanjutnya adalah uji prasyarat analisis dimana meliputi uji normalitas uang bertujuan untuk mengetahui apakah data yang diteliti berasal dari populasi yang berdistribusi normal. Uji homogenitas dilakukan untuk mengetahui apakah kedua sampel yang diambil </w:t>
      </w:r>
      <w:r w:rsidR="00C3077A">
        <w:rPr>
          <w:rFonts w:ascii="Times New Roman" w:hAnsi="Times New Roman"/>
          <w:bCs/>
        </w:rPr>
        <w:t>mempunyai</w:t>
      </w:r>
      <w:r>
        <w:rPr>
          <w:rFonts w:ascii="Times New Roman" w:hAnsi="Times New Roman"/>
          <w:bCs/>
        </w:rPr>
        <w:t xml:space="preserve"> varian yang sama. </w:t>
      </w:r>
      <w:r w:rsidR="00C3077A">
        <w:rPr>
          <w:rFonts w:ascii="Times New Roman" w:hAnsi="Times New Roman"/>
          <w:bCs/>
        </w:rPr>
        <w:t>Kemudian</w:t>
      </w:r>
      <w:r>
        <w:rPr>
          <w:rFonts w:ascii="Times New Roman" w:hAnsi="Times New Roman"/>
          <w:bCs/>
        </w:rPr>
        <w:t xml:space="preserve"> uji yang terakhir adalah uji hipotesis untuk menguji peredaan rata-rata kedua kelas yang berbeda</w:t>
      </w:r>
      <w:r w:rsidR="00EC7636">
        <w:rPr>
          <w:rFonts w:ascii="Times New Roman" w:hAnsi="Times New Roman"/>
          <w:bCs/>
        </w:rPr>
        <w:t>.</w:t>
      </w:r>
    </w:p>
    <w:p w14:paraId="270BF60F" w14:textId="10EB70FF" w:rsidR="00EC7636" w:rsidRDefault="00EC7636" w:rsidP="00C0274E">
      <w:pPr>
        <w:widowControl w:val="0"/>
        <w:autoSpaceDE w:val="0"/>
        <w:autoSpaceDN w:val="0"/>
        <w:spacing w:after="0" w:line="240" w:lineRule="auto"/>
        <w:jc w:val="both"/>
        <w:rPr>
          <w:rFonts w:ascii="Times New Roman" w:hAnsi="Times New Roman"/>
          <w:bCs/>
        </w:rPr>
      </w:pPr>
    </w:p>
    <w:p w14:paraId="335AAE6B" w14:textId="63AF6E46" w:rsidR="00EC7636" w:rsidRDefault="00EC7636" w:rsidP="00EC7636">
      <w:pPr>
        <w:widowControl w:val="0"/>
        <w:autoSpaceDE w:val="0"/>
        <w:autoSpaceDN w:val="0"/>
        <w:spacing w:after="0"/>
        <w:jc w:val="both"/>
        <w:rPr>
          <w:rFonts w:ascii="Times New Roman" w:hAnsi="Times New Roman"/>
          <w:b/>
        </w:rPr>
      </w:pPr>
      <w:r>
        <w:rPr>
          <w:rFonts w:ascii="Times New Roman" w:hAnsi="Times New Roman"/>
          <w:b/>
        </w:rPr>
        <w:t xml:space="preserve">Hasil dan Pembahasan </w:t>
      </w:r>
    </w:p>
    <w:p w14:paraId="414166B9" w14:textId="601E956D" w:rsidR="00EC7636" w:rsidRDefault="00EC7636" w:rsidP="00EC7636">
      <w:pPr>
        <w:widowControl w:val="0"/>
        <w:autoSpaceDE w:val="0"/>
        <w:autoSpaceDN w:val="0"/>
        <w:spacing w:after="0"/>
        <w:jc w:val="both"/>
        <w:rPr>
          <w:rFonts w:ascii="Times New Roman" w:hAnsi="Times New Roman"/>
          <w:b/>
        </w:rPr>
      </w:pPr>
      <w:r>
        <w:rPr>
          <w:rFonts w:ascii="Times New Roman" w:hAnsi="Times New Roman"/>
          <w:b/>
        </w:rPr>
        <w:t>Hasil</w:t>
      </w:r>
    </w:p>
    <w:p w14:paraId="50E21906" w14:textId="77777777" w:rsidR="00EC7636" w:rsidRDefault="00EC7636" w:rsidP="00C0274E">
      <w:pPr>
        <w:widowControl w:val="0"/>
        <w:autoSpaceDE w:val="0"/>
        <w:autoSpaceDN w:val="0"/>
        <w:spacing w:after="0" w:line="240" w:lineRule="auto"/>
        <w:jc w:val="both"/>
        <w:rPr>
          <w:rFonts w:ascii="Times New Roman" w:hAnsi="Times New Roman"/>
          <w:bCs/>
        </w:rPr>
      </w:pPr>
    </w:p>
    <w:p w14:paraId="105763EC" w14:textId="4240F41F" w:rsidR="00EC7636" w:rsidRDefault="00EC7636" w:rsidP="00C0274E">
      <w:pPr>
        <w:widowControl w:val="0"/>
        <w:autoSpaceDE w:val="0"/>
        <w:autoSpaceDN w:val="0"/>
        <w:spacing w:after="0" w:line="240" w:lineRule="auto"/>
        <w:jc w:val="both"/>
        <w:rPr>
          <w:rFonts w:ascii="Times New Roman" w:hAnsi="Times New Roman"/>
          <w:bCs/>
        </w:rPr>
      </w:pPr>
      <w:r>
        <w:rPr>
          <w:rFonts w:ascii="Times New Roman" w:hAnsi="Times New Roman"/>
          <w:b/>
        </w:rPr>
        <w:t xml:space="preserve">Tabel 2. </w:t>
      </w:r>
      <w:r>
        <w:rPr>
          <w:rFonts w:ascii="Times New Roman" w:hAnsi="Times New Roman"/>
          <w:bCs/>
        </w:rPr>
        <w:t>Hasil observasi keterlaksanaan penggunaan media keping berwarna pada proses pembelajaran Matematika</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6632"/>
        <w:gridCol w:w="2440"/>
      </w:tblGrid>
      <w:tr w:rsidR="00EC7636" w14:paraId="700BE44D" w14:textId="77777777" w:rsidTr="00EC7636">
        <w:trPr>
          <w:trHeight w:val="297"/>
        </w:trPr>
        <w:tc>
          <w:tcPr>
            <w:tcW w:w="3655" w:type="pct"/>
            <w:tcBorders>
              <w:top w:val="single" w:sz="4" w:space="0" w:color="auto"/>
              <w:left w:val="nil"/>
              <w:bottom w:val="single" w:sz="4" w:space="0" w:color="auto"/>
              <w:right w:val="nil"/>
            </w:tcBorders>
            <w:vAlign w:val="center"/>
          </w:tcPr>
          <w:p w14:paraId="0A2624E5" w14:textId="77777777" w:rsidR="00EC7636" w:rsidRDefault="00EC7636" w:rsidP="00EC7636">
            <w:pPr>
              <w:pStyle w:val="ListParagraph"/>
              <w:spacing w:after="0" w:line="240" w:lineRule="auto"/>
              <w:ind w:left="0"/>
              <w:jc w:val="center"/>
              <w:rPr>
                <w:rFonts w:ascii="Times New Roman" w:hAnsi="Times New Roman"/>
                <w:b/>
                <w:sz w:val="24"/>
                <w:szCs w:val="24"/>
                <w:lang w:val="en-ID"/>
              </w:rPr>
            </w:pPr>
          </w:p>
        </w:tc>
        <w:tc>
          <w:tcPr>
            <w:tcW w:w="1345" w:type="pct"/>
            <w:tcBorders>
              <w:top w:val="single" w:sz="4" w:space="0" w:color="auto"/>
              <w:left w:val="nil"/>
              <w:bottom w:val="single" w:sz="4" w:space="0" w:color="auto"/>
              <w:right w:val="nil"/>
            </w:tcBorders>
            <w:vAlign w:val="center"/>
            <w:hideMark/>
          </w:tcPr>
          <w:p w14:paraId="7462094E" w14:textId="77777777" w:rsidR="00EC7636" w:rsidRDefault="00EC7636" w:rsidP="00EC7636">
            <w:pPr>
              <w:pStyle w:val="ListParagraph"/>
              <w:tabs>
                <w:tab w:val="left" w:pos="0"/>
              </w:tabs>
              <w:spacing w:after="0" w:line="240" w:lineRule="auto"/>
              <w:ind w:left="0"/>
              <w:jc w:val="center"/>
              <w:rPr>
                <w:rFonts w:ascii="Times New Roman" w:hAnsi="Times New Roman"/>
                <w:b/>
                <w:sz w:val="24"/>
                <w:szCs w:val="24"/>
                <w:lang w:val="en-ID"/>
              </w:rPr>
            </w:pPr>
            <w:r>
              <w:rPr>
                <w:rFonts w:ascii="Times New Roman" w:hAnsi="Times New Roman"/>
                <w:b/>
                <w:i/>
                <w:sz w:val="24"/>
                <w:szCs w:val="24"/>
                <w:lang w:val="en-ID"/>
              </w:rPr>
              <w:t>Treatment</w:t>
            </w:r>
          </w:p>
        </w:tc>
      </w:tr>
      <w:tr w:rsidR="00EC7636" w14:paraId="2EB4126C" w14:textId="77777777" w:rsidTr="00EC7636">
        <w:trPr>
          <w:trHeight w:val="274"/>
        </w:trPr>
        <w:tc>
          <w:tcPr>
            <w:tcW w:w="3655" w:type="pct"/>
            <w:tcBorders>
              <w:top w:val="single" w:sz="4" w:space="0" w:color="auto"/>
              <w:left w:val="nil"/>
              <w:bottom w:val="single" w:sz="4" w:space="0" w:color="auto"/>
              <w:right w:val="nil"/>
            </w:tcBorders>
            <w:vAlign w:val="center"/>
            <w:hideMark/>
          </w:tcPr>
          <w:p w14:paraId="13425EA1" w14:textId="77777777" w:rsidR="00EC7636" w:rsidRDefault="00EC7636" w:rsidP="00EC7636">
            <w:pPr>
              <w:pStyle w:val="ListParagraph"/>
              <w:tabs>
                <w:tab w:val="left" w:pos="0"/>
              </w:tabs>
              <w:spacing w:after="0" w:line="240" w:lineRule="auto"/>
              <w:ind w:left="0"/>
              <w:jc w:val="center"/>
              <w:rPr>
                <w:rFonts w:ascii="Times New Roman" w:hAnsi="Times New Roman"/>
                <w:b/>
                <w:sz w:val="24"/>
                <w:szCs w:val="24"/>
                <w:lang w:val="en-ID"/>
              </w:rPr>
            </w:pPr>
            <w:r>
              <w:rPr>
                <w:rFonts w:ascii="Times New Roman" w:hAnsi="Times New Roman"/>
                <w:b/>
                <w:sz w:val="24"/>
                <w:szCs w:val="24"/>
                <w:lang w:val="en-ID"/>
              </w:rPr>
              <w:t>Skor perolehan/skor maksimal</w:t>
            </w:r>
          </w:p>
        </w:tc>
        <w:tc>
          <w:tcPr>
            <w:tcW w:w="1345" w:type="pct"/>
            <w:tcBorders>
              <w:top w:val="single" w:sz="4" w:space="0" w:color="auto"/>
              <w:left w:val="nil"/>
              <w:bottom w:val="single" w:sz="4" w:space="0" w:color="auto"/>
              <w:right w:val="nil"/>
            </w:tcBorders>
            <w:vAlign w:val="center"/>
            <w:hideMark/>
          </w:tcPr>
          <w:p w14:paraId="7434F551" w14:textId="77777777" w:rsidR="00EC7636" w:rsidRDefault="00EC7636" w:rsidP="00EC7636">
            <w:pPr>
              <w:pStyle w:val="ListParagraph"/>
              <w:tabs>
                <w:tab w:val="left" w:pos="0"/>
              </w:tabs>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11/15</w:t>
            </w:r>
          </w:p>
        </w:tc>
      </w:tr>
      <w:tr w:rsidR="00EC7636" w14:paraId="1792997A" w14:textId="77777777" w:rsidTr="00EC7636">
        <w:trPr>
          <w:trHeight w:val="277"/>
        </w:trPr>
        <w:tc>
          <w:tcPr>
            <w:tcW w:w="3655" w:type="pct"/>
            <w:tcBorders>
              <w:top w:val="single" w:sz="4" w:space="0" w:color="auto"/>
              <w:left w:val="nil"/>
              <w:bottom w:val="single" w:sz="4" w:space="0" w:color="auto"/>
              <w:right w:val="nil"/>
            </w:tcBorders>
            <w:vAlign w:val="center"/>
            <w:hideMark/>
          </w:tcPr>
          <w:p w14:paraId="4D338596" w14:textId="77777777" w:rsidR="00EC7636" w:rsidRDefault="00EC7636" w:rsidP="00EC7636">
            <w:pPr>
              <w:pStyle w:val="ListParagraph"/>
              <w:tabs>
                <w:tab w:val="left" w:pos="0"/>
              </w:tabs>
              <w:spacing w:after="0" w:line="240" w:lineRule="auto"/>
              <w:ind w:left="0"/>
              <w:jc w:val="center"/>
              <w:rPr>
                <w:rFonts w:ascii="Times New Roman" w:hAnsi="Times New Roman"/>
                <w:b/>
                <w:sz w:val="24"/>
                <w:szCs w:val="24"/>
                <w:lang w:val="en-ID"/>
              </w:rPr>
            </w:pPr>
            <w:r>
              <w:rPr>
                <w:rFonts w:ascii="Times New Roman" w:hAnsi="Times New Roman"/>
                <w:b/>
                <w:sz w:val="24"/>
                <w:szCs w:val="24"/>
                <w:lang w:val="en-ID"/>
              </w:rPr>
              <w:t>Persentase</w:t>
            </w:r>
          </w:p>
        </w:tc>
        <w:tc>
          <w:tcPr>
            <w:tcW w:w="1345" w:type="pct"/>
            <w:tcBorders>
              <w:top w:val="single" w:sz="4" w:space="0" w:color="auto"/>
              <w:left w:val="nil"/>
              <w:bottom w:val="single" w:sz="4" w:space="0" w:color="auto"/>
              <w:right w:val="nil"/>
            </w:tcBorders>
            <w:vAlign w:val="center"/>
            <w:hideMark/>
          </w:tcPr>
          <w:p w14:paraId="4C98A8DA" w14:textId="77777777" w:rsidR="00EC7636" w:rsidRDefault="00EC7636" w:rsidP="00EC7636">
            <w:pPr>
              <w:pStyle w:val="ListParagraph"/>
              <w:tabs>
                <w:tab w:val="left" w:pos="0"/>
              </w:tabs>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73,3%</w:t>
            </w:r>
          </w:p>
        </w:tc>
      </w:tr>
      <w:tr w:rsidR="00EC7636" w14:paraId="18200683" w14:textId="77777777" w:rsidTr="00EC7636">
        <w:trPr>
          <w:trHeight w:val="268"/>
        </w:trPr>
        <w:tc>
          <w:tcPr>
            <w:tcW w:w="3655" w:type="pct"/>
            <w:tcBorders>
              <w:top w:val="single" w:sz="4" w:space="0" w:color="auto"/>
              <w:left w:val="nil"/>
              <w:bottom w:val="single" w:sz="4" w:space="0" w:color="auto"/>
              <w:right w:val="nil"/>
            </w:tcBorders>
            <w:vAlign w:val="center"/>
            <w:hideMark/>
          </w:tcPr>
          <w:p w14:paraId="6E168E79" w14:textId="77777777" w:rsidR="00EC7636" w:rsidRDefault="00EC7636" w:rsidP="00EC7636">
            <w:pPr>
              <w:pStyle w:val="ListParagraph"/>
              <w:tabs>
                <w:tab w:val="left" w:pos="0"/>
              </w:tabs>
              <w:spacing w:after="0" w:line="240" w:lineRule="auto"/>
              <w:ind w:left="0"/>
              <w:jc w:val="center"/>
              <w:rPr>
                <w:rFonts w:ascii="Times New Roman" w:hAnsi="Times New Roman"/>
                <w:b/>
                <w:sz w:val="24"/>
                <w:szCs w:val="24"/>
                <w:lang w:val="en-ID"/>
              </w:rPr>
            </w:pPr>
            <w:r>
              <w:rPr>
                <w:rFonts w:ascii="Times New Roman" w:hAnsi="Times New Roman"/>
                <w:b/>
                <w:sz w:val="24"/>
                <w:szCs w:val="24"/>
                <w:lang w:val="en-ID"/>
              </w:rPr>
              <w:t>Kategori</w:t>
            </w:r>
          </w:p>
        </w:tc>
        <w:tc>
          <w:tcPr>
            <w:tcW w:w="1345" w:type="pct"/>
            <w:tcBorders>
              <w:top w:val="single" w:sz="4" w:space="0" w:color="auto"/>
              <w:left w:val="nil"/>
              <w:bottom w:val="single" w:sz="4" w:space="0" w:color="auto"/>
              <w:right w:val="nil"/>
            </w:tcBorders>
            <w:vAlign w:val="center"/>
            <w:hideMark/>
          </w:tcPr>
          <w:p w14:paraId="726497CA" w14:textId="77777777" w:rsidR="00EC7636" w:rsidRDefault="00EC7636" w:rsidP="00EC7636">
            <w:pPr>
              <w:pStyle w:val="ListParagraph"/>
              <w:tabs>
                <w:tab w:val="left" w:pos="0"/>
              </w:tabs>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Efektif</w:t>
            </w:r>
          </w:p>
        </w:tc>
      </w:tr>
    </w:tbl>
    <w:p w14:paraId="15EB1299" w14:textId="3022D979" w:rsidR="00EC7636" w:rsidRDefault="00EC7636" w:rsidP="00C0274E">
      <w:pPr>
        <w:widowControl w:val="0"/>
        <w:autoSpaceDE w:val="0"/>
        <w:autoSpaceDN w:val="0"/>
        <w:spacing w:after="0" w:line="240" w:lineRule="auto"/>
        <w:jc w:val="both"/>
        <w:rPr>
          <w:rFonts w:ascii="Times New Roman" w:hAnsi="Times New Roman"/>
          <w:bCs/>
        </w:rPr>
      </w:pPr>
      <w:r>
        <w:rPr>
          <w:rFonts w:ascii="Times New Roman" w:hAnsi="Times New Roman"/>
          <w:bCs/>
        </w:rPr>
        <w:tab/>
        <w:t>Tabel diatas menunjukkan nilai hasil observasi saat menggunakan media keping berwarna memperoleh skor 11 dari 15 skor maksimal yang menunjukkan persentase 73,3% dengan kategori efektif.</w:t>
      </w:r>
    </w:p>
    <w:p w14:paraId="43FDD046" w14:textId="32ADB567" w:rsidR="00A42BDC" w:rsidRDefault="00A42BDC" w:rsidP="00C0274E">
      <w:pPr>
        <w:widowControl w:val="0"/>
        <w:autoSpaceDE w:val="0"/>
        <w:autoSpaceDN w:val="0"/>
        <w:spacing w:after="0" w:line="240" w:lineRule="auto"/>
        <w:jc w:val="both"/>
        <w:rPr>
          <w:rFonts w:ascii="Times New Roman" w:hAnsi="Times New Roman"/>
          <w:bCs/>
        </w:rPr>
      </w:pPr>
    </w:p>
    <w:p w14:paraId="0186623F" w14:textId="3A123C95" w:rsidR="00EC7636" w:rsidRPr="00A42BDC" w:rsidRDefault="00A42BDC" w:rsidP="00C0274E">
      <w:pPr>
        <w:widowControl w:val="0"/>
        <w:autoSpaceDE w:val="0"/>
        <w:autoSpaceDN w:val="0"/>
        <w:spacing w:after="0" w:line="240" w:lineRule="auto"/>
        <w:jc w:val="both"/>
        <w:rPr>
          <w:rFonts w:ascii="Times New Roman" w:hAnsi="Times New Roman"/>
          <w:bCs/>
        </w:rPr>
      </w:pPr>
      <w:r>
        <w:rPr>
          <w:rFonts w:ascii="Times New Roman" w:hAnsi="Times New Roman"/>
          <w:b/>
        </w:rPr>
        <w:t xml:space="preserve">Tabel 3. </w:t>
      </w:r>
      <w:r>
        <w:rPr>
          <w:rFonts w:ascii="Times New Roman" w:hAnsi="Times New Roman"/>
          <w:bCs/>
        </w:rPr>
        <w:t>Hasil Uji Deskriptif Kelas Eksperimen dan Kelas Kontrol</w:t>
      </w:r>
    </w:p>
    <w:tbl>
      <w:tblPr>
        <w:tblStyle w:val="TableGrid"/>
        <w:tblW w:w="0" w:type="auto"/>
        <w:tblLook w:val="04A0" w:firstRow="1" w:lastRow="0" w:firstColumn="1" w:lastColumn="0" w:noHBand="0" w:noVBand="1"/>
      </w:tblPr>
      <w:tblGrid>
        <w:gridCol w:w="1815"/>
        <w:gridCol w:w="1824"/>
        <w:gridCol w:w="1825"/>
        <w:gridCol w:w="1804"/>
        <w:gridCol w:w="1804"/>
      </w:tblGrid>
      <w:tr w:rsidR="00EC7636" w:rsidRPr="00EC7636" w14:paraId="06E63BCD" w14:textId="77777777" w:rsidTr="00EC7636">
        <w:tc>
          <w:tcPr>
            <w:tcW w:w="1857" w:type="dxa"/>
            <w:tcBorders>
              <w:left w:val="nil"/>
              <w:right w:val="nil"/>
            </w:tcBorders>
          </w:tcPr>
          <w:p w14:paraId="1A891559" w14:textId="0C8B8C56" w:rsidR="00EC7636" w:rsidRPr="00EC7636" w:rsidRDefault="00EC7636" w:rsidP="00EC7636">
            <w:pPr>
              <w:widowControl w:val="0"/>
              <w:autoSpaceDE w:val="0"/>
              <w:autoSpaceDN w:val="0"/>
              <w:spacing w:after="0" w:line="240" w:lineRule="auto"/>
              <w:jc w:val="center"/>
              <w:rPr>
                <w:rFonts w:ascii="Times New Roman" w:hAnsi="Times New Roman"/>
                <w:bCs/>
              </w:rPr>
            </w:pPr>
            <w:r w:rsidRPr="00EC7636">
              <w:rPr>
                <w:rFonts w:ascii="Times New Roman" w:hAnsi="Times New Roman"/>
                <w:bCs/>
              </w:rPr>
              <w:t>Statistik Deskriptif</w:t>
            </w:r>
          </w:p>
        </w:tc>
        <w:tc>
          <w:tcPr>
            <w:tcW w:w="1857" w:type="dxa"/>
            <w:tcBorders>
              <w:left w:val="nil"/>
              <w:right w:val="nil"/>
            </w:tcBorders>
          </w:tcPr>
          <w:p w14:paraId="1804B154" w14:textId="5D973E98" w:rsidR="00EC7636" w:rsidRPr="00EC7636" w:rsidRDefault="00EC7636" w:rsidP="00EC7636">
            <w:pPr>
              <w:widowControl w:val="0"/>
              <w:autoSpaceDE w:val="0"/>
              <w:autoSpaceDN w:val="0"/>
              <w:spacing w:after="0" w:line="240" w:lineRule="auto"/>
              <w:jc w:val="center"/>
              <w:rPr>
                <w:rFonts w:ascii="Times New Roman" w:hAnsi="Times New Roman"/>
                <w:bCs/>
              </w:rPr>
            </w:pPr>
            <w:r w:rsidRPr="00EC7636">
              <w:rPr>
                <w:rFonts w:ascii="Times New Roman" w:hAnsi="Times New Roman"/>
                <w:bCs/>
              </w:rPr>
              <w:t>Pretest Eksperimen</w:t>
            </w:r>
          </w:p>
        </w:tc>
        <w:tc>
          <w:tcPr>
            <w:tcW w:w="1858" w:type="dxa"/>
            <w:tcBorders>
              <w:left w:val="nil"/>
              <w:right w:val="nil"/>
            </w:tcBorders>
          </w:tcPr>
          <w:p w14:paraId="0713ADA0" w14:textId="68AAFE03" w:rsidR="00EC7636" w:rsidRPr="00EC7636" w:rsidRDefault="00EC7636" w:rsidP="00EC7636">
            <w:pPr>
              <w:widowControl w:val="0"/>
              <w:autoSpaceDE w:val="0"/>
              <w:autoSpaceDN w:val="0"/>
              <w:spacing w:after="0" w:line="240" w:lineRule="auto"/>
              <w:jc w:val="center"/>
              <w:rPr>
                <w:rFonts w:ascii="Times New Roman" w:hAnsi="Times New Roman"/>
                <w:bCs/>
              </w:rPr>
            </w:pPr>
            <w:r w:rsidRPr="00EC7636">
              <w:rPr>
                <w:rFonts w:ascii="Times New Roman" w:hAnsi="Times New Roman"/>
                <w:bCs/>
              </w:rPr>
              <w:t>Posttest Eksperimen</w:t>
            </w:r>
          </w:p>
        </w:tc>
        <w:tc>
          <w:tcPr>
            <w:tcW w:w="1858" w:type="dxa"/>
            <w:tcBorders>
              <w:left w:val="nil"/>
              <w:right w:val="nil"/>
            </w:tcBorders>
            <w:vAlign w:val="center"/>
          </w:tcPr>
          <w:p w14:paraId="18F878E4" w14:textId="0152F67B" w:rsidR="00EC7636" w:rsidRPr="00EC7636" w:rsidRDefault="00EC7636" w:rsidP="00EC7636">
            <w:pPr>
              <w:widowControl w:val="0"/>
              <w:autoSpaceDE w:val="0"/>
              <w:autoSpaceDN w:val="0"/>
              <w:spacing w:after="0" w:line="240" w:lineRule="auto"/>
              <w:jc w:val="center"/>
              <w:rPr>
                <w:rFonts w:ascii="Times New Roman" w:hAnsi="Times New Roman"/>
                <w:bCs/>
              </w:rPr>
            </w:pPr>
            <w:r w:rsidRPr="00EC7636">
              <w:rPr>
                <w:rFonts w:ascii="Times New Roman" w:hAnsi="Times New Roman"/>
                <w:bCs/>
              </w:rPr>
              <w:t>Pretest Kontrol</w:t>
            </w:r>
          </w:p>
        </w:tc>
        <w:tc>
          <w:tcPr>
            <w:tcW w:w="1858" w:type="dxa"/>
            <w:tcBorders>
              <w:left w:val="nil"/>
              <w:right w:val="nil"/>
            </w:tcBorders>
            <w:vAlign w:val="center"/>
          </w:tcPr>
          <w:p w14:paraId="0F428B49" w14:textId="3A517BC8" w:rsidR="00EC7636" w:rsidRPr="00EC7636" w:rsidRDefault="00EC7636" w:rsidP="00EC7636">
            <w:pPr>
              <w:widowControl w:val="0"/>
              <w:autoSpaceDE w:val="0"/>
              <w:autoSpaceDN w:val="0"/>
              <w:spacing w:after="0" w:line="240" w:lineRule="auto"/>
              <w:jc w:val="center"/>
              <w:rPr>
                <w:rFonts w:ascii="Times New Roman" w:hAnsi="Times New Roman"/>
                <w:bCs/>
              </w:rPr>
            </w:pPr>
            <w:r w:rsidRPr="00EC7636">
              <w:rPr>
                <w:rFonts w:ascii="Times New Roman" w:hAnsi="Times New Roman"/>
                <w:bCs/>
              </w:rPr>
              <w:t>Posttest Kontrol</w:t>
            </w:r>
          </w:p>
        </w:tc>
      </w:tr>
      <w:tr w:rsidR="00EC7636" w14:paraId="5B0B1646" w14:textId="77777777" w:rsidTr="00EC7636">
        <w:tc>
          <w:tcPr>
            <w:tcW w:w="1857" w:type="dxa"/>
            <w:tcBorders>
              <w:left w:val="nil"/>
              <w:right w:val="nil"/>
            </w:tcBorders>
          </w:tcPr>
          <w:p w14:paraId="4990D780" w14:textId="5EAB02D2" w:rsidR="00EC7636" w:rsidRPr="00A42BDC" w:rsidRDefault="00A42BDC" w:rsidP="00F80F39">
            <w:pPr>
              <w:widowControl w:val="0"/>
              <w:autoSpaceDE w:val="0"/>
              <w:autoSpaceDN w:val="0"/>
              <w:spacing w:after="0" w:line="240" w:lineRule="auto"/>
              <w:jc w:val="both"/>
              <w:rPr>
                <w:rFonts w:ascii="Times New Roman" w:hAnsi="Times New Roman"/>
                <w:bCs/>
              </w:rPr>
            </w:pPr>
            <w:r w:rsidRPr="00A42BDC">
              <w:rPr>
                <w:rFonts w:ascii="Times New Roman" w:hAnsi="Times New Roman"/>
                <w:bCs/>
              </w:rPr>
              <w:t>Jumlah Sampel</w:t>
            </w:r>
          </w:p>
        </w:tc>
        <w:tc>
          <w:tcPr>
            <w:tcW w:w="1857" w:type="dxa"/>
            <w:tcBorders>
              <w:left w:val="nil"/>
              <w:right w:val="nil"/>
            </w:tcBorders>
          </w:tcPr>
          <w:p w14:paraId="54A833E6" w14:textId="033B09A9"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25</w:t>
            </w:r>
          </w:p>
        </w:tc>
        <w:tc>
          <w:tcPr>
            <w:tcW w:w="1858" w:type="dxa"/>
            <w:tcBorders>
              <w:left w:val="nil"/>
              <w:right w:val="nil"/>
            </w:tcBorders>
          </w:tcPr>
          <w:p w14:paraId="53DBD5B2" w14:textId="59813EB0"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25</w:t>
            </w:r>
          </w:p>
        </w:tc>
        <w:tc>
          <w:tcPr>
            <w:tcW w:w="1858" w:type="dxa"/>
            <w:tcBorders>
              <w:left w:val="nil"/>
              <w:right w:val="nil"/>
            </w:tcBorders>
          </w:tcPr>
          <w:p w14:paraId="33A1F105" w14:textId="28CF237C"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23</w:t>
            </w:r>
          </w:p>
        </w:tc>
        <w:tc>
          <w:tcPr>
            <w:tcW w:w="1858" w:type="dxa"/>
            <w:tcBorders>
              <w:left w:val="nil"/>
              <w:right w:val="nil"/>
            </w:tcBorders>
          </w:tcPr>
          <w:p w14:paraId="66A8211C" w14:textId="570D0931"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23</w:t>
            </w:r>
          </w:p>
        </w:tc>
      </w:tr>
      <w:tr w:rsidR="00EC7636" w14:paraId="21679EC5" w14:textId="77777777" w:rsidTr="00EC7636">
        <w:tc>
          <w:tcPr>
            <w:tcW w:w="1857" w:type="dxa"/>
            <w:tcBorders>
              <w:left w:val="nil"/>
              <w:right w:val="nil"/>
            </w:tcBorders>
          </w:tcPr>
          <w:p w14:paraId="536252DF" w14:textId="52F5D46A" w:rsidR="00EC7636" w:rsidRPr="00A42BDC" w:rsidRDefault="00A42BDC" w:rsidP="00F80F39">
            <w:pPr>
              <w:widowControl w:val="0"/>
              <w:autoSpaceDE w:val="0"/>
              <w:autoSpaceDN w:val="0"/>
              <w:spacing w:after="0" w:line="240" w:lineRule="auto"/>
              <w:jc w:val="both"/>
              <w:rPr>
                <w:rFonts w:ascii="Times New Roman" w:hAnsi="Times New Roman"/>
                <w:bCs/>
              </w:rPr>
            </w:pPr>
            <w:r w:rsidRPr="00A42BDC">
              <w:rPr>
                <w:rFonts w:ascii="Times New Roman" w:hAnsi="Times New Roman"/>
                <w:bCs/>
              </w:rPr>
              <w:t>Nilai Minimum</w:t>
            </w:r>
          </w:p>
        </w:tc>
        <w:tc>
          <w:tcPr>
            <w:tcW w:w="1857" w:type="dxa"/>
            <w:tcBorders>
              <w:left w:val="nil"/>
              <w:right w:val="nil"/>
            </w:tcBorders>
          </w:tcPr>
          <w:p w14:paraId="7E120DE0" w14:textId="72EA1B4C"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60</w:t>
            </w:r>
          </w:p>
        </w:tc>
        <w:tc>
          <w:tcPr>
            <w:tcW w:w="1858" w:type="dxa"/>
            <w:tcBorders>
              <w:left w:val="nil"/>
              <w:right w:val="nil"/>
            </w:tcBorders>
          </w:tcPr>
          <w:p w14:paraId="15AB348D" w14:textId="3F6AAF18"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73</w:t>
            </w:r>
          </w:p>
        </w:tc>
        <w:tc>
          <w:tcPr>
            <w:tcW w:w="1858" w:type="dxa"/>
            <w:tcBorders>
              <w:left w:val="nil"/>
              <w:right w:val="nil"/>
            </w:tcBorders>
          </w:tcPr>
          <w:p w14:paraId="640BC788" w14:textId="2FFD99F7"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56</w:t>
            </w:r>
          </w:p>
        </w:tc>
        <w:tc>
          <w:tcPr>
            <w:tcW w:w="1858" w:type="dxa"/>
            <w:tcBorders>
              <w:left w:val="nil"/>
              <w:right w:val="nil"/>
            </w:tcBorders>
          </w:tcPr>
          <w:p w14:paraId="32F2A318" w14:textId="224030A1"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65</w:t>
            </w:r>
          </w:p>
        </w:tc>
      </w:tr>
      <w:tr w:rsidR="00EC7636" w14:paraId="7855B0F7" w14:textId="77777777" w:rsidTr="00EC7636">
        <w:tc>
          <w:tcPr>
            <w:tcW w:w="1857" w:type="dxa"/>
            <w:tcBorders>
              <w:left w:val="nil"/>
              <w:right w:val="nil"/>
            </w:tcBorders>
          </w:tcPr>
          <w:p w14:paraId="1F42B73F" w14:textId="46A3B9FE" w:rsidR="00EC7636" w:rsidRPr="00A42BDC" w:rsidRDefault="00A42BDC" w:rsidP="00F80F39">
            <w:pPr>
              <w:widowControl w:val="0"/>
              <w:autoSpaceDE w:val="0"/>
              <w:autoSpaceDN w:val="0"/>
              <w:spacing w:after="0" w:line="240" w:lineRule="auto"/>
              <w:jc w:val="both"/>
              <w:rPr>
                <w:rFonts w:ascii="Times New Roman" w:hAnsi="Times New Roman"/>
                <w:bCs/>
              </w:rPr>
            </w:pPr>
            <w:r w:rsidRPr="00A42BDC">
              <w:rPr>
                <w:rFonts w:ascii="Times New Roman" w:hAnsi="Times New Roman"/>
                <w:bCs/>
              </w:rPr>
              <w:t>Nilai Maximum</w:t>
            </w:r>
          </w:p>
        </w:tc>
        <w:tc>
          <w:tcPr>
            <w:tcW w:w="1857" w:type="dxa"/>
            <w:tcBorders>
              <w:left w:val="nil"/>
              <w:right w:val="nil"/>
            </w:tcBorders>
          </w:tcPr>
          <w:p w14:paraId="5D7CB0E5" w14:textId="423EFBED"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83</w:t>
            </w:r>
          </w:p>
        </w:tc>
        <w:tc>
          <w:tcPr>
            <w:tcW w:w="1858" w:type="dxa"/>
            <w:tcBorders>
              <w:left w:val="nil"/>
              <w:right w:val="nil"/>
            </w:tcBorders>
          </w:tcPr>
          <w:p w14:paraId="139B2633" w14:textId="30ECDEFF"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100</w:t>
            </w:r>
          </w:p>
        </w:tc>
        <w:tc>
          <w:tcPr>
            <w:tcW w:w="1858" w:type="dxa"/>
            <w:tcBorders>
              <w:left w:val="nil"/>
              <w:right w:val="nil"/>
            </w:tcBorders>
          </w:tcPr>
          <w:p w14:paraId="4215204F" w14:textId="6D8E3158"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86</w:t>
            </w:r>
          </w:p>
        </w:tc>
        <w:tc>
          <w:tcPr>
            <w:tcW w:w="1858" w:type="dxa"/>
            <w:tcBorders>
              <w:left w:val="nil"/>
              <w:right w:val="nil"/>
            </w:tcBorders>
          </w:tcPr>
          <w:p w14:paraId="3F854FDD" w14:textId="09B6CA01"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86</w:t>
            </w:r>
          </w:p>
        </w:tc>
      </w:tr>
      <w:tr w:rsidR="00EC7636" w14:paraId="4BBA1E33" w14:textId="77777777" w:rsidTr="00EC7636">
        <w:tc>
          <w:tcPr>
            <w:tcW w:w="1857" w:type="dxa"/>
            <w:tcBorders>
              <w:left w:val="nil"/>
              <w:right w:val="nil"/>
            </w:tcBorders>
          </w:tcPr>
          <w:p w14:paraId="0A72F237" w14:textId="6689A2DA" w:rsidR="00EC7636" w:rsidRPr="00A42BDC" w:rsidRDefault="00A42BDC" w:rsidP="00F80F39">
            <w:pPr>
              <w:widowControl w:val="0"/>
              <w:autoSpaceDE w:val="0"/>
              <w:autoSpaceDN w:val="0"/>
              <w:spacing w:after="0" w:line="240" w:lineRule="auto"/>
              <w:jc w:val="both"/>
              <w:rPr>
                <w:rFonts w:ascii="Times New Roman" w:hAnsi="Times New Roman"/>
                <w:bCs/>
              </w:rPr>
            </w:pPr>
            <w:r w:rsidRPr="00A42BDC">
              <w:rPr>
                <w:rFonts w:ascii="Times New Roman" w:hAnsi="Times New Roman"/>
                <w:bCs/>
              </w:rPr>
              <w:t>Mean</w:t>
            </w:r>
          </w:p>
        </w:tc>
        <w:tc>
          <w:tcPr>
            <w:tcW w:w="1857" w:type="dxa"/>
            <w:tcBorders>
              <w:left w:val="nil"/>
              <w:right w:val="nil"/>
            </w:tcBorders>
          </w:tcPr>
          <w:p w14:paraId="76C2CC78" w14:textId="204A1648"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69.32</w:t>
            </w:r>
          </w:p>
        </w:tc>
        <w:tc>
          <w:tcPr>
            <w:tcW w:w="1858" w:type="dxa"/>
            <w:tcBorders>
              <w:left w:val="nil"/>
              <w:right w:val="nil"/>
            </w:tcBorders>
          </w:tcPr>
          <w:p w14:paraId="2A2B030B" w14:textId="66B52361"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85.16</w:t>
            </w:r>
          </w:p>
        </w:tc>
        <w:tc>
          <w:tcPr>
            <w:tcW w:w="1858" w:type="dxa"/>
            <w:tcBorders>
              <w:left w:val="nil"/>
              <w:right w:val="nil"/>
            </w:tcBorders>
          </w:tcPr>
          <w:p w14:paraId="4F2082C1" w14:textId="5AA47257"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70.39</w:t>
            </w:r>
          </w:p>
        </w:tc>
        <w:tc>
          <w:tcPr>
            <w:tcW w:w="1858" w:type="dxa"/>
            <w:tcBorders>
              <w:left w:val="nil"/>
              <w:right w:val="nil"/>
            </w:tcBorders>
          </w:tcPr>
          <w:p w14:paraId="2D450413" w14:textId="339B0474"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75.78</w:t>
            </w:r>
          </w:p>
        </w:tc>
      </w:tr>
      <w:tr w:rsidR="00EC7636" w14:paraId="09F39F32" w14:textId="77777777" w:rsidTr="00EC7636">
        <w:tc>
          <w:tcPr>
            <w:tcW w:w="1857" w:type="dxa"/>
            <w:tcBorders>
              <w:left w:val="nil"/>
              <w:right w:val="nil"/>
            </w:tcBorders>
          </w:tcPr>
          <w:p w14:paraId="3E256770" w14:textId="0C54CA15" w:rsidR="00EC7636" w:rsidRPr="00A42BDC" w:rsidRDefault="00A42BDC" w:rsidP="00F80F39">
            <w:pPr>
              <w:widowControl w:val="0"/>
              <w:autoSpaceDE w:val="0"/>
              <w:autoSpaceDN w:val="0"/>
              <w:spacing w:after="0" w:line="240" w:lineRule="auto"/>
              <w:jc w:val="both"/>
              <w:rPr>
                <w:rFonts w:ascii="Times New Roman" w:hAnsi="Times New Roman"/>
                <w:bCs/>
              </w:rPr>
            </w:pPr>
            <w:r w:rsidRPr="00A42BDC">
              <w:rPr>
                <w:rFonts w:ascii="Times New Roman" w:hAnsi="Times New Roman"/>
                <w:bCs/>
              </w:rPr>
              <w:t>Range</w:t>
            </w:r>
          </w:p>
        </w:tc>
        <w:tc>
          <w:tcPr>
            <w:tcW w:w="1857" w:type="dxa"/>
            <w:tcBorders>
              <w:left w:val="nil"/>
              <w:right w:val="nil"/>
            </w:tcBorders>
          </w:tcPr>
          <w:p w14:paraId="3BFE1685" w14:textId="68ACE49A"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22</w:t>
            </w:r>
          </w:p>
        </w:tc>
        <w:tc>
          <w:tcPr>
            <w:tcW w:w="1858" w:type="dxa"/>
            <w:tcBorders>
              <w:left w:val="nil"/>
              <w:right w:val="nil"/>
            </w:tcBorders>
          </w:tcPr>
          <w:p w14:paraId="1DB2B633" w14:textId="05A3CAD0"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27</w:t>
            </w:r>
          </w:p>
        </w:tc>
        <w:tc>
          <w:tcPr>
            <w:tcW w:w="1858" w:type="dxa"/>
            <w:tcBorders>
              <w:left w:val="nil"/>
              <w:right w:val="nil"/>
            </w:tcBorders>
          </w:tcPr>
          <w:p w14:paraId="6C0479BF" w14:textId="6F675E97"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30</w:t>
            </w:r>
          </w:p>
        </w:tc>
        <w:tc>
          <w:tcPr>
            <w:tcW w:w="1858" w:type="dxa"/>
            <w:tcBorders>
              <w:left w:val="nil"/>
              <w:right w:val="nil"/>
            </w:tcBorders>
          </w:tcPr>
          <w:p w14:paraId="02BF8F93" w14:textId="634C90DB"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21</w:t>
            </w:r>
          </w:p>
        </w:tc>
      </w:tr>
      <w:tr w:rsidR="00EC7636" w14:paraId="28B9423B" w14:textId="77777777" w:rsidTr="00EC7636">
        <w:tc>
          <w:tcPr>
            <w:tcW w:w="1857" w:type="dxa"/>
            <w:tcBorders>
              <w:left w:val="nil"/>
              <w:right w:val="nil"/>
            </w:tcBorders>
          </w:tcPr>
          <w:p w14:paraId="622EFBC2" w14:textId="0FFDFA83" w:rsidR="00EC7636" w:rsidRPr="00A42BDC" w:rsidRDefault="00A42BDC" w:rsidP="00F80F39">
            <w:pPr>
              <w:widowControl w:val="0"/>
              <w:autoSpaceDE w:val="0"/>
              <w:autoSpaceDN w:val="0"/>
              <w:spacing w:after="0" w:line="240" w:lineRule="auto"/>
              <w:jc w:val="both"/>
              <w:rPr>
                <w:rFonts w:ascii="Times New Roman" w:hAnsi="Times New Roman"/>
                <w:bCs/>
              </w:rPr>
            </w:pPr>
            <w:r w:rsidRPr="00A42BDC">
              <w:rPr>
                <w:rFonts w:ascii="Times New Roman" w:hAnsi="Times New Roman"/>
                <w:bCs/>
              </w:rPr>
              <w:t>Std. Deviasi</w:t>
            </w:r>
          </w:p>
        </w:tc>
        <w:tc>
          <w:tcPr>
            <w:tcW w:w="1857" w:type="dxa"/>
            <w:tcBorders>
              <w:left w:val="nil"/>
              <w:right w:val="nil"/>
            </w:tcBorders>
          </w:tcPr>
          <w:p w14:paraId="3F7D33F5" w14:textId="171C64C6"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5.105</w:t>
            </w:r>
          </w:p>
        </w:tc>
        <w:tc>
          <w:tcPr>
            <w:tcW w:w="1858" w:type="dxa"/>
            <w:tcBorders>
              <w:left w:val="nil"/>
              <w:right w:val="nil"/>
            </w:tcBorders>
          </w:tcPr>
          <w:p w14:paraId="413F1D8A" w14:textId="53C76B03"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7.915</w:t>
            </w:r>
          </w:p>
        </w:tc>
        <w:tc>
          <w:tcPr>
            <w:tcW w:w="1858" w:type="dxa"/>
            <w:tcBorders>
              <w:left w:val="nil"/>
              <w:right w:val="nil"/>
            </w:tcBorders>
          </w:tcPr>
          <w:p w14:paraId="2D5D0150" w14:textId="093E31D9"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7.165</w:t>
            </w:r>
          </w:p>
        </w:tc>
        <w:tc>
          <w:tcPr>
            <w:tcW w:w="1858" w:type="dxa"/>
            <w:tcBorders>
              <w:left w:val="nil"/>
              <w:right w:val="nil"/>
            </w:tcBorders>
          </w:tcPr>
          <w:p w14:paraId="64082D28" w14:textId="5C7615D7"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6.762</w:t>
            </w:r>
          </w:p>
        </w:tc>
      </w:tr>
      <w:tr w:rsidR="00EC7636" w14:paraId="259DED5A" w14:textId="77777777" w:rsidTr="00EC7636">
        <w:tc>
          <w:tcPr>
            <w:tcW w:w="1857" w:type="dxa"/>
            <w:tcBorders>
              <w:left w:val="nil"/>
              <w:right w:val="nil"/>
            </w:tcBorders>
          </w:tcPr>
          <w:p w14:paraId="662E9E15" w14:textId="3232D2CB" w:rsidR="00EC7636" w:rsidRPr="00A42BDC" w:rsidRDefault="00A42BDC" w:rsidP="00F80F39">
            <w:pPr>
              <w:widowControl w:val="0"/>
              <w:autoSpaceDE w:val="0"/>
              <w:autoSpaceDN w:val="0"/>
              <w:spacing w:after="0" w:line="240" w:lineRule="auto"/>
              <w:jc w:val="both"/>
              <w:rPr>
                <w:rFonts w:ascii="Times New Roman" w:hAnsi="Times New Roman"/>
                <w:bCs/>
              </w:rPr>
            </w:pPr>
            <w:r w:rsidRPr="00A42BDC">
              <w:rPr>
                <w:rFonts w:ascii="Times New Roman" w:hAnsi="Times New Roman"/>
                <w:bCs/>
              </w:rPr>
              <w:t>Median</w:t>
            </w:r>
          </w:p>
        </w:tc>
        <w:tc>
          <w:tcPr>
            <w:tcW w:w="1857" w:type="dxa"/>
            <w:tcBorders>
              <w:left w:val="nil"/>
              <w:right w:val="nil"/>
            </w:tcBorders>
          </w:tcPr>
          <w:p w14:paraId="257384DD" w14:textId="174BDB81"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70.00</w:t>
            </w:r>
          </w:p>
        </w:tc>
        <w:tc>
          <w:tcPr>
            <w:tcW w:w="1858" w:type="dxa"/>
            <w:tcBorders>
              <w:left w:val="nil"/>
              <w:right w:val="nil"/>
            </w:tcBorders>
          </w:tcPr>
          <w:p w14:paraId="5BBCE814" w14:textId="1BC7FA7E"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86.00</w:t>
            </w:r>
          </w:p>
        </w:tc>
        <w:tc>
          <w:tcPr>
            <w:tcW w:w="1858" w:type="dxa"/>
            <w:tcBorders>
              <w:left w:val="nil"/>
              <w:right w:val="nil"/>
            </w:tcBorders>
          </w:tcPr>
          <w:p w14:paraId="79202047" w14:textId="7B53BF31"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70.00</w:t>
            </w:r>
          </w:p>
        </w:tc>
        <w:tc>
          <w:tcPr>
            <w:tcW w:w="1858" w:type="dxa"/>
            <w:tcBorders>
              <w:left w:val="nil"/>
              <w:right w:val="nil"/>
            </w:tcBorders>
          </w:tcPr>
          <w:p w14:paraId="60833BE7" w14:textId="56433231" w:rsidR="00EC7636"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78.00</w:t>
            </w:r>
          </w:p>
        </w:tc>
      </w:tr>
      <w:tr w:rsidR="00A42BDC" w14:paraId="33CC07CD" w14:textId="77777777" w:rsidTr="00EC7636">
        <w:tc>
          <w:tcPr>
            <w:tcW w:w="1857" w:type="dxa"/>
            <w:tcBorders>
              <w:left w:val="nil"/>
              <w:right w:val="nil"/>
            </w:tcBorders>
          </w:tcPr>
          <w:p w14:paraId="6EF2DE2D" w14:textId="7F10B891" w:rsidR="00A42BDC" w:rsidRPr="00A42BDC" w:rsidRDefault="00A42BDC" w:rsidP="00F80F39">
            <w:pPr>
              <w:widowControl w:val="0"/>
              <w:autoSpaceDE w:val="0"/>
              <w:autoSpaceDN w:val="0"/>
              <w:spacing w:after="0" w:line="240" w:lineRule="auto"/>
              <w:jc w:val="both"/>
              <w:rPr>
                <w:rFonts w:ascii="Times New Roman" w:hAnsi="Times New Roman"/>
                <w:bCs/>
              </w:rPr>
            </w:pPr>
            <w:r w:rsidRPr="00A42BDC">
              <w:rPr>
                <w:rFonts w:ascii="Times New Roman" w:hAnsi="Times New Roman"/>
                <w:bCs/>
              </w:rPr>
              <w:t>Modus</w:t>
            </w:r>
          </w:p>
        </w:tc>
        <w:tc>
          <w:tcPr>
            <w:tcW w:w="1857" w:type="dxa"/>
            <w:tcBorders>
              <w:left w:val="nil"/>
              <w:right w:val="nil"/>
            </w:tcBorders>
          </w:tcPr>
          <w:p w14:paraId="7642611A" w14:textId="6A4CB231" w:rsidR="00A42BDC"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70</w:t>
            </w:r>
          </w:p>
        </w:tc>
        <w:tc>
          <w:tcPr>
            <w:tcW w:w="1858" w:type="dxa"/>
            <w:tcBorders>
              <w:left w:val="nil"/>
              <w:right w:val="nil"/>
            </w:tcBorders>
          </w:tcPr>
          <w:p w14:paraId="6B940CEB" w14:textId="1E937BD0" w:rsidR="00A42BDC"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91</w:t>
            </w:r>
          </w:p>
        </w:tc>
        <w:tc>
          <w:tcPr>
            <w:tcW w:w="1858" w:type="dxa"/>
            <w:tcBorders>
              <w:left w:val="nil"/>
              <w:right w:val="nil"/>
            </w:tcBorders>
          </w:tcPr>
          <w:p w14:paraId="29C0718F" w14:textId="216A19EC" w:rsidR="00A42BDC"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65</w:t>
            </w:r>
          </w:p>
        </w:tc>
        <w:tc>
          <w:tcPr>
            <w:tcW w:w="1858" w:type="dxa"/>
            <w:tcBorders>
              <w:left w:val="nil"/>
              <w:right w:val="nil"/>
            </w:tcBorders>
          </w:tcPr>
          <w:p w14:paraId="56D13ADD" w14:textId="1913AA39" w:rsidR="00A42BDC" w:rsidRPr="00A42BDC" w:rsidRDefault="00A42BDC" w:rsidP="00A42BDC">
            <w:pPr>
              <w:widowControl w:val="0"/>
              <w:autoSpaceDE w:val="0"/>
              <w:autoSpaceDN w:val="0"/>
              <w:spacing w:after="0" w:line="240" w:lineRule="auto"/>
              <w:jc w:val="center"/>
              <w:rPr>
                <w:rFonts w:ascii="Times New Roman" w:hAnsi="Times New Roman"/>
                <w:bCs/>
              </w:rPr>
            </w:pPr>
            <w:r w:rsidRPr="00A42BDC">
              <w:rPr>
                <w:rFonts w:ascii="Times New Roman" w:hAnsi="Times New Roman"/>
                <w:bCs/>
              </w:rPr>
              <w:t>78</w:t>
            </w:r>
          </w:p>
        </w:tc>
      </w:tr>
    </w:tbl>
    <w:p w14:paraId="65E41063" w14:textId="2276032F" w:rsidR="00CB0011" w:rsidRDefault="00CB0011" w:rsidP="00F80F39">
      <w:pPr>
        <w:widowControl w:val="0"/>
        <w:autoSpaceDE w:val="0"/>
        <w:autoSpaceDN w:val="0"/>
        <w:spacing w:after="0" w:line="240" w:lineRule="auto"/>
        <w:jc w:val="both"/>
        <w:rPr>
          <w:rFonts w:ascii="Times New Roman" w:hAnsi="Times New Roman"/>
          <w:b/>
        </w:rPr>
      </w:pPr>
    </w:p>
    <w:p w14:paraId="11497CA2" w14:textId="59297593" w:rsidR="00A42BDC" w:rsidRDefault="00A42BDC" w:rsidP="000F34E7">
      <w:pPr>
        <w:widowControl w:val="0"/>
        <w:autoSpaceDE w:val="0"/>
        <w:autoSpaceDN w:val="0"/>
        <w:spacing w:line="240" w:lineRule="auto"/>
        <w:jc w:val="both"/>
        <w:rPr>
          <w:rFonts w:ascii="Times New Roman" w:hAnsi="Times New Roman"/>
          <w:bCs/>
        </w:rPr>
      </w:pPr>
      <w:r>
        <w:rPr>
          <w:rFonts w:ascii="Times New Roman" w:hAnsi="Times New Roman"/>
          <w:b/>
        </w:rPr>
        <w:tab/>
      </w:r>
      <w:r>
        <w:rPr>
          <w:rFonts w:ascii="Times New Roman" w:hAnsi="Times New Roman"/>
          <w:bCs/>
        </w:rPr>
        <w:t xml:space="preserve">Dari tabel diatas diperoleh bahwa hasil rata-rata (mean) hasil belajar </w:t>
      </w:r>
      <w:r>
        <w:rPr>
          <w:rFonts w:ascii="Times New Roman" w:hAnsi="Times New Roman"/>
          <w:bCs/>
          <w:i/>
          <w:iCs/>
        </w:rPr>
        <w:t xml:space="preserve">pretest </w:t>
      </w:r>
      <w:r>
        <w:rPr>
          <w:rFonts w:ascii="Times New Roman" w:hAnsi="Times New Roman"/>
          <w:bCs/>
        </w:rPr>
        <w:t xml:space="preserve">kelas eksperimen secara keseluruhan 69.32  dengan kategori sedang, sedangkan rata-rata (mean) hasil belajar </w:t>
      </w:r>
      <w:r>
        <w:rPr>
          <w:rFonts w:ascii="Times New Roman" w:hAnsi="Times New Roman"/>
          <w:bCs/>
          <w:i/>
          <w:iCs/>
        </w:rPr>
        <w:t xml:space="preserve">posttest </w:t>
      </w:r>
      <w:r>
        <w:rPr>
          <w:rFonts w:ascii="Times New Roman" w:hAnsi="Times New Roman"/>
          <w:bCs/>
        </w:rPr>
        <w:t xml:space="preserve">kelas </w:t>
      </w:r>
      <w:r w:rsidR="00C3077A">
        <w:rPr>
          <w:rFonts w:ascii="Times New Roman" w:hAnsi="Times New Roman"/>
          <w:bCs/>
        </w:rPr>
        <w:t>eksperimen</w:t>
      </w:r>
      <w:r>
        <w:rPr>
          <w:rFonts w:ascii="Times New Roman" w:hAnsi="Times New Roman"/>
          <w:bCs/>
        </w:rPr>
        <w:t xml:space="preserve"> adalah 85.16 dengan kategori  tinggi. Adapun rata-rata (mean) hasil belajar </w:t>
      </w:r>
      <w:r>
        <w:rPr>
          <w:rFonts w:ascii="Times New Roman" w:hAnsi="Times New Roman"/>
          <w:bCs/>
          <w:i/>
          <w:iCs/>
        </w:rPr>
        <w:t xml:space="preserve">pretest </w:t>
      </w:r>
      <w:r>
        <w:rPr>
          <w:rFonts w:ascii="Times New Roman" w:hAnsi="Times New Roman"/>
          <w:bCs/>
        </w:rPr>
        <w:t xml:space="preserve"> kelas kontrol berada pada </w:t>
      </w:r>
      <w:r w:rsidR="00C3077A">
        <w:rPr>
          <w:rFonts w:ascii="Times New Roman" w:hAnsi="Times New Roman"/>
          <w:bCs/>
        </w:rPr>
        <w:t>kategori</w:t>
      </w:r>
      <w:r>
        <w:rPr>
          <w:rFonts w:ascii="Times New Roman" w:hAnsi="Times New Roman"/>
          <w:bCs/>
        </w:rPr>
        <w:t xml:space="preserve"> sedang dengan </w:t>
      </w:r>
      <w:r w:rsidR="00C3077A">
        <w:rPr>
          <w:rFonts w:ascii="Times New Roman" w:hAnsi="Times New Roman"/>
          <w:bCs/>
        </w:rPr>
        <w:t>nilai</w:t>
      </w:r>
      <w:r>
        <w:rPr>
          <w:rFonts w:ascii="Times New Roman" w:hAnsi="Times New Roman"/>
          <w:bCs/>
        </w:rPr>
        <w:t xml:space="preserve"> 70.39 </w:t>
      </w:r>
      <w:r w:rsidR="00C3077A">
        <w:rPr>
          <w:rFonts w:ascii="Times New Roman" w:hAnsi="Times New Roman"/>
          <w:bCs/>
        </w:rPr>
        <w:t>sedangkan</w:t>
      </w:r>
      <w:r w:rsidR="000F34E7">
        <w:rPr>
          <w:rFonts w:ascii="Times New Roman" w:hAnsi="Times New Roman"/>
          <w:bCs/>
        </w:rPr>
        <w:t xml:space="preserve"> nilai </w:t>
      </w:r>
      <w:r>
        <w:rPr>
          <w:rFonts w:ascii="Times New Roman" w:hAnsi="Times New Roman"/>
          <w:bCs/>
        </w:rPr>
        <w:t xml:space="preserve"> </w:t>
      </w:r>
      <w:r w:rsidR="00C3077A">
        <w:rPr>
          <w:rFonts w:ascii="Times New Roman" w:hAnsi="Times New Roman"/>
          <w:bCs/>
          <w:i/>
          <w:iCs/>
        </w:rPr>
        <w:t>posttest</w:t>
      </w:r>
      <w:r w:rsidR="000F34E7">
        <w:rPr>
          <w:rFonts w:ascii="Times New Roman" w:hAnsi="Times New Roman"/>
          <w:bCs/>
          <w:i/>
          <w:iCs/>
        </w:rPr>
        <w:t xml:space="preserve"> </w:t>
      </w:r>
      <w:r w:rsidR="000F34E7">
        <w:rPr>
          <w:rFonts w:ascii="Times New Roman" w:hAnsi="Times New Roman"/>
          <w:bCs/>
        </w:rPr>
        <w:t xml:space="preserve">kelas kontrol adalah 75.78 pada kategori sedang. </w:t>
      </w:r>
    </w:p>
    <w:p w14:paraId="6B30A799" w14:textId="29933325" w:rsidR="000F34E7" w:rsidRDefault="000F34E7" w:rsidP="00F80F39">
      <w:pPr>
        <w:widowControl w:val="0"/>
        <w:autoSpaceDE w:val="0"/>
        <w:autoSpaceDN w:val="0"/>
        <w:spacing w:after="0" w:line="240" w:lineRule="auto"/>
        <w:jc w:val="both"/>
        <w:rPr>
          <w:rFonts w:ascii="Times New Roman" w:hAnsi="Times New Roman"/>
          <w:bCs/>
        </w:rPr>
      </w:pPr>
      <w:r>
        <w:rPr>
          <w:rFonts w:ascii="Times New Roman" w:hAnsi="Times New Roman"/>
          <w:b/>
        </w:rPr>
        <w:t xml:space="preserve">Tabel 4. </w:t>
      </w:r>
      <w:r>
        <w:rPr>
          <w:rFonts w:ascii="Times New Roman" w:hAnsi="Times New Roman"/>
          <w:bCs/>
        </w:rPr>
        <w:t xml:space="preserve"> Hasil Uji Normalitas data </w:t>
      </w:r>
      <w:r>
        <w:rPr>
          <w:rFonts w:ascii="Times New Roman" w:hAnsi="Times New Roman"/>
          <w:bCs/>
          <w:i/>
          <w:iCs/>
        </w:rPr>
        <w:t xml:space="preserve">pretest </w:t>
      </w:r>
      <w:r>
        <w:rPr>
          <w:rFonts w:ascii="Times New Roman" w:hAnsi="Times New Roman"/>
          <w:bCs/>
        </w:rPr>
        <w:t xml:space="preserve">dan </w:t>
      </w:r>
      <w:r w:rsidR="00C3077A">
        <w:rPr>
          <w:rFonts w:ascii="Times New Roman" w:hAnsi="Times New Roman"/>
          <w:bCs/>
          <w:i/>
          <w:iCs/>
        </w:rPr>
        <w:t>posttest</w:t>
      </w:r>
      <w:r>
        <w:rPr>
          <w:rFonts w:ascii="Times New Roman" w:hAnsi="Times New Roman"/>
          <w:bCs/>
          <w:i/>
          <w:iCs/>
        </w:rPr>
        <w:t xml:space="preserve"> </w:t>
      </w:r>
      <w:r>
        <w:rPr>
          <w:rFonts w:ascii="Times New Roman" w:hAnsi="Times New Roman"/>
          <w:bCs/>
        </w:rPr>
        <w:t xml:space="preserve"> kelas eksperimen dan kelas kontrol</w:t>
      </w:r>
    </w:p>
    <w:tbl>
      <w:tblPr>
        <w:tblStyle w:val="TableGrid"/>
        <w:tblW w:w="497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579"/>
        <w:gridCol w:w="2640"/>
        <w:gridCol w:w="2799"/>
      </w:tblGrid>
      <w:tr w:rsidR="000F34E7" w:rsidRPr="000F34E7" w14:paraId="71AD4451" w14:textId="77777777" w:rsidTr="008E64F8">
        <w:tc>
          <w:tcPr>
            <w:tcW w:w="1984" w:type="pct"/>
          </w:tcPr>
          <w:p w14:paraId="2C5977E6" w14:textId="77777777" w:rsidR="000F34E7" w:rsidRPr="000F34E7" w:rsidRDefault="000F34E7" w:rsidP="000F34E7">
            <w:pPr>
              <w:spacing w:after="0" w:line="360" w:lineRule="auto"/>
              <w:rPr>
                <w:rFonts w:ascii="Times New Roman" w:hAnsi="Times New Roman"/>
                <w:b/>
                <w:bCs/>
              </w:rPr>
            </w:pPr>
            <w:r w:rsidRPr="000F34E7">
              <w:rPr>
                <w:rFonts w:ascii="Times New Roman" w:hAnsi="Times New Roman"/>
                <w:b/>
                <w:bCs/>
              </w:rPr>
              <w:t>Data</w:t>
            </w:r>
          </w:p>
        </w:tc>
        <w:tc>
          <w:tcPr>
            <w:tcW w:w="1464" w:type="pct"/>
          </w:tcPr>
          <w:p w14:paraId="7F597191" w14:textId="77777777" w:rsidR="000F34E7" w:rsidRPr="000F34E7" w:rsidRDefault="000F34E7" w:rsidP="000F34E7">
            <w:pPr>
              <w:spacing w:after="0" w:line="360" w:lineRule="auto"/>
              <w:rPr>
                <w:rFonts w:ascii="Times New Roman" w:hAnsi="Times New Roman"/>
                <w:b/>
                <w:bCs/>
              </w:rPr>
            </w:pPr>
            <w:r w:rsidRPr="000F34E7">
              <w:rPr>
                <w:rFonts w:ascii="Times New Roman" w:hAnsi="Times New Roman"/>
                <w:b/>
                <w:bCs/>
              </w:rPr>
              <w:t>Nilai Probabilitas</w:t>
            </w:r>
          </w:p>
        </w:tc>
        <w:tc>
          <w:tcPr>
            <w:tcW w:w="1553" w:type="pct"/>
          </w:tcPr>
          <w:p w14:paraId="2566BEAA" w14:textId="77777777" w:rsidR="000F34E7" w:rsidRPr="000F34E7" w:rsidRDefault="000F34E7" w:rsidP="000F34E7">
            <w:pPr>
              <w:spacing w:after="0" w:line="360" w:lineRule="auto"/>
              <w:rPr>
                <w:rFonts w:ascii="Times New Roman" w:hAnsi="Times New Roman"/>
                <w:b/>
                <w:bCs/>
              </w:rPr>
            </w:pPr>
            <w:r w:rsidRPr="000F34E7">
              <w:rPr>
                <w:rFonts w:ascii="Times New Roman" w:hAnsi="Times New Roman"/>
                <w:b/>
                <w:bCs/>
              </w:rPr>
              <w:t>Keterangan</w:t>
            </w:r>
          </w:p>
        </w:tc>
      </w:tr>
      <w:tr w:rsidR="000F34E7" w:rsidRPr="000F34E7" w14:paraId="07A4EA99" w14:textId="77777777" w:rsidTr="008E64F8">
        <w:tc>
          <w:tcPr>
            <w:tcW w:w="1984" w:type="pct"/>
          </w:tcPr>
          <w:p w14:paraId="1F22B8FC"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Pre-Test Kelas Eksperimen</w:t>
            </w:r>
          </w:p>
        </w:tc>
        <w:tc>
          <w:tcPr>
            <w:tcW w:w="1464" w:type="pct"/>
          </w:tcPr>
          <w:p w14:paraId="121F6235"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0,212</w:t>
            </w:r>
          </w:p>
        </w:tc>
        <w:tc>
          <w:tcPr>
            <w:tcW w:w="1553" w:type="pct"/>
          </w:tcPr>
          <w:p w14:paraId="590749BE" w14:textId="77777777" w:rsidR="000F34E7" w:rsidRPr="000F34E7" w:rsidRDefault="000F34E7" w:rsidP="000F34E7">
            <w:pPr>
              <w:spacing w:after="0" w:line="360" w:lineRule="auto"/>
              <w:rPr>
                <w:rFonts w:ascii="Times New Roman" w:hAnsi="Times New Roman"/>
                <w:b/>
                <w:bCs/>
              </w:rPr>
            </w:pPr>
            <w:r w:rsidRPr="000F34E7">
              <w:rPr>
                <w:rFonts w:ascii="Times New Roman" w:hAnsi="Times New Roman"/>
              </w:rPr>
              <w:t>0,064 &gt; 0,05 = Normal</w:t>
            </w:r>
          </w:p>
        </w:tc>
      </w:tr>
      <w:tr w:rsidR="000F34E7" w:rsidRPr="000F34E7" w14:paraId="4BF4C75F" w14:textId="77777777" w:rsidTr="008E64F8">
        <w:tc>
          <w:tcPr>
            <w:tcW w:w="1984" w:type="pct"/>
          </w:tcPr>
          <w:p w14:paraId="5CC8AAA0"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Pre-Test Kelas Kontrol</w:t>
            </w:r>
          </w:p>
        </w:tc>
        <w:tc>
          <w:tcPr>
            <w:tcW w:w="1464" w:type="pct"/>
          </w:tcPr>
          <w:p w14:paraId="19469B10"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0,441</w:t>
            </w:r>
          </w:p>
        </w:tc>
        <w:tc>
          <w:tcPr>
            <w:tcW w:w="1553" w:type="pct"/>
          </w:tcPr>
          <w:p w14:paraId="44B76D9C" w14:textId="77777777" w:rsidR="000F34E7" w:rsidRPr="000F34E7" w:rsidRDefault="000F34E7" w:rsidP="000F34E7">
            <w:pPr>
              <w:spacing w:after="0" w:line="360" w:lineRule="auto"/>
              <w:rPr>
                <w:rFonts w:ascii="Times New Roman" w:hAnsi="Times New Roman"/>
                <w:b/>
                <w:bCs/>
              </w:rPr>
            </w:pPr>
            <w:r w:rsidRPr="000F34E7">
              <w:rPr>
                <w:rFonts w:ascii="Times New Roman" w:hAnsi="Times New Roman"/>
              </w:rPr>
              <w:t>0,481 &gt; 0,05 = Normal</w:t>
            </w:r>
          </w:p>
        </w:tc>
      </w:tr>
      <w:tr w:rsidR="000F34E7" w:rsidRPr="000F34E7" w14:paraId="6C6667DE" w14:textId="77777777" w:rsidTr="008E64F8">
        <w:tc>
          <w:tcPr>
            <w:tcW w:w="1984" w:type="pct"/>
          </w:tcPr>
          <w:p w14:paraId="08916F37"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Post-Test Kelas Eksperimen</w:t>
            </w:r>
          </w:p>
        </w:tc>
        <w:tc>
          <w:tcPr>
            <w:tcW w:w="1464" w:type="pct"/>
          </w:tcPr>
          <w:p w14:paraId="4E645371"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0,130</w:t>
            </w:r>
          </w:p>
        </w:tc>
        <w:tc>
          <w:tcPr>
            <w:tcW w:w="1553" w:type="pct"/>
          </w:tcPr>
          <w:p w14:paraId="79E1F44F" w14:textId="77777777" w:rsidR="000F34E7" w:rsidRPr="000F34E7" w:rsidRDefault="000F34E7" w:rsidP="000F34E7">
            <w:pPr>
              <w:spacing w:after="0" w:line="360" w:lineRule="auto"/>
              <w:rPr>
                <w:rFonts w:ascii="Times New Roman" w:hAnsi="Times New Roman"/>
                <w:b/>
                <w:bCs/>
              </w:rPr>
            </w:pPr>
            <w:r w:rsidRPr="000F34E7">
              <w:rPr>
                <w:rFonts w:ascii="Times New Roman" w:hAnsi="Times New Roman"/>
              </w:rPr>
              <w:t>0,130 &gt; 0,05 = Normal</w:t>
            </w:r>
          </w:p>
        </w:tc>
      </w:tr>
      <w:tr w:rsidR="000F34E7" w:rsidRPr="000F34E7" w14:paraId="31CEA0A8" w14:textId="77777777" w:rsidTr="008E64F8">
        <w:tc>
          <w:tcPr>
            <w:tcW w:w="1984" w:type="pct"/>
          </w:tcPr>
          <w:p w14:paraId="2FABA284"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Post-Test Kelas Kontrol</w:t>
            </w:r>
          </w:p>
        </w:tc>
        <w:tc>
          <w:tcPr>
            <w:tcW w:w="1464" w:type="pct"/>
          </w:tcPr>
          <w:p w14:paraId="668666F6"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0,106</w:t>
            </w:r>
          </w:p>
        </w:tc>
        <w:tc>
          <w:tcPr>
            <w:tcW w:w="1553" w:type="pct"/>
          </w:tcPr>
          <w:p w14:paraId="4D28D05F" w14:textId="77777777" w:rsidR="000F34E7" w:rsidRPr="000F34E7" w:rsidRDefault="000F34E7" w:rsidP="000F34E7">
            <w:pPr>
              <w:spacing w:after="0" w:line="360" w:lineRule="auto"/>
              <w:rPr>
                <w:rFonts w:ascii="Times New Roman" w:hAnsi="Times New Roman"/>
                <w:b/>
                <w:bCs/>
              </w:rPr>
            </w:pPr>
            <w:r w:rsidRPr="000F34E7">
              <w:rPr>
                <w:rFonts w:ascii="Times New Roman" w:hAnsi="Times New Roman"/>
              </w:rPr>
              <w:t>0,106 &gt; 0,05 = Normal</w:t>
            </w:r>
          </w:p>
        </w:tc>
      </w:tr>
    </w:tbl>
    <w:p w14:paraId="13BECFEE" w14:textId="4A55783F" w:rsidR="000F34E7" w:rsidRDefault="000F34E7" w:rsidP="000F34E7">
      <w:pPr>
        <w:widowControl w:val="0"/>
        <w:autoSpaceDE w:val="0"/>
        <w:autoSpaceDN w:val="0"/>
        <w:spacing w:line="240" w:lineRule="auto"/>
        <w:ind w:firstLine="720"/>
        <w:jc w:val="both"/>
        <w:rPr>
          <w:rFonts w:ascii="Times New Roman" w:hAnsi="Times New Roman"/>
          <w:bCs/>
        </w:rPr>
      </w:pPr>
      <w:r>
        <w:rPr>
          <w:rFonts w:ascii="Times New Roman" w:hAnsi="Times New Roman"/>
          <w:bCs/>
        </w:rPr>
        <w:t xml:space="preserve">Berdasarkan tabel 4, menunjukkan bahwa data hasil </w:t>
      </w:r>
      <w:r>
        <w:rPr>
          <w:rFonts w:ascii="Times New Roman" w:hAnsi="Times New Roman"/>
          <w:bCs/>
          <w:i/>
          <w:iCs/>
        </w:rPr>
        <w:t xml:space="preserve">pretest </w:t>
      </w:r>
      <w:r>
        <w:rPr>
          <w:rFonts w:ascii="Times New Roman" w:hAnsi="Times New Roman"/>
          <w:bCs/>
        </w:rPr>
        <w:t xml:space="preserve">dan </w:t>
      </w:r>
      <w:r w:rsidR="00C3077A">
        <w:rPr>
          <w:rFonts w:ascii="Times New Roman" w:hAnsi="Times New Roman"/>
          <w:bCs/>
          <w:i/>
          <w:iCs/>
        </w:rPr>
        <w:t>posttest</w:t>
      </w:r>
      <w:r>
        <w:rPr>
          <w:rFonts w:ascii="Times New Roman" w:hAnsi="Times New Roman"/>
          <w:bCs/>
          <w:i/>
          <w:iCs/>
        </w:rPr>
        <w:t xml:space="preserve"> </w:t>
      </w:r>
      <w:r>
        <w:rPr>
          <w:rFonts w:ascii="Times New Roman" w:hAnsi="Times New Roman"/>
          <w:bCs/>
        </w:rPr>
        <w:t xml:space="preserve"> kelas eksperimen dan kelas kontrol</w:t>
      </w:r>
      <w:r>
        <w:rPr>
          <w:rFonts w:ascii="Times New Roman" w:hAnsi="Times New Roman"/>
          <w:bCs/>
        </w:rPr>
        <w:t xml:space="preserve"> berdistribusi normal. Hal ini dapat dilihat dari hasil uji normalitas pada keempat data tersebut diperoleh nilai lebih besar dari 0,05. Dengan demikian, dapat disimpulkan bahwa data kelas eksperimen dan kelas kontrol terdistribusi normal.</w:t>
      </w:r>
    </w:p>
    <w:p w14:paraId="68E29479" w14:textId="42E5D0F5" w:rsidR="000F34E7" w:rsidRDefault="000F34E7" w:rsidP="000F34E7">
      <w:pPr>
        <w:widowControl w:val="0"/>
        <w:autoSpaceDE w:val="0"/>
        <w:autoSpaceDN w:val="0"/>
        <w:spacing w:after="0" w:line="240" w:lineRule="auto"/>
        <w:jc w:val="both"/>
        <w:rPr>
          <w:rFonts w:ascii="Times New Roman" w:hAnsi="Times New Roman"/>
          <w:bCs/>
        </w:rPr>
      </w:pPr>
      <w:r>
        <w:rPr>
          <w:rFonts w:ascii="Times New Roman" w:hAnsi="Times New Roman"/>
          <w:b/>
        </w:rPr>
        <w:t xml:space="preserve">Tabel 5. </w:t>
      </w:r>
      <w:r>
        <w:rPr>
          <w:rFonts w:ascii="Times New Roman" w:hAnsi="Times New Roman"/>
          <w:bCs/>
        </w:rPr>
        <w:t xml:space="preserve">Hasil uji Homogenitas </w:t>
      </w:r>
      <w:r>
        <w:rPr>
          <w:rFonts w:ascii="Times New Roman" w:hAnsi="Times New Roman"/>
          <w:bCs/>
          <w:i/>
          <w:iCs/>
        </w:rPr>
        <w:t xml:space="preserve">pretest </w:t>
      </w:r>
      <w:r>
        <w:rPr>
          <w:rFonts w:ascii="Times New Roman" w:hAnsi="Times New Roman"/>
          <w:bCs/>
        </w:rPr>
        <w:t xml:space="preserve">dan </w:t>
      </w:r>
      <w:r>
        <w:rPr>
          <w:rFonts w:ascii="Times New Roman" w:hAnsi="Times New Roman"/>
          <w:bCs/>
          <w:i/>
          <w:iCs/>
        </w:rPr>
        <w:t xml:space="preserve"> posttest</w:t>
      </w:r>
      <w:r>
        <w:rPr>
          <w:rFonts w:ascii="Times New Roman" w:hAnsi="Times New Roman"/>
          <w:bCs/>
        </w:rPr>
        <w:t xml:space="preserve"> kelas eksperimen dan kelas kontrol</w:t>
      </w:r>
    </w:p>
    <w:tbl>
      <w:tblPr>
        <w:tblStyle w:val="TableGrid"/>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022"/>
        <w:gridCol w:w="3025"/>
        <w:gridCol w:w="3025"/>
      </w:tblGrid>
      <w:tr w:rsidR="000F34E7" w14:paraId="17300225" w14:textId="77777777" w:rsidTr="008E64F8">
        <w:tc>
          <w:tcPr>
            <w:tcW w:w="1666" w:type="pct"/>
          </w:tcPr>
          <w:p w14:paraId="35F10E46" w14:textId="77777777" w:rsidR="000F34E7" w:rsidRPr="000F34E7" w:rsidRDefault="000F34E7" w:rsidP="000F34E7">
            <w:pPr>
              <w:spacing w:after="0" w:line="360" w:lineRule="auto"/>
              <w:rPr>
                <w:rFonts w:ascii="Times New Roman" w:hAnsi="Times New Roman"/>
                <w:b/>
                <w:bCs/>
              </w:rPr>
            </w:pPr>
            <w:r w:rsidRPr="000F34E7">
              <w:rPr>
                <w:rFonts w:ascii="Times New Roman" w:hAnsi="Times New Roman"/>
                <w:b/>
                <w:bCs/>
              </w:rPr>
              <w:t>Data</w:t>
            </w:r>
          </w:p>
        </w:tc>
        <w:tc>
          <w:tcPr>
            <w:tcW w:w="1667" w:type="pct"/>
          </w:tcPr>
          <w:p w14:paraId="7BBD6DF1" w14:textId="77777777" w:rsidR="000F34E7" w:rsidRPr="000F34E7" w:rsidRDefault="000F34E7" w:rsidP="000F34E7">
            <w:pPr>
              <w:spacing w:after="0" w:line="360" w:lineRule="auto"/>
              <w:rPr>
                <w:rFonts w:ascii="Times New Roman" w:hAnsi="Times New Roman"/>
                <w:b/>
                <w:bCs/>
              </w:rPr>
            </w:pPr>
            <w:r w:rsidRPr="000F34E7">
              <w:rPr>
                <w:rFonts w:ascii="Times New Roman" w:hAnsi="Times New Roman"/>
                <w:b/>
                <w:bCs/>
              </w:rPr>
              <w:t>Nilai Probabilitas</w:t>
            </w:r>
          </w:p>
        </w:tc>
        <w:tc>
          <w:tcPr>
            <w:tcW w:w="1667" w:type="pct"/>
          </w:tcPr>
          <w:p w14:paraId="2D2FA093" w14:textId="77777777" w:rsidR="000F34E7" w:rsidRPr="000F34E7" w:rsidRDefault="000F34E7" w:rsidP="000F34E7">
            <w:pPr>
              <w:spacing w:after="0" w:line="360" w:lineRule="auto"/>
              <w:rPr>
                <w:rFonts w:ascii="Times New Roman" w:hAnsi="Times New Roman"/>
                <w:b/>
                <w:bCs/>
              </w:rPr>
            </w:pPr>
            <w:r w:rsidRPr="000F34E7">
              <w:rPr>
                <w:rFonts w:ascii="Times New Roman" w:hAnsi="Times New Roman"/>
                <w:b/>
                <w:bCs/>
              </w:rPr>
              <w:t xml:space="preserve">Keterangan </w:t>
            </w:r>
          </w:p>
        </w:tc>
      </w:tr>
      <w:tr w:rsidR="000F34E7" w:rsidRPr="00391F03" w14:paraId="454F5CBE" w14:textId="77777777" w:rsidTr="008E64F8">
        <w:tc>
          <w:tcPr>
            <w:tcW w:w="1666" w:type="pct"/>
          </w:tcPr>
          <w:p w14:paraId="27CEF7A5" w14:textId="77777777" w:rsidR="000F34E7" w:rsidRPr="000F34E7" w:rsidRDefault="000F34E7" w:rsidP="000F34E7">
            <w:pPr>
              <w:spacing w:after="0" w:line="360" w:lineRule="auto"/>
              <w:rPr>
                <w:rFonts w:ascii="Times New Roman" w:hAnsi="Times New Roman"/>
              </w:rPr>
            </w:pPr>
            <w:r w:rsidRPr="000F34E7">
              <w:rPr>
                <w:rFonts w:ascii="Times New Roman" w:hAnsi="Times New Roman"/>
                <w:i/>
                <w:iCs/>
              </w:rPr>
              <w:t xml:space="preserve">Pre-Test </w:t>
            </w:r>
            <w:r w:rsidRPr="000F34E7">
              <w:rPr>
                <w:rFonts w:ascii="Times New Roman" w:hAnsi="Times New Roman"/>
              </w:rPr>
              <w:t>Kelas Eksperimen dan Kontrol</w:t>
            </w:r>
          </w:p>
        </w:tc>
        <w:tc>
          <w:tcPr>
            <w:tcW w:w="1667" w:type="pct"/>
          </w:tcPr>
          <w:p w14:paraId="49FF433E"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0,135</w:t>
            </w:r>
          </w:p>
        </w:tc>
        <w:tc>
          <w:tcPr>
            <w:tcW w:w="1667" w:type="pct"/>
          </w:tcPr>
          <w:p w14:paraId="60C3743E"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0,273 &gt; 0,05 = Homogen</w:t>
            </w:r>
          </w:p>
        </w:tc>
      </w:tr>
      <w:tr w:rsidR="000F34E7" w:rsidRPr="00391F03" w14:paraId="1930A1FE" w14:textId="77777777" w:rsidTr="008E64F8">
        <w:tc>
          <w:tcPr>
            <w:tcW w:w="1666" w:type="pct"/>
          </w:tcPr>
          <w:p w14:paraId="10A5C649" w14:textId="77777777" w:rsidR="000F34E7" w:rsidRPr="000F34E7" w:rsidRDefault="000F34E7" w:rsidP="000F34E7">
            <w:pPr>
              <w:spacing w:after="0" w:line="360" w:lineRule="auto"/>
              <w:rPr>
                <w:rFonts w:ascii="Times New Roman" w:hAnsi="Times New Roman"/>
              </w:rPr>
            </w:pPr>
            <w:r w:rsidRPr="000F34E7">
              <w:rPr>
                <w:rFonts w:ascii="Times New Roman" w:hAnsi="Times New Roman"/>
                <w:i/>
                <w:iCs/>
              </w:rPr>
              <w:t xml:space="preserve">Post-test </w:t>
            </w:r>
            <w:r w:rsidRPr="000F34E7">
              <w:rPr>
                <w:rFonts w:ascii="Times New Roman" w:hAnsi="Times New Roman"/>
              </w:rPr>
              <w:t xml:space="preserve"> Kelas Eksperimen dan Kontrol</w:t>
            </w:r>
          </w:p>
        </w:tc>
        <w:tc>
          <w:tcPr>
            <w:tcW w:w="1667" w:type="pct"/>
          </w:tcPr>
          <w:p w14:paraId="42B48927"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0,446</w:t>
            </w:r>
          </w:p>
        </w:tc>
        <w:tc>
          <w:tcPr>
            <w:tcW w:w="1667" w:type="pct"/>
          </w:tcPr>
          <w:p w14:paraId="22FE8492"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0,446 &gt; 0,05 = Homogen</w:t>
            </w:r>
          </w:p>
        </w:tc>
      </w:tr>
    </w:tbl>
    <w:p w14:paraId="543E0A28" w14:textId="5814E95F" w:rsidR="000F34E7" w:rsidRDefault="000F34E7" w:rsidP="000F34E7">
      <w:pPr>
        <w:widowControl w:val="0"/>
        <w:autoSpaceDE w:val="0"/>
        <w:autoSpaceDN w:val="0"/>
        <w:spacing w:line="240" w:lineRule="auto"/>
        <w:jc w:val="both"/>
        <w:rPr>
          <w:rFonts w:ascii="Times New Roman" w:hAnsi="Times New Roman"/>
          <w:bCs/>
        </w:rPr>
      </w:pPr>
      <w:r>
        <w:rPr>
          <w:rFonts w:ascii="Times New Roman" w:hAnsi="Times New Roman"/>
          <w:bCs/>
        </w:rPr>
        <w:lastRenderedPageBreak/>
        <w:tab/>
        <w:t xml:space="preserve">Berdasarkan tabel 5 diatas, menunjukkan bahwa hasil uji homogenitas </w:t>
      </w:r>
      <w:r>
        <w:rPr>
          <w:rFonts w:ascii="Times New Roman" w:hAnsi="Times New Roman"/>
          <w:bCs/>
          <w:i/>
          <w:iCs/>
        </w:rPr>
        <w:t xml:space="preserve">pretest </w:t>
      </w:r>
      <w:r>
        <w:rPr>
          <w:rFonts w:ascii="Times New Roman" w:hAnsi="Times New Roman"/>
          <w:bCs/>
        </w:rPr>
        <w:t xml:space="preserve">kelas eksperimen dan kelas kontrol, maupun </w:t>
      </w:r>
      <w:r>
        <w:rPr>
          <w:rFonts w:ascii="Times New Roman" w:hAnsi="Times New Roman"/>
          <w:bCs/>
          <w:i/>
          <w:iCs/>
        </w:rPr>
        <w:t xml:space="preserve">posttest </w:t>
      </w:r>
      <w:r>
        <w:rPr>
          <w:rFonts w:ascii="Times New Roman" w:hAnsi="Times New Roman"/>
          <w:bCs/>
        </w:rPr>
        <w:t xml:space="preserve">kelas eksperimen dan kontrol dikatakan homogen karena nilai probabilitasnya lebih besar  dari 0,05. </w:t>
      </w:r>
    </w:p>
    <w:p w14:paraId="3549D008" w14:textId="0AFDA05B" w:rsidR="000F34E7" w:rsidRDefault="000F34E7" w:rsidP="000F34E7">
      <w:pPr>
        <w:widowControl w:val="0"/>
        <w:autoSpaceDE w:val="0"/>
        <w:autoSpaceDN w:val="0"/>
        <w:spacing w:after="0" w:line="240" w:lineRule="auto"/>
        <w:jc w:val="both"/>
        <w:rPr>
          <w:rFonts w:ascii="Times New Roman" w:hAnsi="Times New Roman"/>
          <w:bCs/>
        </w:rPr>
      </w:pPr>
      <w:r>
        <w:rPr>
          <w:rFonts w:ascii="Times New Roman" w:hAnsi="Times New Roman"/>
          <w:b/>
        </w:rPr>
        <w:t xml:space="preserve">Tabel 6. </w:t>
      </w:r>
      <w:r>
        <w:rPr>
          <w:rFonts w:ascii="Times New Roman" w:hAnsi="Times New Roman"/>
          <w:bCs/>
        </w:rPr>
        <w:t xml:space="preserve">Uji </w:t>
      </w:r>
      <w:r w:rsidRPr="000F34E7">
        <w:rPr>
          <w:rFonts w:ascii="Times New Roman" w:hAnsi="Times New Roman"/>
          <w:bCs/>
          <w:i/>
          <w:iCs/>
        </w:rPr>
        <w:t xml:space="preserve">Independent sampel t-test pretest </w:t>
      </w:r>
      <w:r>
        <w:rPr>
          <w:rFonts w:ascii="Times New Roman" w:hAnsi="Times New Roman"/>
          <w:bCs/>
        </w:rPr>
        <w:t xml:space="preserve">eksperimen dan </w:t>
      </w:r>
      <w:r>
        <w:rPr>
          <w:rFonts w:ascii="Times New Roman" w:hAnsi="Times New Roman"/>
          <w:bCs/>
          <w:i/>
          <w:iCs/>
        </w:rPr>
        <w:t xml:space="preserve">pretest </w:t>
      </w:r>
      <w:r>
        <w:rPr>
          <w:rFonts w:ascii="Times New Roman" w:hAnsi="Times New Roman"/>
          <w:bCs/>
        </w:rPr>
        <w:t>kontrol</w:t>
      </w:r>
    </w:p>
    <w:tbl>
      <w:tblPr>
        <w:tblStyle w:val="TableGrid"/>
        <w:tblW w:w="4856"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86"/>
        <w:gridCol w:w="744"/>
        <w:gridCol w:w="932"/>
        <w:gridCol w:w="1478"/>
        <w:gridCol w:w="2971"/>
      </w:tblGrid>
      <w:tr w:rsidR="000F34E7" w14:paraId="0CC261FA" w14:textId="77777777" w:rsidTr="000F34E7">
        <w:tc>
          <w:tcPr>
            <w:tcW w:w="1524" w:type="pct"/>
          </w:tcPr>
          <w:p w14:paraId="49E14E5D"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Data</w:t>
            </w:r>
          </w:p>
        </w:tc>
        <w:tc>
          <w:tcPr>
            <w:tcW w:w="422" w:type="pct"/>
          </w:tcPr>
          <w:p w14:paraId="63881EF3"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T</w:t>
            </w:r>
          </w:p>
        </w:tc>
        <w:tc>
          <w:tcPr>
            <w:tcW w:w="529" w:type="pct"/>
          </w:tcPr>
          <w:p w14:paraId="78182FF5"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df</w:t>
            </w:r>
          </w:p>
        </w:tc>
        <w:tc>
          <w:tcPr>
            <w:tcW w:w="839" w:type="pct"/>
          </w:tcPr>
          <w:p w14:paraId="52F4C87B" w14:textId="77777777" w:rsidR="000F34E7" w:rsidRPr="000F34E7" w:rsidRDefault="000F34E7" w:rsidP="000F34E7">
            <w:pPr>
              <w:spacing w:after="0" w:line="360" w:lineRule="auto"/>
              <w:jc w:val="center"/>
              <w:rPr>
                <w:rFonts w:ascii="Times New Roman" w:hAnsi="Times New Roman"/>
              </w:rPr>
            </w:pPr>
            <w:r w:rsidRPr="000F34E7">
              <w:rPr>
                <w:rFonts w:ascii="Times New Roman" w:hAnsi="Times New Roman"/>
              </w:rPr>
              <w:t>Nilai</w:t>
            </w:r>
          </w:p>
          <w:p w14:paraId="13BC07E7" w14:textId="77777777" w:rsidR="000F34E7" w:rsidRPr="000F34E7" w:rsidRDefault="000F34E7" w:rsidP="000F34E7">
            <w:pPr>
              <w:spacing w:after="0" w:line="360" w:lineRule="auto"/>
              <w:jc w:val="center"/>
              <w:rPr>
                <w:rFonts w:ascii="Times New Roman" w:hAnsi="Times New Roman"/>
              </w:rPr>
            </w:pPr>
            <w:r w:rsidRPr="000F34E7">
              <w:rPr>
                <w:rFonts w:ascii="Times New Roman" w:hAnsi="Times New Roman"/>
              </w:rPr>
              <w:t>Probabilitas</w:t>
            </w:r>
          </w:p>
        </w:tc>
        <w:tc>
          <w:tcPr>
            <w:tcW w:w="1686" w:type="pct"/>
          </w:tcPr>
          <w:p w14:paraId="2F87EE01"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Keterangan</w:t>
            </w:r>
          </w:p>
        </w:tc>
      </w:tr>
      <w:tr w:rsidR="000F34E7" w14:paraId="2BD58A6F" w14:textId="77777777" w:rsidTr="000F34E7">
        <w:tc>
          <w:tcPr>
            <w:tcW w:w="1524" w:type="pct"/>
          </w:tcPr>
          <w:p w14:paraId="18355D7C" w14:textId="77777777" w:rsidR="000F34E7" w:rsidRPr="000F34E7" w:rsidRDefault="000F34E7" w:rsidP="000F34E7">
            <w:pPr>
              <w:spacing w:after="0" w:line="360" w:lineRule="auto"/>
              <w:rPr>
                <w:rFonts w:ascii="Times New Roman" w:hAnsi="Times New Roman"/>
              </w:rPr>
            </w:pPr>
            <w:r w:rsidRPr="000F34E7">
              <w:rPr>
                <w:rFonts w:ascii="Times New Roman" w:hAnsi="Times New Roman"/>
                <w:i/>
                <w:iCs/>
              </w:rPr>
              <w:t xml:space="preserve">Pre-Test </w:t>
            </w:r>
            <w:r w:rsidRPr="000F34E7">
              <w:rPr>
                <w:rFonts w:ascii="Times New Roman" w:hAnsi="Times New Roman"/>
              </w:rPr>
              <w:t xml:space="preserve">Kelas Eksperimen dan </w:t>
            </w:r>
          </w:p>
          <w:p w14:paraId="52501139" w14:textId="77777777" w:rsidR="000F34E7" w:rsidRPr="000F34E7" w:rsidRDefault="000F34E7" w:rsidP="000F34E7">
            <w:pPr>
              <w:spacing w:after="0" w:line="360" w:lineRule="auto"/>
              <w:rPr>
                <w:rFonts w:ascii="Times New Roman" w:hAnsi="Times New Roman"/>
              </w:rPr>
            </w:pPr>
            <w:r w:rsidRPr="000F34E7">
              <w:rPr>
                <w:rFonts w:ascii="Times New Roman" w:hAnsi="Times New Roman"/>
                <w:i/>
                <w:iCs/>
              </w:rPr>
              <w:t xml:space="preserve">Pre-Test </w:t>
            </w:r>
            <w:r w:rsidRPr="000F34E7">
              <w:rPr>
                <w:rFonts w:ascii="Times New Roman" w:hAnsi="Times New Roman"/>
              </w:rPr>
              <w:t>Kelas Kontrol</w:t>
            </w:r>
          </w:p>
        </w:tc>
        <w:tc>
          <w:tcPr>
            <w:tcW w:w="422" w:type="pct"/>
          </w:tcPr>
          <w:p w14:paraId="64B193DE"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0.600</w:t>
            </w:r>
          </w:p>
        </w:tc>
        <w:tc>
          <w:tcPr>
            <w:tcW w:w="529" w:type="pct"/>
          </w:tcPr>
          <w:p w14:paraId="0B829587"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46</w:t>
            </w:r>
          </w:p>
        </w:tc>
        <w:tc>
          <w:tcPr>
            <w:tcW w:w="839" w:type="pct"/>
          </w:tcPr>
          <w:p w14:paraId="2BAF0268"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0,551</w:t>
            </w:r>
          </w:p>
        </w:tc>
        <w:tc>
          <w:tcPr>
            <w:tcW w:w="1686" w:type="pct"/>
          </w:tcPr>
          <w:p w14:paraId="73FC299E" w14:textId="77777777" w:rsidR="000F34E7" w:rsidRPr="000F34E7" w:rsidRDefault="000F34E7" w:rsidP="000F34E7">
            <w:pPr>
              <w:spacing w:after="0" w:line="360" w:lineRule="auto"/>
              <w:rPr>
                <w:rFonts w:ascii="Times New Roman" w:hAnsi="Times New Roman"/>
              </w:rPr>
            </w:pPr>
            <w:r w:rsidRPr="000F34E7">
              <w:rPr>
                <w:rFonts w:ascii="Times New Roman" w:hAnsi="Times New Roman"/>
              </w:rPr>
              <w:t>0,551 &gt; 0,05 = Tidak ada perbedaan</w:t>
            </w:r>
          </w:p>
        </w:tc>
      </w:tr>
    </w:tbl>
    <w:p w14:paraId="2D627927" w14:textId="5C21C818" w:rsidR="0056478D" w:rsidRDefault="000F34E7" w:rsidP="0056478D">
      <w:pPr>
        <w:spacing w:line="240" w:lineRule="auto"/>
        <w:ind w:firstLine="720"/>
        <w:jc w:val="both"/>
        <w:rPr>
          <w:rFonts w:ascii="Times New Roman" w:hAnsi="Times New Roman"/>
        </w:rPr>
      </w:pPr>
      <w:r>
        <w:rPr>
          <w:rFonts w:ascii="Times New Roman" w:hAnsi="Times New Roman"/>
          <w:bCs/>
        </w:rPr>
        <w:tab/>
      </w:r>
      <w:r w:rsidRPr="0056478D">
        <w:rPr>
          <w:rFonts w:ascii="Times New Roman" w:hAnsi="Times New Roman"/>
          <w:bCs/>
        </w:rPr>
        <w:t xml:space="preserve">Berdasarkan tabel diatas, menunjukkan nilai probabilitas  &gt; 0,05 berarti tidak terdapat perbedaan antara nilai </w:t>
      </w:r>
      <w:r w:rsidRPr="0056478D">
        <w:rPr>
          <w:rFonts w:ascii="Times New Roman" w:hAnsi="Times New Roman"/>
          <w:bCs/>
          <w:i/>
          <w:iCs/>
        </w:rPr>
        <w:t xml:space="preserve">pretest </w:t>
      </w:r>
      <w:r w:rsidRPr="0056478D">
        <w:rPr>
          <w:rFonts w:ascii="Times New Roman" w:hAnsi="Times New Roman"/>
          <w:bCs/>
        </w:rPr>
        <w:t xml:space="preserve"> kelas eksperimen dengan nilai </w:t>
      </w:r>
      <w:r w:rsidRPr="0056478D">
        <w:rPr>
          <w:rFonts w:ascii="Times New Roman" w:hAnsi="Times New Roman"/>
          <w:bCs/>
          <w:i/>
          <w:iCs/>
        </w:rPr>
        <w:t xml:space="preserve">pretest </w:t>
      </w:r>
      <w:r w:rsidRPr="0056478D">
        <w:rPr>
          <w:rFonts w:ascii="Times New Roman" w:hAnsi="Times New Roman"/>
          <w:bCs/>
        </w:rPr>
        <w:t xml:space="preserve">kelas kontrol sebelum </w:t>
      </w:r>
      <w:r w:rsidR="0056478D" w:rsidRPr="0056478D">
        <w:rPr>
          <w:rFonts w:ascii="Times New Roman" w:hAnsi="Times New Roman"/>
          <w:bCs/>
        </w:rPr>
        <w:t xml:space="preserve">dilakukan perlakuan. </w:t>
      </w:r>
      <w:r w:rsidR="00C3077A" w:rsidRPr="0056478D">
        <w:rPr>
          <w:rFonts w:ascii="Times New Roman" w:hAnsi="Times New Roman"/>
          <w:bCs/>
        </w:rPr>
        <w:t>Adapun</w:t>
      </w:r>
      <w:r w:rsidR="0056478D" w:rsidRPr="0056478D">
        <w:rPr>
          <w:rFonts w:ascii="Times New Roman" w:hAnsi="Times New Roman"/>
          <w:bCs/>
        </w:rPr>
        <w:t xml:space="preserve"> </w:t>
      </w:r>
      <w:r w:rsidR="0056478D" w:rsidRPr="0056478D">
        <w:rPr>
          <w:rFonts w:ascii="Times New Roman" w:hAnsi="Times New Roman"/>
        </w:rPr>
        <w:t>nilai t</w:t>
      </w:r>
      <w:r w:rsidR="0056478D" w:rsidRPr="0056478D">
        <w:rPr>
          <w:rFonts w:ascii="Times New Roman" w:hAnsi="Times New Roman"/>
          <w:vertAlign w:val="subscript"/>
        </w:rPr>
        <w:t>hitung</w:t>
      </w:r>
      <w:r w:rsidR="0056478D" w:rsidRPr="0056478D">
        <w:rPr>
          <w:rFonts w:ascii="Times New Roman" w:hAnsi="Times New Roman"/>
        </w:rPr>
        <w:t xml:space="preserve"> dari hasil pengujian ini adalah 0.600, nilai tabel yang taraf signifikansinya = 0.05 serta nilai df = 46 adalah 2,012. Karena t</w:t>
      </w:r>
      <w:r w:rsidR="0056478D" w:rsidRPr="0056478D">
        <w:rPr>
          <w:rFonts w:ascii="Times New Roman" w:hAnsi="Times New Roman"/>
          <w:vertAlign w:val="subscript"/>
        </w:rPr>
        <w:t xml:space="preserve">hitung </w:t>
      </w:r>
      <w:r w:rsidR="0056478D" w:rsidRPr="0056478D">
        <w:rPr>
          <w:rFonts w:ascii="Times New Roman" w:hAnsi="Times New Roman"/>
        </w:rPr>
        <w:t>lebih kecil dibandingkan dengan t</w:t>
      </w:r>
      <w:r w:rsidR="0056478D" w:rsidRPr="0056478D">
        <w:rPr>
          <w:rFonts w:ascii="Times New Roman" w:hAnsi="Times New Roman"/>
          <w:vertAlign w:val="subscript"/>
        </w:rPr>
        <w:t xml:space="preserve">tabel </w:t>
      </w:r>
      <w:r w:rsidR="0056478D" w:rsidRPr="0056478D">
        <w:rPr>
          <w:rFonts w:ascii="Times New Roman" w:hAnsi="Times New Roman"/>
        </w:rPr>
        <w:t>maka dapat disimpulkan bahwa tidak terdapat perbedaan secara signifikan.</w:t>
      </w:r>
    </w:p>
    <w:p w14:paraId="2125A209" w14:textId="0133F5FC" w:rsidR="0056478D" w:rsidRDefault="0056478D" w:rsidP="0056478D">
      <w:pPr>
        <w:widowControl w:val="0"/>
        <w:autoSpaceDE w:val="0"/>
        <w:autoSpaceDN w:val="0"/>
        <w:spacing w:after="0" w:line="240" w:lineRule="auto"/>
        <w:jc w:val="both"/>
        <w:rPr>
          <w:rFonts w:ascii="Times New Roman" w:hAnsi="Times New Roman"/>
          <w:bCs/>
        </w:rPr>
      </w:pPr>
      <w:r>
        <w:rPr>
          <w:rFonts w:ascii="Times New Roman" w:hAnsi="Times New Roman"/>
          <w:b/>
          <w:bCs/>
        </w:rPr>
        <w:t xml:space="preserve">Tabel 7. </w:t>
      </w:r>
      <w:r>
        <w:rPr>
          <w:rFonts w:ascii="Times New Roman" w:hAnsi="Times New Roman"/>
          <w:bCs/>
        </w:rPr>
        <w:t xml:space="preserve">Uji </w:t>
      </w:r>
      <w:r w:rsidRPr="000F34E7">
        <w:rPr>
          <w:rFonts w:ascii="Times New Roman" w:hAnsi="Times New Roman"/>
          <w:bCs/>
          <w:i/>
          <w:iCs/>
        </w:rPr>
        <w:t xml:space="preserve">Independent sampel t-test </w:t>
      </w:r>
      <w:r>
        <w:rPr>
          <w:rFonts w:ascii="Times New Roman" w:hAnsi="Times New Roman"/>
          <w:bCs/>
          <w:i/>
          <w:iCs/>
        </w:rPr>
        <w:t>posttest</w:t>
      </w:r>
      <w:r w:rsidRPr="000F34E7">
        <w:rPr>
          <w:rFonts w:ascii="Times New Roman" w:hAnsi="Times New Roman"/>
          <w:bCs/>
          <w:i/>
          <w:iCs/>
        </w:rPr>
        <w:t xml:space="preserve"> </w:t>
      </w:r>
      <w:r>
        <w:rPr>
          <w:rFonts w:ascii="Times New Roman" w:hAnsi="Times New Roman"/>
          <w:bCs/>
        </w:rPr>
        <w:t xml:space="preserve">eksperimen dan </w:t>
      </w:r>
      <w:r>
        <w:rPr>
          <w:rFonts w:ascii="Times New Roman" w:hAnsi="Times New Roman"/>
          <w:bCs/>
          <w:i/>
          <w:iCs/>
        </w:rPr>
        <w:t>posttest</w:t>
      </w:r>
      <w:r>
        <w:rPr>
          <w:rFonts w:ascii="Times New Roman" w:hAnsi="Times New Roman"/>
          <w:bCs/>
          <w:i/>
          <w:iCs/>
        </w:rPr>
        <w:t xml:space="preserve"> </w:t>
      </w:r>
      <w:r>
        <w:rPr>
          <w:rFonts w:ascii="Times New Roman" w:hAnsi="Times New Roman"/>
          <w:bCs/>
        </w:rPr>
        <w:t>kontrol</w:t>
      </w:r>
    </w:p>
    <w:tbl>
      <w:tblPr>
        <w:tblStyle w:val="TableGrid"/>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85"/>
        <w:gridCol w:w="1005"/>
        <w:gridCol w:w="933"/>
        <w:gridCol w:w="1479"/>
        <w:gridCol w:w="2970"/>
      </w:tblGrid>
      <w:tr w:rsidR="0056478D" w:rsidRPr="0056478D" w14:paraId="28D2776B" w14:textId="77777777" w:rsidTr="008E64F8">
        <w:tc>
          <w:tcPr>
            <w:tcW w:w="1480" w:type="pct"/>
          </w:tcPr>
          <w:p w14:paraId="20795473" w14:textId="77777777" w:rsidR="0056478D" w:rsidRPr="0056478D" w:rsidRDefault="0056478D" w:rsidP="0056478D">
            <w:pPr>
              <w:spacing w:after="0" w:line="360" w:lineRule="auto"/>
              <w:rPr>
                <w:rFonts w:ascii="Times New Roman" w:hAnsi="Times New Roman"/>
              </w:rPr>
            </w:pPr>
            <w:r w:rsidRPr="0056478D">
              <w:rPr>
                <w:rFonts w:ascii="Times New Roman" w:hAnsi="Times New Roman"/>
              </w:rPr>
              <w:t>Data</w:t>
            </w:r>
          </w:p>
        </w:tc>
        <w:tc>
          <w:tcPr>
            <w:tcW w:w="554" w:type="pct"/>
          </w:tcPr>
          <w:p w14:paraId="69A99318" w14:textId="77777777" w:rsidR="0056478D" w:rsidRPr="0056478D" w:rsidRDefault="0056478D" w:rsidP="0056478D">
            <w:pPr>
              <w:spacing w:after="0" w:line="360" w:lineRule="auto"/>
              <w:rPr>
                <w:rFonts w:ascii="Times New Roman" w:hAnsi="Times New Roman"/>
              </w:rPr>
            </w:pPr>
            <w:r w:rsidRPr="0056478D">
              <w:rPr>
                <w:rFonts w:ascii="Times New Roman" w:hAnsi="Times New Roman"/>
              </w:rPr>
              <w:t>T</w:t>
            </w:r>
          </w:p>
        </w:tc>
        <w:tc>
          <w:tcPr>
            <w:tcW w:w="514" w:type="pct"/>
          </w:tcPr>
          <w:p w14:paraId="297CFF53" w14:textId="77777777" w:rsidR="0056478D" w:rsidRPr="0056478D" w:rsidRDefault="0056478D" w:rsidP="0056478D">
            <w:pPr>
              <w:spacing w:after="0" w:line="360" w:lineRule="auto"/>
              <w:rPr>
                <w:rFonts w:ascii="Times New Roman" w:hAnsi="Times New Roman"/>
              </w:rPr>
            </w:pPr>
            <w:r w:rsidRPr="0056478D">
              <w:rPr>
                <w:rFonts w:ascii="Times New Roman" w:hAnsi="Times New Roman"/>
              </w:rPr>
              <w:t>df</w:t>
            </w:r>
          </w:p>
        </w:tc>
        <w:tc>
          <w:tcPr>
            <w:tcW w:w="815" w:type="pct"/>
          </w:tcPr>
          <w:p w14:paraId="3B5BD371" w14:textId="77777777" w:rsidR="0056478D" w:rsidRPr="0056478D" w:rsidRDefault="0056478D" w:rsidP="0056478D">
            <w:pPr>
              <w:spacing w:after="0" w:line="360" w:lineRule="auto"/>
              <w:jc w:val="center"/>
              <w:rPr>
                <w:rFonts w:ascii="Times New Roman" w:hAnsi="Times New Roman"/>
              </w:rPr>
            </w:pPr>
            <w:r w:rsidRPr="0056478D">
              <w:rPr>
                <w:rFonts w:ascii="Times New Roman" w:hAnsi="Times New Roman"/>
              </w:rPr>
              <w:t>Nilai</w:t>
            </w:r>
          </w:p>
          <w:p w14:paraId="4CCB6A0C" w14:textId="77777777" w:rsidR="0056478D" w:rsidRPr="0056478D" w:rsidRDefault="0056478D" w:rsidP="0056478D">
            <w:pPr>
              <w:spacing w:after="0" w:line="360" w:lineRule="auto"/>
              <w:jc w:val="center"/>
              <w:rPr>
                <w:rFonts w:ascii="Times New Roman" w:hAnsi="Times New Roman"/>
              </w:rPr>
            </w:pPr>
            <w:r w:rsidRPr="0056478D">
              <w:rPr>
                <w:rFonts w:ascii="Times New Roman" w:hAnsi="Times New Roman"/>
              </w:rPr>
              <w:t>Probabilitas</w:t>
            </w:r>
          </w:p>
        </w:tc>
        <w:tc>
          <w:tcPr>
            <w:tcW w:w="1637" w:type="pct"/>
          </w:tcPr>
          <w:p w14:paraId="32B01997" w14:textId="77777777" w:rsidR="0056478D" w:rsidRPr="0056478D" w:rsidRDefault="0056478D" w:rsidP="0056478D">
            <w:pPr>
              <w:spacing w:after="0" w:line="360" w:lineRule="auto"/>
              <w:rPr>
                <w:rFonts w:ascii="Times New Roman" w:hAnsi="Times New Roman"/>
              </w:rPr>
            </w:pPr>
            <w:r w:rsidRPr="0056478D">
              <w:rPr>
                <w:rFonts w:ascii="Times New Roman" w:hAnsi="Times New Roman"/>
              </w:rPr>
              <w:t>Keterangan</w:t>
            </w:r>
          </w:p>
        </w:tc>
      </w:tr>
      <w:tr w:rsidR="0056478D" w:rsidRPr="0056478D" w14:paraId="08B709ED" w14:textId="77777777" w:rsidTr="008E64F8">
        <w:tc>
          <w:tcPr>
            <w:tcW w:w="1480" w:type="pct"/>
          </w:tcPr>
          <w:p w14:paraId="2D3C1B3D" w14:textId="77777777" w:rsidR="0056478D" w:rsidRPr="0056478D" w:rsidRDefault="0056478D" w:rsidP="0056478D">
            <w:pPr>
              <w:spacing w:after="0" w:line="360" w:lineRule="auto"/>
              <w:rPr>
                <w:rFonts w:ascii="Times New Roman" w:hAnsi="Times New Roman"/>
              </w:rPr>
            </w:pPr>
            <w:r w:rsidRPr="0056478D">
              <w:rPr>
                <w:rFonts w:ascii="Times New Roman" w:hAnsi="Times New Roman"/>
                <w:i/>
                <w:iCs/>
              </w:rPr>
              <w:t xml:space="preserve">Post-Test  </w:t>
            </w:r>
            <w:r w:rsidRPr="0056478D">
              <w:rPr>
                <w:rFonts w:ascii="Times New Roman" w:hAnsi="Times New Roman"/>
              </w:rPr>
              <w:t xml:space="preserve">Kelas Eksperimen dan </w:t>
            </w:r>
          </w:p>
          <w:p w14:paraId="75EDC50E" w14:textId="77777777" w:rsidR="0056478D" w:rsidRPr="0056478D" w:rsidRDefault="0056478D" w:rsidP="0056478D">
            <w:pPr>
              <w:spacing w:after="0" w:line="360" w:lineRule="auto"/>
              <w:rPr>
                <w:rFonts w:ascii="Times New Roman" w:hAnsi="Times New Roman"/>
              </w:rPr>
            </w:pPr>
            <w:r w:rsidRPr="0056478D">
              <w:rPr>
                <w:rFonts w:ascii="Times New Roman" w:hAnsi="Times New Roman"/>
                <w:i/>
                <w:iCs/>
              </w:rPr>
              <w:t xml:space="preserve">Post-Test  </w:t>
            </w:r>
            <w:r w:rsidRPr="0056478D">
              <w:rPr>
                <w:rFonts w:ascii="Times New Roman" w:hAnsi="Times New Roman"/>
              </w:rPr>
              <w:t>Kelas Kontrol</w:t>
            </w:r>
          </w:p>
        </w:tc>
        <w:tc>
          <w:tcPr>
            <w:tcW w:w="554" w:type="pct"/>
          </w:tcPr>
          <w:p w14:paraId="3DAD9861" w14:textId="77777777" w:rsidR="0056478D" w:rsidRPr="0056478D" w:rsidRDefault="0056478D" w:rsidP="0056478D">
            <w:pPr>
              <w:spacing w:after="0" w:line="360" w:lineRule="auto"/>
              <w:rPr>
                <w:rFonts w:ascii="Times New Roman" w:hAnsi="Times New Roman"/>
              </w:rPr>
            </w:pPr>
            <w:r w:rsidRPr="0056478D">
              <w:rPr>
                <w:rFonts w:ascii="Times New Roman" w:hAnsi="Times New Roman"/>
              </w:rPr>
              <w:t>4,394</w:t>
            </w:r>
          </w:p>
        </w:tc>
        <w:tc>
          <w:tcPr>
            <w:tcW w:w="514" w:type="pct"/>
          </w:tcPr>
          <w:p w14:paraId="47BBA977" w14:textId="77777777" w:rsidR="0056478D" w:rsidRPr="0056478D" w:rsidRDefault="0056478D" w:rsidP="0056478D">
            <w:pPr>
              <w:spacing w:after="0" w:line="360" w:lineRule="auto"/>
              <w:rPr>
                <w:rFonts w:ascii="Times New Roman" w:hAnsi="Times New Roman"/>
              </w:rPr>
            </w:pPr>
            <w:r w:rsidRPr="0056478D">
              <w:rPr>
                <w:rFonts w:ascii="Times New Roman" w:hAnsi="Times New Roman"/>
              </w:rPr>
              <w:t>46</w:t>
            </w:r>
          </w:p>
        </w:tc>
        <w:tc>
          <w:tcPr>
            <w:tcW w:w="815" w:type="pct"/>
          </w:tcPr>
          <w:p w14:paraId="0561071C" w14:textId="77777777" w:rsidR="0056478D" w:rsidRPr="0056478D" w:rsidRDefault="0056478D" w:rsidP="0056478D">
            <w:pPr>
              <w:spacing w:after="0" w:line="360" w:lineRule="auto"/>
              <w:rPr>
                <w:rFonts w:ascii="Times New Roman" w:hAnsi="Times New Roman"/>
              </w:rPr>
            </w:pPr>
            <w:r w:rsidRPr="0056478D">
              <w:rPr>
                <w:rFonts w:ascii="Times New Roman" w:hAnsi="Times New Roman"/>
              </w:rPr>
              <w:t>0,000</w:t>
            </w:r>
          </w:p>
        </w:tc>
        <w:tc>
          <w:tcPr>
            <w:tcW w:w="1637" w:type="pct"/>
          </w:tcPr>
          <w:p w14:paraId="765A7E95" w14:textId="77777777" w:rsidR="0056478D" w:rsidRPr="0056478D" w:rsidRDefault="0056478D" w:rsidP="0056478D">
            <w:pPr>
              <w:spacing w:after="0" w:line="360" w:lineRule="auto"/>
              <w:rPr>
                <w:rFonts w:ascii="Times New Roman" w:hAnsi="Times New Roman"/>
              </w:rPr>
            </w:pPr>
            <w:r w:rsidRPr="0056478D">
              <w:rPr>
                <w:rFonts w:ascii="Times New Roman" w:hAnsi="Times New Roman"/>
              </w:rPr>
              <w:t>0,000 &lt; 0,05 =  ada perbedaan</w:t>
            </w:r>
          </w:p>
        </w:tc>
      </w:tr>
    </w:tbl>
    <w:p w14:paraId="41706C1C" w14:textId="77777777" w:rsidR="0056478D" w:rsidRDefault="0056478D" w:rsidP="0056478D">
      <w:pPr>
        <w:widowControl w:val="0"/>
        <w:autoSpaceDE w:val="0"/>
        <w:autoSpaceDN w:val="0"/>
        <w:spacing w:after="0" w:line="240" w:lineRule="auto"/>
        <w:jc w:val="both"/>
        <w:rPr>
          <w:rFonts w:ascii="Times New Roman" w:hAnsi="Times New Roman"/>
          <w:bCs/>
        </w:rPr>
      </w:pPr>
    </w:p>
    <w:p w14:paraId="6CE7191C" w14:textId="39B993E0" w:rsidR="0056478D" w:rsidRDefault="0056478D" w:rsidP="0056478D">
      <w:pPr>
        <w:spacing w:line="240" w:lineRule="auto"/>
        <w:ind w:firstLine="720"/>
        <w:jc w:val="both"/>
        <w:rPr>
          <w:rFonts w:ascii="Times New Roman" w:hAnsi="Times New Roman"/>
        </w:rPr>
      </w:pPr>
      <w:r w:rsidRPr="0056478D">
        <w:rPr>
          <w:rFonts w:ascii="Times New Roman" w:hAnsi="Times New Roman"/>
        </w:rPr>
        <w:t xml:space="preserve">berdasarkan tabel diatas, menunjukkan bahwa nilai sig &lt; 0.05 maka Ho ditolak, itu berarti bahwa terdapat perbedaan antara nilai </w:t>
      </w:r>
      <w:r w:rsidRPr="0056478D">
        <w:rPr>
          <w:rFonts w:ascii="Times New Roman" w:hAnsi="Times New Roman"/>
          <w:i/>
          <w:iCs/>
        </w:rPr>
        <w:t>posttest</w:t>
      </w:r>
      <w:r w:rsidRPr="0056478D">
        <w:rPr>
          <w:rFonts w:ascii="Times New Roman" w:hAnsi="Times New Roman"/>
        </w:rPr>
        <w:t xml:space="preserve"> kelas eksperimen dengan </w:t>
      </w:r>
      <w:r w:rsidRPr="0056478D">
        <w:rPr>
          <w:rFonts w:ascii="Times New Roman" w:hAnsi="Times New Roman"/>
          <w:i/>
          <w:iCs/>
        </w:rPr>
        <w:t xml:space="preserve">posttest </w:t>
      </w:r>
      <w:r w:rsidRPr="0056478D">
        <w:rPr>
          <w:rFonts w:ascii="Times New Roman" w:hAnsi="Times New Roman"/>
        </w:rPr>
        <w:t>kelas kontrol setelah diberikannya perlakuan. Adapun nilai t</w:t>
      </w:r>
      <w:r w:rsidRPr="0056478D">
        <w:rPr>
          <w:rFonts w:ascii="Times New Roman" w:hAnsi="Times New Roman"/>
          <w:vertAlign w:val="subscript"/>
        </w:rPr>
        <w:t xml:space="preserve">hitung </w:t>
      </w:r>
      <w:r w:rsidRPr="0056478D">
        <w:rPr>
          <w:rFonts w:ascii="Times New Roman" w:hAnsi="Times New Roman"/>
        </w:rPr>
        <w:t>dari hasil pengujian ini adalah 4,394 serta nilai df = 46 dan t</w:t>
      </w:r>
      <w:r w:rsidRPr="0056478D">
        <w:rPr>
          <w:rFonts w:ascii="Times New Roman" w:hAnsi="Times New Roman"/>
          <w:vertAlign w:val="subscript"/>
        </w:rPr>
        <w:t xml:space="preserve">tabel </w:t>
      </w:r>
      <w:r w:rsidRPr="0056478D">
        <w:rPr>
          <w:rFonts w:ascii="Times New Roman" w:hAnsi="Times New Roman"/>
        </w:rPr>
        <w:t>= 2,012. Karena t</w:t>
      </w:r>
      <w:r w:rsidRPr="0056478D">
        <w:rPr>
          <w:rFonts w:ascii="Times New Roman" w:hAnsi="Times New Roman"/>
          <w:vertAlign w:val="subscript"/>
        </w:rPr>
        <w:t xml:space="preserve">hitung </w:t>
      </w:r>
      <w:r w:rsidRPr="0056478D">
        <w:rPr>
          <w:rFonts w:ascii="Times New Roman" w:hAnsi="Times New Roman"/>
        </w:rPr>
        <w:t>lebih besar dibandingkan dengan  t</w:t>
      </w:r>
      <w:r w:rsidRPr="0056478D">
        <w:rPr>
          <w:rFonts w:ascii="Times New Roman" w:hAnsi="Times New Roman"/>
          <w:vertAlign w:val="subscript"/>
        </w:rPr>
        <w:t xml:space="preserve">tabel </w:t>
      </w:r>
      <w:r w:rsidRPr="0056478D">
        <w:rPr>
          <w:rFonts w:ascii="Times New Roman" w:hAnsi="Times New Roman"/>
        </w:rPr>
        <w:t>maka dapat disimpulkan bahwa terdapat perbedaan secara signifikan.</w:t>
      </w:r>
    </w:p>
    <w:p w14:paraId="1F6ACD0C" w14:textId="49CA0CB1" w:rsidR="0056478D" w:rsidRDefault="0056478D" w:rsidP="0056478D">
      <w:pPr>
        <w:spacing w:line="240" w:lineRule="auto"/>
        <w:jc w:val="both"/>
        <w:rPr>
          <w:rFonts w:ascii="Times New Roman" w:hAnsi="Times New Roman"/>
          <w:b/>
          <w:bCs/>
        </w:rPr>
      </w:pPr>
      <w:r>
        <w:rPr>
          <w:rFonts w:ascii="Times New Roman" w:hAnsi="Times New Roman"/>
          <w:b/>
          <w:bCs/>
        </w:rPr>
        <w:t>Pembahasan</w:t>
      </w:r>
    </w:p>
    <w:p w14:paraId="177DF3DA" w14:textId="576F6812" w:rsidR="0056478D" w:rsidRDefault="0056478D" w:rsidP="0056478D">
      <w:pPr>
        <w:spacing w:after="0" w:line="240" w:lineRule="auto"/>
        <w:ind w:firstLine="720"/>
        <w:jc w:val="both"/>
        <w:rPr>
          <w:rFonts w:ascii="Times New Roman" w:hAnsi="Times New Roman"/>
        </w:rPr>
      </w:pPr>
      <w:r w:rsidRPr="0056478D">
        <w:rPr>
          <w:rFonts w:ascii="Times New Roman" w:hAnsi="Times New Roman"/>
        </w:rPr>
        <w:t>Berdasarkan hasil observasi pada pertemuan di kelas eksperimen, proses pelaksanaan pembelajaran matematika menggunakan media keping berwarna dengan langkah-langkah: 1) Peneliti menjelaskan konsep penjumlahan dan pengurangan dengan menggunakan media keping berwarna. 2) Peneliti menjelaskan aturan media. 3) Siswa dibagi menjadi dua kelompok. 4) Setiap kelompok mendapatkan media keping berwarna. 5) setiap kelompok mengerjakan media keping berwana dalam bentuk kerja sama kelompok. 6) peneliti dan siswa melakukan tanya jawab mengenai pemahaman siswa terhadap materi yang diajarkan sesuai dengan indikator pembelajaran. Keterlaksanaan penggunaan media keping berwarna dengan persentase keterlaksanaan penggunaan media keping berwarna sebesar 73,3  % dalam kategori baik.</w:t>
      </w:r>
    </w:p>
    <w:p w14:paraId="35461AE9" w14:textId="77777777" w:rsidR="0056478D" w:rsidRPr="0056478D" w:rsidRDefault="0056478D" w:rsidP="0056478D">
      <w:pPr>
        <w:spacing w:after="0" w:line="240" w:lineRule="auto"/>
        <w:ind w:firstLine="720"/>
        <w:jc w:val="both"/>
        <w:rPr>
          <w:rFonts w:ascii="Times New Roman" w:hAnsi="Times New Roman"/>
        </w:rPr>
      </w:pPr>
      <w:r w:rsidRPr="0056478D">
        <w:rPr>
          <w:rFonts w:ascii="Times New Roman" w:hAnsi="Times New Roman"/>
        </w:rPr>
        <w:t xml:space="preserve">Berdasarkan hasil penelitian yang telah dilakukan menunjukkan bahwa terjadi perbedaan hasil belajar pada kelas eksperimen dan kelas kontrol. Pada kelas eksperimen hasil belajar siswa mengalami peningkatan dari nilai rata-rata </w:t>
      </w:r>
      <w:r w:rsidRPr="0056478D">
        <w:rPr>
          <w:rFonts w:ascii="Times New Roman" w:hAnsi="Times New Roman"/>
          <w:i/>
          <w:iCs/>
        </w:rPr>
        <w:t xml:space="preserve">(mean) pretest </w:t>
      </w:r>
      <w:r w:rsidRPr="0056478D">
        <w:rPr>
          <w:rFonts w:ascii="Times New Roman" w:hAnsi="Times New Roman"/>
        </w:rPr>
        <w:t xml:space="preserve">69.32 dengan kategori sedang  dan nilai rata-rata </w:t>
      </w:r>
      <w:r w:rsidRPr="0056478D">
        <w:rPr>
          <w:rFonts w:ascii="Times New Roman" w:hAnsi="Times New Roman"/>
          <w:i/>
          <w:iCs/>
        </w:rPr>
        <w:t xml:space="preserve">(mean) posttest </w:t>
      </w:r>
      <w:r w:rsidRPr="0056478D">
        <w:rPr>
          <w:rFonts w:ascii="Times New Roman" w:hAnsi="Times New Roman"/>
        </w:rPr>
        <w:t xml:space="preserve">85.16 dengan kategori tinggi. Sedangkan pada kelas kontrol berada pada kategori sedang dengan nilai rata-rata 70.39 dan nilai rata-rata </w:t>
      </w:r>
      <w:r w:rsidRPr="0056478D">
        <w:rPr>
          <w:rFonts w:ascii="Times New Roman" w:hAnsi="Times New Roman"/>
          <w:i/>
          <w:iCs/>
        </w:rPr>
        <w:t xml:space="preserve">(mean) posttest </w:t>
      </w:r>
      <w:r w:rsidRPr="0056478D">
        <w:rPr>
          <w:rFonts w:ascii="Times New Roman" w:hAnsi="Times New Roman"/>
        </w:rPr>
        <w:t xml:space="preserve">75.78. hal ini tersebut disebabkan pemberian perlakuan atau </w:t>
      </w:r>
      <w:r w:rsidRPr="0056478D">
        <w:rPr>
          <w:rFonts w:ascii="Times New Roman" w:hAnsi="Times New Roman"/>
          <w:i/>
          <w:iCs/>
        </w:rPr>
        <w:t xml:space="preserve">treatment </w:t>
      </w:r>
      <w:r w:rsidRPr="0056478D">
        <w:rPr>
          <w:rFonts w:ascii="Times New Roman" w:hAnsi="Times New Roman"/>
        </w:rPr>
        <w:t xml:space="preserve"> yang berbeda pada kelas eksperimen dan kelas kontrol. </w:t>
      </w:r>
    </w:p>
    <w:p w14:paraId="70933192" w14:textId="77777777" w:rsidR="0056478D" w:rsidRPr="0056478D" w:rsidRDefault="0056478D" w:rsidP="0056478D">
      <w:pPr>
        <w:spacing w:after="0" w:line="240" w:lineRule="auto"/>
        <w:ind w:firstLine="720"/>
        <w:jc w:val="both"/>
        <w:rPr>
          <w:rFonts w:ascii="Times New Roman" w:hAnsi="Times New Roman"/>
          <w:b/>
          <w:bCs/>
        </w:rPr>
      </w:pPr>
      <w:r w:rsidRPr="0056478D">
        <w:rPr>
          <w:rFonts w:ascii="Times New Roman" w:hAnsi="Times New Roman"/>
        </w:rPr>
        <w:t>Berdasarkan uji hipotesis dengan statistik inferensial menunjukkan bahwa terdapat hasil belajar antara kelas eksperimen yang menggunakan perlakuan berupa penggunaan media keping berwarna dalam proses pembelajaran dengan kelas kontrol yang tidak menggunakan media keping berwarna dalam proses pembelajaran. Pengujian hipotesis dilakukan dengan membandingkan t</w:t>
      </w:r>
      <w:r w:rsidRPr="0056478D">
        <w:rPr>
          <w:rFonts w:ascii="Times New Roman" w:hAnsi="Times New Roman"/>
          <w:vertAlign w:val="subscript"/>
        </w:rPr>
        <w:t xml:space="preserve">tabel </w:t>
      </w:r>
      <w:r w:rsidRPr="0056478D">
        <w:rPr>
          <w:rFonts w:ascii="Times New Roman" w:hAnsi="Times New Roman"/>
        </w:rPr>
        <w:lastRenderedPageBreak/>
        <w:t>dengan t</w:t>
      </w:r>
      <w:r w:rsidRPr="0056478D">
        <w:rPr>
          <w:rFonts w:ascii="Times New Roman" w:hAnsi="Times New Roman"/>
          <w:vertAlign w:val="subscript"/>
        </w:rPr>
        <w:t xml:space="preserve">hitung </w:t>
      </w:r>
      <w:r w:rsidRPr="0056478D">
        <w:rPr>
          <w:rFonts w:ascii="Times New Roman" w:hAnsi="Times New Roman"/>
        </w:rPr>
        <w:t xml:space="preserve">serta nilai sig (probabilitas). Dari hasil uji t </w:t>
      </w:r>
      <w:r w:rsidRPr="0056478D">
        <w:rPr>
          <w:rFonts w:ascii="Times New Roman" w:hAnsi="Times New Roman"/>
          <w:i/>
          <w:iCs/>
        </w:rPr>
        <w:t xml:space="preserve">independent sample t test </w:t>
      </w:r>
      <w:r w:rsidRPr="0056478D">
        <w:rPr>
          <w:rFonts w:ascii="Times New Roman" w:hAnsi="Times New Roman"/>
        </w:rPr>
        <w:t xml:space="preserve">diperoleh nilai perbedaan hasil belajar siswa, sebelum diberikannya perlakuan dan setelah diberikannya perlakuan. Serta menunjukkan bahwa terdapat perbedaan nilai rata-rata hasil belajar siswa kelas eksperimen dengan nilai rata-rata hasil belajar siswa kelas kontrol. Berdasarkan penjelasan tersebut maka dapat disimpulkan bahwa </w:t>
      </w:r>
      <w:r w:rsidRPr="0056478D">
        <w:rPr>
          <w:rFonts w:ascii="Times New Roman" w:hAnsi="Times New Roman"/>
          <w:b/>
          <w:bCs/>
        </w:rPr>
        <w:t xml:space="preserve">terdapat pengaruh yang signifikan terhadap hasil belajar siswa setelah menggunakan media keping berwarna terdapat proses pembelajaran. </w:t>
      </w:r>
    </w:p>
    <w:p w14:paraId="1D6B120A" w14:textId="2F9FDE61" w:rsidR="0056478D" w:rsidRDefault="0056478D" w:rsidP="0056478D">
      <w:pPr>
        <w:spacing w:after="0" w:line="240" w:lineRule="auto"/>
        <w:jc w:val="both"/>
        <w:rPr>
          <w:rFonts w:ascii="Times New Roman" w:hAnsi="Times New Roman"/>
        </w:rPr>
      </w:pPr>
    </w:p>
    <w:p w14:paraId="2322F36D" w14:textId="159F7AB9" w:rsidR="0056478D" w:rsidRDefault="0056478D" w:rsidP="0056478D">
      <w:pPr>
        <w:spacing w:after="0" w:line="240" w:lineRule="auto"/>
        <w:jc w:val="both"/>
        <w:rPr>
          <w:rFonts w:ascii="Times New Roman" w:hAnsi="Times New Roman"/>
          <w:b/>
          <w:bCs/>
        </w:rPr>
      </w:pPr>
      <w:r>
        <w:rPr>
          <w:rFonts w:ascii="Times New Roman" w:hAnsi="Times New Roman"/>
          <w:b/>
          <w:bCs/>
        </w:rPr>
        <w:t>KESIMPULAN DAN SARAN</w:t>
      </w:r>
    </w:p>
    <w:p w14:paraId="42A0B609" w14:textId="77777777" w:rsidR="0056478D" w:rsidRDefault="0056478D" w:rsidP="0056478D">
      <w:pPr>
        <w:spacing w:after="0" w:line="240" w:lineRule="auto"/>
        <w:jc w:val="both"/>
        <w:rPr>
          <w:rFonts w:ascii="Times New Roman" w:hAnsi="Times New Roman"/>
          <w:b/>
          <w:bCs/>
        </w:rPr>
      </w:pPr>
    </w:p>
    <w:p w14:paraId="2233C7FA" w14:textId="44B72F5C" w:rsidR="0056478D" w:rsidRPr="0056478D" w:rsidRDefault="0056478D" w:rsidP="0056478D">
      <w:pPr>
        <w:spacing w:after="0" w:line="240" w:lineRule="auto"/>
        <w:jc w:val="both"/>
        <w:rPr>
          <w:rFonts w:ascii="Times New Roman" w:hAnsi="Times New Roman"/>
          <w:b/>
          <w:bCs/>
        </w:rPr>
      </w:pPr>
      <w:r>
        <w:rPr>
          <w:rFonts w:ascii="Times New Roman" w:hAnsi="Times New Roman"/>
          <w:b/>
          <w:bCs/>
        </w:rPr>
        <w:t>Kesimpulan</w:t>
      </w:r>
    </w:p>
    <w:p w14:paraId="2A745A67" w14:textId="77777777" w:rsidR="0056478D" w:rsidRDefault="0056478D" w:rsidP="0056478D">
      <w:pPr>
        <w:spacing w:after="0" w:line="240" w:lineRule="auto"/>
        <w:ind w:firstLine="720"/>
        <w:jc w:val="both"/>
        <w:rPr>
          <w:rFonts w:ascii="Times New Roman" w:hAnsi="Times New Roman"/>
          <w:sz w:val="24"/>
          <w:szCs w:val="24"/>
        </w:rPr>
      </w:pPr>
      <w:r w:rsidRPr="004771D8">
        <w:rPr>
          <w:rFonts w:ascii="Times New Roman" w:hAnsi="Times New Roman"/>
          <w:sz w:val="24"/>
          <w:szCs w:val="24"/>
        </w:rPr>
        <w:t>Berdasarkan hasil penelitian yang dilakukan dapat disimpulkan beberapa hal antara lain</w:t>
      </w:r>
      <w:r>
        <w:rPr>
          <w:rFonts w:ascii="Times New Roman" w:hAnsi="Times New Roman"/>
          <w:sz w:val="24"/>
          <w:szCs w:val="24"/>
        </w:rPr>
        <w:t xml:space="preserve"> : </w:t>
      </w:r>
    </w:p>
    <w:p w14:paraId="4CBCE0CF" w14:textId="77777777" w:rsidR="0056478D" w:rsidRPr="009D4B8D" w:rsidRDefault="0056478D" w:rsidP="0056478D">
      <w:pPr>
        <w:pStyle w:val="ListParagraph"/>
        <w:numPr>
          <w:ilvl w:val="0"/>
          <w:numId w:val="37"/>
        </w:numPr>
        <w:spacing w:after="0" w:line="240" w:lineRule="auto"/>
        <w:ind w:left="426" w:hanging="426"/>
        <w:jc w:val="both"/>
        <w:rPr>
          <w:rFonts w:ascii="Times New Roman" w:hAnsi="Times New Roman"/>
          <w:sz w:val="24"/>
          <w:szCs w:val="24"/>
        </w:rPr>
      </w:pPr>
      <w:r>
        <w:rPr>
          <w:rFonts w:ascii="Times New Roman" w:hAnsi="Times New Roman"/>
          <w:sz w:val="24"/>
          <w:szCs w:val="24"/>
        </w:rPr>
        <w:t>Gambaran penggunaan media keping berwarna pada proses pembelajaran matematika di kelas eksperimen berlangsung dengan baik / efektif. Hal ini dapat dilihat dari keterlaksanaan penggunaan media keping berwarna pada kategori efektif (baik).</w:t>
      </w:r>
    </w:p>
    <w:p w14:paraId="0509324E" w14:textId="77777777" w:rsidR="0056478D" w:rsidRDefault="0056478D" w:rsidP="0056478D">
      <w:pPr>
        <w:pStyle w:val="ListParagraph"/>
        <w:numPr>
          <w:ilvl w:val="0"/>
          <w:numId w:val="37"/>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Hasil belajar siswa, pada kelas eksperimen lebih meningkat dibandingkan hasil belajar siswa pada kelas kontrol. Hal tersebut dibuktikan dengan hasil belajar siswa melalui </w:t>
      </w:r>
      <w:r>
        <w:rPr>
          <w:rFonts w:ascii="Times New Roman" w:hAnsi="Times New Roman"/>
          <w:i/>
          <w:iCs/>
          <w:sz w:val="24"/>
          <w:szCs w:val="24"/>
        </w:rPr>
        <w:t xml:space="preserve">posttest </w:t>
      </w:r>
      <w:r>
        <w:rPr>
          <w:rFonts w:ascii="Times New Roman" w:hAnsi="Times New Roman"/>
          <w:sz w:val="24"/>
          <w:szCs w:val="24"/>
        </w:rPr>
        <w:t xml:space="preserve">pada kelas eksperimen tergolong tinggi, sedangkan hasil belajar siswa melalui </w:t>
      </w:r>
      <w:r>
        <w:rPr>
          <w:rFonts w:ascii="Times New Roman" w:hAnsi="Times New Roman"/>
          <w:i/>
          <w:iCs/>
          <w:sz w:val="24"/>
          <w:szCs w:val="24"/>
        </w:rPr>
        <w:t>posttest</w:t>
      </w:r>
      <w:r>
        <w:rPr>
          <w:rFonts w:ascii="Times New Roman" w:hAnsi="Times New Roman"/>
          <w:sz w:val="24"/>
          <w:szCs w:val="24"/>
        </w:rPr>
        <w:t xml:space="preserve"> kelas kontrol tergolong sedang.</w:t>
      </w:r>
    </w:p>
    <w:p w14:paraId="4CDB8A4A" w14:textId="77777777" w:rsidR="0056478D" w:rsidRPr="00B6620B" w:rsidRDefault="0056478D" w:rsidP="0056478D">
      <w:pPr>
        <w:pStyle w:val="ListParagraph"/>
        <w:numPr>
          <w:ilvl w:val="0"/>
          <w:numId w:val="37"/>
        </w:numPr>
        <w:spacing w:after="0" w:line="240" w:lineRule="auto"/>
        <w:ind w:left="426" w:hanging="426"/>
        <w:jc w:val="both"/>
        <w:rPr>
          <w:rFonts w:ascii="Times New Roman" w:hAnsi="Times New Roman"/>
          <w:sz w:val="24"/>
          <w:szCs w:val="24"/>
        </w:rPr>
      </w:pPr>
      <w:r>
        <w:rPr>
          <w:rFonts w:ascii="Times New Roman" w:hAnsi="Times New Roman"/>
          <w:sz w:val="24"/>
          <w:szCs w:val="24"/>
        </w:rPr>
        <w:t>Terdapat pengaruh penggunaan media pembelajaran keping berwarna. Hal ini karena adanya perbedaan yang signifikan antara kelas eksperimen dengan menggunakan media pembelajaran keping berwarna dan kelas kontrol tanpa menggunakan media pembelajaran keping berwarna. Hal ini disebabkan karena nilai probabilitas lebih kecil daripada 0,05.</w:t>
      </w:r>
    </w:p>
    <w:p w14:paraId="6755CC19" w14:textId="77777777" w:rsidR="0056478D" w:rsidRPr="0056478D" w:rsidRDefault="0056478D" w:rsidP="0056478D">
      <w:pPr>
        <w:spacing w:line="240" w:lineRule="auto"/>
        <w:jc w:val="both"/>
        <w:rPr>
          <w:rFonts w:ascii="Times New Roman" w:hAnsi="Times New Roman"/>
          <w:b/>
          <w:bCs/>
        </w:rPr>
      </w:pPr>
    </w:p>
    <w:p w14:paraId="5FA49FCE" w14:textId="29C64368" w:rsidR="0056478D" w:rsidRDefault="0056478D" w:rsidP="0056478D">
      <w:pPr>
        <w:spacing w:after="0" w:line="240" w:lineRule="auto"/>
        <w:jc w:val="both"/>
        <w:rPr>
          <w:rFonts w:ascii="Times New Roman" w:hAnsi="Times New Roman"/>
          <w:b/>
          <w:bCs/>
        </w:rPr>
      </w:pPr>
      <w:r>
        <w:rPr>
          <w:rFonts w:ascii="Times New Roman" w:hAnsi="Times New Roman"/>
          <w:b/>
          <w:bCs/>
        </w:rPr>
        <w:t>Saran</w:t>
      </w:r>
    </w:p>
    <w:p w14:paraId="3614BF6E" w14:textId="5BC23DDB" w:rsidR="0056478D" w:rsidRDefault="0056478D" w:rsidP="0056478D">
      <w:pPr>
        <w:spacing w:after="0" w:line="240" w:lineRule="auto"/>
        <w:jc w:val="both"/>
        <w:rPr>
          <w:rFonts w:ascii="Times New Roman" w:hAnsi="Times New Roman"/>
          <w:b/>
          <w:bCs/>
        </w:rPr>
      </w:pPr>
    </w:p>
    <w:p w14:paraId="45CBEE9F" w14:textId="5FB7374F" w:rsidR="0056478D" w:rsidRPr="0056478D" w:rsidRDefault="0056478D" w:rsidP="0056478D">
      <w:pPr>
        <w:numPr>
          <w:ilvl w:val="0"/>
          <w:numId w:val="39"/>
        </w:numPr>
        <w:spacing w:after="0" w:line="240" w:lineRule="auto"/>
        <w:jc w:val="both"/>
        <w:rPr>
          <w:rFonts w:ascii="Times New Roman" w:hAnsi="Times New Roman"/>
        </w:rPr>
      </w:pPr>
      <w:r w:rsidRPr="0056478D">
        <w:rPr>
          <w:rFonts w:ascii="Times New Roman" w:hAnsi="Times New Roman"/>
        </w:rPr>
        <w:t xml:space="preserve">Bagi Kepala sekolah, memberika apresiasi terhadap guru-guru yang mengembangkan media pembelajaran untuk </w:t>
      </w:r>
      <w:r w:rsidR="00C3077A" w:rsidRPr="0056478D">
        <w:rPr>
          <w:rFonts w:ascii="Times New Roman" w:hAnsi="Times New Roman"/>
        </w:rPr>
        <w:t>meningkatkan</w:t>
      </w:r>
      <w:r w:rsidRPr="0056478D">
        <w:rPr>
          <w:rFonts w:ascii="Times New Roman" w:hAnsi="Times New Roman"/>
        </w:rPr>
        <w:t xml:space="preserve"> hasil belajar siswa salah satunya media keping berwarna.</w:t>
      </w:r>
    </w:p>
    <w:p w14:paraId="7B771993" w14:textId="14CAAF79" w:rsidR="0056478D" w:rsidRPr="0056478D" w:rsidRDefault="0056478D" w:rsidP="0056478D">
      <w:pPr>
        <w:numPr>
          <w:ilvl w:val="0"/>
          <w:numId w:val="39"/>
        </w:numPr>
        <w:spacing w:after="0" w:line="240" w:lineRule="auto"/>
        <w:jc w:val="both"/>
        <w:rPr>
          <w:rFonts w:ascii="Times New Roman" w:hAnsi="Times New Roman"/>
        </w:rPr>
      </w:pPr>
      <w:r w:rsidRPr="0056478D">
        <w:rPr>
          <w:rFonts w:ascii="Times New Roman" w:hAnsi="Times New Roman"/>
        </w:rPr>
        <w:t xml:space="preserve">Bagi guru, dapat </w:t>
      </w:r>
      <w:r w:rsidR="00C3077A" w:rsidRPr="0056478D">
        <w:rPr>
          <w:rFonts w:ascii="Times New Roman" w:hAnsi="Times New Roman"/>
        </w:rPr>
        <w:t>menggunakan</w:t>
      </w:r>
      <w:r w:rsidRPr="0056478D">
        <w:rPr>
          <w:rFonts w:ascii="Times New Roman" w:hAnsi="Times New Roman"/>
        </w:rPr>
        <w:t xml:space="preserve"> media keping berwarna sebagai salah satu alternatif meningkatkan hasil belajar siswa terhadap mata pelajaran matematika materi penjumlahan dan pengurangan bilangan bulat.</w:t>
      </w:r>
    </w:p>
    <w:p w14:paraId="09A76B99" w14:textId="30413727" w:rsidR="0056478D" w:rsidRPr="0056478D" w:rsidRDefault="0056478D" w:rsidP="0056478D">
      <w:pPr>
        <w:numPr>
          <w:ilvl w:val="0"/>
          <w:numId w:val="39"/>
        </w:numPr>
        <w:spacing w:after="0" w:line="240" w:lineRule="auto"/>
        <w:jc w:val="both"/>
        <w:rPr>
          <w:rFonts w:ascii="Times New Roman" w:hAnsi="Times New Roman"/>
        </w:rPr>
      </w:pPr>
      <w:r w:rsidRPr="0056478D">
        <w:rPr>
          <w:rFonts w:ascii="Times New Roman" w:hAnsi="Times New Roman"/>
        </w:rPr>
        <w:t>Bagi siswa, dapat mengikuti proses pembelajaran dengan lebih aktif, antusias, serta perasaan senang terkait dengan penggunaan media pada pembelajaran bilangan bulat.</w:t>
      </w:r>
    </w:p>
    <w:p w14:paraId="50EDB2A0" w14:textId="6C09A140" w:rsidR="0056478D" w:rsidRDefault="0056478D" w:rsidP="0056478D">
      <w:pPr>
        <w:numPr>
          <w:ilvl w:val="0"/>
          <w:numId w:val="39"/>
        </w:numPr>
        <w:spacing w:after="0" w:line="240" w:lineRule="auto"/>
        <w:jc w:val="both"/>
        <w:rPr>
          <w:rFonts w:ascii="Times New Roman" w:hAnsi="Times New Roman"/>
        </w:rPr>
      </w:pPr>
      <w:r w:rsidRPr="0056478D">
        <w:rPr>
          <w:rFonts w:ascii="Times New Roman" w:hAnsi="Times New Roman"/>
        </w:rPr>
        <w:t xml:space="preserve">Bagi peneliti lain, dapat dijadikan sebagai salah satu referensi dalam melakukan serta </w:t>
      </w:r>
      <w:r w:rsidR="00C3077A" w:rsidRPr="0056478D">
        <w:rPr>
          <w:rFonts w:ascii="Times New Roman" w:hAnsi="Times New Roman"/>
        </w:rPr>
        <w:t>mengembangkan</w:t>
      </w:r>
      <w:r w:rsidRPr="0056478D">
        <w:rPr>
          <w:rFonts w:ascii="Times New Roman" w:hAnsi="Times New Roman"/>
        </w:rPr>
        <w:t xml:space="preserve"> media keping </w:t>
      </w:r>
      <w:r w:rsidR="00C3077A" w:rsidRPr="0056478D">
        <w:rPr>
          <w:rFonts w:ascii="Times New Roman" w:hAnsi="Times New Roman"/>
        </w:rPr>
        <w:t>berwarna</w:t>
      </w:r>
      <w:r w:rsidRPr="0056478D">
        <w:rPr>
          <w:rFonts w:ascii="Times New Roman" w:hAnsi="Times New Roman"/>
        </w:rPr>
        <w:t xml:space="preserve"> dalam meningkatkan hasil belajar siswa dalam mata pelajaran matematika.</w:t>
      </w:r>
    </w:p>
    <w:p w14:paraId="678CBC45" w14:textId="1D1F8FB7" w:rsidR="0056478D" w:rsidRDefault="0056478D" w:rsidP="0056478D">
      <w:pPr>
        <w:spacing w:after="0" w:line="240" w:lineRule="auto"/>
        <w:jc w:val="both"/>
        <w:rPr>
          <w:rFonts w:ascii="Times New Roman" w:hAnsi="Times New Roman"/>
        </w:rPr>
      </w:pPr>
    </w:p>
    <w:p w14:paraId="5ED9217E" w14:textId="5AC028C4" w:rsidR="0056478D" w:rsidRPr="0056478D" w:rsidRDefault="0056478D" w:rsidP="0056478D">
      <w:pPr>
        <w:spacing w:after="0" w:line="240" w:lineRule="auto"/>
        <w:jc w:val="both"/>
        <w:rPr>
          <w:rFonts w:ascii="Times New Roman" w:hAnsi="Times New Roman"/>
          <w:b/>
          <w:bCs/>
        </w:rPr>
      </w:pPr>
      <w:r>
        <w:rPr>
          <w:rFonts w:ascii="Times New Roman" w:hAnsi="Times New Roman"/>
          <w:b/>
          <w:bCs/>
        </w:rPr>
        <w:t>DAFTAR PUSTAKA</w:t>
      </w:r>
    </w:p>
    <w:p w14:paraId="0F939C7B" w14:textId="5E73388D"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Pr>
          <w:rFonts w:ascii="Times New Roman" w:hAnsi="Times New Roman"/>
          <w:bCs/>
        </w:rPr>
        <w:fldChar w:fldCharType="begin" w:fldLock="1"/>
      </w:r>
      <w:r>
        <w:rPr>
          <w:rFonts w:ascii="Times New Roman" w:hAnsi="Times New Roman"/>
          <w:bCs/>
        </w:rPr>
        <w:instrText xml:space="preserve">ADDIN Mendeley Bibliography CSL_BIBLIOGRAPHY </w:instrText>
      </w:r>
      <w:r>
        <w:rPr>
          <w:rFonts w:ascii="Times New Roman" w:hAnsi="Times New Roman"/>
          <w:bCs/>
        </w:rPr>
        <w:fldChar w:fldCharType="separate"/>
      </w:r>
      <w:r w:rsidRPr="009D77D8">
        <w:rPr>
          <w:rFonts w:ascii="Times New Roman" w:hAnsi="Times New Roman"/>
          <w:noProof/>
          <w:szCs w:val="24"/>
        </w:rPr>
        <w:t xml:space="preserve">Alvia, L. (2017). Pengembangan Media Pembelajaran Keping Warna pada Materi Penjumlahan dan Pengurangan untuk Meningkatkan Hasil Belajar Matematika Siswa Kelas 1 di MIN Sukosewu Blitar. </w:t>
      </w:r>
      <w:r w:rsidRPr="009D77D8">
        <w:rPr>
          <w:rFonts w:ascii="Times New Roman" w:hAnsi="Times New Roman"/>
          <w:i/>
          <w:iCs/>
          <w:noProof/>
          <w:szCs w:val="24"/>
        </w:rPr>
        <w:t>Africa’s potential for the ecological intensification of agriculture</w:t>
      </w:r>
      <w:r w:rsidRPr="009D77D8">
        <w:rPr>
          <w:rFonts w:ascii="Times New Roman" w:hAnsi="Times New Roman"/>
          <w:noProof/>
          <w:szCs w:val="24"/>
        </w:rPr>
        <w:t xml:space="preserve">, </w:t>
      </w:r>
      <w:r w:rsidRPr="009D77D8">
        <w:rPr>
          <w:rFonts w:ascii="Times New Roman" w:hAnsi="Times New Roman"/>
          <w:i/>
          <w:iCs/>
          <w:noProof/>
          <w:szCs w:val="24"/>
        </w:rPr>
        <w:t>53</w:t>
      </w:r>
      <w:r w:rsidRPr="009D77D8">
        <w:rPr>
          <w:rFonts w:ascii="Times New Roman" w:hAnsi="Times New Roman"/>
          <w:noProof/>
          <w:szCs w:val="24"/>
        </w:rPr>
        <w:t>(9), 1689–1699. Retrieved from http://etheses.uin-malang.ac.id/10888/</w:t>
      </w:r>
    </w:p>
    <w:p w14:paraId="2CE6CC83"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 xml:space="preserve">Amir, A. (2016). Jurnal eksakta volume 2 nomor 1, 2016, </w:t>
      </w:r>
      <w:r w:rsidRPr="009D77D8">
        <w:rPr>
          <w:rFonts w:ascii="Times New Roman" w:hAnsi="Times New Roman"/>
          <w:i/>
          <w:iCs/>
          <w:noProof/>
          <w:szCs w:val="24"/>
        </w:rPr>
        <w:t>2</w:t>
      </w:r>
      <w:r w:rsidRPr="009D77D8">
        <w:rPr>
          <w:rFonts w:ascii="Times New Roman" w:hAnsi="Times New Roman"/>
          <w:noProof/>
          <w:szCs w:val="24"/>
        </w:rPr>
        <w:t>(2008), 34–40.</w:t>
      </w:r>
    </w:p>
    <w:p w14:paraId="2D408F6A"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Arikunto, S. (2013). Dasar-dasar Evaluasi Pendidikan (edisi 2). Bumi Aksara. Jakarta.</w:t>
      </w:r>
    </w:p>
    <w:p w14:paraId="20CA9679"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 xml:space="preserve">KBBI. (2022). Badan Pengembangan dan Pembinaan Bahasa, Kementerian Pendidikan, Kebudayaan, Riset, dan Teknologi Republik Indonesia. </w:t>
      </w:r>
      <w:r w:rsidRPr="009D77D8">
        <w:rPr>
          <w:rFonts w:ascii="Times New Roman" w:hAnsi="Times New Roman"/>
          <w:i/>
          <w:iCs/>
          <w:noProof/>
          <w:szCs w:val="24"/>
        </w:rPr>
        <w:t>Badan Pengembangan dan Pembinaan Bahasa</w:t>
      </w:r>
      <w:r w:rsidRPr="009D77D8">
        <w:rPr>
          <w:rFonts w:ascii="Times New Roman" w:hAnsi="Times New Roman"/>
          <w:noProof/>
          <w:szCs w:val="24"/>
        </w:rPr>
        <w:t>. Retrieved from https://kbbi.kemdikbud.go.id/entri/keping</w:t>
      </w:r>
    </w:p>
    <w:p w14:paraId="16FB65F1"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 xml:space="preserve">Latri. (2016). </w:t>
      </w:r>
      <w:r w:rsidRPr="009D77D8">
        <w:rPr>
          <w:rFonts w:ascii="Times New Roman" w:hAnsi="Times New Roman"/>
          <w:i/>
          <w:iCs/>
          <w:noProof/>
          <w:szCs w:val="24"/>
        </w:rPr>
        <w:t>Bilangan dan Pembelajarannya : Pegangan bagi guru dan calon guru SD</w:t>
      </w:r>
      <w:r w:rsidRPr="009D77D8">
        <w:rPr>
          <w:rFonts w:ascii="Times New Roman" w:hAnsi="Times New Roman"/>
          <w:noProof/>
          <w:szCs w:val="24"/>
        </w:rPr>
        <w:t>. (M. P. Drs. Latri, S.Pd., Ed.) (2016 C.). Bandung.</w:t>
      </w:r>
    </w:p>
    <w:p w14:paraId="45829B0D"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 xml:space="preserve">Lestari, I. (2015). Pengaruh Waktu Belajar dan Minat Belajar terhadap Hasil Belajar Matematika. </w:t>
      </w:r>
      <w:r w:rsidRPr="009D77D8">
        <w:rPr>
          <w:rFonts w:ascii="Times New Roman" w:hAnsi="Times New Roman"/>
          <w:i/>
          <w:iCs/>
          <w:noProof/>
          <w:szCs w:val="24"/>
        </w:rPr>
        <w:t>Formatif: Jurnal Ilmiah Pendidikan MIPA</w:t>
      </w:r>
      <w:r w:rsidRPr="009D77D8">
        <w:rPr>
          <w:rFonts w:ascii="Times New Roman" w:hAnsi="Times New Roman"/>
          <w:noProof/>
          <w:szCs w:val="24"/>
        </w:rPr>
        <w:t xml:space="preserve">, </w:t>
      </w:r>
      <w:r w:rsidRPr="009D77D8">
        <w:rPr>
          <w:rFonts w:ascii="Times New Roman" w:hAnsi="Times New Roman"/>
          <w:i/>
          <w:iCs/>
          <w:noProof/>
          <w:szCs w:val="24"/>
        </w:rPr>
        <w:t>3</w:t>
      </w:r>
      <w:r w:rsidRPr="009D77D8">
        <w:rPr>
          <w:rFonts w:ascii="Times New Roman" w:hAnsi="Times New Roman"/>
          <w:noProof/>
          <w:szCs w:val="24"/>
        </w:rPr>
        <w:t>(2), 115–125.</w:t>
      </w:r>
    </w:p>
    <w:p w14:paraId="3E832D05"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 xml:space="preserve">Maisaroh &amp; Rostrieningsih. (2010). Peningkatan Hasil Belajar Siswa Dengan Menggunakan Metode </w:t>
      </w:r>
      <w:r w:rsidRPr="009D77D8">
        <w:rPr>
          <w:rFonts w:ascii="Times New Roman" w:hAnsi="Times New Roman"/>
          <w:noProof/>
          <w:szCs w:val="24"/>
        </w:rPr>
        <w:lastRenderedPageBreak/>
        <w:t xml:space="preserve">Pembelajaran Active Learning Tipe Quiz Team Pada Mata Pelajaran Keterampilan Dasar Komunikasi Di SMK Negeri 1 Bogor – Maisaroh dan Rostrieningsih. </w:t>
      </w:r>
      <w:r w:rsidRPr="009D77D8">
        <w:rPr>
          <w:rFonts w:ascii="Times New Roman" w:hAnsi="Times New Roman"/>
          <w:i/>
          <w:iCs/>
          <w:noProof/>
          <w:szCs w:val="24"/>
        </w:rPr>
        <w:t>Ekonomi &amp; Pendidikan</w:t>
      </w:r>
      <w:r w:rsidRPr="009D77D8">
        <w:rPr>
          <w:rFonts w:ascii="Times New Roman" w:hAnsi="Times New Roman"/>
          <w:noProof/>
          <w:szCs w:val="24"/>
        </w:rPr>
        <w:t xml:space="preserve">, </w:t>
      </w:r>
      <w:r w:rsidRPr="009D77D8">
        <w:rPr>
          <w:rFonts w:ascii="Times New Roman" w:hAnsi="Times New Roman"/>
          <w:i/>
          <w:iCs/>
          <w:noProof/>
          <w:szCs w:val="24"/>
        </w:rPr>
        <w:t>8</w:t>
      </w:r>
      <w:r w:rsidRPr="009D77D8">
        <w:rPr>
          <w:rFonts w:ascii="Times New Roman" w:hAnsi="Times New Roman"/>
          <w:noProof/>
          <w:szCs w:val="24"/>
        </w:rPr>
        <w:t>(2), 157–172. Retrieved from https://journal.uny.ac.id/index.php/jep/article/download/571/427</w:t>
      </w:r>
    </w:p>
    <w:p w14:paraId="4962F6DA"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 xml:space="preserve">Nasaruddin, N. (2018). Media Dan Alat Peraga Dalam Pembelajaran Matematika. </w:t>
      </w:r>
      <w:r w:rsidRPr="009D77D8">
        <w:rPr>
          <w:rFonts w:ascii="Times New Roman" w:hAnsi="Times New Roman"/>
          <w:i/>
          <w:iCs/>
          <w:noProof/>
          <w:szCs w:val="24"/>
        </w:rPr>
        <w:t>Al-Khwarizmi: Jurnal Pendidikan Matematika dan Ilmu Pengetahuan Alam</w:t>
      </w:r>
      <w:r w:rsidRPr="009D77D8">
        <w:rPr>
          <w:rFonts w:ascii="Times New Roman" w:hAnsi="Times New Roman"/>
          <w:noProof/>
          <w:szCs w:val="24"/>
        </w:rPr>
        <w:t xml:space="preserve">, </w:t>
      </w:r>
      <w:r w:rsidRPr="009D77D8">
        <w:rPr>
          <w:rFonts w:ascii="Times New Roman" w:hAnsi="Times New Roman"/>
          <w:i/>
          <w:iCs/>
          <w:noProof/>
          <w:szCs w:val="24"/>
        </w:rPr>
        <w:t>3</w:t>
      </w:r>
      <w:r w:rsidRPr="009D77D8">
        <w:rPr>
          <w:rFonts w:ascii="Times New Roman" w:hAnsi="Times New Roman"/>
          <w:noProof/>
          <w:szCs w:val="24"/>
        </w:rPr>
        <w:t>(2), 21–30.</w:t>
      </w:r>
    </w:p>
    <w:p w14:paraId="74A4E175"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 xml:space="preserve">Pakpahan, A. F., Ardiana, D. P. Y., Mawati, A. T., Wagiu, E. B., Simarmata, J., Mansyur, M. Z., Ili, L., et al. (2020). </w:t>
      </w:r>
      <w:r w:rsidRPr="009D77D8">
        <w:rPr>
          <w:rFonts w:ascii="Times New Roman" w:hAnsi="Times New Roman"/>
          <w:i/>
          <w:iCs/>
          <w:noProof/>
          <w:szCs w:val="24"/>
        </w:rPr>
        <w:t>Pengembangan Media Pembelajaran</w:t>
      </w:r>
      <w:r w:rsidRPr="009D77D8">
        <w:rPr>
          <w:rFonts w:ascii="Times New Roman" w:hAnsi="Times New Roman"/>
          <w:noProof/>
          <w:szCs w:val="24"/>
        </w:rPr>
        <w:t>. Yayasan Kita Menulis. Retrieved from https://books.google.co.id/books?id=lZgQEAAAQBAJ</w:t>
      </w:r>
    </w:p>
    <w:p w14:paraId="746A44A8"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 xml:space="preserve">Pasinggi, Y. S., &amp; Thuken, R. (2019). Penerapan Pembelajaran Matematika Realistik Pada Penjumlahan Pecahan Dapat Meningkatkan Hasil Belajar Siswa Kelas V SDN 28 Kota Parepare. </w:t>
      </w:r>
      <w:r w:rsidRPr="009D77D8">
        <w:rPr>
          <w:rFonts w:ascii="Times New Roman" w:hAnsi="Times New Roman"/>
          <w:i/>
          <w:iCs/>
          <w:noProof/>
          <w:szCs w:val="24"/>
        </w:rPr>
        <w:t>Publikasi Pendidikan</w:t>
      </w:r>
      <w:r w:rsidRPr="009D77D8">
        <w:rPr>
          <w:rFonts w:ascii="Times New Roman" w:hAnsi="Times New Roman"/>
          <w:noProof/>
          <w:szCs w:val="24"/>
        </w:rPr>
        <w:t xml:space="preserve">, </w:t>
      </w:r>
      <w:r w:rsidRPr="009D77D8">
        <w:rPr>
          <w:rFonts w:ascii="Times New Roman" w:hAnsi="Times New Roman"/>
          <w:i/>
          <w:iCs/>
          <w:noProof/>
          <w:szCs w:val="24"/>
        </w:rPr>
        <w:t>9</w:t>
      </w:r>
      <w:r w:rsidRPr="009D77D8">
        <w:rPr>
          <w:rFonts w:ascii="Times New Roman" w:hAnsi="Times New Roman"/>
          <w:noProof/>
          <w:szCs w:val="24"/>
        </w:rPr>
        <w:t>(1), 72.</w:t>
      </w:r>
    </w:p>
    <w:p w14:paraId="2BD8C450"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Purwanto, H. (2014). Pengaruh Penggunaan Alat Peraga Terhadap Hasil Belajar Operasi Hitung Penjumlahan Dan Pengurangan Bilangan Bulat Siswa Kelas Iv Sekolah Dasar Islam Darul Mu’Minin Larangan.</w:t>
      </w:r>
    </w:p>
    <w:p w14:paraId="35EFFE77"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 xml:space="preserve">Rohartati, S. (2017). Penerapan Media Keping Berwarna Terhadap Hasil Belajar Peserta Didik pada Mata Pelajaran Matematika di Sekolah Dasae. </w:t>
      </w:r>
      <w:r w:rsidRPr="009D77D8">
        <w:rPr>
          <w:rFonts w:ascii="Times New Roman" w:hAnsi="Times New Roman"/>
          <w:i/>
          <w:iCs/>
          <w:noProof/>
          <w:szCs w:val="24"/>
        </w:rPr>
        <w:t>Jurnal Penjaminan Mutu</w:t>
      </w:r>
      <w:r w:rsidRPr="009D77D8">
        <w:rPr>
          <w:rFonts w:ascii="Times New Roman" w:hAnsi="Times New Roman"/>
          <w:noProof/>
          <w:szCs w:val="24"/>
        </w:rPr>
        <w:t xml:space="preserve">, </w:t>
      </w:r>
      <w:r w:rsidRPr="009D77D8">
        <w:rPr>
          <w:rFonts w:ascii="Times New Roman" w:hAnsi="Times New Roman"/>
          <w:i/>
          <w:iCs/>
          <w:noProof/>
          <w:szCs w:val="24"/>
        </w:rPr>
        <w:t>3</w:t>
      </w:r>
      <w:r w:rsidRPr="009D77D8">
        <w:rPr>
          <w:rFonts w:ascii="Times New Roman" w:hAnsi="Times New Roman"/>
          <w:noProof/>
          <w:szCs w:val="24"/>
        </w:rPr>
        <w:t>. Retrieved from http://ejournal.ihdn.ac.id/index.php/JPM/article/view/193</w:t>
      </w:r>
    </w:p>
    <w:p w14:paraId="5301E70F"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 xml:space="preserve">Sanjaya, W. (2016). </w:t>
      </w:r>
      <w:r w:rsidRPr="009D77D8">
        <w:rPr>
          <w:rFonts w:ascii="Times New Roman" w:hAnsi="Times New Roman"/>
          <w:i/>
          <w:iCs/>
          <w:noProof/>
          <w:szCs w:val="24"/>
        </w:rPr>
        <w:t>Media komunikasi Pembelajaran (Pertama)</w:t>
      </w:r>
      <w:r w:rsidRPr="009D77D8">
        <w:rPr>
          <w:rFonts w:ascii="Times New Roman" w:hAnsi="Times New Roman"/>
          <w:noProof/>
          <w:szCs w:val="24"/>
        </w:rPr>
        <w:t xml:space="preserve">. </w:t>
      </w:r>
      <w:r w:rsidRPr="009D77D8">
        <w:rPr>
          <w:rFonts w:ascii="Times New Roman" w:hAnsi="Times New Roman"/>
          <w:i/>
          <w:iCs/>
          <w:noProof/>
          <w:szCs w:val="24"/>
        </w:rPr>
        <w:t>Jakarta: Kencana Prenada Media Group</w:t>
      </w:r>
      <w:r w:rsidRPr="009D77D8">
        <w:rPr>
          <w:rFonts w:ascii="Times New Roman" w:hAnsi="Times New Roman"/>
          <w:noProof/>
          <w:szCs w:val="24"/>
        </w:rPr>
        <w:t>. Prenada Media. Retrieved from https://books.google.com/books?hl=en&amp;lr=&amp;id=wiBQEAAAQBAJ&amp;oi=fnd&amp;pg=PP1&amp;dq=media+pembelajaran+ekonomi&amp;ots=daq74uZjU3&amp;sig=VOxSEDIYpUL2QYN7RfWtZCPdMko</w:t>
      </w:r>
    </w:p>
    <w:p w14:paraId="0B09FD66"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 xml:space="preserve">Sudarman, S., &amp; Ardian, A. (2021). the Development of Interactive Module To Support Student Centered Learning. </w:t>
      </w:r>
      <w:r w:rsidRPr="009D77D8">
        <w:rPr>
          <w:rFonts w:ascii="Times New Roman" w:hAnsi="Times New Roman"/>
          <w:i/>
          <w:iCs/>
          <w:noProof/>
          <w:szCs w:val="24"/>
        </w:rPr>
        <w:t>Akademika</w:t>
      </w:r>
      <w:r w:rsidRPr="009D77D8">
        <w:rPr>
          <w:rFonts w:ascii="Times New Roman" w:hAnsi="Times New Roman"/>
          <w:noProof/>
          <w:szCs w:val="24"/>
        </w:rPr>
        <w:t xml:space="preserve">, </w:t>
      </w:r>
      <w:r w:rsidRPr="009D77D8">
        <w:rPr>
          <w:rFonts w:ascii="Times New Roman" w:hAnsi="Times New Roman"/>
          <w:i/>
          <w:iCs/>
          <w:noProof/>
          <w:szCs w:val="24"/>
        </w:rPr>
        <w:t>10</w:t>
      </w:r>
      <w:r w:rsidRPr="009D77D8">
        <w:rPr>
          <w:rFonts w:ascii="Times New Roman" w:hAnsi="Times New Roman"/>
          <w:noProof/>
          <w:szCs w:val="24"/>
        </w:rPr>
        <w:t>(01), 77–92.</w:t>
      </w:r>
    </w:p>
    <w:p w14:paraId="194AE875"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 xml:space="preserve">Sugiyono. (2012). Sugiyono. Metode Penelitian Pendidikan, cetakan ke-15. Bandung: Alfabeta, September 2012, hal. 14. </w:t>
      </w:r>
      <w:r w:rsidRPr="009D77D8">
        <w:rPr>
          <w:rFonts w:ascii="Times New Roman" w:hAnsi="Times New Roman"/>
          <w:i/>
          <w:iCs/>
          <w:noProof/>
          <w:szCs w:val="24"/>
        </w:rPr>
        <w:t>Universitas Islam Negeri Raden Intan Lampung</w:t>
      </w:r>
      <w:r w:rsidRPr="009D77D8">
        <w:rPr>
          <w:rFonts w:ascii="Times New Roman" w:hAnsi="Times New Roman"/>
          <w:noProof/>
          <w:szCs w:val="24"/>
        </w:rPr>
        <w:t>, (September 2012), 67–94.</w:t>
      </w:r>
    </w:p>
    <w:p w14:paraId="69C47F08"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szCs w:val="24"/>
        </w:rPr>
      </w:pPr>
      <w:r w:rsidRPr="009D77D8">
        <w:rPr>
          <w:rFonts w:ascii="Times New Roman" w:hAnsi="Times New Roman"/>
          <w:noProof/>
          <w:szCs w:val="24"/>
        </w:rPr>
        <w:t xml:space="preserve">Sunyiati, S. (2021). Peningkatan Hasil Belajar Matematika Materi Volume Bangun Ruang Melalui Model Inkuiri Terbimbing Menggunakan Media Manipulatif Siswa Kelas V SDN 44 Bengkulu Tengah. </w:t>
      </w:r>
      <w:r w:rsidRPr="009D77D8">
        <w:rPr>
          <w:rFonts w:ascii="Times New Roman" w:hAnsi="Times New Roman"/>
          <w:i/>
          <w:iCs/>
          <w:noProof/>
          <w:szCs w:val="24"/>
        </w:rPr>
        <w:t>JURIDIKDAS: Jurnal Riset Pendidikan Dasar</w:t>
      </w:r>
      <w:r w:rsidRPr="009D77D8">
        <w:rPr>
          <w:rFonts w:ascii="Times New Roman" w:hAnsi="Times New Roman"/>
          <w:noProof/>
          <w:szCs w:val="24"/>
        </w:rPr>
        <w:t xml:space="preserve">, </w:t>
      </w:r>
      <w:r w:rsidRPr="009D77D8">
        <w:rPr>
          <w:rFonts w:ascii="Times New Roman" w:hAnsi="Times New Roman"/>
          <w:i/>
          <w:iCs/>
          <w:noProof/>
          <w:szCs w:val="24"/>
        </w:rPr>
        <w:t>4</w:t>
      </w:r>
      <w:r w:rsidRPr="009D77D8">
        <w:rPr>
          <w:rFonts w:ascii="Times New Roman" w:hAnsi="Times New Roman"/>
          <w:noProof/>
          <w:szCs w:val="24"/>
        </w:rPr>
        <w:t>(1), 1–9.</w:t>
      </w:r>
    </w:p>
    <w:p w14:paraId="324A4E64" w14:textId="77777777" w:rsidR="009D77D8" w:rsidRPr="009D77D8" w:rsidRDefault="009D77D8" w:rsidP="009D77D8">
      <w:pPr>
        <w:widowControl w:val="0"/>
        <w:autoSpaceDE w:val="0"/>
        <w:autoSpaceDN w:val="0"/>
        <w:adjustRightInd w:val="0"/>
        <w:spacing w:after="0" w:line="240" w:lineRule="auto"/>
        <w:ind w:left="480" w:hanging="480"/>
        <w:rPr>
          <w:rFonts w:ascii="Times New Roman" w:hAnsi="Times New Roman"/>
          <w:noProof/>
        </w:rPr>
      </w:pPr>
      <w:r w:rsidRPr="009D77D8">
        <w:rPr>
          <w:rFonts w:ascii="Times New Roman" w:hAnsi="Times New Roman"/>
          <w:noProof/>
          <w:szCs w:val="24"/>
        </w:rPr>
        <w:t xml:space="preserve">Susianto, H. (2017). Penerapan Alat Peraga Keping Berwarna untuk Meningkatkan Hasil Belajar Penjumlahan dan Pengurangan Bilangan Bulat. </w:t>
      </w:r>
      <w:r w:rsidRPr="009D77D8">
        <w:rPr>
          <w:rFonts w:ascii="Times New Roman" w:hAnsi="Times New Roman"/>
          <w:i/>
          <w:iCs/>
          <w:noProof/>
          <w:szCs w:val="24"/>
        </w:rPr>
        <w:t>Briliant: Jurnal Riset dan Konseptual</w:t>
      </w:r>
      <w:r w:rsidRPr="009D77D8">
        <w:rPr>
          <w:rFonts w:ascii="Times New Roman" w:hAnsi="Times New Roman"/>
          <w:noProof/>
          <w:szCs w:val="24"/>
        </w:rPr>
        <w:t xml:space="preserve">, </w:t>
      </w:r>
      <w:r w:rsidRPr="009D77D8">
        <w:rPr>
          <w:rFonts w:ascii="Times New Roman" w:hAnsi="Times New Roman"/>
          <w:i/>
          <w:iCs/>
          <w:noProof/>
          <w:szCs w:val="24"/>
        </w:rPr>
        <w:t>2</w:t>
      </w:r>
      <w:r w:rsidRPr="009D77D8">
        <w:rPr>
          <w:rFonts w:ascii="Times New Roman" w:hAnsi="Times New Roman"/>
          <w:noProof/>
          <w:szCs w:val="24"/>
        </w:rPr>
        <w:t>(1), 18.</w:t>
      </w:r>
    </w:p>
    <w:p w14:paraId="3EFD7317" w14:textId="5A468543" w:rsidR="000F34E7" w:rsidRPr="000F34E7" w:rsidRDefault="009D77D8" w:rsidP="00C3077A">
      <w:pPr>
        <w:widowControl w:val="0"/>
        <w:autoSpaceDE w:val="0"/>
        <w:autoSpaceDN w:val="0"/>
        <w:spacing w:after="0" w:line="240" w:lineRule="auto"/>
        <w:jc w:val="both"/>
        <w:rPr>
          <w:rFonts w:ascii="Times New Roman" w:hAnsi="Times New Roman"/>
          <w:bCs/>
        </w:rPr>
      </w:pPr>
      <w:r>
        <w:rPr>
          <w:rFonts w:ascii="Times New Roman" w:hAnsi="Times New Roman"/>
          <w:bCs/>
        </w:rPr>
        <w:fldChar w:fldCharType="end"/>
      </w:r>
    </w:p>
    <w:sectPr w:rsidR="000F34E7" w:rsidRPr="000F34E7" w:rsidSect="00CD246F">
      <w:type w:val="continuous"/>
      <w:pgSz w:w="11907" w:h="16840" w:code="9"/>
      <w:pgMar w:top="1701" w:right="1134" w:bottom="1134" w:left="1701" w:header="1134" w:footer="567"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DB53" w14:textId="77777777" w:rsidR="00DC321E" w:rsidRDefault="00DC321E" w:rsidP="00FB5158">
      <w:pPr>
        <w:spacing w:after="0" w:line="240" w:lineRule="auto"/>
      </w:pPr>
      <w:r>
        <w:separator/>
      </w:r>
    </w:p>
  </w:endnote>
  <w:endnote w:type="continuationSeparator" w:id="0">
    <w:p w14:paraId="498F1AE9" w14:textId="77777777" w:rsidR="00DC321E" w:rsidRDefault="00DC321E" w:rsidP="00FB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Palatino Linotype">
    <w:panose1 w:val="02040502050505030304"/>
    <w:charset w:val="00"/>
    <w:family w:val="roman"/>
    <w:pitch w:val="variable"/>
    <w:sig w:usb0="E0000287" w:usb1="40000013" w:usb2="0000000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6896" w14:textId="77777777" w:rsidR="00C41F98" w:rsidRDefault="00C41F98" w:rsidP="00F617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9F22133" w14:textId="77777777" w:rsidR="008B66AE" w:rsidRPr="00C41F98" w:rsidRDefault="008B66AE" w:rsidP="00C41F98">
    <w:pPr>
      <w:pStyle w:val="Footer"/>
      <w:tabs>
        <w:tab w:val="clear" w:pos="9360"/>
        <w:tab w:val="right" w:pos="9072"/>
      </w:tabs>
      <w:spacing w:after="0"/>
      <w:ind w:right="360"/>
      <w:rPr>
        <w:rFonts w:ascii="Cambria" w:hAnsi="Cambria"/>
        <w:iCs/>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6F82" w14:textId="77777777" w:rsidR="00C41F98" w:rsidRDefault="00C41F98" w:rsidP="00F617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A798E70" w14:textId="77777777" w:rsidR="00C41F98" w:rsidRDefault="00C41F98" w:rsidP="00C41F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6022" w14:textId="77777777" w:rsidR="00C41F98" w:rsidRDefault="00C41F98" w:rsidP="00C41F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B9EDEA" w14:textId="77777777" w:rsidR="008B66AE" w:rsidRPr="00C47C2A" w:rsidRDefault="008B66AE" w:rsidP="00C41F98">
    <w:pPr>
      <w:pStyle w:val="Footer"/>
      <w:tabs>
        <w:tab w:val="clear" w:pos="9360"/>
        <w:tab w:val="right" w:pos="9072"/>
      </w:tabs>
      <w:spacing w:after="0" w:line="240" w:lineRule="auto"/>
      <w:ind w:right="360"/>
      <w:rPr>
        <w:rFonts w:ascii="Cambria" w:hAnsi="Cambria"/>
        <w:sz w:val="20"/>
        <w:szCs w:val="20"/>
        <w:lang w:val="id-ID"/>
      </w:rPr>
    </w:pPr>
    <w:r w:rsidRPr="00C47C2A">
      <w:rPr>
        <w:rFonts w:ascii="Cambria" w:hAnsi="Cambria"/>
        <w:sz w:val="20"/>
        <w:szCs w:val="20"/>
      </w:rPr>
      <w:tab/>
      <w:t xml:space="preserve">   </w:t>
    </w:r>
    <w:r w:rsidRPr="00C47C2A">
      <w:rPr>
        <w:rFonts w:ascii="Cambria" w:hAnsi="Cambria"/>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66D8" w14:textId="77777777" w:rsidR="00DC321E" w:rsidRDefault="00DC321E" w:rsidP="00FB5158">
      <w:pPr>
        <w:spacing w:after="0" w:line="240" w:lineRule="auto"/>
      </w:pPr>
      <w:r>
        <w:separator/>
      </w:r>
    </w:p>
  </w:footnote>
  <w:footnote w:type="continuationSeparator" w:id="0">
    <w:p w14:paraId="57AE6854" w14:textId="77777777" w:rsidR="00DC321E" w:rsidRDefault="00DC321E" w:rsidP="00FB5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F132" w14:textId="77777777" w:rsidR="008B66AE" w:rsidRDefault="00C30473" w:rsidP="008B66AE">
    <w:pPr>
      <w:pStyle w:val="Header"/>
      <w:tabs>
        <w:tab w:val="clear" w:pos="9360"/>
        <w:tab w:val="right" w:pos="8931"/>
      </w:tabs>
      <w:spacing w:after="0"/>
      <w:rPr>
        <w:b/>
        <w:noProof/>
        <w:lang w:val="id-ID"/>
      </w:rPr>
    </w:pPr>
    <w:r>
      <w:rPr>
        <w:rFonts w:ascii="Times New Roman" w:hAnsi="Times New Roman"/>
        <w:b/>
        <w:lang w:val="en-US"/>
      </w:rPr>
      <w:t>Pinisi Journal PGSD</w:t>
    </w:r>
    <w:r w:rsidR="00C41F98" w:rsidRPr="008E65AB">
      <w:rPr>
        <w:rFonts w:ascii="Times New Roman" w:hAnsi="Times New Roman"/>
        <w:i/>
        <w:lang w:val="id-ID"/>
      </w:rPr>
      <w:t>, Vol</w:t>
    </w:r>
    <w:r w:rsidR="00C41F98">
      <w:rPr>
        <w:rFonts w:ascii="Times New Roman" w:hAnsi="Times New Roman"/>
        <w:i/>
        <w:lang w:val="en-US"/>
      </w:rPr>
      <w:t>.</w:t>
    </w:r>
    <w:r w:rsidR="00C41F98" w:rsidRPr="008E65AB">
      <w:rPr>
        <w:rFonts w:ascii="Times New Roman" w:hAnsi="Times New Roman"/>
        <w:i/>
        <w:lang w:val="id-ID"/>
      </w:rPr>
      <w:t xml:space="preserve"> </w:t>
    </w:r>
    <w:r>
      <w:rPr>
        <w:rFonts w:ascii="Times New Roman" w:hAnsi="Times New Roman"/>
        <w:i/>
        <w:lang w:val="en-US"/>
      </w:rPr>
      <w:t>1</w:t>
    </w:r>
    <w:r w:rsidR="00C41F98" w:rsidRPr="008E65AB">
      <w:rPr>
        <w:rFonts w:ascii="Times New Roman" w:hAnsi="Times New Roman"/>
        <w:i/>
        <w:lang w:val="id-ID"/>
      </w:rPr>
      <w:t xml:space="preserve"> No</w:t>
    </w:r>
    <w:r w:rsidR="00C41F98">
      <w:rPr>
        <w:rFonts w:ascii="Times New Roman" w:hAnsi="Times New Roman"/>
        <w:i/>
        <w:lang w:val="en-US"/>
      </w:rPr>
      <w:t>.</w:t>
    </w:r>
    <w:r w:rsidR="00C41F98" w:rsidRPr="008E65AB">
      <w:rPr>
        <w:rFonts w:ascii="Times New Roman" w:hAnsi="Times New Roman"/>
        <w:i/>
        <w:lang w:val="id-ID"/>
      </w:rPr>
      <w:t xml:space="preserve"> </w:t>
    </w:r>
    <w:r w:rsidR="00C41F98" w:rsidRPr="008E65AB">
      <w:rPr>
        <w:rFonts w:ascii="Times New Roman" w:hAnsi="Times New Roman"/>
        <w:i/>
      </w:rPr>
      <w:t>1</w:t>
    </w:r>
    <w:r w:rsidR="00C41F98" w:rsidRPr="008E65AB">
      <w:rPr>
        <w:rFonts w:ascii="Times New Roman" w:hAnsi="Times New Roman"/>
        <w:i/>
        <w:lang w:val="id-ID"/>
      </w:rPr>
      <w:t xml:space="preserve"> </w:t>
    </w:r>
    <w:r w:rsidR="00C41F98" w:rsidRPr="008E65AB">
      <w:rPr>
        <w:rFonts w:ascii="Times New Roman" w:hAnsi="Times New Roman"/>
        <w:i/>
      </w:rPr>
      <w:t xml:space="preserve">April </w:t>
    </w:r>
    <w:r w:rsidR="00C41F98" w:rsidRPr="008E65AB">
      <w:rPr>
        <w:rFonts w:ascii="Times New Roman" w:hAnsi="Times New Roman"/>
        <w:i/>
        <w:lang w:val="id-ID"/>
      </w:rPr>
      <w:t>20</w:t>
    </w:r>
    <w:r w:rsidR="00C41F98">
      <w:rPr>
        <w:rFonts w:ascii="Times New Roman" w:hAnsi="Times New Roman"/>
        <w:i/>
        <w:lang w:val="en-US"/>
      </w:rPr>
      <w:t>2</w:t>
    </w:r>
    <w:r>
      <w:rPr>
        <w:rFonts w:ascii="Times New Roman" w:hAnsi="Times New Roman"/>
        <w:i/>
        <w:lang w:val="en-US"/>
      </w:rPr>
      <w:t>1</w:t>
    </w:r>
  </w:p>
  <w:p w14:paraId="11F4B7C0" w14:textId="77777777" w:rsidR="008B66AE" w:rsidRPr="008B66AE" w:rsidRDefault="008B66AE" w:rsidP="008B66AE">
    <w:pPr>
      <w:pStyle w:val="Header"/>
      <w:tabs>
        <w:tab w:val="clear" w:pos="9360"/>
        <w:tab w:val="right" w:pos="8931"/>
      </w:tabs>
      <w:spacing w:after="0"/>
      <w:rPr>
        <w:b/>
        <w:noProof/>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41B2" w14:textId="77777777" w:rsidR="008E65AB" w:rsidRPr="008E65AB" w:rsidRDefault="00C30473" w:rsidP="008E65AB">
    <w:pPr>
      <w:pStyle w:val="Header"/>
      <w:tabs>
        <w:tab w:val="clear" w:pos="9360"/>
        <w:tab w:val="right" w:pos="8931"/>
      </w:tabs>
      <w:spacing w:after="0"/>
      <w:rPr>
        <w:rFonts w:ascii="Times New Roman" w:hAnsi="Times New Roman"/>
        <w:b/>
        <w:noProof/>
      </w:rPr>
    </w:pPr>
    <w:r>
      <w:rPr>
        <w:rFonts w:ascii="Times New Roman" w:hAnsi="Times New Roman"/>
        <w:b/>
        <w:lang w:val="en-US"/>
      </w:rPr>
      <w:t>Pinisi Journal PGSD</w:t>
    </w:r>
    <w:r w:rsidR="008E65AB" w:rsidRPr="008E65AB">
      <w:rPr>
        <w:rFonts w:ascii="Times New Roman" w:hAnsi="Times New Roman"/>
        <w:i/>
        <w:lang w:val="id-ID"/>
      </w:rPr>
      <w:t>, Vol</w:t>
    </w:r>
    <w:r w:rsidR="00DA7053">
      <w:rPr>
        <w:rFonts w:ascii="Times New Roman" w:hAnsi="Times New Roman"/>
        <w:i/>
        <w:lang w:val="en-US"/>
      </w:rPr>
      <w:t>.</w:t>
    </w:r>
    <w:r w:rsidR="008E65AB" w:rsidRPr="008E65AB">
      <w:rPr>
        <w:rFonts w:ascii="Times New Roman" w:hAnsi="Times New Roman"/>
        <w:i/>
        <w:lang w:val="id-ID"/>
      </w:rPr>
      <w:t xml:space="preserve"> </w:t>
    </w:r>
    <w:r>
      <w:rPr>
        <w:rFonts w:ascii="Times New Roman" w:hAnsi="Times New Roman"/>
        <w:i/>
        <w:lang w:val="en-US"/>
      </w:rPr>
      <w:t>1</w:t>
    </w:r>
    <w:r w:rsidR="008E65AB" w:rsidRPr="008E65AB">
      <w:rPr>
        <w:rFonts w:ascii="Times New Roman" w:hAnsi="Times New Roman"/>
        <w:i/>
        <w:lang w:val="id-ID"/>
      </w:rPr>
      <w:t xml:space="preserve"> No</w:t>
    </w:r>
    <w:r w:rsidR="00DA7053">
      <w:rPr>
        <w:rFonts w:ascii="Times New Roman" w:hAnsi="Times New Roman"/>
        <w:i/>
        <w:lang w:val="en-US"/>
      </w:rPr>
      <w:t>.</w:t>
    </w:r>
    <w:r w:rsidR="008E65AB" w:rsidRPr="008E65AB">
      <w:rPr>
        <w:rFonts w:ascii="Times New Roman" w:hAnsi="Times New Roman"/>
        <w:i/>
        <w:lang w:val="id-ID"/>
      </w:rPr>
      <w:t xml:space="preserve"> </w:t>
    </w:r>
    <w:r w:rsidR="008E65AB" w:rsidRPr="008E65AB">
      <w:rPr>
        <w:rFonts w:ascii="Times New Roman" w:hAnsi="Times New Roman"/>
        <w:i/>
      </w:rPr>
      <w:t>1</w:t>
    </w:r>
    <w:r w:rsidR="008E65AB" w:rsidRPr="008E65AB">
      <w:rPr>
        <w:rFonts w:ascii="Times New Roman" w:hAnsi="Times New Roman"/>
        <w:i/>
        <w:lang w:val="id-ID"/>
      </w:rPr>
      <w:t xml:space="preserve"> </w:t>
    </w:r>
    <w:r w:rsidR="008E65AB" w:rsidRPr="008E65AB">
      <w:rPr>
        <w:rFonts w:ascii="Times New Roman" w:hAnsi="Times New Roman"/>
        <w:i/>
      </w:rPr>
      <w:t xml:space="preserve">April </w:t>
    </w:r>
    <w:r w:rsidR="008E65AB" w:rsidRPr="008E65AB">
      <w:rPr>
        <w:rFonts w:ascii="Times New Roman" w:hAnsi="Times New Roman"/>
        <w:i/>
        <w:lang w:val="id-ID"/>
      </w:rPr>
      <w:t>20</w:t>
    </w:r>
    <w:r w:rsidR="00DA7053">
      <w:rPr>
        <w:rFonts w:ascii="Times New Roman" w:hAnsi="Times New Roman"/>
        <w:i/>
        <w:lang w:val="en-US"/>
      </w:rPr>
      <w:t>2</w:t>
    </w:r>
    <w:r>
      <w:rPr>
        <w:rFonts w:ascii="Times New Roman" w:hAnsi="Times New Roman"/>
        <w:i/>
        <w:lang w:val="en-US"/>
      </w:rPr>
      <w:t>1</w:t>
    </w:r>
    <w:r w:rsidR="008E65AB" w:rsidRPr="008E65AB">
      <w:rPr>
        <w:rFonts w:ascii="Times New Roman" w:hAnsi="Times New Roman"/>
        <w:i/>
        <w:lang w:val="id-I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A701" w14:textId="147E2B22" w:rsidR="00816F25" w:rsidRPr="007D4C3C" w:rsidRDefault="00DE7EC2" w:rsidP="004D6096">
    <w:pPr>
      <w:pStyle w:val="Heading2"/>
      <w:spacing w:before="0" w:beforeAutospacing="0" w:after="0" w:afterAutospacing="0"/>
      <w:rPr>
        <w:rFonts w:ascii="Cambria" w:hAnsi="Cambria"/>
        <w:sz w:val="26"/>
        <w:szCs w:val="24"/>
        <w:lang w:val="en-US"/>
      </w:rPr>
    </w:pPr>
    <w:r>
      <w:rPr>
        <w:noProof/>
      </w:rPr>
      <w:drawing>
        <wp:anchor distT="0" distB="0" distL="114300" distR="114300" simplePos="0" relativeHeight="251657728" behindDoc="1" locked="0" layoutInCell="1" allowOverlap="1" wp14:anchorId="46B38995" wp14:editId="115C1429">
          <wp:simplePos x="0" y="0"/>
          <wp:positionH relativeFrom="column">
            <wp:posOffset>-165735</wp:posOffset>
          </wp:positionH>
          <wp:positionV relativeFrom="paragraph">
            <wp:posOffset>-53340</wp:posOffset>
          </wp:positionV>
          <wp:extent cx="828675" cy="71056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096" w:rsidRPr="0027006B">
      <w:rPr>
        <w:rFonts w:ascii="Cambria" w:hAnsi="Cambria"/>
        <w:b w:val="0"/>
        <w:i/>
        <w:sz w:val="24"/>
        <w:szCs w:val="24"/>
      </w:rPr>
      <w:t xml:space="preserve">     </w:t>
    </w:r>
    <w:r w:rsidR="00816F25" w:rsidRPr="0027006B">
      <w:rPr>
        <w:rFonts w:ascii="Cambria" w:hAnsi="Cambria"/>
        <w:b w:val="0"/>
        <w:i/>
        <w:sz w:val="24"/>
        <w:szCs w:val="24"/>
      </w:rPr>
      <w:t xml:space="preserve">                    </w:t>
    </w:r>
    <w:r w:rsidR="00C30473">
      <w:rPr>
        <w:rFonts w:ascii="Cambria" w:hAnsi="Cambria"/>
        <w:sz w:val="30"/>
        <w:szCs w:val="24"/>
        <w:lang w:val="en-US"/>
      </w:rPr>
      <w:t>Pinisi Journal PGSD</w:t>
    </w:r>
  </w:p>
  <w:p w14:paraId="62128DC1" w14:textId="77777777" w:rsidR="007D4C3C" w:rsidRDefault="007D4C3C" w:rsidP="007D4C3C">
    <w:pPr>
      <w:pStyle w:val="Header"/>
      <w:tabs>
        <w:tab w:val="clear" w:pos="9360"/>
        <w:tab w:val="left" w:pos="1276"/>
        <w:tab w:val="right" w:pos="8931"/>
      </w:tabs>
      <w:spacing w:after="0" w:line="240" w:lineRule="auto"/>
      <w:jc w:val="both"/>
      <w:rPr>
        <w:rFonts w:ascii="Times New Roman" w:hAnsi="Times New Roman"/>
        <w:i/>
        <w:lang w:val="id-ID"/>
      </w:rPr>
    </w:pPr>
    <w:r>
      <w:rPr>
        <w:rFonts w:ascii="Times New Roman" w:hAnsi="Times New Roman"/>
        <w:i/>
        <w:lang w:val="id-ID"/>
      </w:rPr>
      <w:tab/>
    </w:r>
    <w:r w:rsidR="006069BB">
      <w:rPr>
        <w:rFonts w:ascii="Times New Roman" w:hAnsi="Times New Roman"/>
        <w:i/>
        <w:lang w:val="id-ID"/>
      </w:rPr>
      <w:t>Volume,</w:t>
    </w:r>
    <w:r w:rsidR="00C41F98">
      <w:rPr>
        <w:rFonts w:ascii="Times New Roman" w:hAnsi="Times New Roman"/>
        <w:i/>
        <w:lang w:val="en-US"/>
      </w:rPr>
      <w:t xml:space="preserve"> 1</w:t>
    </w:r>
    <w:r w:rsidR="008E65AB" w:rsidRPr="008E65AB">
      <w:rPr>
        <w:rFonts w:ascii="Times New Roman" w:hAnsi="Times New Roman"/>
        <w:i/>
        <w:lang w:val="id-ID"/>
      </w:rPr>
      <w:t xml:space="preserve"> Nomor </w:t>
    </w:r>
    <w:r w:rsidR="00C41F98">
      <w:rPr>
        <w:rFonts w:ascii="Times New Roman" w:hAnsi="Times New Roman"/>
        <w:i/>
        <w:lang w:val="en-US"/>
      </w:rPr>
      <w:t>1</w:t>
    </w:r>
    <w:r w:rsidR="008E65AB" w:rsidRPr="008E65AB">
      <w:rPr>
        <w:rFonts w:ascii="Times New Roman" w:hAnsi="Times New Roman"/>
        <w:i/>
        <w:lang w:val="id-ID"/>
      </w:rPr>
      <w:t xml:space="preserve"> </w:t>
    </w:r>
    <w:r w:rsidR="00C41F98">
      <w:rPr>
        <w:rFonts w:ascii="Times New Roman" w:hAnsi="Times New Roman"/>
        <w:i/>
        <w:lang w:val="en-US"/>
      </w:rPr>
      <w:t>March</w:t>
    </w:r>
    <w:r w:rsidR="008E65AB" w:rsidRPr="008E65AB">
      <w:rPr>
        <w:rFonts w:ascii="Times New Roman" w:hAnsi="Times New Roman"/>
        <w:i/>
      </w:rPr>
      <w:t xml:space="preserve"> </w:t>
    </w:r>
    <w:r w:rsidR="008E65AB" w:rsidRPr="008E65AB">
      <w:rPr>
        <w:rFonts w:ascii="Times New Roman" w:hAnsi="Times New Roman"/>
        <w:i/>
        <w:lang w:val="id-ID"/>
      </w:rPr>
      <w:t>20</w:t>
    </w:r>
    <w:r w:rsidR="00DA7053">
      <w:rPr>
        <w:rFonts w:ascii="Times New Roman" w:hAnsi="Times New Roman"/>
        <w:i/>
        <w:lang w:val="en-US"/>
      </w:rPr>
      <w:t>20</w:t>
    </w:r>
    <w:r w:rsidR="008E65AB" w:rsidRPr="008E65AB">
      <w:rPr>
        <w:rFonts w:ascii="Times New Roman" w:hAnsi="Times New Roman"/>
        <w:i/>
        <w:lang w:val="id-ID"/>
      </w:rPr>
      <w:t xml:space="preserve"> </w:t>
    </w:r>
    <w:r w:rsidR="006069BB">
      <w:rPr>
        <w:rFonts w:ascii="Times New Roman" w:hAnsi="Times New Roman"/>
        <w:i/>
        <w:lang w:val="id-ID"/>
      </w:rPr>
      <w:t xml:space="preserve"> </w:t>
    </w:r>
    <w:r w:rsidR="00816F25">
      <w:rPr>
        <w:rFonts w:ascii="Times New Roman" w:hAnsi="Times New Roman"/>
        <w:i/>
        <w:lang w:val="id-ID"/>
      </w:rPr>
      <w:t>H</w:t>
    </w:r>
    <w:r w:rsidR="008E65AB" w:rsidRPr="008E65AB">
      <w:rPr>
        <w:rFonts w:ascii="Times New Roman" w:hAnsi="Times New Roman"/>
        <w:i/>
        <w:lang w:val="id-ID"/>
      </w:rPr>
      <w:t>al</w:t>
    </w:r>
    <w:r w:rsidR="008E65AB" w:rsidRPr="008E65AB">
      <w:rPr>
        <w:rFonts w:ascii="Times New Roman" w:hAnsi="Times New Roman"/>
        <w:i/>
      </w:rPr>
      <w:t>.</w:t>
    </w:r>
    <w:r w:rsidR="008E65AB" w:rsidRPr="008E65AB">
      <w:rPr>
        <w:rFonts w:ascii="Times New Roman" w:hAnsi="Times New Roman"/>
        <w:i/>
        <w:lang w:val="id-ID"/>
      </w:rPr>
      <w:t xml:space="preserve"> 1-</w:t>
    </w:r>
    <w:r w:rsidR="008E65AB" w:rsidRPr="008E65AB">
      <w:rPr>
        <w:rFonts w:ascii="Times New Roman" w:hAnsi="Times New Roman"/>
        <w:i/>
      </w:rPr>
      <w:t>9</w:t>
    </w:r>
    <w:r w:rsidR="00816F25">
      <w:rPr>
        <w:rFonts w:ascii="Times New Roman" w:hAnsi="Times New Roman"/>
        <w:i/>
        <w:lang w:val="id-ID"/>
      </w:rPr>
      <w:t xml:space="preserve"> </w:t>
    </w:r>
  </w:p>
  <w:p w14:paraId="7CD50E62" w14:textId="77777777" w:rsidR="004D6096" w:rsidRPr="00C30473" w:rsidRDefault="007D4C3C" w:rsidP="007D4C3C">
    <w:pPr>
      <w:pStyle w:val="Header"/>
      <w:tabs>
        <w:tab w:val="clear" w:pos="9360"/>
        <w:tab w:val="left" w:pos="1276"/>
        <w:tab w:val="right" w:pos="8931"/>
      </w:tabs>
      <w:spacing w:after="0" w:line="240" w:lineRule="auto"/>
      <w:jc w:val="both"/>
      <w:rPr>
        <w:rFonts w:ascii="Times New Roman" w:hAnsi="Times New Roman"/>
        <w:i/>
        <w:lang w:val="en-US"/>
      </w:rPr>
    </w:pPr>
    <w:r>
      <w:rPr>
        <w:rFonts w:ascii="Times New Roman" w:hAnsi="Times New Roman"/>
        <w:i/>
      </w:rPr>
      <w:tab/>
    </w:r>
    <w:r w:rsidR="004D6096" w:rsidRPr="008E65AB">
      <w:rPr>
        <w:rFonts w:ascii="Times New Roman" w:hAnsi="Times New Roman"/>
        <w:i/>
      </w:rPr>
      <w:t>p-ISSN</w:t>
    </w:r>
    <w:r w:rsidR="00C30473">
      <w:rPr>
        <w:rFonts w:ascii="Times New Roman" w:hAnsi="Times New Roman"/>
        <w:i/>
        <w:lang w:val="en-US"/>
      </w:rPr>
      <w:t>: xxxx-xxxx</w:t>
    </w:r>
    <w:r w:rsidR="004D6096">
      <w:rPr>
        <w:rFonts w:ascii="Times New Roman" w:hAnsi="Times New Roman"/>
        <w:i/>
        <w:lang w:val="id-ID"/>
      </w:rPr>
      <w:t xml:space="preserve"> dan </w:t>
    </w:r>
    <w:r w:rsidR="004D6096" w:rsidRPr="008E65AB">
      <w:rPr>
        <w:rFonts w:ascii="Times New Roman" w:hAnsi="Times New Roman"/>
        <w:i/>
      </w:rPr>
      <w:t>e-ISSN:</w:t>
    </w:r>
    <w:r w:rsidR="00C30473">
      <w:rPr>
        <w:rFonts w:ascii="Times New Roman" w:hAnsi="Times New Roman"/>
        <w:i/>
        <w:lang w:val="en-US"/>
      </w:rPr>
      <w:t>xxxx-xxxx</w:t>
    </w:r>
  </w:p>
  <w:p w14:paraId="1495CDAD" w14:textId="77777777" w:rsidR="008E65AB" w:rsidRDefault="008E65AB" w:rsidP="00816F25">
    <w:pPr>
      <w:pStyle w:val="Header"/>
      <w:tabs>
        <w:tab w:val="clear" w:pos="9360"/>
        <w:tab w:val="left" w:pos="1985"/>
        <w:tab w:val="right" w:pos="8931"/>
      </w:tabs>
      <w:spacing w:after="0" w:line="240" w:lineRule="auto"/>
      <w:jc w:val="both"/>
      <w:rPr>
        <w:rFonts w:ascii="Times New Roman" w:hAnsi="Times New Roman"/>
        <w:i/>
        <w:lang w:val="id-ID"/>
      </w:rPr>
    </w:pPr>
    <w:r w:rsidRPr="008E65AB">
      <w:rPr>
        <w:rFonts w:ascii="Times New Roman" w:hAnsi="Times New Roman"/>
        <w:i/>
        <w:lang w:val="id-I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13A"/>
    <w:multiLevelType w:val="hybridMultilevel"/>
    <w:tmpl w:val="9C54B580"/>
    <w:lvl w:ilvl="0" w:tplc="30023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228F"/>
    <w:multiLevelType w:val="hybridMultilevel"/>
    <w:tmpl w:val="F0ACA5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D461D"/>
    <w:multiLevelType w:val="hybridMultilevel"/>
    <w:tmpl w:val="593E1E8A"/>
    <w:lvl w:ilvl="0" w:tplc="269C877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8DF0607"/>
    <w:multiLevelType w:val="hybridMultilevel"/>
    <w:tmpl w:val="9616707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09623581"/>
    <w:multiLevelType w:val="hybridMultilevel"/>
    <w:tmpl w:val="06F2B2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F27A0E"/>
    <w:multiLevelType w:val="multilevel"/>
    <w:tmpl w:val="9EE091C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262A62"/>
    <w:multiLevelType w:val="multilevel"/>
    <w:tmpl w:val="0336A85E"/>
    <w:lvl w:ilvl="0">
      <w:start w:val="1"/>
      <w:numFmt w:val="decimal"/>
      <w:lvlText w:val="%1."/>
      <w:lvlJc w:val="left"/>
      <w:pPr>
        <w:ind w:left="360" w:hanging="360"/>
      </w:pPr>
      <w:rPr>
        <w:rFonts w:eastAsia="MS Mincho" w:hint="default"/>
        <w:b/>
        <w:sz w:val="22"/>
      </w:r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8" w15:restartNumberingAfterBreak="0">
    <w:nsid w:val="11C430F3"/>
    <w:multiLevelType w:val="hybridMultilevel"/>
    <w:tmpl w:val="B13CEE4C"/>
    <w:lvl w:ilvl="0" w:tplc="196CC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47944"/>
    <w:multiLevelType w:val="hybridMultilevel"/>
    <w:tmpl w:val="F490FB48"/>
    <w:lvl w:ilvl="0" w:tplc="A992BA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7386A03"/>
    <w:multiLevelType w:val="hybridMultilevel"/>
    <w:tmpl w:val="1CCE5820"/>
    <w:lvl w:ilvl="0" w:tplc="D124F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921D05"/>
    <w:multiLevelType w:val="hybridMultilevel"/>
    <w:tmpl w:val="30245534"/>
    <w:lvl w:ilvl="0" w:tplc="A1327B50">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15:restartNumberingAfterBreak="0">
    <w:nsid w:val="256E178A"/>
    <w:multiLevelType w:val="hybridMultilevel"/>
    <w:tmpl w:val="9E9AE7CE"/>
    <w:lvl w:ilvl="0" w:tplc="6E8457D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27372D98"/>
    <w:multiLevelType w:val="hybridMultilevel"/>
    <w:tmpl w:val="7B74841E"/>
    <w:lvl w:ilvl="0" w:tplc="D2EA167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2FF90F72"/>
    <w:multiLevelType w:val="hybridMultilevel"/>
    <w:tmpl w:val="6854DD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5A778C1"/>
    <w:multiLevelType w:val="hybridMultilevel"/>
    <w:tmpl w:val="46C2D9AE"/>
    <w:lvl w:ilvl="0" w:tplc="73282FF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EC45B6"/>
    <w:multiLevelType w:val="hybridMultilevel"/>
    <w:tmpl w:val="1EDC69D2"/>
    <w:lvl w:ilvl="0" w:tplc="FD08ABCC">
      <w:start w:val="1"/>
      <w:numFmt w:val="decimal"/>
      <w:lvlText w:val="[%1]"/>
      <w:lvlJc w:val="left"/>
      <w:pPr>
        <w:tabs>
          <w:tab w:val="num" w:pos="454"/>
        </w:tabs>
        <w:ind w:left="454" w:hanging="454"/>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230846"/>
    <w:multiLevelType w:val="hybridMultilevel"/>
    <w:tmpl w:val="10CA860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AAD4455"/>
    <w:multiLevelType w:val="multilevel"/>
    <w:tmpl w:val="167839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DB4584F"/>
    <w:multiLevelType w:val="hybridMultilevel"/>
    <w:tmpl w:val="0E0E70A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54D5D28"/>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47722357"/>
    <w:multiLevelType w:val="hybridMultilevel"/>
    <w:tmpl w:val="F0102D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47BC3799"/>
    <w:multiLevelType w:val="hybridMultilevel"/>
    <w:tmpl w:val="76BA57CA"/>
    <w:lvl w:ilvl="0" w:tplc="42BE080A">
      <w:start w:val="1"/>
      <w:numFmt w:val="lowerLetter"/>
      <w:lvlText w:val="%1)"/>
      <w:lvlJc w:val="left"/>
      <w:pPr>
        <w:ind w:left="1070" w:hanging="360"/>
      </w:pPr>
      <w:rPr>
        <w:rFonts w:ascii="Cambria" w:eastAsia="Times New Roman" w:hAnsi="Cambria" w:cs="Raavi"/>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4D4C309D"/>
    <w:multiLevelType w:val="hybridMultilevel"/>
    <w:tmpl w:val="8E72561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4FC73E51"/>
    <w:multiLevelType w:val="multilevel"/>
    <w:tmpl w:val="0C160858"/>
    <w:lvl w:ilvl="0">
      <w:start w:val="1"/>
      <w:numFmt w:val="decimal"/>
      <w:lvlText w:val="%1."/>
      <w:lvlJc w:val="left"/>
      <w:pPr>
        <w:ind w:left="78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15:restartNumberingAfterBreak="0">
    <w:nsid w:val="53024BA3"/>
    <w:multiLevelType w:val="hybridMultilevel"/>
    <w:tmpl w:val="EC9E2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85881"/>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5E065BAF"/>
    <w:multiLevelType w:val="hybridMultilevel"/>
    <w:tmpl w:val="7F9C0D8A"/>
    <w:lvl w:ilvl="0" w:tplc="AF8C0390">
      <w:start w:val="1"/>
      <w:numFmt w:val="lowerLetter"/>
      <w:lvlText w:val="%1)"/>
      <w:lvlJc w:val="left"/>
      <w:pPr>
        <w:ind w:left="1170" w:hanging="360"/>
      </w:pPr>
      <w:rPr>
        <w:rFonts w:ascii="Times New Roman" w:eastAsia="Calibri"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08058C8"/>
    <w:multiLevelType w:val="hybridMultilevel"/>
    <w:tmpl w:val="C020151A"/>
    <w:lvl w:ilvl="0" w:tplc="F9223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73708"/>
    <w:multiLevelType w:val="hybridMultilevel"/>
    <w:tmpl w:val="C834E55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635C19F0"/>
    <w:multiLevelType w:val="hybridMultilevel"/>
    <w:tmpl w:val="056EA9B8"/>
    <w:lvl w:ilvl="0" w:tplc="A45851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7D10395"/>
    <w:multiLevelType w:val="multilevel"/>
    <w:tmpl w:val="315C2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8A7B90"/>
    <w:multiLevelType w:val="hybridMultilevel"/>
    <w:tmpl w:val="DD2C6E0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6E143696"/>
    <w:multiLevelType w:val="hybridMultilevel"/>
    <w:tmpl w:val="A5064586"/>
    <w:lvl w:ilvl="0" w:tplc="4E4E7BA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4" w15:restartNumberingAfterBreak="0">
    <w:nsid w:val="723E16F1"/>
    <w:multiLevelType w:val="hybridMultilevel"/>
    <w:tmpl w:val="C74C5D84"/>
    <w:lvl w:ilvl="0" w:tplc="3D045150">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15:restartNumberingAfterBreak="0">
    <w:nsid w:val="764F15C9"/>
    <w:multiLevelType w:val="hybridMultilevel"/>
    <w:tmpl w:val="A8181096"/>
    <w:lvl w:ilvl="0" w:tplc="A24A5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B1A49"/>
    <w:multiLevelType w:val="multilevel"/>
    <w:tmpl w:val="0D3AD6B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D4062FA"/>
    <w:multiLevelType w:val="hybridMultilevel"/>
    <w:tmpl w:val="7CA8CC5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8" w15:restartNumberingAfterBreak="0">
    <w:nsid w:val="7F6062A6"/>
    <w:multiLevelType w:val="hybridMultilevel"/>
    <w:tmpl w:val="CEBEDB0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7"/>
  </w:num>
  <w:num w:numId="2">
    <w:abstractNumId w:val="22"/>
  </w:num>
  <w:num w:numId="3">
    <w:abstractNumId w:val="15"/>
  </w:num>
  <w:num w:numId="4">
    <w:abstractNumId w:val="24"/>
  </w:num>
  <w:num w:numId="5">
    <w:abstractNumId w:val="27"/>
  </w:num>
  <w:num w:numId="6">
    <w:abstractNumId w:val="32"/>
  </w:num>
  <w:num w:numId="7">
    <w:abstractNumId w:val="34"/>
  </w:num>
  <w:num w:numId="8">
    <w:abstractNumId w:val="13"/>
  </w:num>
  <w:num w:numId="9">
    <w:abstractNumId w:val="10"/>
  </w:num>
  <w:num w:numId="10">
    <w:abstractNumId w:val="11"/>
  </w:num>
  <w:num w:numId="11">
    <w:abstractNumId w:val="2"/>
  </w:num>
  <w:num w:numId="12">
    <w:abstractNumId w:val="26"/>
  </w:num>
  <w:num w:numId="13">
    <w:abstractNumId w:val="16"/>
  </w:num>
  <w:num w:numId="14">
    <w:abstractNumId w:val="9"/>
  </w:num>
  <w:num w:numId="15">
    <w:abstractNumId w:val="1"/>
  </w:num>
  <w:num w:numId="16">
    <w:abstractNumId w:val="20"/>
  </w:num>
  <w:num w:numId="17">
    <w:abstractNumId w:val="7"/>
  </w:num>
  <w:num w:numId="18">
    <w:abstractNumId w:val="30"/>
  </w:num>
  <w:num w:numId="19">
    <w:abstractNumId w:val="12"/>
  </w:num>
  <w:num w:numId="20">
    <w:abstractNumId w:val="33"/>
  </w:num>
  <w:num w:numId="21">
    <w:abstractNumId w:val="35"/>
  </w:num>
  <w:num w:numId="22">
    <w:abstractNumId w:val="14"/>
  </w:num>
  <w:num w:numId="23">
    <w:abstractNumId w:val="18"/>
  </w:num>
  <w:num w:numId="24">
    <w:abstractNumId w:val="0"/>
  </w:num>
  <w:num w:numId="25">
    <w:abstractNumId w:val="19"/>
  </w:num>
  <w:num w:numId="26">
    <w:abstractNumId w:val="4"/>
  </w:num>
  <w:num w:numId="27">
    <w:abstractNumId w:val="17"/>
  </w:num>
  <w:num w:numId="28">
    <w:abstractNumId w:val="6"/>
  </w:num>
  <w:num w:numId="29">
    <w:abstractNumId w:val="36"/>
  </w:num>
  <w:num w:numId="30">
    <w:abstractNumId w:val="28"/>
  </w:num>
  <w:num w:numId="31">
    <w:abstractNumId w:val="25"/>
  </w:num>
  <w:num w:numId="32">
    <w:abstractNumId w:val="31"/>
  </w:num>
  <w:num w:numId="33">
    <w:abstractNumId w:val="3"/>
  </w:num>
  <w:num w:numId="34">
    <w:abstractNumId w:val="8"/>
  </w:num>
  <w:num w:numId="35">
    <w:abstractNumId w:val="38"/>
  </w:num>
  <w:num w:numId="36">
    <w:abstractNumId w:val="29"/>
  </w:num>
  <w:num w:numId="37">
    <w:abstractNumId w:val="23"/>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defaultTabStop w:val="720"/>
  <w:evenAndOddHeaders/>
  <w:characterSpacingControl w:val="doNotCompress"/>
  <w:hdrShapeDefaults>
    <o:shapedefaults v:ext="edit" spidmax="2049" strokecolor="none [3213]">
      <v:stroke color="none [3213]"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35"/>
    <w:rsid w:val="00002032"/>
    <w:rsid w:val="000042B0"/>
    <w:rsid w:val="00020123"/>
    <w:rsid w:val="0002196F"/>
    <w:rsid w:val="00024B8A"/>
    <w:rsid w:val="00024B9F"/>
    <w:rsid w:val="00035BBB"/>
    <w:rsid w:val="000615D7"/>
    <w:rsid w:val="00063BA9"/>
    <w:rsid w:val="00083E43"/>
    <w:rsid w:val="0008703E"/>
    <w:rsid w:val="00093667"/>
    <w:rsid w:val="000A26E1"/>
    <w:rsid w:val="000A7C70"/>
    <w:rsid w:val="000B3DA2"/>
    <w:rsid w:val="000B484E"/>
    <w:rsid w:val="000B5640"/>
    <w:rsid w:val="000D220C"/>
    <w:rsid w:val="000D261F"/>
    <w:rsid w:val="000E05ED"/>
    <w:rsid w:val="000E1497"/>
    <w:rsid w:val="000E4B57"/>
    <w:rsid w:val="000F29C2"/>
    <w:rsid w:val="000F34E7"/>
    <w:rsid w:val="000F5D58"/>
    <w:rsid w:val="00102A5E"/>
    <w:rsid w:val="001062CD"/>
    <w:rsid w:val="001102C3"/>
    <w:rsid w:val="001171A0"/>
    <w:rsid w:val="00121176"/>
    <w:rsid w:val="00127A65"/>
    <w:rsid w:val="00143422"/>
    <w:rsid w:val="0014534D"/>
    <w:rsid w:val="00146913"/>
    <w:rsid w:val="00147104"/>
    <w:rsid w:val="00147468"/>
    <w:rsid w:val="00147B05"/>
    <w:rsid w:val="001621E8"/>
    <w:rsid w:val="0016420A"/>
    <w:rsid w:val="00172A37"/>
    <w:rsid w:val="00184368"/>
    <w:rsid w:val="00185288"/>
    <w:rsid w:val="001A4B77"/>
    <w:rsid w:val="001B0E04"/>
    <w:rsid w:val="001B5356"/>
    <w:rsid w:val="001C67A5"/>
    <w:rsid w:val="001C67F0"/>
    <w:rsid w:val="001D4E9E"/>
    <w:rsid w:val="001D59CF"/>
    <w:rsid w:val="001F1842"/>
    <w:rsid w:val="00207877"/>
    <w:rsid w:val="00220F25"/>
    <w:rsid w:val="00222FE5"/>
    <w:rsid w:val="002247AA"/>
    <w:rsid w:val="002314DA"/>
    <w:rsid w:val="002650BB"/>
    <w:rsid w:val="0027006B"/>
    <w:rsid w:val="00274AEE"/>
    <w:rsid w:val="00274F34"/>
    <w:rsid w:val="002860D9"/>
    <w:rsid w:val="00294501"/>
    <w:rsid w:val="002B6361"/>
    <w:rsid w:val="002C2795"/>
    <w:rsid w:val="002D3FA4"/>
    <w:rsid w:val="002D5774"/>
    <w:rsid w:val="002F4C22"/>
    <w:rsid w:val="002F6E18"/>
    <w:rsid w:val="00312F2F"/>
    <w:rsid w:val="003228D7"/>
    <w:rsid w:val="00327BF5"/>
    <w:rsid w:val="00352EE0"/>
    <w:rsid w:val="00352F6B"/>
    <w:rsid w:val="003561F9"/>
    <w:rsid w:val="003716FC"/>
    <w:rsid w:val="00376378"/>
    <w:rsid w:val="003956C6"/>
    <w:rsid w:val="003A2B01"/>
    <w:rsid w:val="003A7D8C"/>
    <w:rsid w:val="003B5D6D"/>
    <w:rsid w:val="003C410F"/>
    <w:rsid w:val="003E2336"/>
    <w:rsid w:val="003E4DA5"/>
    <w:rsid w:val="003F667C"/>
    <w:rsid w:val="00402EAD"/>
    <w:rsid w:val="00410443"/>
    <w:rsid w:val="00412AB1"/>
    <w:rsid w:val="00420842"/>
    <w:rsid w:val="004215E4"/>
    <w:rsid w:val="00421675"/>
    <w:rsid w:val="00421CCF"/>
    <w:rsid w:val="004240F3"/>
    <w:rsid w:val="00444B8D"/>
    <w:rsid w:val="00446BCA"/>
    <w:rsid w:val="0044733F"/>
    <w:rsid w:val="004510E8"/>
    <w:rsid w:val="0046021A"/>
    <w:rsid w:val="00466002"/>
    <w:rsid w:val="00477916"/>
    <w:rsid w:val="004835B8"/>
    <w:rsid w:val="00487606"/>
    <w:rsid w:val="00490CE5"/>
    <w:rsid w:val="004A25C3"/>
    <w:rsid w:val="004B1806"/>
    <w:rsid w:val="004B6DCD"/>
    <w:rsid w:val="004D2002"/>
    <w:rsid w:val="004D6096"/>
    <w:rsid w:val="004E7FBF"/>
    <w:rsid w:val="004F2C5D"/>
    <w:rsid w:val="004F5B81"/>
    <w:rsid w:val="004F6360"/>
    <w:rsid w:val="004F6F1B"/>
    <w:rsid w:val="00500DCB"/>
    <w:rsid w:val="005216B6"/>
    <w:rsid w:val="00530325"/>
    <w:rsid w:val="00546773"/>
    <w:rsid w:val="00552C07"/>
    <w:rsid w:val="0056322A"/>
    <w:rsid w:val="0056478D"/>
    <w:rsid w:val="00586ABD"/>
    <w:rsid w:val="005901C1"/>
    <w:rsid w:val="00592D3A"/>
    <w:rsid w:val="00594270"/>
    <w:rsid w:val="00594A6D"/>
    <w:rsid w:val="005A633E"/>
    <w:rsid w:val="005B10E7"/>
    <w:rsid w:val="005E1E75"/>
    <w:rsid w:val="005E53A6"/>
    <w:rsid w:val="005E59B8"/>
    <w:rsid w:val="006010E3"/>
    <w:rsid w:val="006069BB"/>
    <w:rsid w:val="00611C48"/>
    <w:rsid w:val="00632D2C"/>
    <w:rsid w:val="00633501"/>
    <w:rsid w:val="0063381D"/>
    <w:rsid w:val="00640644"/>
    <w:rsid w:val="006454D7"/>
    <w:rsid w:val="006479DA"/>
    <w:rsid w:val="006701BF"/>
    <w:rsid w:val="00672C2D"/>
    <w:rsid w:val="006739DD"/>
    <w:rsid w:val="00674D79"/>
    <w:rsid w:val="00696629"/>
    <w:rsid w:val="006A1E2F"/>
    <w:rsid w:val="006A6D94"/>
    <w:rsid w:val="006B2A93"/>
    <w:rsid w:val="006C524A"/>
    <w:rsid w:val="006D2744"/>
    <w:rsid w:val="006E04AA"/>
    <w:rsid w:val="006F3171"/>
    <w:rsid w:val="006F4DCA"/>
    <w:rsid w:val="006F60DA"/>
    <w:rsid w:val="00705FBC"/>
    <w:rsid w:val="0071762D"/>
    <w:rsid w:val="00723BA3"/>
    <w:rsid w:val="00724861"/>
    <w:rsid w:val="0074329B"/>
    <w:rsid w:val="0075420F"/>
    <w:rsid w:val="00772195"/>
    <w:rsid w:val="0077695F"/>
    <w:rsid w:val="00784ABC"/>
    <w:rsid w:val="007905C0"/>
    <w:rsid w:val="00793534"/>
    <w:rsid w:val="007935A2"/>
    <w:rsid w:val="007964A8"/>
    <w:rsid w:val="007A49D9"/>
    <w:rsid w:val="007B1007"/>
    <w:rsid w:val="007B2197"/>
    <w:rsid w:val="007D4C3C"/>
    <w:rsid w:val="00803423"/>
    <w:rsid w:val="00803936"/>
    <w:rsid w:val="008054C0"/>
    <w:rsid w:val="008108B7"/>
    <w:rsid w:val="00816F25"/>
    <w:rsid w:val="00824115"/>
    <w:rsid w:val="0082759B"/>
    <w:rsid w:val="00846D4D"/>
    <w:rsid w:val="00850E0C"/>
    <w:rsid w:val="00856A14"/>
    <w:rsid w:val="00862589"/>
    <w:rsid w:val="00885892"/>
    <w:rsid w:val="008946F9"/>
    <w:rsid w:val="008A133F"/>
    <w:rsid w:val="008A1BBF"/>
    <w:rsid w:val="008B66AE"/>
    <w:rsid w:val="008C73E0"/>
    <w:rsid w:val="008D38BD"/>
    <w:rsid w:val="008E65AB"/>
    <w:rsid w:val="008F259B"/>
    <w:rsid w:val="008F6CF8"/>
    <w:rsid w:val="009204E4"/>
    <w:rsid w:val="00922B2D"/>
    <w:rsid w:val="00932912"/>
    <w:rsid w:val="009561CD"/>
    <w:rsid w:val="009763B3"/>
    <w:rsid w:val="0098341C"/>
    <w:rsid w:val="009863B4"/>
    <w:rsid w:val="009930C4"/>
    <w:rsid w:val="00996568"/>
    <w:rsid w:val="009B46FC"/>
    <w:rsid w:val="009C3B13"/>
    <w:rsid w:val="009D1E48"/>
    <w:rsid w:val="009D77D8"/>
    <w:rsid w:val="009E431F"/>
    <w:rsid w:val="009F1F64"/>
    <w:rsid w:val="009F2525"/>
    <w:rsid w:val="009F7648"/>
    <w:rsid w:val="00A102CD"/>
    <w:rsid w:val="00A25C53"/>
    <w:rsid w:val="00A30E53"/>
    <w:rsid w:val="00A42BDC"/>
    <w:rsid w:val="00A55B37"/>
    <w:rsid w:val="00A7613D"/>
    <w:rsid w:val="00A879F2"/>
    <w:rsid w:val="00AC677B"/>
    <w:rsid w:val="00AC686D"/>
    <w:rsid w:val="00AD4282"/>
    <w:rsid w:val="00AE5544"/>
    <w:rsid w:val="00AE79DC"/>
    <w:rsid w:val="00B00C7C"/>
    <w:rsid w:val="00B03459"/>
    <w:rsid w:val="00B064F0"/>
    <w:rsid w:val="00B06981"/>
    <w:rsid w:val="00B100A4"/>
    <w:rsid w:val="00B120D3"/>
    <w:rsid w:val="00B166D0"/>
    <w:rsid w:val="00B60FD3"/>
    <w:rsid w:val="00B722EE"/>
    <w:rsid w:val="00BA0579"/>
    <w:rsid w:val="00BA6446"/>
    <w:rsid w:val="00BC2690"/>
    <w:rsid w:val="00BC3BC5"/>
    <w:rsid w:val="00BC6AB6"/>
    <w:rsid w:val="00BC7AD5"/>
    <w:rsid w:val="00BD20F9"/>
    <w:rsid w:val="00BD5BC3"/>
    <w:rsid w:val="00BF25F3"/>
    <w:rsid w:val="00BF4476"/>
    <w:rsid w:val="00C0274E"/>
    <w:rsid w:val="00C16ECD"/>
    <w:rsid w:val="00C1779E"/>
    <w:rsid w:val="00C30473"/>
    <w:rsid w:val="00C3077A"/>
    <w:rsid w:val="00C3168A"/>
    <w:rsid w:val="00C41EB1"/>
    <w:rsid w:val="00C41F98"/>
    <w:rsid w:val="00C42059"/>
    <w:rsid w:val="00C42BE9"/>
    <w:rsid w:val="00C47C2A"/>
    <w:rsid w:val="00C51C49"/>
    <w:rsid w:val="00C53E8B"/>
    <w:rsid w:val="00C70D68"/>
    <w:rsid w:val="00C721D8"/>
    <w:rsid w:val="00C84242"/>
    <w:rsid w:val="00C8475B"/>
    <w:rsid w:val="00C85751"/>
    <w:rsid w:val="00C86235"/>
    <w:rsid w:val="00C91481"/>
    <w:rsid w:val="00C957D1"/>
    <w:rsid w:val="00C979D9"/>
    <w:rsid w:val="00CB0011"/>
    <w:rsid w:val="00CB254D"/>
    <w:rsid w:val="00CD246F"/>
    <w:rsid w:val="00CE0748"/>
    <w:rsid w:val="00CE6A96"/>
    <w:rsid w:val="00CF0860"/>
    <w:rsid w:val="00D00A8B"/>
    <w:rsid w:val="00D11577"/>
    <w:rsid w:val="00D1798D"/>
    <w:rsid w:val="00D26092"/>
    <w:rsid w:val="00D320A1"/>
    <w:rsid w:val="00D34F4F"/>
    <w:rsid w:val="00D436B4"/>
    <w:rsid w:val="00D457EC"/>
    <w:rsid w:val="00D53776"/>
    <w:rsid w:val="00D67D09"/>
    <w:rsid w:val="00D83AAE"/>
    <w:rsid w:val="00D83FF6"/>
    <w:rsid w:val="00D93EAB"/>
    <w:rsid w:val="00D94680"/>
    <w:rsid w:val="00DA0CE1"/>
    <w:rsid w:val="00DA7053"/>
    <w:rsid w:val="00DB0F94"/>
    <w:rsid w:val="00DB149D"/>
    <w:rsid w:val="00DB79A9"/>
    <w:rsid w:val="00DC321E"/>
    <w:rsid w:val="00DC3E85"/>
    <w:rsid w:val="00DE2626"/>
    <w:rsid w:val="00DE7EC2"/>
    <w:rsid w:val="00DF7AFF"/>
    <w:rsid w:val="00E02ADA"/>
    <w:rsid w:val="00E0612F"/>
    <w:rsid w:val="00E232B6"/>
    <w:rsid w:val="00E266AD"/>
    <w:rsid w:val="00E36DF8"/>
    <w:rsid w:val="00E4075E"/>
    <w:rsid w:val="00E50D91"/>
    <w:rsid w:val="00EA1CC5"/>
    <w:rsid w:val="00EC5DAD"/>
    <w:rsid w:val="00EC7636"/>
    <w:rsid w:val="00F1472A"/>
    <w:rsid w:val="00F206E0"/>
    <w:rsid w:val="00F2651E"/>
    <w:rsid w:val="00F341E8"/>
    <w:rsid w:val="00F40037"/>
    <w:rsid w:val="00F52DAD"/>
    <w:rsid w:val="00F61705"/>
    <w:rsid w:val="00F62A29"/>
    <w:rsid w:val="00F64963"/>
    <w:rsid w:val="00F76BAE"/>
    <w:rsid w:val="00F80F39"/>
    <w:rsid w:val="00F91829"/>
    <w:rsid w:val="00FA6C84"/>
    <w:rsid w:val="00FB5158"/>
    <w:rsid w:val="00FC6219"/>
    <w:rsid w:val="00FD14F1"/>
    <w:rsid w:val="00FD6D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3]">
      <v:stroke color="none [3213]" weight=".5pt"/>
    </o:shapedefaults>
    <o:shapelayout v:ext="edit">
      <o:idmap v:ext="edit" data="1"/>
    </o:shapelayout>
  </w:shapeDefaults>
  <w:decimalSymbol w:val="."/>
  <w:listSeparator w:val=","/>
  <w14:docId w14:val="57760065"/>
  <w15:chartTrackingRefBased/>
  <w15:docId w15:val="{EACB87F4-C221-4DC1-8AA2-CD811C5D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35"/>
    <w:pPr>
      <w:spacing w:after="200" w:line="276" w:lineRule="auto"/>
    </w:pPr>
    <w:rPr>
      <w:rFonts w:eastAsia="Times New Roman"/>
      <w:sz w:val="22"/>
      <w:szCs w:val="22"/>
      <w:lang w:val="en-US" w:eastAsia="ja-JP"/>
    </w:rPr>
  </w:style>
  <w:style w:type="paragraph" w:styleId="Heading1">
    <w:name w:val="heading 1"/>
    <w:basedOn w:val="Normal"/>
    <w:next w:val="Normal"/>
    <w:link w:val="Heading1Char"/>
    <w:uiPriority w:val="9"/>
    <w:qFormat/>
    <w:rsid w:val="005216B6"/>
    <w:pPr>
      <w:keepNext/>
      <w:keepLines/>
      <w:spacing w:before="240" w:after="0"/>
      <w:outlineLvl w:val="0"/>
    </w:pPr>
    <w:rPr>
      <w:rFonts w:ascii="Cambria" w:hAnsi="Cambria"/>
      <w:color w:val="365F91"/>
      <w:sz w:val="32"/>
      <w:szCs w:val="32"/>
      <w:lang w:eastAsia="en-US"/>
    </w:rPr>
  </w:style>
  <w:style w:type="paragraph" w:styleId="Heading2">
    <w:name w:val="heading 2"/>
    <w:basedOn w:val="Normal"/>
    <w:link w:val="Heading2Char"/>
    <w:uiPriority w:val="9"/>
    <w:qFormat/>
    <w:rsid w:val="00816F25"/>
    <w:pPr>
      <w:spacing w:before="100" w:beforeAutospacing="1" w:after="100" w:afterAutospacing="1" w:line="240" w:lineRule="auto"/>
      <w:outlineLvl w:val="1"/>
    </w:pPr>
    <w:rPr>
      <w:rFonts w:ascii="Times New Roman" w:hAnsi="Times New Roman"/>
      <w:b/>
      <w:bCs/>
      <w:sz w:val="36"/>
      <w:szCs w:val="36"/>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normal,Body of textCxSp,Body of text+1,Body of text+2,Body of text+3,List Paragraph11,Medium Grid 1 - Accent 21,List Paragraph111,List Paragraph1111,HEADING 1,Sub sub,rpp3,sub-section"/>
    <w:basedOn w:val="Normal"/>
    <w:link w:val="ListParagraphChar"/>
    <w:uiPriority w:val="34"/>
    <w:qFormat/>
    <w:rsid w:val="00C86235"/>
    <w:pPr>
      <w:ind w:left="720"/>
      <w:contextualSpacing/>
    </w:pPr>
  </w:style>
  <w:style w:type="character" w:styleId="Hyperlink">
    <w:name w:val="Hyperlink"/>
    <w:uiPriority w:val="99"/>
    <w:unhideWhenUsed/>
    <w:rsid w:val="00C86235"/>
    <w:rPr>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style>
  <w:style w:type="character" w:styleId="Strong">
    <w:name w:val="Strong"/>
    <w:uiPriority w:val="22"/>
    <w:qFormat/>
    <w:rsid w:val="00C86235"/>
    <w:rPr>
      <w:b/>
      <w:bCs/>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86235"/>
    <w:rPr>
      <w:rFonts w:ascii="Tahoma" w:eastAsia="Times New Roman" w:hAnsi="Tahoma" w:cs="Tahoma"/>
      <w:sz w:val="16"/>
      <w:szCs w:val="16"/>
      <w:lang w:eastAsia="ja-JP"/>
    </w:rPr>
  </w:style>
  <w:style w:type="character" w:customStyle="1" w:styleId="ShortAbstract">
    <w:name w:val="Short Abstract"/>
    <w:rsid w:val="00C86235"/>
    <w:rPr>
      <w:rFonts w:ascii="Times New Roman" w:eastAsia="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rPr>
      <w:lang w:val="x-none"/>
    </w:rPr>
  </w:style>
  <w:style w:type="character" w:customStyle="1" w:styleId="HeaderChar">
    <w:name w:val="Header Char"/>
    <w:link w:val="Header"/>
    <w:uiPriority w:val="99"/>
    <w:rsid w:val="00FB5158"/>
    <w:rPr>
      <w:rFonts w:eastAsia="Times New Roman"/>
      <w:sz w:val="22"/>
      <w:szCs w:val="22"/>
      <w:lang w:eastAsia="ja-JP"/>
    </w:rPr>
  </w:style>
  <w:style w:type="paragraph" w:styleId="Footer">
    <w:name w:val="footer"/>
    <w:basedOn w:val="Normal"/>
    <w:link w:val="FooterChar"/>
    <w:uiPriority w:val="99"/>
    <w:unhideWhenUsed/>
    <w:rsid w:val="00FB5158"/>
    <w:pPr>
      <w:tabs>
        <w:tab w:val="center" w:pos="4680"/>
        <w:tab w:val="right" w:pos="9360"/>
      </w:tabs>
    </w:pPr>
    <w:rPr>
      <w:lang w:val="x-none"/>
    </w:rPr>
  </w:style>
  <w:style w:type="character" w:customStyle="1" w:styleId="FooterChar">
    <w:name w:val="Footer Char"/>
    <w:link w:val="Footer"/>
    <w:uiPriority w:val="99"/>
    <w:rsid w:val="00FB5158"/>
    <w:rPr>
      <w:rFonts w:eastAsia="Times New Roman"/>
      <w:sz w:val="22"/>
      <w:szCs w:val="22"/>
      <w:lang w:eastAsia="ja-JP"/>
    </w:rPr>
  </w:style>
  <w:style w:type="paragraph" w:styleId="BodyText">
    <w:name w:val="Body Text"/>
    <w:basedOn w:val="Normal"/>
    <w:link w:val="BodyTextChar"/>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link w:val="BodyText"/>
    <w:rsid w:val="009F7648"/>
    <w:rPr>
      <w:rFonts w:ascii="Times New Roman" w:eastAsia="DejaVu Sans" w:hAnsi="Times New Roman" w:cs="DejaVu Sans"/>
      <w:kern w:val="1"/>
      <w:sz w:val="24"/>
      <w:szCs w:val="24"/>
      <w:lang w:val="id-ID" w:eastAsia="zh-CN" w:bidi="hi-IN"/>
    </w:rPr>
  </w:style>
  <w:style w:type="paragraph" w:customStyle="1" w:styleId="Default">
    <w:name w:val="Default"/>
    <w:rsid w:val="00FD14F1"/>
    <w:pPr>
      <w:autoSpaceDE w:val="0"/>
      <w:autoSpaceDN w:val="0"/>
      <w:adjustRightInd w:val="0"/>
    </w:pPr>
    <w:rPr>
      <w:rFonts w:ascii="Palatino Linotype" w:hAnsi="Palatino Linotype" w:cs="Palatino Linotype"/>
      <w:color w:val="000000"/>
      <w:sz w:val="24"/>
      <w:szCs w:val="24"/>
    </w:rPr>
  </w:style>
  <w:style w:type="table" w:styleId="TableGrid">
    <w:name w:val="Table Grid"/>
    <w:basedOn w:val="TableNormal"/>
    <w:uiPriority w:val="59"/>
    <w:rsid w:val="00FD14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8E65AB"/>
  </w:style>
  <w:style w:type="character" w:customStyle="1" w:styleId="Heading2Char">
    <w:name w:val="Heading 2 Char"/>
    <w:link w:val="Heading2"/>
    <w:uiPriority w:val="9"/>
    <w:rsid w:val="00816F25"/>
    <w:rPr>
      <w:rFonts w:ascii="Times New Roman" w:eastAsia="Times New Roman" w:hAnsi="Times New Roman"/>
      <w:b/>
      <w:bCs/>
      <w:sz w:val="36"/>
      <w:szCs w:val="36"/>
    </w:rPr>
  </w:style>
  <w:style w:type="character" w:customStyle="1" w:styleId="Heading1Char">
    <w:name w:val="Heading 1 Char"/>
    <w:link w:val="Heading1"/>
    <w:uiPriority w:val="9"/>
    <w:rsid w:val="005216B6"/>
    <w:rPr>
      <w:rFonts w:ascii="Cambria" w:eastAsia="Times New Roman" w:hAnsi="Cambria"/>
      <w:color w:val="365F91"/>
      <w:sz w:val="32"/>
      <w:szCs w:val="32"/>
      <w:lang w:val="en-US"/>
    </w:rPr>
  </w:style>
  <w:style w:type="paragraph" w:customStyle="1" w:styleId="Body">
    <w:name w:val="Body"/>
    <w:basedOn w:val="Normal"/>
    <w:rsid w:val="005216B6"/>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character" w:styleId="PageNumber">
    <w:name w:val="page number"/>
    <w:basedOn w:val="DefaultParagraphFont"/>
    <w:uiPriority w:val="99"/>
    <w:semiHidden/>
    <w:unhideWhenUsed/>
    <w:rsid w:val="00C41F98"/>
  </w:style>
  <w:style w:type="character" w:styleId="UnresolvedMention">
    <w:name w:val="Unresolved Mention"/>
    <w:uiPriority w:val="99"/>
    <w:semiHidden/>
    <w:unhideWhenUsed/>
    <w:rsid w:val="00C30473"/>
    <w:rPr>
      <w:color w:val="605E5C"/>
      <w:shd w:val="clear" w:color="auto" w:fill="E1DFDD"/>
    </w:rPr>
  </w:style>
  <w:style w:type="character" w:customStyle="1" w:styleId="ListParagraphChar">
    <w:name w:val="List Paragraph Char"/>
    <w:aliases w:val="Body of text Char,Colorful List - Accent 11 Char,List Paragraph1 Char,normal Char,Body of textCxSp Char,Body of text+1 Char,Body of text+2 Char,Body of text+3 Char,List Paragraph11 Char,Medium Grid 1 - Accent 21 Char,HEADING 1 Char"/>
    <w:link w:val="ListParagraph"/>
    <w:uiPriority w:val="34"/>
    <w:qFormat/>
    <w:rsid w:val="001062CD"/>
    <w:rPr>
      <w:rFonts w:eastAsia="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kbardzantos@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fanunm@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rhaedahrahman04@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EC4F-F5B7-2D4A-A16C-2610490E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8955</Words>
  <Characters>51045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pdii</Company>
  <LinksUpToDate>false</LinksUpToDate>
  <CharactersWithSpaces>59881</CharactersWithSpaces>
  <SharedDoc>false</SharedDoc>
  <HLinks>
    <vt:vector size="24" baseType="variant">
      <vt:variant>
        <vt:i4>3473507</vt:i4>
      </vt:variant>
      <vt:variant>
        <vt:i4>9</vt:i4>
      </vt:variant>
      <vt:variant>
        <vt:i4>0</vt:i4>
      </vt:variant>
      <vt:variant>
        <vt:i4>5</vt:i4>
      </vt:variant>
      <vt:variant>
        <vt:lpwstr>https://creativecommons.org/licenses/by-nc/4.0/</vt:lpwstr>
      </vt:variant>
      <vt:variant>
        <vt:lpwstr/>
      </vt:variant>
      <vt:variant>
        <vt:i4>6815816</vt:i4>
      </vt:variant>
      <vt:variant>
        <vt:i4>6</vt:i4>
      </vt:variant>
      <vt:variant>
        <vt:i4>0</vt:i4>
      </vt:variant>
      <vt:variant>
        <vt:i4>5</vt:i4>
      </vt:variant>
      <vt:variant>
        <vt:lpwstr>mailto:irfanunm@gmail.com</vt:lpwstr>
      </vt:variant>
      <vt:variant>
        <vt:lpwstr/>
      </vt:variant>
      <vt:variant>
        <vt:i4>2162717</vt:i4>
      </vt:variant>
      <vt:variant>
        <vt:i4>3</vt:i4>
      </vt:variant>
      <vt:variant>
        <vt:i4>0</vt:i4>
      </vt:variant>
      <vt:variant>
        <vt:i4>5</vt:i4>
      </vt:variant>
      <vt:variant>
        <vt:lpwstr>mailto:nurhaedahrahman04@gmail.com</vt:lpwstr>
      </vt:variant>
      <vt:variant>
        <vt:lpwstr/>
      </vt:variant>
      <vt:variant>
        <vt:i4>7143499</vt:i4>
      </vt:variant>
      <vt:variant>
        <vt:i4>0</vt:i4>
      </vt:variant>
      <vt:variant>
        <vt:i4>0</vt:i4>
      </vt:variant>
      <vt:variant>
        <vt:i4>5</vt:i4>
      </vt:variant>
      <vt:variant>
        <vt:lpwstr>mailto:akbardzantos@gmail.com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dc:creator>
  <cp:keywords/>
  <cp:lastModifiedBy>MUHAMMAD AKBAR SYARIF</cp:lastModifiedBy>
  <cp:revision>2</cp:revision>
  <cp:lastPrinted>2014-03-18T01:39:00Z</cp:lastPrinted>
  <dcterms:created xsi:type="dcterms:W3CDTF">2022-07-19T20:20:00Z</dcterms:created>
  <dcterms:modified xsi:type="dcterms:W3CDTF">2022-07-19T20:20:00Z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daf85cda-1af7-3c2f-9399-8b7e3b7a5d02</vt:lpwstr>
  </property>
  <property fmtid="{D5CDD505-2E9C-101B-9397-08002B2CF9AE}" pid="4" name="Mendeley Citation Style_1">
    <vt:lpwstr>http://www.zotero.org/styles/apa-5th-edition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http://www.zotero.org/styles/apa-5th-edition</vt:lpwstr>
  </property>
  <property fmtid="{D5CDD505-2E9C-101B-9397-08002B2CF9AE}" pid="8" name="Mendeley Recent Style Name 1_1">
    <vt:lpwstr>American Psychological Association 5th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