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A195" w14:textId="24DA9C62" w:rsidR="001D09A5" w:rsidRDefault="00ED592B">
      <w:pPr>
        <w:spacing w:line="259" w:lineRule="auto"/>
        <w:ind w:left="126" w:right="6" w:hanging="10"/>
        <w:jc w:val="center"/>
      </w:pPr>
      <w:r w:rsidRPr="004A035D">
        <w:rPr>
          <w:b/>
          <w:bCs/>
          <w:spacing w:val="-4"/>
          <w:position w:val="2"/>
        </w:rPr>
        <w:t xml:space="preserve">PENERAPAN MODEL PEMBELAJARAN BERBASIS MASALAH UNTUK MENINGKATKAN </w:t>
      </w:r>
      <w:r>
        <w:rPr>
          <w:b/>
          <w:bCs/>
          <w:spacing w:val="-4"/>
          <w:position w:val="2"/>
        </w:rPr>
        <w:t xml:space="preserve">KEMAMPUAN BERPIKIR KRITIS SISWA </w:t>
      </w:r>
      <w:proofErr w:type="gramStart"/>
      <w:r>
        <w:rPr>
          <w:b/>
          <w:bCs/>
          <w:spacing w:val="-4"/>
          <w:position w:val="2"/>
        </w:rPr>
        <w:t xml:space="preserve">PELAJARAN </w:t>
      </w:r>
      <w:r w:rsidRPr="004A035D">
        <w:rPr>
          <w:b/>
          <w:bCs/>
          <w:spacing w:val="-4"/>
          <w:position w:val="2"/>
        </w:rPr>
        <w:t xml:space="preserve"> </w:t>
      </w:r>
      <w:proofErr w:type="spellStart"/>
      <w:r w:rsidRPr="004A035D">
        <w:rPr>
          <w:b/>
          <w:bCs/>
          <w:spacing w:val="-4"/>
          <w:position w:val="2"/>
        </w:rPr>
        <w:t>PKn</w:t>
      </w:r>
      <w:proofErr w:type="spellEnd"/>
      <w:proofErr w:type="gramEnd"/>
      <w:r w:rsidRPr="004A035D">
        <w:rPr>
          <w:b/>
          <w:bCs/>
          <w:spacing w:val="-4"/>
          <w:position w:val="2"/>
        </w:rPr>
        <w:t xml:space="preserve"> KELAS V </w:t>
      </w:r>
    </w:p>
    <w:p w14:paraId="72C0A186" w14:textId="77777777" w:rsidR="001D09A5" w:rsidRDefault="00000000">
      <w:pPr>
        <w:spacing w:line="259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3018E0F" w14:textId="016CCCFD" w:rsidR="001D09A5" w:rsidRDefault="00ED592B" w:rsidP="00ED592B">
      <w:pPr>
        <w:spacing w:line="240" w:lineRule="auto"/>
        <w:ind w:left="94" w:right="3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Sitti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Lutfiah</w:t>
      </w:r>
      <w:proofErr w:type="spellEnd"/>
      <w:r>
        <w:rPr>
          <w:b/>
          <w:sz w:val="20"/>
          <w:szCs w:val="20"/>
        </w:rPr>
        <w:t xml:space="preserve"> Andriyani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Penulis</w:t>
      </w:r>
      <w:proofErr w:type="spellEnd"/>
      <w:r>
        <w:rPr>
          <w:b/>
          <w:sz w:val="20"/>
          <w:szCs w:val="20"/>
        </w:rPr>
        <w:t xml:space="preserve"> Kedua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, &amp; </w:t>
      </w:r>
      <w:proofErr w:type="spellStart"/>
      <w:r>
        <w:rPr>
          <w:b/>
          <w:sz w:val="20"/>
          <w:szCs w:val="20"/>
        </w:rPr>
        <w:t>Penulis</w:t>
      </w:r>
      <w:proofErr w:type="spellEnd"/>
      <w:r>
        <w:rPr>
          <w:b/>
          <w:sz w:val="20"/>
          <w:szCs w:val="20"/>
        </w:rPr>
        <w:t xml:space="preserve"> Ketiga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Semua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lengkap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) </w:t>
      </w:r>
    </w:p>
    <w:p w14:paraId="4DB3C35E" w14:textId="5E290944" w:rsidR="001D09A5" w:rsidRDefault="00ED592B">
      <w:pPr>
        <w:spacing w:line="240" w:lineRule="auto"/>
        <w:ind w:left="90" w:right="-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Universitas Negeri </w:t>
      </w:r>
      <w:proofErr w:type="spellStart"/>
      <w:r>
        <w:rPr>
          <w:sz w:val="20"/>
          <w:szCs w:val="20"/>
        </w:rPr>
        <w:t>Mkassar</w:t>
      </w:r>
      <w:proofErr w:type="spellEnd"/>
      <w:r>
        <w:rPr>
          <w:sz w:val="20"/>
          <w:szCs w:val="20"/>
        </w:rPr>
        <w:t>, Indonesia</w:t>
      </w:r>
    </w:p>
    <w:p w14:paraId="2C3FAAAD" w14:textId="23BE16AC" w:rsidR="001D09A5" w:rsidRPr="00ED592B" w:rsidRDefault="00000000">
      <w:pPr>
        <w:spacing w:line="240" w:lineRule="auto"/>
        <w:ind w:left="90" w:right="-6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E-mail: </w:t>
      </w:r>
      <w:hyperlink r:id="rId9" w:history="1">
        <w:r w:rsidR="00ED592B" w:rsidRPr="006051F7">
          <w:rPr>
            <w:rStyle w:val="Hyperlink"/>
            <w:rFonts w:ascii="Times New Roman" w:hAnsi="Times New Roman"/>
            <w:spacing w:val="0"/>
            <w:sz w:val="20"/>
            <w:szCs w:val="20"/>
          </w:rPr>
          <w:t>sitilutfiahandriyani@gmail.com</w:t>
        </w:r>
      </w:hyperlink>
    </w:p>
    <w:p w14:paraId="21836E64" w14:textId="17050670" w:rsidR="001D09A5" w:rsidRDefault="00000000">
      <w:pPr>
        <w:spacing w:line="240" w:lineRule="auto"/>
        <w:ind w:left="90" w:right="-6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E-mail:</w:t>
      </w:r>
      <w:r w:rsidRPr="00ED592B">
        <w:rPr>
          <w:sz w:val="20"/>
          <w:szCs w:val="20"/>
          <w:u w:val="single"/>
        </w:rPr>
        <w:t xml:space="preserve"> </w:t>
      </w:r>
      <w:hyperlink r:id="rId10" w:history="1">
        <w:r w:rsidR="00ED592B" w:rsidRPr="00ED592B">
          <w:rPr>
            <w:rStyle w:val="Hyperlink"/>
            <w:rFonts w:ascii="Times New Roman" w:hAnsi="Times New Roman"/>
            <w:spacing w:val="0"/>
            <w:sz w:val="20"/>
            <w:szCs w:val="20"/>
            <w:u w:val="single"/>
          </w:rPr>
          <w:t>amrah@unm.ac.id</w:t>
        </w:r>
      </w:hyperlink>
      <w:r w:rsidR="00ED592B">
        <w:rPr>
          <w:sz w:val="20"/>
          <w:szCs w:val="20"/>
        </w:rPr>
        <w:t xml:space="preserve"> </w:t>
      </w:r>
    </w:p>
    <w:p w14:paraId="0341DCDD" w14:textId="37DEDB76" w:rsidR="00ED592B" w:rsidRPr="00ED592B" w:rsidRDefault="00ED592B">
      <w:pPr>
        <w:spacing w:line="240" w:lineRule="auto"/>
        <w:ind w:left="90" w:right="-6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E-mail: </w:t>
      </w:r>
      <w:hyperlink r:id="rId11" w:history="1">
        <w:r w:rsidRPr="00ED592B">
          <w:rPr>
            <w:rStyle w:val="Hyperlink"/>
            <w:rFonts w:ascii="Times New Roman" w:hAnsi="Times New Roman"/>
            <w:spacing w:val="0"/>
            <w:sz w:val="20"/>
            <w:szCs w:val="20"/>
            <w:u w:val="single"/>
          </w:rPr>
          <w:t>Andi.makkasau@unm.ac.id</w:t>
        </w:r>
      </w:hyperlink>
      <w:r>
        <w:rPr>
          <w:sz w:val="20"/>
          <w:szCs w:val="20"/>
        </w:rPr>
        <w:t xml:space="preserve"> </w:t>
      </w:r>
    </w:p>
    <w:p w14:paraId="4A2EA701" w14:textId="77777777" w:rsidR="001D09A5" w:rsidRDefault="00000000">
      <w:pPr>
        <w:spacing w:line="259" w:lineRule="auto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7AC99F6F" w14:textId="77777777" w:rsidR="001D09A5" w:rsidRDefault="001D09A5">
      <w:pPr>
        <w:spacing w:line="259" w:lineRule="auto"/>
        <w:jc w:val="left"/>
        <w:rPr>
          <w:sz w:val="22"/>
          <w:szCs w:val="22"/>
        </w:rPr>
      </w:pP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6219"/>
      </w:tblGrid>
      <w:tr w:rsidR="001D09A5" w14:paraId="4FEFE3A7" w14:textId="77777777">
        <w:trPr>
          <w:trHeight w:val="470"/>
        </w:trPr>
        <w:tc>
          <w:tcPr>
            <w:tcW w:w="2796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6FDE" w14:textId="77777777" w:rsidR="001D09A5" w:rsidRDefault="00000000">
            <w:pPr>
              <w:spacing w:line="240" w:lineRule="auto"/>
              <w:jc w:val="left"/>
              <w:rPr>
                <w:b/>
                <w:sz w:val="20"/>
                <w:szCs w:val="20"/>
                <w:highlight w:val="white"/>
                <w:u w:val="single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Artikel Info</w:t>
            </w:r>
          </w:p>
        </w:tc>
        <w:tc>
          <w:tcPr>
            <w:tcW w:w="621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6BF1" w14:textId="77777777" w:rsidR="001D09A5" w:rsidRDefault="0000000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Abstrak</w:t>
            </w:r>
            <w:proofErr w:type="spellEnd"/>
          </w:p>
        </w:tc>
      </w:tr>
      <w:tr w:rsidR="001D09A5" w14:paraId="0DC3DB89" w14:textId="77777777">
        <w:trPr>
          <w:trHeight w:val="2900"/>
        </w:trPr>
        <w:tc>
          <w:tcPr>
            <w:tcW w:w="279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7AA6" w14:textId="6AC896FE" w:rsidR="001D09A5" w:rsidRDefault="001D09A5">
            <w:pPr>
              <w:spacing w:line="240" w:lineRule="auto"/>
              <w:ind w:right="160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BA42" w14:textId="77777777" w:rsidR="0085288E" w:rsidRPr="0085288E" w:rsidRDefault="0085288E" w:rsidP="0085288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ini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bertujuan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untuk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mendeskripsikan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penerapan</w:t>
            </w:r>
            <w:proofErr w:type="spellEnd"/>
            <w:r w:rsidRPr="0085288E">
              <w:rPr>
                <w:sz w:val="20"/>
                <w:szCs w:val="20"/>
              </w:rPr>
              <w:t xml:space="preserve"> model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berbasis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masalah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untuk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meningkatkan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hasil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belajar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PKn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V SDN No 196 </w:t>
            </w:r>
            <w:proofErr w:type="spellStart"/>
            <w:r w:rsidRPr="0085288E">
              <w:rPr>
                <w:sz w:val="20"/>
                <w:szCs w:val="20"/>
              </w:rPr>
              <w:t>Inpres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Bontomajanang</w:t>
            </w:r>
            <w:proofErr w:type="spellEnd"/>
            <w:r w:rsidRPr="0085288E">
              <w:rPr>
                <w:sz w:val="20"/>
                <w:szCs w:val="20"/>
              </w:rPr>
              <w:t xml:space="preserve">. </w:t>
            </w:r>
            <w:proofErr w:type="spellStart"/>
            <w:r w:rsidRPr="0085288E">
              <w:rPr>
                <w:sz w:val="20"/>
                <w:szCs w:val="20"/>
              </w:rPr>
              <w:t>Pendekatan</w:t>
            </w:r>
            <w:proofErr w:type="spell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dalam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ini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adalah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pendekatan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kualitatif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deskriptif</w:t>
            </w:r>
            <w:proofErr w:type="spellEnd"/>
            <w:r w:rsidRPr="0085288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5288E">
              <w:rPr>
                <w:sz w:val="20"/>
                <w:szCs w:val="20"/>
              </w:rPr>
              <w:t>Jenis</w:t>
            </w:r>
            <w:proofErr w:type="spellEnd"/>
            <w:proofErr w:type="gram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dalam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ini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adalah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Tindakan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(PTK) </w:t>
            </w:r>
            <w:proofErr w:type="spellStart"/>
            <w:r w:rsidRPr="0085288E">
              <w:rPr>
                <w:sz w:val="20"/>
                <w:szCs w:val="20"/>
              </w:rPr>
              <w:t>untuk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meningkatkan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 pada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PKn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V UPT SDN No.196 </w:t>
            </w:r>
            <w:proofErr w:type="spellStart"/>
            <w:r w:rsidRPr="0085288E">
              <w:rPr>
                <w:sz w:val="20"/>
                <w:szCs w:val="20"/>
              </w:rPr>
              <w:t>Inpres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Bontomajannang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dengan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menggunakan</w:t>
            </w:r>
            <w:proofErr w:type="spellEnd"/>
            <w:r w:rsidRPr="0085288E">
              <w:rPr>
                <w:sz w:val="20"/>
                <w:szCs w:val="20"/>
              </w:rPr>
              <w:t xml:space="preserve"> model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berbasisis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masalah</w:t>
            </w:r>
            <w:proofErr w:type="spellEnd"/>
            <w:r w:rsidRPr="0085288E">
              <w:rPr>
                <w:sz w:val="20"/>
                <w:szCs w:val="20"/>
              </w:rPr>
              <w:t xml:space="preserve">.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ini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dilaksanakan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dalam</w:t>
            </w:r>
            <w:proofErr w:type="spellEnd"/>
            <w:r w:rsidRPr="0085288E">
              <w:rPr>
                <w:sz w:val="20"/>
                <w:szCs w:val="20"/>
              </w:rPr>
              <w:t xml:space="preserve"> dua </w:t>
            </w:r>
            <w:proofErr w:type="spellStart"/>
            <w:r w:rsidRPr="0085288E">
              <w:rPr>
                <w:sz w:val="20"/>
                <w:szCs w:val="20"/>
              </w:rPr>
              <w:t>siklus</w:t>
            </w:r>
            <w:proofErr w:type="spellEnd"/>
            <w:r w:rsidRPr="0085288E">
              <w:rPr>
                <w:sz w:val="20"/>
                <w:szCs w:val="20"/>
              </w:rPr>
              <w:t xml:space="preserve"> yang masing-masing </w:t>
            </w:r>
            <w:proofErr w:type="spellStart"/>
            <w:r w:rsidRPr="0085288E">
              <w:rPr>
                <w:sz w:val="20"/>
                <w:szCs w:val="20"/>
              </w:rPr>
              <w:t>terdiri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dari</w:t>
            </w:r>
            <w:proofErr w:type="spellEnd"/>
            <w:r w:rsidRPr="0085288E">
              <w:rPr>
                <w:sz w:val="20"/>
                <w:szCs w:val="20"/>
              </w:rPr>
              <w:t xml:space="preserve"> dua </w:t>
            </w:r>
            <w:proofErr w:type="spellStart"/>
            <w:r w:rsidRPr="0085288E">
              <w:rPr>
                <w:sz w:val="20"/>
                <w:szCs w:val="20"/>
              </w:rPr>
              <w:t>pertemuan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dengan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tahapan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kegiatan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meliputi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perencanaan</w:t>
            </w:r>
            <w:proofErr w:type="spellEnd"/>
            <w:r w:rsidRPr="0085288E">
              <w:rPr>
                <w:sz w:val="20"/>
                <w:szCs w:val="20"/>
              </w:rPr>
              <w:t xml:space="preserve">, </w:t>
            </w:r>
            <w:proofErr w:type="spellStart"/>
            <w:r w:rsidRPr="0085288E">
              <w:rPr>
                <w:sz w:val="20"/>
                <w:szCs w:val="20"/>
              </w:rPr>
              <w:t>pelaksanaan</w:t>
            </w:r>
            <w:proofErr w:type="spellEnd"/>
            <w:r w:rsidRPr="0085288E">
              <w:rPr>
                <w:sz w:val="20"/>
                <w:szCs w:val="20"/>
              </w:rPr>
              <w:t xml:space="preserve">, </w:t>
            </w:r>
            <w:proofErr w:type="spellStart"/>
            <w:r w:rsidRPr="0085288E">
              <w:rPr>
                <w:sz w:val="20"/>
                <w:szCs w:val="20"/>
              </w:rPr>
              <w:t>observasi</w:t>
            </w:r>
            <w:proofErr w:type="spellEnd"/>
            <w:r w:rsidRPr="0085288E">
              <w:rPr>
                <w:sz w:val="20"/>
                <w:szCs w:val="20"/>
              </w:rPr>
              <w:t xml:space="preserve"> dan </w:t>
            </w:r>
            <w:proofErr w:type="spellStart"/>
            <w:r w:rsidRPr="0085288E">
              <w:rPr>
                <w:sz w:val="20"/>
                <w:szCs w:val="20"/>
              </w:rPr>
              <w:t>refleksi</w:t>
            </w:r>
            <w:proofErr w:type="spellEnd"/>
            <w:r w:rsidRPr="0085288E">
              <w:rPr>
                <w:sz w:val="20"/>
                <w:szCs w:val="20"/>
              </w:rPr>
              <w:t xml:space="preserve">. </w:t>
            </w:r>
            <w:proofErr w:type="spellStart"/>
            <w:r w:rsidRPr="0085288E">
              <w:rPr>
                <w:sz w:val="20"/>
                <w:szCs w:val="20"/>
              </w:rPr>
              <w:t>Fokus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dalam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ini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adalah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Penggunaan</w:t>
            </w:r>
            <w:proofErr w:type="spellEnd"/>
            <w:r w:rsidRPr="0085288E">
              <w:rPr>
                <w:sz w:val="20"/>
                <w:szCs w:val="20"/>
              </w:rPr>
              <w:t xml:space="preserve"> Model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Berbasis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Masalah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untuk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meningkatkan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V UPT SDN No.196 </w:t>
            </w:r>
            <w:proofErr w:type="spellStart"/>
            <w:r w:rsidRPr="0085288E">
              <w:rPr>
                <w:sz w:val="20"/>
                <w:szCs w:val="20"/>
              </w:rPr>
              <w:t>Ipnres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Bontomajannang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Kabupaten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Takalar</w:t>
            </w:r>
            <w:proofErr w:type="spell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berjumlah</w:t>
            </w:r>
            <w:proofErr w:type="spellEnd"/>
            <w:r w:rsidRPr="0085288E">
              <w:rPr>
                <w:sz w:val="20"/>
                <w:szCs w:val="20"/>
              </w:rPr>
              <w:t xml:space="preserve"> 30 </w:t>
            </w:r>
            <w:proofErr w:type="spellStart"/>
            <w:r w:rsidRPr="0085288E">
              <w:rPr>
                <w:sz w:val="20"/>
                <w:szCs w:val="20"/>
              </w:rPr>
              <w:t>peserta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didik</w:t>
            </w:r>
            <w:proofErr w:type="spellEnd"/>
            <w:r w:rsidRPr="0085288E">
              <w:rPr>
                <w:sz w:val="20"/>
                <w:szCs w:val="20"/>
              </w:rPr>
              <w:t xml:space="preserve"> Teknik </w:t>
            </w:r>
            <w:proofErr w:type="spellStart"/>
            <w:r w:rsidRPr="0085288E">
              <w:rPr>
                <w:sz w:val="20"/>
                <w:szCs w:val="20"/>
              </w:rPr>
              <w:t>pengumpulan</w:t>
            </w:r>
            <w:proofErr w:type="spellEnd"/>
            <w:r w:rsidRPr="0085288E">
              <w:rPr>
                <w:sz w:val="20"/>
                <w:szCs w:val="20"/>
              </w:rPr>
              <w:t xml:space="preserve"> data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melalui</w:t>
            </w:r>
            <w:proofErr w:type="spellEnd"/>
            <w:r w:rsidRPr="0085288E">
              <w:rPr>
                <w:sz w:val="20"/>
                <w:szCs w:val="20"/>
              </w:rPr>
              <w:t xml:space="preserve"> Lembar </w:t>
            </w:r>
            <w:proofErr w:type="spellStart"/>
            <w:r w:rsidRPr="0085288E">
              <w:rPr>
                <w:sz w:val="20"/>
                <w:szCs w:val="20"/>
              </w:rPr>
              <w:t>Observasi</w:t>
            </w:r>
            <w:proofErr w:type="spellEnd"/>
            <w:r w:rsidRPr="0085288E">
              <w:rPr>
                <w:sz w:val="20"/>
                <w:szCs w:val="20"/>
              </w:rPr>
              <w:t xml:space="preserve"> guru dan </w:t>
            </w:r>
            <w:proofErr w:type="spellStart"/>
            <w:proofErr w:type="gram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 ,</w:t>
            </w:r>
            <w:proofErr w:type="gram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dokumentasi</w:t>
            </w:r>
            <w:proofErr w:type="spellEnd"/>
            <w:r w:rsidRPr="0085288E">
              <w:rPr>
                <w:sz w:val="20"/>
                <w:szCs w:val="20"/>
              </w:rPr>
              <w:t xml:space="preserve"> dan </w:t>
            </w:r>
            <w:proofErr w:type="spellStart"/>
            <w:r w:rsidRPr="0085288E">
              <w:rPr>
                <w:sz w:val="20"/>
                <w:szCs w:val="20"/>
              </w:rPr>
              <w:t>Tes</w:t>
            </w:r>
            <w:proofErr w:type="spellEnd"/>
            <w:r w:rsidRPr="0085288E">
              <w:rPr>
                <w:sz w:val="20"/>
                <w:szCs w:val="20"/>
              </w:rPr>
              <w:t xml:space="preserve">. Instrument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berupa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lembar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observasi</w:t>
            </w:r>
            <w:proofErr w:type="spellEnd"/>
            <w:r w:rsidRPr="0085288E">
              <w:rPr>
                <w:sz w:val="20"/>
                <w:szCs w:val="20"/>
              </w:rPr>
              <w:t xml:space="preserve"> dan </w:t>
            </w:r>
            <w:proofErr w:type="spellStart"/>
            <w:r w:rsidRPr="0085288E">
              <w:rPr>
                <w:sz w:val="20"/>
                <w:szCs w:val="20"/>
              </w:rPr>
              <w:t>soal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tes</w:t>
            </w:r>
            <w:proofErr w:type="spell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untuk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mengukur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. Teknik </w:t>
            </w:r>
            <w:proofErr w:type="spellStart"/>
            <w:r w:rsidRPr="0085288E">
              <w:rPr>
                <w:sz w:val="20"/>
                <w:szCs w:val="20"/>
              </w:rPr>
              <w:t>analisis</w:t>
            </w:r>
            <w:proofErr w:type="spellEnd"/>
            <w:r w:rsidRPr="0085288E">
              <w:rPr>
                <w:sz w:val="20"/>
                <w:szCs w:val="20"/>
              </w:rPr>
              <w:t xml:space="preserve"> data yang </w:t>
            </w:r>
            <w:proofErr w:type="spellStart"/>
            <w:r w:rsidRPr="0085288E">
              <w:rPr>
                <w:sz w:val="20"/>
                <w:szCs w:val="20"/>
              </w:rPr>
              <w:t>digunakan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adalah</w:t>
            </w:r>
            <w:proofErr w:type="spellEnd"/>
            <w:r w:rsidRPr="0085288E">
              <w:rPr>
                <w:sz w:val="20"/>
                <w:szCs w:val="20"/>
              </w:rPr>
              <w:t xml:space="preserve"> Teknik </w:t>
            </w:r>
            <w:proofErr w:type="spellStart"/>
            <w:r w:rsidRPr="0085288E">
              <w:rPr>
                <w:sz w:val="20"/>
                <w:szCs w:val="20"/>
              </w:rPr>
              <w:t>analisis</w:t>
            </w:r>
            <w:proofErr w:type="spellEnd"/>
            <w:r w:rsidRPr="0085288E">
              <w:rPr>
                <w:sz w:val="20"/>
                <w:szCs w:val="20"/>
              </w:rPr>
              <w:t xml:space="preserve"> data </w:t>
            </w:r>
            <w:proofErr w:type="spellStart"/>
            <w:r w:rsidRPr="0085288E">
              <w:rPr>
                <w:sz w:val="20"/>
                <w:szCs w:val="20"/>
              </w:rPr>
              <w:t>Kualitatif</w:t>
            </w:r>
            <w:proofErr w:type="spellEnd"/>
            <w:r w:rsidRPr="0085288E">
              <w:rPr>
                <w:sz w:val="20"/>
                <w:szCs w:val="20"/>
              </w:rPr>
              <w:t xml:space="preserve"> dan </w:t>
            </w:r>
            <w:proofErr w:type="spellStart"/>
            <w:r w:rsidRPr="0085288E">
              <w:rPr>
                <w:sz w:val="20"/>
                <w:szCs w:val="20"/>
              </w:rPr>
              <w:t>kuantitatif</w:t>
            </w:r>
            <w:proofErr w:type="spellEnd"/>
            <w:r w:rsidRPr="0085288E">
              <w:rPr>
                <w:sz w:val="20"/>
                <w:szCs w:val="20"/>
              </w:rPr>
              <w:t xml:space="preserve">. Hasil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yang </w:t>
            </w:r>
            <w:proofErr w:type="spellStart"/>
            <w:r w:rsidRPr="0085288E">
              <w:rPr>
                <w:sz w:val="20"/>
                <w:szCs w:val="20"/>
              </w:rPr>
              <w:t>dilakukan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melalui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penggunaan</w:t>
            </w:r>
            <w:proofErr w:type="spellEnd"/>
            <w:r w:rsidRPr="0085288E">
              <w:rPr>
                <w:sz w:val="20"/>
                <w:szCs w:val="20"/>
              </w:rPr>
              <w:t xml:space="preserve"> Model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berbasis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masalah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dalam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meningkatkan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peserta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didik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V UPT SDN No.196 </w:t>
            </w:r>
            <w:proofErr w:type="spellStart"/>
            <w:r w:rsidRPr="0085288E">
              <w:rPr>
                <w:sz w:val="20"/>
                <w:szCs w:val="20"/>
              </w:rPr>
              <w:t>Inpres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Bontomajannag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kabupaten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Takalar</w:t>
            </w:r>
            <w:proofErr w:type="spellEnd"/>
            <w:r w:rsidRPr="0085288E">
              <w:rPr>
                <w:sz w:val="20"/>
                <w:szCs w:val="20"/>
              </w:rPr>
              <w:t xml:space="preserve"> pada </w:t>
            </w:r>
            <w:proofErr w:type="spellStart"/>
            <w:r w:rsidRPr="0085288E">
              <w:rPr>
                <w:sz w:val="20"/>
                <w:szCs w:val="20"/>
              </w:rPr>
              <w:t>siklus</w:t>
            </w:r>
            <w:proofErr w:type="spellEnd"/>
            <w:r w:rsidRPr="0085288E">
              <w:rPr>
                <w:sz w:val="20"/>
                <w:szCs w:val="20"/>
              </w:rPr>
              <w:t xml:space="preserve"> I </w:t>
            </w:r>
            <w:proofErr w:type="spellStart"/>
            <w:r w:rsidRPr="0085288E">
              <w:rPr>
                <w:sz w:val="20"/>
                <w:szCs w:val="20"/>
              </w:rPr>
              <w:t>berada</w:t>
            </w:r>
            <w:proofErr w:type="spellEnd"/>
            <w:r w:rsidRPr="0085288E">
              <w:rPr>
                <w:sz w:val="20"/>
                <w:szCs w:val="20"/>
              </w:rPr>
              <w:t xml:space="preserve"> pada </w:t>
            </w:r>
            <w:proofErr w:type="spellStart"/>
            <w:r w:rsidRPr="0085288E">
              <w:rPr>
                <w:sz w:val="20"/>
                <w:szCs w:val="20"/>
              </w:rPr>
              <w:t>kategori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belum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tuntas</w:t>
            </w:r>
            <w:proofErr w:type="spellEnd"/>
            <w:r w:rsidRPr="0085288E">
              <w:rPr>
                <w:sz w:val="20"/>
                <w:szCs w:val="20"/>
              </w:rPr>
              <w:t xml:space="preserve"> dan pada </w:t>
            </w:r>
            <w:proofErr w:type="spellStart"/>
            <w:r w:rsidRPr="0085288E">
              <w:rPr>
                <w:sz w:val="20"/>
                <w:szCs w:val="20"/>
              </w:rPr>
              <w:t>siklus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ll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mengalami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peningkatan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yaitu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berada</w:t>
            </w:r>
            <w:proofErr w:type="spellEnd"/>
            <w:r w:rsidRPr="0085288E">
              <w:rPr>
                <w:sz w:val="20"/>
                <w:szCs w:val="20"/>
              </w:rPr>
              <w:t xml:space="preserve"> pada </w:t>
            </w:r>
            <w:proofErr w:type="spellStart"/>
            <w:r w:rsidRPr="0085288E">
              <w:rPr>
                <w:sz w:val="20"/>
                <w:szCs w:val="20"/>
              </w:rPr>
              <w:t>kategori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tuntas</w:t>
            </w:r>
            <w:proofErr w:type="spellEnd"/>
            <w:r w:rsidRPr="0085288E">
              <w:rPr>
                <w:sz w:val="20"/>
                <w:szCs w:val="20"/>
              </w:rPr>
              <w:t xml:space="preserve"> pada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peserta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didik</w:t>
            </w:r>
            <w:proofErr w:type="spellEnd"/>
            <w:r w:rsidRPr="0085288E">
              <w:rPr>
                <w:sz w:val="20"/>
                <w:szCs w:val="20"/>
              </w:rPr>
              <w:t xml:space="preserve">. </w:t>
            </w:r>
            <w:proofErr w:type="spellStart"/>
            <w:r w:rsidRPr="0085288E">
              <w:rPr>
                <w:sz w:val="20"/>
                <w:szCs w:val="20"/>
              </w:rPr>
              <w:t>berdasarkan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hasil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penelitian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dapat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disimpulkan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bahwa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penggunaan</w:t>
            </w:r>
            <w:proofErr w:type="spellEnd"/>
            <w:r w:rsidRPr="0085288E">
              <w:rPr>
                <w:sz w:val="20"/>
                <w:szCs w:val="20"/>
              </w:rPr>
              <w:t xml:space="preserve"> model </w:t>
            </w:r>
            <w:proofErr w:type="spellStart"/>
            <w:r w:rsidRPr="0085288E">
              <w:rPr>
                <w:sz w:val="20"/>
                <w:szCs w:val="20"/>
              </w:rPr>
              <w:t>pembelajaran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berbasis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288E">
              <w:rPr>
                <w:sz w:val="20"/>
                <w:szCs w:val="20"/>
              </w:rPr>
              <w:t>masalah</w:t>
            </w:r>
            <w:proofErr w:type="spellEnd"/>
            <w:r w:rsidRPr="0085288E">
              <w:rPr>
                <w:sz w:val="20"/>
                <w:szCs w:val="20"/>
              </w:rPr>
              <w:t xml:space="preserve">  </w:t>
            </w:r>
            <w:proofErr w:type="spellStart"/>
            <w:r w:rsidRPr="0085288E">
              <w:rPr>
                <w:sz w:val="20"/>
                <w:szCs w:val="20"/>
              </w:rPr>
              <w:t>dapat</w:t>
            </w:r>
            <w:proofErr w:type="spellEnd"/>
            <w:proofErr w:type="gram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meningkatkan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kemampuan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berpikir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kritis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siswa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kelas</w:t>
            </w:r>
            <w:proofErr w:type="spellEnd"/>
            <w:r w:rsidRPr="0085288E">
              <w:rPr>
                <w:sz w:val="20"/>
                <w:szCs w:val="20"/>
              </w:rPr>
              <w:t xml:space="preserve"> V UPT SDN No. 196 </w:t>
            </w:r>
            <w:proofErr w:type="spellStart"/>
            <w:r w:rsidRPr="0085288E">
              <w:rPr>
                <w:sz w:val="20"/>
                <w:szCs w:val="20"/>
              </w:rPr>
              <w:t>Inpres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Bontomajannang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kabupaten</w:t>
            </w:r>
            <w:proofErr w:type="spellEnd"/>
            <w:r w:rsidRPr="0085288E">
              <w:rPr>
                <w:sz w:val="20"/>
                <w:szCs w:val="20"/>
              </w:rPr>
              <w:t xml:space="preserve"> </w:t>
            </w:r>
            <w:proofErr w:type="spellStart"/>
            <w:r w:rsidRPr="0085288E">
              <w:rPr>
                <w:sz w:val="20"/>
                <w:szCs w:val="20"/>
              </w:rPr>
              <w:t>Takalar</w:t>
            </w:r>
            <w:proofErr w:type="spellEnd"/>
            <w:r w:rsidRPr="0085288E">
              <w:rPr>
                <w:sz w:val="20"/>
                <w:szCs w:val="20"/>
              </w:rPr>
              <w:t>.</w:t>
            </w:r>
          </w:p>
          <w:p w14:paraId="03BD135B" w14:textId="63806443" w:rsidR="001D09A5" w:rsidRPr="0085288E" w:rsidRDefault="001D09A5" w:rsidP="0085288E">
            <w:pPr>
              <w:spacing w:line="240" w:lineRule="auto"/>
              <w:ind w:right="20"/>
              <w:rPr>
                <w:sz w:val="20"/>
                <w:szCs w:val="20"/>
              </w:rPr>
            </w:pPr>
          </w:p>
          <w:p w14:paraId="079C2F01" w14:textId="1857D785" w:rsidR="001D09A5" w:rsidRPr="0085288E" w:rsidRDefault="00000000" w:rsidP="0085288E">
            <w:pPr>
              <w:spacing w:line="240" w:lineRule="auto"/>
              <w:rPr>
                <w:i/>
                <w:sz w:val="20"/>
                <w:szCs w:val="20"/>
              </w:rPr>
            </w:pPr>
            <w:r w:rsidRPr="0085288E">
              <w:rPr>
                <w:b/>
                <w:i/>
                <w:sz w:val="20"/>
                <w:szCs w:val="20"/>
              </w:rPr>
              <w:t xml:space="preserve">Kata </w:t>
            </w:r>
            <w:proofErr w:type="spellStart"/>
            <w:r w:rsidRPr="0085288E">
              <w:rPr>
                <w:b/>
                <w:i/>
                <w:sz w:val="20"/>
                <w:szCs w:val="20"/>
              </w:rPr>
              <w:t>Kunci</w:t>
            </w:r>
            <w:proofErr w:type="spellEnd"/>
            <w:r w:rsidRPr="0085288E">
              <w:rPr>
                <w:b/>
                <w:i/>
                <w:sz w:val="20"/>
                <w:szCs w:val="20"/>
              </w:rPr>
              <w:t xml:space="preserve">: </w:t>
            </w:r>
            <w:r w:rsidR="0085288E">
              <w:rPr>
                <w:i/>
                <w:sz w:val="20"/>
                <w:szCs w:val="20"/>
              </w:rPr>
              <w:t xml:space="preserve">model </w:t>
            </w:r>
            <w:proofErr w:type="spellStart"/>
            <w:r w:rsidR="0085288E">
              <w:rPr>
                <w:i/>
                <w:sz w:val="20"/>
                <w:szCs w:val="20"/>
              </w:rPr>
              <w:t>pembelajaran</w:t>
            </w:r>
            <w:proofErr w:type="spellEnd"/>
            <w:r w:rsidR="008528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5288E">
              <w:rPr>
                <w:i/>
                <w:sz w:val="20"/>
                <w:szCs w:val="20"/>
              </w:rPr>
              <w:t>berbasis</w:t>
            </w:r>
            <w:proofErr w:type="spellEnd"/>
            <w:r w:rsidR="008528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5288E">
              <w:rPr>
                <w:i/>
                <w:sz w:val="20"/>
                <w:szCs w:val="20"/>
              </w:rPr>
              <w:t>masalah</w:t>
            </w:r>
            <w:proofErr w:type="spellEnd"/>
            <w:r w:rsidR="0085288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5288E">
              <w:rPr>
                <w:i/>
                <w:sz w:val="20"/>
                <w:szCs w:val="20"/>
              </w:rPr>
              <w:t>berpikir</w:t>
            </w:r>
            <w:proofErr w:type="spellEnd"/>
            <w:r w:rsidR="008528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5288E">
              <w:rPr>
                <w:i/>
                <w:sz w:val="20"/>
                <w:szCs w:val="20"/>
              </w:rPr>
              <w:t>kritis</w:t>
            </w:r>
            <w:proofErr w:type="spellEnd"/>
            <w:r w:rsidRPr="0085288E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2DC9C3A7" w14:textId="77777777" w:rsidR="001D09A5" w:rsidRDefault="001D09A5">
      <w:pPr>
        <w:spacing w:line="259" w:lineRule="auto"/>
        <w:jc w:val="left"/>
        <w:rPr>
          <w:sz w:val="22"/>
          <w:szCs w:val="22"/>
        </w:rPr>
      </w:pPr>
    </w:p>
    <w:p w14:paraId="3063AFF1" w14:textId="77777777" w:rsidR="001D09A5" w:rsidRDefault="00000000">
      <w:pPr>
        <w:pStyle w:val="Heading1"/>
        <w:spacing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PENDAHULUAN </w:t>
      </w:r>
    </w:p>
    <w:p w14:paraId="582CA295" w14:textId="77777777" w:rsidR="0085288E" w:rsidRDefault="0085288E" w:rsidP="0085288E">
      <w:pPr>
        <w:ind w:left="-15" w:right="1" w:firstLine="735"/>
        <w:rPr>
          <w:rFonts w:eastAsia="Calibri"/>
          <w:sz w:val="22"/>
          <w:szCs w:val="22"/>
        </w:rPr>
      </w:pPr>
      <w:r w:rsidRPr="0085288E">
        <w:rPr>
          <w:sz w:val="22"/>
          <w:szCs w:val="22"/>
        </w:rPr>
        <w:t xml:space="preserve">Pendidikan </w:t>
      </w:r>
      <w:proofErr w:type="spellStart"/>
      <w:r w:rsidRPr="0085288E">
        <w:rPr>
          <w:sz w:val="22"/>
          <w:szCs w:val="22"/>
        </w:rPr>
        <w:t>merupakan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usaha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sengaja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secara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sadar</w:t>
      </w:r>
      <w:proofErr w:type="spellEnd"/>
      <w:r w:rsidRPr="0085288E">
        <w:rPr>
          <w:sz w:val="22"/>
          <w:szCs w:val="22"/>
        </w:rPr>
        <w:t xml:space="preserve"> dan </w:t>
      </w:r>
      <w:proofErr w:type="spellStart"/>
      <w:r w:rsidRPr="0085288E">
        <w:rPr>
          <w:sz w:val="22"/>
          <w:szCs w:val="22"/>
        </w:rPr>
        <w:t>terencana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untuk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membantu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meningkatkan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perkembangan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potensi</w:t>
      </w:r>
      <w:proofErr w:type="spellEnd"/>
      <w:r w:rsidRPr="0085288E">
        <w:rPr>
          <w:sz w:val="22"/>
          <w:szCs w:val="22"/>
        </w:rPr>
        <w:t xml:space="preserve"> dan </w:t>
      </w:r>
      <w:proofErr w:type="spellStart"/>
      <w:r w:rsidRPr="0085288E">
        <w:rPr>
          <w:sz w:val="22"/>
          <w:szCs w:val="22"/>
        </w:rPr>
        <w:t>kemampuan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anak</w:t>
      </w:r>
      <w:proofErr w:type="spellEnd"/>
      <w:r w:rsidRPr="0085288E">
        <w:rPr>
          <w:sz w:val="22"/>
          <w:szCs w:val="22"/>
        </w:rPr>
        <w:t xml:space="preserve"> agar </w:t>
      </w:r>
      <w:proofErr w:type="spellStart"/>
      <w:r w:rsidRPr="0085288E">
        <w:rPr>
          <w:sz w:val="22"/>
          <w:szCs w:val="22"/>
        </w:rPr>
        <w:t>bermanfaat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bagi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kepentingan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hidupnya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sebagai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seorang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individu</w:t>
      </w:r>
      <w:proofErr w:type="spellEnd"/>
      <w:r w:rsidRPr="0085288E">
        <w:rPr>
          <w:sz w:val="22"/>
          <w:szCs w:val="22"/>
        </w:rPr>
        <w:t xml:space="preserve"> dan </w:t>
      </w:r>
      <w:proofErr w:type="spellStart"/>
      <w:r w:rsidRPr="0085288E">
        <w:rPr>
          <w:sz w:val="22"/>
          <w:szCs w:val="22"/>
        </w:rPr>
        <w:t>sebagai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warga</w:t>
      </w:r>
      <w:proofErr w:type="spellEnd"/>
      <w:r w:rsidRPr="0085288E">
        <w:rPr>
          <w:sz w:val="22"/>
          <w:szCs w:val="22"/>
        </w:rPr>
        <w:t xml:space="preserve"> negara/</w:t>
      </w:r>
      <w:proofErr w:type="spellStart"/>
      <w:r w:rsidRPr="0085288E">
        <w:rPr>
          <w:sz w:val="22"/>
          <w:szCs w:val="22"/>
        </w:rPr>
        <w:t>masyarakat</w:t>
      </w:r>
      <w:proofErr w:type="spellEnd"/>
      <w:r w:rsidRPr="0085288E">
        <w:rPr>
          <w:sz w:val="22"/>
          <w:szCs w:val="22"/>
        </w:rPr>
        <w:t xml:space="preserve">, </w:t>
      </w:r>
      <w:proofErr w:type="spellStart"/>
      <w:r w:rsidRPr="0085288E">
        <w:rPr>
          <w:sz w:val="22"/>
          <w:szCs w:val="22"/>
        </w:rPr>
        <w:t>dengan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memilih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isi</w:t>
      </w:r>
      <w:proofErr w:type="spellEnd"/>
      <w:r w:rsidRPr="0085288E">
        <w:rPr>
          <w:sz w:val="22"/>
          <w:szCs w:val="22"/>
        </w:rPr>
        <w:t xml:space="preserve"> (</w:t>
      </w:r>
      <w:proofErr w:type="spellStart"/>
      <w:r w:rsidRPr="0085288E">
        <w:rPr>
          <w:sz w:val="22"/>
          <w:szCs w:val="22"/>
        </w:rPr>
        <w:t>materi</w:t>
      </w:r>
      <w:proofErr w:type="spellEnd"/>
      <w:r w:rsidRPr="0085288E">
        <w:rPr>
          <w:sz w:val="22"/>
          <w:szCs w:val="22"/>
        </w:rPr>
        <w:t xml:space="preserve">), strategi </w:t>
      </w:r>
      <w:proofErr w:type="spellStart"/>
      <w:r w:rsidRPr="0085288E">
        <w:rPr>
          <w:sz w:val="22"/>
          <w:szCs w:val="22"/>
        </w:rPr>
        <w:t>kegiatan</w:t>
      </w:r>
      <w:proofErr w:type="spellEnd"/>
      <w:r w:rsidRPr="0085288E">
        <w:rPr>
          <w:sz w:val="22"/>
          <w:szCs w:val="22"/>
        </w:rPr>
        <w:t xml:space="preserve">, dan </w:t>
      </w:r>
      <w:proofErr w:type="spellStart"/>
      <w:r w:rsidRPr="0085288E">
        <w:rPr>
          <w:sz w:val="22"/>
          <w:szCs w:val="22"/>
        </w:rPr>
        <w:t>teknik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penilaian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sesuai</w:t>
      </w:r>
      <w:proofErr w:type="spellEnd"/>
      <w:r w:rsidRPr="0085288E">
        <w:rPr>
          <w:sz w:val="22"/>
          <w:szCs w:val="22"/>
        </w:rPr>
        <w:t xml:space="preserve">. </w:t>
      </w:r>
      <w:proofErr w:type="spellStart"/>
      <w:r w:rsidRPr="0085288E">
        <w:rPr>
          <w:sz w:val="22"/>
          <w:szCs w:val="22"/>
        </w:rPr>
        <w:t>Dilihat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dari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sudut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perkembangan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dialami</w:t>
      </w:r>
      <w:proofErr w:type="spellEnd"/>
      <w:r w:rsidRPr="0085288E">
        <w:rPr>
          <w:sz w:val="22"/>
          <w:szCs w:val="22"/>
        </w:rPr>
        <w:t xml:space="preserve"> oleh </w:t>
      </w:r>
      <w:proofErr w:type="spellStart"/>
      <w:r w:rsidRPr="0085288E">
        <w:rPr>
          <w:sz w:val="22"/>
          <w:szCs w:val="22"/>
        </w:rPr>
        <w:t>anak</w:t>
      </w:r>
      <w:proofErr w:type="spellEnd"/>
      <w:r w:rsidRPr="0085288E">
        <w:rPr>
          <w:sz w:val="22"/>
          <w:szCs w:val="22"/>
        </w:rPr>
        <w:t xml:space="preserve">, </w:t>
      </w:r>
      <w:proofErr w:type="spellStart"/>
      <w:r w:rsidRPr="0085288E">
        <w:rPr>
          <w:sz w:val="22"/>
          <w:szCs w:val="22"/>
        </w:rPr>
        <w:lastRenderedPageBreak/>
        <w:t>maka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usaha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sengaja</w:t>
      </w:r>
      <w:proofErr w:type="spellEnd"/>
      <w:r w:rsidRPr="0085288E">
        <w:rPr>
          <w:sz w:val="22"/>
          <w:szCs w:val="22"/>
        </w:rPr>
        <w:t xml:space="preserve"> dan </w:t>
      </w:r>
      <w:proofErr w:type="spellStart"/>
      <w:r w:rsidRPr="0085288E">
        <w:rPr>
          <w:sz w:val="22"/>
          <w:szCs w:val="22"/>
        </w:rPr>
        <w:t>terencana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tersebut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ditujukan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untuk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membantu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anak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dalam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menghadapi</w:t>
      </w:r>
      <w:proofErr w:type="spellEnd"/>
      <w:r w:rsidRPr="0085288E">
        <w:rPr>
          <w:sz w:val="22"/>
          <w:szCs w:val="22"/>
        </w:rPr>
        <w:t xml:space="preserve"> dan </w:t>
      </w:r>
      <w:proofErr w:type="spellStart"/>
      <w:r w:rsidRPr="0085288E">
        <w:rPr>
          <w:sz w:val="22"/>
          <w:szCs w:val="22"/>
        </w:rPr>
        <w:t>melaksanakan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tugas-tugas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perkembangan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dialaminya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dalam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setiap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periode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perkembangan</w:t>
      </w:r>
      <w:proofErr w:type="spellEnd"/>
      <w:r w:rsidRPr="0085288E">
        <w:rPr>
          <w:sz w:val="22"/>
          <w:szCs w:val="22"/>
        </w:rPr>
        <w:t xml:space="preserve">. Kata lain, </w:t>
      </w:r>
      <w:proofErr w:type="spellStart"/>
      <w:r w:rsidRPr="0085288E">
        <w:rPr>
          <w:sz w:val="22"/>
          <w:szCs w:val="22"/>
        </w:rPr>
        <w:t>pendidikan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dipandang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mempunyai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peranan</w:t>
      </w:r>
      <w:proofErr w:type="spellEnd"/>
      <w:r w:rsidRPr="0085288E">
        <w:rPr>
          <w:sz w:val="22"/>
          <w:szCs w:val="22"/>
        </w:rPr>
        <w:t xml:space="preserve"> yang </w:t>
      </w:r>
      <w:proofErr w:type="spellStart"/>
      <w:r w:rsidRPr="0085288E">
        <w:rPr>
          <w:sz w:val="22"/>
          <w:szCs w:val="22"/>
        </w:rPr>
        <w:t>besar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dalam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mencapai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keberhasilan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dalam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perkembangan</w:t>
      </w:r>
      <w:proofErr w:type="spellEnd"/>
      <w:r w:rsidRPr="0085288E">
        <w:rPr>
          <w:sz w:val="22"/>
          <w:szCs w:val="22"/>
        </w:rPr>
        <w:t xml:space="preserve"> </w:t>
      </w:r>
      <w:proofErr w:type="spellStart"/>
      <w:r w:rsidRPr="0085288E">
        <w:rPr>
          <w:sz w:val="22"/>
          <w:szCs w:val="22"/>
        </w:rPr>
        <w:t>anak</w:t>
      </w:r>
      <w:proofErr w:type="spellEnd"/>
      <w:r w:rsidRPr="0085288E">
        <w:rPr>
          <w:rFonts w:eastAsia="Calibri"/>
          <w:sz w:val="22"/>
          <w:szCs w:val="22"/>
        </w:rPr>
        <w:t>.</w:t>
      </w:r>
    </w:p>
    <w:p w14:paraId="2394F582" w14:textId="27B81A99" w:rsidR="0085288E" w:rsidRDefault="0085288E" w:rsidP="0085288E">
      <w:pPr>
        <w:ind w:left="-15" w:right="1" w:firstLine="735"/>
        <w:rPr>
          <w:color w:val="000000"/>
          <w:sz w:val="22"/>
          <w:szCs w:val="22"/>
          <w:shd w:val="clear" w:color="auto" w:fill="FFFFFF"/>
        </w:rPr>
      </w:pP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dunia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pendidikan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, guru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memegang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peranan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yang sangat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penting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menentukan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mutu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mutu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pendidikan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Guru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diharapkan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lebih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unggul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kreatif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memberikan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menyampaikan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pembelajaran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kepada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Karena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tugas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tanggung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jawab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pendidik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menciptakan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suasana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hidup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nyaman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inspiratif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3A618731" w14:textId="3009E3CC" w:rsidR="0085288E" w:rsidRDefault="0085288E" w:rsidP="0085288E">
      <w:pPr>
        <w:ind w:left="-15" w:right="1" w:firstLine="735"/>
        <w:rPr>
          <w:color w:val="000000"/>
          <w:sz w:val="22"/>
          <w:szCs w:val="22"/>
          <w:shd w:val="clear" w:color="auto" w:fill="FFFFFF"/>
        </w:rPr>
      </w:pPr>
      <w:r w:rsidRPr="0085288E">
        <w:rPr>
          <w:color w:val="000000"/>
          <w:sz w:val="22"/>
          <w:szCs w:val="22"/>
          <w:shd w:val="clear" w:color="auto" w:fill="FFFFFF"/>
        </w:rPr>
        <w:t xml:space="preserve">Proses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kegiatan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pembelajaran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suatu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proses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meliputi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seperangkat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kegiatan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guru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berdasarkan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hubungan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timbal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balik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situasi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mencapai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tujuan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tertentu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Menurut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Mappasoro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(2014:3),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berarti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segala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usaha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membantu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seseorang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atau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sekelompok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orang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menciptakan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proses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memperbaiki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proses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Kurikulum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2013 (K13) Mata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pelajaran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diajarkan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meliputi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pelajaran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tematik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salah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satunya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r w:rsidR="00D437C7">
        <w:rPr>
          <w:color w:val="000000"/>
          <w:sz w:val="22"/>
          <w:szCs w:val="22"/>
          <w:shd w:val="clear" w:color="auto" w:fill="FFFFFF"/>
        </w:rPr>
        <w:t xml:space="preserve">Pendidikan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Menurut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Susanto (2013:225),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pendidikan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merupakan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mata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pelajaran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digunakan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mengembangkan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memelihara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nilai-nilai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luhur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moral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berakar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pada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budaya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masyarakat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Indonesia. Pendidikan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diharapkan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dapat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membina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mengembangkan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peserta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didik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menjadi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warga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 xml:space="preserve"> negara yang </w:t>
      </w:r>
      <w:proofErr w:type="spellStart"/>
      <w:r w:rsidRPr="0085288E">
        <w:rPr>
          <w:color w:val="000000"/>
          <w:sz w:val="22"/>
          <w:szCs w:val="22"/>
          <w:shd w:val="clear" w:color="auto" w:fill="FFFFFF"/>
        </w:rPr>
        <w:t>baik</w:t>
      </w:r>
      <w:proofErr w:type="spellEnd"/>
      <w:r w:rsidRPr="0085288E">
        <w:rPr>
          <w:color w:val="000000"/>
          <w:sz w:val="22"/>
          <w:szCs w:val="22"/>
          <w:shd w:val="clear" w:color="auto" w:fill="FFFFFF"/>
        </w:rPr>
        <w:t>.</w:t>
      </w:r>
    </w:p>
    <w:p w14:paraId="48E6677B" w14:textId="77777777" w:rsidR="00D437C7" w:rsidRDefault="004357FA" w:rsidP="004357FA">
      <w:pPr>
        <w:ind w:left="-15" w:right="1" w:firstLine="735"/>
        <w:rPr>
          <w:color w:val="000000"/>
          <w:sz w:val="22"/>
          <w:szCs w:val="22"/>
          <w:shd w:val="clear" w:color="auto" w:fill="FFFFFF"/>
        </w:rPr>
      </w:pP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Tujuan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pendidikan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sekolah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dasar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mengembangkan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karakter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baik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atau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rasa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(Susanto, 2013: 231). Pendidikan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Kewarganegaraan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sekolah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dasar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dimaksudkan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sebagai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proses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mengajar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bertujuan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membantu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peserta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didik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mengembangkan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manusia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Indonesia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seutuhnya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pembangunan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karakter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bangsa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, yang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diharapkan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mampu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mewujudkan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masyarakat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demokratis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kehidupan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bernegara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bangsa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dan negara. </w:t>
      </w:r>
    </w:p>
    <w:p w14:paraId="7C84F0D3" w14:textId="77777777" w:rsidR="00D437C7" w:rsidRDefault="004357FA" w:rsidP="00D437C7">
      <w:pPr>
        <w:ind w:left="-15" w:right="1" w:firstLine="735"/>
        <w:rPr>
          <w:color w:val="000000"/>
          <w:sz w:val="22"/>
          <w:szCs w:val="22"/>
          <w:shd w:val="clear" w:color="auto" w:fill="FFFFFF"/>
        </w:rPr>
      </w:pP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pembelajaran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PPKn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, salah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satu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hal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perlu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dikembangkan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memperoleh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keterampilan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abad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21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kemampuan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berpikir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kritis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Berpikir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kritis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kemampuan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seseorang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mencari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informasi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dan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memecahkan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suatu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masalah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dengan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cara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meminta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diri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menggali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informasi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tentang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masalah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tersebut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Pentingnya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berpikir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kritis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setiap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kemampuan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untuk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memecahkan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masalah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dunia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nyata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Kurangnya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berpikir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kritis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dapat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mempengaruhi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hasil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. Hal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ini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karena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hasil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belajar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mengacu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pada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hasil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dicapai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dalam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proses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pembelajaran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, dan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pertumbuhan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serta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kemajuan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siswa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dapat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diukur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melalui</w:t>
      </w:r>
      <w:proofErr w:type="spellEnd"/>
      <w:r w:rsidRPr="004357F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57FA">
        <w:rPr>
          <w:color w:val="000000"/>
          <w:sz w:val="22"/>
          <w:szCs w:val="22"/>
          <w:shd w:val="clear" w:color="auto" w:fill="FFFFFF"/>
        </w:rPr>
        <w:t>tes</w:t>
      </w:r>
      <w:proofErr w:type="spellEnd"/>
      <w:r w:rsidR="00D437C7">
        <w:rPr>
          <w:color w:val="000000"/>
          <w:sz w:val="22"/>
          <w:szCs w:val="22"/>
          <w:shd w:val="clear" w:color="auto" w:fill="FFFFFF"/>
        </w:rPr>
        <w:t>.</w:t>
      </w:r>
    </w:p>
    <w:p w14:paraId="384C9F7E" w14:textId="77777777" w:rsidR="00213406" w:rsidRDefault="00213406" w:rsidP="00213406">
      <w:pPr>
        <w:ind w:right="12" w:firstLine="567"/>
        <w:rPr>
          <w:sz w:val="22"/>
          <w:szCs w:val="22"/>
        </w:rPr>
      </w:pPr>
      <w:proofErr w:type="spellStart"/>
      <w:r w:rsidRPr="00213406">
        <w:rPr>
          <w:sz w:val="22"/>
          <w:szCs w:val="22"/>
        </w:rPr>
        <w:t>Permasalahan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mendasar</w:t>
      </w:r>
      <w:proofErr w:type="spellEnd"/>
      <w:r w:rsidRPr="00213406">
        <w:rPr>
          <w:sz w:val="22"/>
          <w:szCs w:val="22"/>
        </w:rPr>
        <w:t xml:space="preserve"> dan </w:t>
      </w:r>
      <w:proofErr w:type="spellStart"/>
      <w:r w:rsidRPr="00213406">
        <w:rPr>
          <w:sz w:val="22"/>
          <w:szCs w:val="22"/>
        </w:rPr>
        <w:t>menjadi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penghambat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PKn</w:t>
      </w:r>
      <w:proofErr w:type="spellEnd"/>
      <w:r w:rsidRPr="00213406">
        <w:rPr>
          <w:sz w:val="22"/>
          <w:szCs w:val="22"/>
        </w:rPr>
        <w:t xml:space="preserve"> di </w:t>
      </w:r>
      <w:proofErr w:type="spellStart"/>
      <w:r w:rsidRPr="00213406">
        <w:rPr>
          <w:sz w:val="22"/>
          <w:szCs w:val="22"/>
        </w:rPr>
        <w:t>sekolah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yaitu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diterapkan</w:t>
      </w:r>
      <w:proofErr w:type="spellEnd"/>
      <w:r w:rsidRPr="00213406">
        <w:rPr>
          <w:sz w:val="22"/>
          <w:szCs w:val="22"/>
        </w:rPr>
        <w:t xml:space="preserve"> guru </w:t>
      </w:r>
      <w:proofErr w:type="spellStart"/>
      <w:r w:rsidRPr="00213406">
        <w:rPr>
          <w:sz w:val="22"/>
          <w:szCs w:val="22"/>
        </w:rPr>
        <w:t>kebanyakan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menggunakan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berorientasi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atau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berpusat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kepada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proofErr w:type="gramStart"/>
      <w:r w:rsidRPr="00213406">
        <w:rPr>
          <w:sz w:val="22"/>
          <w:szCs w:val="22"/>
        </w:rPr>
        <w:t>guru.Hal</w:t>
      </w:r>
      <w:proofErr w:type="spellEnd"/>
      <w:proofErr w:type="gram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ini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menyebabkan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daya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tarik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terhadap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PKn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masih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lemah</w:t>
      </w:r>
      <w:proofErr w:type="spellEnd"/>
      <w:r w:rsidRPr="00213406">
        <w:rPr>
          <w:sz w:val="22"/>
          <w:szCs w:val="22"/>
        </w:rPr>
        <w:t xml:space="preserve">, </w:t>
      </w:r>
      <w:proofErr w:type="spellStart"/>
      <w:r w:rsidRPr="00213406">
        <w:rPr>
          <w:sz w:val="22"/>
          <w:szCs w:val="22"/>
        </w:rPr>
        <w:t>karena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membosankan</w:t>
      </w:r>
      <w:proofErr w:type="spellEnd"/>
      <w:r w:rsidRPr="00213406">
        <w:rPr>
          <w:sz w:val="22"/>
          <w:szCs w:val="22"/>
        </w:rPr>
        <w:t xml:space="preserve"> dan </w:t>
      </w:r>
      <w:proofErr w:type="spellStart"/>
      <w:r w:rsidRPr="00213406">
        <w:rPr>
          <w:sz w:val="22"/>
          <w:szCs w:val="22"/>
        </w:rPr>
        <w:t>cenderung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tidak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disukai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, </w:t>
      </w:r>
      <w:proofErr w:type="spellStart"/>
      <w:r w:rsidRPr="00213406">
        <w:rPr>
          <w:sz w:val="22"/>
          <w:szCs w:val="22"/>
        </w:rPr>
        <w:t>materi</w:t>
      </w:r>
      <w:proofErr w:type="spellEnd"/>
      <w:r w:rsidRPr="00213406">
        <w:rPr>
          <w:sz w:val="22"/>
          <w:szCs w:val="22"/>
        </w:rPr>
        <w:t xml:space="preserve"> dan </w:t>
      </w:r>
      <w:proofErr w:type="spellStart"/>
      <w:r w:rsidRPr="00213406">
        <w:rPr>
          <w:sz w:val="22"/>
          <w:szCs w:val="22"/>
        </w:rPr>
        <w:t>metodenya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tidak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menantang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secara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intelektual</w:t>
      </w:r>
      <w:proofErr w:type="spellEnd"/>
      <w:r>
        <w:rPr>
          <w:sz w:val="22"/>
          <w:szCs w:val="22"/>
        </w:rPr>
        <w:t>.</w:t>
      </w:r>
    </w:p>
    <w:p w14:paraId="0DA226C2" w14:textId="77777777" w:rsidR="00213406" w:rsidRPr="00213406" w:rsidRDefault="00213406" w:rsidP="00213406">
      <w:pPr>
        <w:ind w:left="-15" w:right="1" w:firstLine="735"/>
        <w:rPr>
          <w:sz w:val="22"/>
          <w:szCs w:val="22"/>
        </w:rPr>
      </w:pPr>
      <w:proofErr w:type="spellStart"/>
      <w:r w:rsidRPr="00213406">
        <w:rPr>
          <w:sz w:val="22"/>
          <w:szCs w:val="22"/>
        </w:rPr>
        <w:lastRenderedPageBreak/>
        <w:t>Pembelajaran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berpusat</w:t>
      </w:r>
      <w:proofErr w:type="spellEnd"/>
      <w:r w:rsidRPr="00213406">
        <w:rPr>
          <w:sz w:val="22"/>
          <w:szCs w:val="22"/>
        </w:rPr>
        <w:t xml:space="preserve"> pada guru </w:t>
      </w:r>
      <w:proofErr w:type="spellStart"/>
      <w:r w:rsidRPr="00213406">
        <w:rPr>
          <w:sz w:val="22"/>
          <w:szCs w:val="22"/>
        </w:rPr>
        <w:t>cenderung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membuat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pada </w:t>
      </w:r>
      <w:proofErr w:type="spellStart"/>
      <w:r w:rsidRPr="00213406">
        <w:rPr>
          <w:sz w:val="22"/>
          <w:szCs w:val="22"/>
        </w:rPr>
        <w:t>posisi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pasif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belajar</w:t>
      </w:r>
      <w:proofErr w:type="spellEnd"/>
      <w:r w:rsidRPr="00213406">
        <w:rPr>
          <w:sz w:val="22"/>
          <w:szCs w:val="22"/>
        </w:rPr>
        <w:t xml:space="preserve">. </w:t>
      </w:r>
      <w:proofErr w:type="spellStart"/>
      <w:r w:rsidRPr="00213406">
        <w:rPr>
          <w:sz w:val="22"/>
          <w:szCs w:val="22"/>
        </w:rPr>
        <w:t>Kebiasaan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belajar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kurang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aktif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dapat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menyebabkan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mereka</w:t>
      </w:r>
      <w:proofErr w:type="spellEnd"/>
      <w:r w:rsidRPr="00213406">
        <w:rPr>
          <w:sz w:val="22"/>
          <w:szCs w:val="22"/>
        </w:rPr>
        <w:t xml:space="preserve"> malas </w:t>
      </w:r>
      <w:proofErr w:type="spellStart"/>
      <w:r w:rsidRPr="00213406">
        <w:rPr>
          <w:sz w:val="22"/>
          <w:szCs w:val="22"/>
        </w:rPr>
        <w:t>berpikir</w:t>
      </w:r>
      <w:proofErr w:type="spellEnd"/>
      <w:r w:rsidRPr="00213406">
        <w:rPr>
          <w:sz w:val="22"/>
          <w:szCs w:val="22"/>
        </w:rPr>
        <w:t xml:space="preserve">. </w:t>
      </w:r>
      <w:proofErr w:type="spellStart"/>
      <w:r w:rsidRPr="00213406">
        <w:rPr>
          <w:sz w:val="22"/>
          <w:szCs w:val="22"/>
        </w:rPr>
        <w:t>Sehingga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dapat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membuat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kurang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mampu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mengembangkan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keterampilan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berpikir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memecahkan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suatu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. Guru </w:t>
      </w:r>
      <w:proofErr w:type="spellStart"/>
      <w:r w:rsidRPr="00213406">
        <w:rPr>
          <w:sz w:val="22"/>
          <w:szCs w:val="22"/>
        </w:rPr>
        <w:t>belum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bervariasi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mengembangkan</w:t>
      </w:r>
      <w:proofErr w:type="spellEnd"/>
      <w:r w:rsidRPr="00213406">
        <w:rPr>
          <w:sz w:val="22"/>
          <w:szCs w:val="22"/>
        </w:rPr>
        <w:t xml:space="preserve"> dan </w:t>
      </w:r>
      <w:proofErr w:type="spellStart"/>
      <w:r w:rsidRPr="00213406">
        <w:rPr>
          <w:sz w:val="22"/>
          <w:szCs w:val="22"/>
        </w:rPr>
        <w:t>mengunakan</w:t>
      </w:r>
      <w:proofErr w:type="spellEnd"/>
      <w:r w:rsidRPr="00213406">
        <w:rPr>
          <w:sz w:val="22"/>
          <w:szCs w:val="22"/>
        </w:rPr>
        <w:t xml:space="preserve"> model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untuk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sekolah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dasar</w:t>
      </w:r>
      <w:proofErr w:type="spellEnd"/>
      <w:r w:rsidRPr="00213406">
        <w:rPr>
          <w:sz w:val="22"/>
          <w:szCs w:val="22"/>
        </w:rPr>
        <w:t xml:space="preserve">. </w:t>
      </w:r>
    </w:p>
    <w:p w14:paraId="5DB3B49D" w14:textId="77777777" w:rsidR="00565AAA" w:rsidRDefault="00213406" w:rsidP="00565AAA">
      <w:pPr>
        <w:ind w:left="-15" w:right="1" w:firstLine="735"/>
        <w:rPr>
          <w:sz w:val="22"/>
          <w:szCs w:val="22"/>
        </w:rPr>
      </w:pPr>
      <w:proofErr w:type="spellStart"/>
      <w:r w:rsidRPr="00213406">
        <w:rPr>
          <w:sz w:val="22"/>
          <w:szCs w:val="22"/>
        </w:rPr>
        <w:t>Berdasarkan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uraian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tersebut</w:t>
      </w:r>
      <w:proofErr w:type="spellEnd"/>
      <w:r w:rsidRPr="00213406">
        <w:rPr>
          <w:sz w:val="22"/>
          <w:szCs w:val="22"/>
        </w:rPr>
        <w:t xml:space="preserve">, </w:t>
      </w:r>
      <w:proofErr w:type="spellStart"/>
      <w:r w:rsidRPr="00213406">
        <w:rPr>
          <w:sz w:val="22"/>
          <w:szCs w:val="22"/>
        </w:rPr>
        <w:t>perlu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adanya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perbaikan</w:t>
      </w:r>
      <w:proofErr w:type="spellEnd"/>
      <w:r w:rsidRPr="00213406">
        <w:rPr>
          <w:sz w:val="22"/>
          <w:szCs w:val="22"/>
        </w:rPr>
        <w:t xml:space="preserve"> proses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meningkatkan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kemampuan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berpikir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kritis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dalam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belajar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PKn</w:t>
      </w:r>
      <w:proofErr w:type="spellEnd"/>
      <w:r w:rsidRPr="00213406">
        <w:rPr>
          <w:sz w:val="22"/>
          <w:szCs w:val="22"/>
        </w:rPr>
        <w:t xml:space="preserve">. Salah </w:t>
      </w:r>
      <w:proofErr w:type="spellStart"/>
      <w:r w:rsidRPr="00213406">
        <w:rPr>
          <w:sz w:val="22"/>
          <w:szCs w:val="22"/>
        </w:rPr>
        <w:t>satu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pendekatan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atau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cara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dapat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digunakan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adalah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dengan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menerapkan</w:t>
      </w:r>
      <w:proofErr w:type="spellEnd"/>
      <w:r w:rsidRPr="00213406">
        <w:rPr>
          <w:sz w:val="22"/>
          <w:szCs w:val="22"/>
        </w:rPr>
        <w:t xml:space="preserve"> model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. Salah </w:t>
      </w:r>
      <w:proofErr w:type="spellStart"/>
      <w:r w:rsidRPr="00213406">
        <w:rPr>
          <w:sz w:val="22"/>
          <w:szCs w:val="22"/>
        </w:rPr>
        <w:t>satu</w:t>
      </w:r>
      <w:proofErr w:type="spellEnd"/>
      <w:r w:rsidRPr="00213406">
        <w:rPr>
          <w:sz w:val="22"/>
          <w:szCs w:val="22"/>
        </w:rPr>
        <w:t xml:space="preserve"> model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dapat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mengembangkan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kemampuan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berpikir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kritis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siswa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adalah</w:t>
      </w:r>
      <w:proofErr w:type="spellEnd"/>
      <w:r w:rsidRPr="00213406">
        <w:rPr>
          <w:sz w:val="22"/>
          <w:szCs w:val="22"/>
        </w:rPr>
        <w:t xml:space="preserve"> model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Berbasis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. </w:t>
      </w:r>
    </w:p>
    <w:p w14:paraId="3A87BCA9" w14:textId="039BC999" w:rsidR="001D09A5" w:rsidRDefault="00213406" w:rsidP="00565AAA">
      <w:pPr>
        <w:ind w:left="-15" w:right="1" w:firstLine="735"/>
        <w:rPr>
          <w:sz w:val="22"/>
          <w:szCs w:val="22"/>
        </w:rPr>
      </w:pPr>
      <w:proofErr w:type="spellStart"/>
      <w:r w:rsidRPr="00213406">
        <w:rPr>
          <w:sz w:val="22"/>
          <w:szCs w:val="22"/>
        </w:rPr>
        <w:t>Fathurrohman</w:t>
      </w:r>
      <w:proofErr w:type="spellEnd"/>
      <w:r w:rsidRPr="00213406">
        <w:rPr>
          <w:sz w:val="22"/>
          <w:szCs w:val="22"/>
        </w:rPr>
        <w:t xml:space="preserve"> (201</w:t>
      </w:r>
      <w:r w:rsidR="00565AAA">
        <w:rPr>
          <w:sz w:val="22"/>
          <w:szCs w:val="22"/>
        </w:rPr>
        <w:t>5</w:t>
      </w:r>
      <w:r w:rsidRPr="00213406">
        <w:rPr>
          <w:sz w:val="22"/>
          <w:szCs w:val="22"/>
        </w:rPr>
        <w:t xml:space="preserve">) </w:t>
      </w:r>
      <w:proofErr w:type="spellStart"/>
      <w:r w:rsidRPr="00213406">
        <w:rPr>
          <w:sz w:val="22"/>
          <w:szCs w:val="22"/>
        </w:rPr>
        <w:t>mengemukakan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bahwa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565AAA">
        <w:rPr>
          <w:iCs/>
          <w:sz w:val="22"/>
          <w:szCs w:val="22"/>
        </w:rPr>
        <w:t>Berbasis</w:t>
      </w:r>
      <w:proofErr w:type="spellEnd"/>
      <w:r w:rsidRPr="00565AAA">
        <w:rPr>
          <w:iCs/>
          <w:sz w:val="22"/>
          <w:szCs w:val="22"/>
        </w:rPr>
        <w:t xml:space="preserve"> </w:t>
      </w:r>
      <w:proofErr w:type="spellStart"/>
      <w:r w:rsidRPr="00565AAA">
        <w:rPr>
          <w:iCs/>
          <w:sz w:val="22"/>
          <w:szCs w:val="22"/>
        </w:rPr>
        <w:t>Masalah</w:t>
      </w:r>
      <w:proofErr w:type="spellEnd"/>
      <w:r w:rsidRPr="00213406">
        <w:rPr>
          <w:i/>
          <w:sz w:val="22"/>
          <w:szCs w:val="22"/>
        </w:rPr>
        <w:t xml:space="preserve"> (Problem Based </w:t>
      </w:r>
      <w:proofErr w:type="spellStart"/>
      <w:r w:rsidRPr="00213406">
        <w:rPr>
          <w:i/>
          <w:sz w:val="22"/>
          <w:szCs w:val="22"/>
        </w:rPr>
        <w:t>Intruction</w:t>
      </w:r>
      <w:proofErr w:type="spellEnd"/>
      <w:r w:rsidRPr="00213406">
        <w:rPr>
          <w:i/>
          <w:sz w:val="22"/>
          <w:szCs w:val="22"/>
        </w:rPr>
        <w:t xml:space="preserve">) </w:t>
      </w:r>
      <w:proofErr w:type="spellStart"/>
      <w:r w:rsidRPr="00213406">
        <w:rPr>
          <w:sz w:val="22"/>
          <w:szCs w:val="22"/>
        </w:rPr>
        <w:t>adalah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menggunakan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nyata</w:t>
      </w:r>
      <w:proofErr w:type="spellEnd"/>
      <w:r w:rsidRPr="00213406">
        <w:rPr>
          <w:sz w:val="22"/>
          <w:szCs w:val="22"/>
        </w:rPr>
        <w:t xml:space="preserve"> (</w:t>
      </w:r>
      <w:proofErr w:type="spellStart"/>
      <w:r w:rsidRPr="00213406">
        <w:rPr>
          <w:sz w:val="22"/>
          <w:szCs w:val="22"/>
        </w:rPr>
        <w:t>autentik</w:t>
      </w:r>
      <w:proofErr w:type="spellEnd"/>
      <w:r w:rsidRPr="00213406">
        <w:rPr>
          <w:sz w:val="22"/>
          <w:szCs w:val="22"/>
        </w:rPr>
        <w:t xml:space="preserve">) yang </w:t>
      </w:r>
      <w:proofErr w:type="spellStart"/>
      <w:r w:rsidRPr="00213406">
        <w:rPr>
          <w:sz w:val="22"/>
          <w:szCs w:val="22"/>
        </w:rPr>
        <w:t>tidak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terstruktur</w:t>
      </w:r>
      <w:proofErr w:type="spellEnd"/>
      <w:r w:rsidRPr="00213406">
        <w:rPr>
          <w:sz w:val="22"/>
          <w:szCs w:val="22"/>
        </w:rPr>
        <w:t xml:space="preserve"> (</w:t>
      </w:r>
      <w:r w:rsidRPr="00213406">
        <w:rPr>
          <w:i/>
          <w:sz w:val="22"/>
          <w:szCs w:val="22"/>
        </w:rPr>
        <w:t>ill-structured</w:t>
      </w:r>
      <w:r w:rsidRPr="00213406">
        <w:rPr>
          <w:sz w:val="22"/>
          <w:szCs w:val="22"/>
        </w:rPr>
        <w:t xml:space="preserve">) dan </w:t>
      </w:r>
      <w:proofErr w:type="spellStart"/>
      <w:r w:rsidRPr="00213406">
        <w:rPr>
          <w:sz w:val="22"/>
          <w:szCs w:val="22"/>
        </w:rPr>
        <w:t>bersifat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terbuka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sebagai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konteks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bagi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peserta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didik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untuk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mengembangkan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keterampilan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menyelesaikan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 dan </w:t>
      </w:r>
      <w:proofErr w:type="spellStart"/>
      <w:r w:rsidRPr="00213406">
        <w:rPr>
          <w:sz w:val="22"/>
          <w:szCs w:val="22"/>
        </w:rPr>
        <w:t>berpikir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kritis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serta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sekaligus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membangun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pengetahuan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baru</w:t>
      </w:r>
      <w:proofErr w:type="spellEnd"/>
      <w:r w:rsidRPr="00213406">
        <w:rPr>
          <w:sz w:val="22"/>
          <w:szCs w:val="22"/>
        </w:rPr>
        <w:t xml:space="preserve">. </w:t>
      </w:r>
      <w:proofErr w:type="spellStart"/>
      <w:r w:rsidRPr="00213406">
        <w:rPr>
          <w:sz w:val="22"/>
          <w:szCs w:val="22"/>
        </w:rPr>
        <w:t>Berbeda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dengan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konvensional</w:t>
      </w:r>
      <w:proofErr w:type="spellEnd"/>
      <w:r w:rsidRPr="00213406">
        <w:rPr>
          <w:sz w:val="22"/>
          <w:szCs w:val="22"/>
        </w:rPr>
        <w:t xml:space="preserve"> yang </w:t>
      </w:r>
      <w:proofErr w:type="spellStart"/>
      <w:r w:rsidRPr="00213406">
        <w:rPr>
          <w:sz w:val="22"/>
          <w:szCs w:val="22"/>
        </w:rPr>
        <w:t>menjadikan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nyata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sebagai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penerapan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konsep</w:t>
      </w:r>
      <w:proofErr w:type="spellEnd"/>
      <w:r w:rsidRPr="00213406">
        <w:rPr>
          <w:sz w:val="22"/>
          <w:szCs w:val="22"/>
        </w:rPr>
        <w:t>, PBM (</w:t>
      </w:r>
      <w:proofErr w:type="spellStart"/>
      <w:r w:rsidRPr="00213406">
        <w:rPr>
          <w:sz w:val="22"/>
          <w:szCs w:val="22"/>
        </w:rPr>
        <w:t>Pembelajaran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Berbasis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) </w:t>
      </w:r>
      <w:proofErr w:type="spellStart"/>
      <w:r w:rsidRPr="00213406">
        <w:rPr>
          <w:sz w:val="22"/>
          <w:szCs w:val="22"/>
        </w:rPr>
        <w:t>menjadikan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masalah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nyata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sebagai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pemicu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bagi</w:t>
      </w:r>
      <w:proofErr w:type="spellEnd"/>
      <w:r w:rsidRPr="00213406">
        <w:rPr>
          <w:sz w:val="22"/>
          <w:szCs w:val="22"/>
        </w:rPr>
        <w:t xml:space="preserve"> proses </w:t>
      </w:r>
      <w:proofErr w:type="spellStart"/>
      <w:r w:rsidRPr="00213406">
        <w:rPr>
          <w:sz w:val="22"/>
          <w:szCs w:val="22"/>
        </w:rPr>
        <w:t>belajar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peserta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didik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sebelum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mereka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mengetahui</w:t>
      </w:r>
      <w:proofErr w:type="spellEnd"/>
      <w:r w:rsidRPr="00213406">
        <w:rPr>
          <w:sz w:val="22"/>
          <w:szCs w:val="22"/>
        </w:rPr>
        <w:t xml:space="preserve"> </w:t>
      </w:r>
      <w:proofErr w:type="spellStart"/>
      <w:r w:rsidRPr="00213406">
        <w:rPr>
          <w:sz w:val="22"/>
          <w:szCs w:val="22"/>
        </w:rPr>
        <w:t>konsep</w:t>
      </w:r>
      <w:proofErr w:type="spellEnd"/>
      <w:r w:rsidRPr="00213406">
        <w:rPr>
          <w:sz w:val="22"/>
          <w:szCs w:val="22"/>
        </w:rPr>
        <w:t xml:space="preserve"> formal</w:t>
      </w:r>
      <w:r>
        <w:t>.</w:t>
      </w:r>
    </w:p>
    <w:p w14:paraId="045D7591" w14:textId="77777777" w:rsidR="001D09A5" w:rsidRDefault="00000000">
      <w:pPr>
        <w:spacing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AE4087" w14:textId="68DAC103" w:rsidR="00565AAA" w:rsidRDefault="00000000" w:rsidP="00565AAA">
      <w:pPr>
        <w:pStyle w:val="Heading1"/>
        <w:spacing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METODE PENELITIAN</w:t>
      </w:r>
    </w:p>
    <w:p w14:paraId="68D70624" w14:textId="42C18D81" w:rsidR="00565AAA" w:rsidRDefault="00565AAA" w:rsidP="00565AAA">
      <w:pPr>
        <w:ind w:firstLine="705"/>
        <w:rPr>
          <w:sz w:val="22"/>
          <w:szCs w:val="22"/>
        </w:rPr>
      </w:pPr>
      <w:r>
        <w:tab/>
      </w: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ini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menggunakan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pendekatan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kualitatif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deskriptif</w:t>
      </w:r>
      <w:proofErr w:type="spellEnd"/>
      <w:r w:rsidRPr="00565AAA">
        <w:rPr>
          <w:sz w:val="22"/>
          <w:szCs w:val="22"/>
        </w:rPr>
        <w:t xml:space="preserve">. </w:t>
      </w:r>
      <w:proofErr w:type="spellStart"/>
      <w:r w:rsidRPr="00565AAA">
        <w:rPr>
          <w:sz w:val="22"/>
          <w:szCs w:val="22"/>
        </w:rPr>
        <w:t>Disebut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sebagai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kualitatif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deskriptif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karena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dalam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pendekatan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ini</w:t>
      </w:r>
      <w:proofErr w:type="spellEnd"/>
      <w:r w:rsidRPr="00565AAA">
        <w:rPr>
          <w:sz w:val="22"/>
          <w:szCs w:val="22"/>
        </w:rPr>
        <w:t xml:space="preserve">, </w:t>
      </w:r>
      <w:proofErr w:type="spellStart"/>
      <w:r w:rsidRPr="00565AAA">
        <w:rPr>
          <w:sz w:val="22"/>
          <w:szCs w:val="22"/>
        </w:rPr>
        <w:t>peneliti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menggunakan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observasi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untuk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melihat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gambaran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seluruh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aktivitas</w:t>
      </w:r>
      <w:proofErr w:type="spellEnd"/>
      <w:r w:rsidRPr="00565AAA">
        <w:rPr>
          <w:sz w:val="22"/>
          <w:szCs w:val="22"/>
        </w:rPr>
        <w:t xml:space="preserve"> guru dan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selama</w:t>
      </w:r>
      <w:proofErr w:type="spellEnd"/>
      <w:r w:rsidRPr="00565AAA">
        <w:rPr>
          <w:sz w:val="22"/>
          <w:szCs w:val="22"/>
        </w:rPr>
        <w:t xml:space="preserve"> proses </w:t>
      </w:r>
      <w:proofErr w:type="spellStart"/>
      <w:r w:rsidRPr="00565AAA">
        <w:rPr>
          <w:sz w:val="22"/>
          <w:szCs w:val="22"/>
        </w:rPr>
        <w:t>pembelajaran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berlangsung</w:t>
      </w:r>
      <w:proofErr w:type="spellEnd"/>
      <w:r w:rsidRPr="00565AAA">
        <w:rPr>
          <w:sz w:val="22"/>
          <w:szCs w:val="22"/>
        </w:rPr>
        <w:t xml:space="preserve">. </w:t>
      </w:r>
      <w:proofErr w:type="spellStart"/>
      <w:r w:rsidRPr="00565AAA">
        <w:rPr>
          <w:sz w:val="22"/>
          <w:szCs w:val="22"/>
        </w:rPr>
        <w:t>Sedangkan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disebut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deskriptif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karena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dijelaskan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tentang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nilai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hasil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belajar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melalui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tes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keberhasilan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belajar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Menerapkan</w:t>
      </w:r>
      <w:proofErr w:type="spellEnd"/>
      <w:r w:rsidRPr="00565AAA">
        <w:rPr>
          <w:sz w:val="22"/>
          <w:szCs w:val="22"/>
        </w:rPr>
        <w:t xml:space="preserve"> Model </w:t>
      </w:r>
      <w:proofErr w:type="spellStart"/>
      <w:r w:rsidRPr="00565AAA">
        <w:rPr>
          <w:sz w:val="22"/>
          <w:szCs w:val="22"/>
        </w:rPr>
        <w:t>Pembelajaran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Berbasis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. </w:t>
      </w:r>
    </w:p>
    <w:p w14:paraId="04D8A91D" w14:textId="13D5D9B6" w:rsidR="00565AAA" w:rsidRDefault="00565AAA" w:rsidP="00565AAA">
      <w:pPr>
        <w:ind w:firstLine="695"/>
        <w:rPr>
          <w:sz w:val="22"/>
          <w:szCs w:val="22"/>
        </w:rPr>
      </w:pPr>
      <w:proofErr w:type="spellStart"/>
      <w:r w:rsidRPr="00565AAA">
        <w:rPr>
          <w:sz w:val="22"/>
          <w:szCs w:val="22"/>
        </w:rPr>
        <w:t>Jenis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yang </w:t>
      </w:r>
      <w:proofErr w:type="spellStart"/>
      <w:r w:rsidRPr="00565AAA">
        <w:rPr>
          <w:sz w:val="22"/>
          <w:szCs w:val="22"/>
        </w:rPr>
        <w:t>digunakan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adalah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Tindakan </w:t>
      </w:r>
      <w:proofErr w:type="spellStart"/>
      <w:r w:rsidRPr="00565AAA">
        <w:rPr>
          <w:sz w:val="22"/>
          <w:szCs w:val="22"/>
        </w:rPr>
        <w:t>Kelas.PTK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digambarkan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sebagai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suatu</w:t>
      </w:r>
      <w:proofErr w:type="spellEnd"/>
      <w:r w:rsidRPr="00565AAA">
        <w:rPr>
          <w:sz w:val="22"/>
          <w:szCs w:val="22"/>
        </w:rPr>
        <w:t xml:space="preserve"> proses yang </w:t>
      </w:r>
      <w:proofErr w:type="spellStart"/>
      <w:r w:rsidRPr="00565AAA">
        <w:rPr>
          <w:sz w:val="22"/>
          <w:szCs w:val="22"/>
        </w:rPr>
        <w:t>dinamis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meliputi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aspek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perencanaan</w:t>
      </w:r>
      <w:proofErr w:type="spellEnd"/>
      <w:r w:rsidRPr="00565AAA">
        <w:rPr>
          <w:sz w:val="22"/>
          <w:szCs w:val="22"/>
        </w:rPr>
        <w:t xml:space="preserve">, </w:t>
      </w:r>
      <w:proofErr w:type="spellStart"/>
      <w:r w:rsidRPr="00565AAA">
        <w:rPr>
          <w:sz w:val="22"/>
          <w:szCs w:val="22"/>
        </w:rPr>
        <w:t>tindakan</w:t>
      </w:r>
      <w:proofErr w:type="spellEnd"/>
      <w:r w:rsidRPr="00565AAA">
        <w:rPr>
          <w:sz w:val="22"/>
          <w:szCs w:val="22"/>
        </w:rPr>
        <w:t xml:space="preserve">, </w:t>
      </w:r>
      <w:proofErr w:type="spellStart"/>
      <w:r w:rsidRPr="00565AAA">
        <w:rPr>
          <w:sz w:val="22"/>
          <w:szCs w:val="22"/>
        </w:rPr>
        <w:t>observasi</w:t>
      </w:r>
      <w:proofErr w:type="spellEnd"/>
      <w:r w:rsidRPr="00565AAA">
        <w:rPr>
          <w:sz w:val="22"/>
          <w:szCs w:val="22"/>
        </w:rPr>
        <w:t xml:space="preserve"> dan </w:t>
      </w:r>
      <w:proofErr w:type="spellStart"/>
      <w:r w:rsidRPr="00565AAA">
        <w:rPr>
          <w:sz w:val="22"/>
          <w:szCs w:val="22"/>
        </w:rPr>
        <w:t>refleksi</w:t>
      </w:r>
      <w:proofErr w:type="spellEnd"/>
      <w:r w:rsidRPr="00565AAA">
        <w:rPr>
          <w:sz w:val="22"/>
          <w:szCs w:val="22"/>
        </w:rPr>
        <w:t xml:space="preserve"> yang </w:t>
      </w:r>
      <w:proofErr w:type="spellStart"/>
      <w:r w:rsidRPr="00565AAA">
        <w:rPr>
          <w:sz w:val="22"/>
          <w:szCs w:val="22"/>
        </w:rPr>
        <w:t>berhubungan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dengan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siklus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berikutnya</w:t>
      </w:r>
      <w:proofErr w:type="spellEnd"/>
      <w:r w:rsidRPr="00565AAA">
        <w:rPr>
          <w:sz w:val="22"/>
          <w:szCs w:val="22"/>
        </w:rPr>
        <w:t xml:space="preserve">. PTK </w:t>
      </w:r>
      <w:proofErr w:type="spellStart"/>
      <w:r w:rsidRPr="00565AAA">
        <w:rPr>
          <w:sz w:val="22"/>
          <w:szCs w:val="22"/>
        </w:rPr>
        <w:t>mempunyai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karakteristik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tersendiri</w:t>
      </w:r>
      <w:proofErr w:type="spellEnd"/>
      <w:r w:rsidRPr="00565AAA">
        <w:rPr>
          <w:sz w:val="22"/>
          <w:szCs w:val="22"/>
        </w:rPr>
        <w:t xml:space="preserve"> yang </w:t>
      </w:r>
      <w:proofErr w:type="spellStart"/>
      <w:r w:rsidRPr="00565AAA">
        <w:rPr>
          <w:sz w:val="22"/>
          <w:szCs w:val="22"/>
        </w:rPr>
        <w:t>membedakan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dengan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yang lain, </w:t>
      </w:r>
      <w:proofErr w:type="spellStart"/>
      <w:r w:rsidRPr="00565AAA">
        <w:rPr>
          <w:sz w:val="22"/>
          <w:szCs w:val="22"/>
        </w:rPr>
        <w:t>diantaranya</w:t>
      </w:r>
      <w:proofErr w:type="spellEnd"/>
      <w:r w:rsidRPr="00565AAA">
        <w:rPr>
          <w:sz w:val="22"/>
          <w:szCs w:val="22"/>
        </w:rPr>
        <w:t xml:space="preserve">, </w:t>
      </w:r>
      <w:proofErr w:type="spellStart"/>
      <w:r w:rsidRPr="00565AAA">
        <w:rPr>
          <w:sz w:val="22"/>
          <w:szCs w:val="22"/>
        </w:rPr>
        <w:t>yaitu</w:t>
      </w:r>
      <w:proofErr w:type="spellEnd"/>
      <w:r w:rsidRPr="00565AAA">
        <w:rPr>
          <w:sz w:val="22"/>
          <w:szCs w:val="22"/>
        </w:rPr>
        <w:t xml:space="preserve">: </w:t>
      </w:r>
      <w:proofErr w:type="spellStart"/>
      <w:r w:rsidRPr="00565AAA">
        <w:rPr>
          <w:sz w:val="22"/>
          <w:szCs w:val="22"/>
        </w:rPr>
        <w:t>masalah</w:t>
      </w:r>
      <w:proofErr w:type="spellEnd"/>
      <w:r w:rsidRPr="00565AAA">
        <w:rPr>
          <w:sz w:val="22"/>
          <w:szCs w:val="22"/>
        </w:rPr>
        <w:t xml:space="preserve"> yang </w:t>
      </w:r>
      <w:proofErr w:type="spellStart"/>
      <w:r w:rsidRPr="00565AAA">
        <w:rPr>
          <w:sz w:val="22"/>
          <w:szCs w:val="22"/>
        </w:rPr>
        <w:t>diangkat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adalah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masalah</w:t>
      </w:r>
      <w:proofErr w:type="spellEnd"/>
      <w:r w:rsidRPr="00565AAA">
        <w:rPr>
          <w:sz w:val="22"/>
          <w:szCs w:val="22"/>
        </w:rPr>
        <w:t xml:space="preserve"> yang </w:t>
      </w:r>
      <w:proofErr w:type="spellStart"/>
      <w:r w:rsidRPr="00565AAA">
        <w:rPr>
          <w:sz w:val="22"/>
          <w:szCs w:val="22"/>
        </w:rPr>
        <w:t>dihadapi</w:t>
      </w:r>
      <w:proofErr w:type="spellEnd"/>
      <w:r w:rsidRPr="00565AAA">
        <w:rPr>
          <w:sz w:val="22"/>
          <w:szCs w:val="22"/>
        </w:rPr>
        <w:t xml:space="preserve"> oleh guru di </w:t>
      </w:r>
      <w:proofErr w:type="spellStart"/>
      <w:r w:rsidRPr="00565AAA">
        <w:rPr>
          <w:sz w:val="22"/>
          <w:szCs w:val="22"/>
        </w:rPr>
        <w:t>kelas</w:t>
      </w:r>
      <w:proofErr w:type="spellEnd"/>
      <w:r w:rsidRPr="00565AAA">
        <w:rPr>
          <w:sz w:val="22"/>
          <w:szCs w:val="22"/>
        </w:rPr>
        <w:t xml:space="preserve"> dan </w:t>
      </w:r>
      <w:proofErr w:type="spellStart"/>
      <w:r w:rsidRPr="00565AAA">
        <w:rPr>
          <w:sz w:val="22"/>
          <w:szCs w:val="22"/>
        </w:rPr>
        <w:t>adanya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tindakan</w:t>
      </w:r>
      <w:proofErr w:type="spellEnd"/>
      <w:r w:rsidRPr="00565AAA">
        <w:rPr>
          <w:sz w:val="22"/>
          <w:szCs w:val="22"/>
        </w:rPr>
        <w:t xml:space="preserve"> (</w:t>
      </w:r>
      <w:proofErr w:type="spellStart"/>
      <w:r w:rsidRPr="00565AAA">
        <w:rPr>
          <w:sz w:val="22"/>
          <w:szCs w:val="22"/>
        </w:rPr>
        <w:t>aksi</w:t>
      </w:r>
      <w:proofErr w:type="spellEnd"/>
      <w:r w:rsidRPr="00565AAA">
        <w:rPr>
          <w:sz w:val="22"/>
          <w:szCs w:val="22"/>
        </w:rPr>
        <w:t xml:space="preserve">) </w:t>
      </w:r>
      <w:proofErr w:type="spellStart"/>
      <w:r w:rsidRPr="00565AAA">
        <w:rPr>
          <w:sz w:val="22"/>
          <w:szCs w:val="22"/>
        </w:rPr>
        <w:t>tertentu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untuk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memperbaiki</w:t>
      </w:r>
      <w:proofErr w:type="spellEnd"/>
      <w:r w:rsidRPr="00565AAA">
        <w:rPr>
          <w:sz w:val="22"/>
          <w:szCs w:val="22"/>
        </w:rPr>
        <w:t xml:space="preserve"> proses </w:t>
      </w:r>
      <w:proofErr w:type="spellStart"/>
      <w:r w:rsidRPr="00565AAA">
        <w:rPr>
          <w:sz w:val="22"/>
          <w:szCs w:val="22"/>
        </w:rPr>
        <w:t>belajar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mengajar</w:t>
      </w:r>
      <w:proofErr w:type="spellEnd"/>
      <w:r w:rsidRPr="00565AAA">
        <w:rPr>
          <w:sz w:val="22"/>
          <w:szCs w:val="22"/>
        </w:rPr>
        <w:t xml:space="preserve"> di </w:t>
      </w:r>
      <w:proofErr w:type="spellStart"/>
      <w:r w:rsidRPr="00565AAA">
        <w:rPr>
          <w:sz w:val="22"/>
          <w:szCs w:val="22"/>
        </w:rPr>
        <w:t>kelas</w:t>
      </w:r>
      <w:proofErr w:type="spellEnd"/>
      <w:r w:rsidRPr="00565AAA">
        <w:rPr>
          <w:sz w:val="22"/>
          <w:szCs w:val="22"/>
        </w:rPr>
        <w:t>.</w:t>
      </w:r>
    </w:p>
    <w:p w14:paraId="0E8B3051" w14:textId="65ED3585" w:rsidR="00565AAA" w:rsidRDefault="00565AAA" w:rsidP="00565AAA">
      <w:pPr>
        <w:ind w:firstLine="695"/>
        <w:rPr>
          <w:sz w:val="22"/>
          <w:szCs w:val="22"/>
        </w:rPr>
      </w:pP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ini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dilaksanakan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dikelas</w:t>
      </w:r>
      <w:proofErr w:type="spellEnd"/>
      <w:r w:rsidRPr="00565AAA">
        <w:rPr>
          <w:sz w:val="22"/>
          <w:szCs w:val="22"/>
        </w:rPr>
        <w:t xml:space="preserve"> V SDN NO. 196 </w:t>
      </w:r>
      <w:proofErr w:type="spellStart"/>
      <w:r w:rsidRPr="00565AAA">
        <w:rPr>
          <w:sz w:val="22"/>
          <w:szCs w:val="22"/>
        </w:rPr>
        <w:t>Inpres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Bontomajannang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Kabupaten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Takalar</w:t>
      </w:r>
      <w:proofErr w:type="spellEnd"/>
      <w:r w:rsidRPr="00565AAA">
        <w:rPr>
          <w:sz w:val="22"/>
          <w:szCs w:val="22"/>
        </w:rPr>
        <w:t xml:space="preserve">, </w:t>
      </w:r>
      <w:proofErr w:type="spellStart"/>
      <w:r w:rsidRPr="00565AAA">
        <w:rPr>
          <w:sz w:val="22"/>
          <w:szCs w:val="22"/>
        </w:rPr>
        <w:t>dalam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mata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pelajaran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PKn</w:t>
      </w:r>
      <w:proofErr w:type="spellEnd"/>
      <w:r w:rsidRPr="00565AAA">
        <w:rPr>
          <w:sz w:val="22"/>
          <w:szCs w:val="22"/>
        </w:rPr>
        <w:t xml:space="preserve"> dan </w:t>
      </w:r>
      <w:proofErr w:type="spellStart"/>
      <w:r w:rsidRPr="00565AAA">
        <w:rPr>
          <w:sz w:val="22"/>
          <w:szCs w:val="22"/>
        </w:rPr>
        <w:t>waktu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pelaksanaan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tindakan</w:t>
      </w:r>
      <w:proofErr w:type="spellEnd"/>
      <w:r w:rsidRPr="00565AAA">
        <w:rPr>
          <w:sz w:val="22"/>
          <w:szCs w:val="22"/>
        </w:rPr>
        <w:t xml:space="preserve"> pada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tahun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pelajaran</w:t>
      </w:r>
      <w:proofErr w:type="spellEnd"/>
      <w:r w:rsidRPr="00565AAA">
        <w:rPr>
          <w:sz w:val="22"/>
          <w:szCs w:val="22"/>
        </w:rPr>
        <w:t xml:space="preserve"> 2022-2023</w:t>
      </w:r>
      <w:r>
        <w:rPr>
          <w:sz w:val="22"/>
          <w:szCs w:val="22"/>
        </w:rPr>
        <w:t xml:space="preserve">. </w:t>
      </w:r>
      <w:proofErr w:type="spellStart"/>
      <w:r w:rsidRPr="00565AAA">
        <w:rPr>
          <w:sz w:val="22"/>
          <w:szCs w:val="22"/>
        </w:rPr>
        <w:t>Subjek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penelitian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ini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adalah</w:t>
      </w:r>
      <w:proofErr w:type="spellEnd"/>
      <w:r w:rsidRPr="00565AAA">
        <w:rPr>
          <w:sz w:val="22"/>
          <w:szCs w:val="22"/>
        </w:rPr>
        <w:t xml:space="preserve"> guru dan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kelas</w:t>
      </w:r>
      <w:proofErr w:type="spellEnd"/>
      <w:r w:rsidRPr="00565AAA">
        <w:rPr>
          <w:sz w:val="22"/>
          <w:szCs w:val="22"/>
        </w:rPr>
        <w:t xml:space="preserve"> V SDN No. 196 </w:t>
      </w:r>
      <w:proofErr w:type="spellStart"/>
      <w:r w:rsidRPr="00565AAA">
        <w:rPr>
          <w:sz w:val="22"/>
          <w:szCs w:val="22"/>
        </w:rPr>
        <w:t>Inpres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Bontomajannang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Kabupaten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Takalar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dengan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Jumlah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30 yang </w:t>
      </w:r>
      <w:proofErr w:type="spellStart"/>
      <w:r w:rsidRPr="00565AAA">
        <w:rPr>
          <w:sz w:val="22"/>
          <w:szCs w:val="22"/>
        </w:rPr>
        <w:t>terdiri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dari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laki-laki</w:t>
      </w:r>
      <w:proofErr w:type="spellEnd"/>
      <w:r w:rsidRPr="00565AAA">
        <w:rPr>
          <w:sz w:val="22"/>
          <w:szCs w:val="22"/>
        </w:rPr>
        <w:t xml:space="preserve"> 24 dan </w:t>
      </w:r>
      <w:proofErr w:type="spellStart"/>
      <w:r w:rsidRPr="00565AAA">
        <w:rPr>
          <w:sz w:val="22"/>
          <w:szCs w:val="22"/>
        </w:rPr>
        <w:t>siswa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perempuan</w:t>
      </w:r>
      <w:proofErr w:type="spellEnd"/>
      <w:r w:rsidRPr="00565AAA">
        <w:rPr>
          <w:sz w:val="22"/>
          <w:szCs w:val="22"/>
        </w:rPr>
        <w:t xml:space="preserve"> 9 orang. Tindakan </w:t>
      </w:r>
      <w:proofErr w:type="spellStart"/>
      <w:r w:rsidRPr="00565AAA">
        <w:rPr>
          <w:sz w:val="22"/>
          <w:szCs w:val="22"/>
        </w:rPr>
        <w:t>ini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dilaksanakan</w:t>
      </w:r>
      <w:proofErr w:type="spellEnd"/>
      <w:r w:rsidRPr="00565AAA">
        <w:rPr>
          <w:sz w:val="22"/>
          <w:szCs w:val="22"/>
        </w:rPr>
        <w:t xml:space="preserve"> oleh </w:t>
      </w:r>
      <w:proofErr w:type="spellStart"/>
      <w:r w:rsidRPr="00565AAA">
        <w:rPr>
          <w:sz w:val="22"/>
          <w:szCs w:val="22"/>
        </w:rPr>
        <w:t>peneliti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sedangkan</w:t>
      </w:r>
      <w:proofErr w:type="spellEnd"/>
      <w:r w:rsidRPr="00565AAA">
        <w:rPr>
          <w:sz w:val="22"/>
          <w:szCs w:val="22"/>
        </w:rPr>
        <w:t xml:space="preserve"> guru </w:t>
      </w:r>
      <w:proofErr w:type="spellStart"/>
      <w:r w:rsidRPr="00565AAA">
        <w:rPr>
          <w:sz w:val="22"/>
          <w:szCs w:val="22"/>
        </w:rPr>
        <w:t>kelas</w:t>
      </w:r>
      <w:proofErr w:type="spellEnd"/>
      <w:r w:rsidRPr="00565AAA">
        <w:rPr>
          <w:sz w:val="22"/>
          <w:szCs w:val="22"/>
        </w:rPr>
        <w:t xml:space="preserve"> V </w:t>
      </w:r>
      <w:proofErr w:type="spellStart"/>
      <w:r w:rsidRPr="00565AAA">
        <w:rPr>
          <w:sz w:val="22"/>
          <w:szCs w:val="22"/>
        </w:rPr>
        <w:t>bertindak</w:t>
      </w:r>
      <w:proofErr w:type="spellEnd"/>
      <w:r w:rsidRPr="00565AAA">
        <w:rPr>
          <w:sz w:val="22"/>
          <w:szCs w:val="22"/>
        </w:rPr>
        <w:t xml:space="preserve"> </w:t>
      </w:r>
      <w:proofErr w:type="spellStart"/>
      <w:r w:rsidRPr="00565AAA">
        <w:rPr>
          <w:sz w:val="22"/>
          <w:szCs w:val="22"/>
        </w:rPr>
        <w:t>sebagai</w:t>
      </w:r>
      <w:proofErr w:type="spellEnd"/>
      <w:r w:rsidRPr="00565AAA">
        <w:rPr>
          <w:sz w:val="22"/>
          <w:szCs w:val="22"/>
        </w:rPr>
        <w:t xml:space="preserve"> Observer</w:t>
      </w:r>
      <w:r>
        <w:rPr>
          <w:sz w:val="22"/>
          <w:szCs w:val="22"/>
        </w:rPr>
        <w:t xml:space="preserve">. </w:t>
      </w:r>
    </w:p>
    <w:p w14:paraId="3F48264C" w14:textId="1CABB1B7" w:rsidR="00115AA9" w:rsidRDefault="00115AA9" w:rsidP="00115AA9">
      <w:pPr>
        <w:ind w:firstLine="695"/>
      </w:pPr>
      <w:proofErr w:type="spellStart"/>
      <w:r w:rsidRPr="00115AA9">
        <w:rPr>
          <w:sz w:val="22"/>
          <w:szCs w:val="22"/>
        </w:rPr>
        <w:lastRenderedPageBreak/>
        <w:t>Prosedur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pelaksanaan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Penelitian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tindakan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kelas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dilakukan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dalam</w:t>
      </w:r>
      <w:proofErr w:type="spellEnd"/>
      <w:r w:rsidRPr="00115AA9">
        <w:rPr>
          <w:sz w:val="22"/>
          <w:szCs w:val="22"/>
        </w:rPr>
        <w:t xml:space="preserve"> 2 </w:t>
      </w:r>
      <w:proofErr w:type="spellStart"/>
      <w:r w:rsidRPr="00115AA9">
        <w:rPr>
          <w:sz w:val="22"/>
          <w:szCs w:val="22"/>
        </w:rPr>
        <w:t>siklus</w:t>
      </w:r>
      <w:proofErr w:type="spellEnd"/>
      <w:r w:rsidRPr="00115AA9">
        <w:rPr>
          <w:sz w:val="22"/>
          <w:szCs w:val="22"/>
        </w:rPr>
        <w:t xml:space="preserve">. </w:t>
      </w:r>
      <w:proofErr w:type="spellStart"/>
      <w:r w:rsidRPr="00115AA9">
        <w:rPr>
          <w:sz w:val="22"/>
          <w:szCs w:val="22"/>
        </w:rPr>
        <w:t>Setiap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siklus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terdiri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dari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empat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tahapan</w:t>
      </w:r>
      <w:proofErr w:type="spellEnd"/>
      <w:r w:rsidRPr="00115AA9">
        <w:rPr>
          <w:sz w:val="22"/>
          <w:szCs w:val="22"/>
        </w:rPr>
        <w:t xml:space="preserve">, </w:t>
      </w:r>
      <w:proofErr w:type="spellStart"/>
      <w:r w:rsidRPr="00115AA9">
        <w:rPr>
          <w:sz w:val="22"/>
          <w:szCs w:val="22"/>
        </w:rPr>
        <w:t>yaitu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perencanaan</w:t>
      </w:r>
      <w:proofErr w:type="spellEnd"/>
      <w:r w:rsidRPr="00115AA9">
        <w:rPr>
          <w:sz w:val="22"/>
          <w:szCs w:val="22"/>
        </w:rPr>
        <w:t xml:space="preserve"> (planning), </w:t>
      </w:r>
      <w:proofErr w:type="spellStart"/>
      <w:r w:rsidRPr="00115AA9">
        <w:rPr>
          <w:sz w:val="22"/>
          <w:szCs w:val="22"/>
        </w:rPr>
        <w:t>tindakan</w:t>
      </w:r>
      <w:proofErr w:type="spellEnd"/>
      <w:r w:rsidRPr="00115AA9">
        <w:rPr>
          <w:sz w:val="22"/>
          <w:szCs w:val="22"/>
        </w:rPr>
        <w:t xml:space="preserve"> (acting), </w:t>
      </w:r>
      <w:proofErr w:type="spellStart"/>
      <w:r w:rsidRPr="00115AA9">
        <w:rPr>
          <w:sz w:val="22"/>
          <w:szCs w:val="22"/>
        </w:rPr>
        <w:t>observasi</w:t>
      </w:r>
      <w:proofErr w:type="spellEnd"/>
      <w:r w:rsidRPr="00115AA9">
        <w:rPr>
          <w:sz w:val="22"/>
          <w:szCs w:val="22"/>
        </w:rPr>
        <w:t xml:space="preserve"> (observing) dan </w:t>
      </w:r>
      <w:proofErr w:type="spellStart"/>
      <w:r w:rsidRPr="00115AA9">
        <w:rPr>
          <w:sz w:val="22"/>
          <w:szCs w:val="22"/>
        </w:rPr>
        <w:t>refleksi</w:t>
      </w:r>
      <w:proofErr w:type="spellEnd"/>
      <w:r w:rsidRPr="00115AA9">
        <w:rPr>
          <w:sz w:val="22"/>
          <w:szCs w:val="22"/>
        </w:rPr>
        <w:t xml:space="preserve"> (reflecting). </w:t>
      </w:r>
      <w:proofErr w:type="spellStart"/>
      <w:r w:rsidRPr="00115AA9">
        <w:rPr>
          <w:sz w:val="22"/>
          <w:szCs w:val="22"/>
        </w:rPr>
        <w:t>Pelaksanaan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penelitian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ini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dilakukan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dalam</w:t>
      </w:r>
      <w:proofErr w:type="spellEnd"/>
      <w:r w:rsidRPr="00115AA9">
        <w:rPr>
          <w:sz w:val="22"/>
          <w:szCs w:val="22"/>
        </w:rPr>
        <w:t xml:space="preserve"> dua </w:t>
      </w:r>
      <w:proofErr w:type="spellStart"/>
      <w:r w:rsidRPr="00115AA9">
        <w:rPr>
          <w:sz w:val="22"/>
          <w:szCs w:val="22"/>
        </w:rPr>
        <w:t>siklus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namun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tidak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menutup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kemungkinan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dilanjutkan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siklus</w:t>
      </w:r>
      <w:proofErr w:type="spellEnd"/>
      <w:r w:rsidRPr="00115AA9">
        <w:rPr>
          <w:sz w:val="22"/>
          <w:szCs w:val="22"/>
        </w:rPr>
        <w:t xml:space="preserve"> </w:t>
      </w:r>
      <w:proofErr w:type="spellStart"/>
      <w:r w:rsidRPr="00115AA9">
        <w:rPr>
          <w:sz w:val="22"/>
          <w:szCs w:val="22"/>
        </w:rPr>
        <w:t>berikutnya</w:t>
      </w:r>
      <w:proofErr w:type="spellEnd"/>
      <w:r>
        <w:t>.</w:t>
      </w:r>
    </w:p>
    <w:p w14:paraId="5A8CB1D6" w14:textId="41412326" w:rsidR="003F5FE8" w:rsidRDefault="003F5FE8" w:rsidP="003F5FE8">
      <w:pPr>
        <w:tabs>
          <w:tab w:val="left" w:pos="540"/>
        </w:tabs>
      </w:pPr>
      <w:r>
        <w:rPr>
          <w:sz w:val="22"/>
        </w:rPr>
        <w:tab/>
      </w:r>
      <w:r>
        <w:rPr>
          <w:sz w:val="22"/>
        </w:rPr>
        <w:tab/>
      </w:r>
      <w:r w:rsidR="00115AA9" w:rsidRPr="003F5FE8">
        <w:rPr>
          <w:sz w:val="22"/>
        </w:rPr>
        <w:t xml:space="preserve">Teknik </w:t>
      </w:r>
      <w:proofErr w:type="spellStart"/>
      <w:r w:rsidR="00115AA9" w:rsidRPr="003F5FE8">
        <w:rPr>
          <w:sz w:val="22"/>
        </w:rPr>
        <w:t>pengumpu</w:t>
      </w:r>
      <w:r w:rsidR="003E697F">
        <w:rPr>
          <w:sz w:val="22"/>
        </w:rPr>
        <w:t>lan</w:t>
      </w:r>
      <w:proofErr w:type="spellEnd"/>
      <w:r w:rsidR="003E697F">
        <w:rPr>
          <w:sz w:val="22"/>
        </w:rPr>
        <w:t xml:space="preserve"> </w:t>
      </w:r>
      <w:r w:rsidR="00115AA9" w:rsidRPr="003F5FE8">
        <w:rPr>
          <w:sz w:val="22"/>
        </w:rPr>
        <w:t xml:space="preserve">data yang </w:t>
      </w:r>
      <w:proofErr w:type="spellStart"/>
      <w:r w:rsidR="00115AA9" w:rsidRPr="003F5FE8">
        <w:rPr>
          <w:sz w:val="22"/>
        </w:rPr>
        <w:t>dilakukan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peneliti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ialah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menggunakan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lembar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observasi</w:t>
      </w:r>
      <w:proofErr w:type="spellEnd"/>
      <w:r w:rsidR="00115AA9" w:rsidRPr="003F5FE8">
        <w:rPr>
          <w:sz w:val="22"/>
        </w:rPr>
        <w:t xml:space="preserve"> dan </w:t>
      </w:r>
      <w:proofErr w:type="spellStart"/>
      <w:r w:rsidR="00115AA9" w:rsidRPr="003F5FE8">
        <w:rPr>
          <w:sz w:val="22"/>
        </w:rPr>
        <w:t>lembar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tes</w:t>
      </w:r>
      <w:proofErr w:type="spellEnd"/>
      <w:r w:rsidR="00115AA9" w:rsidRPr="003F5FE8">
        <w:rPr>
          <w:sz w:val="22"/>
        </w:rPr>
        <w:t xml:space="preserve"> dan </w:t>
      </w:r>
      <w:proofErr w:type="spellStart"/>
      <w:r w:rsidR="00115AA9" w:rsidRPr="003F5FE8">
        <w:rPr>
          <w:sz w:val="22"/>
        </w:rPr>
        <w:t>mengambil</w:t>
      </w:r>
      <w:proofErr w:type="spellEnd"/>
      <w:r w:rsidR="00115AA9" w:rsidRPr="003F5FE8">
        <w:rPr>
          <w:sz w:val="22"/>
        </w:rPr>
        <w:t xml:space="preserve"> </w:t>
      </w:r>
      <w:proofErr w:type="spellStart"/>
      <w:r w:rsidR="00115AA9" w:rsidRPr="003F5FE8">
        <w:rPr>
          <w:sz w:val="22"/>
        </w:rPr>
        <w:t>dokumentasi</w:t>
      </w:r>
      <w:r w:rsidR="00504AF0" w:rsidRPr="003F5FE8">
        <w:rPr>
          <w:sz w:val="22"/>
        </w:rPr>
        <w:t>.teknik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analisis</w:t>
      </w:r>
      <w:proofErr w:type="spellEnd"/>
      <w:r w:rsidR="00504AF0" w:rsidRPr="003F5FE8">
        <w:rPr>
          <w:sz w:val="22"/>
        </w:rPr>
        <w:t xml:space="preserve"> data yang </w:t>
      </w:r>
      <w:proofErr w:type="spellStart"/>
      <w:r w:rsidR="00504AF0" w:rsidRPr="003F5FE8">
        <w:rPr>
          <w:sz w:val="22"/>
        </w:rPr>
        <w:t>dikumpulkan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dalam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penelitian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ini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adalah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gabungan</w:t>
      </w:r>
      <w:proofErr w:type="spellEnd"/>
      <w:r w:rsidR="00504AF0" w:rsidRPr="003F5FE8">
        <w:rPr>
          <w:sz w:val="22"/>
        </w:rPr>
        <w:t xml:space="preserve"> </w:t>
      </w:r>
      <w:proofErr w:type="spellStart"/>
      <w:r w:rsidR="00504AF0" w:rsidRPr="003F5FE8">
        <w:rPr>
          <w:sz w:val="22"/>
        </w:rPr>
        <w:t>dari</w:t>
      </w:r>
      <w:proofErr w:type="spellEnd"/>
      <w:r w:rsidR="00504AF0" w:rsidRPr="003F5FE8">
        <w:rPr>
          <w:sz w:val="22"/>
        </w:rPr>
        <w:t xml:space="preserve"> data </w:t>
      </w:r>
      <w:proofErr w:type="spellStart"/>
      <w:r w:rsidR="00504AF0" w:rsidRPr="003F5FE8">
        <w:rPr>
          <w:sz w:val="22"/>
        </w:rPr>
        <w:t>kualitatif</w:t>
      </w:r>
      <w:proofErr w:type="spellEnd"/>
      <w:r w:rsidR="00504AF0" w:rsidRPr="003F5FE8">
        <w:rPr>
          <w:sz w:val="22"/>
        </w:rPr>
        <w:t xml:space="preserve"> dan data </w:t>
      </w:r>
      <w:proofErr w:type="spellStart"/>
      <w:r w:rsidR="00504AF0" w:rsidRPr="003F5FE8">
        <w:rPr>
          <w:sz w:val="22"/>
        </w:rPr>
        <w:t>kuantitatif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karena</w:t>
      </w:r>
      <w:proofErr w:type="spellEnd"/>
      <w:r w:rsidRPr="003F5FE8">
        <w:rPr>
          <w:sz w:val="22"/>
        </w:rPr>
        <w:t xml:space="preserve"> Data </w:t>
      </w:r>
      <w:proofErr w:type="spellStart"/>
      <w:r w:rsidRPr="003F5FE8">
        <w:rPr>
          <w:sz w:val="22"/>
        </w:rPr>
        <w:t>Kuantitatif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merupakan</w:t>
      </w:r>
      <w:proofErr w:type="spellEnd"/>
      <w:r w:rsidRPr="003F5FE8">
        <w:rPr>
          <w:sz w:val="22"/>
        </w:rPr>
        <w:t xml:space="preserve"> data yang </w:t>
      </w:r>
      <w:proofErr w:type="spellStart"/>
      <w:r w:rsidRPr="003F5FE8">
        <w:rPr>
          <w:sz w:val="22"/>
        </w:rPr>
        <w:t>diperoleh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dari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hasil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tes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siswa</w:t>
      </w:r>
      <w:proofErr w:type="spellEnd"/>
      <w:r w:rsidRPr="003F5FE8">
        <w:rPr>
          <w:sz w:val="22"/>
        </w:rPr>
        <w:t xml:space="preserve"> yang </w:t>
      </w:r>
      <w:proofErr w:type="spellStart"/>
      <w:r w:rsidRPr="003F5FE8">
        <w:rPr>
          <w:sz w:val="22"/>
        </w:rPr>
        <w:t>dilakukan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setiap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akhir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siklus</w:t>
      </w:r>
      <w:proofErr w:type="spellEnd"/>
      <w:r w:rsidRPr="003F5FE8">
        <w:rPr>
          <w:sz w:val="22"/>
        </w:rPr>
        <w:t xml:space="preserve">, </w:t>
      </w:r>
      <w:proofErr w:type="spellStart"/>
      <w:r w:rsidRPr="003F5FE8">
        <w:rPr>
          <w:sz w:val="22"/>
        </w:rPr>
        <w:t>untuk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mengetahui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sejauh</w:t>
      </w:r>
      <w:proofErr w:type="spellEnd"/>
      <w:r w:rsidRPr="003F5FE8">
        <w:rPr>
          <w:sz w:val="22"/>
        </w:rPr>
        <w:t xml:space="preserve"> mana </w:t>
      </w:r>
      <w:proofErr w:type="spellStart"/>
      <w:r w:rsidRPr="003F5FE8">
        <w:rPr>
          <w:sz w:val="22"/>
        </w:rPr>
        <w:t>peningkatan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kemampuan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berpikir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kritis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siswa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dengan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menggunakan</w:t>
      </w:r>
      <w:proofErr w:type="spellEnd"/>
      <w:r w:rsidRPr="003F5FE8">
        <w:rPr>
          <w:sz w:val="22"/>
        </w:rPr>
        <w:t xml:space="preserve"> model </w:t>
      </w:r>
      <w:proofErr w:type="spellStart"/>
      <w:r w:rsidRPr="003F5FE8">
        <w:rPr>
          <w:sz w:val="22"/>
        </w:rPr>
        <w:t>pembelajaran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berbasis</w:t>
      </w:r>
      <w:proofErr w:type="spellEnd"/>
      <w:r w:rsidRPr="003F5FE8">
        <w:rPr>
          <w:sz w:val="22"/>
        </w:rPr>
        <w:t xml:space="preserve"> </w:t>
      </w:r>
      <w:proofErr w:type="spellStart"/>
      <w:r w:rsidRPr="003F5FE8">
        <w:rPr>
          <w:sz w:val="22"/>
        </w:rPr>
        <w:t>masalah</w:t>
      </w:r>
      <w:proofErr w:type="spellEnd"/>
      <w:r w:rsidRPr="003F5FE8">
        <w:rPr>
          <w:sz w:val="22"/>
        </w:rPr>
        <w:t xml:space="preserve">, </w:t>
      </w:r>
      <w:proofErr w:type="spellStart"/>
      <w:r w:rsidRPr="003F5FE8">
        <w:rPr>
          <w:sz w:val="22"/>
        </w:rPr>
        <w:t>sedangkan</w:t>
      </w:r>
      <w:proofErr w:type="spellEnd"/>
      <w:r w:rsidRPr="003F5FE8">
        <w:rPr>
          <w:sz w:val="22"/>
        </w:rPr>
        <w:t xml:space="preserve"> 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data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dan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(%). </w:t>
      </w:r>
    </w:p>
    <w:p w14:paraId="6C04354D" w14:textId="587E27A0" w:rsidR="00D52D6C" w:rsidRDefault="00D52D6C" w:rsidP="00D52D6C">
      <w:pPr>
        <w:tabs>
          <w:tab w:val="left" w:pos="540"/>
        </w:tabs>
        <w:rPr>
          <w:sz w:val="22"/>
          <w:szCs w:val="22"/>
        </w:rPr>
      </w:pPr>
      <w:r>
        <w:tab/>
      </w:r>
      <w:r>
        <w:tab/>
      </w:r>
      <w:proofErr w:type="spellStart"/>
      <w:r w:rsidR="003E697F" w:rsidRPr="00D52D6C">
        <w:rPr>
          <w:sz w:val="22"/>
          <w:szCs w:val="22"/>
        </w:rPr>
        <w:t>Indikator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keberhasilan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penelitian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ini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meliputi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indikator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hasil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Belajar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kemampuan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berpikir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kritis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siswa</w:t>
      </w:r>
      <w:proofErr w:type="spellEnd"/>
      <w:r w:rsidR="003E697F" w:rsidRPr="00D52D6C">
        <w:rPr>
          <w:sz w:val="22"/>
          <w:szCs w:val="22"/>
        </w:rPr>
        <w:t xml:space="preserve"> pada </w:t>
      </w:r>
      <w:proofErr w:type="spellStart"/>
      <w:r w:rsidR="003E697F" w:rsidRPr="00D52D6C">
        <w:rPr>
          <w:sz w:val="22"/>
          <w:szCs w:val="22"/>
        </w:rPr>
        <w:t>mata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pelajaran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PKn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setelah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diterapkan</w:t>
      </w:r>
      <w:proofErr w:type="spellEnd"/>
      <w:r w:rsidR="003E697F" w:rsidRPr="00D52D6C">
        <w:rPr>
          <w:sz w:val="22"/>
          <w:szCs w:val="22"/>
        </w:rPr>
        <w:t xml:space="preserve"> Model </w:t>
      </w:r>
      <w:proofErr w:type="spellStart"/>
      <w:r w:rsidR="003E697F" w:rsidRPr="00D52D6C">
        <w:rPr>
          <w:sz w:val="22"/>
          <w:szCs w:val="22"/>
        </w:rPr>
        <w:t>Pembelajaran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Berbasis</w:t>
      </w:r>
      <w:proofErr w:type="spellEnd"/>
      <w:r w:rsidR="003E697F" w:rsidRPr="00D52D6C">
        <w:rPr>
          <w:sz w:val="22"/>
          <w:szCs w:val="22"/>
        </w:rPr>
        <w:t xml:space="preserve"> </w:t>
      </w:r>
      <w:proofErr w:type="spellStart"/>
      <w:r w:rsidR="003E697F" w:rsidRPr="00D52D6C">
        <w:rPr>
          <w:sz w:val="22"/>
          <w:szCs w:val="22"/>
        </w:rPr>
        <w:t>Masalah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ialah</w:t>
      </w:r>
      <w:proofErr w:type="spellEnd"/>
      <w:r w:rsidRPr="00D52D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proofErr w:type="spellStart"/>
      <w:r w:rsidRPr="00D52D6C">
        <w:rPr>
          <w:sz w:val="22"/>
          <w:szCs w:val="22"/>
        </w:rPr>
        <w:t>Kriteria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keberhasilan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penelitian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tindakan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kelas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ini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dilihat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dari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segi</w:t>
      </w:r>
      <w:proofErr w:type="spellEnd"/>
      <w:r w:rsidRPr="00D52D6C">
        <w:rPr>
          <w:sz w:val="22"/>
          <w:szCs w:val="22"/>
        </w:rPr>
        <w:t xml:space="preserve"> proses </w:t>
      </w:r>
      <w:proofErr w:type="spellStart"/>
      <w:r w:rsidRPr="00D52D6C">
        <w:rPr>
          <w:sz w:val="22"/>
          <w:szCs w:val="22"/>
        </w:rPr>
        <w:t>dikatakan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berhasil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apabila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persentase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pelaksanaan</w:t>
      </w:r>
      <w:proofErr w:type="spellEnd"/>
      <w:r w:rsidRPr="00D52D6C">
        <w:rPr>
          <w:sz w:val="22"/>
          <w:szCs w:val="22"/>
        </w:rPr>
        <w:t xml:space="preserve"> pada </w:t>
      </w:r>
      <w:proofErr w:type="spellStart"/>
      <w:r w:rsidRPr="00D52D6C">
        <w:rPr>
          <w:sz w:val="22"/>
          <w:szCs w:val="22"/>
        </w:rPr>
        <w:t>lembar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observasi</w:t>
      </w:r>
      <w:proofErr w:type="spellEnd"/>
      <w:r w:rsidRPr="00D52D6C">
        <w:rPr>
          <w:sz w:val="22"/>
          <w:szCs w:val="22"/>
        </w:rPr>
        <w:t xml:space="preserve"> guru dan </w:t>
      </w:r>
      <w:proofErr w:type="spellStart"/>
      <w:r w:rsidRPr="00D52D6C">
        <w:rPr>
          <w:sz w:val="22"/>
          <w:szCs w:val="22"/>
        </w:rPr>
        <w:t>siswa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mencapai</w:t>
      </w:r>
      <w:proofErr w:type="spellEnd"/>
      <w:r w:rsidRPr="00D52D6C">
        <w:rPr>
          <w:sz w:val="22"/>
          <w:szCs w:val="22"/>
        </w:rPr>
        <w:t xml:space="preserve"> 80% </w:t>
      </w:r>
      <w:proofErr w:type="spellStart"/>
      <w:r w:rsidRPr="00D52D6C">
        <w:rPr>
          <w:sz w:val="22"/>
          <w:szCs w:val="22"/>
        </w:rPr>
        <w:t>atau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dalam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kategori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; 2) </w:t>
      </w:r>
      <w:proofErr w:type="spellStart"/>
      <w:r w:rsidRPr="00D52D6C">
        <w:rPr>
          <w:sz w:val="22"/>
          <w:szCs w:val="22"/>
        </w:rPr>
        <w:t>Indikator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keberhasilan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dilihat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dari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segi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hasil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belajar</w:t>
      </w:r>
      <w:proofErr w:type="spellEnd"/>
      <w:r w:rsidRPr="00D52D6C">
        <w:rPr>
          <w:sz w:val="22"/>
          <w:szCs w:val="22"/>
        </w:rPr>
        <w:t xml:space="preserve">, </w:t>
      </w:r>
      <w:proofErr w:type="spellStart"/>
      <w:r w:rsidRPr="00D52D6C">
        <w:rPr>
          <w:sz w:val="22"/>
          <w:szCs w:val="22"/>
        </w:rPr>
        <w:t>jika</w:t>
      </w:r>
      <w:proofErr w:type="spellEnd"/>
      <w:r w:rsidRPr="00D52D6C">
        <w:rPr>
          <w:sz w:val="22"/>
          <w:szCs w:val="22"/>
        </w:rPr>
        <w:t xml:space="preserve"> 80% </w:t>
      </w:r>
      <w:proofErr w:type="spellStart"/>
      <w:r w:rsidRPr="00D52D6C">
        <w:rPr>
          <w:sz w:val="22"/>
          <w:szCs w:val="22"/>
        </w:rPr>
        <w:t>hasil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belajar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</w:t>
      </w:r>
      <w:r>
        <w:rPr>
          <w:sz w:val="22"/>
          <w:szCs w:val="22"/>
        </w:rPr>
        <w:t>Kn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siswa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mencapai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angka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Kriteria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Ketuntasan</w:t>
      </w:r>
      <w:proofErr w:type="spellEnd"/>
      <w:r w:rsidRPr="00D52D6C">
        <w:rPr>
          <w:sz w:val="22"/>
          <w:szCs w:val="22"/>
        </w:rPr>
        <w:t xml:space="preserve"> Minimal (KKM) </w:t>
      </w:r>
      <w:proofErr w:type="spellStart"/>
      <w:r w:rsidRPr="00D52D6C">
        <w:rPr>
          <w:sz w:val="22"/>
          <w:szCs w:val="22"/>
        </w:rPr>
        <w:t>yaitu</w:t>
      </w:r>
      <w:proofErr w:type="spellEnd"/>
      <w:r w:rsidRPr="00D52D6C">
        <w:rPr>
          <w:sz w:val="22"/>
          <w:szCs w:val="22"/>
        </w:rPr>
        <w:t xml:space="preserve"> &gt;70 </w:t>
      </w:r>
      <w:proofErr w:type="spellStart"/>
      <w:r w:rsidRPr="00D52D6C">
        <w:rPr>
          <w:sz w:val="22"/>
          <w:szCs w:val="22"/>
        </w:rPr>
        <w:t>setelah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menerapkan</w:t>
      </w:r>
      <w:proofErr w:type="spellEnd"/>
      <w:r w:rsidRPr="00D52D6C">
        <w:rPr>
          <w:sz w:val="22"/>
          <w:szCs w:val="22"/>
        </w:rPr>
        <w:t xml:space="preserve"> model </w:t>
      </w:r>
      <w:proofErr w:type="spellStart"/>
      <w:r w:rsidRPr="00D52D6C">
        <w:rPr>
          <w:sz w:val="22"/>
          <w:szCs w:val="22"/>
        </w:rPr>
        <w:t>pembelajaran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Pembelajaran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berbasis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masalah</w:t>
      </w:r>
      <w:proofErr w:type="spellEnd"/>
      <w:r w:rsidRPr="00D52D6C">
        <w:rPr>
          <w:sz w:val="22"/>
          <w:szCs w:val="22"/>
        </w:rPr>
        <w:t xml:space="preserve">, </w:t>
      </w:r>
      <w:proofErr w:type="spellStart"/>
      <w:r w:rsidRPr="00D52D6C">
        <w:rPr>
          <w:sz w:val="22"/>
          <w:szCs w:val="22"/>
        </w:rPr>
        <w:t>maka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pembelajaran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dianggap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tuntas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secara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klasikal</w:t>
      </w:r>
      <w:proofErr w:type="spellEnd"/>
      <w:r w:rsidRPr="00D52D6C">
        <w:rPr>
          <w:sz w:val="22"/>
          <w:szCs w:val="22"/>
        </w:rPr>
        <w:t xml:space="preserve">. Adapun </w:t>
      </w:r>
      <w:proofErr w:type="spellStart"/>
      <w:r w:rsidRPr="00D52D6C">
        <w:rPr>
          <w:sz w:val="22"/>
          <w:szCs w:val="22"/>
        </w:rPr>
        <w:t>kriteria</w:t>
      </w:r>
      <w:proofErr w:type="spellEnd"/>
      <w:r w:rsidRPr="00D52D6C">
        <w:rPr>
          <w:sz w:val="22"/>
          <w:szCs w:val="22"/>
        </w:rPr>
        <w:t xml:space="preserve"> yang </w:t>
      </w:r>
      <w:proofErr w:type="spellStart"/>
      <w:r w:rsidRPr="00D52D6C">
        <w:rPr>
          <w:sz w:val="22"/>
          <w:szCs w:val="22"/>
        </w:rPr>
        <w:t>digunakan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dalam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menentukan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keberhasilan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siswa</w:t>
      </w:r>
      <w:proofErr w:type="spellEnd"/>
      <w:r w:rsidRPr="00D52D6C">
        <w:rPr>
          <w:sz w:val="22"/>
          <w:szCs w:val="22"/>
        </w:rPr>
        <w:t xml:space="preserve"> </w:t>
      </w:r>
      <w:proofErr w:type="spellStart"/>
      <w:r w:rsidRPr="00D52D6C">
        <w:rPr>
          <w:sz w:val="22"/>
          <w:szCs w:val="22"/>
        </w:rPr>
        <w:t>yaitu</w:t>
      </w:r>
      <w:proofErr w:type="spellEnd"/>
      <w:r w:rsidRPr="00D52D6C">
        <w:rPr>
          <w:sz w:val="22"/>
          <w:szCs w:val="22"/>
        </w:rPr>
        <w:t>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5197"/>
      </w:tblGrid>
      <w:tr w:rsidR="00D52D6C" w:rsidRPr="005C3C97" w14:paraId="6281B3F2" w14:textId="77777777" w:rsidTr="00D52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D679794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rPr>
                <w:b w:val="0"/>
                <w:bCs w:val="0"/>
              </w:rPr>
            </w:pPr>
            <w:r w:rsidRPr="007F6322">
              <w:t>Skor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A2EDA84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7F6322">
              <w:t>Kriteria</w:t>
            </w:r>
            <w:proofErr w:type="spellEnd"/>
          </w:p>
        </w:tc>
      </w:tr>
      <w:tr w:rsidR="00D52D6C" w:rsidRPr="005C3C97" w14:paraId="4ACCD064" w14:textId="77777777" w:rsidTr="00D5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4E13B62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rPr>
                <w:b w:val="0"/>
                <w:bCs w:val="0"/>
              </w:rPr>
            </w:pPr>
            <w:r w:rsidRPr="007F6322">
              <w:t>≥</w:t>
            </w:r>
            <w:r>
              <w:t>70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6FAFEABA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F6322">
              <w:rPr>
                <w:b/>
                <w:bCs/>
              </w:rPr>
              <w:t>Tuntas</w:t>
            </w:r>
            <w:proofErr w:type="spellEnd"/>
          </w:p>
        </w:tc>
      </w:tr>
      <w:tr w:rsidR="00D52D6C" w14:paraId="2BE00F51" w14:textId="77777777" w:rsidTr="00D52D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E6358AE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rPr>
                <w:b w:val="0"/>
                <w:bCs w:val="0"/>
              </w:rPr>
            </w:pPr>
            <w:r>
              <w:t>&lt;70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44DE893" w14:textId="77777777" w:rsidR="00D52D6C" w:rsidRPr="007F6322" w:rsidRDefault="00D52D6C" w:rsidP="00C844BC">
            <w:pPr>
              <w:tabs>
                <w:tab w:val="left" w:pos="540"/>
                <w:tab w:val="left" w:pos="810"/>
                <w:tab w:val="left" w:pos="1080"/>
                <w:tab w:val="left" w:pos="117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F6322">
              <w:rPr>
                <w:b/>
                <w:bCs/>
              </w:rPr>
              <w:t>Tidak</w:t>
            </w:r>
            <w:proofErr w:type="spellEnd"/>
            <w:r w:rsidRPr="007F6322">
              <w:rPr>
                <w:b/>
                <w:bCs/>
              </w:rPr>
              <w:t xml:space="preserve"> </w:t>
            </w:r>
            <w:proofErr w:type="spellStart"/>
            <w:r w:rsidRPr="007F6322">
              <w:rPr>
                <w:b/>
                <w:bCs/>
              </w:rPr>
              <w:t>Tuntas</w:t>
            </w:r>
            <w:proofErr w:type="spellEnd"/>
          </w:p>
        </w:tc>
      </w:tr>
    </w:tbl>
    <w:p w14:paraId="43EAAFD0" w14:textId="77777777" w:rsidR="00D52D6C" w:rsidRPr="00D52D6C" w:rsidRDefault="00D52D6C" w:rsidP="00D52D6C">
      <w:pPr>
        <w:tabs>
          <w:tab w:val="left" w:pos="540"/>
        </w:tabs>
        <w:rPr>
          <w:sz w:val="22"/>
          <w:szCs w:val="22"/>
        </w:rPr>
      </w:pPr>
    </w:p>
    <w:p w14:paraId="6A0769F7" w14:textId="77777777" w:rsidR="001D09A5" w:rsidRDefault="001D09A5" w:rsidP="003F5FE8">
      <w:pPr>
        <w:ind w:right="12"/>
        <w:rPr>
          <w:sz w:val="22"/>
          <w:szCs w:val="22"/>
        </w:rPr>
      </w:pPr>
    </w:p>
    <w:p w14:paraId="397910F5" w14:textId="77777777" w:rsidR="001D09A5" w:rsidRDefault="00000000">
      <w:pPr>
        <w:pStyle w:val="Heading1"/>
        <w:spacing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HASIL DAN PEMBAHASAN </w:t>
      </w:r>
    </w:p>
    <w:p w14:paraId="487A75DC" w14:textId="7FDECB57" w:rsidR="003F5FE8" w:rsidRDefault="003F5FE8" w:rsidP="003F5FE8">
      <w:pPr>
        <w:tabs>
          <w:tab w:val="left" w:pos="54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F5FE8">
        <w:rPr>
          <w:sz w:val="22"/>
          <w:szCs w:val="22"/>
        </w:rPr>
        <w:t>Penelitian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ini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telah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dilaksanakan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berdasarkan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prosedur</w:t>
      </w:r>
      <w:proofErr w:type="spellEnd"/>
      <w:r w:rsidRPr="003F5FE8">
        <w:rPr>
          <w:sz w:val="22"/>
          <w:szCs w:val="22"/>
        </w:rPr>
        <w:t xml:space="preserve"> PTK yang </w:t>
      </w:r>
      <w:proofErr w:type="spellStart"/>
      <w:r w:rsidRPr="003F5FE8">
        <w:rPr>
          <w:sz w:val="22"/>
          <w:szCs w:val="22"/>
        </w:rPr>
        <w:t>terdiri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dari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empat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tahap</w:t>
      </w:r>
      <w:proofErr w:type="spellEnd"/>
      <w:r w:rsidRPr="003F5FE8">
        <w:rPr>
          <w:sz w:val="22"/>
          <w:szCs w:val="22"/>
        </w:rPr>
        <w:t xml:space="preserve">, </w:t>
      </w:r>
      <w:proofErr w:type="spellStart"/>
      <w:r w:rsidRPr="003F5FE8">
        <w:rPr>
          <w:sz w:val="22"/>
          <w:szCs w:val="22"/>
        </w:rPr>
        <w:t>yaitu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tahap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perencanaan</w:t>
      </w:r>
      <w:proofErr w:type="spellEnd"/>
      <w:r w:rsidRPr="003F5FE8">
        <w:rPr>
          <w:sz w:val="22"/>
          <w:szCs w:val="22"/>
        </w:rPr>
        <w:t xml:space="preserve">, </w:t>
      </w:r>
      <w:proofErr w:type="spellStart"/>
      <w:r w:rsidRPr="003F5FE8">
        <w:rPr>
          <w:sz w:val="22"/>
          <w:szCs w:val="22"/>
        </w:rPr>
        <w:t>pelaksanaan</w:t>
      </w:r>
      <w:proofErr w:type="spellEnd"/>
      <w:r w:rsidRPr="003F5FE8">
        <w:rPr>
          <w:sz w:val="22"/>
          <w:szCs w:val="22"/>
        </w:rPr>
        <w:t xml:space="preserve">, </w:t>
      </w:r>
      <w:proofErr w:type="spellStart"/>
      <w:r w:rsidRPr="003F5FE8">
        <w:rPr>
          <w:sz w:val="22"/>
          <w:szCs w:val="22"/>
        </w:rPr>
        <w:t>observasi</w:t>
      </w:r>
      <w:proofErr w:type="spellEnd"/>
      <w:r w:rsidRPr="003F5FE8">
        <w:rPr>
          <w:sz w:val="22"/>
          <w:szCs w:val="22"/>
        </w:rPr>
        <w:t xml:space="preserve"> dan </w:t>
      </w:r>
      <w:proofErr w:type="spellStart"/>
      <w:r w:rsidRPr="003F5FE8">
        <w:rPr>
          <w:sz w:val="22"/>
          <w:szCs w:val="22"/>
        </w:rPr>
        <w:t>refleksi</w:t>
      </w:r>
      <w:proofErr w:type="spellEnd"/>
      <w:r w:rsidRPr="003F5FE8">
        <w:rPr>
          <w:sz w:val="22"/>
          <w:szCs w:val="22"/>
        </w:rPr>
        <w:t xml:space="preserve">. </w:t>
      </w:r>
      <w:proofErr w:type="spellStart"/>
      <w:r w:rsidRPr="003F5FE8">
        <w:rPr>
          <w:sz w:val="22"/>
          <w:szCs w:val="22"/>
        </w:rPr>
        <w:t>Pelaksanaan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tindakan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berlangsung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selama</w:t>
      </w:r>
      <w:proofErr w:type="spellEnd"/>
      <w:r w:rsidRPr="003F5FE8">
        <w:rPr>
          <w:sz w:val="22"/>
          <w:szCs w:val="22"/>
        </w:rPr>
        <w:t xml:space="preserve"> dua </w:t>
      </w:r>
      <w:proofErr w:type="spellStart"/>
      <w:r w:rsidRPr="003F5FE8">
        <w:rPr>
          <w:sz w:val="22"/>
          <w:szCs w:val="22"/>
        </w:rPr>
        <w:t>siklus</w:t>
      </w:r>
      <w:proofErr w:type="spellEnd"/>
      <w:r w:rsidRPr="003F5FE8">
        <w:rPr>
          <w:sz w:val="22"/>
          <w:szCs w:val="22"/>
        </w:rPr>
        <w:t xml:space="preserve"> pada semester </w:t>
      </w:r>
      <w:proofErr w:type="spellStart"/>
      <w:r w:rsidRPr="003F5FE8">
        <w:rPr>
          <w:sz w:val="22"/>
          <w:szCs w:val="22"/>
        </w:rPr>
        <w:t>ganjil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tahun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ajaran</w:t>
      </w:r>
      <w:proofErr w:type="spellEnd"/>
      <w:r w:rsidRPr="003F5FE8">
        <w:rPr>
          <w:sz w:val="22"/>
          <w:szCs w:val="22"/>
        </w:rPr>
        <w:t xml:space="preserve"> 2022-2023 </w:t>
      </w:r>
      <w:proofErr w:type="spellStart"/>
      <w:r w:rsidRPr="003F5FE8">
        <w:rPr>
          <w:sz w:val="22"/>
          <w:szCs w:val="22"/>
        </w:rPr>
        <w:t>dimana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setiap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siklus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terdiri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dari</w:t>
      </w:r>
      <w:proofErr w:type="spellEnd"/>
      <w:r w:rsidRPr="003F5FE8">
        <w:rPr>
          <w:sz w:val="22"/>
          <w:szCs w:val="22"/>
        </w:rPr>
        <w:t xml:space="preserve"> dua kali </w:t>
      </w:r>
      <w:proofErr w:type="spellStart"/>
      <w:r w:rsidRPr="003F5FE8">
        <w:rPr>
          <w:sz w:val="22"/>
          <w:szCs w:val="22"/>
        </w:rPr>
        <w:t>pertemuan</w:t>
      </w:r>
      <w:proofErr w:type="spellEnd"/>
      <w:r w:rsidRPr="003F5FE8">
        <w:rPr>
          <w:sz w:val="22"/>
          <w:szCs w:val="22"/>
        </w:rPr>
        <w:t xml:space="preserve"> dan </w:t>
      </w:r>
      <w:proofErr w:type="spellStart"/>
      <w:r w:rsidRPr="003F5FE8">
        <w:rPr>
          <w:sz w:val="22"/>
          <w:szCs w:val="22"/>
        </w:rPr>
        <w:t>setiap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pertemuan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dilaksanakan</w:t>
      </w:r>
      <w:proofErr w:type="spellEnd"/>
      <w:r w:rsidRPr="003F5FE8">
        <w:rPr>
          <w:sz w:val="22"/>
          <w:szCs w:val="22"/>
        </w:rPr>
        <w:t xml:space="preserve"> 2 jam </w:t>
      </w:r>
      <w:proofErr w:type="spellStart"/>
      <w:r w:rsidRPr="003F5FE8">
        <w:rPr>
          <w:sz w:val="22"/>
          <w:szCs w:val="22"/>
        </w:rPr>
        <w:t>pelajaran</w:t>
      </w:r>
      <w:proofErr w:type="spellEnd"/>
      <w:r w:rsidRPr="003F5FE8">
        <w:rPr>
          <w:sz w:val="22"/>
          <w:szCs w:val="22"/>
        </w:rPr>
        <w:t xml:space="preserve"> (2x35 </w:t>
      </w:r>
      <w:proofErr w:type="spellStart"/>
      <w:r w:rsidRPr="003F5FE8">
        <w:rPr>
          <w:sz w:val="22"/>
          <w:szCs w:val="22"/>
        </w:rPr>
        <w:t>menit</w:t>
      </w:r>
      <w:proofErr w:type="spellEnd"/>
      <w:r w:rsidRPr="003F5FE8">
        <w:rPr>
          <w:sz w:val="22"/>
          <w:szCs w:val="22"/>
        </w:rPr>
        <w:t xml:space="preserve">) </w:t>
      </w:r>
      <w:proofErr w:type="spellStart"/>
      <w:r w:rsidRPr="003F5FE8">
        <w:rPr>
          <w:sz w:val="22"/>
          <w:szCs w:val="22"/>
        </w:rPr>
        <w:t>dengan</w:t>
      </w:r>
      <w:proofErr w:type="spellEnd"/>
      <w:r w:rsidRPr="003F5FE8">
        <w:rPr>
          <w:sz w:val="22"/>
          <w:szCs w:val="22"/>
        </w:rPr>
        <w:t xml:space="preserve"> setting </w:t>
      </w:r>
      <w:proofErr w:type="spellStart"/>
      <w:r w:rsidRPr="003F5FE8">
        <w:rPr>
          <w:sz w:val="22"/>
          <w:szCs w:val="22"/>
        </w:rPr>
        <w:t>penelitian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kelas</w:t>
      </w:r>
      <w:proofErr w:type="spellEnd"/>
      <w:r w:rsidRPr="003F5FE8">
        <w:rPr>
          <w:sz w:val="22"/>
          <w:szCs w:val="22"/>
        </w:rPr>
        <w:t xml:space="preserve"> V SDN No.196 </w:t>
      </w:r>
      <w:proofErr w:type="spellStart"/>
      <w:r w:rsidRPr="003F5FE8">
        <w:rPr>
          <w:sz w:val="22"/>
          <w:szCs w:val="22"/>
        </w:rPr>
        <w:t>Inpres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Bontomajannang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Kec</w:t>
      </w:r>
      <w:proofErr w:type="spellEnd"/>
      <w:r w:rsidRPr="003F5FE8">
        <w:rPr>
          <w:sz w:val="22"/>
          <w:szCs w:val="22"/>
        </w:rPr>
        <w:t xml:space="preserve">. </w:t>
      </w:r>
      <w:proofErr w:type="spellStart"/>
      <w:r w:rsidRPr="003F5FE8">
        <w:rPr>
          <w:sz w:val="22"/>
          <w:szCs w:val="22"/>
        </w:rPr>
        <w:t>Galesong</w:t>
      </w:r>
      <w:proofErr w:type="spellEnd"/>
      <w:r w:rsidRPr="003F5FE8">
        <w:rPr>
          <w:sz w:val="22"/>
          <w:szCs w:val="22"/>
        </w:rPr>
        <w:t xml:space="preserve"> Utara, </w:t>
      </w:r>
      <w:proofErr w:type="spellStart"/>
      <w:r w:rsidRPr="003F5FE8">
        <w:rPr>
          <w:sz w:val="22"/>
          <w:szCs w:val="22"/>
        </w:rPr>
        <w:t>Kabupaten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Takalar</w:t>
      </w:r>
      <w:proofErr w:type="spellEnd"/>
      <w:r w:rsidRPr="003F5FE8">
        <w:rPr>
          <w:sz w:val="22"/>
          <w:szCs w:val="22"/>
        </w:rPr>
        <w:t xml:space="preserve">, </w:t>
      </w:r>
      <w:proofErr w:type="spellStart"/>
      <w:r w:rsidRPr="003F5FE8">
        <w:rPr>
          <w:sz w:val="22"/>
          <w:szCs w:val="22"/>
        </w:rPr>
        <w:t>tahun</w:t>
      </w:r>
      <w:proofErr w:type="spellEnd"/>
      <w:r w:rsidRPr="003F5FE8">
        <w:rPr>
          <w:sz w:val="22"/>
          <w:szCs w:val="22"/>
        </w:rPr>
        <w:t xml:space="preserve"> </w:t>
      </w:r>
      <w:proofErr w:type="spellStart"/>
      <w:r w:rsidRPr="003F5FE8">
        <w:rPr>
          <w:sz w:val="22"/>
          <w:szCs w:val="22"/>
        </w:rPr>
        <w:t>pelajaran</w:t>
      </w:r>
      <w:proofErr w:type="spellEnd"/>
      <w:r w:rsidRPr="003F5FE8">
        <w:rPr>
          <w:sz w:val="22"/>
          <w:szCs w:val="22"/>
        </w:rPr>
        <w:t xml:space="preserve"> 2022/2023</w:t>
      </w:r>
      <w:r>
        <w:t xml:space="preserve">. </w:t>
      </w:r>
    </w:p>
    <w:p w14:paraId="467AC684" w14:textId="77777777" w:rsidR="001D09A5" w:rsidRDefault="00000000">
      <w:pPr>
        <w:spacing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1E7F75" w14:textId="77777777" w:rsidR="001D09A5" w:rsidRDefault="00000000">
      <w:pPr>
        <w:pStyle w:val="Heading1"/>
        <w:spacing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Hasil </w:t>
      </w:r>
    </w:p>
    <w:p w14:paraId="6B4CD96F" w14:textId="4732F99D" w:rsidR="00666413" w:rsidRPr="00666413" w:rsidRDefault="00666413" w:rsidP="00666413">
      <w:pPr>
        <w:tabs>
          <w:tab w:val="left" w:pos="54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proofErr w:type="spellStart"/>
      <w:r w:rsidRPr="00666413">
        <w:rPr>
          <w:sz w:val="22"/>
          <w:szCs w:val="20"/>
        </w:rPr>
        <w:t>Berdasarkan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hasil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penelitian</w:t>
      </w:r>
      <w:proofErr w:type="spellEnd"/>
      <w:r w:rsidRPr="00666413">
        <w:rPr>
          <w:sz w:val="22"/>
          <w:szCs w:val="20"/>
        </w:rPr>
        <w:t xml:space="preserve"> yang </w:t>
      </w:r>
      <w:proofErr w:type="spellStart"/>
      <w:r w:rsidRPr="00666413">
        <w:rPr>
          <w:sz w:val="22"/>
          <w:szCs w:val="20"/>
        </w:rPr>
        <w:t>lakukan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diperoleh</w:t>
      </w:r>
      <w:proofErr w:type="spellEnd"/>
      <w:r w:rsidRPr="00666413">
        <w:rPr>
          <w:sz w:val="22"/>
          <w:szCs w:val="20"/>
        </w:rPr>
        <w:t xml:space="preserve"> rata-rata </w:t>
      </w:r>
      <w:proofErr w:type="spellStart"/>
      <w:r w:rsidRPr="00666413">
        <w:rPr>
          <w:sz w:val="22"/>
          <w:szCs w:val="20"/>
        </w:rPr>
        <w:t>persentase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aktivitas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mengajar</w:t>
      </w:r>
      <w:proofErr w:type="spellEnd"/>
      <w:r w:rsidRPr="00666413">
        <w:rPr>
          <w:sz w:val="22"/>
          <w:szCs w:val="20"/>
        </w:rPr>
        <w:t xml:space="preserve"> guru </w:t>
      </w:r>
      <w:proofErr w:type="spellStart"/>
      <w:r w:rsidRPr="00666413">
        <w:rPr>
          <w:sz w:val="22"/>
          <w:szCs w:val="20"/>
        </w:rPr>
        <w:t>dengan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menggunakan</w:t>
      </w:r>
      <w:proofErr w:type="spellEnd"/>
      <w:r w:rsidRPr="00666413">
        <w:rPr>
          <w:sz w:val="22"/>
          <w:szCs w:val="20"/>
        </w:rPr>
        <w:t xml:space="preserve"> model </w:t>
      </w:r>
      <w:proofErr w:type="spellStart"/>
      <w:r w:rsidRPr="00666413">
        <w:rPr>
          <w:sz w:val="22"/>
          <w:szCs w:val="20"/>
        </w:rPr>
        <w:t>pembelajaran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Berbasis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Masalah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mengalami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peningkatan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dari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siklus</w:t>
      </w:r>
      <w:proofErr w:type="spellEnd"/>
      <w:r w:rsidRPr="00666413">
        <w:rPr>
          <w:sz w:val="22"/>
          <w:szCs w:val="20"/>
        </w:rPr>
        <w:t xml:space="preserve"> I </w:t>
      </w:r>
      <w:proofErr w:type="spellStart"/>
      <w:r w:rsidRPr="00666413">
        <w:rPr>
          <w:sz w:val="22"/>
          <w:szCs w:val="20"/>
        </w:rPr>
        <w:t>ke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siklus</w:t>
      </w:r>
      <w:proofErr w:type="spellEnd"/>
      <w:r w:rsidRPr="00666413">
        <w:rPr>
          <w:sz w:val="22"/>
          <w:szCs w:val="20"/>
        </w:rPr>
        <w:t xml:space="preserve"> II. Hal </w:t>
      </w:r>
      <w:proofErr w:type="spellStart"/>
      <w:r w:rsidRPr="00666413">
        <w:rPr>
          <w:sz w:val="22"/>
          <w:szCs w:val="20"/>
        </w:rPr>
        <w:t>ini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dapat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dilihat</w:t>
      </w:r>
      <w:proofErr w:type="spellEnd"/>
      <w:r w:rsidRPr="00666413">
        <w:rPr>
          <w:sz w:val="22"/>
          <w:szCs w:val="20"/>
        </w:rPr>
        <w:t xml:space="preserve"> pada </w:t>
      </w:r>
      <w:proofErr w:type="spellStart"/>
      <w:r w:rsidRPr="00666413">
        <w:rPr>
          <w:sz w:val="22"/>
          <w:szCs w:val="20"/>
        </w:rPr>
        <w:t>tabel</w:t>
      </w:r>
      <w:proofErr w:type="spellEnd"/>
      <w:r w:rsidRPr="00666413">
        <w:rPr>
          <w:sz w:val="22"/>
          <w:szCs w:val="20"/>
        </w:rPr>
        <w:t xml:space="preserve"> 4.</w:t>
      </w:r>
      <w:r w:rsidR="00DE2AA7">
        <w:rPr>
          <w:sz w:val="22"/>
          <w:szCs w:val="20"/>
        </w:rPr>
        <w:t>1</w:t>
      </w:r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berikut</w:t>
      </w:r>
      <w:proofErr w:type="spellEnd"/>
      <w:r w:rsidRPr="00666413">
        <w:rPr>
          <w:sz w:val="22"/>
          <w:szCs w:val="20"/>
        </w:rPr>
        <w:t xml:space="preserve"> </w:t>
      </w:r>
      <w:proofErr w:type="spellStart"/>
      <w:r w:rsidRPr="00666413">
        <w:rPr>
          <w:sz w:val="22"/>
          <w:szCs w:val="20"/>
        </w:rPr>
        <w:t>ini</w:t>
      </w:r>
      <w:proofErr w:type="spellEnd"/>
      <w:r w:rsidRPr="00666413">
        <w:rPr>
          <w:sz w:val="22"/>
          <w:szCs w:val="20"/>
        </w:rPr>
        <w:t xml:space="preserve">.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530"/>
        <w:gridCol w:w="1620"/>
      </w:tblGrid>
      <w:tr w:rsidR="00666413" w:rsidRPr="00666413" w14:paraId="728C2B1B" w14:textId="77777777" w:rsidTr="00F30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E3E561B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666413">
              <w:rPr>
                <w:sz w:val="22"/>
                <w:szCs w:val="20"/>
              </w:rPr>
              <w:t>Pemantauan</w:t>
            </w:r>
            <w:proofErr w:type="spellEnd"/>
            <w:r w:rsidRPr="00666413">
              <w:rPr>
                <w:sz w:val="22"/>
                <w:szCs w:val="20"/>
              </w:rPr>
              <w:t xml:space="preserve"> </w:t>
            </w:r>
            <w:proofErr w:type="spellStart"/>
            <w:r w:rsidRPr="00666413">
              <w:rPr>
                <w:sz w:val="22"/>
                <w:szCs w:val="20"/>
              </w:rPr>
              <w:t>tindakan</w:t>
            </w:r>
            <w:proofErr w:type="spellEnd"/>
            <w:r w:rsidRPr="00666413">
              <w:rPr>
                <w:sz w:val="22"/>
                <w:szCs w:val="20"/>
              </w:rPr>
              <w:t xml:space="preserve"> guru</w:t>
            </w:r>
          </w:p>
        </w:tc>
        <w:tc>
          <w:tcPr>
            <w:tcW w:w="1530" w:type="dxa"/>
          </w:tcPr>
          <w:p w14:paraId="387A5866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0"/>
              </w:rPr>
            </w:pPr>
            <w:r w:rsidRPr="00666413">
              <w:rPr>
                <w:sz w:val="22"/>
                <w:szCs w:val="20"/>
              </w:rPr>
              <w:t>Rata-rata (%)</w:t>
            </w:r>
          </w:p>
        </w:tc>
        <w:tc>
          <w:tcPr>
            <w:tcW w:w="1620" w:type="dxa"/>
          </w:tcPr>
          <w:p w14:paraId="489E0E01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666413">
              <w:rPr>
                <w:sz w:val="22"/>
                <w:szCs w:val="20"/>
              </w:rPr>
              <w:t>Peningkatan</w:t>
            </w:r>
            <w:proofErr w:type="spellEnd"/>
            <w:r w:rsidRPr="00666413">
              <w:rPr>
                <w:sz w:val="22"/>
                <w:szCs w:val="20"/>
              </w:rPr>
              <w:t xml:space="preserve"> </w:t>
            </w:r>
          </w:p>
        </w:tc>
      </w:tr>
      <w:tr w:rsidR="00666413" w:rsidRPr="00666413" w14:paraId="69B27CFD" w14:textId="77777777" w:rsidTr="00F3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5E967C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666413">
              <w:rPr>
                <w:sz w:val="22"/>
                <w:szCs w:val="20"/>
              </w:rPr>
              <w:t>Siklus</w:t>
            </w:r>
            <w:proofErr w:type="spellEnd"/>
            <w:r w:rsidRPr="00666413">
              <w:rPr>
                <w:sz w:val="22"/>
                <w:szCs w:val="20"/>
              </w:rPr>
              <w:t xml:space="preserve"> I</w:t>
            </w:r>
          </w:p>
        </w:tc>
        <w:tc>
          <w:tcPr>
            <w:tcW w:w="1530" w:type="dxa"/>
          </w:tcPr>
          <w:p w14:paraId="75BFC745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666413">
              <w:rPr>
                <w:sz w:val="22"/>
                <w:szCs w:val="20"/>
              </w:rPr>
              <w:t>70,7%</w:t>
            </w:r>
          </w:p>
        </w:tc>
        <w:tc>
          <w:tcPr>
            <w:tcW w:w="1620" w:type="dxa"/>
            <w:vMerge w:val="restart"/>
            <w:vAlign w:val="center"/>
          </w:tcPr>
          <w:p w14:paraId="594C930F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0"/>
              </w:rPr>
            </w:pPr>
            <w:r w:rsidRPr="00666413">
              <w:rPr>
                <w:b/>
                <w:bCs/>
                <w:sz w:val="22"/>
                <w:szCs w:val="20"/>
              </w:rPr>
              <w:t>19,8%</w:t>
            </w:r>
          </w:p>
        </w:tc>
      </w:tr>
      <w:tr w:rsidR="00666413" w:rsidRPr="00666413" w14:paraId="374AACBF" w14:textId="77777777" w:rsidTr="00F30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71EE3E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bCs w:val="0"/>
                <w:sz w:val="22"/>
                <w:szCs w:val="20"/>
              </w:rPr>
            </w:pPr>
            <w:proofErr w:type="spellStart"/>
            <w:r w:rsidRPr="00666413">
              <w:rPr>
                <w:sz w:val="22"/>
                <w:szCs w:val="20"/>
              </w:rPr>
              <w:t>Siklus</w:t>
            </w:r>
            <w:proofErr w:type="spellEnd"/>
            <w:r w:rsidRPr="00666413">
              <w:rPr>
                <w:sz w:val="22"/>
                <w:szCs w:val="20"/>
              </w:rPr>
              <w:t xml:space="preserve"> II</w:t>
            </w:r>
          </w:p>
        </w:tc>
        <w:tc>
          <w:tcPr>
            <w:tcW w:w="1530" w:type="dxa"/>
          </w:tcPr>
          <w:p w14:paraId="50CDB5C9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666413">
              <w:rPr>
                <w:sz w:val="22"/>
                <w:szCs w:val="20"/>
              </w:rPr>
              <w:t>90,5%</w:t>
            </w:r>
          </w:p>
        </w:tc>
        <w:tc>
          <w:tcPr>
            <w:tcW w:w="1620" w:type="dxa"/>
            <w:vMerge/>
          </w:tcPr>
          <w:p w14:paraId="7EC3C432" w14:textId="77777777" w:rsidR="00666413" w:rsidRPr="00666413" w:rsidRDefault="00666413" w:rsidP="00666413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</w:tbl>
    <w:p w14:paraId="46D1FB85" w14:textId="301FF965" w:rsidR="00666413" w:rsidRPr="00DE2AA7" w:rsidRDefault="00666413" w:rsidP="00DE2AA7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DE2AA7">
        <w:rPr>
          <w:sz w:val="22"/>
          <w:szCs w:val="22"/>
        </w:rPr>
        <w:t>Tabel</w:t>
      </w:r>
      <w:proofErr w:type="spellEnd"/>
      <w:r w:rsidRPr="00DE2AA7">
        <w:rPr>
          <w:sz w:val="22"/>
          <w:szCs w:val="22"/>
        </w:rPr>
        <w:t xml:space="preserve"> 4.</w:t>
      </w:r>
      <w:r w:rsidR="00DE2AA7" w:rsidRPr="00DE2AA7">
        <w:rPr>
          <w:sz w:val="22"/>
          <w:szCs w:val="22"/>
        </w:rPr>
        <w:t>1</w:t>
      </w:r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Perbandingan</w:t>
      </w:r>
      <w:proofErr w:type="spellEnd"/>
      <w:r w:rsidRPr="00DE2AA7">
        <w:rPr>
          <w:sz w:val="22"/>
          <w:szCs w:val="22"/>
        </w:rPr>
        <w:t xml:space="preserve"> Tindakan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Guru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dan II</w:t>
      </w:r>
    </w:p>
    <w:p w14:paraId="4D537DC8" w14:textId="355F9198" w:rsidR="00DE2AA7" w:rsidRPr="00DE2AA7" w:rsidRDefault="00DE2AA7" w:rsidP="00DE2AA7">
      <w:pPr>
        <w:tabs>
          <w:tab w:val="left" w:pos="540"/>
        </w:tabs>
        <w:rPr>
          <w:sz w:val="22"/>
          <w:szCs w:val="22"/>
        </w:rPr>
      </w:pPr>
      <w:bookmarkStart w:id="0" w:name="_Hlk13597906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2AA7">
        <w:rPr>
          <w:sz w:val="22"/>
          <w:szCs w:val="22"/>
        </w:rPr>
        <w:t xml:space="preserve">Hasil </w:t>
      </w:r>
      <w:proofErr w:type="spellStart"/>
      <w:r w:rsidRPr="00DE2AA7">
        <w:rPr>
          <w:sz w:val="22"/>
          <w:szCs w:val="22"/>
        </w:rPr>
        <w:t>penelitian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diperoleh</w:t>
      </w:r>
      <w:proofErr w:type="spellEnd"/>
      <w:r w:rsidRPr="00DE2AA7">
        <w:rPr>
          <w:sz w:val="22"/>
          <w:szCs w:val="22"/>
        </w:rPr>
        <w:t xml:space="preserve"> rata-rata </w:t>
      </w:r>
      <w:proofErr w:type="spellStart"/>
      <w:r w:rsidRPr="00DE2AA7">
        <w:rPr>
          <w:sz w:val="22"/>
          <w:szCs w:val="22"/>
        </w:rPr>
        <w:t>persentase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belajar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dalam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setiap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aspek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dengan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menggunakan</w:t>
      </w:r>
      <w:proofErr w:type="spellEnd"/>
      <w:r w:rsidRPr="00DE2AA7">
        <w:rPr>
          <w:sz w:val="22"/>
          <w:szCs w:val="22"/>
        </w:rPr>
        <w:t xml:space="preserve"> model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Berbasis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Masalah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dan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 </w:t>
      </w:r>
      <w:proofErr w:type="spellStart"/>
      <w:r w:rsidRPr="00DE2AA7">
        <w:rPr>
          <w:sz w:val="22"/>
          <w:szCs w:val="22"/>
        </w:rPr>
        <w:t>dapat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dilihat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tabel</w:t>
      </w:r>
      <w:proofErr w:type="spellEnd"/>
      <w:r w:rsidRPr="00DE2AA7">
        <w:rPr>
          <w:sz w:val="22"/>
          <w:szCs w:val="22"/>
        </w:rPr>
        <w:t xml:space="preserve"> 4.</w:t>
      </w:r>
      <w:r>
        <w:rPr>
          <w:sz w:val="22"/>
          <w:szCs w:val="22"/>
        </w:rPr>
        <w:t>2</w:t>
      </w:r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berikut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ini</w:t>
      </w:r>
      <w:proofErr w:type="spellEnd"/>
      <w:r w:rsidRPr="00DE2AA7">
        <w:rPr>
          <w:sz w:val="22"/>
          <w:szCs w:val="22"/>
        </w:rPr>
        <w:t>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530"/>
        <w:gridCol w:w="1620"/>
      </w:tblGrid>
      <w:tr w:rsidR="00DE2AA7" w:rsidRPr="00DE2AA7" w14:paraId="6AB341B5" w14:textId="77777777" w:rsidTr="00DE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70D4311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2"/>
              </w:rPr>
            </w:pPr>
            <w:proofErr w:type="spellStart"/>
            <w:r w:rsidRPr="00DE2AA7">
              <w:rPr>
                <w:sz w:val="22"/>
              </w:rPr>
              <w:t>Pemantauan</w:t>
            </w:r>
            <w:proofErr w:type="spellEnd"/>
            <w:r w:rsidRPr="00DE2AA7">
              <w:rPr>
                <w:sz w:val="22"/>
              </w:rPr>
              <w:t xml:space="preserve"> </w:t>
            </w:r>
            <w:proofErr w:type="spellStart"/>
            <w:r w:rsidRPr="00DE2AA7">
              <w:rPr>
                <w:sz w:val="22"/>
              </w:rPr>
              <w:t>tindakan</w:t>
            </w:r>
            <w:proofErr w:type="spellEnd"/>
            <w:r w:rsidRPr="00DE2AA7">
              <w:rPr>
                <w:sz w:val="22"/>
              </w:rPr>
              <w:t xml:space="preserve"> </w:t>
            </w:r>
            <w:proofErr w:type="spellStart"/>
            <w:r w:rsidRPr="00DE2AA7">
              <w:rPr>
                <w:sz w:val="22"/>
              </w:rPr>
              <w:t>Siswa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2D29BBE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DE2AA7">
              <w:rPr>
                <w:sz w:val="22"/>
              </w:rPr>
              <w:t>Rata-rata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ADCD8C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proofErr w:type="spellStart"/>
            <w:r w:rsidRPr="00DE2AA7">
              <w:rPr>
                <w:sz w:val="22"/>
              </w:rPr>
              <w:t>Peningkatan</w:t>
            </w:r>
            <w:proofErr w:type="spellEnd"/>
          </w:p>
        </w:tc>
      </w:tr>
      <w:tr w:rsidR="00DE2AA7" w:rsidRPr="00DE2AA7" w14:paraId="145607AB" w14:textId="77777777" w:rsidTr="00DE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9ECB263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2"/>
              </w:rPr>
            </w:pPr>
            <w:proofErr w:type="spellStart"/>
            <w:r w:rsidRPr="00DE2AA7">
              <w:rPr>
                <w:sz w:val="22"/>
              </w:rPr>
              <w:t>Siklus</w:t>
            </w:r>
            <w:proofErr w:type="spellEnd"/>
            <w:r w:rsidRPr="00DE2AA7">
              <w:rPr>
                <w:sz w:val="22"/>
              </w:rPr>
              <w:t xml:space="preserve"> 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8486EA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2AA7">
              <w:rPr>
                <w:sz w:val="22"/>
              </w:rPr>
              <w:t>61,10%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F3877BA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E2AA7">
              <w:rPr>
                <w:b/>
                <w:bCs/>
                <w:sz w:val="22"/>
              </w:rPr>
              <w:t>20,3%</w:t>
            </w:r>
          </w:p>
        </w:tc>
      </w:tr>
      <w:tr w:rsidR="00DE2AA7" w:rsidRPr="00DE2AA7" w14:paraId="10EF4D41" w14:textId="77777777" w:rsidTr="00DE2A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370F094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2"/>
              </w:rPr>
            </w:pPr>
            <w:proofErr w:type="spellStart"/>
            <w:r w:rsidRPr="00DE2AA7">
              <w:rPr>
                <w:sz w:val="22"/>
              </w:rPr>
              <w:t>Siklus</w:t>
            </w:r>
            <w:proofErr w:type="spellEnd"/>
            <w:r w:rsidRPr="00DE2AA7">
              <w:rPr>
                <w:sz w:val="22"/>
              </w:rPr>
              <w:t xml:space="preserve"> II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CA4637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2AA7">
              <w:rPr>
                <w:sz w:val="22"/>
              </w:rPr>
              <w:t>81,13%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0F48DC4" w14:textId="77777777" w:rsidR="00DE2AA7" w:rsidRPr="00DE2AA7" w:rsidRDefault="00DE2AA7" w:rsidP="00DE2AA7">
            <w:pPr>
              <w:pStyle w:val="ListParagraph"/>
              <w:tabs>
                <w:tab w:val="left" w:pos="540"/>
              </w:tabs>
              <w:spacing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52F1E32" w14:textId="42047D3E" w:rsidR="00DE2AA7" w:rsidRPr="00DE2AA7" w:rsidRDefault="00DE2AA7" w:rsidP="00DE2AA7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DE2AA7">
        <w:rPr>
          <w:sz w:val="22"/>
          <w:szCs w:val="22"/>
        </w:rPr>
        <w:t>Tabel</w:t>
      </w:r>
      <w:proofErr w:type="spellEnd"/>
      <w:r w:rsidRPr="00DE2AA7">
        <w:rPr>
          <w:sz w:val="22"/>
          <w:szCs w:val="22"/>
        </w:rPr>
        <w:t xml:space="preserve"> 4.10 </w:t>
      </w:r>
      <w:proofErr w:type="spellStart"/>
      <w:r w:rsidRPr="00DE2AA7">
        <w:rPr>
          <w:sz w:val="22"/>
          <w:szCs w:val="22"/>
        </w:rPr>
        <w:t>perbandingan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belajar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dan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</w:t>
      </w:r>
    </w:p>
    <w:p w14:paraId="6BA63A41" w14:textId="4095985B" w:rsidR="00DE2AA7" w:rsidRDefault="00DE2AA7" w:rsidP="00DE2A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E2AA7">
        <w:rPr>
          <w:sz w:val="22"/>
          <w:szCs w:val="22"/>
        </w:rPr>
        <w:t>Berdasarkan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tabel</w:t>
      </w:r>
      <w:proofErr w:type="spellEnd"/>
      <w:r w:rsidRPr="00DE2AA7">
        <w:rPr>
          <w:sz w:val="22"/>
          <w:szCs w:val="22"/>
        </w:rPr>
        <w:t xml:space="preserve"> 4</w:t>
      </w:r>
      <w:r>
        <w:rPr>
          <w:sz w:val="22"/>
          <w:szCs w:val="22"/>
        </w:rPr>
        <w:t>.2</w:t>
      </w:r>
      <w:r w:rsidRPr="00DE2AA7">
        <w:rPr>
          <w:sz w:val="22"/>
          <w:szCs w:val="22"/>
        </w:rPr>
        <w:t xml:space="preserve"> di </w:t>
      </w:r>
      <w:proofErr w:type="spellStart"/>
      <w:r w:rsidRPr="00DE2AA7">
        <w:rPr>
          <w:sz w:val="22"/>
          <w:szCs w:val="22"/>
        </w:rPr>
        <w:t>atas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dikatakan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bahwa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belajar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setiap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aspek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dari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</w:t>
      </w:r>
      <w:proofErr w:type="spellStart"/>
      <w:r w:rsidRPr="00DE2AA7">
        <w:rPr>
          <w:sz w:val="22"/>
          <w:szCs w:val="22"/>
        </w:rPr>
        <w:t>ke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 </w:t>
      </w:r>
      <w:proofErr w:type="spellStart"/>
      <w:r w:rsidRPr="00DE2AA7">
        <w:rPr>
          <w:sz w:val="22"/>
          <w:szCs w:val="22"/>
        </w:rPr>
        <w:t>mengalami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sebanyak</w:t>
      </w:r>
      <w:proofErr w:type="spellEnd"/>
      <w:r w:rsidRPr="00DE2AA7">
        <w:rPr>
          <w:sz w:val="22"/>
          <w:szCs w:val="22"/>
        </w:rPr>
        <w:t xml:space="preserve"> 20,3%.  </w:t>
      </w:r>
      <w:proofErr w:type="spellStart"/>
      <w:r w:rsidRPr="00DE2AA7">
        <w:rPr>
          <w:sz w:val="22"/>
          <w:szCs w:val="22"/>
        </w:rPr>
        <w:t>Berdasarkan</w:t>
      </w:r>
      <w:proofErr w:type="spellEnd"/>
      <w:r w:rsidRPr="00DE2AA7">
        <w:rPr>
          <w:sz w:val="22"/>
          <w:szCs w:val="22"/>
        </w:rPr>
        <w:t xml:space="preserve"> Hasil </w:t>
      </w:r>
      <w:proofErr w:type="spellStart"/>
      <w:r w:rsidRPr="00DE2AA7">
        <w:rPr>
          <w:sz w:val="22"/>
          <w:szCs w:val="22"/>
        </w:rPr>
        <w:t>observasi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belajar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 pada </w:t>
      </w:r>
      <w:proofErr w:type="spellStart"/>
      <w:r w:rsidRPr="00DE2AA7">
        <w:rPr>
          <w:sz w:val="22"/>
          <w:szCs w:val="22"/>
        </w:rPr>
        <w:t>setiap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aspek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mencapai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kriteria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keberhasilan</w:t>
      </w:r>
      <w:proofErr w:type="spellEnd"/>
      <w:r w:rsidRPr="00DE2AA7">
        <w:rPr>
          <w:sz w:val="22"/>
          <w:szCs w:val="22"/>
        </w:rPr>
        <w:t xml:space="preserve"> yang </w:t>
      </w:r>
      <w:proofErr w:type="spellStart"/>
      <w:r w:rsidRPr="00DE2AA7">
        <w:rPr>
          <w:sz w:val="22"/>
          <w:szCs w:val="22"/>
        </w:rPr>
        <w:t>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ditentukan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yaitu</w:t>
      </w:r>
      <w:proofErr w:type="spellEnd"/>
      <w:r w:rsidRPr="00DE2AA7">
        <w:rPr>
          <w:sz w:val="22"/>
          <w:szCs w:val="22"/>
        </w:rPr>
        <w:t xml:space="preserve"> 80%.  </w:t>
      </w:r>
      <w:proofErr w:type="spellStart"/>
      <w:r w:rsidRPr="00DE2AA7">
        <w:rPr>
          <w:sz w:val="22"/>
          <w:szCs w:val="22"/>
        </w:rPr>
        <w:t>Maka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tindakan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belajar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dalam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dinyatakan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berhasil</w:t>
      </w:r>
      <w:proofErr w:type="spellEnd"/>
      <w:r w:rsidRPr="00DE2AA7">
        <w:rPr>
          <w:sz w:val="22"/>
          <w:szCs w:val="22"/>
        </w:rPr>
        <w:t>.</w:t>
      </w:r>
    </w:p>
    <w:p w14:paraId="55100614" w14:textId="6A44A098" w:rsidR="00DE2AA7" w:rsidRPr="00DE2AA7" w:rsidRDefault="00DE2AA7" w:rsidP="00DE2A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dilakukannya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tindakan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dengan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menggunakan</w:t>
      </w:r>
      <w:proofErr w:type="spellEnd"/>
      <w:r w:rsidRPr="00DE2AA7">
        <w:rPr>
          <w:sz w:val="22"/>
          <w:szCs w:val="22"/>
        </w:rPr>
        <w:t xml:space="preserve"> model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Berbasis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Masalah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PKn</w:t>
      </w:r>
      <w:proofErr w:type="spellEnd"/>
      <w:r w:rsidRPr="00DE2AA7">
        <w:rPr>
          <w:sz w:val="22"/>
          <w:szCs w:val="22"/>
        </w:rPr>
        <w:t xml:space="preserve">,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mengalami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. Hal </w:t>
      </w:r>
      <w:proofErr w:type="spellStart"/>
      <w:r w:rsidRPr="00DE2AA7">
        <w:rPr>
          <w:sz w:val="22"/>
          <w:szCs w:val="22"/>
        </w:rPr>
        <w:t>ini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ditunjukkan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dengan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hasil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yang </w:t>
      </w:r>
      <w:proofErr w:type="spellStart"/>
      <w:r w:rsidRPr="00DE2AA7">
        <w:rPr>
          <w:sz w:val="22"/>
          <w:szCs w:val="22"/>
        </w:rPr>
        <w:t>sudah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tuntas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diperoleh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sebanyak</w:t>
      </w:r>
      <w:proofErr w:type="spellEnd"/>
      <w:r w:rsidRPr="00DE2AA7">
        <w:rPr>
          <w:sz w:val="22"/>
          <w:szCs w:val="22"/>
        </w:rPr>
        <w:t xml:space="preserve"> 62,5% dan 37,5% </w:t>
      </w:r>
      <w:proofErr w:type="spellStart"/>
      <w:r w:rsidRPr="00DE2AA7">
        <w:rPr>
          <w:sz w:val="22"/>
          <w:szCs w:val="22"/>
        </w:rPr>
        <w:t>belum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tuntas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I.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II, </w:t>
      </w:r>
      <w:proofErr w:type="spellStart"/>
      <w:r w:rsidRPr="00DE2AA7">
        <w:rPr>
          <w:sz w:val="22"/>
          <w:szCs w:val="22"/>
        </w:rPr>
        <w:t>hasil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meningkat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dibandingkan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I.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ini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ditunjukkan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hasil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yang </w:t>
      </w:r>
      <w:proofErr w:type="spellStart"/>
      <w:r w:rsidRPr="00DE2AA7">
        <w:rPr>
          <w:sz w:val="22"/>
          <w:szCs w:val="22"/>
        </w:rPr>
        <w:t>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mencapai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kriteria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ketuntasan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yaitu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sebanyak</w:t>
      </w:r>
      <w:proofErr w:type="spellEnd"/>
      <w:r w:rsidRPr="00DE2AA7">
        <w:rPr>
          <w:sz w:val="22"/>
          <w:szCs w:val="22"/>
        </w:rPr>
        <w:t xml:space="preserve"> 90,7% dan yang </w:t>
      </w:r>
      <w:proofErr w:type="spellStart"/>
      <w:r w:rsidRPr="00DE2AA7">
        <w:rPr>
          <w:sz w:val="22"/>
          <w:szCs w:val="22"/>
        </w:rPr>
        <w:t>belum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mencapai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kriteria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ketuntasan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mengalami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penurunan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sebanyak</w:t>
      </w:r>
      <w:proofErr w:type="spellEnd"/>
      <w:r w:rsidRPr="00DE2AA7">
        <w:rPr>
          <w:sz w:val="22"/>
          <w:szCs w:val="22"/>
        </w:rPr>
        <w:t xml:space="preserve"> 9,3%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II. Dari </w:t>
      </w:r>
      <w:proofErr w:type="spellStart"/>
      <w:r w:rsidRPr="00DE2AA7">
        <w:rPr>
          <w:sz w:val="22"/>
          <w:szCs w:val="22"/>
        </w:rPr>
        <w:t>hasil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tes</w:t>
      </w:r>
      <w:proofErr w:type="spellEnd"/>
      <w:r w:rsidRPr="00DE2AA7">
        <w:rPr>
          <w:sz w:val="22"/>
          <w:szCs w:val="22"/>
        </w:rPr>
        <w:t xml:space="preserve"> yang </w:t>
      </w:r>
      <w:proofErr w:type="spellStart"/>
      <w:r w:rsidRPr="00DE2AA7">
        <w:rPr>
          <w:sz w:val="22"/>
          <w:szCs w:val="22"/>
        </w:rPr>
        <w:t>diperoleh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dan II </w:t>
      </w:r>
      <w:proofErr w:type="spellStart"/>
      <w:r w:rsidRPr="00DE2AA7">
        <w:rPr>
          <w:sz w:val="22"/>
          <w:szCs w:val="22"/>
        </w:rPr>
        <w:t>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menunjukan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adanya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sebesar</w:t>
      </w:r>
      <w:proofErr w:type="spellEnd"/>
      <w:r w:rsidRPr="00DE2AA7">
        <w:rPr>
          <w:sz w:val="22"/>
          <w:szCs w:val="22"/>
        </w:rPr>
        <w:t xml:space="preserve"> 28,2%. Hal </w:t>
      </w:r>
      <w:proofErr w:type="spellStart"/>
      <w:r w:rsidRPr="00DE2AA7">
        <w:rPr>
          <w:sz w:val="22"/>
          <w:szCs w:val="22"/>
        </w:rPr>
        <w:t>ini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dirasa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sudah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cukup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memuaskan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karena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kriteria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keberhasilan</w:t>
      </w:r>
      <w:proofErr w:type="spellEnd"/>
      <w:r w:rsidRPr="00DE2AA7">
        <w:rPr>
          <w:sz w:val="22"/>
          <w:szCs w:val="22"/>
        </w:rPr>
        <w:t xml:space="preserve"> yang </w:t>
      </w:r>
      <w:proofErr w:type="spellStart"/>
      <w:r w:rsidRPr="00DE2AA7">
        <w:rPr>
          <w:sz w:val="22"/>
          <w:szCs w:val="22"/>
        </w:rPr>
        <w:t>telah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ditentukan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sudah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proofErr w:type="gramStart"/>
      <w:r w:rsidRPr="00DE2AA7">
        <w:rPr>
          <w:sz w:val="22"/>
          <w:szCs w:val="22"/>
        </w:rPr>
        <w:t>tercapai</w:t>
      </w:r>
      <w:proofErr w:type="spellEnd"/>
      <w:r w:rsidRPr="00DE2AA7">
        <w:rPr>
          <w:sz w:val="22"/>
          <w:szCs w:val="22"/>
        </w:rPr>
        <w:t>..</w:t>
      </w:r>
      <w:proofErr w:type="gramEnd"/>
    </w:p>
    <w:bookmarkEnd w:id="0"/>
    <w:p w14:paraId="386D59AD" w14:textId="77777777" w:rsidR="00DE2AA7" w:rsidRPr="00DE2AA7" w:rsidRDefault="00DE2AA7" w:rsidP="00DE2AA7">
      <w:pPr>
        <w:ind w:left="-15" w:right="1" w:firstLine="735"/>
        <w:rPr>
          <w:sz w:val="22"/>
          <w:szCs w:val="22"/>
        </w:rPr>
      </w:pPr>
    </w:p>
    <w:p w14:paraId="01864552" w14:textId="6C5867D7" w:rsidR="00666413" w:rsidRPr="00666413" w:rsidRDefault="00666413" w:rsidP="00DE2AA7">
      <w:pPr>
        <w:tabs>
          <w:tab w:val="left" w:pos="540"/>
        </w:tabs>
        <w:rPr>
          <w:sz w:val="22"/>
          <w:szCs w:val="22"/>
        </w:rPr>
      </w:pPr>
    </w:p>
    <w:p w14:paraId="3A6B20F1" w14:textId="77777777" w:rsidR="00666413" w:rsidRPr="00666413" w:rsidRDefault="00666413" w:rsidP="00666413">
      <w:pPr>
        <w:tabs>
          <w:tab w:val="left" w:pos="540"/>
        </w:tabs>
        <w:rPr>
          <w:sz w:val="22"/>
          <w:szCs w:val="20"/>
        </w:rPr>
      </w:pPr>
    </w:p>
    <w:p w14:paraId="40242AED" w14:textId="77777777" w:rsidR="001D09A5" w:rsidRDefault="00000000">
      <w:pPr>
        <w:pStyle w:val="Heading1"/>
        <w:spacing w:after="0"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Pembahasan</w:t>
      </w:r>
      <w:proofErr w:type="spellEnd"/>
      <w:r>
        <w:rPr>
          <w:sz w:val="22"/>
          <w:szCs w:val="22"/>
        </w:rPr>
        <w:t xml:space="preserve"> </w:t>
      </w:r>
    </w:p>
    <w:p w14:paraId="1092995E" w14:textId="47A9B0F8" w:rsidR="001D09A5" w:rsidRDefault="00DE2AA7" w:rsidP="008C6A75">
      <w:pPr>
        <w:ind w:left="-15" w:right="1" w:firstLine="735"/>
        <w:rPr>
          <w:sz w:val="22"/>
          <w:szCs w:val="22"/>
        </w:rPr>
      </w:pPr>
      <w:proofErr w:type="spellStart"/>
      <w:r w:rsidRPr="00DE2AA7">
        <w:rPr>
          <w:sz w:val="22"/>
          <w:szCs w:val="22"/>
        </w:rPr>
        <w:t>Berdasarkan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uraian</w:t>
      </w:r>
      <w:proofErr w:type="spellEnd"/>
      <w:r w:rsidRPr="00DE2AA7">
        <w:rPr>
          <w:sz w:val="22"/>
          <w:szCs w:val="22"/>
        </w:rPr>
        <w:t xml:space="preserve"> di </w:t>
      </w:r>
      <w:proofErr w:type="spellStart"/>
      <w:r w:rsidRPr="00DE2AA7">
        <w:rPr>
          <w:sz w:val="22"/>
          <w:szCs w:val="22"/>
        </w:rPr>
        <w:t>atas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dapat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dilihat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bahwa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terjadinya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dalam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PKn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dengan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menggunakan</w:t>
      </w:r>
      <w:proofErr w:type="spellEnd"/>
      <w:r w:rsidRPr="00DE2AA7">
        <w:rPr>
          <w:sz w:val="22"/>
          <w:szCs w:val="22"/>
        </w:rPr>
        <w:t xml:space="preserve"> model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Berbasis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Masalah</w:t>
      </w:r>
      <w:proofErr w:type="spellEnd"/>
      <w:r w:rsidRPr="00DE2AA7">
        <w:rPr>
          <w:sz w:val="22"/>
          <w:szCs w:val="22"/>
        </w:rPr>
        <w:t xml:space="preserve">, </w:t>
      </w:r>
      <w:proofErr w:type="spellStart"/>
      <w:r w:rsidRPr="00DE2AA7">
        <w:rPr>
          <w:sz w:val="22"/>
          <w:szCs w:val="22"/>
        </w:rPr>
        <w:t>dengan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adanya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melalui</w:t>
      </w:r>
      <w:proofErr w:type="spellEnd"/>
      <w:r w:rsidRPr="00DE2AA7">
        <w:rPr>
          <w:sz w:val="22"/>
          <w:szCs w:val="22"/>
        </w:rPr>
        <w:t xml:space="preserve"> model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Berbasis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Masalah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 dan </w:t>
      </w:r>
      <w:proofErr w:type="spellStart"/>
      <w:r w:rsidRPr="00DE2AA7">
        <w:rPr>
          <w:sz w:val="22"/>
          <w:szCs w:val="22"/>
        </w:rPr>
        <w:t>siklus</w:t>
      </w:r>
      <w:proofErr w:type="spellEnd"/>
      <w:r w:rsidRPr="00DE2AA7">
        <w:rPr>
          <w:sz w:val="22"/>
          <w:szCs w:val="22"/>
        </w:rPr>
        <w:t xml:space="preserve"> II, </w:t>
      </w:r>
      <w:proofErr w:type="spellStart"/>
      <w:r w:rsidRPr="00DE2AA7">
        <w:rPr>
          <w:sz w:val="22"/>
          <w:szCs w:val="22"/>
        </w:rPr>
        <w:t>hal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ini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disebabkan</w:t>
      </w:r>
      <w:proofErr w:type="spellEnd"/>
      <w:r w:rsidRPr="00DE2AA7">
        <w:rPr>
          <w:sz w:val="22"/>
          <w:szCs w:val="22"/>
        </w:rPr>
        <w:t xml:space="preserve"> oleh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guru dan </w:t>
      </w:r>
      <w:proofErr w:type="spellStart"/>
      <w:r w:rsidRPr="00DE2AA7">
        <w:rPr>
          <w:sz w:val="22"/>
          <w:szCs w:val="22"/>
        </w:rPr>
        <w:t>aktivitas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yang sangat </w:t>
      </w:r>
      <w:proofErr w:type="spellStart"/>
      <w:r w:rsidRPr="00DE2AA7">
        <w:rPr>
          <w:sz w:val="22"/>
          <w:szCs w:val="22"/>
        </w:rPr>
        <w:t>berpengaruh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dalam</w:t>
      </w:r>
      <w:proofErr w:type="spellEnd"/>
      <w:r w:rsidRPr="00DE2AA7">
        <w:rPr>
          <w:sz w:val="22"/>
          <w:szCs w:val="22"/>
        </w:rPr>
        <w:t xml:space="preserve"> proses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. Oleh </w:t>
      </w:r>
      <w:proofErr w:type="spellStart"/>
      <w:r w:rsidRPr="00DE2AA7">
        <w:rPr>
          <w:sz w:val="22"/>
          <w:szCs w:val="22"/>
        </w:rPr>
        <w:t>karena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itu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dapat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disimpulkan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bahwa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penerapan</w:t>
      </w:r>
      <w:proofErr w:type="spellEnd"/>
      <w:r w:rsidRPr="00DE2AA7">
        <w:rPr>
          <w:sz w:val="22"/>
          <w:szCs w:val="22"/>
        </w:rPr>
        <w:t xml:space="preserve"> model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Berbasis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Masalah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efektif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untuk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diterapkan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terhadap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peningkatan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kemampuan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berpikir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kritis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siswa</w:t>
      </w:r>
      <w:proofErr w:type="spellEnd"/>
      <w:r w:rsidRPr="00DE2AA7">
        <w:rPr>
          <w:sz w:val="22"/>
          <w:szCs w:val="22"/>
        </w:rPr>
        <w:t xml:space="preserve"> pada </w:t>
      </w:r>
      <w:proofErr w:type="spellStart"/>
      <w:r w:rsidRPr="00DE2AA7">
        <w:rPr>
          <w:sz w:val="22"/>
          <w:szCs w:val="22"/>
        </w:rPr>
        <w:t>pembelajaran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PKn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kelas</w:t>
      </w:r>
      <w:proofErr w:type="spellEnd"/>
      <w:r w:rsidRPr="00DE2AA7">
        <w:rPr>
          <w:sz w:val="22"/>
          <w:szCs w:val="22"/>
        </w:rPr>
        <w:t xml:space="preserve"> V UPT SDN No. 196 </w:t>
      </w:r>
      <w:proofErr w:type="spellStart"/>
      <w:r w:rsidRPr="00DE2AA7">
        <w:rPr>
          <w:sz w:val="22"/>
          <w:szCs w:val="22"/>
        </w:rPr>
        <w:t>Inpres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Bontomajannang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kabupaten</w:t>
      </w:r>
      <w:proofErr w:type="spellEnd"/>
      <w:r w:rsidRPr="00DE2AA7">
        <w:rPr>
          <w:sz w:val="22"/>
          <w:szCs w:val="22"/>
        </w:rPr>
        <w:t xml:space="preserve"> </w:t>
      </w:r>
      <w:proofErr w:type="spellStart"/>
      <w:r w:rsidRPr="00DE2AA7">
        <w:rPr>
          <w:sz w:val="22"/>
          <w:szCs w:val="22"/>
        </w:rPr>
        <w:t>takalar</w:t>
      </w:r>
      <w:proofErr w:type="spellEnd"/>
      <w:r w:rsidRPr="00DE2AA7">
        <w:rPr>
          <w:sz w:val="22"/>
          <w:szCs w:val="22"/>
        </w:rPr>
        <w:t>.</w:t>
      </w:r>
    </w:p>
    <w:p w14:paraId="43A53774" w14:textId="464CE39A" w:rsidR="001D09A5" w:rsidRDefault="001D09A5">
      <w:pPr>
        <w:spacing w:line="259" w:lineRule="auto"/>
        <w:jc w:val="left"/>
        <w:rPr>
          <w:sz w:val="22"/>
          <w:szCs w:val="22"/>
        </w:rPr>
      </w:pPr>
    </w:p>
    <w:p w14:paraId="344D24D9" w14:textId="77777777" w:rsidR="001D09A5" w:rsidRDefault="00000000">
      <w:pPr>
        <w:pStyle w:val="Heading1"/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SIMPULAN </w:t>
      </w:r>
    </w:p>
    <w:p w14:paraId="075B115A" w14:textId="77777777" w:rsidR="008C6A75" w:rsidRPr="008C6A75" w:rsidRDefault="008C6A75" w:rsidP="008C6A75">
      <w:pPr>
        <w:ind w:right="1" w:firstLine="71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Berdasarkan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hasil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penelitian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tindakan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kelas</w:t>
      </w:r>
      <w:proofErr w:type="spellEnd"/>
      <w:r w:rsidRPr="008C6A75">
        <w:rPr>
          <w:sz w:val="22"/>
          <w:szCs w:val="22"/>
        </w:rPr>
        <w:t xml:space="preserve"> di UPT SDN No. 196Inpres </w:t>
      </w:r>
      <w:proofErr w:type="spellStart"/>
      <w:r w:rsidRPr="008C6A75">
        <w:rPr>
          <w:sz w:val="22"/>
          <w:szCs w:val="22"/>
        </w:rPr>
        <w:t>Bontomajannang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Kabupaten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Takalar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penerapan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Berbasis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efektif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untuk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diterapkan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meningkatkan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kemampuan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berpikir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kritis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PKn</w:t>
      </w:r>
      <w:proofErr w:type="spellEnd"/>
      <w:r w:rsidRPr="008C6A75">
        <w:rPr>
          <w:sz w:val="22"/>
          <w:szCs w:val="22"/>
        </w:rPr>
        <w:t xml:space="preserve">. Hal </w:t>
      </w:r>
      <w:proofErr w:type="spellStart"/>
      <w:r w:rsidRPr="008C6A75">
        <w:rPr>
          <w:sz w:val="22"/>
          <w:szCs w:val="22"/>
        </w:rPr>
        <w:t>ini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dilihat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meningkatnya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hasil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tindakan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aktivitas</w:t>
      </w:r>
      <w:proofErr w:type="spellEnd"/>
      <w:r w:rsidRPr="008C6A75">
        <w:rPr>
          <w:sz w:val="22"/>
          <w:szCs w:val="22"/>
        </w:rPr>
        <w:t xml:space="preserve"> guru </w:t>
      </w:r>
      <w:proofErr w:type="spellStart"/>
      <w:r w:rsidRPr="008C6A75">
        <w:rPr>
          <w:sz w:val="22"/>
          <w:szCs w:val="22"/>
        </w:rPr>
        <w:t>dari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siklus</w:t>
      </w:r>
      <w:proofErr w:type="spellEnd"/>
      <w:r w:rsidRPr="008C6A75">
        <w:rPr>
          <w:sz w:val="22"/>
          <w:szCs w:val="22"/>
        </w:rPr>
        <w:t xml:space="preserve"> I </w:t>
      </w:r>
      <w:proofErr w:type="spellStart"/>
      <w:r w:rsidRPr="008C6A75">
        <w:rPr>
          <w:sz w:val="22"/>
          <w:szCs w:val="22"/>
        </w:rPr>
        <w:t>ke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siklus</w:t>
      </w:r>
      <w:proofErr w:type="spellEnd"/>
      <w:r w:rsidRPr="008C6A75">
        <w:rPr>
          <w:sz w:val="22"/>
          <w:szCs w:val="22"/>
        </w:rPr>
        <w:t xml:space="preserve"> II. Yang mana Guru </w:t>
      </w:r>
      <w:proofErr w:type="spellStart"/>
      <w:r w:rsidRPr="008C6A75">
        <w:rPr>
          <w:sz w:val="22"/>
          <w:szCs w:val="22"/>
        </w:rPr>
        <w:t>sudah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lebih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baik</w:t>
      </w:r>
      <w:proofErr w:type="spellEnd"/>
      <w:r w:rsidRPr="008C6A75">
        <w:rPr>
          <w:sz w:val="22"/>
          <w:szCs w:val="22"/>
        </w:rPr>
        <w:t xml:space="preserve"> dan optimal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menerapkan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Berbasis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dengan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mengorientasi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mengorganisasi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untuk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belajar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berkelompok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membimbing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membantu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yang </w:t>
      </w:r>
      <w:proofErr w:type="spellStart"/>
      <w:r w:rsidRPr="008C6A75">
        <w:rPr>
          <w:sz w:val="22"/>
          <w:szCs w:val="22"/>
        </w:rPr>
        <w:t>mengalami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kesulitan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proses </w:t>
      </w:r>
      <w:proofErr w:type="spellStart"/>
      <w:r w:rsidRPr="008C6A75">
        <w:rPr>
          <w:sz w:val="22"/>
          <w:szCs w:val="22"/>
        </w:rPr>
        <w:t>pemecahan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memberikan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motivasi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melakukan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pendekatan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kepada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sehingga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lebih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berani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antusias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mengeluarkan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pendapatnya</w:t>
      </w:r>
      <w:proofErr w:type="spellEnd"/>
      <w:r w:rsidRPr="008C6A75">
        <w:rPr>
          <w:sz w:val="22"/>
          <w:szCs w:val="22"/>
        </w:rPr>
        <w:t xml:space="preserve">. </w:t>
      </w:r>
    </w:p>
    <w:p w14:paraId="4BB56749" w14:textId="77777777" w:rsidR="008C6A75" w:rsidRPr="008C6A75" w:rsidRDefault="008C6A75" w:rsidP="008C6A75">
      <w:pPr>
        <w:ind w:right="1" w:firstLine="71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Selain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itu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aktivitas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juga </w:t>
      </w:r>
      <w:proofErr w:type="spellStart"/>
      <w:r w:rsidRPr="008C6A75">
        <w:rPr>
          <w:sz w:val="22"/>
          <w:szCs w:val="22"/>
        </w:rPr>
        <w:t>mengalami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peningkatan</w:t>
      </w:r>
      <w:proofErr w:type="spellEnd"/>
      <w:r w:rsidRPr="008C6A75">
        <w:rPr>
          <w:sz w:val="22"/>
          <w:szCs w:val="22"/>
        </w:rPr>
        <w:t xml:space="preserve"> yang </w:t>
      </w:r>
      <w:proofErr w:type="spellStart"/>
      <w:r w:rsidRPr="008C6A75">
        <w:rPr>
          <w:sz w:val="22"/>
          <w:szCs w:val="22"/>
        </w:rPr>
        <w:t>cukup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baik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kondisi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awal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dilakukanya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observasi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sampai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tahap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penerapan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Berbasis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PKn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hal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ini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dilihat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sudah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lebih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aktif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kegiatan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diskusi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seperti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sudah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mampu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menganalisis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memecahkan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masalah</w:t>
      </w:r>
      <w:proofErr w:type="spellEnd"/>
      <w:r w:rsidRPr="008C6A75">
        <w:rPr>
          <w:sz w:val="22"/>
          <w:szCs w:val="22"/>
        </w:rPr>
        <w:t xml:space="preserve"> yang </w:t>
      </w:r>
      <w:proofErr w:type="spellStart"/>
      <w:r w:rsidRPr="008C6A75">
        <w:rPr>
          <w:sz w:val="22"/>
          <w:szCs w:val="22"/>
        </w:rPr>
        <w:t>diberikan</w:t>
      </w:r>
      <w:proofErr w:type="spellEnd"/>
      <w:r w:rsidRPr="008C6A75">
        <w:rPr>
          <w:sz w:val="22"/>
          <w:szCs w:val="22"/>
        </w:rPr>
        <w:t xml:space="preserve"> oleh guru,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sudah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berani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bertanya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menjawab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pertanyaan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Selain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hal</w:t>
      </w:r>
      <w:proofErr w:type="spellEnd"/>
      <w:r w:rsidRPr="008C6A75">
        <w:rPr>
          <w:sz w:val="22"/>
          <w:szCs w:val="22"/>
        </w:rPr>
        <w:t xml:space="preserve"> di </w:t>
      </w:r>
      <w:proofErr w:type="spellStart"/>
      <w:r w:rsidRPr="008C6A75">
        <w:rPr>
          <w:sz w:val="22"/>
          <w:szCs w:val="22"/>
        </w:rPr>
        <w:t>atas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didukung</w:t>
      </w:r>
      <w:proofErr w:type="spellEnd"/>
      <w:r w:rsidRPr="008C6A75">
        <w:rPr>
          <w:sz w:val="22"/>
          <w:szCs w:val="22"/>
        </w:rPr>
        <w:t xml:space="preserve"> juga </w:t>
      </w:r>
      <w:proofErr w:type="spellStart"/>
      <w:r w:rsidRPr="008C6A75">
        <w:rPr>
          <w:sz w:val="22"/>
          <w:szCs w:val="22"/>
        </w:rPr>
        <w:t>dengan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hasil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tes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yang </w:t>
      </w:r>
      <w:proofErr w:type="spellStart"/>
      <w:r w:rsidRPr="008C6A75">
        <w:rPr>
          <w:sz w:val="22"/>
          <w:szCs w:val="22"/>
        </w:rPr>
        <w:t>mengalami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peningkatan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kondisi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awal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sampai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siklus</w:t>
      </w:r>
      <w:proofErr w:type="spellEnd"/>
      <w:r w:rsidRPr="008C6A75">
        <w:rPr>
          <w:sz w:val="22"/>
          <w:szCs w:val="22"/>
        </w:rPr>
        <w:t xml:space="preserve"> I dan </w:t>
      </w:r>
      <w:proofErr w:type="spellStart"/>
      <w:r w:rsidRPr="008C6A75">
        <w:rPr>
          <w:sz w:val="22"/>
          <w:szCs w:val="22"/>
        </w:rPr>
        <w:t>siklus</w:t>
      </w:r>
      <w:proofErr w:type="spellEnd"/>
      <w:r w:rsidRPr="008C6A75">
        <w:rPr>
          <w:sz w:val="22"/>
          <w:szCs w:val="22"/>
        </w:rPr>
        <w:t xml:space="preserve"> I</w:t>
      </w:r>
    </w:p>
    <w:p w14:paraId="15C0ED69" w14:textId="77777777" w:rsidR="001D09A5" w:rsidRDefault="001D09A5">
      <w:pPr>
        <w:jc w:val="left"/>
        <w:rPr>
          <w:sz w:val="22"/>
          <w:szCs w:val="22"/>
        </w:rPr>
      </w:pPr>
    </w:p>
    <w:p w14:paraId="2560956F" w14:textId="77777777" w:rsidR="001D09A5" w:rsidRDefault="00000000">
      <w:pPr>
        <w:pStyle w:val="Heading1"/>
        <w:spacing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DAFTAR PUSTAKA </w:t>
      </w:r>
    </w:p>
    <w:p w14:paraId="27A0DDAC" w14:textId="77777777" w:rsidR="008C6A75" w:rsidRPr="008C6A75" w:rsidRDefault="008C6A75" w:rsidP="008C6A75">
      <w:pPr>
        <w:ind w:left="720" w:hanging="720"/>
        <w:rPr>
          <w:i/>
          <w:iCs/>
          <w:sz w:val="22"/>
          <w:szCs w:val="22"/>
        </w:rPr>
      </w:pPr>
      <w:r w:rsidRPr="008C6A75">
        <w:rPr>
          <w:sz w:val="22"/>
          <w:szCs w:val="22"/>
        </w:rPr>
        <w:t xml:space="preserve">Ahmad, </w:t>
      </w:r>
      <w:proofErr w:type="gramStart"/>
      <w:r w:rsidRPr="008C6A75">
        <w:rPr>
          <w:sz w:val="22"/>
          <w:szCs w:val="22"/>
        </w:rPr>
        <w:t>S.(</w:t>
      </w:r>
      <w:proofErr w:type="gramEnd"/>
      <w:r w:rsidRPr="008C6A75">
        <w:rPr>
          <w:sz w:val="22"/>
          <w:szCs w:val="22"/>
        </w:rPr>
        <w:t xml:space="preserve">2013). </w:t>
      </w:r>
      <w:proofErr w:type="spellStart"/>
      <w:r w:rsidRPr="008C6A75">
        <w:rPr>
          <w:sz w:val="22"/>
          <w:szCs w:val="22"/>
        </w:rPr>
        <w:t>Teori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Belajar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Di </w:t>
      </w:r>
      <w:proofErr w:type="spellStart"/>
      <w:r w:rsidRPr="008C6A75">
        <w:rPr>
          <w:sz w:val="22"/>
          <w:szCs w:val="22"/>
        </w:rPr>
        <w:t>Sekola</w:t>
      </w:r>
      <w:proofErr w:type="spellEnd"/>
      <w:r w:rsidRPr="008C6A75">
        <w:rPr>
          <w:sz w:val="22"/>
          <w:szCs w:val="22"/>
        </w:rPr>
        <w:t xml:space="preserve"> Dasar. </w:t>
      </w:r>
      <w:r w:rsidRPr="008C6A75">
        <w:rPr>
          <w:i/>
          <w:iCs/>
          <w:sz w:val="22"/>
          <w:szCs w:val="22"/>
        </w:rPr>
        <w:t>Biomass Chem Eng.</w:t>
      </w:r>
    </w:p>
    <w:p w14:paraId="6164C9ED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Ainiyah</w:t>
      </w:r>
      <w:proofErr w:type="spellEnd"/>
      <w:r w:rsidRPr="008C6A75">
        <w:rPr>
          <w:sz w:val="22"/>
          <w:szCs w:val="22"/>
        </w:rPr>
        <w:t xml:space="preserve">, N. (2019). </w:t>
      </w:r>
      <w:proofErr w:type="spellStart"/>
      <w:r w:rsidRPr="008C6A75">
        <w:rPr>
          <w:sz w:val="22"/>
          <w:szCs w:val="22"/>
        </w:rPr>
        <w:t>Pengaruh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kooperatif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tipe</w:t>
      </w:r>
      <w:proofErr w:type="spellEnd"/>
      <w:r w:rsidRPr="008C6A75">
        <w:rPr>
          <w:sz w:val="22"/>
          <w:szCs w:val="22"/>
        </w:rPr>
        <w:t xml:space="preserve"> talking chips </w:t>
      </w:r>
      <w:proofErr w:type="spellStart"/>
      <w:r w:rsidRPr="008C6A75">
        <w:rPr>
          <w:sz w:val="22"/>
          <w:szCs w:val="22"/>
        </w:rPr>
        <w:t>terhadap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keterampilan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sosial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hasil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belajar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ips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kelas</w:t>
      </w:r>
      <w:proofErr w:type="spellEnd"/>
      <w:r w:rsidRPr="008C6A75">
        <w:rPr>
          <w:sz w:val="22"/>
          <w:szCs w:val="22"/>
        </w:rPr>
        <w:t xml:space="preserve"> iv </w:t>
      </w:r>
      <w:proofErr w:type="spellStart"/>
      <w:r w:rsidRPr="008C6A75">
        <w:rPr>
          <w:sz w:val="22"/>
          <w:szCs w:val="22"/>
        </w:rPr>
        <w:t>sekolah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dasar</w:t>
      </w:r>
      <w:proofErr w:type="spellEnd"/>
      <w:r w:rsidRPr="008C6A75">
        <w:rPr>
          <w:sz w:val="22"/>
          <w:szCs w:val="22"/>
        </w:rPr>
        <w:t xml:space="preserve">. </w:t>
      </w:r>
      <w:proofErr w:type="spellStart"/>
      <w:r w:rsidRPr="008C6A75">
        <w:rPr>
          <w:i/>
          <w:iCs/>
          <w:sz w:val="22"/>
          <w:szCs w:val="22"/>
        </w:rPr>
        <w:t>Jurnal</w:t>
      </w:r>
      <w:proofErr w:type="spellEnd"/>
      <w:r w:rsidRPr="008C6A75">
        <w:rPr>
          <w:i/>
          <w:iCs/>
          <w:sz w:val="22"/>
          <w:szCs w:val="22"/>
        </w:rPr>
        <w:t xml:space="preserve"> Review Pendidikan Dasar: </w:t>
      </w:r>
      <w:proofErr w:type="spellStart"/>
      <w:r w:rsidRPr="008C6A75">
        <w:rPr>
          <w:i/>
          <w:iCs/>
          <w:sz w:val="22"/>
          <w:szCs w:val="22"/>
        </w:rPr>
        <w:t>Jurnal</w:t>
      </w:r>
      <w:proofErr w:type="spellEnd"/>
      <w:r w:rsidRPr="008C6A75">
        <w:rPr>
          <w:i/>
          <w:iCs/>
          <w:sz w:val="22"/>
          <w:szCs w:val="22"/>
        </w:rPr>
        <w:t xml:space="preserve"> Kajian Pendidikan Dan Hasil </w:t>
      </w:r>
      <w:proofErr w:type="spellStart"/>
      <w:r w:rsidRPr="008C6A75">
        <w:rPr>
          <w:i/>
          <w:iCs/>
          <w:sz w:val="22"/>
          <w:szCs w:val="22"/>
        </w:rPr>
        <w:t>Penelitian</w:t>
      </w:r>
      <w:proofErr w:type="spellEnd"/>
      <w:r w:rsidRPr="008C6A75">
        <w:rPr>
          <w:i/>
          <w:iCs/>
          <w:sz w:val="22"/>
          <w:szCs w:val="22"/>
        </w:rPr>
        <w:t>.</w:t>
      </w:r>
      <w:r w:rsidRPr="008C6A75">
        <w:rPr>
          <w:sz w:val="22"/>
          <w:szCs w:val="22"/>
        </w:rPr>
        <w:t xml:space="preserve"> </w:t>
      </w:r>
      <w:hyperlink r:id="rId12" w:history="1">
        <w:r w:rsidRPr="008C6A75">
          <w:rPr>
            <w:rStyle w:val="Hyperlink"/>
            <w:sz w:val="20"/>
            <w:szCs w:val="22"/>
          </w:rPr>
          <w:t>https://doi.org/10.26740/jrpd.v5nl.p868-874</w:t>
        </w:r>
      </w:hyperlink>
      <w:r w:rsidRPr="008C6A75">
        <w:rPr>
          <w:sz w:val="22"/>
          <w:szCs w:val="22"/>
        </w:rPr>
        <w:t xml:space="preserve"> </w:t>
      </w:r>
    </w:p>
    <w:p w14:paraId="72A37D02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r w:rsidRPr="008C6A75">
        <w:rPr>
          <w:sz w:val="22"/>
          <w:szCs w:val="22"/>
        </w:rPr>
        <w:t xml:space="preserve">Ani </w:t>
      </w:r>
      <w:proofErr w:type="spellStart"/>
      <w:r w:rsidRPr="008C6A75">
        <w:rPr>
          <w:sz w:val="22"/>
          <w:szCs w:val="22"/>
        </w:rPr>
        <w:t>Indriawati</w:t>
      </w:r>
      <w:proofErr w:type="spellEnd"/>
      <w:r w:rsidRPr="008C6A75">
        <w:rPr>
          <w:sz w:val="22"/>
          <w:szCs w:val="22"/>
        </w:rPr>
        <w:t xml:space="preserve">, M. (2013) </w:t>
      </w:r>
      <w:proofErr w:type="spellStart"/>
      <w:r w:rsidRPr="008C6A75">
        <w:rPr>
          <w:sz w:val="22"/>
          <w:szCs w:val="22"/>
        </w:rPr>
        <w:t>Penerapan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Promblem</w:t>
      </w:r>
      <w:proofErr w:type="spellEnd"/>
      <w:r w:rsidRPr="008C6A75">
        <w:rPr>
          <w:sz w:val="22"/>
          <w:szCs w:val="22"/>
        </w:rPr>
        <w:t xml:space="preserve"> Based Learning (</w:t>
      </w:r>
      <w:proofErr w:type="spellStart"/>
      <w:r w:rsidRPr="008C6A75">
        <w:rPr>
          <w:sz w:val="22"/>
          <w:szCs w:val="22"/>
        </w:rPr>
        <w:t>Pbl</w:t>
      </w:r>
      <w:proofErr w:type="spellEnd"/>
      <w:r w:rsidRPr="008C6A75">
        <w:rPr>
          <w:sz w:val="22"/>
          <w:szCs w:val="22"/>
        </w:rPr>
        <w:t xml:space="preserve">) </w:t>
      </w:r>
      <w:proofErr w:type="spellStart"/>
      <w:r w:rsidRPr="008C6A75">
        <w:rPr>
          <w:sz w:val="22"/>
          <w:szCs w:val="22"/>
        </w:rPr>
        <w:t>Untuk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Meningkatkan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Kualitas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Matematika</w:t>
      </w:r>
      <w:proofErr w:type="spellEnd"/>
      <w:r w:rsidRPr="008C6A75">
        <w:rPr>
          <w:sz w:val="22"/>
          <w:szCs w:val="22"/>
        </w:rPr>
        <w:t xml:space="preserve">. </w:t>
      </w:r>
      <w:r w:rsidRPr="008C6A75">
        <w:rPr>
          <w:i/>
          <w:iCs/>
          <w:sz w:val="22"/>
          <w:szCs w:val="22"/>
        </w:rPr>
        <w:t>Joyful Learning Journal</w:t>
      </w:r>
      <w:r w:rsidRPr="008C6A75">
        <w:rPr>
          <w:sz w:val="22"/>
          <w:szCs w:val="22"/>
        </w:rPr>
        <w:t>, 2(1), 56-61.</w:t>
      </w:r>
    </w:p>
    <w:p w14:paraId="04FFB5DC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Arikunto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Suharsimi</w:t>
      </w:r>
      <w:proofErr w:type="spellEnd"/>
      <w:r w:rsidRPr="008C6A75">
        <w:rPr>
          <w:sz w:val="22"/>
          <w:szCs w:val="22"/>
        </w:rPr>
        <w:t xml:space="preserve">, 2012. </w:t>
      </w:r>
      <w:r w:rsidRPr="008C6A75">
        <w:rPr>
          <w:i/>
          <w:iCs/>
          <w:sz w:val="22"/>
          <w:szCs w:val="22"/>
        </w:rPr>
        <w:t xml:space="preserve">Dasar-Dasar </w:t>
      </w:r>
      <w:proofErr w:type="spellStart"/>
      <w:r w:rsidRPr="008C6A75">
        <w:rPr>
          <w:i/>
          <w:iCs/>
          <w:sz w:val="22"/>
          <w:szCs w:val="22"/>
        </w:rPr>
        <w:t>Evaluasi</w:t>
      </w:r>
      <w:proofErr w:type="spellEnd"/>
      <w:r w:rsidRPr="008C6A75">
        <w:rPr>
          <w:i/>
          <w:iCs/>
          <w:sz w:val="22"/>
          <w:szCs w:val="22"/>
        </w:rPr>
        <w:t xml:space="preserve"> Pendidikan.</w:t>
      </w:r>
      <w:r w:rsidRPr="008C6A75">
        <w:rPr>
          <w:sz w:val="22"/>
          <w:szCs w:val="22"/>
        </w:rPr>
        <w:t xml:space="preserve"> Jakarta: </w:t>
      </w:r>
      <w:proofErr w:type="spellStart"/>
      <w:r w:rsidRPr="008C6A75">
        <w:rPr>
          <w:sz w:val="22"/>
          <w:szCs w:val="22"/>
        </w:rPr>
        <w:t>Bumi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Aksara</w:t>
      </w:r>
      <w:proofErr w:type="spellEnd"/>
      <w:r w:rsidRPr="008C6A75">
        <w:rPr>
          <w:sz w:val="22"/>
          <w:szCs w:val="22"/>
        </w:rPr>
        <w:t>.</w:t>
      </w:r>
    </w:p>
    <w:p w14:paraId="60F05D69" w14:textId="77777777" w:rsidR="008C6A75" w:rsidRPr="008C6A75" w:rsidRDefault="008C6A75" w:rsidP="008C6A75">
      <w:pPr>
        <w:ind w:left="720" w:hanging="720"/>
        <w:rPr>
          <w:i/>
          <w:iCs/>
          <w:sz w:val="22"/>
          <w:szCs w:val="22"/>
        </w:rPr>
      </w:pPr>
      <w:r w:rsidRPr="008C6A75">
        <w:rPr>
          <w:i/>
          <w:iCs/>
          <w:sz w:val="22"/>
          <w:szCs w:val="22"/>
        </w:rPr>
        <w:lastRenderedPageBreak/>
        <w:t xml:space="preserve">RUU SISDIKNAS </w:t>
      </w:r>
      <w:proofErr w:type="spellStart"/>
      <w:r w:rsidRPr="008C6A75">
        <w:rPr>
          <w:i/>
          <w:iCs/>
          <w:sz w:val="22"/>
          <w:szCs w:val="22"/>
        </w:rPr>
        <w:t>tahun</w:t>
      </w:r>
      <w:proofErr w:type="spellEnd"/>
      <w:r w:rsidRPr="008C6A75">
        <w:rPr>
          <w:i/>
          <w:iCs/>
          <w:sz w:val="22"/>
          <w:szCs w:val="22"/>
        </w:rPr>
        <w:t xml:space="preserve"> 2022 </w:t>
      </w:r>
      <w:proofErr w:type="spellStart"/>
      <w:r w:rsidRPr="008C6A75">
        <w:rPr>
          <w:i/>
          <w:iCs/>
          <w:sz w:val="22"/>
          <w:szCs w:val="22"/>
        </w:rPr>
        <w:t>tentang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Sistem</w:t>
      </w:r>
      <w:proofErr w:type="spellEnd"/>
      <w:r w:rsidRPr="008C6A75">
        <w:rPr>
          <w:i/>
          <w:iCs/>
          <w:sz w:val="22"/>
          <w:szCs w:val="22"/>
        </w:rPr>
        <w:t xml:space="preserve"> Pendidikan Nasional </w:t>
      </w:r>
      <w:proofErr w:type="spellStart"/>
      <w:r w:rsidRPr="008C6A75">
        <w:rPr>
          <w:i/>
          <w:iCs/>
          <w:sz w:val="22"/>
          <w:szCs w:val="22"/>
        </w:rPr>
        <w:t>pasal</w:t>
      </w:r>
      <w:proofErr w:type="spellEnd"/>
      <w:r w:rsidRPr="008C6A75">
        <w:rPr>
          <w:i/>
          <w:iCs/>
          <w:sz w:val="22"/>
          <w:szCs w:val="22"/>
        </w:rPr>
        <w:t xml:space="preserve"> 1 </w:t>
      </w:r>
      <w:proofErr w:type="spellStart"/>
      <w:r w:rsidRPr="008C6A75">
        <w:rPr>
          <w:i/>
          <w:iCs/>
          <w:sz w:val="22"/>
          <w:szCs w:val="22"/>
        </w:rPr>
        <w:t>ayat</w:t>
      </w:r>
      <w:proofErr w:type="spellEnd"/>
      <w:r w:rsidRPr="008C6A75">
        <w:rPr>
          <w:i/>
          <w:iCs/>
          <w:sz w:val="22"/>
          <w:szCs w:val="22"/>
        </w:rPr>
        <w:t xml:space="preserve"> 1.</w:t>
      </w:r>
    </w:p>
    <w:p w14:paraId="003C7099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Fathurrohman</w:t>
      </w:r>
      <w:proofErr w:type="spellEnd"/>
      <w:r w:rsidRPr="008C6A75">
        <w:rPr>
          <w:sz w:val="22"/>
          <w:szCs w:val="22"/>
        </w:rPr>
        <w:t xml:space="preserve">, Muhammad. 2015. </w:t>
      </w:r>
      <w:r w:rsidRPr="008C6A75">
        <w:rPr>
          <w:i/>
          <w:iCs/>
          <w:sz w:val="22"/>
          <w:szCs w:val="22"/>
        </w:rPr>
        <w:t xml:space="preserve">Model- Model </w:t>
      </w:r>
      <w:proofErr w:type="spellStart"/>
      <w:r w:rsidRPr="008C6A75">
        <w:rPr>
          <w:i/>
          <w:iCs/>
          <w:sz w:val="22"/>
          <w:szCs w:val="22"/>
        </w:rPr>
        <w:t>Pembelajaran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Inovatif</w:t>
      </w:r>
      <w:proofErr w:type="spellEnd"/>
      <w:r w:rsidRPr="008C6A75">
        <w:rPr>
          <w:sz w:val="22"/>
          <w:szCs w:val="22"/>
        </w:rPr>
        <w:t xml:space="preserve">. Yogyakarta: </w:t>
      </w:r>
      <w:proofErr w:type="spellStart"/>
      <w:r w:rsidRPr="008C6A75">
        <w:rPr>
          <w:sz w:val="22"/>
          <w:szCs w:val="22"/>
        </w:rPr>
        <w:t>Ar-Ruzz</w:t>
      </w:r>
      <w:proofErr w:type="spellEnd"/>
      <w:r w:rsidRPr="008C6A75">
        <w:rPr>
          <w:sz w:val="22"/>
          <w:szCs w:val="22"/>
        </w:rPr>
        <w:t xml:space="preserve"> Media</w:t>
      </w:r>
    </w:p>
    <w:p w14:paraId="29B83CD4" w14:textId="77777777" w:rsidR="008C6A75" w:rsidRPr="008C6A75" w:rsidRDefault="008C6A75" w:rsidP="008C6A75">
      <w:pPr>
        <w:ind w:left="720" w:hanging="720"/>
        <w:rPr>
          <w:i/>
          <w:iCs/>
          <w:sz w:val="22"/>
          <w:szCs w:val="22"/>
        </w:rPr>
      </w:pPr>
      <w:proofErr w:type="spellStart"/>
      <w:r w:rsidRPr="008C6A75">
        <w:rPr>
          <w:sz w:val="22"/>
          <w:szCs w:val="22"/>
        </w:rPr>
        <w:t>Hosnan</w:t>
      </w:r>
      <w:proofErr w:type="spellEnd"/>
      <w:r w:rsidRPr="008C6A75">
        <w:rPr>
          <w:sz w:val="22"/>
          <w:szCs w:val="22"/>
        </w:rPr>
        <w:t xml:space="preserve">, M. (2014) </w:t>
      </w:r>
      <w:proofErr w:type="spellStart"/>
      <w:r w:rsidRPr="008C6A75">
        <w:rPr>
          <w:sz w:val="22"/>
          <w:szCs w:val="22"/>
        </w:rPr>
        <w:t>Pendekatan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Saintifik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Kontekstual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Abad 21 </w:t>
      </w:r>
      <w:proofErr w:type="spellStart"/>
      <w:r w:rsidRPr="008C6A75">
        <w:rPr>
          <w:sz w:val="22"/>
          <w:szCs w:val="22"/>
        </w:rPr>
        <w:t>Kunci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Sukses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Implementasi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Kurikulum</w:t>
      </w:r>
      <w:proofErr w:type="spellEnd"/>
      <w:r w:rsidRPr="008C6A75">
        <w:rPr>
          <w:sz w:val="22"/>
          <w:szCs w:val="22"/>
        </w:rPr>
        <w:t xml:space="preserve"> 2013. </w:t>
      </w:r>
      <w:r w:rsidRPr="008C6A75">
        <w:rPr>
          <w:i/>
          <w:iCs/>
          <w:sz w:val="22"/>
          <w:szCs w:val="22"/>
        </w:rPr>
        <w:t xml:space="preserve">In </w:t>
      </w:r>
      <w:proofErr w:type="spellStart"/>
      <w:proofErr w:type="gramStart"/>
      <w:r w:rsidRPr="008C6A75">
        <w:rPr>
          <w:i/>
          <w:iCs/>
          <w:sz w:val="22"/>
          <w:szCs w:val="22"/>
        </w:rPr>
        <w:t>bogo:Ghalia</w:t>
      </w:r>
      <w:proofErr w:type="spellEnd"/>
      <w:proofErr w:type="gramEnd"/>
      <w:r w:rsidRPr="008C6A75">
        <w:rPr>
          <w:i/>
          <w:iCs/>
          <w:sz w:val="22"/>
          <w:szCs w:val="22"/>
        </w:rPr>
        <w:t xml:space="preserve"> Indonesia</w:t>
      </w:r>
    </w:p>
    <w:p w14:paraId="1C02610B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Fitria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Yanti</w:t>
      </w:r>
      <w:proofErr w:type="spellEnd"/>
      <w:r w:rsidRPr="008C6A75">
        <w:rPr>
          <w:sz w:val="22"/>
          <w:szCs w:val="22"/>
        </w:rPr>
        <w:t xml:space="preserve"> &amp; </w:t>
      </w:r>
      <w:proofErr w:type="spellStart"/>
      <w:r w:rsidRPr="008C6A75">
        <w:rPr>
          <w:sz w:val="22"/>
          <w:szCs w:val="22"/>
        </w:rPr>
        <w:t>Widya</w:t>
      </w:r>
      <w:proofErr w:type="spellEnd"/>
      <w:r w:rsidRPr="008C6A75">
        <w:rPr>
          <w:sz w:val="22"/>
          <w:szCs w:val="22"/>
        </w:rPr>
        <w:t xml:space="preserve"> Indra. 2020. </w:t>
      </w:r>
      <w:proofErr w:type="spellStart"/>
      <w:r w:rsidRPr="008C6A75">
        <w:rPr>
          <w:sz w:val="22"/>
          <w:szCs w:val="22"/>
        </w:rPr>
        <w:t>Pengembangan</w:t>
      </w:r>
      <w:proofErr w:type="spellEnd"/>
      <w:r w:rsidRPr="008C6A75">
        <w:rPr>
          <w:sz w:val="22"/>
          <w:szCs w:val="22"/>
        </w:rPr>
        <w:t xml:space="preserve"> Model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PBL </w:t>
      </w:r>
      <w:proofErr w:type="spellStart"/>
      <w:r w:rsidRPr="008C6A75">
        <w:rPr>
          <w:sz w:val="22"/>
          <w:szCs w:val="22"/>
        </w:rPr>
        <w:t>Berbasis</w:t>
      </w:r>
      <w:proofErr w:type="spellEnd"/>
      <w:r w:rsidRPr="008C6A75">
        <w:rPr>
          <w:sz w:val="22"/>
          <w:szCs w:val="22"/>
        </w:rPr>
        <w:t xml:space="preserve"> Digital </w:t>
      </w:r>
      <w:proofErr w:type="spellStart"/>
      <w:r w:rsidRPr="008C6A75">
        <w:rPr>
          <w:sz w:val="22"/>
          <w:szCs w:val="22"/>
        </w:rPr>
        <w:t>untuk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Meningkatkan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Karakter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Peduli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Lingkungan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Literasi</w:t>
      </w:r>
      <w:proofErr w:type="spellEnd"/>
      <w:r w:rsidRPr="008C6A75">
        <w:rPr>
          <w:sz w:val="22"/>
          <w:szCs w:val="22"/>
        </w:rPr>
        <w:t xml:space="preserve"> Sains. Yogyakarta. </w:t>
      </w:r>
      <w:proofErr w:type="spellStart"/>
      <w:r w:rsidRPr="008C6A75">
        <w:rPr>
          <w:sz w:val="22"/>
          <w:szCs w:val="22"/>
        </w:rPr>
        <w:t>Deepublis</w:t>
      </w:r>
      <w:proofErr w:type="spellEnd"/>
    </w:p>
    <w:p w14:paraId="2251A48F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Kusnawan</w:t>
      </w:r>
      <w:proofErr w:type="spellEnd"/>
      <w:r w:rsidRPr="008C6A75">
        <w:rPr>
          <w:sz w:val="22"/>
          <w:szCs w:val="22"/>
        </w:rPr>
        <w:t xml:space="preserve"> &amp; </w:t>
      </w:r>
      <w:proofErr w:type="spellStart"/>
      <w:r w:rsidRPr="008C6A75">
        <w:rPr>
          <w:sz w:val="22"/>
          <w:szCs w:val="22"/>
        </w:rPr>
        <w:t>Syamsul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Bahri</w:t>
      </w:r>
      <w:proofErr w:type="spellEnd"/>
      <w:r w:rsidRPr="008C6A75">
        <w:rPr>
          <w:sz w:val="22"/>
          <w:szCs w:val="22"/>
        </w:rPr>
        <w:t xml:space="preserve">. 2021. </w:t>
      </w:r>
      <w:proofErr w:type="spellStart"/>
      <w:r w:rsidRPr="008C6A75">
        <w:rPr>
          <w:sz w:val="22"/>
          <w:szCs w:val="22"/>
        </w:rPr>
        <w:t>Bimbingan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Penyuluhan</w:t>
      </w:r>
      <w:proofErr w:type="spellEnd"/>
      <w:r w:rsidRPr="008C6A75">
        <w:rPr>
          <w:sz w:val="22"/>
          <w:szCs w:val="22"/>
        </w:rPr>
        <w:t xml:space="preserve"> Anti </w:t>
      </w:r>
      <w:proofErr w:type="spellStart"/>
      <w:proofErr w:type="gramStart"/>
      <w:r w:rsidRPr="008C6A75">
        <w:rPr>
          <w:sz w:val="22"/>
          <w:szCs w:val="22"/>
        </w:rPr>
        <w:t>Korupsi:dari</w:t>
      </w:r>
      <w:proofErr w:type="spellEnd"/>
      <w:proofErr w:type="gram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Berpikir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Kritis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Terhadap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Korupsi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Hingga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Studi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Kasus</w:t>
      </w:r>
      <w:proofErr w:type="spellEnd"/>
      <w:r w:rsidRPr="008C6A75">
        <w:rPr>
          <w:sz w:val="22"/>
          <w:szCs w:val="22"/>
        </w:rPr>
        <w:t xml:space="preserve">. Malang. </w:t>
      </w:r>
      <w:proofErr w:type="spellStart"/>
      <w:r w:rsidRPr="008C6A75">
        <w:rPr>
          <w:sz w:val="22"/>
          <w:szCs w:val="22"/>
        </w:rPr>
        <w:t>Inara</w:t>
      </w:r>
      <w:proofErr w:type="spellEnd"/>
      <w:r w:rsidRPr="008C6A75">
        <w:rPr>
          <w:sz w:val="22"/>
          <w:szCs w:val="22"/>
        </w:rPr>
        <w:t xml:space="preserve"> Publisher.</w:t>
      </w:r>
    </w:p>
    <w:p w14:paraId="3122D951" w14:textId="4D8C2411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Istiningsih</w:t>
      </w:r>
      <w:proofErr w:type="spellEnd"/>
      <w:r w:rsidRPr="008C6A75">
        <w:rPr>
          <w:sz w:val="22"/>
          <w:szCs w:val="22"/>
        </w:rPr>
        <w:t xml:space="preserve">, S., Sri </w:t>
      </w:r>
      <w:proofErr w:type="spellStart"/>
      <w:r w:rsidRPr="008C6A75">
        <w:rPr>
          <w:sz w:val="22"/>
          <w:szCs w:val="22"/>
        </w:rPr>
        <w:t>Widari</w:t>
      </w:r>
      <w:proofErr w:type="spellEnd"/>
      <w:r w:rsidRPr="008C6A75">
        <w:rPr>
          <w:sz w:val="22"/>
          <w:szCs w:val="22"/>
        </w:rPr>
        <w:t xml:space="preserve">, N.K., &amp; </w:t>
      </w:r>
      <w:proofErr w:type="spellStart"/>
      <w:r w:rsidRPr="008C6A75">
        <w:rPr>
          <w:sz w:val="22"/>
          <w:szCs w:val="22"/>
        </w:rPr>
        <w:t>Hasanah</w:t>
      </w:r>
      <w:proofErr w:type="spellEnd"/>
      <w:r w:rsidRPr="008C6A75">
        <w:rPr>
          <w:sz w:val="22"/>
          <w:szCs w:val="22"/>
        </w:rPr>
        <w:t xml:space="preserve">, N. (2018) </w:t>
      </w:r>
      <w:proofErr w:type="spellStart"/>
      <w:r w:rsidRPr="008C6A75">
        <w:rPr>
          <w:sz w:val="22"/>
          <w:szCs w:val="22"/>
        </w:rPr>
        <w:t>Efektifitas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teknik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mangkuk</w:t>
      </w:r>
      <w:proofErr w:type="spellEnd"/>
      <w:r w:rsidRPr="008C6A75">
        <w:rPr>
          <w:sz w:val="22"/>
          <w:szCs w:val="22"/>
        </w:rPr>
        <w:t xml:space="preserve"> ikan </w:t>
      </w:r>
      <w:proofErr w:type="spellStart"/>
      <w:r w:rsidRPr="008C6A75">
        <w:rPr>
          <w:sz w:val="22"/>
          <w:szCs w:val="22"/>
        </w:rPr>
        <w:t>atau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akuarium</w:t>
      </w:r>
      <w:proofErr w:type="spellEnd"/>
      <w:r w:rsidRPr="008C6A75">
        <w:rPr>
          <w:sz w:val="22"/>
          <w:szCs w:val="22"/>
        </w:rPr>
        <w:t xml:space="preserve"> (fish bowl) </w:t>
      </w:r>
      <w:proofErr w:type="spellStart"/>
      <w:r w:rsidRPr="008C6A75">
        <w:rPr>
          <w:sz w:val="22"/>
          <w:szCs w:val="22"/>
        </w:rPr>
        <w:t>untuk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meningkatkan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hasil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belajar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ips</w:t>
      </w:r>
      <w:proofErr w:type="spellEnd"/>
      <w:r w:rsidRPr="008C6A75">
        <w:rPr>
          <w:sz w:val="22"/>
          <w:szCs w:val="22"/>
        </w:rPr>
        <w:t xml:space="preserve"> pada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kelas</w:t>
      </w:r>
      <w:proofErr w:type="spellEnd"/>
      <w:r w:rsidRPr="008C6A75">
        <w:rPr>
          <w:sz w:val="22"/>
          <w:szCs w:val="22"/>
        </w:rPr>
        <w:t xml:space="preserve"> v a </w:t>
      </w:r>
      <w:proofErr w:type="spellStart"/>
      <w:r w:rsidRPr="008C6A75">
        <w:rPr>
          <w:sz w:val="22"/>
          <w:szCs w:val="22"/>
        </w:rPr>
        <w:t>sdn</w:t>
      </w:r>
      <w:proofErr w:type="spellEnd"/>
      <w:r w:rsidRPr="008C6A75">
        <w:rPr>
          <w:sz w:val="22"/>
          <w:szCs w:val="22"/>
        </w:rPr>
        <w:t xml:space="preserve"> 16 </w:t>
      </w:r>
      <w:proofErr w:type="spellStart"/>
      <w:r w:rsidRPr="008C6A75">
        <w:rPr>
          <w:sz w:val="22"/>
          <w:szCs w:val="22"/>
        </w:rPr>
        <w:t>cakranegara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tahun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pelajaran</w:t>
      </w:r>
      <w:proofErr w:type="spellEnd"/>
      <w:r w:rsidRPr="008C6A75">
        <w:rPr>
          <w:sz w:val="22"/>
          <w:szCs w:val="22"/>
        </w:rPr>
        <w:t xml:space="preserve"> 2016/2017. </w:t>
      </w:r>
      <w:proofErr w:type="spellStart"/>
      <w:r w:rsidRPr="008C6A75">
        <w:rPr>
          <w:sz w:val="22"/>
          <w:szCs w:val="22"/>
        </w:rPr>
        <w:t>Jkkp</w:t>
      </w:r>
      <w:proofErr w:type="spellEnd"/>
      <w:r w:rsidRPr="008C6A75">
        <w:rPr>
          <w:sz w:val="22"/>
          <w:szCs w:val="22"/>
        </w:rPr>
        <w:t xml:space="preserve"> (</w:t>
      </w:r>
      <w:proofErr w:type="spellStart"/>
      <w:r w:rsidRPr="008C6A75">
        <w:rPr>
          <w:sz w:val="22"/>
          <w:szCs w:val="22"/>
        </w:rPr>
        <w:t>Jurnal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Kesejahteraan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Keluarga</w:t>
      </w:r>
      <w:proofErr w:type="spellEnd"/>
      <w:r w:rsidRPr="008C6A75">
        <w:rPr>
          <w:sz w:val="22"/>
          <w:szCs w:val="22"/>
        </w:rPr>
        <w:t xml:space="preserve"> Dan Pendidikan). </w:t>
      </w:r>
      <w:hyperlink r:id="rId13" w:history="1">
        <w:r w:rsidRPr="008C6A75">
          <w:rPr>
            <w:rStyle w:val="Hyperlink"/>
            <w:sz w:val="20"/>
            <w:szCs w:val="22"/>
          </w:rPr>
          <w:t>https://doi.org/10.21009/jkkp.051.08</w:t>
        </w:r>
      </w:hyperlink>
      <w:r w:rsidR="005B05C3">
        <w:rPr>
          <w:sz w:val="22"/>
          <w:szCs w:val="22"/>
        </w:rPr>
        <w:t xml:space="preserve"> </w:t>
      </w:r>
    </w:p>
    <w:p w14:paraId="20F7CA53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Nyihana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Ermaniatu</w:t>
      </w:r>
      <w:proofErr w:type="spellEnd"/>
      <w:r w:rsidRPr="008C6A75">
        <w:rPr>
          <w:sz w:val="22"/>
          <w:szCs w:val="22"/>
        </w:rPr>
        <w:t xml:space="preserve">. 2021. </w:t>
      </w:r>
      <w:proofErr w:type="spellStart"/>
      <w:r w:rsidRPr="008C6A75">
        <w:rPr>
          <w:sz w:val="22"/>
          <w:szCs w:val="22"/>
        </w:rPr>
        <w:t>Metode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PjBL</w:t>
      </w:r>
      <w:proofErr w:type="spellEnd"/>
      <w:r w:rsidRPr="008C6A75">
        <w:rPr>
          <w:sz w:val="22"/>
          <w:szCs w:val="22"/>
        </w:rPr>
        <w:t xml:space="preserve"> (Project Based Learning) </w:t>
      </w:r>
      <w:proofErr w:type="spellStart"/>
      <w:r w:rsidRPr="008C6A75">
        <w:rPr>
          <w:sz w:val="22"/>
          <w:szCs w:val="22"/>
        </w:rPr>
        <w:t>Berbasis</w:t>
      </w:r>
      <w:proofErr w:type="spellEnd"/>
      <w:r w:rsidRPr="008C6A75">
        <w:rPr>
          <w:sz w:val="22"/>
          <w:szCs w:val="22"/>
        </w:rPr>
        <w:t xml:space="preserve"> Scientific approach </w:t>
      </w:r>
      <w:proofErr w:type="spellStart"/>
      <w:r w:rsidRPr="008C6A75">
        <w:rPr>
          <w:sz w:val="22"/>
          <w:szCs w:val="22"/>
        </w:rPr>
        <w:t>dalam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Berpikir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Kritis</w:t>
      </w:r>
      <w:proofErr w:type="spellEnd"/>
      <w:r w:rsidRPr="008C6A75">
        <w:rPr>
          <w:sz w:val="22"/>
          <w:szCs w:val="22"/>
        </w:rPr>
        <w:t xml:space="preserve"> dan </w:t>
      </w:r>
      <w:proofErr w:type="spellStart"/>
      <w:r w:rsidRPr="008C6A75">
        <w:rPr>
          <w:sz w:val="22"/>
          <w:szCs w:val="22"/>
        </w:rPr>
        <w:t>Komunikatif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Bagi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Siswa</w:t>
      </w:r>
      <w:proofErr w:type="spellEnd"/>
      <w:r w:rsidRPr="008C6A75">
        <w:rPr>
          <w:sz w:val="22"/>
          <w:szCs w:val="22"/>
        </w:rPr>
        <w:t xml:space="preserve">. </w:t>
      </w:r>
      <w:proofErr w:type="spellStart"/>
      <w:r w:rsidRPr="008C6A75">
        <w:rPr>
          <w:sz w:val="22"/>
          <w:szCs w:val="22"/>
        </w:rPr>
        <w:t>Indramayu</w:t>
      </w:r>
      <w:proofErr w:type="spellEnd"/>
      <w:r w:rsidRPr="008C6A75">
        <w:rPr>
          <w:sz w:val="22"/>
          <w:szCs w:val="22"/>
        </w:rPr>
        <w:t xml:space="preserve">: </w:t>
      </w:r>
      <w:proofErr w:type="spellStart"/>
      <w:r w:rsidRPr="008C6A75">
        <w:rPr>
          <w:sz w:val="22"/>
          <w:szCs w:val="22"/>
        </w:rPr>
        <w:t>Penerbit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Adab</w:t>
      </w:r>
      <w:proofErr w:type="spellEnd"/>
      <w:r w:rsidRPr="008C6A75">
        <w:rPr>
          <w:sz w:val="22"/>
          <w:szCs w:val="22"/>
        </w:rPr>
        <w:t>.</w:t>
      </w:r>
    </w:p>
    <w:p w14:paraId="5D199A15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Tumanggor</w:t>
      </w:r>
      <w:proofErr w:type="spellEnd"/>
      <w:r w:rsidRPr="008C6A75">
        <w:rPr>
          <w:sz w:val="22"/>
          <w:szCs w:val="22"/>
        </w:rPr>
        <w:t xml:space="preserve">, Mike. 2020. </w:t>
      </w:r>
      <w:proofErr w:type="spellStart"/>
      <w:r w:rsidRPr="008C6A75">
        <w:rPr>
          <w:sz w:val="22"/>
          <w:szCs w:val="22"/>
        </w:rPr>
        <w:t>Berpikir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Kritis</w:t>
      </w:r>
      <w:proofErr w:type="spellEnd"/>
      <w:r w:rsidRPr="008C6A75">
        <w:rPr>
          <w:sz w:val="22"/>
          <w:szCs w:val="22"/>
        </w:rPr>
        <w:t xml:space="preserve">: Cara Jitu </w:t>
      </w:r>
      <w:proofErr w:type="spellStart"/>
      <w:r w:rsidRPr="008C6A75">
        <w:rPr>
          <w:sz w:val="22"/>
          <w:szCs w:val="22"/>
        </w:rPr>
        <w:t>Menghadapi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Tantangan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 Abad 21. </w:t>
      </w:r>
      <w:proofErr w:type="spellStart"/>
      <w:r w:rsidRPr="008C6A75">
        <w:rPr>
          <w:sz w:val="22"/>
          <w:szCs w:val="22"/>
        </w:rPr>
        <w:t>Ponorogo</w:t>
      </w:r>
      <w:proofErr w:type="spellEnd"/>
      <w:r w:rsidRPr="008C6A75">
        <w:rPr>
          <w:sz w:val="22"/>
          <w:szCs w:val="22"/>
        </w:rPr>
        <w:t xml:space="preserve">: Gracias </w:t>
      </w:r>
      <w:proofErr w:type="spellStart"/>
      <w:r w:rsidRPr="008C6A75">
        <w:rPr>
          <w:sz w:val="22"/>
          <w:szCs w:val="22"/>
        </w:rPr>
        <w:t>Logis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Kreatif</w:t>
      </w:r>
      <w:proofErr w:type="spellEnd"/>
    </w:p>
    <w:p w14:paraId="3A38FFDB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Damri</w:t>
      </w:r>
      <w:proofErr w:type="spellEnd"/>
      <w:r w:rsidRPr="008C6A75">
        <w:rPr>
          <w:sz w:val="22"/>
          <w:szCs w:val="22"/>
        </w:rPr>
        <w:t xml:space="preserve"> &amp; Fauzia Eka Putra. 2020. </w:t>
      </w:r>
      <w:r w:rsidRPr="008C6A75">
        <w:rPr>
          <w:i/>
          <w:iCs/>
          <w:sz w:val="22"/>
          <w:szCs w:val="22"/>
        </w:rPr>
        <w:t xml:space="preserve">Pendidikan </w:t>
      </w:r>
      <w:proofErr w:type="spellStart"/>
      <w:r w:rsidRPr="008C6A75">
        <w:rPr>
          <w:i/>
          <w:iCs/>
          <w:sz w:val="22"/>
          <w:szCs w:val="22"/>
        </w:rPr>
        <w:t>Kewarganegaraan</w:t>
      </w:r>
      <w:proofErr w:type="spellEnd"/>
      <w:r w:rsidRPr="008C6A75">
        <w:rPr>
          <w:sz w:val="22"/>
          <w:szCs w:val="22"/>
        </w:rPr>
        <w:t xml:space="preserve">. Jakarta: </w:t>
      </w:r>
      <w:proofErr w:type="spellStart"/>
      <w:r w:rsidRPr="008C6A75">
        <w:rPr>
          <w:sz w:val="22"/>
          <w:szCs w:val="22"/>
        </w:rPr>
        <w:t>Kencana</w:t>
      </w:r>
      <w:proofErr w:type="spellEnd"/>
    </w:p>
    <w:p w14:paraId="37BC4170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Kalsum</w:t>
      </w:r>
      <w:proofErr w:type="spellEnd"/>
      <w:r w:rsidRPr="008C6A75">
        <w:rPr>
          <w:sz w:val="22"/>
          <w:szCs w:val="22"/>
        </w:rPr>
        <w:t>, Umi. 2022</w:t>
      </w:r>
      <w:r w:rsidRPr="008C6A75">
        <w:rPr>
          <w:i/>
          <w:iCs/>
          <w:sz w:val="22"/>
          <w:szCs w:val="22"/>
        </w:rPr>
        <w:t xml:space="preserve">. </w:t>
      </w:r>
      <w:proofErr w:type="spellStart"/>
      <w:r w:rsidRPr="008C6A75">
        <w:rPr>
          <w:i/>
          <w:iCs/>
          <w:sz w:val="22"/>
          <w:szCs w:val="22"/>
        </w:rPr>
        <w:t>Promblem</w:t>
      </w:r>
      <w:proofErr w:type="spellEnd"/>
      <w:r w:rsidRPr="008C6A75">
        <w:rPr>
          <w:i/>
          <w:iCs/>
          <w:sz w:val="22"/>
          <w:szCs w:val="22"/>
        </w:rPr>
        <w:t xml:space="preserve"> Based Learning: </w:t>
      </w:r>
      <w:proofErr w:type="spellStart"/>
      <w:r w:rsidRPr="008C6A75">
        <w:rPr>
          <w:i/>
          <w:iCs/>
          <w:sz w:val="22"/>
          <w:szCs w:val="22"/>
        </w:rPr>
        <w:t>Motivasi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Belajar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Fisika</w:t>
      </w:r>
      <w:proofErr w:type="spellEnd"/>
      <w:r w:rsidRPr="008C6A75">
        <w:rPr>
          <w:i/>
          <w:iCs/>
          <w:sz w:val="22"/>
          <w:szCs w:val="22"/>
        </w:rPr>
        <w:t xml:space="preserve">. </w:t>
      </w:r>
      <w:r w:rsidRPr="008C6A75">
        <w:rPr>
          <w:sz w:val="22"/>
          <w:szCs w:val="22"/>
        </w:rPr>
        <w:t xml:space="preserve">Lombok Tengah: Pusat </w:t>
      </w:r>
      <w:proofErr w:type="spellStart"/>
      <w:r w:rsidRPr="008C6A75">
        <w:rPr>
          <w:sz w:val="22"/>
          <w:szCs w:val="22"/>
        </w:rPr>
        <w:t>Pengembangan</w:t>
      </w:r>
      <w:proofErr w:type="spellEnd"/>
      <w:r w:rsidRPr="008C6A75">
        <w:rPr>
          <w:sz w:val="22"/>
          <w:szCs w:val="22"/>
        </w:rPr>
        <w:t xml:space="preserve"> Pendidikan dan </w:t>
      </w:r>
      <w:proofErr w:type="spellStart"/>
      <w:r w:rsidRPr="008C6A75">
        <w:rPr>
          <w:sz w:val="22"/>
          <w:szCs w:val="22"/>
        </w:rPr>
        <w:t>Penelitian</w:t>
      </w:r>
      <w:proofErr w:type="spellEnd"/>
      <w:r w:rsidRPr="008C6A75">
        <w:rPr>
          <w:sz w:val="22"/>
          <w:szCs w:val="22"/>
        </w:rPr>
        <w:t xml:space="preserve"> Indonesia</w:t>
      </w:r>
    </w:p>
    <w:p w14:paraId="4C272719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Basrowi</w:t>
      </w:r>
      <w:proofErr w:type="spellEnd"/>
      <w:r w:rsidRPr="008C6A75">
        <w:rPr>
          <w:sz w:val="22"/>
          <w:szCs w:val="22"/>
        </w:rPr>
        <w:t xml:space="preserve">, &amp; </w:t>
      </w:r>
      <w:proofErr w:type="spellStart"/>
      <w:r w:rsidRPr="008C6A75">
        <w:rPr>
          <w:sz w:val="22"/>
          <w:szCs w:val="22"/>
        </w:rPr>
        <w:t>Suwandi</w:t>
      </w:r>
      <w:proofErr w:type="spellEnd"/>
      <w:r w:rsidRPr="008C6A75">
        <w:rPr>
          <w:sz w:val="22"/>
          <w:szCs w:val="22"/>
        </w:rPr>
        <w:t xml:space="preserve">. (2016) </w:t>
      </w:r>
      <w:proofErr w:type="spellStart"/>
      <w:r w:rsidRPr="008C6A75">
        <w:rPr>
          <w:i/>
          <w:iCs/>
          <w:sz w:val="22"/>
          <w:szCs w:val="22"/>
        </w:rPr>
        <w:t>Prosedur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Penelitian</w:t>
      </w:r>
      <w:proofErr w:type="spellEnd"/>
      <w:r w:rsidRPr="008C6A75">
        <w:rPr>
          <w:i/>
          <w:iCs/>
          <w:sz w:val="22"/>
          <w:szCs w:val="22"/>
        </w:rPr>
        <w:t xml:space="preserve"> Tindakan </w:t>
      </w:r>
      <w:proofErr w:type="spellStart"/>
      <w:r w:rsidRPr="008C6A75">
        <w:rPr>
          <w:i/>
          <w:iCs/>
          <w:sz w:val="22"/>
          <w:szCs w:val="22"/>
        </w:rPr>
        <w:t>Kelas</w:t>
      </w:r>
      <w:proofErr w:type="spellEnd"/>
      <w:r w:rsidRPr="008C6A75">
        <w:rPr>
          <w:sz w:val="22"/>
          <w:szCs w:val="22"/>
        </w:rPr>
        <w:t xml:space="preserve">. Jakarta Barat: </w:t>
      </w:r>
      <w:proofErr w:type="spellStart"/>
      <w:r w:rsidRPr="008C6A75">
        <w:rPr>
          <w:sz w:val="22"/>
          <w:szCs w:val="22"/>
        </w:rPr>
        <w:t>Ghalia</w:t>
      </w:r>
      <w:proofErr w:type="spellEnd"/>
      <w:r w:rsidRPr="008C6A75">
        <w:rPr>
          <w:sz w:val="22"/>
          <w:szCs w:val="22"/>
        </w:rPr>
        <w:t xml:space="preserve"> Indonesia.</w:t>
      </w:r>
    </w:p>
    <w:p w14:paraId="1513D9E1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Zakiah</w:t>
      </w:r>
      <w:proofErr w:type="spellEnd"/>
      <w:r w:rsidRPr="008C6A75">
        <w:rPr>
          <w:sz w:val="22"/>
          <w:szCs w:val="22"/>
        </w:rPr>
        <w:t xml:space="preserve">, </w:t>
      </w:r>
      <w:proofErr w:type="spellStart"/>
      <w:r w:rsidRPr="008C6A75">
        <w:rPr>
          <w:sz w:val="22"/>
          <w:szCs w:val="22"/>
        </w:rPr>
        <w:t>Lindah</w:t>
      </w:r>
      <w:proofErr w:type="spellEnd"/>
      <w:r w:rsidRPr="008C6A75">
        <w:rPr>
          <w:sz w:val="22"/>
          <w:szCs w:val="22"/>
        </w:rPr>
        <w:t xml:space="preserve"> &amp; </w:t>
      </w:r>
      <w:proofErr w:type="spellStart"/>
      <w:r w:rsidRPr="008C6A75">
        <w:rPr>
          <w:sz w:val="22"/>
          <w:szCs w:val="22"/>
        </w:rPr>
        <w:t>IkaLestari</w:t>
      </w:r>
      <w:proofErr w:type="spellEnd"/>
      <w:r w:rsidRPr="008C6A75">
        <w:rPr>
          <w:sz w:val="22"/>
          <w:szCs w:val="22"/>
        </w:rPr>
        <w:t xml:space="preserve">. 2019. </w:t>
      </w:r>
      <w:proofErr w:type="spellStart"/>
      <w:r w:rsidRPr="008C6A75">
        <w:rPr>
          <w:i/>
          <w:iCs/>
          <w:sz w:val="22"/>
          <w:szCs w:val="22"/>
        </w:rPr>
        <w:t>Berpikir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Kritis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dalam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Konteks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Pembelajaran</w:t>
      </w:r>
      <w:proofErr w:type="spellEnd"/>
      <w:r w:rsidRPr="008C6A75">
        <w:rPr>
          <w:sz w:val="22"/>
          <w:szCs w:val="22"/>
        </w:rPr>
        <w:t xml:space="preserve">. Jakarta: </w:t>
      </w:r>
      <w:proofErr w:type="spellStart"/>
      <w:r w:rsidRPr="008C6A75">
        <w:rPr>
          <w:sz w:val="22"/>
          <w:szCs w:val="22"/>
        </w:rPr>
        <w:t>Erzatama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Karya</w:t>
      </w:r>
      <w:proofErr w:type="spellEnd"/>
      <w:r w:rsidRPr="008C6A75">
        <w:rPr>
          <w:sz w:val="22"/>
          <w:szCs w:val="22"/>
        </w:rPr>
        <w:t xml:space="preserve"> Abadi</w:t>
      </w:r>
    </w:p>
    <w:p w14:paraId="359A4084" w14:textId="77777777" w:rsidR="008C6A75" w:rsidRPr="008C6A75" w:rsidRDefault="008C6A75" w:rsidP="008C6A75">
      <w:pPr>
        <w:ind w:left="720" w:hanging="720"/>
        <w:rPr>
          <w:sz w:val="22"/>
          <w:szCs w:val="22"/>
        </w:rPr>
      </w:pPr>
      <w:proofErr w:type="spellStart"/>
      <w:r w:rsidRPr="008C6A75">
        <w:rPr>
          <w:sz w:val="22"/>
          <w:szCs w:val="22"/>
        </w:rPr>
        <w:t>Kunandar</w:t>
      </w:r>
      <w:proofErr w:type="spellEnd"/>
      <w:r w:rsidRPr="008C6A75">
        <w:rPr>
          <w:sz w:val="22"/>
          <w:szCs w:val="22"/>
        </w:rPr>
        <w:t xml:space="preserve">. (2015). </w:t>
      </w:r>
      <w:r w:rsidRPr="008C6A75">
        <w:rPr>
          <w:i/>
          <w:iCs/>
          <w:sz w:val="22"/>
          <w:szCs w:val="22"/>
        </w:rPr>
        <w:t xml:space="preserve">Langkah </w:t>
      </w:r>
      <w:proofErr w:type="spellStart"/>
      <w:r w:rsidRPr="008C6A75">
        <w:rPr>
          <w:i/>
          <w:iCs/>
          <w:sz w:val="22"/>
          <w:szCs w:val="22"/>
        </w:rPr>
        <w:t>Mudah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Penelitian</w:t>
      </w:r>
      <w:proofErr w:type="spellEnd"/>
      <w:r w:rsidRPr="008C6A75">
        <w:rPr>
          <w:i/>
          <w:iCs/>
          <w:sz w:val="22"/>
          <w:szCs w:val="22"/>
        </w:rPr>
        <w:t xml:space="preserve"> Tindakan </w:t>
      </w:r>
      <w:proofErr w:type="spellStart"/>
      <w:r w:rsidRPr="008C6A75">
        <w:rPr>
          <w:i/>
          <w:iCs/>
          <w:sz w:val="22"/>
          <w:szCs w:val="22"/>
        </w:rPr>
        <w:t>Kelas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Sebagai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Pengembangan</w:t>
      </w:r>
      <w:proofErr w:type="spellEnd"/>
      <w:r w:rsidRPr="008C6A75">
        <w:rPr>
          <w:i/>
          <w:iCs/>
          <w:sz w:val="22"/>
          <w:szCs w:val="22"/>
        </w:rPr>
        <w:t xml:space="preserve"> </w:t>
      </w:r>
      <w:proofErr w:type="spellStart"/>
      <w:r w:rsidRPr="008C6A75">
        <w:rPr>
          <w:i/>
          <w:iCs/>
          <w:sz w:val="22"/>
          <w:szCs w:val="22"/>
        </w:rPr>
        <w:t>Profesi</w:t>
      </w:r>
      <w:proofErr w:type="spellEnd"/>
      <w:r w:rsidRPr="008C6A75">
        <w:rPr>
          <w:i/>
          <w:iCs/>
          <w:sz w:val="22"/>
          <w:szCs w:val="22"/>
        </w:rPr>
        <w:t xml:space="preserve"> Guru</w:t>
      </w:r>
      <w:r w:rsidRPr="008C6A75">
        <w:rPr>
          <w:sz w:val="22"/>
          <w:szCs w:val="22"/>
        </w:rPr>
        <w:t xml:space="preserve">. Jakarta: PT Raja </w:t>
      </w:r>
      <w:proofErr w:type="spellStart"/>
      <w:r w:rsidRPr="008C6A75">
        <w:rPr>
          <w:sz w:val="22"/>
          <w:szCs w:val="22"/>
        </w:rPr>
        <w:t>Grafindo</w:t>
      </w:r>
      <w:proofErr w:type="spellEnd"/>
      <w:r w:rsidRPr="008C6A75">
        <w:rPr>
          <w:sz w:val="22"/>
          <w:szCs w:val="22"/>
        </w:rPr>
        <w:t xml:space="preserve"> </w:t>
      </w:r>
      <w:proofErr w:type="spellStart"/>
      <w:r w:rsidRPr="008C6A75">
        <w:rPr>
          <w:sz w:val="22"/>
          <w:szCs w:val="22"/>
        </w:rPr>
        <w:t>Persada</w:t>
      </w:r>
      <w:proofErr w:type="spellEnd"/>
    </w:p>
    <w:p w14:paraId="79A9CF22" w14:textId="77777777" w:rsidR="008C6A75" w:rsidRDefault="008C6A75" w:rsidP="008C6A75">
      <w:pPr>
        <w:spacing w:before="240"/>
        <w:ind w:left="720" w:hanging="720"/>
      </w:pPr>
    </w:p>
    <w:p w14:paraId="3DE6AB8E" w14:textId="53F6EB17" w:rsidR="001D09A5" w:rsidRDefault="001D09A5">
      <w:pPr>
        <w:spacing w:after="120" w:line="240" w:lineRule="auto"/>
        <w:ind w:left="720" w:right="12" w:hanging="720"/>
        <w:rPr>
          <w:sz w:val="22"/>
          <w:szCs w:val="22"/>
        </w:rPr>
      </w:pPr>
    </w:p>
    <w:sectPr w:rsidR="001D09A5">
      <w:headerReference w:type="default" r:id="rId14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9069" w14:textId="77777777" w:rsidR="00C453D9" w:rsidRDefault="00C453D9">
      <w:pPr>
        <w:spacing w:line="240" w:lineRule="auto"/>
      </w:pPr>
      <w:r>
        <w:separator/>
      </w:r>
    </w:p>
  </w:endnote>
  <w:endnote w:type="continuationSeparator" w:id="0">
    <w:p w14:paraId="5505A86C" w14:textId="77777777" w:rsidR="00C453D9" w:rsidRDefault="00C45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8632" w14:textId="77777777" w:rsidR="00C453D9" w:rsidRDefault="00C453D9">
      <w:pPr>
        <w:spacing w:line="240" w:lineRule="auto"/>
      </w:pPr>
      <w:r>
        <w:separator/>
      </w:r>
    </w:p>
  </w:footnote>
  <w:footnote w:type="continuationSeparator" w:id="0">
    <w:p w14:paraId="6FE74E92" w14:textId="77777777" w:rsidR="00C453D9" w:rsidRDefault="00C45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402" w14:textId="77777777" w:rsidR="001D09A5" w:rsidRDefault="001D09A5">
    <w:pPr>
      <w:widowControl w:val="0"/>
      <w:spacing w:line="276" w:lineRule="auto"/>
      <w:jc w:val="left"/>
      <w:rPr>
        <w:sz w:val="22"/>
        <w:szCs w:val="22"/>
      </w:rPr>
    </w:pPr>
  </w:p>
  <w:tbl>
    <w:tblPr>
      <w:tblStyle w:val="a2"/>
      <w:tblW w:w="8622" w:type="dxa"/>
      <w:tblInd w:w="-108" w:type="dxa"/>
      <w:tblBorders>
        <w:top w:val="single" w:sz="4" w:space="0" w:color="7F7F7F"/>
        <w:left w:val="single" w:sz="4" w:space="0" w:color="BDD7EE"/>
        <w:bottom w:val="single" w:sz="4" w:space="0" w:color="7F7F7F"/>
        <w:right w:val="single" w:sz="4" w:space="0" w:color="BDD7EE"/>
        <w:insideH w:val="single" w:sz="4" w:space="0" w:color="BDD7EE"/>
        <w:insideV w:val="single" w:sz="4" w:space="0" w:color="BDD7EE"/>
      </w:tblBorders>
      <w:tblLayout w:type="fixed"/>
      <w:tblLook w:val="04A0" w:firstRow="1" w:lastRow="0" w:firstColumn="1" w:lastColumn="0" w:noHBand="0" w:noVBand="1"/>
    </w:tblPr>
    <w:tblGrid>
      <w:gridCol w:w="1155"/>
      <w:gridCol w:w="7467"/>
    </w:tblGrid>
    <w:tr w:rsidR="001D09A5" w14:paraId="3BF0C138" w14:textId="77777777" w:rsidTr="001D09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55" w:type="dxa"/>
        </w:tcPr>
        <w:p w14:paraId="22813CBF" w14:textId="77777777" w:rsidR="001D09A5" w:rsidRDefault="00000000">
          <w:pPr>
            <w:tabs>
              <w:tab w:val="center" w:pos="4680"/>
              <w:tab w:val="right" w:pos="9360"/>
            </w:tabs>
            <w:spacing w:before="40" w:after="40"/>
            <w:jc w:val="center"/>
          </w:pPr>
          <w:bookmarkStart w:id="1" w:name="_heading=h.30j0zll" w:colFirst="0" w:colLast="0"/>
          <w:bookmarkEnd w:id="1"/>
          <w:r>
            <w:rPr>
              <w:noProof/>
            </w:rPr>
            <w:drawing>
              <wp:inline distT="0" distB="0" distL="0" distR="0" wp14:anchorId="6F90F540" wp14:editId="271D8F03">
                <wp:extent cx="600607" cy="541214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607" cy="541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6" w:type="dxa"/>
          <w:vAlign w:val="center"/>
        </w:tcPr>
        <w:p w14:paraId="530431D2" w14:textId="77777777" w:rsidR="001D09A5" w:rsidRDefault="00000000">
          <w:pPr>
            <w:tabs>
              <w:tab w:val="center" w:pos="4680"/>
              <w:tab w:val="right" w:pos="9360"/>
            </w:tabs>
            <w:spacing w:before="40" w:after="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Available online at: https://ojs.nubinsmart.id/index.php/nsj</w:t>
          </w:r>
        </w:p>
        <w:p w14:paraId="62F8153C" w14:textId="77777777" w:rsidR="001D09A5" w:rsidRDefault="00000000">
          <w:pPr>
            <w:tabs>
              <w:tab w:val="center" w:pos="4680"/>
              <w:tab w:val="right" w:pos="9360"/>
            </w:tabs>
            <w:spacing w:before="40" w:after="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2F5496"/>
              <w:szCs w:val="24"/>
            </w:rPr>
          </w:pPr>
          <w:r>
            <w:rPr>
              <w:color w:val="2F5496"/>
              <w:szCs w:val="24"/>
            </w:rPr>
            <w:t xml:space="preserve">NSJ: </w:t>
          </w:r>
          <w:proofErr w:type="spellStart"/>
          <w:r>
            <w:rPr>
              <w:color w:val="2F5496"/>
              <w:szCs w:val="24"/>
            </w:rPr>
            <w:t>Nubin</w:t>
          </w:r>
          <w:proofErr w:type="spellEnd"/>
          <w:r>
            <w:rPr>
              <w:color w:val="2F5496"/>
              <w:szCs w:val="24"/>
            </w:rPr>
            <w:t xml:space="preserve"> Smart Journal, Vol 3, No. 2, Mei 2023, 1-10</w:t>
          </w:r>
        </w:p>
        <w:p w14:paraId="625397BB" w14:textId="77777777" w:rsidR="001D09A5" w:rsidRDefault="00000000">
          <w:pPr>
            <w:tabs>
              <w:tab w:val="center" w:pos="4680"/>
              <w:tab w:val="right" w:pos="9360"/>
            </w:tabs>
            <w:spacing w:before="40" w:after="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800000"/>
              <w:szCs w:val="24"/>
            </w:rPr>
          </w:pPr>
          <w:r>
            <w:rPr>
              <w:b w:val="0"/>
              <w:sz w:val="22"/>
              <w:szCs w:val="22"/>
            </w:rPr>
            <w:t>ISSN: 2809-3550 (print) | 2809-3801 (online)</w:t>
          </w:r>
        </w:p>
      </w:tc>
    </w:tr>
  </w:tbl>
  <w:p w14:paraId="1E31447B" w14:textId="77777777" w:rsidR="001D09A5" w:rsidRDefault="00000000">
    <w:pPr>
      <w:tabs>
        <w:tab w:val="center" w:pos="4680"/>
        <w:tab w:val="right" w:pos="9360"/>
      </w:tabs>
      <w:spacing w:line="240" w:lineRule="auto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34043C2F" wp14:editId="2185A59A">
          <wp:simplePos x="0" y="0"/>
          <wp:positionH relativeFrom="column">
            <wp:posOffset>5547894</wp:posOffset>
          </wp:positionH>
          <wp:positionV relativeFrom="paragraph">
            <wp:posOffset>-709802</wp:posOffset>
          </wp:positionV>
          <wp:extent cx="506095" cy="71628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1CF2EE" w14:textId="77777777" w:rsidR="001D09A5" w:rsidRDefault="001D09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286"/>
    <w:multiLevelType w:val="hybridMultilevel"/>
    <w:tmpl w:val="025A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15703"/>
    <w:multiLevelType w:val="hybridMultilevel"/>
    <w:tmpl w:val="2E386FEA"/>
    <w:lvl w:ilvl="0" w:tplc="E33ADD6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807494">
    <w:abstractNumId w:val="0"/>
  </w:num>
  <w:num w:numId="2" w16cid:durableId="111162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A5"/>
    <w:rsid w:val="00115AA9"/>
    <w:rsid w:val="001D09A5"/>
    <w:rsid w:val="00213406"/>
    <w:rsid w:val="002F0B6C"/>
    <w:rsid w:val="003E697F"/>
    <w:rsid w:val="003F5FE8"/>
    <w:rsid w:val="004357FA"/>
    <w:rsid w:val="00504AF0"/>
    <w:rsid w:val="00565AAA"/>
    <w:rsid w:val="005B05C3"/>
    <w:rsid w:val="00666413"/>
    <w:rsid w:val="0085288E"/>
    <w:rsid w:val="008C6A75"/>
    <w:rsid w:val="00B56516"/>
    <w:rsid w:val="00C453D9"/>
    <w:rsid w:val="00CC5101"/>
    <w:rsid w:val="00D437C7"/>
    <w:rsid w:val="00D52D6C"/>
    <w:rsid w:val="00DE2AA7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1EC5"/>
  <w15:docId w15:val="{627E96FD-979E-4349-A89F-B31051D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D0"/>
  </w:style>
  <w:style w:type="paragraph" w:styleId="Heading1">
    <w:name w:val="heading 1"/>
    <w:next w:val="Normal"/>
    <w:link w:val="Heading1Char"/>
    <w:uiPriority w:val="9"/>
    <w:qFormat/>
    <w:rsid w:val="00E9355E"/>
    <w:pPr>
      <w:keepNext/>
      <w:keepLines/>
      <w:spacing w:after="12" w:line="248" w:lineRule="auto"/>
      <w:ind w:left="130"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9355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9355E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5E"/>
    <w:rPr>
      <w:rFonts w:ascii="Times New Roman" w:hAnsi="Times New Roman"/>
      <w:sz w:val="24"/>
    </w:rPr>
  </w:style>
  <w:style w:type="table" w:styleId="TableGrid0">
    <w:name w:val="Table Grid"/>
    <w:basedOn w:val="TableNormal"/>
    <w:uiPriority w:val="59"/>
    <w:rsid w:val="00E9355E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07F"/>
    <w:rPr>
      <w:rFonts w:asciiTheme="minorHAnsi" w:hAnsiTheme="minorHAnsi" w:cs="Times New Roman"/>
      <w:color w:val="0000FF"/>
      <w:spacing w:val="-10"/>
      <w:sz w:val="22"/>
      <w:u w:val="none"/>
    </w:rPr>
  </w:style>
  <w:style w:type="paragraph" w:customStyle="1" w:styleId="Pythagoras931Paragraf">
    <w:name w:val="Pythagoras_931Paragraf"/>
    <w:basedOn w:val="Normal"/>
    <w:qFormat/>
    <w:rsid w:val="00B3007F"/>
    <w:pPr>
      <w:spacing w:line="240" w:lineRule="auto"/>
      <w:ind w:firstLine="425"/>
      <w:contextualSpacing/>
    </w:pPr>
    <w:rPr>
      <w:rFonts w:asciiTheme="minorHAnsi" w:hAnsiTheme="minorHAnsi"/>
      <w:spacing w:val="-10"/>
      <w:sz w:val="22"/>
      <w:lang w:val="id-ID"/>
    </w:rPr>
  </w:style>
  <w:style w:type="table" w:styleId="GridTable1Light-Accent5">
    <w:name w:val="Grid Table 1 Light Accent 5"/>
    <w:basedOn w:val="TableNormal"/>
    <w:uiPriority w:val="46"/>
    <w:rsid w:val="008A4F19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ythagoras932ParagrafAfterTablePicture">
    <w:name w:val="Pythagoras_932ParagrafAfterTablePicture"/>
    <w:basedOn w:val="Normal"/>
    <w:qFormat/>
    <w:rsid w:val="00DC42E5"/>
    <w:pPr>
      <w:spacing w:before="120" w:line="240" w:lineRule="auto"/>
    </w:pPr>
    <w:rPr>
      <w:rFonts w:asciiTheme="minorHAnsi" w:hAnsiTheme="minorHAnsi"/>
      <w:spacing w:val="-10"/>
      <w:sz w:val="22"/>
    </w:rPr>
  </w:style>
  <w:style w:type="paragraph" w:customStyle="1" w:styleId="PythagorasHeading1">
    <w:name w:val="Pythagoras_Heading1"/>
    <w:basedOn w:val="Normal"/>
    <w:qFormat/>
    <w:rsid w:val="00A24216"/>
    <w:pPr>
      <w:spacing w:before="120" w:after="120" w:line="240" w:lineRule="auto"/>
      <w:jc w:val="center"/>
    </w:pPr>
    <w:rPr>
      <w:rFonts w:ascii="Calibri" w:hAnsi="Calibri"/>
      <w:b/>
      <w:color w:val="800000"/>
      <w:spacing w:val="-6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0AB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19F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360D5"/>
    <w:pPr>
      <w:widowControl w:val="0"/>
      <w:autoSpaceDE w:val="0"/>
      <w:autoSpaceDN w:val="0"/>
      <w:spacing w:before="24" w:line="240" w:lineRule="auto"/>
      <w:ind w:left="110"/>
      <w:jc w:val="left"/>
    </w:pPr>
    <w:rPr>
      <w:sz w:val="22"/>
    </w:rPr>
  </w:style>
  <w:style w:type="table" w:styleId="PlainTable2">
    <w:name w:val="Plain Table 2"/>
    <w:basedOn w:val="TableNormal"/>
    <w:uiPriority w:val="42"/>
    <w:rsid w:val="00D360D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3F5FE8"/>
    <w:pPr>
      <w:spacing w:after="5" w:line="249" w:lineRule="auto"/>
      <w:ind w:left="720" w:right="10" w:hanging="1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1009/jkkp.051.08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26740/jrpd.v5nl.p868-8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.makkasau@unm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mrah@unm.ac.id" TargetMode="External"/><Relationship Id="rId4" Type="http://schemas.openxmlformats.org/officeDocument/2006/relationships/styles" Target="styles.xml"/><Relationship Id="rId9" Type="http://schemas.openxmlformats.org/officeDocument/2006/relationships/hyperlink" Target="mailto:sitilutfiahandriyani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tpe0V0NJuxL2iBPWoNcxaB6eQ==">CgMxLjAyCWlkLmdqZGd4czIJaC4zMGowemxsMgloLjMwajB6bGw4AHIhMWJMbjZFNHVzVE9nVkU4UlZCNnNqYmJfRjZFV1dTSkRR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534584-976D-4B63-BD1E-4268CFF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Hotimah</dc:creator>
  <cp:lastModifiedBy>ASUS</cp:lastModifiedBy>
  <cp:revision>4</cp:revision>
  <dcterms:created xsi:type="dcterms:W3CDTF">2023-05-30T13:59:00Z</dcterms:created>
  <dcterms:modified xsi:type="dcterms:W3CDTF">2023-06-01T01:36:00Z</dcterms:modified>
</cp:coreProperties>
</file>