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A8" w:rsidRDefault="00B127A8" w:rsidP="005E1B56">
      <w:pPr>
        <w:spacing w:after="0" w:line="240" w:lineRule="auto"/>
        <w:rPr>
          <w:rFonts w:ascii="Palatino Linotype" w:hAnsi="Palatino Linotype"/>
          <w:sz w:val="20"/>
          <w:lang w:val="id-ID"/>
        </w:rPr>
      </w:pPr>
    </w:p>
    <w:p w:rsidR="00D61148" w:rsidRDefault="00124226" w:rsidP="00D61148">
      <w:pPr>
        <w:spacing w:after="0" w:line="240" w:lineRule="auto"/>
        <w:jc w:val="right"/>
        <w:rPr>
          <w:rFonts w:ascii="Cambria" w:hAnsi="Cambria" w:cs="Biome"/>
          <w:b/>
          <w:bCs/>
          <w:sz w:val="40"/>
          <w:szCs w:val="40"/>
          <w:lang w:val="id-ID"/>
        </w:rPr>
      </w:pPr>
      <w:r w:rsidRPr="0066660C">
        <w:rPr>
          <w:rFonts w:ascii="Cambria" w:hAnsi="Cambria"/>
          <w:b/>
          <w:color w:val="000000" w:themeColor="text1"/>
          <w:sz w:val="40"/>
          <w:szCs w:val="40"/>
        </w:rPr>
        <w:t>Peningkatan</w:t>
      </w:r>
      <w:r w:rsidRPr="0066660C">
        <w:rPr>
          <w:rFonts w:ascii="Cambria" w:hAnsi="Cambria"/>
          <w:b/>
          <w:color w:val="000000" w:themeColor="text1"/>
          <w:sz w:val="40"/>
          <w:szCs w:val="40"/>
          <w:lang w:val="id-ID"/>
        </w:rPr>
        <w:t xml:space="preserve"> </w:t>
      </w:r>
      <w:r w:rsidRPr="0066660C">
        <w:rPr>
          <w:rFonts w:ascii="Cambria" w:hAnsi="Cambria"/>
          <w:b/>
          <w:color w:val="000000" w:themeColor="text1"/>
          <w:sz w:val="40"/>
          <w:szCs w:val="40"/>
        </w:rPr>
        <w:t>Keterampi</w:t>
      </w:r>
      <w:r w:rsidRPr="0066660C">
        <w:rPr>
          <w:rFonts w:ascii="Cambria" w:hAnsi="Cambria"/>
          <w:b/>
          <w:color w:val="000000" w:themeColor="text1"/>
          <w:sz w:val="40"/>
          <w:szCs w:val="40"/>
          <w:lang w:val="id-ID"/>
        </w:rPr>
        <w:t>l</w:t>
      </w:r>
      <w:r w:rsidRPr="0066660C">
        <w:rPr>
          <w:rFonts w:ascii="Cambria" w:hAnsi="Cambria"/>
          <w:b/>
          <w:color w:val="000000" w:themeColor="text1"/>
          <w:sz w:val="40"/>
          <w:szCs w:val="40"/>
        </w:rPr>
        <w:t>an</w:t>
      </w:r>
      <w:r w:rsidRPr="0066660C">
        <w:rPr>
          <w:rFonts w:ascii="Cambria" w:hAnsi="Cambria"/>
          <w:b/>
          <w:color w:val="000000" w:themeColor="text1"/>
          <w:sz w:val="40"/>
          <w:szCs w:val="40"/>
          <w:lang w:val="id-ID"/>
        </w:rPr>
        <w:t xml:space="preserve"> </w:t>
      </w:r>
      <w:r w:rsidRPr="0066660C">
        <w:rPr>
          <w:rFonts w:ascii="Cambria" w:hAnsi="Cambria"/>
          <w:b/>
          <w:color w:val="000000" w:themeColor="text1"/>
          <w:sz w:val="40"/>
          <w:szCs w:val="40"/>
        </w:rPr>
        <w:t>Literasi Membaca</w:t>
      </w:r>
      <w:r w:rsidRPr="0066660C">
        <w:rPr>
          <w:rFonts w:ascii="Cambria" w:hAnsi="Cambria"/>
          <w:b/>
          <w:color w:val="000000" w:themeColor="text1"/>
          <w:sz w:val="40"/>
          <w:szCs w:val="40"/>
          <w:lang w:val="id-ID"/>
        </w:rPr>
        <w:t xml:space="preserve"> </w:t>
      </w:r>
      <w:r w:rsidRPr="0066660C">
        <w:rPr>
          <w:rFonts w:ascii="Cambria" w:hAnsi="Cambria"/>
          <w:b/>
          <w:color w:val="000000" w:themeColor="text1"/>
          <w:sz w:val="40"/>
          <w:szCs w:val="40"/>
        </w:rPr>
        <w:t>Permu</w:t>
      </w:r>
      <w:r w:rsidRPr="0066660C">
        <w:rPr>
          <w:rFonts w:ascii="Cambria" w:hAnsi="Cambria"/>
          <w:b/>
          <w:color w:val="000000" w:themeColor="text1"/>
          <w:sz w:val="40"/>
          <w:szCs w:val="40"/>
          <w:lang w:val="id-ID"/>
        </w:rPr>
        <w:t>l</w:t>
      </w:r>
      <w:r w:rsidRPr="0066660C">
        <w:rPr>
          <w:rFonts w:ascii="Cambria" w:hAnsi="Cambria"/>
          <w:b/>
          <w:color w:val="000000" w:themeColor="text1"/>
          <w:sz w:val="40"/>
          <w:szCs w:val="40"/>
        </w:rPr>
        <w:t>a</w:t>
      </w:r>
      <w:r w:rsidRPr="0066660C">
        <w:rPr>
          <w:rFonts w:ascii="Cambria" w:hAnsi="Cambria"/>
          <w:b/>
          <w:color w:val="000000" w:themeColor="text1"/>
          <w:sz w:val="40"/>
          <w:szCs w:val="40"/>
          <w:lang w:val="id-ID"/>
        </w:rPr>
        <w:t>an</w:t>
      </w:r>
      <w:r w:rsidRPr="0066660C">
        <w:rPr>
          <w:rFonts w:ascii="Cambria" w:hAnsi="Cambria"/>
          <w:b/>
          <w:color w:val="000000" w:themeColor="text1"/>
          <w:sz w:val="40"/>
          <w:szCs w:val="40"/>
        </w:rPr>
        <w:t xml:space="preserve"> Melalui Media </w:t>
      </w:r>
      <w:r w:rsidRPr="0066660C">
        <w:rPr>
          <w:rFonts w:ascii="Cambria" w:hAnsi="Cambria"/>
          <w:b/>
          <w:i/>
          <w:color w:val="000000" w:themeColor="text1"/>
          <w:sz w:val="40"/>
          <w:szCs w:val="40"/>
        </w:rPr>
        <w:t xml:space="preserve">Flash Card </w:t>
      </w:r>
      <w:r w:rsidRPr="0066660C">
        <w:rPr>
          <w:rFonts w:ascii="Cambria" w:hAnsi="Cambria"/>
          <w:b/>
          <w:color w:val="000000" w:themeColor="text1"/>
          <w:sz w:val="40"/>
          <w:szCs w:val="40"/>
        </w:rPr>
        <w:t>Siswa</w:t>
      </w:r>
      <w:r>
        <w:rPr>
          <w:rFonts w:ascii="Cambria" w:hAnsi="Cambria"/>
          <w:b/>
          <w:color w:val="000000" w:themeColor="text1"/>
          <w:sz w:val="40"/>
          <w:szCs w:val="40"/>
        </w:rPr>
        <w:t xml:space="preserve"> </w:t>
      </w:r>
      <w:r w:rsidRPr="0066660C">
        <w:rPr>
          <w:rFonts w:ascii="Cambria" w:hAnsi="Cambria"/>
          <w:b/>
          <w:color w:val="000000" w:themeColor="text1"/>
          <w:sz w:val="40"/>
          <w:szCs w:val="40"/>
        </w:rPr>
        <w:t>Kelas 1 A</w:t>
      </w:r>
      <w:r w:rsidR="00672A50">
        <w:rPr>
          <w:rFonts w:ascii="Cambria" w:hAnsi="Cambria" w:cs="Biome"/>
          <w:b/>
          <w:bCs/>
          <w:sz w:val="40"/>
          <w:szCs w:val="40"/>
          <w:lang w:val="id-ID"/>
        </w:rPr>
        <w:t xml:space="preserve"> </w:t>
      </w:r>
    </w:p>
    <w:p w:rsidR="007116F5" w:rsidRPr="002416EF" w:rsidRDefault="007116F5" w:rsidP="00D61148">
      <w:pPr>
        <w:spacing w:after="0" w:line="240" w:lineRule="auto"/>
        <w:jc w:val="right"/>
        <w:rPr>
          <w:rFonts w:ascii="Cambria" w:hAnsi="Cambria" w:cs="Biome"/>
          <w:b/>
          <w:bCs/>
          <w:sz w:val="24"/>
          <w:szCs w:val="28"/>
          <w:lang w:val="id-ID"/>
        </w:rPr>
      </w:pPr>
    </w:p>
    <w:p w:rsidR="00D61148" w:rsidRDefault="00124226" w:rsidP="00D61148">
      <w:pPr>
        <w:spacing w:after="0" w:line="240" w:lineRule="auto"/>
        <w:jc w:val="right"/>
        <w:rPr>
          <w:rFonts w:ascii="Palatino Linotype" w:hAnsi="Palatino Linotype" w:cs="Biome"/>
          <w:b/>
          <w:bCs/>
          <w:i/>
          <w:sz w:val="20"/>
          <w:szCs w:val="20"/>
          <w:lang w:val="id-ID"/>
        </w:rPr>
      </w:pPr>
      <w:r w:rsidRPr="002752E3">
        <w:rPr>
          <w:rFonts w:ascii="Palatino Linotype" w:hAnsi="Palatino Linotype"/>
          <w:b/>
          <w:i/>
          <w:color w:val="000000" w:themeColor="text1"/>
          <w:sz w:val="20"/>
          <w:szCs w:val="18"/>
        </w:rPr>
        <w:t>Improv</w:t>
      </w:r>
      <w:r>
        <w:rPr>
          <w:rFonts w:ascii="Palatino Linotype" w:hAnsi="Palatino Linotype"/>
          <w:b/>
          <w:i/>
          <w:color w:val="000000" w:themeColor="text1"/>
          <w:sz w:val="20"/>
          <w:szCs w:val="18"/>
        </w:rPr>
        <w:t>ing</w:t>
      </w:r>
      <w:r w:rsidRPr="002752E3">
        <w:rPr>
          <w:rFonts w:ascii="Palatino Linotype" w:hAnsi="Palatino Linotype"/>
          <w:b/>
          <w:i/>
          <w:color w:val="000000" w:themeColor="text1"/>
          <w:sz w:val="20"/>
          <w:szCs w:val="18"/>
        </w:rPr>
        <w:t xml:space="preserve"> </w:t>
      </w:r>
      <w:r>
        <w:rPr>
          <w:rFonts w:ascii="Palatino Linotype" w:hAnsi="Palatino Linotype"/>
          <w:b/>
          <w:i/>
          <w:color w:val="000000" w:themeColor="text1"/>
          <w:sz w:val="20"/>
          <w:szCs w:val="18"/>
        </w:rPr>
        <w:t>Early</w:t>
      </w:r>
      <w:r w:rsidRPr="002752E3">
        <w:rPr>
          <w:rFonts w:ascii="Palatino Linotype" w:hAnsi="Palatino Linotype"/>
          <w:b/>
          <w:i/>
          <w:color w:val="000000" w:themeColor="text1"/>
          <w:sz w:val="20"/>
          <w:szCs w:val="18"/>
        </w:rPr>
        <w:t xml:space="preserve"> </w:t>
      </w:r>
      <w:r>
        <w:rPr>
          <w:rFonts w:ascii="Palatino Linotype" w:hAnsi="Palatino Linotype"/>
          <w:b/>
          <w:i/>
          <w:color w:val="000000" w:themeColor="text1"/>
          <w:sz w:val="20"/>
          <w:szCs w:val="18"/>
        </w:rPr>
        <w:t xml:space="preserve">Reading </w:t>
      </w:r>
      <w:r w:rsidRPr="002752E3">
        <w:rPr>
          <w:rFonts w:ascii="Palatino Linotype" w:hAnsi="Palatino Linotype"/>
          <w:b/>
          <w:i/>
          <w:color w:val="000000" w:themeColor="text1"/>
          <w:sz w:val="20"/>
          <w:szCs w:val="18"/>
        </w:rPr>
        <w:t>Litera</w:t>
      </w:r>
      <w:r>
        <w:rPr>
          <w:rFonts w:ascii="Palatino Linotype" w:hAnsi="Palatino Linotype"/>
          <w:b/>
          <w:i/>
          <w:color w:val="000000" w:themeColor="text1"/>
          <w:sz w:val="20"/>
          <w:szCs w:val="18"/>
        </w:rPr>
        <w:t>cy</w:t>
      </w:r>
      <w:r w:rsidRPr="002752E3">
        <w:rPr>
          <w:rFonts w:ascii="Palatino Linotype" w:hAnsi="Palatino Linotype"/>
          <w:b/>
          <w:i/>
          <w:color w:val="000000" w:themeColor="text1"/>
          <w:sz w:val="20"/>
          <w:szCs w:val="18"/>
        </w:rPr>
        <w:t xml:space="preserve"> Ski</w:t>
      </w:r>
      <w:r w:rsidRPr="002752E3">
        <w:rPr>
          <w:rFonts w:ascii="Palatino Linotype" w:hAnsi="Palatino Linotype"/>
          <w:b/>
          <w:i/>
          <w:color w:val="000000" w:themeColor="text1"/>
          <w:sz w:val="20"/>
          <w:szCs w:val="18"/>
          <w:lang w:val="id-ID"/>
        </w:rPr>
        <w:t>l</w:t>
      </w:r>
      <w:r w:rsidRPr="002752E3">
        <w:rPr>
          <w:rFonts w:ascii="Palatino Linotype" w:hAnsi="Palatino Linotype"/>
          <w:b/>
          <w:i/>
          <w:color w:val="000000" w:themeColor="text1"/>
          <w:sz w:val="20"/>
          <w:szCs w:val="18"/>
        </w:rPr>
        <w:t>l</w:t>
      </w:r>
      <w:r>
        <w:rPr>
          <w:rFonts w:ascii="Palatino Linotype" w:hAnsi="Palatino Linotype"/>
          <w:b/>
          <w:i/>
          <w:color w:val="000000" w:themeColor="text1"/>
          <w:sz w:val="20"/>
          <w:szCs w:val="18"/>
        </w:rPr>
        <w:t xml:space="preserve">s </w:t>
      </w:r>
      <w:r w:rsidRPr="002752E3">
        <w:rPr>
          <w:rFonts w:ascii="Palatino Linotype" w:hAnsi="Palatino Linotype"/>
          <w:b/>
          <w:i/>
          <w:color w:val="000000" w:themeColor="text1"/>
          <w:sz w:val="20"/>
          <w:szCs w:val="18"/>
        </w:rPr>
        <w:t xml:space="preserve">Through Flash Card </w:t>
      </w:r>
      <w:r>
        <w:rPr>
          <w:rFonts w:ascii="Palatino Linotype" w:hAnsi="Palatino Linotype"/>
          <w:b/>
          <w:i/>
          <w:color w:val="000000" w:themeColor="text1"/>
          <w:sz w:val="20"/>
          <w:szCs w:val="18"/>
        </w:rPr>
        <w:t xml:space="preserve"> </w:t>
      </w:r>
      <w:r w:rsidRPr="002752E3">
        <w:rPr>
          <w:rFonts w:ascii="Palatino Linotype" w:hAnsi="Palatino Linotype"/>
          <w:b/>
          <w:i/>
          <w:color w:val="000000" w:themeColor="text1"/>
          <w:sz w:val="20"/>
          <w:szCs w:val="18"/>
        </w:rPr>
        <w:t>Media For Class</w:t>
      </w:r>
      <w:r w:rsidRPr="002752E3">
        <w:rPr>
          <w:rFonts w:ascii="Palatino Linotype" w:hAnsi="Palatino Linotype"/>
          <w:b/>
          <w:i/>
          <w:color w:val="000000" w:themeColor="text1"/>
          <w:sz w:val="20"/>
          <w:szCs w:val="18"/>
          <w:lang w:val="id-ID"/>
        </w:rPr>
        <w:t xml:space="preserve"> </w:t>
      </w:r>
      <w:r w:rsidRPr="002752E3">
        <w:rPr>
          <w:rFonts w:ascii="Palatino Linotype" w:hAnsi="Palatino Linotype"/>
          <w:b/>
          <w:i/>
          <w:color w:val="000000" w:themeColor="text1"/>
          <w:sz w:val="20"/>
          <w:szCs w:val="18"/>
        </w:rPr>
        <w:t>1</w:t>
      </w:r>
      <w:r w:rsidRPr="002752E3">
        <w:rPr>
          <w:rFonts w:ascii="Palatino Linotype" w:hAnsi="Palatino Linotype"/>
          <w:b/>
          <w:i/>
          <w:color w:val="000000" w:themeColor="text1"/>
          <w:sz w:val="20"/>
          <w:szCs w:val="18"/>
          <w:vertAlign w:val="superscript"/>
        </w:rPr>
        <w:t xml:space="preserve">st </w:t>
      </w:r>
      <w:r w:rsidRPr="002752E3">
        <w:rPr>
          <w:rFonts w:ascii="Palatino Linotype" w:hAnsi="Palatino Linotype"/>
          <w:b/>
          <w:i/>
          <w:color w:val="000000" w:themeColor="text1"/>
          <w:sz w:val="20"/>
          <w:szCs w:val="18"/>
        </w:rPr>
        <w:t>A</w:t>
      </w:r>
      <w:r>
        <w:rPr>
          <w:rFonts w:ascii="Palatino Linotype" w:hAnsi="Palatino Linotype"/>
          <w:b/>
          <w:i/>
          <w:color w:val="000000" w:themeColor="text1"/>
          <w:sz w:val="20"/>
          <w:szCs w:val="18"/>
        </w:rPr>
        <w:t xml:space="preserve"> </w:t>
      </w:r>
      <w:r w:rsidR="00672A50">
        <w:rPr>
          <w:rFonts w:ascii="Palatino Linotype" w:hAnsi="Palatino Linotype" w:cs="Biome"/>
          <w:b/>
          <w:bCs/>
          <w:i/>
          <w:sz w:val="20"/>
          <w:szCs w:val="20"/>
          <w:lang w:val="id-ID"/>
        </w:rPr>
        <w:t>Grade</w:t>
      </w:r>
      <w:r w:rsidR="007116F5">
        <w:rPr>
          <w:rFonts w:ascii="Palatino Linotype" w:hAnsi="Palatino Linotype" w:cs="Biome"/>
          <w:b/>
          <w:bCs/>
          <w:i/>
          <w:sz w:val="20"/>
          <w:szCs w:val="20"/>
          <w:lang w:val="id-ID"/>
        </w:rPr>
        <w:t xml:space="preserve"> </w:t>
      </w:r>
    </w:p>
    <w:p w:rsidR="00D61148" w:rsidRDefault="00672A50" w:rsidP="0038416B">
      <w:pPr>
        <w:spacing w:after="0" w:line="240" w:lineRule="auto"/>
        <w:jc w:val="right"/>
        <w:rPr>
          <w:rFonts w:ascii="Palatino Linotype" w:hAnsi="Palatino Linotype" w:cs="Biome"/>
          <w:b/>
          <w:bCs/>
          <w:i/>
          <w:sz w:val="20"/>
          <w:szCs w:val="20"/>
          <w:lang w:val="id-ID"/>
        </w:rPr>
      </w:pPr>
      <w:r>
        <w:rPr>
          <w:rFonts w:ascii="Palatino Linotype" w:hAnsi="Palatino Linotype" w:cs="Biome"/>
          <w:b/>
          <w:bCs/>
          <w:i/>
          <w:sz w:val="20"/>
          <w:szCs w:val="20"/>
          <w:lang w:val="id-ID"/>
        </w:rPr>
        <w:t>Elementary School Students</w:t>
      </w:r>
    </w:p>
    <w:p w:rsidR="0038416B" w:rsidRPr="0038416B" w:rsidRDefault="0038416B" w:rsidP="0038416B">
      <w:pPr>
        <w:spacing w:after="0" w:line="240" w:lineRule="auto"/>
        <w:jc w:val="right"/>
        <w:rPr>
          <w:rFonts w:ascii="Palatino Linotype" w:hAnsi="Palatino Linotype" w:cs="Biome"/>
          <w:b/>
          <w:bCs/>
          <w:i/>
          <w:sz w:val="20"/>
          <w:szCs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0"/>
      </w:tblGrid>
      <w:tr w:rsidR="00124226" w:rsidRPr="00306C77" w:rsidTr="00124226">
        <w:tc>
          <w:tcPr>
            <w:tcW w:w="5000" w:type="pct"/>
          </w:tcPr>
          <w:p w:rsidR="00124226" w:rsidRPr="00306C77" w:rsidRDefault="00124226" w:rsidP="00124226">
            <w:pPr>
              <w:spacing w:after="60" w:line="240" w:lineRule="auto"/>
              <w:jc w:val="right"/>
              <w:rPr>
                <w:rFonts w:ascii="Palatino Linotype" w:hAnsi="Palatino Linotype"/>
                <w:sz w:val="20"/>
                <w:szCs w:val="18"/>
              </w:rPr>
            </w:pPr>
            <w:r>
              <w:rPr>
                <w:rFonts w:ascii="Palatino Linotype" w:hAnsi="Palatino Linotype"/>
                <w:b/>
                <w:sz w:val="20"/>
                <w:szCs w:val="18"/>
                <w:lang w:val="id-ID"/>
              </w:rPr>
              <w:t>P</w:t>
            </w:r>
            <w:r>
              <w:rPr>
                <w:rFonts w:ascii="Palatino Linotype" w:hAnsi="Palatino Linotype"/>
                <w:b/>
                <w:sz w:val="20"/>
                <w:szCs w:val="18"/>
              </w:rPr>
              <w:t>ratiwi</w:t>
            </w:r>
            <w:r>
              <w:rPr>
                <w:rFonts w:ascii="Palatino Linotype" w:hAnsi="Palatino Linotype"/>
                <w:b/>
                <w:sz w:val="20"/>
                <w:szCs w:val="18"/>
                <w:lang w:val="id-ID"/>
              </w:rPr>
              <w:t xml:space="preserve"> </w:t>
            </w:r>
            <w:r>
              <w:rPr>
                <w:rFonts w:ascii="Palatino Linotype" w:hAnsi="Palatino Linotype"/>
                <w:b/>
                <w:sz w:val="20"/>
                <w:szCs w:val="18"/>
              </w:rPr>
              <w:t>Wulandari</w:t>
            </w:r>
            <w:r w:rsidRPr="00302112">
              <w:rPr>
                <w:rFonts w:ascii="Palatino Linotype" w:hAnsi="Palatino Linotype"/>
                <w:sz w:val="20"/>
                <w:szCs w:val="18"/>
                <w:vertAlign w:val="superscript"/>
                <w:lang w:val="id-ID"/>
              </w:rPr>
              <w:t>1*</w:t>
            </w:r>
            <w:r w:rsidRPr="00302112">
              <w:rPr>
                <w:rFonts w:ascii="Palatino Linotype" w:hAnsi="Palatino Linotype"/>
                <w:sz w:val="20"/>
                <w:szCs w:val="18"/>
                <w:lang w:val="id-ID"/>
              </w:rPr>
              <w:t xml:space="preserve">, </w:t>
            </w:r>
            <w:r>
              <w:rPr>
                <w:rFonts w:ascii="Palatino Linotype" w:hAnsi="Palatino Linotype"/>
                <w:b/>
                <w:sz w:val="20"/>
                <w:szCs w:val="18"/>
              </w:rPr>
              <w:t>Nurhaedah</w:t>
            </w:r>
            <w:r w:rsidRPr="00302112">
              <w:rPr>
                <w:rFonts w:ascii="Palatino Linotype" w:hAnsi="Palatino Linotype"/>
                <w:sz w:val="20"/>
                <w:szCs w:val="18"/>
                <w:vertAlign w:val="superscript"/>
                <w:lang w:val="id-ID"/>
              </w:rPr>
              <w:t>2</w:t>
            </w:r>
            <w:r w:rsidRPr="00302112">
              <w:rPr>
                <w:rFonts w:ascii="Palatino Linotype" w:hAnsi="Palatino Linotype"/>
                <w:b/>
                <w:sz w:val="20"/>
                <w:szCs w:val="18"/>
                <w:lang w:val="id-ID"/>
              </w:rPr>
              <w:t xml:space="preserve">, </w:t>
            </w:r>
            <w:r>
              <w:rPr>
                <w:rFonts w:ascii="Palatino Linotype" w:hAnsi="Palatino Linotype"/>
                <w:b/>
                <w:sz w:val="20"/>
                <w:szCs w:val="18"/>
              </w:rPr>
              <w:t>Siti Raihan</w:t>
            </w:r>
            <w:r w:rsidRPr="00302112">
              <w:rPr>
                <w:rFonts w:ascii="Palatino Linotype" w:hAnsi="Palatino Linotype"/>
                <w:sz w:val="20"/>
                <w:szCs w:val="18"/>
                <w:vertAlign w:val="superscript"/>
                <w:lang w:val="id-ID"/>
              </w:rPr>
              <w:t>3</w:t>
            </w:r>
          </w:p>
        </w:tc>
      </w:tr>
      <w:tr w:rsidR="00124226" w:rsidRPr="00302112" w:rsidTr="00124226">
        <w:tc>
          <w:tcPr>
            <w:tcW w:w="5000" w:type="pct"/>
          </w:tcPr>
          <w:p w:rsidR="00124226" w:rsidRPr="00302112" w:rsidRDefault="00124226" w:rsidP="0012422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1,2</w:t>
            </w:r>
            <w:r>
              <w:rPr>
                <w:rFonts w:ascii="Palatino Linotype" w:hAnsi="Palatino Linotype"/>
                <w:sz w:val="16"/>
                <w:szCs w:val="18"/>
                <w:vertAlign w:val="superscript"/>
              </w:rPr>
              <w:t>,3</w:t>
            </w:r>
            <w:r w:rsidRPr="00302112">
              <w:rPr>
                <w:rFonts w:ascii="Palatino Linotype" w:hAnsi="Palatino Linotype"/>
                <w:sz w:val="16"/>
                <w:szCs w:val="18"/>
                <w:vertAlign w:val="superscript"/>
                <w:lang w:val="id-ID"/>
              </w:rPr>
              <w:t xml:space="preserve"> </w:t>
            </w:r>
            <w:r w:rsidRPr="00302112">
              <w:rPr>
                <w:rFonts w:ascii="Palatino Linotype" w:hAnsi="Palatino Linotype"/>
                <w:sz w:val="16"/>
                <w:szCs w:val="18"/>
                <w:lang w:val="id-ID"/>
              </w:rPr>
              <w:t>Jurusan Pendidikan Guru Sekolah Dasar, Universitas Negeri Makassar, Makassar, Indonesia</w:t>
            </w:r>
          </w:p>
        </w:tc>
      </w:tr>
      <w:tr w:rsidR="00124226" w:rsidRPr="00306C77" w:rsidTr="00124226">
        <w:tc>
          <w:tcPr>
            <w:tcW w:w="5000" w:type="pct"/>
          </w:tcPr>
          <w:p w:rsidR="00124226" w:rsidRPr="00306C77" w:rsidRDefault="00124226" w:rsidP="00124226">
            <w:pPr>
              <w:spacing w:line="240" w:lineRule="auto"/>
              <w:jc w:val="right"/>
              <w:rPr>
                <w:rFonts w:ascii="Palatino Linotype" w:hAnsi="Palatino Linotype"/>
                <w:b/>
                <w:sz w:val="16"/>
                <w:szCs w:val="18"/>
              </w:rPr>
            </w:pPr>
            <w:r w:rsidRPr="003737D7">
              <w:rPr>
                <w:rFonts w:ascii="Palatino Linotype" w:hAnsi="Palatino Linotype"/>
                <w:i/>
                <w:sz w:val="16"/>
                <w:szCs w:val="18"/>
                <w:lang w:val="id-ID"/>
              </w:rPr>
              <w:t xml:space="preserve">*Penulis Koresponden: </w:t>
            </w:r>
            <w:r>
              <w:rPr>
                <w:rFonts w:ascii="Palatino Linotype" w:hAnsi="Palatino Linotype"/>
                <w:i/>
                <w:sz w:val="16"/>
                <w:szCs w:val="18"/>
              </w:rPr>
              <w:t>wulandaripratiwi023@gmail.com</w:t>
            </w:r>
          </w:p>
        </w:tc>
      </w:tr>
    </w:tbl>
    <w:p w:rsidR="00D61148" w:rsidRPr="002416EF" w:rsidRDefault="00D61148" w:rsidP="00134DB5">
      <w:pPr>
        <w:spacing w:after="0" w:line="240" w:lineRule="auto"/>
        <w:jc w:val="right"/>
        <w:rPr>
          <w:rFonts w:ascii="Palatino Linotype" w:hAnsi="Palatino Linotype"/>
          <w:sz w:val="16"/>
          <w:szCs w:val="18"/>
          <w:lang w:val="id-ID"/>
        </w:rPr>
      </w:pPr>
    </w:p>
    <w:p w:rsidR="007A6351" w:rsidRPr="00AF2E2E" w:rsidRDefault="007A6351" w:rsidP="007A6351">
      <w:pPr>
        <w:shd w:val="clear" w:color="auto" w:fill="808080" w:themeFill="background1" w:themeFillShade="80"/>
        <w:spacing w:after="0" w:line="240" w:lineRule="auto"/>
        <w:rPr>
          <w:rFonts w:ascii="Palatino Linotype" w:hAnsi="Palatino Linotype"/>
          <w:sz w:val="16"/>
          <w:szCs w:val="16"/>
          <w:lang w:val="id-ID"/>
        </w:rPr>
      </w:pPr>
    </w:p>
    <w:p w:rsidR="00D61148" w:rsidRPr="007A6351" w:rsidRDefault="00301657" w:rsidP="00672A50">
      <w:pPr>
        <w:spacing w:after="0" w:line="240" w:lineRule="auto"/>
        <w:outlineLvl w:val="0"/>
        <w:rPr>
          <w:rFonts w:ascii="Palatino Linotype" w:hAnsi="Palatino Linotype"/>
          <w:b/>
          <w:bCs/>
          <w:sz w:val="18"/>
          <w:szCs w:val="18"/>
          <w:lang w:val="id-ID"/>
        </w:rPr>
      </w:pPr>
      <w:r w:rsidRPr="00433464">
        <w:rPr>
          <w:rFonts w:ascii="Palatino Linotype" w:hAnsi="Palatino Linotype"/>
          <w:b/>
          <w:bCs/>
          <w:sz w:val="20"/>
          <w:szCs w:val="20"/>
          <w:lang w:val="id-ID"/>
        </w:rPr>
        <w:t>ABSTRAK (BAHASA INDONESIA)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0"/>
      </w:tblGrid>
      <w:tr w:rsidR="00124226" w:rsidRPr="002752E3" w:rsidTr="00124226">
        <w:tc>
          <w:tcPr>
            <w:tcW w:w="5000" w:type="pct"/>
            <w:hideMark/>
          </w:tcPr>
          <w:p w:rsidR="00124226" w:rsidRPr="002752E3" w:rsidRDefault="00124226" w:rsidP="00124226">
            <w:pPr>
              <w:spacing w:line="240" w:lineRule="auto"/>
              <w:jc w:val="both"/>
              <w:rPr>
                <w:rFonts w:ascii="Palatino Linotype" w:hAnsi="Palatino Linotype"/>
                <w:b/>
                <w:sz w:val="18"/>
                <w:szCs w:val="18"/>
                <w:lang w:val="id-ID"/>
              </w:rPr>
            </w:pPr>
            <w:r w:rsidRPr="002752E3">
              <w:rPr>
                <w:rFonts w:ascii="Palatino Linotype" w:hAnsi="Palatino Linotype" w:cs="Times New Roman"/>
                <w:sz w:val="18"/>
              </w:rPr>
              <w:t xml:space="preserve">Permasalahan yang melatar belakangi penelitian ini adalah rendahnya keterampilan literasi membaca permulaan siswa kelas 1 A UPT SPF SDN KIP V Bara-Baraya Kota Makassar. Penelitian ini bertujuan untuk mendeskripsikan penggunaan media </w:t>
            </w:r>
            <w:r w:rsidRPr="002752E3">
              <w:rPr>
                <w:rFonts w:ascii="Palatino Linotype" w:hAnsi="Palatino Linotype" w:cs="Times New Roman"/>
                <w:i/>
                <w:sz w:val="18"/>
              </w:rPr>
              <w:t>Flash Card</w:t>
            </w:r>
            <w:r w:rsidRPr="002752E3">
              <w:rPr>
                <w:rFonts w:ascii="Palatino Linotype" w:hAnsi="Palatino Linotype" w:cs="Times New Roman"/>
                <w:sz w:val="18"/>
              </w:rPr>
              <w:t xml:space="preserve"> untuk meningkatkan keterampilan literasi membaca permulaan siswa kelas 1 A UPT SPF SDN KIP V Bara-Baraya Kota Makassar. Penelitian yang digunakan yaitu jenis penelitian tindakan kelas (PTK) yang terdiri dari 2 siklus, setiap siklus terdiri dari 4 kali pertemuan dengan tahapan kegiatan berupa perencanaan, pelaksanaan, pengamatan, dan refleksi. Fokus penelitian ini adalah penggunaan media </w:t>
            </w:r>
            <w:r w:rsidRPr="002752E3">
              <w:rPr>
                <w:rFonts w:ascii="Palatino Linotype" w:hAnsi="Palatino Linotype" w:cs="Times New Roman"/>
                <w:i/>
                <w:sz w:val="18"/>
              </w:rPr>
              <w:t>Flash Card</w:t>
            </w:r>
            <w:r w:rsidRPr="002752E3">
              <w:rPr>
                <w:rFonts w:ascii="Palatino Linotype" w:hAnsi="Palatino Linotype" w:cs="Times New Roman"/>
                <w:sz w:val="18"/>
              </w:rPr>
              <w:t xml:space="preserve"> untuk meningkatkan keterampilan literasi membaca permulaan siswa. Adapun subjek penelitian yaitu siswa kelas 1 A UPT SPF SDN KIP V Bara-Baraya Kota Makassar pada </w:t>
            </w:r>
            <w:r w:rsidR="00522D15">
              <w:rPr>
                <w:rFonts w:ascii="Palatino Linotype" w:hAnsi="Palatino Linotype" w:cs="Times New Roman"/>
                <w:sz w:val="18"/>
              </w:rPr>
              <w:t>semester genap tahun ajaran 2022/2023</w:t>
            </w:r>
            <w:r w:rsidRPr="002752E3">
              <w:rPr>
                <w:rFonts w:ascii="Palatino Linotype" w:hAnsi="Palatino Linotype" w:cs="Times New Roman"/>
                <w:sz w:val="18"/>
              </w:rPr>
              <w:t xml:space="preserve"> yang berjumlah 16 orang siswa. Teknik pengumpulan data pada penelitian ini menggunakan tes, observasi, dan dokumentasi. Instrumen pengumpulan secara kualitatif menggunakan lembar observasi dan secara kuantitatif menggunakan tes keterampilan membaca permulaan. Teknik analisis data yang digunakan adalah analisis data deskriptif kuantitatif dan kualitatif. Hasil penelitian menunjukkan bahwa terdapat peningkatan dalam keterampilan literasi membaca permulaan pada proses pembelajaran, yang dibuktikan dengan nilai rata-rata kelas dari pratindakan berada pada kategori cukup (C), pada siklus I meningkat namun masih berada pada kategori cukup (C) sedangkan pada siklus II mengalami pengingkatan dan berada pada kategori baik (B). Peningkatan didasarkan pada proses keterampilan literasi membaca permulaan menggunakan media </w:t>
            </w:r>
            <w:r w:rsidRPr="002752E3">
              <w:rPr>
                <w:rFonts w:ascii="Palatino Linotype" w:hAnsi="Palatino Linotype" w:cs="Times New Roman"/>
                <w:i/>
                <w:sz w:val="18"/>
              </w:rPr>
              <w:t>Flash Card</w:t>
            </w:r>
            <w:r w:rsidRPr="002752E3">
              <w:rPr>
                <w:rFonts w:ascii="Palatino Linotype" w:hAnsi="Palatino Linotype" w:cs="Times New Roman"/>
                <w:sz w:val="18"/>
              </w:rPr>
              <w:t xml:space="preserve"> sehingga keterampilan literasi membaca permulaan siswa kelas 1 A UPT SPF SDN KIP V Bara-Baraya Kota Makassar dapat mengalami peningkatan</w:t>
            </w:r>
            <w:r w:rsidRPr="002752E3">
              <w:rPr>
                <w:rFonts w:ascii="Palatino Linotype" w:hAnsi="Palatino Linotype"/>
                <w:sz w:val="18"/>
                <w:szCs w:val="18"/>
                <w:lang w:val="id-ID"/>
              </w:rPr>
              <w:t>.</w:t>
            </w:r>
          </w:p>
        </w:tc>
      </w:tr>
      <w:tr w:rsidR="00124226" w:rsidRPr="002752E3" w:rsidTr="00124226">
        <w:tc>
          <w:tcPr>
            <w:tcW w:w="5000" w:type="pct"/>
          </w:tcPr>
          <w:p w:rsidR="00124226" w:rsidRPr="002752E3" w:rsidRDefault="00124226" w:rsidP="00124226">
            <w:pPr>
              <w:spacing w:line="240" w:lineRule="auto"/>
              <w:rPr>
                <w:rFonts w:ascii="Palatino Linotype" w:hAnsi="Palatino Linotype"/>
                <w:b/>
                <w:sz w:val="18"/>
                <w:szCs w:val="18"/>
              </w:rPr>
            </w:pPr>
            <w:r w:rsidRPr="002752E3">
              <w:rPr>
                <w:rFonts w:ascii="Palatino Linotype" w:hAnsi="Palatino Linotype"/>
                <w:b/>
                <w:sz w:val="18"/>
                <w:szCs w:val="18"/>
                <w:lang w:val="id-ID"/>
              </w:rPr>
              <w:t xml:space="preserve">Kata Kunci: </w:t>
            </w:r>
            <w:r w:rsidRPr="002752E3">
              <w:rPr>
                <w:rFonts w:ascii="Palatino Linotype" w:hAnsi="Palatino Linotype" w:cs="Times New Roman"/>
                <w:sz w:val="18"/>
              </w:rPr>
              <w:t>Media Pembelajaran</w:t>
            </w:r>
            <w:r w:rsidRPr="002752E3">
              <w:rPr>
                <w:rFonts w:ascii="Palatino Linotype" w:hAnsi="Palatino Linotype" w:cs="Times New Roman"/>
                <w:i/>
                <w:sz w:val="18"/>
              </w:rPr>
              <w:t xml:space="preserve">, </w:t>
            </w:r>
            <w:r w:rsidRPr="00124226">
              <w:rPr>
                <w:rFonts w:ascii="Palatino Linotype" w:hAnsi="Palatino Linotype" w:cs="Times New Roman"/>
                <w:sz w:val="18"/>
              </w:rPr>
              <w:t>Flash Card</w:t>
            </w:r>
            <w:r w:rsidRPr="002752E3">
              <w:rPr>
                <w:rFonts w:ascii="Palatino Linotype" w:hAnsi="Palatino Linotype" w:cs="Times New Roman"/>
                <w:sz w:val="18"/>
              </w:rPr>
              <w:t>, Literasi, Keterampilan Membaca Permulaan</w:t>
            </w:r>
          </w:p>
        </w:tc>
      </w:tr>
    </w:tbl>
    <w:p w:rsidR="00D61148" w:rsidRPr="002416EF" w:rsidRDefault="00D61148" w:rsidP="00672A50">
      <w:pPr>
        <w:spacing w:after="0" w:line="240" w:lineRule="auto"/>
        <w:rPr>
          <w:rFonts w:ascii="Palatino Linotype" w:hAnsi="Palatino Linotype"/>
          <w:sz w:val="18"/>
          <w:szCs w:val="18"/>
          <w:lang w:val="id-ID"/>
        </w:rPr>
      </w:pPr>
    </w:p>
    <w:p w:rsidR="00D61148" w:rsidRPr="002416EF" w:rsidRDefault="00D61148" w:rsidP="007A6351">
      <w:pPr>
        <w:spacing w:after="0" w:line="240" w:lineRule="auto"/>
        <w:rPr>
          <w:rFonts w:ascii="Palatino Linotype" w:hAnsi="Palatino Linotype"/>
          <w:sz w:val="18"/>
          <w:szCs w:val="18"/>
          <w:lang w:val="id-ID"/>
        </w:rPr>
      </w:pPr>
    </w:p>
    <w:p w:rsidR="00D61148" w:rsidRPr="002416EF" w:rsidRDefault="00301657" w:rsidP="00672A50">
      <w:pPr>
        <w:spacing w:after="0" w:line="240" w:lineRule="auto"/>
        <w:outlineLvl w:val="0"/>
        <w:rPr>
          <w:rFonts w:ascii="Palatino Linotype" w:hAnsi="Palatino Linotype"/>
          <w:b/>
          <w:bCs/>
          <w:sz w:val="18"/>
          <w:szCs w:val="18"/>
          <w:lang w:val="id-ID"/>
        </w:rPr>
      </w:pPr>
      <w:r w:rsidRPr="00433464">
        <w:rPr>
          <w:rFonts w:ascii="Palatino Linotype" w:hAnsi="Palatino Linotype"/>
          <w:b/>
          <w:bCs/>
          <w:sz w:val="20"/>
          <w:szCs w:val="20"/>
          <w:lang w:val="id-ID"/>
        </w:rPr>
        <w:t>ABSTRACT (BAHASA INGGRIS)</w:t>
      </w:r>
    </w:p>
    <w:p w:rsidR="00CA15FF" w:rsidRPr="00124226" w:rsidRDefault="00124226" w:rsidP="00CA15FF">
      <w:pPr>
        <w:spacing w:after="0" w:line="240" w:lineRule="auto"/>
        <w:jc w:val="both"/>
        <w:rPr>
          <w:rFonts w:ascii="Palatino Linotype" w:hAnsi="Palatino Linotype" w:cs="Times New Roman"/>
          <w:sz w:val="18"/>
          <w:szCs w:val="18"/>
          <w:lang w:val="id-ID"/>
        </w:rPr>
      </w:pPr>
      <w:r w:rsidRPr="00124226">
        <w:rPr>
          <w:rFonts w:ascii="Palatino Linotype" w:hAnsi="Palatino Linotype" w:cs="Times New Roman"/>
          <w:sz w:val="18"/>
          <w:szCs w:val="18"/>
        </w:rPr>
        <w:t xml:space="preserve">The problem behind this research is the low reading literacy skills of students in grade 1 A UPT SPF SDN KIP V Bara-Baraya Makassar City. This study aims to describe the use of </w:t>
      </w:r>
      <w:r w:rsidRPr="00124226">
        <w:rPr>
          <w:rFonts w:ascii="Palatino Linotype" w:hAnsi="Palatino Linotype" w:cs="Times New Roman"/>
          <w:i/>
          <w:sz w:val="18"/>
          <w:szCs w:val="18"/>
        </w:rPr>
        <w:t>Flash Card</w:t>
      </w:r>
      <w:r w:rsidRPr="00124226">
        <w:rPr>
          <w:rFonts w:ascii="Palatino Linotype" w:hAnsi="Palatino Linotype" w:cs="Times New Roman"/>
          <w:sz w:val="18"/>
          <w:szCs w:val="18"/>
        </w:rPr>
        <w:t xml:space="preserve"> media to improve early reading literacy skills of grade 1 A UPT SPF SDN KIP V Bara-Baraya Makassar City students. The research used is classroom action research (CAR) which consists of 2 cycles, each cycle consists of 4 meetings with the stages of activities in the form of planning, implementing, observing, and reflecting. The focus of this research is the use of </w:t>
      </w:r>
      <w:r w:rsidRPr="00124226">
        <w:rPr>
          <w:rFonts w:ascii="Palatino Linotype" w:hAnsi="Palatino Linotype" w:cs="Times New Roman"/>
          <w:i/>
          <w:sz w:val="18"/>
          <w:szCs w:val="18"/>
        </w:rPr>
        <w:t>Flash Card</w:t>
      </w:r>
      <w:r w:rsidRPr="00124226">
        <w:rPr>
          <w:rFonts w:ascii="Palatino Linotype" w:hAnsi="Palatino Linotype" w:cs="Times New Roman"/>
          <w:sz w:val="18"/>
          <w:szCs w:val="18"/>
        </w:rPr>
        <w:t xml:space="preserve"> media to improve students' early reading literacy skills. The research subjects were students of class 1 A UPT SPF SDN KIP V Bara-Baraya Makassar City </w:t>
      </w:r>
      <w:r w:rsidR="00522D15">
        <w:rPr>
          <w:rFonts w:ascii="Palatino Linotype" w:hAnsi="Palatino Linotype" w:cs="Times New Roman"/>
          <w:sz w:val="18"/>
          <w:szCs w:val="18"/>
        </w:rPr>
        <w:t xml:space="preserve">in the even semester of the 2022/2023 </w:t>
      </w:r>
      <w:r w:rsidRPr="00124226">
        <w:rPr>
          <w:rFonts w:ascii="Palatino Linotype" w:hAnsi="Palatino Linotype" w:cs="Times New Roman"/>
          <w:sz w:val="18"/>
          <w:szCs w:val="18"/>
        </w:rPr>
        <w:t xml:space="preserve">academic year, totaling 16 students. Data collection techniques in this study used tests, observations, and documentation. The collection instrument qualitatively used an observation sheet and quantitatively used a preliminary reading skill test. The data analysis technique used is quantitative and qualitative descriptive data analysis. The results showed that there was an increase in early reading literacy skills in the learning process, as evidenced by the class average score of the pre-action was in the sufficient category (C), in the first cycle it increased but was still in the sufficient category (C) while in the second cycle experienced an increase and was in the good category (B). The improvement is based on the process of early reading literacy skills using </w:t>
      </w:r>
      <w:r w:rsidRPr="00124226">
        <w:rPr>
          <w:rFonts w:ascii="Palatino Linotype" w:hAnsi="Palatino Linotype" w:cs="Times New Roman"/>
          <w:i/>
          <w:sz w:val="18"/>
          <w:szCs w:val="18"/>
        </w:rPr>
        <w:t>Flash Card</w:t>
      </w:r>
      <w:r w:rsidRPr="00124226">
        <w:rPr>
          <w:rFonts w:ascii="Palatino Linotype" w:hAnsi="Palatino Linotype" w:cs="Times New Roman"/>
          <w:sz w:val="18"/>
          <w:szCs w:val="18"/>
        </w:rPr>
        <w:t xml:space="preserve"> media so that the early reading literacy skills of grade 1 A UPT SPF SDN KIP V Bara-Baraya Makassar City students can increase.</w:t>
      </w:r>
    </w:p>
    <w:p w:rsidR="00CA15FF" w:rsidRDefault="00CA15FF" w:rsidP="00CA15FF">
      <w:pPr>
        <w:spacing w:after="0" w:line="240" w:lineRule="auto"/>
        <w:jc w:val="both"/>
        <w:rPr>
          <w:rFonts w:ascii="Palatino Linotype" w:hAnsi="Palatino Linotype" w:cs="Times New Roman"/>
          <w:sz w:val="18"/>
          <w:lang w:val="id-ID"/>
        </w:rPr>
      </w:pPr>
      <w:r w:rsidRPr="00124226">
        <w:rPr>
          <w:rFonts w:ascii="Palatino Linotype" w:hAnsi="Palatino Linotype" w:cs="Times New Roman"/>
          <w:b/>
          <w:sz w:val="18"/>
          <w:szCs w:val="18"/>
          <w:lang w:val="id-ID"/>
        </w:rPr>
        <w:t>Kata Kunci :</w:t>
      </w:r>
      <w:r w:rsidRPr="00124226">
        <w:rPr>
          <w:rFonts w:ascii="Palatino Linotype" w:hAnsi="Palatino Linotype" w:cs="Times New Roman"/>
          <w:sz w:val="18"/>
          <w:szCs w:val="18"/>
          <w:lang w:val="id-ID"/>
        </w:rPr>
        <w:t xml:space="preserve"> Learning Model, Problem Based Learning model, Learning Outcomes.</w:t>
      </w:r>
    </w:p>
    <w:p w:rsidR="00D61148" w:rsidRPr="00302112" w:rsidRDefault="00D61148" w:rsidP="005E1B56">
      <w:pPr>
        <w:spacing w:after="0" w:line="240" w:lineRule="auto"/>
        <w:rPr>
          <w:rFonts w:ascii="Palatino Linotype" w:hAnsi="Palatino Linotype"/>
          <w:sz w:val="20"/>
          <w:lang w:val="id-ID"/>
        </w:rPr>
      </w:pPr>
    </w:p>
    <w:p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rsidR="00AF2E2E" w:rsidRDefault="00AF2E2E" w:rsidP="005E1B56">
      <w:pPr>
        <w:pStyle w:val="Title"/>
        <w:spacing w:after="120"/>
        <w:contextualSpacing w:val="0"/>
        <w:jc w:val="both"/>
        <w:rPr>
          <w:rFonts w:ascii="Palatino Linotype" w:hAnsi="Palatino Linotype"/>
          <w:b/>
          <w:sz w:val="20"/>
          <w:szCs w:val="24"/>
          <w:lang w:val="id-ID"/>
        </w:rPr>
      </w:pPr>
    </w:p>
    <w:p w:rsidR="00604DBF" w:rsidRPr="00835CFC" w:rsidRDefault="00604DBF" w:rsidP="005E1B56">
      <w:pPr>
        <w:rPr>
          <w:lang w:val="id-ID"/>
        </w:rPr>
        <w:sectPr w:rsidR="00604DBF" w:rsidRPr="00835CFC" w:rsidSect="00835CFC">
          <w:headerReference w:type="default" r:id="rId8"/>
          <w:footerReference w:type="default" r:id="rId9"/>
          <w:headerReference w:type="first" r:id="rId10"/>
          <w:footerReference w:type="first" r:id="rId11"/>
          <w:pgSz w:w="11906" w:h="16838"/>
          <w:pgMar w:top="1418" w:right="851" w:bottom="1418" w:left="851" w:header="567" w:footer="567" w:gutter="0"/>
          <w:cols w:space="708"/>
          <w:titlePg/>
          <w:docGrid w:linePitch="360"/>
        </w:sectPr>
      </w:pPr>
    </w:p>
    <w:p w:rsidR="003C3FDB" w:rsidRPr="00C86E5C" w:rsidRDefault="00DA2986" w:rsidP="006706D6">
      <w:pPr>
        <w:pStyle w:val="Title"/>
        <w:numPr>
          <w:ilvl w:val="0"/>
          <w:numId w:val="1"/>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rsidR="00CA15FF" w:rsidRPr="00365B7A" w:rsidRDefault="005A76CD" w:rsidP="00CA15FF">
      <w:pPr>
        <w:spacing w:after="0" w:line="240" w:lineRule="auto"/>
        <w:ind w:firstLine="709"/>
        <w:jc w:val="both"/>
        <w:rPr>
          <w:rFonts w:ascii="Palatino Linotype" w:hAnsi="Palatino Linotype" w:cs="Times New Roman"/>
          <w:color w:val="000000" w:themeColor="text1"/>
          <w:sz w:val="20"/>
          <w:szCs w:val="20"/>
          <w:lang w:val="id-ID"/>
        </w:rPr>
      </w:pPr>
      <w:r w:rsidRPr="005A76CD">
        <w:rPr>
          <w:rFonts w:ascii="Palatino Linotype" w:hAnsi="Palatino Linotype" w:cs="Times New Roman"/>
          <w:sz w:val="20"/>
          <w:szCs w:val="20"/>
        </w:rPr>
        <w:t xml:space="preserve">Keterampilan membaca yang dimiliki siswa pada </w:t>
      </w:r>
      <w:r w:rsidRPr="00365B7A">
        <w:rPr>
          <w:rFonts w:ascii="Palatino Linotype" w:hAnsi="Palatino Linotype" w:cs="Times New Roman"/>
          <w:sz w:val="20"/>
          <w:szCs w:val="20"/>
        </w:rPr>
        <w:t xml:space="preserve">kelas rendah berperan sebagai dasar atau penentu keberhasilan dalam kegiatan belajar siswa. Jika pembelajaran membaca di kelas rendah tidak kuat, maka siswa akan sulit memiliki keterampilan yang memadai pada tahap membaca lanjut.  Membaca merupakan  pembelajaran  yang  tidak  bisa  dipisahkan  atau  menjadi  keharusan  bagi  siswa  mempelajarinya,  dalam  pelajaran  bahasa  indonesia  hal  tersebut  berfungsi  sebagai  pengantar  pelajaran  lain  dan  merupakan  salah  satu  dari keterampilan  berbahasa  yang  meliputi  keterampilan  menyimak,  membaca, menulis, dan berbicara. “Dalam  kurikulum  SD  keempat  keterampilan  tersebut diajarkan secara terintegratif dalam rangka   meningkatkan   hasil belajar”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"abstract" : "Berdasarkan latar belakang pada penelitian ini terdapat masalah terhadap kemampuan membaca permulaan siswa yang masih mengeja huruf dan belum digunakannya media pembelajaran yang bervariasi. Penelitian ini bertujuan untuk mengetahui tingkat pengaruh yang signifiksn dalam penggunaan media flash card terhadap kemampuan membaca permulaan pada anak kelas I SD Negeri 01 Sitiung. Penelitian ini menggunakan Pre-Experimental Desain. Desain penelitian Pre- Experimental yang di gunakan adalah One-Group Pretest-Posttest Desig. Pengumpulan data dilakukan dengan memberikan pretest dan posttest, pengumpulan data di kelas I SD Negeri 01 Sitiung hasil data pretest dan posttest tersebut di uji dengan menggunakan paired sample t-test pada SPSS20. Hasil penelitian menunjukkan bahwa penggunaan media flash card berpengaruh terhadap kemampuan membaca permulaan. Dimana nilai rata-rata pretes yaitu 65,6 sedangkan nilai rata-rata posttest yaitu 80,5. Serta uji T-tes diperoleh kedua data tingkat signifikannya lebih kecil dari 0,05 hasil perhitungan diperoleh sign &lt;\u03b1 (0,000 &lt; 0,05). Hal ini menunjukan bahwa ada pengaruh penggunaan media flash card terhadap kemampuan membaca permulaan", "author" : [ { "dropping-particle" : "", "family" : "Lestari", "given" : "Endang Dwi", "non-dropping-particle" : "", "parse-names" : false, "suffix" : "" }, { "dropping-particle" : "", "family" : "Apreasta", "given" : "Lika", "non-dropping-particle" : "", "parse-names" : false, "suffix" : "" }, { "dropping-particle" : "", "family" : "Burhan", "given" : "Maldin Ahmad", "non-dropping-particle" : "", "parse-names" : false, "suffix" : "" } ], "container-title" : "CONSILIUMJournal : Journal Education and Counseling", "id" : "ITEM-1", "issued" : { "date-parts" : [ [ "2020" ] ] }, "page" : "193-205", "title" : "Pengaruh Media Pembelajaran Flash Card Terhadap Kemamuan Membaca Permulaan pada Anak Kelas 1 SD Negeri 01 Sitiung Kabupaten Dharmasraya", "type" : "article-journal" }, "uris" : [ "http://www.mendeley.com/documents/?uuid=cb95219c-c54b-40ef-aaa5-d18edce60818" ] } ], "mendeley" : { "formattedCitation" : "(Lestari, Apreasta, &amp; Burhan, 2020)", "manualFormatting" : "(Lestari et al., 2020, h. 114)", "plainTextFormattedCitation" : "(Lestari, Apreasta, &amp; Burhan, 2020)", "previouslyFormattedCitation" : "(Lestari, Apreasta, &amp; Burhan, 2020)"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(Lestari et al., 2020, h. 114)</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w:t>
      </w:r>
      <w:r w:rsidR="00CA15FF" w:rsidRPr="00365B7A">
        <w:rPr>
          <w:rFonts w:ascii="Palatino Linotype" w:hAnsi="Palatino Linotype" w:cs="Times New Roman"/>
          <w:color w:val="000000" w:themeColor="text1"/>
          <w:sz w:val="20"/>
          <w:szCs w:val="20"/>
          <w:lang w:val="id-ID"/>
        </w:rPr>
        <w:t xml:space="preserve"> </w:t>
      </w:r>
    </w:p>
    <w:p w:rsidR="00CA15FF" w:rsidRPr="00365B7A" w:rsidRDefault="00A00D63" w:rsidP="00CA15FF">
      <w:pPr>
        <w:spacing w:after="0" w:line="240" w:lineRule="auto"/>
        <w:ind w:firstLine="709"/>
        <w:jc w:val="both"/>
        <w:rPr>
          <w:rFonts w:ascii="Palatino Linotype" w:hAnsi="Palatino Linotype" w:cs="Times New Roman"/>
          <w:color w:val="000000" w:themeColor="text1"/>
          <w:sz w:val="20"/>
          <w:szCs w:val="20"/>
          <w:lang w:val="id-ID"/>
        </w:rPr>
      </w:pPr>
      <w:r w:rsidRPr="00365B7A">
        <w:rPr>
          <w:rFonts w:ascii="Palatino Linotype" w:hAnsi="Palatino Linotype" w:cs="Times New Roman"/>
          <w:sz w:val="20"/>
          <w:szCs w:val="20"/>
        </w:rPr>
        <w:t xml:space="preserve">Membaca merupakan keterampilan berbahasa yang bersifat reseptif, pada kegiatan membaca siswa dapat menemukan informasi yang disampaikan penulis, memperoleh ilmu serta pengetahuan, dan memberikan kemudahan dalam pengalaman belajar lainnya. Menurut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"ISBN" : "978-623-7617-10-5", "author" : [ { "dropping-particle" : "", "family" : "Kadang", "given" : "Eva", "non-dropping-particle" : "", "parse-names" : false, "suffix" : "" } ], "id" : "ITEM-1", "issued" : { "date-parts" : [ [ "2020" ] ] }, "number-of-pages" : "177", "publisher" : "Garis Khatulistiwa", "publisher-place" : "Makassar", "title" : "Kajian Bahasa Indonesia di Sekolah Dasar", "type" : "book" }, "uris" : [ "http://www.mendeley.com/documents/?uuid=5a6c9f78-174c-4fba-9279-4da0b10911a2" ] } ], "mendeley" : { "formattedCitation" : "(Kadang, 2020)", "plainTextFormattedCitation" : "(Kadang, 2020)", "previouslyFormattedCitation" : "(Kadang, 2020)"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(Kadang, 2020)</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xml:space="preserve"> pembelajaran membaca di sekolah dasar sesuai dengan tahapan menurut kelompok kelas rendah dan kelas tinggi. Untuk siswa kelas rendah tahapan membacanya adalah membaca permulaan yang merupakan tahapan dari membaca cepat, membaca ekstensif, dan membaca pemahaman. “Berdasarkan Kurikulum Berbasis Kompetensi Bahasa Indonesia 2004, Standar Kompetensi Mata Pelajaran Bahasa Indonesia khususnya membaca permulaan, siswa dituntut untuk mampu membaca huruf, suku kata dan kalimat”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"DOI" : "10.33084/pedagogik.v16i2.2771", "ISBN" : "9788578110796", "ISSN" : "2579-7158",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"Abarca", "given" : "Roberto Maldonado", "non-dropping-particle" : "", "parse-names" : false, "suffix" : "" }, { "dropping-particle" : "", "family" : "Asmonah", "given" : "Siti", "non-dropping-particle" : "", "parse-names" : false, "suffix" : "" }, { "dropping-particle" : "", "family" : "Havisa", "given" : "Shalatsi", "non-dropping-particle" : "", "parse-names" : false, "suffix" : "" }, { "dropping-particle" : "", "family" : "Solehun", "given" : "Solehun", "non-dropping-particle" : "", "parse-names" : false, "suffix" : "" }, { "dropping-particle" : "", "family" : "Putra", "given" : "Teguh Yuliandri", "non-dropping-particle" : "", "parse-names" : false, "suffix" : "" }, { "dropping-particle" : "", "family" : "Hidayati", "given" : "Runtut", "non-dropping-particle" : "", "parse-names" : false, "suffix" : "" }, { "dropping-particle" : "", "family" : "YP", "given" : "Suyitno", "non-dropping-particle" : "", "parse-names" : false, "suffix" : "" }, { "dropping-particle" : "", "family" : "Artharina", "given" : "Filia Prima", "non-dropping-particle" : "", "parse-names" : false, "suffix" : "" }, { "dropping-particle" : "", "family" : "Indah", "given" : "U S", "non-dropping-particle" : "", "parse-names" : false, "suffix" : "" }, { "dropping-particle" : "", "family" : "Lestari", "given" : "Ari Wahyu", "non-dropping-particle" : "", "parse-names" : false, "suffix" : "" }, { "dropping-particle" : "", "family" : "Indihadi", "given" : "Dian", "non-dropping-particle" : "", "parse-names" : false, "suffix" : "" }, { "dropping-particle" : "", "family" : "Marmini", "given" : "Marmini", "non-dropping-particle" : "", "parse-names" : false, "suffix" : "" }, { "dropping-particle" : "", "family" : "Nurlaela", "given" : "Nurlaela", "non-dropping-particle" : "", "parse-names" : false, "suffix" : "" }, { "dropping-particle" : "", "family" : "Online", "given" : "Jurnal Kreatif", "non-dropping-particle" : "", "parse-names" : false, "suffix" : "" }, { "dropping-particle" : "", "family" : "Program", "given" : "Mahasiswa", "non-dropping-particle" : "", "parse-names" : false, "suffix" : "" }, { "dropping-particle" : "", "family" : "Dalam", "given" : "Guru", "non-dropping-particle" : "", "parse-names" : false, "suffix" : "" }, { "dropping-particle" : "", "family" : "Keguruan", "given" : "Fakultas", "non-dropping-particle" : "", "parse-names" : false, "suffix" : "" }, { "dropping-particle" : "", "family" : "Ilmu", "given" : "Dan", "non-dropping-particle" : "", "parse-names" : false, "suffix" : "" }, { "dropping-particle" : "", "family" : "Universitas", "given" : "Pendidikan", "non-dropping-particle" : "", "parse-names" : false, "suffix" : "" }, { "dropping-particle" : "", "family" : "Huruf", "given" : "Media Kartu", "non-dropping-particle" : "", "parse-names" : false, "suffix" : "" }, { "dropping-particle" : "", "family" : "Ratna", "given" : "Ade", "non-dropping-particle" : "", "parse-names" : false, "suffix" : "" }, { "dropping-particle" : "", "family" : "Tanjong", "given" : "Pertiwi", "non-dropping-particle" : "", "parse-names" : false, "suffix" : "" }, { "dropping-particle" : "", "family" : "Fitrianawati", "given" : "Meita", "non-dropping-particle" : "", "parse-names" : false, "suffix" : "" }, { "dropping-particle" : "", "family" : "Resmiwati", "given" : "", "non-dropping-particle" : "", "parse-names" : false, "suffix" : "" }, { "dropping-particle" : "", "family" : "Salawati", "given" : "Jians Brian", "non-dropping-particle" : "", "parse-names" : false, "suffix" : "" }, { "dropping-particle" : "", "family" : "Suoth", "given" : "Like", "non-dropping-particle" : "", "parse-names" : false, "suffix" : "" }, { "dropping-particle" : "", "family" : "Sunarti", "given" : "Sri", "non-dropping-particle" : "", "parse-names" : false, "suffix" : "" }, { "dropping-particle" : "", "family" : "Suriani", "given" : "Suriani", "non-dropping-particle" : "", "parse-names" : false, "suffix" : "" }, { "dropping-particle" : "", "family" : "B", "given" : "Sahrudin", "non-dropping-particle" : "", "parse-names" : false, "suffix" : "" }, { "dropping-particle" : "", "family" : "Efendi", "given" : "Efendi", "non-dropping-particle" : "", "parse-names" : false, "suffix" : "" }, { "dropping-particle" : "", "family" : "Susanti", "given" : "Priskila", "non-dropping-particle" : "", "parse-names" : false, "suffix" : "" }, { "dropping-particle" : "", "family" : "Tarbiyah", "given" : "Shautut", "non-dropping-particle" : "", "parse-names" : false, "suffix" : "" }, { "dropping-particle" : "", "family" : "Taseman, Akhmad, Aulia Puspita", "given" : "Della Puspita Sari", "non-dropping-particle" : "", "parse-names" : false, "suffix" : "" }, { "dropping-particle" : "", "family" : "Utami", "given" : "Dewi Bayu", "non-dropping-particle" : "", "parse-names" : false, "suffix" : "" }, { "dropping-particle" : "", "family" : "Zulkarnaini", "given" : "", "non-dropping-particle" : "", "parse-names" : false, "suffix" : "" }, { "dropping-particle" : "", "family" : "Mahdalena", "given" : "Reza", "non-dropping-particle" : "", "parse-names" : false, "suffix" : "" } ], "container-title" : "BADA\u2019A: Jurnal Ilmiah Pendidikan Dasar", "id" : "ITEM-1", "issue" : "1", "issued" : { "date-parts" : [ [ "2021" ] ] }, "page" : "1-8", "title" : "Upaya Peningkatan Motivasi dan Kemampuan Membaca Permulaan Melalui Media Kartu Huruf Pada Siswa Kelas 1 SD Negeri 1 Pakis Kecamatan Kradenan Tahun Pelajaran 2017/2018", "type" : "article-journal", "volume" : "3" }, "uris" : [ "http://www.mendeley.com/documents/?uuid=9fb5545f-2020-472d-bbfd-6cf331f1aa96" ] } ], "mendeley" : { "formattedCitation" : "(Abarca et al., 2021)", "manualFormatting" : "(Abarca et al., 2021, hal. 61)", "plainTextFormattedCitation" : "(Abarca et al., 2021)", "previouslyFormattedCitation" : "(Abarca et al., 2021)"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(Abarca et al., 2021, hal. 61)</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w:t>
      </w:r>
    </w:p>
    <w:p w:rsidR="00CA15FF" w:rsidRPr="00365B7A" w:rsidRDefault="00A00D63" w:rsidP="00CA15FF">
      <w:pPr>
        <w:spacing w:after="0" w:line="240" w:lineRule="auto"/>
        <w:ind w:firstLine="709"/>
        <w:jc w:val="both"/>
        <w:rPr>
          <w:rFonts w:ascii="Palatino Linotype" w:hAnsi="Palatino Linotype" w:cs="Times New Roman"/>
          <w:color w:val="000000" w:themeColor="text1"/>
          <w:sz w:val="20"/>
          <w:szCs w:val="20"/>
          <w:lang w:val="id-ID"/>
        </w:rPr>
      </w:pPr>
      <w:r w:rsidRPr="00365B7A">
        <w:rPr>
          <w:rFonts w:ascii="Palatino Linotype" w:hAnsi="Palatino Linotype" w:cs="Times New Roman"/>
          <w:sz w:val="20"/>
          <w:szCs w:val="20"/>
        </w:rPr>
        <w:t xml:space="preserve">Membaca permulaan menurut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"abstract" : "Rendahnya kemampuan membaca permulaan pada siswa kelas 1 Sekolah Dasar Negeri 16 Juli, Kabupaten Bireuen. Bahkan proses pembelajaran, aktivitas guru dan siswa serta responnya. Justru itu perlu dilakukan suatu penelitian tindakan kelas dengan pendekatan kualitatif. Tujuannya untuk mengetahui alternatif apa yang sesuai dilakukan, agar dapat meningkatkan kemampuan membaca permulaan melalui media suku kata dengan model Scramble. Data dikumpulkan dari hasil pratest dan post tes, observasi dan wawancara. Sumber data berjumlah 25 orang siswa. Hasil menunjukkan peningkatan kemampuan membaca permulaan siswa melalui media suku kata dengan model pembelajaran Scramble yang sangat signifikan. Pada tes awal siswa tuntas belajar 44% dan setelah proses siklus I menjadi 64%. Selanjutnya siklus II meningkatkan lagi menjadi 92%. Sementara aktivitas guru pada siklus I rerata 86% termasuk kategori baik. Akan tetapi pada siklus II meningkat 91,5% dengan kategori sangat baik. Aktivitas siswa pun ikut meningkat, dimana pada siklus I rerata 87,5% dengan kategori baik dan pada siklus II menjadi 94,5% berkatagori sangat baik. Pengakuan siswa melalui wawancara menyatakan bahwa pembelajaran dengan model Scramble dapat membantu kemampuan membaca permulaan melalui suku kata dengan suasana pembelajaran yang menyenangkan. Kata", "author" : [ { "dropping-particle" : "", "family" : "Zulkarnaini", "given" : "", "non-dropping-particle" : "", "parse-names" : false, "suffix" : "" }, { "dropping-particle" : "", "family" : "Mahdalena", "given" : "Reza", "non-dropping-particle" : "", "parse-names" : false, "suffix" : "" } ], "container-title" : "Jurnal Pendidikan Dasar", "id" : "ITEM-1", "issue" : "2", "issued" : { "date-parts" : [ [ "2019" ] ] }, "page" : "62-63", "title" : "Peningkatan Kemampuan Membaca Permulaan Melalui Media Suku Kata Dengan Model Pembelajaran Scramble Di Kelas I SD Negeri 16 Juli", "type" : "article-journal", "volume" : "6" }, "uris" : [ "http://www.mendeley.com/documents/?uuid=ff7ff9bf-58a0-4b9d-af8b-9f01b4e6a17a" ] } ], "mendeley" : { "formattedCitation" : "(Zulkarnaini &amp; Mahdalena, 2019)", "plainTextFormattedCitation" : "(Zulkarnaini &amp; Mahdalena, 2019)", "previouslyFormattedCitation" : "(Zulkarnaini &amp; Mahdalena, 2019)"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(Zulkarnaini &amp; Mahdalena, 2019)</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xml:space="preserve"> “merupakan suatu kegiatan atau proses kognitif yang berupaya untuk menemukan berbagai informasi yang terdapat dalam tulisan” (h.58). Pada jenjang pendidikan sekolah dasar membaca permulaan merupakan tahapan dari proses belajar membaca yang ditujukan untuk siswa yang berada di kelas rendah sekolah dasar. Siswa belajar agar mendapatkan keahlian seta memahami teknik-teknik membaca serta mengerti isi teks atau bacaan dengan baik dan benar.“Peningkatan kualitas Pendidikan di Indonesia berdampak pada kebutuhan peningkatan kualitas guru”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"DOI" : "10.26858/publikan.v11i1.19075", "ISSN" : "2088-2092", "abstract" : "Peningkatan kualitas Pendidikan di Indonesia berdampak pada kebutuhan peningkatan kualitas guru. Sebagai pendidik professional, guru berperan dalam keberhasilan penyelenggaraan pendidikan. Rencana pembelajaran (lesson plan) menjadi strategi guru memanajemen proses pembelajaran. Kompetensi guru dalam mengembangkan RPP dibutuhkan khususnya dalam menerapkan pembelajaran berbasis pendekatan saintifik dan berkarakter. Guru perlu menguasai konsep pengembangan RPP saintifik berkarakter untuk pembelajaran daring maupun luring. Guru perlu selalu difasilitasi dalam meningkatkan kompetensinya.Tersedianya e-book sebagai bahan pelatihan, perlu diuji efektivitasnya agar tepat guna dalam pemanfaatannya meningkatkan kompetensi guru. E-book berbasis hypercontent dipilih karena memenuhi kriteria bahan pelatihan yang fleksibel, dan efisien untuk dapat digunakan secara daring dan luring karena memiliki beragam fitur (hypercontent). Oleh karena itu, diharapkan melalui penelitian ini mampu mengetahui implementasi workshop blended learning menggunakan e-book lesson plan berbasis hypercontent dalam meningkatkan kompetensi guru mengembangkan RPP saintifik berkarakter. Penelitian pre-experimental jenis One-Group Pretest-Posttest Design ini dikemas dalam bentuk kegiatan workshop blended learning dengan subjek penelitian salah satu kelompok guru MGMP di Kota Jambi. Hasil evaluasi dengan uji normalitas, uji homogenitas, dan uji n-gain menujukkan bahwasanya terjadi peningkatan kompetensi guru dalam mengembangkan RPP saintifik berkarakter berdasarkan hasil analisis data kualitas RPP guru sebelum (pretest) dan sesudah (posttest) implementasi workshop blended learning menggunakan e-book leasson plan berbasis hypercontent.", "author" : [ { "dropping-particle" : "", "family" : "Raihan", "given" : "Siti", "non-dropping-particle" : "", "parse-names" : false, "suffix" : "" } ], "container-title" : "Publikasi Pendidikan", "id" : "ITEM-1", "issue" : "1", "issued" : { "date-parts" : [ [ "2021" ] ] }, "page" : "57", "title" : "Implementasi Workshop Blended Learning Menggunakan E-Book Lesson Plan Berbasis Hypercontent Dalam Meningkatkan Kompetensi Guru", "type" : "article-journal", "volume" : "11" }, "uris" : [ "http://www.mendeley.com/documents/?uuid=a1289ced-3038-4f1c-a443-62435b479080" ] } ], "mendeley" : { "formattedCitation" : "(Raihan, 2021)", "manualFormatting" : "(Raihan, 2021, hal. 58)", "plainTextFormattedCitation" : "(Raihan, 2021)", "previouslyFormattedCitation" : "(Raihan, 2021)"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(Raihan, 2021, hal. 58)</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xml:space="preserve">. Untuk itu pelajaran membaca perlu diajarkan pada </w:t>
      </w:r>
      <w:r w:rsidRPr="00365B7A">
        <w:rPr>
          <w:rFonts w:ascii="Palatino Linotype" w:hAnsi="Palatino Linotype" w:cs="Times New Roman"/>
          <w:sz w:val="20"/>
          <w:szCs w:val="20"/>
        </w:rPr>
        <w:lastRenderedPageBreak/>
        <w:t>SD kelas I dimana guru harus benar-benar mengasah keterampian membaca permulaan siswa.</w:t>
      </w:r>
    </w:p>
    <w:p w:rsidR="00A00D63" w:rsidRPr="00365B7A" w:rsidRDefault="00A00D63" w:rsidP="00A00D63">
      <w:pPr>
        <w:jc w:val="both"/>
        <w:rPr>
          <w:rFonts w:ascii="Palatino Linotype" w:hAnsi="Palatino Linotype"/>
          <w:sz w:val="20"/>
          <w:szCs w:val="20"/>
        </w:rPr>
      </w:pPr>
      <w:r w:rsidRPr="00365B7A">
        <w:rPr>
          <w:rFonts w:ascii="Palatino Linotype" w:hAnsi="Palatino Linotype" w:cs="Times New Roman"/>
          <w:sz w:val="20"/>
          <w:szCs w:val="20"/>
        </w:rPr>
        <w:t xml:space="preserve">Permasalahan yang kerap kali dijumpai dalam pembelajaran mengenai motivasi membaca siswa menurut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"author" : [ { "dropping-particle" : "", "family" : "Koilmo", "given" : "Esi Bakle Agodi", "non-dropping-particle" : "", "parse-names" : false, "suffix" : "" }, { "dropping-particle" : "", "family" : "Mbuik", "given" : "Heryon Bernard", "non-dropping-particle" : "", "parse-names" : false, "suffix" : "" }, { "dropping-particle" : "", "family" : "Nitte", "given" : "Yulsy Marselina", "non-dropping-particle" : "", "parse-names" : false, "suffix" : "" } ], "container-title" : "Jurnal Mahasiswa Pendidikan Dasar", "id" : "ITEM-1", "issue" : "2", "issued" : { "date-parts" : [ [ "2020" ] ] }, "page" : "101-110", "title" : "Analisis Penggunaan Media Flash Card dalam Meningkatkan Motivasi Membaca Permulaan Pelajaran Bahasa Indonesia Siswa Kelas 1 Sekolah Dasar Inpres Bertingkat Oebobo 2 Kupang", "type" : "article-journal", "volume" : "2" }, "uris" : [ "http://www.mendeley.com/documents/?uuid=5a0fc467-2701-4977-a237-e4b488701ad7" ] } ], "mendeley" : { "formattedCitation" : "(Koilmo, Mbuik, &amp; Nitte, 2020)", "plainTextFormattedCitation" : "(Koilmo, Mbuik, &amp; Nitte, 2020)", "previouslyFormattedCitation" : "(Koilmo, Mbuik, &amp; Nitte, 2020)"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(Koilmo, Mbuik, &amp; Nitte, 2020)</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xml:space="preserve"> diantaranya disebabkan oleh pengaruh faktor internal yaitu kesehatan, konsentrasi dan prestasi, sedangkan untuk faktor eksternal yaitu kurangnya penggunaan media, kurangnya perhatian dan pendampingan orang tua diwaktu anak belajar di rumah, serta kurangnya perhatian siswa pada pembelajaran membaca yang berlangsung di kelas. Selain itu banyak ditemukan bahwa kemampuan literasi membaca siswa di sekolah dasar sangat rendah, hal itu disebabkan oleh kurangnya pembiasaan dari dalam diri siswa untuk mulai membaca.</w:t>
      </w:r>
    </w:p>
    <w:p w:rsidR="00A00D63" w:rsidRPr="00365B7A" w:rsidRDefault="00A00D63" w:rsidP="00A00D63">
      <w:pPr>
        <w:spacing w:after="0" w:line="240" w:lineRule="auto"/>
        <w:ind w:firstLine="709"/>
        <w:jc w:val="both"/>
        <w:rPr>
          <w:rFonts w:ascii="Palatino Linotype" w:hAnsi="Palatino Linotype" w:cs="Times New Roman"/>
          <w:color w:val="000000" w:themeColor="text1"/>
          <w:sz w:val="20"/>
          <w:szCs w:val="20"/>
        </w:rPr>
      </w:pPr>
      <w:r w:rsidRPr="00365B7A">
        <w:rPr>
          <w:rFonts w:ascii="Palatino Linotype" w:hAnsi="Palatino Linotype" w:cs="Times New Roman"/>
          <w:sz w:val="20"/>
          <w:szCs w:val="20"/>
        </w:rPr>
        <w:t xml:space="preserve">Keterampilan literasi membaca adalah kemampuan untuk memahami dan menggunakan bentuk-bentuk bahasa tertulis yang dibutuhkan oleh masyarakat dan dihargai oleh individu. Pentingnya literasi membaca bagi siswa sekolah dasar juga diperkuat dengan adanya </w:t>
      </w:r>
      <w:r w:rsidRPr="00365B7A">
        <w:rPr>
          <w:rFonts w:ascii="Palatino Linotype" w:hAnsi="Palatino Linotype" w:cs="Times New Roman"/>
          <w:i/>
          <w:sz w:val="20"/>
          <w:szCs w:val="20"/>
        </w:rPr>
        <w:t>Peraturan Kementerian Pendidikan dan Kebudayaan Nomor 23 Tahun 2015</w:t>
      </w:r>
      <w:r w:rsidRPr="00365B7A">
        <w:rPr>
          <w:rFonts w:ascii="Palatino Linotype" w:hAnsi="Palatino Linotype" w:cs="Times New Roman"/>
          <w:sz w:val="20"/>
          <w:szCs w:val="20"/>
        </w:rPr>
        <w:t xml:space="preserve"> tentang penumbuhan budi pekerti yakni perwujudannya melalui diberlakukan kewajiban membaca 15 menit sebelum dimulai pembelajaran yang berjenjang dari mulai tingkat SD, SMP, maupun SMA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"abstract" : "\u2026 \u201cUpaya Meningkatkan Kemampuan \u2026 keterampilan membaca pemahaman siswa setelah dilakukan proses kegiatan belajar menggunakan media literasi big book sangat meningkat. \u2026", "author" : [ { "dropping-particle" : "", "family" : "Pebrianti", "given" : "Dini", "non-dropping-particle" : "", "parse-names" : false, "suffix" : "" }, { "dropping-particle" : "", "family" : "Rosidah", "given" : "Ani", "non-dropping-particle" : "", "parse-names" : false, "suffix" : "" } ], "container-title" : "Seminar Nasional Pendidikan, FKIP UNMA 2021", "id" : "ITEM-1", "issued" : { "date-parts" : [ [ "2021" ] ] }, "page" : "547-553", "title" : "Kemampuan literasi membaca dengan menggunakan media big book di sekolah dasar", "type" : "article-journal" }, "uris" : [ "http://www.mendeley.com/documents/?uuid=0143add3-3325-4391-80c0-e914398996e8" ] } ], "mendeley" : { "formattedCitation" : "(Pebrianti &amp; Rosidah, 2021)", "plainTextFormattedCitation" : "(Pebrianti &amp; Rosidah, 2021)", "previouslyFormattedCitation" : "(Pebrianti &amp; Rosidah, 2021)"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(Pebrianti &amp; Rosidah, 2021)</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Khususnya di sekolah dasar literasi dianggap mempunyai kesesuaian dengan pembelajaran tematik. Hal tersebut dikarenakan literasi berfokus pada keterampilan untuk menambah pengalaman belajar dalam kehidupan sehari-hari. Dan juga pendidikan yang berfungsi sebagai wadah untuk siswa dalam mengembangkan kecakapan hidup dengan memiliki keterampilan literasi dalam lingkungan sekolah.</w:t>
      </w:r>
    </w:p>
    <w:p w:rsidR="00A00D63" w:rsidRPr="00365B7A" w:rsidRDefault="00A00D63" w:rsidP="00A00D63">
      <w:pPr>
        <w:spacing w:after="0" w:line="240" w:lineRule="auto"/>
        <w:ind w:firstLine="709"/>
        <w:jc w:val="both"/>
        <w:rPr>
          <w:rFonts w:ascii="Palatino Linotype" w:hAnsi="Palatino Linotype" w:cs="Times New Roman"/>
          <w:color w:val="000000" w:themeColor="text1"/>
          <w:sz w:val="20"/>
          <w:szCs w:val="20"/>
          <w:lang w:val="id-ID"/>
        </w:rPr>
      </w:pPr>
      <w:r w:rsidRPr="00365B7A">
        <w:rPr>
          <w:rFonts w:ascii="Palatino Linotype" w:hAnsi="Palatino Linotype" w:cs="Times New Roman"/>
          <w:sz w:val="20"/>
          <w:szCs w:val="20"/>
        </w:rPr>
        <w:t xml:space="preserve">Hasil observasi yang dilakukan di lapangan oleh peneliti pada bulan Oktober sampai Desember 2021 tepatnya selama kegiatan KKN dan Magang di UPT SPF SDN KIP V Bara-Baraya Kota Makassar, dengan melakukan proses pembelajaran melalui Daring (Dalam Jaringan) serta Luring (Luar Jaringan), calon peneliti memperoleh hasil bahwa keterampian literasi membaca permulaan anak masih sangat rendah. Siswa yang berada pada kelas 1 A berjumlah 16 orang secara keseluruhan mengalami kesulitan untuk membaca cerita atau teks bacaan yang terdapat </w:t>
      </w:r>
      <w:r w:rsidRPr="00365B7A">
        <w:rPr>
          <w:rFonts w:ascii="Palatino Linotype" w:hAnsi="Palatino Linotype" w:cs="Times New Roman"/>
          <w:sz w:val="20"/>
          <w:szCs w:val="20"/>
        </w:rPr>
        <w:lastRenderedPageBreak/>
        <w:t>pada buku pelajaran dengan lafal, intonasi, kejelasan, kelancaran masih belum tepat.</w:t>
      </w:r>
    </w:p>
    <w:p w:rsidR="00CA15FF" w:rsidRPr="00365B7A" w:rsidRDefault="00A00D63" w:rsidP="00CA15FF">
      <w:pPr>
        <w:spacing w:after="0" w:line="240" w:lineRule="auto"/>
        <w:ind w:firstLine="709"/>
        <w:jc w:val="both"/>
        <w:rPr>
          <w:rFonts w:ascii="Palatino Linotype" w:hAnsi="Palatino Linotype" w:cs="Times New Roman"/>
          <w:color w:val="000000" w:themeColor="text1"/>
          <w:sz w:val="20"/>
          <w:szCs w:val="20"/>
          <w:lang w:val="id-ID"/>
        </w:rPr>
      </w:pPr>
      <w:r w:rsidRPr="00365B7A">
        <w:rPr>
          <w:rFonts w:ascii="Palatino Linotype" w:hAnsi="Palatino Linotype" w:cs="Times New Roman"/>
          <w:sz w:val="20"/>
          <w:szCs w:val="20"/>
        </w:rPr>
        <w:t xml:space="preserve">Hasil wawancara yang dilakukan dengan guru selaku wali kelas pada bulan Maret 2022 peneliti mengetahui bahwa pembelajaran yang dilaksanakan oleh guru tidak menggunakan media. Padahal menurut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"DOI" : "10.33084/bitnet.v5i1.1335", "ISSN" : "2502-1923", "abstract" : "Jenis penelitian yang digunakan dalam penelitian ini adalah Penelitian Tindakan Kelas (Classroom Action Research). Penelitian ini dilakukan di SD Negeri 8 Mendawai. Penelitian ini berlangsung selama satu bulan (4 minggu). Hasil penelitian siklus I adalah proses pembelajaran materi Mengenal Kosa Kata Dan Ungkapan Perkenalan Diri, sudah sesuai dengan rencana pelaksanaan pembelajaran yang sudah dirancang, pembelajaran materi Mengenal Kosa Kata Dan Ungkapan Perkenalan Diri melalui media kartu huruf sudah dilaksanakan dengan baik dan sistematis, dan sebagian besar siswa sudah tampak aktif, namun masih terdapat beberapa siswa terlihat pasif (kurang menunjukkan partisipasi) dalam kegiatan pembelajaran. Siklus II . siswa tampak sudah mampu melakukan kegiatan pembelajaran dengan baik, menunjukkan keaktifan dan berusaha untuk menyelesaikan semua tugas yang diberikan oleh guru, hasil observasi hasil belajar siswa meningkat dibandingkan dengan keaktifan sebelum menggunakan media kartu huruf, sebagian besar anggota kelompok sudah tampak aktif, anggota kelompok yang semula (pada siklus I) belum mampu berpartisipasi secara aktif sudah terbiasa dengan media kartu huruf sehingga tampak menunjukkan keaktifannya, proses pembelajaran lebih interaktif antara guru dengan siswa, dan siswa juga sudah tidak tampak canggung untuk bertanya ataupun menggukakan pendapatnya.", "author" : [ { "dropping-particle" : "", "family" : "Marmini", "given" : "Marmini", "non-dropping-particle" : "", "parse-names" : false, "suffix" : "" } ], "container-title" : "Bitnet: Jurnal Pendidikan Teknologi Informasi", "id" : "ITEM-1", "issue" : "1", "issued" : { "date-parts" : [ [ "2020" ] ] }, "page" : "49-54", "title" : "Meningkatkan Hasil Belajar Siswa Pada Materi Mengenal Kosa Kata Dan Ungkapan Perkenalan Diri Melalui Penggunaan Media Kartu Huruf Pada Siswa Kelas 1 SD Negeri 8 Mendawai", "type" : "article-journal", "volume" : "5" }, "uris" : [ "http://www.mendeley.com/documents/?uuid=547d49db-9c14-4115-a59a-781dd5db6db8" ] } ], "mendeley" : { "formattedCitation" : "(Marmini, 2020)", "plainTextFormattedCitation" : "(Marmini, 2020)", "previouslyFormattedCitation" : "(Marmini, 2020)"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(Marmini, 2020)</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xml:space="preserve"> pelaksanaan pembelajaran yang melibatkan penggunaan suatu media di dalamnya akan memberikan kemudahan, kelancaran, efektivitas dan efesiensi untuk mencapai tujuan, makadari itu guru perlu menyediakan pembelajaran yang menarik agar dapat menimbulkan daya tarik siswa untuk giat aktif dan kreatif. Mengenai hal tersebut, guru sebaiknya mempersiapkan media yang sesuai dengan materi yang diajarkan sehingga mampu menimbulkan motivasi dan ketertarikan siswa karena “pembelajaran membaca permulaan yang ditujukan kepada siswa di kelas rendah membutuhkan media”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"abstract" : "Berdasarkan latar belakang pada penelitian ini terdapat masalah terhadap kemampuan membaca permulaan siswa yang masih mengeja huruf dan belum digunakannya media pembelajaran yang bervariasi. Penelitian ini bertujuan untuk mengetahui tingkat pengaruh yang signifiksn dalam penggunaan media flash card terhadap kemampuan membaca permulaan pada anak kelas I SD Negeri 01 Sitiung. Penelitian ini menggunakan Pre-Experimental Desain. Desain penelitian Pre- Experimental yang di gunakan adalah One-Group Pretest-Posttest Desig. Pengumpulan data dilakukan dengan memberikan pretest dan posttest, pengumpulan data di kelas I SD Negeri 01 Sitiung hasil data pretest dan posttest tersebut di uji dengan menggunakan paired sample t-test pada SPSS20. Hasil penelitian menunjukkan bahwa penggunaan media flash card berpengaruh terhadap kemampuan membaca permulaan. Dimana nilai rata-rata pretes yaitu 65,6 sedangkan nilai rata-rata posttest yaitu 80,5. Serta uji T-tes diperoleh kedua data tingkat signifikannya lebih kecil dari 0,05 hasil perhitungan diperoleh sign &lt;\u03b1 (0,000 &lt; 0,05). Hal ini menunjukan bahwa ada pengaruh penggunaan media flash card terhadap kemampuan membaca permulaan", "author" : [ { "dropping-particle" : "", "family" : "Lestari", "given" : "Endang Dwi", "non-dropping-particle" : "", "parse-names" : false, "suffix" : "" }, { "dropping-particle" : "", "family" : "Apreasta", "given" : "Lika", "non-dropping-particle" : "", "parse-names" : false, "suffix" : "" }, { "dropping-particle" : "", "family" : "Burhan", "given" : "Maldin Ahmad", "non-dropping-particle" : "", "parse-names" : false, "suffix" : "" } ], "container-title" : "CONSILIUMJournal : Journal Education and Counseling", "id" : "ITEM-1", "issued" : { "date-parts" : [ [ "2020" ] ] }, "page" : "193-205", "title" : "Pengaruh Media Pembelajaran Flash Card Terhadap Kemamuan Membaca Permulaan pada Anak Kelas 1 SD Negeri 01 Sitiung Kabupaten Dharmasraya", "type" : "article-journal" }, "uris" : [ "http://www.mendeley.com/documents/?uuid=cb95219c-c54b-40ef-aaa5-d18edce60818" ] } ], "mendeley" : { "formattedCitation" : "(Lestari et al., 2020)", "manualFormatting" : "(Lestari et al., 2020, hal. 116)", "plainTextFormattedCitation" : "(Lestari et al., 2020)", "previouslyFormattedCitation" : "(Lestari et al., 2020)"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(Lestari et al., 2020, hal. 116)</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w:t>
      </w:r>
    </w:p>
    <w:p w:rsidR="00CA15FF" w:rsidRPr="00365B7A" w:rsidRDefault="00A00D63" w:rsidP="00CA15FF">
      <w:pPr>
        <w:spacing w:after="0" w:line="240" w:lineRule="auto"/>
        <w:ind w:firstLine="709"/>
        <w:jc w:val="both"/>
        <w:rPr>
          <w:rFonts w:ascii="Palatino Linotype" w:hAnsi="Palatino Linotype" w:cs="Times New Roman"/>
          <w:color w:val="000000" w:themeColor="text1"/>
          <w:sz w:val="20"/>
          <w:szCs w:val="20"/>
          <w:lang w:val="id-ID"/>
        </w:rPr>
      </w:pPr>
      <w:r w:rsidRPr="00365B7A">
        <w:rPr>
          <w:rFonts w:ascii="Palatino Linotype" w:hAnsi="Palatino Linotype" w:cs="Times New Roman"/>
          <w:sz w:val="20"/>
          <w:szCs w:val="20"/>
        </w:rPr>
        <w:t xml:space="preserve">Penelitian secara umum menunjukkan bahwa siswa yang terlibat aktif dalam kegiatan pembelajaran pada umumnya akan dengan mudah mempelajari isi atau materi pelajaran. Selain itu pelajaran yang bersifat permainan akan lebih menarik perhatian. Salah satu media pembelajaran yang penuh dengan permainan yang mengarah pada keaktifan siswa yang bisa dilakukan guru adalah penggunaan media </w:t>
      </w:r>
      <w:r w:rsidRPr="00365B7A">
        <w:rPr>
          <w:rFonts w:ascii="Palatino Linotype" w:hAnsi="Palatino Linotype" w:cs="Times New Roman"/>
          <w:i/>
          <w:sz w:val="20"/>
          <w:szCs w:val="20"/>
        </w:rPr>
        <w:t>Flash Card</w:t>
      </w:r>
      <w:r w:rsidRPr="00365B7A">
        <w:rPr>
          <w:rFonts w:ascii="Palatino Linotype" w:hAnsi="Palatino Linotype" w:cs="Times New Roman"/>
          <w:sz w:val="20"/>
          <w:szCs w:val="20"/>
        </w:rPr>
        <w:t xml:space="preserve">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"DOI" : "10.36456/bp.vol16.no29.a2273", "ISSN" : "1693-8585", "abstract" : "The purpose of this study was to determine the activity of class III-A students in learning using flashcard media at Tenggilis Mejoyo 1 Elementary School Surabaya. This research is a descriptive qualitative research. The subject of this study was class III-A students at Tenggilis Mejoyo 1 Elementary School Surabaya Academic Year 2018-2019 which consisted of 29 students. Data collection techniques include observation, interviews, and documentation. Data analysis using data collection, data reduction, data presentation, conclusion drawing. The validity of the data uses Triangulation techniques. The results showed that the activity of class III-A students in learning using flashcard media in Tenggilis Mejoyo 1 Elementary School Surabaya was said to be good, this was seen through visual activity activities in the form of students observing when learning took place, oral activity in the form of students daring to express opinions, writing activity namely by recording from what is heard and seen, listening activity which is listening to the learning delivered.", "author" : [ { "dropping-particle" : "", "family" : "Febrianto", "given" : "Kukuh", "non-dropping-particle" : "", "parse-names" : false, "suffix" : "" }, { "dropping-particle" : "", "family" : "Yustitia", "given" : "Via", "non-dropping-particle" : "", "parse-names" : false, "suffix" : "" }, { "dropping-particle" : "", "family" : "Irianto", "given" : "Apri", "non-dropping-particle" : "", "parse-names" : false, "suffix" : "" } ], "container-title" : "Buana Pendidikan: Jurnal Fakultas Keguruan dan Ilmu Pendidikan", "id" : "ITEM-1", "issue" : "29", "issued" : { "date-parts" : [ [ "2020" ] ] }, "page" : "92-98", "title" : "Aktivitas Siswa dalam Pembelajaran dengan Menggunakan Media Flash Card di Sekolah Dasar", "type" : "article-journal", "volume" : "16" }, "uris" : [ "http://www.mendeley.com/documents/?uuid=041057a8-84ad-499d-97ee-8f316bdb997d" ] } ], "mendeley" : { "formattedCitation" : "(Febrianto, Yustitia, &amp; Irianto, 2020)", "plainTextFormattedCitation" : "(Febrianto, Yustitia, &amp; Irianto, 2020)", "previouslyFormattedCitation" : "(Febrianto, Yustitia, &amp; Irianto, 2020)"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(Febrianto, Yustitia, &amp; Irianto, 2020)</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xml:space="preserve">. Karena  akan  memudahkan  siswa dalam  mencapai kemampuan yang diperlukan sehingga dapat diketahui kontribusi media </w:t>
      </w:r>
      <w:r w:rsidRPr="00365B7A">
        <w:rPr>
          <w:rFonts w:ascii="Palatino Linotype" w:hAnsi="Palatino Linotype" w:cs="Times New Roman"/>
          <w:i/>
          <w:sz w:val="20"/>
          <w:szCs w:val="20"/>
        </w:rPr>
        <w:t>Flash Card</w:t>
      </w:r>
      <w:r w:rsidRPr="00365B7A">
        <w:rPr>
          <w:rFonts w:ascii="Palatino Linotype" w:hAnsi="Palatino Linotype" w:cs="Times New Roman"/>
          <w:sz w:val="20"/>
          <w:szCs w:val="20"/>
        </w:rPr>
        <w:t xml:space="preserve"> dapat meningkatkan kosa kata yang dimiliki siswa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"ISSN" : "15220222", "abstract" : "A Flashcard is one of the media to develop student information literacy in which its application includes activities of analyzing, writing and telling stories. Storytelling is a process of reading that is useful to increase the courage to appear in public. This research used descriptive method. For preliminary research, we used experiments, making flashcards as learning media for elementary students. After that, the students were interviewed. The results of this study indicate that students are very enthusiastic to start a flashcard game that they think is fun. The benefits of a flashcard game include improving language skills, increasing the ability to compose stories, remembering and memorizing, analyzing a problem, and enriching vocabulary. Apart from the cognitive side, the benefits of a flashcard game can also increase self-confidence, develop good and effective communication, and enhance creativity. The concept of a flashcard is a learning medium by playing. The advantages of flashcards include fun learning media, and simple and attractive shapes as they are pictorial and colorful.", "author" : [ { "dropping-particle" : "", "family" : "Harisanty", "given" : "Dessy", "non-dropping-particle" : "", "parse-names" : false, "suffix" : "" }, { "dropping-particle" : "", "family" : "Srirahayu", "given" : "Dyah", "non-dropping-particle" : "", "parse-names" : false, "suffix" : "" }, { "dropping-particle" : "", "family" : "Kusumaningtiyas", "given" : "Tiara", "non-dropping-particle" : "", "parse-names" : false, "suffix" : "" }, { "dropping-particle" : "", "family" : "Anugrah", "given" : "Esti", "non-dropping-particle" : "", "parse-names" : false, "suffix" : "" }, { "dropping-particle" : "", "family" : "Permata", "given" : "Islahun", "non-dropping-particle" : "", "parse-names" : false, "suffix" : "" } ], "container-title" : "Library Philosophy and Practice", "id" : "ITEM-1", "issue" : "November", "issued" : { "date-parts" : [ [ "2020" ] ] }, "page" : "1-12", "title" : "The Utilization of Flashcards in Children Information Literacy Development", "type" : "article-journal", "volume" : "2020" }, "uris" : [ "http://www.mendeley.com/documents/?uuid=22dcdbb4-b154-48f5-9433-42bb805d2e28" ] } ], "mendeley" : { "formattedCitation" : "(Harisanty, Srirahayu, Kusumaningtiyas, Anugrah, &amp; Permata, 2020)", "manualFormatting" : "(Harisanty et al., 2020)", "plainTextFormattedCitation" : "(Harisanty, Srirahayu, Kusumaningtiyas, Anugrah, &amp; Permata, 2020)", "previouslyFormattedCitation" : "(Harisanty, Srirahayu, Kusumaningtiyas, Anugrah, &amp; Permata, 2020)"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(Harisanty et al., 2020)</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w:t>
      </w:r>
    </w:p>
    <w:p w:rsidR="00CA15FF" w:rsidRPr="00365B7A" w:rsidRDefault="00365B7A" w:rsidP="00CA15FF">
      <w:pPr>
        <w:spacing w:after="0" w:line="240" w:lineRule="auto"/>
        <w:ind w:firstLine="709"/>
        <w:jc w:val="both"/>
        <w:rPr>
          <w:rFonts w:ascii="Palatino Linotype" w:hAnsi="Palatino Linotype" w:cs="Times New Roman"/>
          <w:color w:val="000000" w:themeColor="text1"/>
          <w:sz w:val="20"/>
          <w:szCs w:val="20"/>
          <w:lang w:val="id-ID"/>
        </w:rPr>
      </w:pPr>
      <w:r w:rsidRPr="00365B7A">
        <w:rPr>
          <w:rFonts w:ascii="Palatino Linotype" w:hAnsi="Palatino Linotype" w:cs="Times New Roman"/>
          <w:sz w:val="20"/>
          <w:szCs w:val="20"/>
        </w:rPr>
        <w:t xml:space="preserve">Berdasarkan penelitian yang dilakukan </w:t>
      </w:r>
      <w:r w:rsidR="003C5280" w:rsidRPr="00365B7A">
        <w:rPr>
          <w:rFonts w:ascii="Palatino Linotype" w:hAnsi="Palatino Linotype" w:cs="Times New Roman"/>
          <w:sz w:val="20"/>
          <w:szCs w:val="20"/>
        </w:rPr>
        <w:fldChar w:fldCharType="begin" w:fldLock="1"/>
      </w:r>
      <w:r w:rsidRPr="00365B7A">
        <w:rPr>
          <w:rFonts w:ascii="Palatino Linotype" w:hAnsi="Palatino Linotype" w:cs="Times New Roman"/>
          <w:sz w:val="20"/>
          <w:szCs w:val="20"/>
        </w:rPr>
        <w:instrText>ADDIN CSL_CITATION { "citationItems" : [ { "id" : "ITEM-1", "itemData" : { "DOI" : "10.36232/pendidikan.v7i2.301", "ISSN" : "2337-7607", "abstract" : "Penelitian ini bertujuan untuk meningkatkan proses dan keterampilan membaca permulaan melalui penggunaan media flash card pada siswa kelas I SD Inpres Paccerakkang Kota Makassar. Jenis penelitian ini merupakan penelitian Penelitian Tindakan Kelas (PTK). Subjek penelitian ini adalah siswa kelas I SD Inpres Paccerakkang sebanyak 29 siswa. Objek penelitian adalah peningkatan keterampilan membaca permulaan. Penelitian ini dilakukan dalam dua siklus dengan setiap siklus terdiri dari dua pertemuan. Teknik pengumpulan data menggunakan observasi dan tes unjuk kerja keterampilan membaca permulaan. Instrumen penelitian yang digunakan adalah lembar observasi rating scale dan soal tes unjuk kerja. Teknik analisis data menggunakan analisis deskriptif kuantitatif dan deskriptif kualitatif. Hasil penelitian menunjukkan bahwa keterampilan membaca permulaan melalui penggunaan media flash card pada siswa kelas I SD Inpres Paccerakkang mengalami peningkatan dengan baik. Hal ini terbukti dari pencapaian rerata pada pratindakan persentasenya sebesar 41,38%, pada siklus I meningkat menjadi 58,62% dan pada siklus II menjadi 82,76%. Hasil observasi aktivitas siswa juga mengalami peningkatan. Pada siklus I sebesar 59,38% meningkat menjadi 84,37% pada siklus II. Peningkatan keterampilan membaca permulaan dapat dilihat dari peningkatan rata-rata skor aspek ketepatan, lafal, intonasi, kelancaran dan kejelasan suara. Langkah-langkah penelitian dalam meningkatkan keterampilan membaca permulaan menggunakan media flash card.", "author" : [ { "dropping-particle" : "", "family" : "Kumullah", "given" : "Rahmah", "non-dropping-particle" : "", "parse-names" : false, "suffix" : "" }, { "dropping-particle" : "", "family" : "Yulianto", "given" : "Ahmad", "non-dropping-particle" : "", "parse-names" : false, "suffix" : "" }, { "dropping-particle" : "", "family" : "Ida", "given" : "", "non-dropping-particle" : "", "parse-names" : false, "suffix" : "" } ], "container-title" : "Jurnal Pendidikan", "id" : "ITEM-1", "issue" : "2", "issued" : { "date-parts" : [ [ "2019" ] ] }, "page" : "36-42", "title" : "Peningkatan Membaca Permulaan Melalui Media Flash Card pada Siswa Kelas Rendah Sekolah Dasar", "type" : "article-journal", "volume" : "7" }, "uris" : [ "http://www.mendeley.com/documents/?uuid=51f7a637-850d-4222-9554-65af28f6fc5d" ] } ], "mendeley" : { "formattedCitation" : "(Kumullah, Yulianto, &amp; Ida, 2019)", "plainTextFormattedCitation" : "(Kumullah, Yulianto, &amp; Ida, 2019)", "previouslyFormattedCitation" : "(Kumullah, Yulianto, &amp; Ida, 2019)" }, "properties" : { "noteIndex" : 0 }, "schema" : "https://github.com/citation-style-language/schema/raw/master/csl-citation.json" }</w:instrText>
      </w:r>
      <w:r w:rsidR="003C5280" w:rsidRPr="00365B7A">
        <w:rPr>
          <w:rFonts w:ascii="Palatino Linotype" w:hAnsi="Palatino Linotype" w:cs="Times New Roman"/>
          <w:sz w:val="20"/>
          <w:szCs w:val="20"/>
        </w:rPr>
        <w:fldChar w:fldCharType="separate"/>
      </w:r>
      <w:r w:rsidRPr="00365B7A">
        <w:rPr>
          <w:rFonts w:ascii="Palatino Linotype" w:hAnsi="Palatino Linotype" w:cs="Times New Roman"/>
          <w:noProof/>
          <w:sz w:val="20"/>
          <w:szCs w:val="20"/>
        </w:rPr>
        <w:t>(Kumullah, Yulianto, &amp; Ida, 2019)</w:t>
      </w:r>
      <w:r w:rsidR="003C5280" w:rsidRPr="00365B7A">
        <w:rPr>
          <w:rFonts w:ascii="Palatino Linotype" w:hAnsi="Palatino Linotype" w:cs="Times New Roman"/>
          <w:sz w:val="20"/>
          <w:szCs w:val="20"/>
        </w:rPr>
        <w:fldChar w:fldCharType="end"/>
      </w:r>
      <w:r w:rsidRPr="00365B7A">
        <w:rPr>
          <w:rFonts w:ascii="Palatino Linotype" w:hAnsi="Palatino Linotype" w:cs="Times New Roman"/>
          <w:sz w:val="20"/>
          <w:szCs w:val="20"/>
        </w:rPr>
        <w:t xml:space="preserve"> terdapat beberapa penelitian terdahulu yang sejalan dengan penelitian yang akan dilakukan diantaranya yaitu (1) Pamungkassari yang mengemukakan bahwa media </w:t>
      </w:r>
      <w:r w:rsidRPr="00365B7A">
        <w:rPr>
          <w:rFonts w:ascii="Palatino Linotype" w:hAnsi="Palatino Linotype" w:cs="Times New Roman"/>
          <w:i/>
          <w:sz w:val="20"/>
          <w:szCs w:val="20"/>
        </w:rPr>
        <w:t>Flash Card</w:t>
      </w:r>
      <w:r w:rsidRPr="00365B7A">
        <w:rPr>
          <w:rFonts w:ascii="Palatino Linotype" w:hAnsi="Palatino Linotype" w:cs="Times New Roman"/>
          <w:sz w:val="20"/>
          <w:szCs w:val="20"/>
        </w:rPr>
        <w:t xml:space="preserve"> dapat meningkatkan kemampuan membaca permulaan dan juga siswa terlihat lebih aktif dalam pembelajaran setiap siklusnya, (2) Indrayani keterampilan membaca permulaan melalui penggunaan media </w:t>
      </w:r>
      <w:r w:rsidRPr="00365B7A">
        <w:rPr>
          <w:rFonts w:ascii="Palatino Linotype" w:hAnsi="Palatino Linotype" w:cs="Times New Roman"/>
          <w:i/>
          <w:sz w:val="20"/>
          <w:szCs w:val="20"/>
        </w:rPr>
        <w:t>Flash Card</w:t>
      </w:r>
      <w:r w:rsidRPr="00365B7A">
        <w:rPr>
          <w:rFonts w:ascii="Palatino Linotype" w:hAnsi="Palatino Linotype" w:cs="Times New Roman"/>
          <w:sz w:val="20"/>
          <w:szCs w:val="20"/>
        </w:rPr>
        <w:t xml:space="preserve"> pada siswa kelas I SDN Surokarsan 2 Yogyakarta mengalami peningkatan dengan baik, hal ini terbukti pada pratindakan sebesar 41,38%, pada siklus I meningkat menjadi 58,62% dan pada siklus II menjadi 82,76%, (3) Janawati, dkk dengan menggunakan </w:t>
      </w:r>
      <w:r w:rsidRPr="00365B7A">
        <w:rPr>
          <w:rFonts w:ascii="Palatino Linotype" w:hAnsi="Palatino Linotype" w:cs="Times New Roman"/>
          <w:i/>
          <w:sz w:val="20"/>
          <w:szCs w:val="20"/>
        </w:rPr>
        <w:t>Flash Card</w:t>
      </w:r>
      <w:r w:rsidRPr="00365B7A">
        <w:rPr>
          <w:rFonts w:ascii="Palatino Linotype" w:hAnsi="Palatino Linotype" w:cs="Times New Roman"/>
          <w:sz w:val="20"/>
          <w:szCs w:val="20"/>
        </w:rPr>
        <w:t xml:space="preserve"> mampu  meningkatkan  keterampilan  membaca.  Setelah mengamati  permasalahan  yang  terdapat  di  sekolah  tersebut,  serta  melihat  pada solusi dari </w:t>
      </w:r>
      <w:r w:rsidRPr="00365B7A">
        <w:rPr>
          <w:rFonts w:ascii="Palatino Linotype" w:hAnsi="Palatino Linotype" w:cs="Times New Roman"/>
          <w:sz w:val="20"/>
          <w:szCs w:val="20"/>
        </w:rPr>
        <w:lastRenderedPageBreak/>
        <w:t xml:space="preserve">penelitian sebelumnya calon  peneliti  akhirnya  tertarik  untuk mengadakan  penelitian  dengan  judul  </w:t>
      </w:r>
      <w:r w:rsidRPr="00365B7A">
        <w:rPr>
          <w:rFonts w:ascii="Palatino Linotype" w:hAnsi="Palatino Linotype" w:cs="Times New Roman"/>
          <w:b/>
          <w:sz w:val="20"/>
          <w:szCs w:val="20"/>
        </w:rPr>
        <w:t>“</w:t>
      </w:r>
      <w:r w:rsidRPr="00365B7A">
        <w:rPr>
          <w:rFonts w:ascii="Palatino Linotype" w:hAnsi="Palatino Linotype" w:cs="Times New Roman"/>
          <w:sz w:val="20"/>
          <w:szCs w:val="20"/>
        </w:rPr>
        <w:t xml:space="preserve">Peningkatan  Keterampilan  Literasi  Membaca  Permulaan  Melalui  Media  </w:t>
      </w:r>
      <w:r w:rsidRPr="00365B7A">
        <w:rPr>
          <w:rFonts w:ascii="Palatino Linotype" w:hAnsi="Palatino Linotype" w:cs="Times New Roman"/>
          <w:i/>
          <w:sz w:val="20"/>
          <w:szCs w:val="20"/>
        </w:rPr>
        <w:t xml:space="preserve">Flash  Card  </w:t>
      </w:r>
      <w:r w:rsidRPr="00365B7A">
        <w:rPr>
          <w:rFonts w:ascii="Palatino Linotype" w:hAnsi="Palatino Linotype" w:cs="Times New Roman"/>
          <w:sz w:val="20"/>
          <w:szCs w:val="20"/>
        </w:rPr>
        <w:t>pada  siswa  kelas   1  A UPT SPF SDN KIP V Bara-Baraya Kota Makassar”.</w:t>
      </w:r>
      <w:r w:rsidR="00CA15FF" w:rsidRPr="00365B7A">
        <w:rPr>
          <w:rFonts w:ascii="Palatino Linotype" w:hAnsi="Palatino Linotype" w:cs="Times New Roman"/>
          <w:color w:val="000000" w:themeColor="text1"/>
          <w:sz w:val="20"/>
          <w:szCs w:val="20"/>
          <w:lang w:val="id-ID"/>
        </w:rPr>
        <w:t xml:space="preserve"> </w:t>
      </w:r>
    </w:p>
    <w:p w:rsidR="00BB1D0F" w:rsidRPr="002416EF" w:rsidRDefault="00BB1D0F" w:rsidP="005E1B56">
      <w:pPr>
        <w:spacing w:after="0" w:line="240" w:lineRule="auto"/>
        <w:rPr>
          <w:rFonts w:ascii="Palatino Linotype" w:hAnsi="Palatino Linotype"/>
          <w:sz w:val="20"/>
          <w:szCs w:val="20"/>
          <w:lang w:val="id-ID"/>
        </w:rPr>
      </w:pPr>
    </w:p>
    <w:p w:rsidR="00926872" w:rsidRPr="007E1FC6" w:rsidRDefault="00926872" w:rsidP="006706D6">
      <w:pPr>
        <w:pStyle w:val="ListParagraph"/>
        <w:numPr>
          <w:ilvl w:val="0"/>
          <w:numId w:val="1"/>
        </w:numPr>
        <w:spacing w:after="0" w:line="276" w:lineRule="auto"/>
        <w:ind w:left="284" w:hanging="284"/>
        <w:contextualSpacing w:val="0"/>
        <w:rPr>
          <w:rFonts w:ascii="Palatino Linotype" w:hAnsi="Palatino Linotype"/>
          <w:b/>
          <w:sz w:val="24"/>
          <w:szCs w:val="20"/>
          <w:lang w:val="id-ID"/>
        </w:rPr>
      </w:pPr>
      <w:r w:rsidRPr="009F5148">
        <w:rPr>
          <w:rFonts w:ascii="Palatino Linotype" w:hAnsi="Palatino Linotype"/>
          <w:b/>
          <w:sz w:val="24"/>
          <w:szCs w:val="20"/>
          <w:lang w:val="id-ID"/>
        </w:rPr>
        <w:t>TINJAUAN PUSTAKA</w:t>
      </w:r>
    </w:p>
    <w:p w:rsidR="00926872" w:rsidRPr="00365B7A" w:rsidRDefault="00365B7A" w:rsidP="006706D6">
      <w:pPr>
        <w:pStyle w:val="ListParagraph"/>
        <w:numPr>
          <w:ilvl w:val="0"/>
          <w:numId w:val="2"/>
        </w:numPr>
        <w:spacing w:after="60" w:line="240" w:lineRule="auto"/>
        <w:ind w:left="426" w:hanging="426"/>
        <w:contextualSpacing w:val="0"/>
        <w:jc w:val="both"/>
        <w:rPr>
          <w:rFonts w:ascii="Palatino Linotype" w:hAnsi="Palatino Linotype"/>
          <w:b/>
          <w:szCs w:val="20"/>
          <w:lang w:val="id-ID"/>
        </w:rPr>
      </w:pPr>
      <w:r w:rsidRPr="00365B7A">
        <w:rPr>
          <w:rFonts w:ascii="Palatino Linotype" w:hAnsi="Palatino Linotype" w:cs="Times New Roman"/>
          <w:b/>
          <w:sz w:val="20"/>
        </w:rPr>
        <w:t>Pengertian Keterampilan Membaca Permulaan</w:t>
      </w:r>
    </w:p>
    <w:p w:rsidR="00CA15FF" w:rsidRPr="00365B7A" w:rsidRDefault="00365B7A" w:rsidP="003F62F5">
      <w:pPr>
        <w:spacing w:after="0" w:line="240" w:lineRule="auto"/>
        <w:ind w:firstLine="426"/>
        <w:jc w:val="both"/>
        <w:rPr>
          <w:rFonts w:ascii="Palatino Linotype" w:hAnsi="Palatino Linotype" w:cs="Times New Roman"/>
          <w:color w:val="000000" w:themeColor="text1"/>
          <w:sz w:val="20"/>
          <w:szCs w:val="20"/>
          <w:lang w:val="id-ID"/>
        </w:rPr>
      </w:pPr>
      <w:r w:rsidRPr="00365B7A">
        <w:rPr>
          <w:rFonts w:ascii="Palatino Linotype" w:hAnsi="Palatino Linotype" w:cs="Times New Roman"/>
          <w:sz w:val="20"/>
        </w:rPr>
        <w:t xml:space="preserve">Membaca permulaan merupakan tahapan proses belajar membaca bagi siswa sekolah dasar kelas awal. Siswa belajar untuk memperoleh kemampuan dan menguasai tekhnik-tekhnik membaca dan mampu menangkap isi bacaan dengan baik. Keterampilan membaca secara langsung berkaitan erat dengan seluruh proses belajar di sekolah dasar. Keberhasilan siswa dalam mengikuti proses pembelajaran sangat ditentukan oleh penguasaan kemampuan membaca mereka. Siswa yang tidak mampu/masih kurang pandai membaca akan mengalami kesulitan dalam mengikuti kegiatan pembelajaran pada setiap bidang studi. Siswa akan mengalami kesulitan dalam menangkap dan memahami materi yang diberikan dalam berbagai buku pelajaran. Tentu saja akan berpengaruh pada kemajuan prestasi akademiknya </w:t>
      </w:r>
      <w:r w:rsidR="003C5280" w:rsidRPr="00365B7A">
        <w:rPr>
          <w:rFonts w:ascii="Palatino Linotype" w:hAnsi="Palatino Linotype" w:cs="Times New Roman"/>
          <w:sz w:val="20"/>
        </w:rPr>
        <w:fldChar w:fldCharType="begin" w:fldLock="1"/>
      </w:r>
      <w:r w:rsidRPr="00365B7A">
        <w:rPr>
          <w:rFonts w:ascii="Palatino Linotype" w:hAnsi="Palatino Linotype" w:cs="Times New Roman"/>
          <w:sz w:val="20"/>
        </w:rPr>
        <w:instrText>ADDIN CSL_CITATION { "citationItems" : [ { "id" : "ITEM-1", "itemData" : { "DOI" : "10.36232/pendidikan.v7i2.301", "ISSN" : "2337-7607", "abstract" : "Penelitian ini bertujuan untuk meningkatkan proses dan keterampilan membaca permulaan melalui penggunaan media flash card pada siswa kelas I SD Inpres Paccerakkang Kota Makassar. Jenis penelitian ini merupakan penelitian Penelitian Tindakan Kelas (PTK). Subjek penelitian ini adalah siswa kelas I SD Inpres Paccerakkang sebanyak 29 siswa. Objek penelitian adalah peningkatan keterampilan membaca permulaan. Penelitian ini dilakukan dalam dua siklus dengan setiap siklus terdiri dari dua pertemuan. Teknik pengumpulan data menggunakan observasi dan tes unjuk kerja keterampilan membaca permulaan. Instrumen penelitian yang digunakan adalah lembar observasi rating scale dan soal tes unjuk kerja. Teknik analisis data menggunakan analisis deskriptif kuantitatif dan deskriptif kualitatif. Hasil penelitian menunjukkan bahwa keterampilan membaca permulaan melalui penggunaan media flash card pada siswa kelas I SD Inpres Paccerakkang mengalami peningkatan dengan baik. Hal ini terbukti dari pencapaian rerata pada pratindakan persentasenya sebesar 41,38%, pada siklus I meningkat menjadi 58,62% dan pada siklus II menjadi 82,76%. Hasil observasi aktivitas siswa juga mengalami peningkatan. Pada siklus I sebesar 59,38% meningkat menjadi 84,37% pada siklus II. Peningkatan keterampilan membaca permulaan dapat dilihat dari peningkatan rata-rata skor aspek ketepatan, lafal, intonasi, kelancaran dan kejelasan suara. Langkah-langkah penelitian dalam meningkatkan keterampilan membaca permulaan menggunakan media flash card.", "author" : [ { "dropping-particle" : "", "family" : "Kumullah", "given" : "Rahmah", "non-dropping-particle" : "", "parse-names" : false, "suffix" : "" }, { "dropping-particle" : "", "family" : "Yulianto", "given" : "Ahmad", "non-dropping-particle" : "", "parse-names" : false, "suffix" : "" }, { "dropping-particle" : "", "family" : "Ida", "given" : "", "non-dropping-particle" : "", "parse-names" : false, "suffix" : "" } ], "container-title" : "Jurnal Pendidikan", "id" : "ITEM-1", "issue" : "2", "issued" : { "date-parts" : [ [ "2019" ] ] }, "page" : "36-42", "title" : "Peningkatan Membaca Permulaan Melalui Media Flash Card pada Siswa Kelas Rendah Sekolah Dasar", "type" : "article-journal", "volume" : "7" }, "uris" : [ "http://www.mendeley.com/documents/?uuid=51f7a637-850d-4222-9554-65af28f6fc5d" ] } ], "mendeley" : { "formattedCitation" : "(Kumullah et al., 2019)", "manualFormatting" : "(Kumullah et al., 2019, hal. 37)", "plainTextFormattedCitation" : "(Kumullah et al., 2019)", "previouslyFormattedCitation" : "(Kumullah et al., 2019)" }, "properties" : { "noteIndex" : 0 }, "schema" : "https://github.com/citation-style-language/schema/raw/master/csl-citation.json" }</w:instrText>
      </w:r>
      <w:r w:rsidR="003C5280" w:rsidRPr="00365B7A">
        <w:rPr>
          <w:rFonts w:ascii="Palatino Linotype" w:hAnsi="Palatino Linotype" w:cs="Times New Roman"/>
          <w:sz w:val="20"/>
        </w:rPr>
        <w:fldChar w:fldCharType="separate"/>
      </w:r>
      <w:r w:rsidRPr="00365B7A">
        <w:rPr>
          <w:rFonts w:ascii="Palatino Linotype" w:hAnsi="Palatino Linotype" w:cs="Times New Roman"/>
          <w:noProof/>
          <w:sz w:val="20"/>
        </w:rPr>
        <w:t>(Kumullah et al., 2019, hal. 37)</w:t>
      </w:r>
      <w:r w:rsidR="003C5280" w:rsidRPr="00365B7A">
        <w:rPr>
          <w:rFonts w:ascii="Palatino Linotype" w:hAnsi="Palatino Linotype" w:cs="Times New Roman"/>
          <w:sz w:val="20"/>
        </w:rPr>
        <w:fldChar w:fldCharType="end"/>
      </w:r>
    </w:p>
    <w:p w:rsidR="00BB1D0F" w:rsidRPr="007E1FC6" w:rsidRDefault="00BB1D0F" w:rsidP="005E1B56">
      <w:pPr>
        <w:spacing w:after="0" w:line="240" w:lineRule="auto"/>
        <w:rPr>
          <w:rFonts w:ascii="Palatino Linotype" w:hAnsi="Palatino Linotype"/>
          <w:sz w:val="20"/>
          <w:szCs w:val="20"/>
          <w:lang w:val="id-ID"/>
        </w:rPr>
      </w:pPr>
    </w:p>
    <w:p w:rsidR="00D22B53" w:rsidRPr="00D22B53" w:rsidRDefault="00D22B53" w:rsidP="006706D6">
      <w:pPr>
        <w:pStyle w:val="ListParagraph"/>
        <w:numPr>
          <w:ilvl w:val="0"/>
          <w:numId w:val="2"/>
        </w:numPr>
        <w:spacing w:after="60" w:line="240" w:lineRule="auto"/>
        <w:ind w:left="426" w:hanging="426"/>
        <w:contextualSpacing w:val="0"/>
        <w:jc w:val="both"/>
        <w:rPr>
          <w:rFonts w:ascii="Palatino Linotype" w:hAnsi="Palatino Linotype"/>
          <w:b/>
          <w:sz w:val="20"/>
          <w:szCs w:val="20"/>
          <w:lang w:val="id-ID"/>
        </w:rPr>
      </w:pPr>
      <w:r w:rsidRPr="00D22B53">
        <w:rPr>
          <w:rFonts w:ascii="Palatino Linotype" w:hAnsi="Palatino Linotype" w:cs="Times New Roman"/>
          <w:b/>
          <w:sz w:val="20"/>
          <w:szCs w:val="20"/>
        </w:rPr>
        <w:t>Literasi Membaca Permulaan</w:t>
      </w:r>
    </w:p>
    <w:p w:rsidR="00D22B53" w:rsidRPr="00D22B53" w:rsidRDefault="00D22B53" w:rsidP="003F62F5">
      <w:pPr>
        <w:spacing w:after="60" w:line="240" w:lineRule="auto"/>
        <w:ind w:firstLine="426"/>
        <w:jc w:val="both"/>
        <w:rPr>
          <w:rFonts w:ascii="Palatino Linotype" w:hAnsi="Palatino Linotype"/>
          <w:b/>
          <w:sz w:val="20"/>
          <w:szCs w:val="20"/>
        </w:rPr>
      </w:pPr>
      <w:r w:rsidRPr="00D22B53">
        <w:rPr>
          <w:rFonts w:ascii="Palatino Linotype" w:hAnsi="Palatino Linotype" w:cs="Times New Roman"/>
          <w:sz w:val="20"/>
        </w:rPr>
        <w:t xml:space="preserve">Tarigan (2015) menjelaskan bahwa membaca merupakan salah satu langkah yang sangat menentukan berhasil atau tidaknya proses belajar mengajar yang diharapkan. Dengan membaca berarti kita menerjemahkan, menginterprestasikan tanda atau lambang dalam bahasa yang dipahami oleh pembaca. Konsep pendidikan yang dianut di negara kita adalah konsep pendidikan sepanjang hayat </w:t>
      </w:r>
      <w:r w:rsidRPr="00D22B53">
        <w:rPr>
          <w:rFonts w:ascii="Palatino Linotype" w:hAnsi="Palatino Linotype" w:cs="Times New Roman"/>
          <w:i/>
          <w:sz w:val="20"/>
        </w:rPr>
        <w:t xml:space="preserve">(life long education) </w:t>
      </w:r>
      <w:r w:rsidR="003C5280" w:rsidRPr="00D22B53">
        <w:rPr>
          <w:rFonts w:ascii="Palatino Linotype" w:hAnsi="Palatino Linotype" w:cs="Times New Roman"/>
          <w:i/>
          <w:sz w:val="20"/>
        </w:rPr>
        <w:fldChar w:fldCharType="begin" w:fldLock="1"/>
      </w:r>
      <w:r w:rsidRPr="00D22B53">
        <w:rPr>
          <w:rFonts w:ascii="Palatino Linotype" w:hAnsi="Palatino Linotype" w:cs="Times New Roman"/>
          <w:i/>
          <w:sz w:val="20"/>
        </w:rPr>
        <w:instrText>ADDIN CSL_CITATION { "citationItems" : [ { "id" : "ITEM-1", "itemData" : { "DOI" : "10.29407/e.v5i1.11945", "ISSN" : "0854-1922", "abstract" : "Permasalahan utama pada penelitian ini adalah rendahnya kemampuan membaca permulaan siswa kelas I SD Negeri 1 Pakis pada mata pelajaran Bahasa Indonesia. Salah satu faktor yang menyebabkan kemampuan membaca siswa rendah adalah proses pembelajaran masih menggunakan media konvensional yaitu dengan menggunakan papan tulis dan pembelajaran hanya berpusat kepada guru serta membuat siswa pasif. Tujuan penelitian yang akan dicapai adalah untuk mengetahui apakah media kartu huruf dapat meningkatkan motivasi dan kemapuan membaca permulaan di kelas I SD Negeri 1 Pakis Kecamatan Kradenan Kabupaten Grobogan. Variabel yang menjadi sasaran perubahan dalam penelitian tindakan kelas ini adalah meningkatkan motivasi dan kemampuan membaca permulaan siswa kelas I SD, sedangkan variabel tindakan yang digunakan dalam penelitian ini adalah media kartu huruf. Penelitian Tindakan Kelas ini dilaksanakan dua siklus dengan jumlah siswa 25 orang, setiap siklus terdiri dari perencanaan pelaksanaan tindakan, observasi dan refleksi. Dari hasil tindakan siklus I diperoleh hasil belajar membaca permulaan siswa dengan nilai rata-ratanya 69 dengan presentase siswa 52%. Hasil tindakan siklus II diperoleh hasil belajar membaca permulaan siswa dengan nilai rata-ratanya 78,67 dengan presentase siswa 92%. Dengan demikian dapat disimpulkan pembelajaran Bahasa Indonesia (membaca permulaan) dengan penggunaan media kartu huruf dapat meingkatkan kemampuan membaca permulaan di kelas I SD Negeri Pakis Kecamatan Kradenan Kabupaten Grobogan.", "author" : [ { "dropping-particle" : "", "family" : "Sunarti", "given" : "Sri", "non-dropping-particle" : "", "parse-names" : false, "suffix" : "" } ], "container-title" : "Efektor", "id" : "ITEM-1", "issue" : "1", "issued" : { "date-parts" : [ [ "2018" ] ] }, "page" : "61", "title" : "Upaya Peningkatan Motivasi dan Kemampuan Membaca Permulaan Melalui Media Kartu Huruf Pada Siswa Kelas 1 SD Negeri 1 Pakis Kecamatan Kradenan Tahun Pelajaran 2017/2018", "type" : "article-journal", "volume" : "5" }, "uris" : [ "http://www.mendeley.com/documents/?uuid=c94d4f8c-3ca8-46bc-b9a6-71f50ad50e72" ] } ], "mendeley" : { "formattedCitation" : "(Sunarti, 2018)", "plainTextFormattedCitation" : "(Sunarti, 2018)", "previouslyFormattedCitation" : "(Sunarti, 2018)" }, "properties" : { "noteIndex" : 0 }, "schema" : "https://github.com/citation-style-language/schema/raw/master/csl-citation.json" }</w:instrText>
      </w:r>
      <w:r w:rsidR="003C5280" w:rsidRPr="00D22B53">
        <w:rPr>
          <w:rFonts w:ascii="Palatino Linotype" w:hAnsi="Palatino Linotype" w:cs="Times New Roman"/>
          <w:i/>
          <w:sz w:val="20"/>
        </w:rPr>
        <w:fldChar w:fldCharType="separate"/>
      </w:r>
      <w:r w:rsidRPr="00D22B53">
        <w:rPr>
          <w:rFonts w:ascii="Palatino Linotype" w:hAnsi="Palatino Linotype" w:cs="Times New Roman"/>
          <w:noProof/>
          <w:sz w:val="20"/>
        </w:rPr>
        <w:t>(Sunarti, 2018)</w:t>
      </w:r>
      <w:r w:rsidR="003C5280" w:rsidRPr="00D22B53">
        <w:rPr>
          <w:rFonts w:ascii="Palatino Linotype" w:hAnsi="Palatino Linotype" w:cs="Times New Roman"/>
          <w:i/>
          <w:sz w:val="20"/>
        </w:rPr>
        <w:fldChar w:fldCharType="end"/>
      </w:r>
      <w:r w:rsidRPr="00D22B53">
        <w:rPr>
          <w:rFonts w:ascii="Palatino Linotype" w:hAnsi="Palatino Linotype" w:cs="Times New Roman"/>
          <w:sz w:val="20"/>
        </w:rPr>
        <w:t>. Dimulai dari bangku sekolah dasar membaca diharapkan menjadi pembiasaan bagi siswa dari usia dini sampai dengan dewasa, salah satu pembiasaan tersebut direalisasikan melalui kegiatan literasi yang merupakan istilah yang merujuk pada kemampuan dan keterampilan seseorang dalam membaca, menulis, bebicara, menghitung, juga memecahkan masalah dalam kehidupan sehari-hari.  Di sekolah pun literasi sudah banyak di terapkan, yaitu melalui berbagai kegiatan-kegiatan atau program-program walaupun mungkin masih banyak kendala-kendala yang di hadapi.</w:t>
      </w:r>
    </w:p>
    <w:p w:rsidR="00D22B53" w:rsidRPr="00D22B53" w:rsidRDefault="00D22B53" w:rsidP="00D22B53">
      <w:pPr>
        <w:spacing w:after="60" w:line="240" w:lineRule="auto"/>
        <w:jc w:val="both"/>
        <w:rPr>
          <w:rFonts w:ascii="Palatino Linotype" w:hAnsi="Palatino Linotype"/>
          <w:b/>
          <w:sz w:val="16"/>
          <w:szCs w:val="20"/>
        </w:rPr>
      </w:pPr>
    </w:p>
    <w:p w:rsidR="00F77799" w:rsidRPr="00365B7A" w:rsidRDefault="00365B7A" w:rsidP="006706D6">
      <w:pPr>
        <w:pStyle w:val="ListParagraph"/>
        <w:numPr>
          <w:ilvl w:val="0"/>
          <w:numId w:val="2"/>
        </w:numPr>
        <w:spacing w:after="60" w:line="240" w:lineRule="auto"/>
        <w:ind w:left="426" w:hanging="426"/>
        <w:contextualSpacing w:val="0"/>
        <w:jc w:val="both"/>
        <w:rPr>
          <w:rFonts w:ascii="Palatino Linotype" w:hAnsi="Palatino Linotype"/>
          <w:b/>
          <w:sz w:val="20"/>
          <w:szCs w:val="20"/>
          <w:lang w:val="id-ID"/>
        </w:rPr>
      </w:pPr>
      <w:r w:rsidRPr="00365B7A">
        <w:rPr>
          <w:rFonts w:ascii="Palatino Linotype" w:hAnsi="Palatino Linotype" w:cs="Times New Roman"/>
          <w:b/>
          <w:sz w:val="20"/>
        </w:rPr>
        <w:lastRenderedPageBreak/>
        <w:t>Faktor-Faktor yang Mempengaruhi Keterampilan Membaca</w:t>
      </w:r>
    </w:p>
    <w:p w:rsidR="00365B7A" w:rsidRPr="004B06A8" w:rsidRDefault="00365B7A" w:rsidP="004B06A8">
      <w:pPr>
        <w:pStyle w:val="ListParagraph"/>
        <w:spacing w:line="240" w:lineRule="auto"/>
        <w:ind w:left="0" w:firstLine="709"/>
        <w:jc w:val="both"/>
        <w:rPr>
          <w:rFonts w:ascii="Palatino Linotype" w:hAnsi="Palatino Linotype" w:cs="Times New Roman"/>
          <w:sz w:val="20"/>
        </w:rPr>
      </w:pPr>
      <w:r w:rsidRPr="004B06A8">
        <w:rPr>
          <w:rFonts w:ascii="Palatino Linotype" w:hAnsi="Palatino Linotype" w:cs="Times New Roman"/>
          <w:sz w:val="20"/>
        </w:rPr>
        <w:t xml:space="preserve">Keterampilan  membaca  yang dimiliki setiap siswa berbeda-beda dan akan berkembang sesuai dengan stimulus yang diberikan. Namun menurut </w:t>
      </w:r>
      <w:r w:rsidR="003C5280" w:rsidRPr="004B06A8">
        <w:rPr>
          <w:rFonts w:ascii="Palatino Linotype" w:hAnsi="Palatino Linotype" w:cs="Times New Roman"/>
          <w:sz w:val="20"/>
        </w:rPr>
        <w:fldChar w:fldCharType="begin" w:fldLock="1"/>
      </w:r>
      <w:r w:rsidRPr="004B06A8">
        <w:rPr>
          <w:rFonts w:ascii="Palatino Linotype" w:hAnsi="Palatino Linotype" w:cs="Times New Roman"/>
          <w:sz w:val="20"/>
        </w:rPr>
        <w:instrText>ADDIN CSL_CITATION { "citationItems" : [ { "id" : "ITEM-1", "itemData" : { "DOI" : "10.23887/jisd.v4i1.23734", "ISSN" : "2579-3276", "abstract" : "Tujuan penelitian tindakan kelas ini untuk mendeskripsikan dampak penerapan metode pembelajaran yang ingin dicapai dalam penelitian tindakan kelas ini tujuan untuk mendeskripsikan dampak penerapan media gambar terhadap peningkatan hasil belajar siswa kelas I SD Negeri Candiwatu Kecamatan Pacet kabupaten Mojokerto semester 1 tahun pelajaran 2019/2020. Metode pengumpulan data dengan observasi, wawancara, dan metode dokumentasi. Hasil penelitian menunjukkan bahwa, penerapan media gambar dapat meningkatkan hasil belajar siswa tematik \u201cKegiatanku\u201d siswa kelas 1 Sekolah Dasar Negeri Candiwatu Kecamatan Pacet Kabupaten Mojokerto semester 1 tahun pelajaran 2019/2020. Dari hasil tes formatif perbaikan pembelajaran siklus I mencapai nilai rata-rata 68,33, dengan siswa yang tuntas 19siswa. Sedangkan pada siklus II rata-rata klasikal meningkat menjadi 81,67 dengan siswa yang tuntas 24 anak.tingkat pemahaman siswa tentang materi tema tersebut mengalami permasalahan, hal ini dapat ditunjukkan bahwa dari 26 siswa yang memperoleh nilai 60 ke atas hanya 19 siswa, berarti hanya 32% siswa yang tuntas, dan baru mencapai ratarata 5,5. Sedangkan hasil belajar siswa pada tema 2 \u201dKegemaranku\u201d baru mencapai rata-rata kelas sebesar 5,7 dengan jumlah siswa yang mendapat nilai 60 keatas\u00a0 hanya 19 siswa, berarti hanya 39% siswa yang tuntas.\u00a0 Berdasarkan hasil belajar siswa pada tema-tema sebelumnya, peneliti menganalisis bahwa ada kesulitan yang cukup berarti bagi siswa kelas I dalam memahami materi pembelajaran melalui pembelajaran tematik, maka peneliti men- gupayakan untuk meningkatkan hasil belajar siswa kelas 1 SDN Candiwatu. Menurut peneliti hal ini disebabkan karena siswa belum dihadapkan langsung dengan hal nyata atau kontekstual. Hal ini menunjukkan telah terjadi peningkatan hasil belajar siswa Tema Kegiatanku melalui media gambar pada siswa kelas 1 SD Negeri Candiwatu Kecamatan Pacet Kabupaten Mojokerto Tahun Pelajaran 2019/2020.\u00a0Kata Kunci: hasil belajar, media gambar, tema,", "author" : [ { "dropping-particle" : "", "family" : "Wahyuni", "given" : "Sri", "non-dropping-particle" : "", "parse-names" : false, "suffix" : "" } ], "container-title" : "Jurnal Ilmiah Sekolah Dasar", "id" : "ITEM-1", "issue" : "1", "issued" : { "date-parts" : [ [ "2020" ] ] }, "page" : "9", "title" : "Penerapan Media Flash Card untuk Meningkatkan Hasil Belajar Tema \u201cKegiatanku\u201d", "type" : "article-journal", "volume" : "4" }, "uris" : [ "http://www.mendeley.com/documents/?uuid=03eb4658-59e8-42b0-8ff9-763bc76621ac" ] } ], "mendeley" : { "formattedCitation" : "(Wahyuni, 2020)", "plainTextFormattedCitation" : "(Wahyuni, 2020)", "previouslyFormattedCitation" : "(Wahyuni, 2020)" }, "properties" : { "noteIndex" : 0 }, "schema" : "https://github.com/citation-style-language/schema/raw/master/csl-citation.json" }</w:instrText>
      </w:r>
      <w:r w:rsidR="003C5280" w:rsidRPr="004B06A8">
        <w:rPr>
          <w:rFonts w:ascii="Palatino Linotype" w:hAnsi="Palatino Linotype" w:cs="Times New Roman"/>
          <w:sz w:val="20"/>
        </w:rPr>
        <w:fldChar w:fldCharType="separate"/>
      </w:r>
      <w:r w:rsidRPr="004B06A8">
        <w:rPr>
          <w:rFonts w:ascii="Palatino Linotype" w:hAnsi="Palatino Linotype" w:cs="Times New Roman"/>
          <w:noProof/>
          <w:sz w:val="20"/>
        </w:rPr>
        <w:t>(Wahyuni, 2020)</w:t>
      </w:r>
      <w:r w:rsidR="003C5280" w:rsidRPr="004B06A8">
        <w:rPr>
          <w:rFonts w:ascii="Palatino Linotype" w:hAnsi="Palatino Linotype" w:cs="Times New Roman"/>
          <w:sz w:val="20"/>
        </w:rPr>
        <w:fldChar w:fldCharType="end"/>
      </w:r>
      <w:r w:rsidRPr="004B06A8">
        <w:rPr>
          <w:rFonts w:ascii="Palatino Linotype" w:hAnsi="Palatino Linotype" w:cs="Times New Roman"/>
          <w:sz w:val="20"/>
        </w:rPr>
        <w:t xml:space="preserve">  terdapat beberapa faktor yang dapat mempengaruhi kemampuan membaca pada siswa, diantaranya yaitu;</w:t>
      </w:r>
    </w:p>
    <w:p w:rsidR="00365B7A" w:rsidRPr="004B06A8" w:rsidRDefault="00365B7A" w:rsidP="004B06A8">
      <w:pPr>
        <w:pStyle w:val="ListParagraph"/>
        <w:numPr>
          <w:ilvl w:val="0"/>
          <w:numId w:val="30"/>
        </w:numPr>
        <w:spacing w:after="0" w:line="240" w:lineRule="auto"/>
        <w:ind w:left="426" w:hanging="426"/>
        <w:jc w:val="both"/>
        <w:rPr>
          <w:rFonts w:ascii="Palatino Linotype" w:hAnsi="Palatino Linotype" w:cs="Times New Roman"/>
          <w:sz w:val="20"/>
        </w:rPr>
      </w:pPr>
      <w:r w:rsidRPr="004B06A8">
        <w:rPr>
          <w:rFonts w:ascii="Palatino Linotype" w:hAnsi="Palatino Linotype" w:cs="Times New Roman"/>
          <w:sz w:val="20"/>
        </w:rPr>
        <w:t>Faktor fisiologis</w:t>
      </w:r>
    </w:p>
    <w:p w:rsidR="00365B7A" w:rsidRPr="004B06A8" w:rsidRDefault="00365B7A" w:rsidP="004B06A8">
      <w:pPr>
        <w:pStyle w:val="ListParagraph"/>
        <w:spacing w:after="0" w:line="240" w:lineRule="auto"/>
        <w:ind w:left="426"/>
        <w:jc w:val="both"/>
        <w:rPr>
          <w:rFonts w:ascii="Palatino Linotype" w:hAnsi="Palatino Linotype" w:cs="Times New Roman"/>
          <w:sz w:val="20"/>
        </w:rPr>
      </w:pPr>
      <w:r w:rsidRPr="004B06A8">
        <w:rPr>
          <w:rFonts w:ascii="Palatino Linotype" w:hAnsi="Palatino Linotype" w:cs="Times New Roman"/>
          <w:sz w:val="20"/>
        </w:rPr>
        <w:t>Meliputi kesehatan fisik, pertimbangan neurologis, dan jenis kelamin. Selain itu kelelahan yang dialami siswa termasuk kondisi yang tidak memungkinkan bagi anak untuk belajar, khususnya belajar membaca.</w:t>
      </w:r>
    </w:p>
    <w:p w:rsidR="00365B7A" w:rsidRPr="004B06A8" w:rsidRDefault="00365B7A" w:rsidP="004B06A8">
      <w:pPr>
        <w:pStyle w:val="ListParagraph"/>
        <w:numPr>
          <w:ilvl w:val="0"/>
          <w:numId w:val="30"/>
        </w:numPr>
        <w:spacing w:after="0" w:line="240" w:lineRule="auto"/>
        <w:ind w:left="426" w:hanging="426"/>
        <w:jc w:val="both"/>
        <w:rPr>
          <w:rFonts w:ascii="Palatino Linotype" w:hAnsi="Palatino Linotype" w:cs="Times New Roman"/>
          <w:sz w:val="20"/>
        </w:rPr>
      </w:pPr>
      <w:r w:rsidRPr="004B06A8">
        <w:rPr>
          <w:rFonts w:ascii="Palatino Linotype" w:hAnsi="Palatino Linotype" w:cs="Times New Roman"/>
          <w:sz w:val="20"/>
        </w:rPr>
        <w:t xml:space="preserve">Faktor intelektual </w:t>
      </w:r>
    </w:p>
    <w:p w:rsidR="00365B7A" w:rsidRPr="004B06A8" w:rsidRDefault="00365B7A" w:rsidP="004B06A8">
      <w:pPr>
        <w:pStyle w:val="ListParagraph"/>
        <w:spacing w:after="0" w:line="240" w:lineRule="auto"/>
        <w:ind w:left="426"/>
        <w:jc w:val="both"/>
        <w:rPr>
          <w:rFonts w:ascii="Palatino Linotype" w:hAnsi="Palatino Linotype" w:cs="Times New Roman"/>
          <w:sz w:val="20"/>
        </w:rPr>
      </w:pPr>
      <w:r w:rsidRPr="004B06A8">
        <w:rPr>
          <w:rFonts w:ascii="Palatino Linotype" w:hAnsi="Palatino Linotype" w:cs="Times New Roman"/>
          <w:sz w:val="20"/>
        </w:rPr>
        <w:t>Meski terdapat hubungan antara kecerdasan (IQ) dengan kemampuan siswa, tetapi tidak semua siswa yang mempunyai kemampuan intelegensi tinggi menjadi pembaca yang baik. Pengaruh intelegensi tidak sepenuhnya menentukan berhasil atau tidaknya anak dalam membaca permulaan karena terdapat beberapa  faktor lain diantaranya metode guru saat mengajar, prosedur, dan kemampuan guru mempengaruhi kemampuan membaca permulaan siswa.</w:t>
      </w:r>
    </w:p>
    <w:p w:rsidR="00365B7A" w:rsidRPr="004B06A8" w:rsidRDefault="00365B7A" w:rsidP="004B06A8">
      <w:pPr>
        <w:pStyle w:val="ListParagraph"/>
        <w:numPr>
          <w:ilvl w:val="0"/>
          <w:numId w:val="30"/>
        </w:numPr>
        <w:spacing w:after="0" w:line="240" w:lineRule="auto"/>
        <w:ind w:left="426" w:hanging="426"/>
        <w:jc w:val="both"/>
        <w:rPr>
          <w:rFonts w:ascii="Palatino Linotype" w:hAnsi="Palatino Linotype" w:cs="Times New Roman"/>
          <w:sz w:val="20"/>
        </w:rPr>
      </w:pPr>
      <w:r w:rsidRPr="004B06A8">
        <w:rPr>
          <w:rFonts w:ascii="Palatino Linotype" w:hAnsi="Palatino Linotype" w:cs="Times New Roman"/>
          <w:sz w:val="20"/>
        </w:rPr>
        <w:t>Faktor lingkungan</w:t>
      </w:r>
    </w:p>
    <w:p w:rsidR="00365B7A" w:rsidRPr="004B06A8" w:rsidRDefault="00365B7A" w:rsidP="004B06A8">
      <w:pPr>
        <w:pStyle w:val="ListParagraph"/>
        <w:spacing w:after="0" w:line="240" w:lineRule="auto"/>
        <w:ind w:left="426"/>
        <w:jc w:val="both"/>
        <w:rPr>
          <w:rFonts w:ascii="Palatino Linotype" w:hAnsi="Palatino Linotype" w:cs="Times New Roman"/>
          <w:sz w:val="20"/>
        </w:rPr>
      </w:pPr>
      <w:r w:rsidRPr="004B06A8">
        <w:rPr>
          <w:rFonts w:ascii="Palatino Linotype" w:hAnsi="Palatino Linotype" w:cs="Times New Roman"/>
          <w:sz w:val="20"/>
        </w:rPr>
        <w:t>Memberikan dampak yang cukup besar karena mencakup latar belakang dan pengalaman siswa. Ketika siswa berada di tempat yang bisa memberikan dukungan maka siswa akan mudah berkembang. Berbeda dengan siswa yang memiliki kesulitan karena tempat mereka tumbuh dan berkembang memberikan dampak buruk.</w:t>
      </w:r>
    </w:p>
    <w:p w:rsidR="00365B7A" w:rsidRPr="004B06A8" w:rsidRDefault="00365B7A" w:rsidP="004B06A8">
      <w:pPr>
        <w:pStyle w:val="ListParagraph"/>
        <w:numPr>
          <w:ilvl w:val="0"/>
          <w:numId w:val="30"/>
        </w:numPr>
        <w:spacing w:after="0" w:line="240" w:lineRule="auto"/>
        <w:ind w:left="426" w:hanging="426"/>
        <w:jc w:val="both"/>
        <w:rPr>
          <w:rFonts w:ascii="Palatino Linotype" w:hAnsi="Palatino Linotype" w:cs="Times New Roman"/>
          <w:sz w:val="20"/>
        </w:rPr>
      </w:pPr>
      <w:r w:rsidRPr="004B06A8">
        <w:rPr>
          <w:rFonts w:ascii="Palatino Linotype" w:hAnsi="Palatino Linotype" w:cs="Times New Roman"/>
          <w:sz w:val="20"/>
        </w:rPr>
        <w:t xml:space="preserve">Faktor sosial ekonomi anak </w:t>
      </w:r>
    </w:p>
    <w:p w:rsidR="00365B7A" w:rsidRPr="004B06A8" w:rsidRDefault="00365B7A" w:rsidP="004B06A8">
      <w:pPr>
        <w:pStyle w:val="ListParagraph"/>
        <w:spacing w:after="0" w:line="240" w:lineRule="auto"/>
        <w:ind w:left="426"/>
        <w:jc w:val="both"/>
        <w:rPr>
          <w:rFonts w:ascii="Palatino Linotype" w:hAnsi="Palatino Linotype" w:cs="Times New Roman"/>
          <w:sz w:val="20"/>
        </w:rPr>
      </w:pPr>
      <w:r w:rsidRPr="004B06A8">
        <w:rPr>
          <w:rFonts w:ascii="Palatino Linotype" w:hAnsi="Palatino Linotype" w:cs="Times New Roman"/>
          <w:sz w:val="20"/>
        </w:rPr>
        <w:t>Status sosial ekonomi siswa dapat mempengaruhi kemampuan verbalnya, kendala tersebut didukung dengan adanya perbedaan fasilitas yang diberikan oleh orang tua yang berada pada taraf sosial ekonomi tinggi dan rendah.</w:t>
      </w:r>
    </w:p>
    <w:p w:rsidR="004B06A8" w:rsidRDefault="00365B7A" w:rsidP="004B06A8">
      <w:pPr>
        <w:pStyle w:val="ListParagraph"/>
        <w:numPr>
          <w:ilvl w:val="0"/>
          <w:numId w:val="30"/>
        </w:numPr>
        <w:spacing w:after="0" w:line="240" w:lineRule="auto"/>
        <w:ind w:left="426" w:hanging="426"/>
        <w:jc w:val="both"/>
        <w:rPr>
          <w:rFonts w:ascii="Palatino Linotype" w:hAnsi="Palatino Linotype" w:cs="Times New Roman"/>
          <w:sz w:val="20"/>
        </w:rPr>
      </w:pPr>
      <w:r w:rsidRPr="004B06A8">
        <w:rPr>
          <w:rFonts w:ascii="Palatino Linotype" w:hAnsi="Palatino Linotype" w:cs="Times New Roman"/>
          <w:sz w:val="20"/>
        </w:rPr>
        <w:t xml:space="preserve">Faktor psikologis </w:t>
      </w:r>
    </w:p>
    <w:p w:rsidR="00CA15FF" w:rsidRPr="004B06A8" w:rsidRDefault="00365B7A" w:rsidP="004B06A8">
      <w:pPr>
        <w:pStyle w:val="ListParagraph"/>
        <w:spacing w:after="0" w:line="240" w:lineRule="auto"/>
        <w:ind w:left="426"/>
        <w:jc w:val="both"/>
        <w:rPr>
          <w:rFonts w:ascii="Palatino Linotype" w:hAnsi="Palatino Linotype" w:cs="Times New Roman"/>
          <w:sz w:val="20"/>
        </w:rPr>
      </w:pPr>
      <w:r w:rsidRPr="004B06A8">
        <w:rPr>
          <w:rFonts w:ascii="Palatino Linotype" w:hAnsi="Palatino Linotype" w:cs="Times New Roman"/>
          <w:sz w:val="20"/>
        </w:rPr>
        <w:t>Faktor psikologis meliputi motivasi, minat, dan kematangan sosial emosional, serta penyesuaian diri.</w:t>
      </w:r>
    </w:p>
    <w:p w:rsidR="00F77799" w:rsidRPr="007E1FC6" w:rsidRDefault="00F77799" w:rsidP="00F77799">
      <w:pPr>
        <w:spacing w:after="0" w:line="240" w:lineRule="auto"/>
        <w:jc w:val="both"/>
        <w:rPr>
          <w:rFonts w:ascii="Palatino Linotype" w:hAnsi="Palatino Linotype"/>
          <w:sz w:val="20"/>
          <w:szCs w:val="20"/>
          <w:lang w:val="id-ID"/>
        </w:rPr>
      </w:pPr>
    </w:p>
    <w:p w:rsidR="00F77799" w:rsidRPr="004B06A8" w:rsidRDefault="004B06A8" w:rsidP="006706D6">
      <w:pPr>
        <w:pStyle w:val="ListParagraph"/>
        <w:numPr>
          <w:ilvl w:val="0"/>
          <w:numId w:val="2"/>
        </w:numPr>
        <w:spacing w:after="60" w:line="240" w:lineRule="auto"/>
        <w:ind w:left="426" w:hanging="426"/>
        <w:contextualSpacing w:val="0"/>
        <w:jc w:val="both"/>
        <w:rPr>
          <w:rFonts w:ascii="Palatino Linotype" w:hAnsi="Palatino Linotype"/>
          <w:b/>
          <w:sz w:val="20"/>
          <w:szCs w:val="20"/>
          <w:lang w:val="id-ID"/>
        </w:rPr>
      </w:pPr>
      <w:r w:rsidRPr="004B06A8">
        <w:rPr>
          <w:rFonts w:ascii="Palatino Linotype" w:hAnsi="Palatino Linotype" w:cs="Times New Roman"/>
          <w:b/>
          <w:sz w:val="20"/>
        </w:rPr>
        <w:t>Tujuan Pembelajaran Membaca Permulaan</w:t>
      </w:r>
      <w:r w:rsidR="000F2E64" w:rsidRPr="004B06A8">
        <w:rPr>
          <w:rFonts w:ascii="Palatino Linotype" w:hAnsi="Palatino Linotype"/>
          <w:b/>
          <w:sz w:val="20"/>
          <w:szCs w:val="20"/>
          <w:lang w:val="id-ID"/>
        </w:rPr>
        <w:t xml:space="preserve"> </w:t>
      </w:r>
    </w:p>
    <w:p w:rsidR="000F2E64" w:rsidRPr="004B06A8" w:rsidRDefault="004B06A8" w:rsidP="003F62F5">
      <w:pPr>
        <w:spacing w:after="0" w:line="240" w:lineRule="auto"/>
        <w:ind w:firstLine="426"/>
        <w:jc w:val="both"/>
        <w:rPr>
          <w:rFonts w:ascii="Palatino Linotype" w:hAnsi="Palatino Linotype" w:cs="Times New Roman"/>
          <w:color w:val="000000" w:themeColor="text1"/>
          <w:sz w:val="16"/>
          <w:szCs w:val="20"/>
          <w:lang w:val="id-ID"/>
        </w:rPr>
      </w:pPr>
      <w:r w:rsidRPr="004B06A8">
        <w:rPr>
          <w:rFonts w:ascii="Palatino Linotype" w:hAnsi="Palatino Linotype" w:cs="Times New Roman"/>
          <w:sz w:val="20"/>
        </w:rPr>
        <w:t xml:space="preserve">Tujuan  pembelajaran  membaca  permulaan  bagi  peserta  didik  adalah sebagai  berikut:  (1)  mengenali  lambang-lambang  (simbol-simbol bahasa);     (2)  mengenali kata dan kalimat; (3) </w:t>
      </w:r>
      <w:r w:rsidRPr="004B06A8">
        <w:rPr>
          <w:rFonts w:ascii="Palatino Linotype" w:hAnsi="Palatino Linotype" w:cs="Times New Roman"/>
          <w:sz w:val="20"/>
        </w:rPr>
        <w:lastRenderedPageBreak/>
        <w:t>menemukan ide pokok dan kata kunci; dan (4) menceritakan kembali isi bacaan pendek. Pada dasarnya pembelajaran membaca mempunyai dua tujuan utama, yaitu tujuan behavioral disebut dengan tujuan tertutup ataupun tujuan instruksional yang diarahkan pada kegiatan-kegiatan membaca: (a) pemahaman makna kata, (b) keterampilan-keterampilan studi, dan (c) pemahaman terhadap teks bacaan. Sedangkan tujuan ekspresif atau disebut dengan tujuan terbuka diarahkan pada kegiatan-kegiatan: (a) membaca pengarahan diri sendiri, (b) membaca penafsiran atau membaca interpretatif, dan (c) membaca kreatif. Dalam hal ini, siswa dituntut untuk terampil dalam membaca sesuai dengan tujuan yang ingin dicapai berdasarkan kurikilum dan standar kompetensi lulusan (SKL) (Ermanto, 2019).</w:t>
      </w:r>
    </w:p>
    <w:p w:rsidR="000D09AD" w:rsidRPr="000D09AD" w:rsidRDefault="000D09AD" w:rsidP="000D09AD">
      <w:pPr>
        <w:spacing w:after="0" w:line="240" w:lineRule="auto"/>
        <w:jc w:val="both"/>
        <w:rPr>
          <w:rFonts w:ascii="Palatino Linotype" w:hAnsi="Palatino Linotype" w:cs="Times New Roman"/>
          <w:color w:val="000000" w:themeColor="text1"/>
          <w:sz w:val="20"/>
          <w:szCs w:val="20"/>
          <w:lang w:val="id-ID"/>
        </w:rPr>
      </w:pPr>
    </w:p>
    <w:p w:rsidR="00D65A26" w:rsidRPr="003F62F5" w:rsidRDefault="003F62F5" w:rsidP="006706D6">
      <w:pPr>
        <w:pStyle w:val="ListParagraph"/>
        <w:numPr>
          <w:ilvl w:val="0"/>
          <w:numId w:val="2"/>
        </w:numPr>
        <w:spacing w:after="60" w:line="240" w:lineRule="auto"/>
        <w:ind w:left="426" w:hanging="426"/>
        <w:contextualSpacing w:val="0"/>
        <w:jc w:val="both"/>
        <w:rPr>
          <w:rFonts w:ascii="Palatino Linotype" w:hAnsi="Palatino Linotype"/>
          <w:b/>
          <w:sz w:val="16"/>
          <w:szCs w:val="20"/>
          <w:lang w:val="id-ID"/>
        </w:rPr>
      </w:pPr>
      <w:r w:rsidRPr="003F62F5">
        <w:rPr>
          <w:rFonts w:ascii="Palatino Linotype" w:hAnsi="Palatino Linotype" w:cs="Times New Roman"/>
          <w:b/>
          <w:sz w:val="20"/>
        </w:rPr>
        <w:t>Teknik Penilaian Keterampilan Membaca Permulaan</w:t>
      </w:r>
    </w:p>
    <w:p w:rsidR="000F2E64" w:rsidRPr="003F62F5" w:rsidRDefault="003F62F5" w:rsidP="003F62F5">
      <w:pPr>
        <w:spacing w:after="0" w:line="240" w:lineRule="auto"/>
        <w:ind w:firstLine="426"/>
        <w:jc w:val="both"/>
        <w:rPr>
          <w:rFonts w:ascii="Palatino Linotype" w:hAnsi="Palatino Linotype" w:cs="Times New Roman"/>
          <w:color w:val="000000" w:themeColor="text1"/>
          <w:sz w:val="16"/>
          <w:szCs w:val="20"/>
        </w:rPr>
      </w:pPr>
      <w:r w:rsidRPr="003F62F5">
        <w:rPr>
          <w:rFonts w:ascii="Palatino Linotype" w:hAnsi="Palatino Linotype" w:cs="Times New Roman"/>
          <w:sz w:val="20"/>
        </w:rPr>
        <w:t xml:space="preserve">Tes merupakan latihan atau alat yang digunakan untuk mengukur keterampilan, pengetahuan, kemampuan serta bakat yang dimiliki oleh kelompok atau individu. Tes untuk mengukur keterampilan membaca permulaan siswa yang menggunakan pedoman dari Darmiyati dan Budiasih, yang meliputi ketepatan menyuarakan tulisan, kewajaran lafal, kewajaran intonasi, kelancaran, kejelasan suara </w:t>
      </w:r>
      <w:r w:rsidR="003C5280" w:rsidRPr="003F62F5">
        <w:rPr>
          <w:rFonts w:ascii="Palatino Linotype" w:hAnsi="Palatino Linotype" w:cs="Times New Roman"/>
          <w:sz w:val="20"/>
        </w:rPr>
        <w:fldChar w:fldCharType="begin" w:fldLock="1"/>
      </w:r>
      <w:r w:rsidRPr="003F62F5">
        <w:rPr>
          <w:rFonts w:ascii="Palatino Linotype" w:hAnsi="Palatino Linotype" w:cs="Times New Roman"/>
          <w:sz w:val="20"/>
        </w:rPr>
        <w:instrText>ADDIN CSL_CITATION { "citationItems" : [ { "id" : "ITEM-1", "itemData" : { "author" : [ { "dropping-particle" : "", "family" : "Fitriyaningsih", "given" : "", "non-dropping-particle" : "", "parse-names" : false, "suffix" : "" } ], "container-title" : "Indonesian Journal of Primary Education", "id" : "ITEM-1", "issue" : "1", "issued" : { "date-parts" : [ [ "2021" ] ] }, "page" : "125-131", "title" : "Implementasi Program Literasi dalam Meningkatkan Kemampuan Membaca Siswa Sekolah Dasar", "type" : "article-journal", "volume" : "5" }, "uris" : [ "http://www.mendeley.com/documents/?uuid=34cfa894-91c9-4339-9c9a-55d772e92d52" ] } ], "mendeley" : { "formattedCitation" : "(Fitriyaningsih, 2021)", "plainTextFormattedCitation" : "(Fitriyaningsih, 2021)", "previouslyFormattedCitation" : "(Fitriyaningsih, 2021)" }, "properties" : { "noteIndex" : 0 }, "schema" : "https://github.com/citation-style-language/schema/raw/master/csl-citation.json" }</w:instrText>
      </w:r>
      <w:r w:rsidR="003C5280" w:rsidRPr="003F62F5">
        <w:rPr>
          <w:rFonts w:ascii="Palatino Linotype" w:hAnsi="Palatino Linotype" w:cs="Times New Roman"/>
          <w:sz w:val="20"/>
        </w:rPr>
        <w:fldChar w:fldCharType="separate"/>
      </w:r>
      <w:r w:rsidRPr="003F62F5">
        <w:rPr>
          <w:rFonts w:ascii="Palatino Linotype" w:hAnsi="Palatino Linotype" w:cs="Times New Roman"/>
          <w:noProof/>
          <w:sz w:val="20"/>
        </w:rPr>
        <w:t>(Fitriyaningsih, 2021)</w:t>
      </w:r>
      <w:r w:rsidR="003C5280" w:rsidRPr="003F62F5">
        <w:rPr>
          <w:rFonts w:ascii="Palatino Linotype" w:hAnsi="Palatino Linotype" w:cs="Times New Roman"/>
          <w:sz w:val="20"/>
        </w:rPr>
        <w:fldChar w:fldCharType="end"/>
      </w:r>
      <w:r w:rsidRPr="003F62F5">
        <w:rPr>
          <w:rFonts w:ascii="Palatino Linotype" w:hAnsi="Palatino Linotype" w:cs="Times New Roman"/>
          <w:sz w:val="20"/>
        </w:rPr>
        <w:t>.</w:t>
      </w:r>
    </w:p>
    <w:p w:rsidR="00D65A26" w:rsidRPr="007E1FC6" w:rsidRDefault="00D65A26" w:rsidP="00D65A26">
      <w:pPr>
        <w:spacing w:after="0" w:line="240" w:lineRule="auto"/>
        <w:jc w:val="both"/>
        <w:rPr>
          <w:rFonts w:ascii="Palatino Linotype" w:hAnsi="Palatino Linotype"/>
          <w:sz w:val="20"/>
          <w:szCs w:val="20"/>
          <w:lang w:val="id-ID"/>
        </w:rPr>
      </w:pPr>
    </w:p>
    <w:p w:rsidR="00D65A26" w:rsidRPr="003F62F5" w:rsidRDefault="003F62F5" w:rsidP="006706D6">
      <w:pPr>
        <w:pStyle w:val="ListParagraph"/>
        <w:numPr>
          <w:ilvl w:val="0"/>
          <w:numId w:val="2"/>
        </w:numPr>
        <w:spacing w:after="60" w:line="240" w:lineRule="auto"/>
        <w:ind w:left="426" w:hanging="426"/>
        <w:contextualSpacing w:val="0"/>
        <w:jc w:val="both"/>
        <w:rPr>
          <w:rFonts w:ascii="Palatino Linotype" w:hAnsi="Palatino Linotype"/>
          <w:b/>
          <w:sz w:val="20"/>
          <w:szCs w:val="20"/>
          <w:lang w:val="id-ID"/>
        </w:rPr>
      </w:pPr>
      <w:r w:rsidRPr="003F62F5">
        <w:rPr>
          <w:rFonts w:ascii="Palatino Linotype" w:hAnsi="Palatino Linotype" w:cs="Times New Roman"/>
          <w:b/>
          <w:sz w:val="20"/>
        </w:rPr>
        <w:t>Pengertian Media dan Media Pembelajaran</w:t>
      </w:r>
    </w:p>
    <w:p w:rsidR="000F2E64" w:rsidRDefault="003F62F5" w:rsidP="003F62F5">
      <w:pPr>
        <w:spacing w:after="0" w:line="240" w:lineRule="auto"/>
        <w:ind w:firstLine="426"/>
        <w:jc w:val="both"/>
        <w:rPr>
          <w:rFonts w:ascii="Palatino Linotype" w:hAnsi="Palatino Linotype" w:cs="Times New Roman"/>
          <w:sz w:val="20"/>
        </w:rPr>
      </w:pPr>
      <w:r w:rsidRPr="003F62F5">
        <w:rPr>
          <w:rFonts w:ascii="Palatino Linotype" w:hAnsi="Palatino Linotype" w:cs="Times New Roman"/>
          <w:sz w:val="20"/>
        </w:rPr>
        <w:t>Media berdasarkan asal katanya yaitu dari bahasa latin</w:t>
      </w:r>
      <w:r w:rsidRPr="003F62F5">
        <w:rPr>
          <w:rFonts w:ascii="Palatino Linotype" w:hAnsi="Palatino Linotype" w:cs="Times New Roman"/>
          <w:i/>
          <w:sz w:val="20"/>
        </w:rPr>
        <w:t xml:space="preserve"> medium</w:t>
      </w:r>
      <w:r w:rsidRPr="003F62F5">
        <w:rPr>
          <w:rFonts w:ascii="Palatino Linotype" w:hAnsi="Palatino Linotype" w:cs="Times New Roman"/>
          <w:sz w:val="20"/>
        </w:rPr>
        <w:t xml:space="preserve"> yang berarti perantara, dapat diartikan sebagai perantara untuk menghubungkan pengirim informasi yang bertugas sebagai sumber </w:t>
      </w:r>
      <w:r w:rsidRPr="003F62F5">
        <w:rPr>
          <w:rFonts w:ascii="Palatino Linotype" w:hAnsi="Palatino Linotype" w:cs="Times New Roman"/>
          <w:i/>
          <w:sz w:val="20"/>
        </w:rPr>
        <w:t>(resources)</w:t>
      </w:r>
      <w:r w:rsidRPr="003F62F5">
        <w:rPr>
          <w:rFonts w:ascii="Palatino Linotype" w:hAnsi="Palatino Linotype" w:cs="Times New Roman"/>
          <w:sz w:val="20"/>
        </w:rPr>
        <w:t xml:space="preserve"> dan juga penerima informasi </w:t>
      </w:r>
      <w:r w:rsidRPr="003F62F5">
        <w:rPr>
          <w:rFonts w:ascii="Palatino Linotype" w:hAnsi="Palatino Linotype" w:cs="Times New Roman"/>
          <w:i/>
          <w:sz w:val="20"/>
        </w:rPr>
        <w:t xml:space="preserve">(receiver) </w:t>
      </w:r>
      <w:r w:rsidR="003C5280" w:rsidRPr="003F62F5">
        <w:rPr>
          <w:rFonts w:ascii="Palatino Linotype" w:hAnsi="Palatino Linotype" w:cs="Times New Roman"/>
          <w:sz w:val="20"/>
        </w:rPr>
        <w:fldChar w:fldCharType="begin" w:fldLock="1"/>
      </w:r>
      <w:r w:rsidRPr="003F62F5">
        <w:rPr>
          <w:rFonts w:ascii="Palatino Linotype" w:hAnsi="Palatino Linotype" w:cs="Times New Roman"/>
          <w:sz w:val="20"/>
        </w:rPr>
        <w:instrText>ADDIN CSL_CITATION { "citationItems" : [ { "id" : "ITEM-1", "itemData" : { "author" : [ { "dropping-particle" : "", "family" : "Pribadi", "given" : "Benny A", "non-dropping-particle" : "", "parse-names" : false, "suffix" : "" } ], "id" : "ITEM-1", "issued" : { "date-parts" : [ [ "2019" ] ] }, "number-of-pages" : "248", "publisher" : "PRENADAMEDIA GROUP", "publisher-place" : "JAKARTA", "title" : "BUKU MEDIA PEMBELAJARAN.pdf", "type" : "book" }, "uris" : [ "http://www.mendeley.com/documents/?uuid=7c6dda73-3373-4477-a911-635c3cefa426" ] } ], "mendeley" : { "formattedCitation" : "(Pribadi, 2019)", "plainTextFormattedCitation" : "(Pribadi, 2019)", "previouslyFormattedCitation" : "(Pribadi, 2019)" }, "properties" : { "noteIndex" : 0 }, "schema" : "https://github.com/citation-style-language/schema/raw/master/csl-citation.json" }</w:instrText>
      </w:r>
      <w:r w:rsidR="003C5280" w:rsidRPr="003F62F5">
        <w:rPr>
          <w:rFonts w:ascii="Palatino Linotype" w:hAnsi="Palatino Linotype" w:cs="Times New Roman"/>
          <w:sz w:val="20"/>
        </w:rPr>
        <w:fldChar w:fldCharType="separate"/>
      </w:r>
      <w:r w:rsidRPr="003F62F5">
        <w:rPr>
          <w:rFonts w:ascii="Palatino Linotype" w:hAnsi="Palatino Linotype" w:cs="Times New Roman"/>
          <w:noProof/>
          <w:sz w:val="20"/>
        </w:rPr>
        <w:t>(Pribadi, 2019)</w:t>
      </w:r>
      <w:r w:rsidR="003C5280" w:rsidRPr="003F62F5">
        <w:rPr>
          <w:rFonts w:ascii="Palatino Linotype" w:hAnsi="Palatino Linotype" w:cs="Times New Roman"/>
          <w:sz w:val="20"/>
        </w:rPr>
        <w:fldChar w:fldCharType="end"/>
      </w:r>
      <w:r w:rsidRPr="003F62F5">
        <w:rPr>
          <w:rFonts w:ascii="Palatino Linotype" w:hAnsi="Palatino Linotype" w:cs="Times New Roman"/>
          <w:sz w:val="20"/>
        </w:rPr>
        <w:t xml:space="preserve">. Media menurut </w:t>
      </w:r>
      <w:r w:rsidR="003C5280" w:rsidRPr="003F62F5">
        <w:rPr>
          <w:rFonts w:ascii="Palatino Linotype" w:hAnsi="Palatino Linotype" w:cs="Times New Roman"/>
          <w:sz w:val="20"/>
        </w:rPr>
        <w:fldChar w:fldCharType="begin" w:fldLock="1"/>
      </w:r>
      <w:r w:rsidRPr="003F62F5">
        <w:rPr>
          <w:rFonts w:ascii="Palatino Linotype" w:hAnsi="Palatino Linotype" w:cs="Times New Roman"/>
          <w:sz w:val="20"/>
        </w:rPr>
        <w:instrText>ADDIN CSL_CITATION { "citationItems" : [ { "id" : "ITEM-1", "itemData" : { "DOI" : "10.21831/jpa.v8i1.26682", "ISSN" : "2302-6804", "abstract" : "Tujuan penelitian untuk menguji empirik pengaruh model Direct Instruction berbantuan media kartu kata bergambar terhadap peningkatan kemampuan membaca permulaan di TK Aisyiyah Pembina Banguntapan, karena selama ini konsep membaca permulaan masih kurang dan pembelajaran selama ini sebatas dengan LKA, spidol dan papan tulis. Penelitian ini merupakan penelitian tindakan kelas yang dilakukan secara kolaboratif partisipatif dengan menggunakan model penelitian Kemmis dan Mc.Taggart. Subjek dalam penelitian ini adalah anak kelompok B di TK Aisyiyah Pembina Banguntapan. Sedangkan objek dalam penelitian ini adalah kemampuan membaca permulaan menggunakan model Direct Instruction berbantuan media kartu kata bergambar. Metode yang digunakan dalam pengumpulan data adalah observasi, sedangkan teknik analisis data digunakan secara kualitatif dan kuantitatif. Hasil penelitian menunjukkan ada peningkatan kemampuan membaca permulaan anak kelompok B di TK Aisyiyah Pembina Banguntapan. Peningkatan ini dapat dilihat dari hasil observasi yang meningkat pada setiap siklusnya. Pra tindakan yang masuk kategori (BSB) 7 %, pelaksanaan tindakan siklus I (BSB) 7 %, tindakan pada Siklus II (BSB) 73 %, ada peningkatan dari siklus I ke siklus II, Keberhasilan tersebut di pengaruhi oleh model Direct Instruction Berbantuan Media Kartu Kata Bergambar langkah langkahnya: (1) menyampaikan tujuan dan mempersiapkan peserta didik. (2) Mendemonstrasikan pengetahuan atau keterampilan. (3) Membimbing pelatihan. (4) Mengecek pemahaman dan memberikan umpan balik. (5) Memberikan kesempatan melakukan pelatihan lanjutan, dengan diberi motivasi. AbstractThis study aims to test empirically the influence of Direct Instruction Model Assisted by picture-word cards on improving early reading skill at kindergarten TK Aisyiyah Pembina Banguntapan. Early reading is somewhat neglected and learning has been limited to work sheets, markers, and whiteboards. This is classroom action research conducted in a participatory collaborative manner using the Kemmis\u2019s and Mc. Taggart\u2019s model. The subjects in this study were children of group B in kindergarten TK Aisyiyah Pembina Banguntapan. The object in this study is early reading skill using the Direct Instruction model aided by picture-word cards. The data were collected by means of observation. The data were then qualitatively and quantitatively analysed. The results showed an increase in early reading skill of group B, Kindergarten TK Aisyiyah Pembina Banguntapan. T\u2026", "author" : [ { "dropping-particle" : "", "family" : "Asmonah", "given" : "Siti", "non-dropping-particle" : "", "parse-names" : false, "suffix" : "" } ], "container-title" : "Jurnal Pendidikan Anak", "id" : "ITEM-1", "issue" : "1", "issued" : { "date-parts" : [ [ "2019" ] ] }, "page" : "29-37", "title" : "Meningkatkan Kemampuan Membaca Permulaan Menggunakan Model Direct Instruction Berbantuan Media Kartu Kata Bergambar", "type" : "article-journal", "volume" : "8" }, "uris" : [ "http://www.mendeley.com/documents/?uuid=735d7ddc-6dad-4ad0-97cb-912a24de9d33" ] } ], "mendeley" : { "formattedCitation" : "(Asmonah, 2019)", "plainTextFormattedCitation" : "(Asmonah, 2019)", "previouslyFormattedCitation" : "(Asmonah, 2019)" }, "properties" : { "noteIndex" : 0 }, "schema" : "https://github.com/citation-style-language/schema/raw/master/csl-citation.json" }</w:instrText>
      </w:r>
      <w:r w:rsidR="003C5280" w:rsidRPr="003F62F5">
        <w:rPr>
          <w:rFonts w:ascii="Palatino Linotype" w:hAnsi="Palatino Linotype" w:cs="Times New Roman"/>
          <w:sz w:val="20"/>
        </w:rPr>
        <w:fldChar w:fldCharType="separate"/>
      </w:r>
      <w:r w:rsidRPr="003F62F5">
        <w:rPr>
          <w:rFonts w:ascii="Palatino Linotype" w:hAnsi="Palatino Linotype" w:cs="Times New Roman"/>
          <w:noProof/>
          <w:sz w:val="20"/>
        </w:rPr>
        <w:t>(Asmonah, 2019)</w:t>
      </w:r>
      <w:r w:rsidR="003C5280" w:rsidRPr="003F62F5">
        <w:rPr>
          <w:rFonts w:ascii="Palatino Linotype" w:hAnsi="Palatino Linotype" w:cs="Times New Roman"/>
          <w:sz w:val="20"/>
        </w:rPr>
        <w:fldChar w:fldCharType="end"/>
      </w:r>
      <w:r w:rsidRPr="003F62F5">
        <w:rPr>
          <w:rFonts w:ascii="Palatino Linotype" w:hAnsi="Palatino Linotype" w:cs="Times New Roman"/>
          <w:sz w:val="20"/>
        </w:rPr>
        <w:t xml:space="preserve"> merupakan segala sesuatu yang dapat digunakan untuk menyalurkan pesan dari pengirim ke penerima, sehingga dapat merangsang pikiran, perasaan, perhatian dan minat si penerima pesan. Sedangkan dalam kegiatan proses pembelajaran, media memiliki peran dalam menjembatani proses penyampaian dan pengiriman pesan dan informasi. Media yang digunakan untuk mendukung aktivitas pembelajaran memperoleh pengetahuan, keterampilan, dan sikap disebut dengan istilah media pembelajaran. Beragam media pembelajaran dapat digunakan untuk mendukung aktivitas belajar agar berlangsung efektif dan efisien.</w:t>
      </w:r>
    </w:p>
    <w:p w:rsidR="003F62F5" w:rsidRPr="003F62F5" w:rsidRDefault="003F62F5" w:rsidP="003F62F5">
      <w:pPr>
        <w:spacing w:after="0" w:line="240" w:lineRule="auto"/>
        <w:ind w:firstLine="426"/>
        <w:jc w:val="both"/>
        <w:rPr>
          <w:rFonts w:ascii="Palatino Linotype" w:hAnsi="Palatino Linotype" w:cs="Times New Roman"/>
          <w:color w:val="000000" w:themeColor="text1"/>
          <w:sz w:val="20"/>
          <w:szCs w:val="20"/>
          <w:lang w:val="id-ID"/>
        </w:rPr>
      </w:pPr>
    </w:p>
    <w:p w:rsidR="000F2E64" w:rsidRDefault="000F2E64" w:rsidP="000F2E64">
      <w:pPr>
        <w:spacing w:after="0" w:line="240" w:lineRule="auto"/>
        <w:ind w:firstLine="426"/>
        <w:jc w:val="both"/>
        <w:rPr>
          <w:rFonts w:ascii="Palatino Linotype" w:hAnsi="Palatino Linotype" w:cs="Times New Roman"/>
          <w:color w:val="000000" w:themeColor="text1"/>
          <w:sz w:val="20"/>
          <w:szCs w:val="20"/>
          <w:lang w:val="id-ID"/>
        </w:rPr>
      </w:pPr>
    </w:p>
    <w:p w:rsidR="003F62F5" w:rsidRPr="003F62F5" w:rsidRDefault="003F62F5" w:rsidP="000F2E64">
      <w:pPr>
        <w:pStyle w:val="ListParagraph"/>
        <w:numPr>
          <w:ilvl w:val="0"/>
          <w:numId w:val="2"/>
        </w:numPr>
        <w:spacing w:after="60" w:line="240" w:lineRule="auto"/>
        <w:ind w:left="426" w:hanging="426"/>
        <w:contextualSpacing w:val="0"/>
        <w:jc w:val="both"/>
        <w:rPr>
          <w:rFonts w:ascii="Palatino Linotype" w:hAnsi="Palatino Linotype" w:cs="Times New Roman"/>
          <w:color w:val="000000" w:themeColor="text1"/>
          <w:sz w:val="16"/>
          <w:szCs w:val="20"/>
          <w:lang w:val="id-ID"/>
        </w:rPr>
      </w:pPr>
      <w:r w:rsidRPr="003F62F5">
        <w:rPr>
          <w:rFonts w:ascii="Palatino Linotype" w:hAnsi="Palatino Linotype" w:cs="Times New Roman"/>
          <w:b/>
          <w:sz w:val="20"/>
        </w:rPr>
        <w:lastRenderedPageBreak/>
        <w:t>Fungsi dan Manfaat Media Pembelajaran</w:t>
      </w:r>
    </w:p>
    <w:p w:rsidR="003F62F5" w:rsidRDefault="003F62F5" w:rsidP="003F62F5">
      <w:pPr>
        <w:spacing w:after="60" w:line="240" w:lineRule="auto"/>
        <w:ind w:firstLine="426"/>
        <w:jc w:val="both"/>
        <w:rPr>
          <w:rFonts w:ascii="Palatino Linotype" w:hAnsi="Palatino Linotype" w:cs="Times New Roman"/>
          <w:sz w:val="20"/>
        </w:rPr>
      </w:pPr>
      <w:r w:rsidRPr="003F62F5">
        <w:rPr>
          <w:rFonts w:ascii="Palatino Linotype" w:hAnsi="Palatino Linotype" w:cs="Times New Roman"/>
          <w:sz w:val="20"/>
        </w:rPr>
        <w:t>Pemanfaatan media secara umum didasarkan pada keperluan individual dan juga kelompok yang mempunyai beberapa tujuan yaitu, memperoleh informasi pengetahuan, mendukung aktivitas pembelajaran, sarana persuasi, motivasi,  mempresentasikan atau menyajikan informasi serta pengetahuan baik kepada individu maupun kelompok. Media pembelajaran secara menyeluruh dapat digunakan sebagai sarana untuk mempelajari pengetahuan dan keterampilan tertentu, dalam hal ini media juga dipandang sebagai alat bantu dalam aktivitas pembelajaran dan dapat digunakan untuk mengaktifkan penggunanya dalam memperoleh informasi dan pengetahuan yang diperlukan.</w:t>
      </w:r>
    </w:p>
    <w:p w:rsidR="003F62F5" w:rsidRPr="003F62F5" w:rsidRDefault="003F62F5" w:rsidP="003F62F5">
      <w:pPr>
        <w:spacing w:after="60" w:line="240" w:lineRule="auto"/>
        <w:ind w:firstLine="426"/>
        <w:jc w:val="both"/>
        <w:rPr>
          <w:rFonts w:ascii="Palatino Linotype" w:hAnsi="Palatino Linotype" w:cs="Times New Roman"/>
          <w:color w:val="000000" w:themeColor="text1"/>
          <w:sz w:val="12"/>
          <w:szCs w:val="20"/>
        </w:rPr>
      </w:pPr>
    </w:p>
    <w:p w:rsidR="003F62F5" w:rsidRPr="003F62F5" w:rsidRDefault="003F62F5" w:rsidP="000F2E64">
      <w:pPr>
        <w:pStyle w:val="ListParagraph"/>
        <w:numPr>
          <w:ilvl w:val="0"/>
          <w:numId w:val="2"/>
        </w:numPr>
        <w:spacing w:after="60" w:line="240" w:lineRule="auto"/>
        <w:ind w:left="426" w:hanging="426"/>
        <w:contextualSpacing w:val="0"/>
        <w:jc w:val="both"/>
        <w:rPr>
          <w:rFonts w:ascii="Palatino Linotype" w:hAnsi="Palatino Linotype" w:cs="Times New Roman"/>
          <w:color w:val="000000" w:themeColor="text1"/>
          <w:sz w:val="20"/>
          <w:szCs w:val="20"/>
          <w:lang w:val="id-ID"/>
        </w:rPr>
      </w:pPr>
      <w:r w:rsidRPr="003F62F5">
        <w:rPr>
          <w:rFonts w:ascii="Palatino Linotype" w:hAnsi="Palatino Linotype" w:cs="Times New Roman"/>
          <w:b/>
          <w:sz w:val="20"/>
          <w:szCs w:val="20"/>
        </w:rPr>
        <w:t xml:space="preserve">Pengertian Media </w:t>
      </w:r>
      <w:r w:rsidRPr="003F62F5">
        <w:rPr>
          <w:rFonts w:ascii="Palatino Linotype" w:hAnsi="Palatino Linotype" w:cs="Times New Roman"/>
          <w:b/>
          <w:i/>
          <w:sz w:val="20"/>
          <w:szCs w:val="20"/>
        </w:rPr>
        <w:t>Flash Card</w:t>
      </w:r>
    </w:p>
    <w:p w:rsidR="00AB2E8D" w:rsidRPr="00AB2E8D" w:rsidRDefault="00AB2E8D" w:rsidP="00AB2E8D">
      <w:pPr>
        <w:ind w:firstLine="426"/>
        <w:jc w:val="both"/>
        <w:rPr>
          <w:rFonts w:ascii="Palatino Linotype" w:hAnsi="Palatino Linotype"/>
          <w:sz w:val="18"/>
        </w:rPr>
      </w:pPr>
      <w:r w:rsidRPr="00AB2E8D">
        <w:rPr>
          <w:rFonts w:ascii="Palatino Linotype" w:hAnsi="Palatino Linotype" w:cs="Times New Roman"/>
          <w:sz w:val="20"/>
        </w:rPr>
        <w:t xml:space="preserve">Media </w:t>
      </w:r>
      <w:r w:rsidRPr="00AB2E8D">
        <w:rPr>
          <w:rFonts w:ascii="Palatino Linotype" w:hAnsi="Palatino Linotype" w:cs="Times New Roman"/>
          <w:i/>
          <w:sz w:val="20"/>
        </w:rPr>
        <w:t>Flash Card</w:t>
      </w:r>
      <w:r w:rsidRPr="00AB2E8D">
        <w:rPr>
          <w:rFonts w:ascii="Palatino Linotype" w:hAnsi="Palatino Linotype" w:cs="Times New Roman"/>
          <w:sz w:val="20"/>
        </w:rPr>
        <w:t xml:space="preserve"> adalah kartu belajar yang efektif berisi gambar, teks, atau tanda simbol yang digunakan untuk membantu mengingatkan atau mengarahkan siswa kepada sesuatu yang berhubungan dengan gambar, teks, atau tanda simbol yang ada pada kartu, serta merangsang pikiran dan minat siswa sehingga proses belajar terjadi </w:t>
      </w:r>
      <w:r w:rsidR="003C5280" w:rsidRPr="00AB2E8D">
        <w:rPr>
          <w:rFonts w:ascii="Palatino Linotype" w:hAnsi="Palatino Linotype" w:cs="Times New Roman"/>
          <w:sz w:val="20"/>
        </w:rPr>
        <w:fldChar w:fldCharType="begin" w:fldLock="1"/>
      </w:r>
      <w:r w:rsidRPr="00AB2E8D">
        <w:rPr>
          <w:rFonts w:ascii="Palatino Linotype" w:hAnsi="Palatino Linotype" w:cs="Times New Roman"/>
          <w:sz w:val="20"/>
        </w:rPr>
        <w:instrText>ADDIN CSL_CITATION { "citationItems" : [ { "id" : "ITEM-1", "itemData" : { "DOI" : "10.33474/j-reall.v1i1.4904", "ISSN" : "27215024", "abstract" : "Researchers aim to develop Interactive Magic Card as a medium that is suited to learning needs. There are 2 objectives in this study; 1) developing Interactive Magic Card as a learning medium; 2) find out the feasibility of the media. This research uses the Research and Development method which was adapted from Borg and Gall. This English learning media is an HTML5-based Flash Card application that was developed to help students in mastering vocabulary and improve their Speaking and Writing skills.The results of this study indicate that; 1) the results of the material expert validation are 89; 2) the results of media expert validation are 84; 3) main field test results are 91. Based on the results of the study, the researchers concluded that Interactive Magic Cardis suitable for use as a medium for learning English", "author" : [ { "dropping-particle" : "", "family" : "Muhith", "given" : "Abdul", "non-dropping-particle" : "", "parse-names" : false, "suffix" : "" }, { "dropping-particle" : "", "family" : "Agustina", "given" : "Ulfa Wulan", "non-dropping-particle" : "", "parse-names" : false, "suffix" : "" }, { "dropping-particle" : "", "family" : "Bahtiar", "given" : "Yuyun", "non-dropping-particle" : "", "parse-names" : false, "suffix" : "" }, { "dropping-particle" : "", "family" : "Afidah", "given" : "Nurul", "non-dropping-particle" : "", "parse-names" : false, "suffix" : "" } ], "container-title" : "Journal of Research on English and Language Learning (J-REaLL)", "id" : "ITEM-1", "issue" : "1", "issued" : { "date-parts" : [ [ "2020" ] ] }, "page" : "17", "title" : "The development of interactive magic card (IMC) based on flash card", "type" : "article-journal", "volume" : "1" }, "uris" : [ "http://www.mendeley.com/documents/?uuid=21316922-39dc-4593-a6b6-06793e6adffc" ] } ], "mendeley" : { "formattedCitation" : "(Muhith, Agustina, Bahtiar, &amp; Afidah, 2020)", "manualFormatting" : "(Muhith et al., 2020)", "plainTextFormattedCitation" : "(Muhith, Agustina, Bahtiar, &amp; Afidah, 2020)", "previouslyFormattedCitation" : "(Muhith, Agustina, Bahtiar, &amp; Afidah, 2020)" }, "properties" : { "noteIndex" : 0 }, "schema" : "https://github.com/citation-style-language/schema/raw/master/csl-citation.json" }</w:instrText>
      </w:r>
      <w:r w:rsidR="003C5280" w:rsidRPr="00AB2E8D">
        <w:rPr>
          <w:rFonts w:ascii="Palatino Linotype" w:hAnsi="Palatino Linotype" w:cs="Times New Roman"/>
          <w:sz w:val="20"/>
        </w:rPr>
        <w:fldChar w:fldCharType="separate"/>
      </w:r>
      <w:r w:rsidRPr="00AB2E8D">
        <w:rPr>
          <w:rFonts w:ascii="Palatino Linotype" w:hAnsi="Palatino Linotype" w:cs="Times New Roman"/>
          <w:noProof/>
          <w:sz w:val="20"/>
        </w:rPr>
        <w:t>(Muhith et al., 2020)</w:t>
      </w:r>
      <w:r w:rsidR="003C5280" w:rsidRPr="00AB2E8D">
        <w:rPr>
          <w:rFonts w:ascii="Palatino Linotype" w:hAnsi="Palatino Linotype" w:cs="Times New Roman"/>
          <w:sz w:val="20"/>
        </w:rPr>
        <w:fldChar w:fldCharType="end"/>
      </w:r>
      <w:r w:rsidRPr="00AB2E8D">
        <w:rPr>
          <w:rFonts w:ascii="Palatino Linotype" w:hAnsi="Palatino Linotype" w:cs="Times New Roman"/>
          <w:sz w:val="20"/>
        </w:rPr>
        <w:t xml:space="preserve">. Media </w:t>
      </w:r>
      <w:r w:rsidRPr="00AB2E8D">
        <w:rPr>
          <w:rFonts w:ascii="Palatino Linotype" w:hAnsi="Palatino Linotype" w:cs="Times New Roman"/>
          <w:i/>
          <w:sz w:val="20"/>
        </w:rPr>
        <w:t>Flash Card</w:t>
      </w:r>
      <w:r w:rsidRPr="00AB2E8D">
        <w:rPr>
          <w:rFonts w:ascii="Palatino Linotype" w:hAnsi="Palatino Linotype" w:cs="Times New Roman"/>
          <w:sz w:val="20"/>
        </w:rPr>
        <w:t xml:space="preserve"> dianggap sebagai media yang dapat memberi kesenangan dan ketertarikan siswa dalam pembelajaran, karena merupakan salah satu bentuk media pembelajaran sekaligus permainan edukatif berupa kartu yang memuat gambar dan kata untuk mengembangkan daya ingat dan melatih kemandirian </w:t>
      </w:r>
      <w:r w:rsidR="003C5280" w:rsidRPr="00AB2E8D">
        <w:rPr>
          <w:rFonts w:ascii="Palatino Linotype" w:hAnsi="Palatino Linotype" w:cs="Times New Roman"/>
          <w:sz w:val="20"/>
        </w:rPr>
        <w:fldChar w:fldCharType="begin" w:fldLock="1"/>
      </w:r>
      <w:r w:rsidRPr="00AB2E8D">
        <w:rPr>
          <w:rFonts w:ascii="Palatino Linotype" w:hAnsi="Palatino Linotype" w:cs="Times New Roman"/>
          <w:sz w:val="20"/>
        </w:rPr>
        <w:instrText>ADDIN CSL_CITATION { "citationItems" : [ { "id" : "ITEM-1", "itemData" : { "DOI" : "https://doi.org/10.37850/ibtida\u2019.v1i1.108", "abstract" : "Salah satu keterampilan berbahasa Indonesia yang menurut siswa sangat sulit dilakukan yaitu keterampilan membaca. Maka penelitian ini bertujuan untuk mengetahui manfaat keterampilan membaca siswa dengan menggunakan flashcard. Dalam penelitian ini menggunakan metode penelitian tindakan kelas yang dilakukan melalui 2 siklus dengan setiap siklus tahapannya adalah perencanaan, tindakan, observasi dan refleksi. Data penelitian diperoleh melalui observasi di kelas dan tes. Hasil penelitian menunjukkan terjadi peningkatan kemampuan membaca siswa kelas 1 SD dengan menggunakan media flashcard, terlihat kemampuan membaca siswa mengalami kenaikan setiap siklusnya yaitu pada prasiklus ada 5 siswa atau 25%, mengalami kenaikan pada siklus I yaitu 10 siswa atau 50% dan di akhir siklus II menjadi 18 siswa atau 90% yang tuntas.", "author" : [ { "dropping-particle" : "", "family" : "Maulidah", "given" : "Tsalitsatul", "non-dropping-particle" : "", "parse-names" : false, "suffix" : "" } ], "container-title" : "IBTIDA\u2019: Media Komunikasi Hasil Penelitian Pendidikan Guru Madrasah Ibtidaiyah", "id" : "ITEM-1", "issue" : "01", "issued" : { "date-parts" : [ [ "2020" ] ] }, "page" : "25-32", "title" : "Pemanfaatan Media Flashcard Dalam Meningkatkan Kemampuan Keterampilan Membaca Pada Pelajaran Bahasa Indonesia", "type" : "article-journal", "volume" : "01" }, "uris" : [ "http://www.mendeley.com/documents/?uuid=d002ca5c-c6bd-4b08-909a-8a7894023a22" ] } ], "mendeley" : { "formattedCitation" : "(Maulidah, 2020)", "plainTextFormattedCitation" : "(Maulidah, 2020)", "previouslyFormattedCitation" : "(Maulidah, 2020)" }, "properties" : { "noteIndex" : 0 }, "schema" : "https://github.com/citation-style-language/schema/raw/master/csl-citation.json" }</w:instrText>
      </w:r>
      <w:r w:rsidR="003C5280" w:rsidRPr="00AB2E8D">
        <w:rPr>
          <w:rFonts w:ascii="Palatino Linotype" w:hAnsi="Palatino Linotype" w:cs="Times New Roman"/>
          <w:sz w:val="20"/>
        </w:rPr>
        <w:fldChar w:fldCharType="separate"/>
      </w:r>
      <w:r w:rsidRPr="00AB2E8D">
        <w:rPr>
          <w:rFonts w:ascii="Palatino Linotype" w:hAnsi="Palatino Linotype" w:cs="Times New Roman"/>
          <w:noProof/>
          <w:sz w:val="20"/>
        </w:rPr>
        <w:t>(Maulidah, 2020)</w:t>
      </w:r>
      <w:r w:rsidR="003C5280" w:rsidRPr="00AB2E8D">
        <w:rPr>
          <w:rFonts w:ascii="Palatino Linotype" w:hAnsi="Palatino Linotype" w:cs="Times New Roman"/>
          <w:sz w:val="20"/>
        </w:rPr>
        <w:fldChar w:fldCharType="end"/>
      </w:r>
      <w:r w:rsidRPr="00AB2E8D">
        <w:rPr>
          <w:rFonts w:ascii="Palatino Linotype" w:hAnsi="Palatino Linotype" w:cs="Times New Roman"/>
          <w:sz w:val="20"/>
        </w:rPr>
        <w:t>.</w:t>
      </w:r>
    </w:p>
    <w:p w:rsidR="00AB2E8D" w:rsidRPr="00AB2E8D" w:rsidRDefault="00AB2E8D" w:rsidP="000F2E64">
      <w:pPr>
        <w:pStyle w:val="ListParagraph"/>
        <w:numPr>
          <w:ilvl w:val="0"/>
          <w:numId w:val="2"/>
        </w:numPr>
        <w:spacing w:after="60" w:line="240" w:lineRule="auto"/>
        <w:ind w:left="426" w:hanging="426"/>
        <w:contextualSpacing w:val="0"/>
        <w:jc w:val="both"/>
        <w:rPr>
          <w:rFonts w:ascii="Palatino Linotype" w:hAnsi="Palatino Linotype" w:cs="Times New Roman"/>
          <w:color w:val="000000" w:themeColor="text1"/>
          <w:sz w:val="20"/>
          <w:szCs w:val="20"/>
          <w:lang w:val="id-ID"/>
        </w:rPr>
      </w:pPr>
      <w:r w:rsidRPr="00AB2E8D">
        <w:rPr>
          <w:rFonts w:ascii="Palatino Linotype" w:hAnsi="Palatino Linotype" w:cs="Times New Roman"/>
          <w:b/>
          <w:sz w:val="20"/>
          <w:szCs w:val="20"/>
        </w:rPr>
        <w:t xml:space="preserve">Karakteristik Media </w:t>
      </w:r>
      <w:r w:rsidRPr="00AB2E8D">
        <w:rPr>
          <w:rFonts w:ascii="Palatino Linotype" w:hAnsi="Palatino Linotype" w:cs="Times New Roman"/>
          <w:b/>
          <w:i/>
          <w:sz w:val="20"/>
          <w:szCs w:val="20"/>
        </w:rPr>
        <w:t>Flash Card</w:t>
      </w:r>
    </w:p>
    <w:p w:rsidR="00AB2E8D" w:rsidRDefault="00AB2E8D" w:rsidP="00AB2E8D">
      <w:pPr>
        <w:spacing w:after="60" w:line="240" w:lineRule="auto"/>
        <w:ind w:firstLine="426"/>
        <w:jc w:val="both"/>
        <w:rPr>
          <w:rFonts w:ascii="Palatino Linotype" w:hAnsi="Palatino Linotype" w:cs="Times New Roman"/>
          <w:sz w:val="20"/>
        </w:rPr>
      </w:pPr>
      <w:r w:rsidRPr="00AB2E8D">
        <w:rPr>
          <w:rFonts w:ascii="Palatino Linotype" w:hAnsi="Palatino Linotype" w:cs="Times New Roman"/>
          <w:sz w:val="20"/>
        </w:rPr>
        <w:t xml:space="preserve">Karakteristik  media  flashcard  yang  dikemukakan  oleh  Indriana  (2011) yang  pertama,  ukuran  flashcard  sekitar 20×30 cm. Kedua  gambar  yang disajikan  berhubungan  dengan  materi pembelajaran. Ketiga  media  ini digunakan untuk kelompok kecil kurang lebih 25 orang. Adapun karakteristik media flashcard yang efektif menurut Pujiati (2017) yaitu, memuat tampilan huruf dalam ukuran cukup besar dan berwarna  mencolok dengan  latar  polos,  kontras  dibandingkan  warna  huruf </w:t>
      </w:r>
      <w:r w:rsidR="003C5280" w:rsidRPr="00AB2E8D">
        <w:rPr>
          <w:rFonts w:ascii="Palatino Linotype" w:hAnsi="Palatino Linotype" w:cs="Times New Roman"/>
          <w:sz w:val="20"/>
        </w:rPr>
        <w:fldChar w:fldCharType="begin" w:fldLock="1"/>
      </w:r>
      <w:r w:rsidRPr="00AB2E8D">
        <w:rPr>
          <w:rFonts w:ascii="Palatino Linotype" w:hAnsi="Palatino Linotype" w:cs="Times New Roman"/>
          <w:sz w:val="20"/>
        </w:rPr>
        <w:instrText>ADDIN CSL_CITATION { "citationItems" : [ { "id" : "ITEM-1", "itemData" : { "DOI" : "10.17509/pdgia.v16i3.12073", "ISSN" : "1693-5276", "abstract" : "Berdasarkan hasil observasi selama tiga minggu dan hasil tes diagnostik yang dilaksanakan pada mata pelajaran Bahasa Indonesia, menunjukkan pengenalan bentuk huruf pada siswa kelas 1 masih terbatas. Tujuan dari penelitian ini adalah meningkatkan pengenalan bentuk huruf pada siswa dengan menggunakan media flashcard. Penelitian yang digunakan adalah Penelitian Tindakan Kelas (PTK) model Kemmis dan Taggart, yang berlangsung selama dua siklus. Penelitian dilaksanakan pada tanggal 24 Juli hingga 25 Oktober 2017 terhadap 6 siswa sebagai subyek penelitian, di Sekolah ABC Manado. Instrumen yang digunakan selama penelitian adalah lembar tes tertulis (tes diagnostik dan tes formatif), lembar observasi chekcklist penggunaan media, lembar wawancara (guru mentor dan subyek penelitian), dan jurnal refleksi.Hasil penelitian menunjukkan peningkatan pengenalan bentuk huruf kelas 1 Sekolah ABC Manado pada mata pelajaran Bahasa Indonesia di setiap indikator, dari siklus satu ke siklus 2. Masing-masing peningkatan indikator adalah 5,21% untuk indikator PBH-1, 12,53% untuk indikator PBH- 2, dan 25% untuk indikator PBH-3. Maka disimpulkan bahwa penggunaan media flashcard dapat meningkatkan pengenalan bentuk huruf siswa kelas 1 pada mata pelajaran Bahasa Indonesia di sekolah ABC Manado.", "author" : [ { "dropping-particle" : "", "family" : "Maryanto", "given" : "Rahel Ika Primadini", "non-dropping-particle" : "", "parse-names" : false, "suffix" : "" }, { "dropping-particle" : "", "family" : "Wulanata", "given" : "Imanuel Adhitya", "non-dropping-particle" : "", "parse-names" : false, "suffix" : "" } ], "container-title" : "Pedagogia", "id" : "ITEM-1", "issue" : "3", "issued" : { "date-parts" : [ [ "2018" ] ] }, "page" : "305", "title" : "Penggunaan Media Flashcard Untuk Meningkatkan Pengenalan Bentuk Huruf Siswa Kelas I Pada Mata Pelajaran Bahasa Indonesia Di Sekolah Abc Manado", "type" : "article-journal", "volume" : "16" }, "uris" : [ "http://www.mendeley.com/documents/?uuid=3c4f7da2-17b0-4de3-bab8-fb7e20bbe4ef" ] } ], "mendeley" : { "formattedCitation" : "(Maryanto &amp; Wulanata, 2018)", "manualFormatting" : "(Maryanto &amp; Wulanata, 2018, h. 307)", "plainTextFormattedCitation" : "(Maryanto &amp; Wulanata, 2018)", "previouslyFormattedCitation" : "(Maryanto &amp; Wulanata, 2018)" }, "properties" : { "noteIndex" : 0 }, "schema" : "https://github.com/citation-style-language/schema/raw/master/csl-citation.json" }</w:instrText>
      </w:r>
      <w:r w:rsidR="003C5280" w:rsidRPr="00AB2E8D">
        <w:rPr>
          <w:rFonts w:ascii="Palatino Linotype" w:hAnsi="Palatino Linotype" w:cs="Times New Roman"/>
          <w:sz w:val="20"/>
        </w:rPr>
        <w:fldChar w:fldCharType="separate"/>
      </w:r>
      <w:r w:rsidRPr="00AB2E8D">
        <w:rPr>
          <w:rFonts w:ascii="Palatino Linotype" w:hAnsi="Palatino Linotype" w:cs="Times New Roman"/>
          <w:noProof/>
          <w:sz w:val="20"/>
        </w:rPr>
        <w:t>(Maryanto &amp; Wulanata, 2018, h. 307)</w:t>
      </w:r>
      <w:r w:rsidR="003C5280" w:rsidRPr="00AB2E8D">
        <w:rPr>
          <w:rFonts w:ascii="Palatino Linotype" w:hAnsi="Palatino Linotype" w:cs="Times New Roman"/>
          <w:sz w:val="20"/>
        </w:rPr>
        <w:fldChar w:fldCharType="end"/>
      </w:r>
      <w:r w:rsidRPr="00AB2E8D">
        <w:rPr>
          <w:rFonts w:ascii="Palatino Linotype" w:hAnsi="Palatino Linotype" w:cs="Times New Roman"/>
          <w:sz w:val="20"/>
        </w:rPr>
        <w:t>.</w:t>
      </w:r>
    </w:p>
    <w:p w:rsidR="00AB2E8D" w:rsidRPr="00AB2E8D" w:rsidRDefault="00AB2E8D" w:rsidP="00AB2E8D">
      <w:pPr>
        <w:spacing w:after="60" w:line="240" w:lineRule="auto"/>
        <w:ind w:firstLine="426"/>
        <w:jc w:val="both"/>
        <w:rPr>
          <w:rFonts w:ascii="Palatino Linotype" w:hAnsi="Palatino Linotype" w:cs="Times New Roman"/>
          <w:color w:val="000000" w:themeColor="text1"/>
          <w:sz w:val="16"/>
          <w:szCs w:val="20"/>
        </w:rPr>
      </w:pPr>
    </w:p>
    <w:p w:rsidR="00F54B81" w:rsidRPr="00F54B81" w:rsidRDefault="00AB2E8D" w:rsidP="00F54B81">
      <w:pPr>
        <w:pStyle w:val="ListParagraph"/>
        <w:numPr>
          <w:ilvl w:val="0"/>
          <w:numId w:val="2"/>
        </w:numPr>
        <w:spacing w:after="60" w:line="240" w:lineRule="auto"/>
        <w:ind w:left="0" w:firstLine="0"/>
        <w:contextualSpacing w:val="0"/>
        <w:jc w:val="both"/>
        <w:rPr>
          <w:rFonts w:ascii="Palatino Linotype" w:hAnsi="Palatino Linotype" w:cs="Times New Roman"/>
          <w:color w:val="000000" w:themeColor="text1"/>
          <w:sz w:val="20"/>
          <w:szCs w:val="20"/>
          <w:lang w:val="id-ID"/>
        </w:rPr>
      </w:pPr>
      <w:r>
        <w:rPr>
          <w:rFonts w:ascii="Palatino Linotype" w:hAnsi="Palatino Linotype"/>
          <w:b/>
          <w:sz w:val="20"/>
          <w:szCs w:val="20"/>
        </w:rPr>
        <w:t xml:space="preserve"> </w:t>
      </w:r>
      <w:r w:rsidRPr="00AB2E8D">
        <w:rPr>
          <w:rFonts w:ascii="Times New Roman" w:hAnsi="Times New Roman" w:cs="Times New Roman"/>
          <w:b/>
          <w:sz w:val="20"/>
        </w:rPr>
        <w:t>Aturan</w:t>
      </w:r>
      <w:r>
        <w:rPr>
          <w:rFonts w:ascii="Times New Roman" w:hAnsi="Times New Roman" w:cs="Times New Roman"/>
          <w:b/>
          <w:sz w:val="20"/>
        </w:rPr>
        <w:t xml:space="preserve"> dan Langkah-Langkah Penggunaan </w:t>
      </w:r>
      <w:r w:rsidRPr="00AB2E8D">
        <w:rPr>
          <w:rFonts w:ascii="Times New Roman" w:hAnsi="Times New Roman" w:cs="Times New Roman"/>
          <w:b/>
          <w:sz w:val="20"/>
        </w:rPr>
        <w:t xml:space="preserve">Media </w:t>
      </w:r>
      <w:r w:rsidRPr="00AB2E8D">
        <w:rPr>
          <w:rFonts w:ascii="Times New Roman" w:hAnsi="Times New Roman" w:cs="Times New Roman"/>
          <w:b/>
          <w:i/>
          <w:sz w:val="20"/>
        </w:rPr>
        <w:t>Flash Card</w:t>
      </w:r>
    </w:p>
    <w:p w:rsidR="00AB2E8D" w:rsidRDefault="00AB2E8D" w:rsidP="00F54B81">
      <w:pPr>
        <w:spacing w:after="60" w:line="240" w:lineRule="auto"/>
        <w:ind w:firstLine="426"/>
        <w:jc w:val="both"/>
        <w:rPr>
          <w:rFonts w:ascii="Palatino Linotype" w:hAnsi="Palatino Linotype" w:cs="Times New Roman"/>
          <w:sz w:val="20"/>
          <w:szCs w:val="20"/>
        </w:rPr>
      </w:pPr>
      <w:r w:rsidRPr="00F54B81">
        <w:rPr>
          <w:rFonts w:ascii="Palatino Linotype" w:hAnsi="Palatino Linotype" w:cs="Times New Roman"/>
          <w:sz w:val="20"/>
          <w:szCs w:val="20"/>
        </w:rPr>
        <w:t xml:space="preserve">Penggunaan media menurut  </w:t>
      </w:r>
      <w:r w:rsidR="003C5280" w:rsidRPr="00F54B81">
        <w:rPr>
          <w:rFonts w:ascii="Palatino Linotype" w:hAnsi="Palatino Linotype" w:cs="Times New Roman"/>
          <w:sz w:val="20"/>
          <w:szCs w:val="20"/>
        </w:rPr>
        <w:fldChar w:fldCharType="begin" w:fldLock="1"/>
      </w:r>
      <w:r w:rsidRPr="00F54B81">
        <w:rPr>
          <w:rFonts w:ascii="Palatino Linotype" w:hAnsi="Palatino Linotype" w:cs="Times New Roman"/>
          <w:sz w:val="20"/>
          <w:szCs w:val="20"/>
        </w:rPr>
        <w:instrText>ADDIN CSL_CITATION { "citationItems" : [ { "id" : "ITEM-1", "itemData" : { "DOI" : "10.31980/jpetik.v4i2.362", "ISSN" : "2460-7363", "abstract" : "Penelitian ini dilatarbelakangi oleh adanya fakta di lapangan yang menunjukkan bahwa kemampuan menulis permulaan siswa Sekolah Dasar masih kurang.Siswa masih banyak melakukan kesalahan (penulisan huruf dalam kata atau kalimat masih ada kekurangan) dan siswa kurang bisa menyusun dan menulis kata menjadi kalimat.Hal ini terjadi karena guru kurang maksimal dalam menggunakan metode atau media pembelajaran.Dengan menggunakan media kartu huruf, diharapkan proses pembelajaran menulis dapat menarik siswa untuk belajar dan mempermudah siswa dalam menghafal dan meniru huruf atau kata. Subjek\u00a0 dalam\u00a0 penelitian\u00a0 ini\u00a0 adalah\u00a0 siswa\u00a0 kelasISDNegeriLenteng Agung 11 Kecamatan Jagakarsa JakartaSelatantahunajaran2016/2017,yang berjumlah 30 orang siswa. Berdasarkan\u00a0 hasil\u00a0 penelitian\u00a0 yang\u00a0 diperolehmenunjukkan\u00a0 bahwa kemampuan\u00a0 menulis\u00a0 permulaan\u00a0 siswa\u00a0 mengalami\u00a0 peningkatan.\u00a0 Hal\u00a0 ini dibuktikan dengan hasil nilai rata-rata siswa yang mengalami peningkatan pada setiap siklusnya, yaitu (1) pada siklus I, nilai rata-rata siswa sebesar 69,50, (2) pada siklus II, nilai rata-rata siswa sebesar 74,41, dan (3) pada siklus III, nilai rata-rata siswa adalah 83,06. Dengan demikian, dapat disimpulkan bahwapenggunaan media kartu huruf dapat meningkatkan kemampuan menulispermulaan siswa kelas I SD Negeri Lenteng Agung 11 Kecamatan Jagakarsa Jakarta Selatan", "author" : [ { "dropping-particle" : "", "family" : "Nurlaela", "given" : "Nurlaela", "non-dropping-particle" : "", "parse-names" : false, "suffix" : "" } ], "container-title" : "Jurnal Petik", "id" : "ITEM-1", "issue" : "2", "issued" : { "date-parts" : [ [ "2018" ] ] }, "page" : "134-139", "title" : "Penggunaan Media Kartu Huruf Untuk Meningkatkan Kemampuan Menulis Permulaan", "type" : "article-journal", "volume" : "4" }, "uris" : [ "http://www.mendeley.com/documents/?uuid=b6ef2f33-e6f9-4123-9edb-7d0d53376887" ] } ], "mendeley" : { "formattedCitation" : "(Nurlaela, 2018)", "plainTextFormattedCitation" : "(Nurlaela, 2018)", "previouslyFormattedCitation" : "(Nurlaela, 2018)" }, "properties" : { "noteIndex" : 0 }, "schema" : "https://github.com/citation-style-language/schema/raw/master/csl-citation.json" }</w:instrText>
      </w:r>
      <w:r w:rsidR="003C5280" w:rsidRPr="00F54B81">
        <w:rPr>
          <w:rFonts w:ascii="Palatino Linotype" w:hAnsi="Palatino Linotype" w:cs="Times New Roman"/>
          <w:sz w:val="20"/>
          <w:szCs w:val="20"/>
        </w:rPr>
        <w:fldChar w:fldCharType="separate"/>
      </w:r>
      <w:r w:rsidRPr="00F54B81">
        <w:rPr>
          <w:rFonts w:ascii="Palatino Linotype" w:hAnsi="Palatino Linotype" w:cs="Times New Roman"/>
          <w:noProof/>
          <w:sz w:val="20"/>
          <w:szCs w:val="20"/>
        </w:rPr>
        <w:t>(Nurlaela, 2018)</w:t>
      </w:r>
      <w:r w:rsidR="003C5280" w:rsidRPr="00F54B81">
        <w:rPr>
          <w:rFonts w:ascii="Palatino Linotype" w:hAnsi="Palatino Linotype" w:cs="Times New Roman"/>
          <w:sz w:val="20"/>
          <w:szCs w:val="20"/>
        </w:rPr>
        <w:fldChar w:fldCharType="end"/>
      </w:r>
      <w:r w:rsidRPr="00F54B81">
        <w:rPr>
          <w:rFonts w:ascii="Palatino Linotype" w:hAnsi="Palatino Linotype" w:cs="Times New Roman"/>
          <w:sz w:val="20"/>
          <w:szCs w:val="20"/>
        </w:rPr>
        <w:t xml:space="preserve">  </w:t>
      </w:r>
      <w:r w:rsidRPr="00F54B81">
        <w:rPr>
          <w:rFonts w:ascii="Palatino Linotype" w:hAnsi="Palatino Linotype" w:cs="Times New Roman"/>
          <w:i/>
          <w:sz w:val="20"/>
          <w:szCs w:val="20"/>
        </w:rPr>
        <w:t>Flash Card</w:t>
      </w:r>
      <w:r w:rsidRPr="00F54B81">
        <w:rPr>
          <w:rFonts w:ascii="Palatino Linotype" w:hAnsi="Palatino Linotype" w:cs="Times New Roman"/>
          <w:sz w:val="20"/>
          <w:szCs w:val="20"/>
        </w:rPr>
        <w:t xml:space="preserve"> dapat dilakukan dengan cara sebagai berikut: (1) Kartu-kartu yang sudah disusun dipegang </w:t>
      </w:r>
      <w:r w:rsidRPr="00F54B81">
        <w:rPr>
          <w:rFonts w:ascii="Palatino Linotype" w:hAnsi="Palatino Linotype" w:cs="Times New Roman"/>
          <w:sz w:val="20"/>
          <w:szCs w:val="20"/>
        </w:rPr>
        <w:lastRenderedPageBreak/>
        <w:t>setinggi dada dan menghadap ke depan siswa, (2) Cabutlah satu per satu kartu tersebut setelah guru selesai menerangkan, (3) Berikan kartu-kartu yang telah diterangkan tersebut kepada siswa. Mintalah siswa untuk mengamati kartu tersebut satu persatu, lalu teruskan kepada siswa yang lain sampai semua siswa kebagian, (4) Jika sajian dengan cara permainan, bentuklah kelompok atau letakkan kartu-kartu tersebut  secara acak dan tidak perlu disusun, siapkan siswa yang akan berlomba misalnya tiga orang berdiri sejajar, kemudian guru memberikan perintah.</w:t>
      </w:r>
    </w:p>
    <w:p w:rsidR="00F54B81" w:rsidRPr="00F54B81" w:rsidRDefault="00F54B81" w:rsidP="00F54B81">
      <w:pPr>
        <w:spacing w:after="0" w:line="240" w:lineRule="auto"/>
        <w:jc w:val="both"/>
        <w:rPr>
          <w:rFonts w:ascii="Palatino Linotype" w:hAnsi="Palatino Linotype" w:cs="Times New Roman"/>
          <w:color w:val="000000" w:themeColor="text1"/>
          <w:sz w:val="20"/>
          <w:szCs w:val="20"/>
        </w:rPr>
      </w:pPr>
    </w:p>
    <w:p w:rsidR="00F54B81" w:rsidRPr="00F54B81" w:rsidRDefault="00F54B81" w:rsidP="000F2E64">
      <w:pPr>
        <w:pStyle w:val="ListParagraph"/>
        <w:numPr>
          <w:ilvl w:val="0"/>
          <w:numId w:val="2"/>
        </w:numPr>
        <w:spacing w:after="60" w:line="240" w:lineRule="auto"/>
        <w:ind w:left="426" w:hanging="426"/>
        <w:contextualSpacing w:val="0"/>
        <w:jc w:val="both"/>
        <w:rPr>
          <w:rFonts w:ascii="Palatino Linotype" w:hAnsi="Palatino Linotype" w:cs="Times New Roman"/>
          <w:color w:val="000000" w:themeColor="text1"/>
          <w:sz w:val="20"/>
          <w:szCs w:val="20"/>
          <w:lang w:val="id-ID"/>
        </w:rPr>
      </w:pPr>
      <w:r>
        <w:rPr>
          <w:rFonts w:ascii="Palatino Linotype" w:hAnsi="Palatino Linotype" w:cs="Times New Roman"/>
          <w:color w:val="000000" w:themeColor="text1"/>
          <w:sz w:val="20"/>
          <w:szCs w:val="20"/>
        </w:rPr>
        <w:t xml:space="preserve"> </w:t>
      </w:r>
      <w:r w:rsidRPr="00F54B81">
        <w:rPr>
          <w:rFonts w:ascii="Palatino Linotype" w:hAnsi="Palatino Linotype" w:cs="Times New Roman"/>
          <w:b/>
          <w:sz w:val="20"/>
        </w:rPr>
        <w:t xml:space="preserve">Kelebihan dan Kekurangan Media </w:t>
      </w:r>
      <w:r w:rsidRPr="00F54B81">
        <w:rPr>
          <w:rFonts w:ascii="Palatino Linotype" w:hAnsi="Palatino Linotype" w:cs="Times New Roman"/>
          <w:b/>
          <w:i/>
          <w:sz w:val="20"/>
        </w:rPr>
        <w:t>Flash Card</w:t>
      </w:r>
    </w:p>
    <w:p w:rsidR="00F54B81" w:rsidRPr="00F54B81" w:rsidRDefault="00F54B81" w:rsidP="00F54B81">
      <w:pPr>
        <w:pStyle w:val="ListParagraph"/>
        <w:spacing w:line="240" w:lineRule="auto"/>
        <w:ind w:left="0" w:firstLine="709"/>
        <w:rPr>
          <w:rFonts w:ascii="Palatino Linotype" w:hAnsi="Palatino Linotype" w:cs="Times New Roman"/>
          <w:sz w:val="20"/>
          <w:szCs w:val="20"/>
        </w:rPr>
      </w:pPr>
      <w:r w:rsidRPr="00F54B81">
        <w:rPr>
          <w:rFonts w:ascii="Palatino Linotype" w:hAnsi="Palatino Linotype" w:cs="Times New Roman"/>
          <w:sz w:val="20"/>
          <w:szCs w:val="20"/>
        </w:rPr>
        <w:t xml:space="preserve">Media </w:t>
      </w:r>
      <w:r w:rsidRPr="00F54B81">
        <w:rPr>
          <w:rFonts w:ascii="Palatino Linotype" w:hAnsi="Palatino Linotype" w:cs="Times New Roman"/>
          <w:i/>
          <w:sz w:val="20"/>
          <w:szCs w:val="20"/>
        </w:rPr>
        <w:t>Flash Card</w:t>
      </w:r>
      <w:r w:rsidRPr="00F54B81">
        <w:rPr>
          <w:rFonts w:ascii="Palatino Linotype" w:hAnsi="Palatino Linotype" w:cs="Times New Roman"/>
          <w:sz w:val="20"/>
          <w:szCs w:val="20"/>
        </w:rPr>
        <w:t xml:space="preserve"> tergolong dalam media visual (gambar) yang memiliki beberapa kelebihan </w:t>
      </w:r>
      <w:r w:rsidR="003C5280" w:rsidRPr="00F54B81">
        <w:rPr>
          <w:rFonts w:ascii="Palatino Linotype" w:hAnsi="Palatino Linotype" w:cs="Times New Roman"/>
          <w:sz w:val="20"/>
          <w:szCs w:val="20"/>
        </w:rPr>
        <w:fldChar w:fldCharType="begin" w:fldLock="1"/>
      </w:r>
      <w:r w:rsidRPr="00F54B81">
        <w:rPr>
          <w:rFonts w:ascii="Palatino Linotype" w:hAnsi="Palatino Linotype" w:cs="Times New Roman"/>
          <w:sz w:val="20"/>
          <w:szCs w:val="20"/>
        </w:rPr>
        <w:instrText>ADDIN CSL_CITATION { "citationItems" : [ { "id" : "ITEM-1", "itemData" : { "DOI" : "10.23887/jisd.v4i1.23734", "ISSN" : "2579-3276", "abstract" : "Tujuan penelitian tindakan kelas ini untuk mendeskripsikan dampak penerapan metode pembelajaran yang ingin dicapai dalam penelitian tindakan kelas ini tujuan untuk mendeskripsikan dampak penerapan media gambar terhadap peningkatan hasil belajar siswa kelas I SD Negeri Candiwatu Kecamatan Pacet kabupaten Mojokerto semester 1 tahun pelajaran 2019/2020. Metode pengumpulan data dengan observasi, wawancara, dan metode dokumentasi. Hasil penelitian menunjukkan bahwa, penerapan media gambar dapat meningkatkan hasil belajar siswa tematik \u201cKegiatanku\u201d siswa kelas 1 Sekolah Dasar Negeri Candiwatu Kecamatan Pacet Kabupaten Mojokerto semester 1 tahun pelajaran 2019/2020. Dari hasil tes formatif perbaikan pembelajaran siklus I mencapai nilai rata-rata 68,33, dengan siswa yang tuntas 19siswa. Sedangkan pada siklus II rata-rata klasikal meningkat menjadi 81,67 dengan siswa yang tuntas 24 anak.tingkat pemahaman siswa tentang materi tema tersebut mengalami permasalahan, hal ini dapat ditunjukkan bahwa dari 26 siswa yang memperoleh nilai 60 ke atas hanya 19 siswa, berarti hanya 32% siswa yang tuntas, dan baru mencapai ratarata 5,5. Sedangkan hasil belajar siswa pada tema 2 \u201dKegemaranku\u201d baru mencapai rata-rata kelas sebesar 5,7 dengan jumlah siswa yang mendapat nilai 60 keatas\u00a0 hanya 19 siswa, berarti hanya 39% siswa yang tuntas.\u00a0 Berdasarkan hasil belajar siswa pada tema-tema sebelumnya, peneliti menganalisis bahwa ada kesulitan yang cukup berarti bagi siswa kelas I dalam memahami materi pembelajaran melalui pembelajaran tematik, maka peneliti men- gupayakan untuk meningkatkan hasil belajar siswa kelas 1 SDN Candiwatu. Menurut peneliti hal ini disebabkan karena siswa belum dihadapkan langsung dengan hal nyata atau kontekstual. Hal ini menunjukkan telah terjadi peningkatan hasil belajar siswa Tema Kegiatanku melalui media gambar pada siswa kelas 1 SD Negeri Candiwatu Kecamatan Pacet Kabupaten Mojokerto Tahun Pelajaran 2019/2020.\u00a0Kata Kunci: hasil belajar, media gambar, tema,", "author" : [ { "dropping-particle" : "", "family" : "Wahyuni", "given" : "Sri", "non-dropping-particle" : "", "parse-names" : false, "suffix" : "" } ], "container-title" : "Jurnal Ilmiah Sekolah Dasar", "id" : "ITEM-1", "issue" : "1", "issued" : { "date-parts" : [ [ "2020" ] ] }, "page" : "9", "title" : "Penerapan Media Flash Card untuk Meningkatkan Hasil Belajar Tema \u201cKegiatanku\u201d", "type" : "article-journal", "volume" : "4" }, "uris" : [ "http://www.mendeley.com/documents/?uuid=03eb4658-59e8-42b0-8ff9-763bc76621ac" ] } ], "mendeley" : { "formattedCitation" : "(Wahyuni, 2020)", "plainTextFormattedCitation" : "(Wahyuni, 2020)", "previouslyFormattedCitation" : "(Wahyuni, 2020)" }, "properties" : { "noteIndex" : 0 }, "schema" : "https://github.com/citation-style-language/schema/raw/master/csl-citation.json" }</w:instrText>
      </w:r>
      <w:r w:rsidR="003C5280" w:rsidRPr="00F54B81">
        <w:rPr>
          <w:rFonts w:ascii="Palatino Linotype" w:hAnsi="Palatino Linotype" w:cs="Times New Roman"/>
          <w:sz w:val="20"/>
          <w:szCs w:val="20"/>
        </w:rPr>
        <w:fldChar w:fldCharType="separate"/>
      </w:r>
      <w:r w:rsidRPr="00F54B81">
        <w:rPr>
          <w:rFonts w:ascii="Palatino Linotype" w:hAnsi="Palatino Linotype" w:cs="Times New Roman"/>
          <w:noProof/>
          <w:sz w:val="20"/>
          <w:szCs w:val="20"/>
        </w:rPr>
        <w:t>(Wahyuni, 2020)</w:t>
      </w:r>
      <w:r w:rsidR="003C5280" w:rsidRPr="00F54B81">
        <w:rPr>
          <w:rFonts w:ascii="Palatino Linotype" w:hAnsi="Palatino Linotype" w:cs="Times New Roman"/>
          <w:sz w:val="20"/>
          <w:szCs w:val="20"/>
        </w:rPr>
        <w:fldChar w:fldCharType="end"/>
      </w:r>
      <w:r w:rsidRPr="00F54B81">
        <w:rPr>
          <w:rFonts w:ascii="Palatino Linotype" w:hAnsi="Palatino Linotype" w:cs="Times New Roman"/>
          <w:sz w:val="20"/>
          <w:szCs w:val="20"/>
        </w:rPr>
        <w:t>, antara lain:</w:t>
      </w:r>
    </w:p>
    <w:p w:rsidR="00F54B81" w:rsidRPr="00F54B81" w:rsidRDefault="00F54B81" w:rsidP="00F54B81">
      <w:pPr>
        <w:pStyle w:val="ListParagraph"/>
        <w:numPr>
          <w:ilvl w:val="0"/>
          <w:numId w:val="32"/>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 xml:space="preserve">Mudah dibawa kemana-mana karena memiliki ukuran yang relatif kecil sehingga tidak membutuhkan ruang, dapat digunakan di mana saja, di ruang kelas atau di luar kelas. </w:t>
      </w:r>
    </w:p>
    <w:p w:rsidR="00F54B81" w:rsidRPr="00F54B81" w:rsidRDefault="00F54B81" w:rsidP="00F54B81">
      <w:pPr>
        <w:pStyle w:val="ListParagraph"/>
        <w:numPr>
          <w:ilvl w:val="0"/>
          <w:numId w:val="32"/>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Media sangat praktis, mulai dari cara pembuatan serta penggunaannya. Guru hanya perlu menyusun urutan sesuai dengan keinginan, memastikan posisinya tepat tidak terbalik, dan ketika selesai sebaiknya disimpan dengan baik agar tidak tercecer.</w:t>
      </w:r>
    </w:p>
    <w:p w:rsidR="00F54B81" w:rsidRPr="00F54B81" w:rsidRDefault="00F54B81" w:rsidP="00F54B81">
      <w:pPr>
        <w:pStyle w:val="ListParagraph"/>
        <w:numPr>
          <w:ilvl w:val="0"/>
          <w:numId w:val="32"/>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Mudah diingat oleh siswa karena memadukan antara gambar dan teks.</w:t>
      </w:r>
    </w:p>
    <w:p w:rsidR="00F54B81" w:rsidRPr="00F54B81" w:rsidRDefault="00F54B81" w:rsidP="00F54B81">
      <w:pPr>
        <w:pStyle w:val="ListParagraph"/>
        <w:numPr>
          <w:ilvl w:val="0"/>
          <w:numId w:val="32"/>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 xml:space="preserve">Menyenangkan karena dalam penggunaannya siswa dapat belajar sambil bermain, seperti guru meletakkan secara acak media </w:t>
      </w:r>
      <w:r w:rsidRPr="00F54B81">
        <w:rPr>
          <w:rFonts w:ascii="Palatino Linotype" w:hAnsi="Palatino Linotype" w:cs="Times New Roman"/>
          <w:i/>
          <w:sz w:val="20"/>
          <w:szCs w:val="20"/>
        </w:rPr>
        <w:t>Flash Card</w:t>
      </w:r>
      <w:r w:rsidRPr="00F54B81">
        <w:rPr>
          <w:rFonts w:ascii="Palatino Linotype" w:hAnsi="Palatino Linotype" w:cs="Times New Roman"/>
          <w:sz w:val="20"/>
          <w:szCs w:val="20"/>
        </w:rPr>
        <w:t xml:space="preserve"> dan siswa yang bertugas menyusunnya.</w:t>
      </w:r>
    </w:p>
    <w:p w:rsidR="00F54B81" w:rsidRPr="00F54B81" w:rsidRDefault="003C5280" w:rsidP="00F54B81">
      <w:pPr>
        <w:pStyle w:val="ListParagraph"/>
        <w:spacing w:line="240" w:lineRule="auto"/>
        <w:ind w:left="0" w:firstLine="709"/>
        <w:jc w:val="both"/>
        <w:rPr>
          <w:rFonts w:ascii="Palatino Linotype" w:hAnsi="Palatino Linotype" w:cs="Times New Roman"/>
          <w:sz w:val="20"/>
          <w:szCs w:val="20"/>
        </w:rPr>
      </w:pPr>
      <w:r w:rsidRPr="00F54B81">
        <w:rPr>
          <w:rFonts w:ascii="Palatino Linotype" w:hAnsi="Palatino Linotype" w:cs="Times New Roman"/>
          <w:sz w:val="20"/>
          <w:szCs w:val="20"/>
        </w:rPr>
        <w:fldChar w:fldCharType="begin" w:fldLock="1"/>
      </w:r>
      <w:r w:rsidR="00F54B81" w:rsidRPr="00F54B81">
        <w:rPr>
          <w:rFonts w:ascii="Palatino Linotype" w:hAnsi="Palatino Linotype" w:cs="Times New Roman"/>
          <w:sz w:val="20"/>
          <w:szCs w:val="20"/>
        </w:rPr>
        <w:instrText>ADDIN CSL_CITATION { "citationItems" : [ { "id" : "ITEM-1", "itemData" : { "DOI" : "10.30736/jce.v1i1.3", "ISSN" : "2598-2184", "abstract" : "The aim of of this study is to know the influence of flash card media on the ability to recognize letters in children of group A children of Al-Kautsar kindergarten Surabaya. This study uses Pre Experimental Design research by using One Group Pretest - Posttest Design model. The subjects used were group A children amounted to 21 children. Data collection methods used are observation and documentation with data analysis technique using Wilcoxon's Signed Rank Test. Based on data analysis obtained by using the Wilcoxon's signed rank test obtained tcount = ttable or 7,4396 = 2,704, and Tcount &lt;Ttabel (0 &lt;59), so Ho is rejected and Ha is accepted. Thus, the study hypothesis that reads \"there is influence of flash card media to the ability to recognize letters in children group A children of Al-Kautsar kindergarten Surabaya\" has been proven.", "author" : [ { "dropping-particle" : "", "family" : "Nawafilaty", "given" : "Tawaduddin", "non-dropping-particle" : "", "parse-names" : false, "suffix" : "" } ], "container-title" : "JCE (Journal of Childhood Education)", "id" : "ITEM-1", "issue" : "1", "issued" : { "date-parts" : [ [ "2018" ] ] }, "page" : "21-32", "title" : "Pengaruh Media Flash Card Terhadap Kemampuan Mengenal Huruf Pada Anak Kelompok A", "type" : "article-journal", "volume" : "1" }, "uris" : [ "http://www.mendeley.com/documents/?uuid=243adcf6-c96b-4d69-bc11-a95b83e8ee5f" ] } ], "mendeley" : { "formattedCitation" : "(Nawafilaty, 2018)", "plainTextFormattedCitation" : "(Nawafilaty, 2018)", "previouslyFormattedCitation" : "(Nawafilaty, 2018)" }, "properties" : { "noteIndex" : 0 }, "schema" : "https://github.com/citation-style-language/schema/raw/master/csl-citation.json" }</w:instrText>
      </w:r>
      <w:r w:rsidRPr="00F54B81">
        <w:rPr>
          <w:rFonts w:ascii="Palatino Linotype" w:hAnsi="Palatino Linotype" w:cs="Times New Roman"/>
          <w:sz w:val="20"/>
          <w:szCs w:val="20"/>
        </w:rPr>
        <w:fldChar w:fldCharType="separate"/>
      </w:r>
      <w:r w:rsidR="00F54B81" w:rsidRPr="00F54B81">
        <w:rPr>
          <w:rFonts w:ascii="Palatino Linotype" w:hAnsi="Palatino Linotype" w:cs="Times New Roman"/>
          <w:noProof/>
          <w:sz w:val="20"/>
          <w:szCs w:val="20"/>
        </w:rPr>
        <w:t>(Nawafilaty, 2018)</w:t>
      </w:r>
      <w:r w:rsidRPr="00F54B81">
        <w:rPr>
          <w:rFonts w:ascii="Palatino Linotype" w:hAnsi="Palatino Linotype" w:cs="Times New Roman"/>
          <w:sz w:val="20"/>
          <w:szCs w:val="20"/>
        </w:rPr>
        <w:fldChar w:fldCharType="end"/>
      </w:r>
      <w:r w:rsidR="00F54B81" w:rsidRPr="00F54B81">
        <w:rPr>
          <w:rFonts w:ascii="Palatino Linotype" w:hAnsi="Palatino Linotype" w:cs="Times New Roman"/>
          <w:sz w:val="20"/>
          <w:szCs w:val="20"/>
        </w:rPr>
        <w:t xml:space="preserve"> memiliki pendapat yang serupa mengenai media </w:t>
      </w:r>
      <w:r w:rsidR="00F54B81" w:rsidRPr="00F54B81">
        <w:rPr>
          <w:rFonts w:ascii="Palatino Linotype" w:hAnsi="Palatino Linotype" w:cs="Times New Roman"/>
          <w:i/>
          <w:sz w:val="20"/>
          <w:szCs w:val="20"/>
        </w:rPr>
        <w:t>Flash Card</w:t>
      </w:r>
      <w:r w:rsidR="00F54B81" w:rsidRPr="00F54B81">
        <w:rPr>
          <w:rFonts w:ascii="Palatino Linotype" w:hAnsi="Palatino Linotype" w:cs="Times New Roman"/>
          <w:sz w:val="20"/>
          <w:szCs w:val="20"/>
        </w:rPr>
        <w:t xml:space="preserve"> berbasis visual memegang peranan penting dan kelebihan dalam proses pembelajaram, antara lain:</w:t>
      </w:r>
    </w:p>
    <w:p w:rsidR="00F54B81" w:rsidRPr="00F54B81" w:rsidRDefault="00F54B81" w:rsidP="00F54B81">
      <w:pPr>
        <w:pStyle w:val="ListParagraph"/>
        <w:numPr>
          <w:ilvl w:val="0"/>
          <w:numId w:val="31"/>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Mudah dibawa, karena berukuran kecil</w:t>
      </w:r>
    </w:p>
    <w:p w:rsidR="00F54B81" w:rsidRPr="00F54B81" w:rsidRDefault="00F54B81" w:rsidP="00F54B81">
      <w:pPr>
        <w:pStyle w:val="ListParagraph"/>
        <w:numPr>
          <w:ilvl w:val="0"/>
          <w:numId w:val="31"/>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Praktis, tidak memerlukan keahlian khusus atau menggunakan listrik.</w:t>
      </w:r>
    </w:p>
    <w:p w:rsidR="00F54B81" w:rsidRPr="00F54B81" w:rsidRDefault="00F54B81" w:rsidP="00F54B81">
      <w:pPr>
        <w:pStyle w:val="ListParagraph"/>
        <w:numPr>
          <w:ilvl w:val="0"/>
          <w:numId w:val="31"/>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Mudah diingat, karena mengkombinasikan gambar dan teks yang memudahkan anak mengenali konsep sesuatu.</w:t>
      </w:r>
    </w:p>
    <w:p w:rsidR="00F54B81" w:rsidRPr="00F54B81" w:rsidRDefault="00F54B81" w:rsidP="00F54B81">
      <w:pPr>
        <w:pStyle w:val="ListParagraph"/>
        <w:numPr>
          <w:ilvl w:val="0"/>
          <w:numId w:val="31"/>
        </w:numPr>
        <w:spacing w:after="0" w:line="240" w:lineRule="auto"/>
        <w:ind w:left="426" w:hanging="426"/>
        <w:jc w:val="both"/>
        <w:rPr>
          <w:rFonts w:ascii="Palatino Linotype" w:hAnsi="Palatino Linotype" w:cs="Times New Roman"/>
          <w:sz w:val="20"/>
          <w:szCs w:val="20"/>
        </w:rPr>
      </w:pPr>
      <w:r w:rsidRPr="00F54B81">
        <w:rPr>
          <w:rFonts w:ascii="Palatino Linotype" w:hAnsi="Palatino Linotype" w:cs="Times New Roman"/>
          <w:sz w:val="20"/>
          <w:szCs w:val="20"/>
        </w:rPr>
        <w:t>Menyenangkan, karena penggunaannya bisa melalui permainan.</w:t>
      </w:r>
    </w:p>
    <w:p w:rsidR="00F54B81" w:rsidRPr="00901E3E" w:rsidRDefault="00F54B81" w:rsidP="00F54B81">
      <w:pPr>
        <w:spacing w:line="240" w:lineRule="auto"/>
        <w:ind w:firstLine="426"/>
        <w:jc w:val="both"/>
      </w:pPr>
      <w:r w:rsidRPr="00F54B81">
        <w:rPr>
          <w:rFonts w:ascii="Palatino Linotype" w:hAnsi="Palatino Linotype" w:cs="Times New Roman"/>
          <w:sz w:val="20"/>
          <w:szCs w:val="20"/>
        </w:rPr>
        <w:t xml:space="preserve">Penggunaan </w:t>
      </w:r>
      <w:r w:rsidRPr="00F54B81">
        <w:rPr>
          <w:rFonts w:ascii="Palatino Linotype" w:hAnsi="Palatino Linotype" w:cs="Times New Roman"/>
          <w:i/>
          <w:sz w:val="20"/>
          <w:szCs w:val="20"/>
        </w:rPr>
        <w:t>Flash Card</w:t>
      </w:r>
      <w:r w:rsidRPr="00F54B81">
        <w:rPr>
          <w:rFonts w:ascii="Palatino Linotype" w:hAnsi="Palatino Linotype" w:cs="Times New Roman"/>
          <w:sz w:val="20"/>
          <w:szCs w:val="20"/>
        </w:rPr>
        <w:t xml:space="preserve"> memiliki beberapa kekurangan dalam penggunaan yaitu, apabila jumlah media terbatas hanya bisa digunakan dalam pembelajaran kelompok kecil, memerlukan perawatan yang harus teliti karena dikhawatirkan kartu akan hilang atau tercecer, dan perlu disimpan di tempat yang aman.</w:t>
      </w:r>
    </w:p>
    <w:p w:rsidR="000F2E64" w:rsidRPr="00F54B81" w:rsidRDefault="00F54B81" w:rsidP="000F2E64">
      <w:pPr>
        <w:pStyle w:val="ListParagraph"/>
        <w:numPr>
          <w:ilvl w:val="0"/>
          <w:numId w:val="2"/>
        </w:numPr>
        <w:spacing w:after="60" w:line="240" w:lineRule="auto"/>
        <w:ind w:left="426" w:hanging="426"/>
        <w:contextualSpacing w:val="0"/>
        <w:jc w:val="both"/>
        <w:rPr>
          <w:rFonts w:ascii="Palatino Linotype" w:hAnsi="Palatino Linotype" w:cs="Times New Roman"/>
          <w:b/>
          <w:color w:val="000000" w:themeColor="text1"/>
          <w:sz w:val="20"/>
          <w:szCs w:val="20"/>
          <w:lang w:val="id-ID"/>
        </w:rPr>
      </w:pPr>
      <w:r w:rsidRPr="00F54B81">
        <w:rPr>
          <w:rFonts w:ascii="Palatino Linotype" w:hAnsi="Palatino Linotype" w:cs="Times New Roman"/>
          <w:b/>
          <w:sz w:val="20"/>
          <w:szCs w:val="20"/>
        </w:rPr>
        <w:lastRenderedPageBreak/>
        <w:t>Karakteristik Siswa Kelas 1 Sekolah Dasar</w:t>
      </w:r>
    </w:p>
    <w:p w:rsidR="00D65A26" w:rsidRDefault="00F54B81" w:rsidP="00F54B81">
      <w:pPr>
        <w:spacing w:after="0" w:line="240" w:lineRule="auto"/>
        <w:ind w:firstLine="284"/>
        <w:jc w:val="both"/>
        <w:rPr>
          <w:rFonts w:ascii="Palatino Linotype" w:hAnsi="Palatino Linotype" w:cs="Times New Roman"/>
          <w:sz w:val="20"/>
        </w:rPr>
      </w:pPr>
      <w:r w:rsidRPr="00F54B81">
        <w:rPr>
          <w:rFonts w:ascii="Palatino Linotype" w:hAnsi="Palatino Linotype" w:cs="Times New Roman"/>
          <w:sz w:val="20"/>
        </w:rPr>
        <w:t>Siswa sekolah dasar memiliki tingkatan yang terbagi menjadi dua yaitu siswa kelas rendah I, II, dan III serta siswa kelas tinggi IV, V, dan VI. Siswa yang berada pada kelas rendah memiliki rentang umur antara 6-9 tahun yang dapat dikategorikan ke dalam masa usia dini. Di masa ini anak akan mengalami fase waktu yang singkat namun berharga dan memiliki arti sangat besar apabila potensi tersebut dikembangkan secara maksimal, sehingga perlu diperhatikan agar bisa dimanfaatkan dengan baik dan benar.</w:t>
      </w:r>
    </w:p>
    <w:p w:rsidR="00F54B81" w:rsidRPr="00F54B81" w:rsidRDefault="00F54B81" w:rsidP="00F54B81">
      <w:pPr>
        <w:spacing w:after="0" w:line="240" w:lineRule="auto"/>
        <w:ind w:firstLine="284"/>
        <w:jc w:val="both"/>
        <w:rPr>
          <w:rFonts w:ascii="Palatino Linotype" w:hAnsi="Palatino Linotype"/>
          <w:sz w:val="20"/>
          <w:szCs w:val="20"/>
        </w:rPr>
      </w:pPr>
    </w:p>
    <w:p w:rsidR="00DA2986" w:rsidRPr="009F5148" w:rsidRDefault="00DA2986" w:rsidP="006706D6">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9F5148">
        <w:rPr>
          <w:rFonts w:ascii="Palatino Linotype" w:hAnsi="Palatino Linotype"/>
          <w:b/>
          <w:sz w:val="24"/>
          <w:szCs w:val="20"/>
          <w:lang w:val="id-ID"/>
        </w:rPr>
        <w:t>METODE PENELITIAN</w:t>
      </w:r>
    </w:p>
    <w:p w:rsidR="00BB1D0F" w:rsidRPr="009F5148" w:rsidRDefault="00522D15" w:rsidP="006706D6">
      <w:pPr>
        <w:pStyle w:val="ListParagraph"/>
        <w:numPr>
          <w:ilvl w:val="0"/>
          <w:numId w:val="3"/>
        </w:numPr>
        <w:spacing w:after="60" w:line="240" w:lineRule="auto"/>
        <w:ind w:left="426" w:hanging="426"/>
        <w:contextualSpacing w:val="0"/>
        <w:rPr>
          <w:rFonts w:ascii="Palatino Linotype" w:hAnsi="Palatino Linotype"/>
          <w:b/>
          <w:sz w:val="20"/>
          <w:szCs w:val="20"/>
          <w:lang w:val="id-ID"/>
        </w:rPr>
      </w:pPr>
      <w:r>
        <w:rPr>
          <w:rFonts w:ascii="Palatino Linotype" w:hAnsi="Palatino Linotype"/>
          <w:b/>
          <w:sz w:val="20"/>
          <w:szCs w:val="20"/>
        </w:rPr>
        <w:t>Pendekatan</w:t>
      </w:r>
      <w:r w:rsidR="00A9388D" w:rsidRPr="009F5148">
        <w:rPr>
          <w:rFonts w:ascii="Palatino Linotype" w:hAnsi="Palatino Linotype"/>
          <w:b/>
          <w:sz w:val="20"/>
          <w:szCs w:val="20"/>
          <w:lang w:val="id-ID"/>
        </w:rPr>
        <w:t xml:space="preserve"> Penelitian</w:t>
      </w:r>
    </w:p>
    <w:p w:rsidR="00522D15" w:rsidRPr="00522D15" w:rsidRDefault="00522D15" w:rsidP="000F2E64">
      <w:pPr>
        <w:spacing w:after="0" w:line="240" w:lineRule="auto"/>
        <w:ind w:firstLine="426"/>
        <w:jc w:val="both"/>
        <w:rPr>
          <w:rFonts w:ascii="Palatino Linotype" w:hAnsi="Palatino Linotype" w:cs="Times New Roman"/>
          <w:sz w:val="20"/>
          <w:szCs w:val="20"/>
        </w:rPr>
      </w:pPr>
      <w:r w:rsidRPr="00522D15">
        <w:rPr>
          <w:rFonts w:ascii="Palatino Linotype" w:hAnsi="Palatino Linotype" w:cs="Times New Roman"/>
          <w:sz w:val="20"/>
          <w:szCs w:val="20"/>
          <w:lang w:val="id-ID"/>
        </w:rPr>
        <w:t xml:space="preserve">Penelitian ini menggunakan pendekatan </w:t>
      </w:r>
      <w:r w:rsidRPr="00522D15">
        <w:rPr>
          <w:rFonts w:ascii="Palatino Linotype" w:hAnsi="Palatino Linotype" w:cs="Times New Roman"/>
          <w:sz w:val="20"/>
          <w:szCs w:val="20"/>
        </w:rPr>
        <w:t xml:space="preserve">deskriptif kuantitatif dan kualitatif yang akan membandingkan keterampilan membaca sebelum diberikan tindakan dengan keterampilan membaca setelah diberikan tindakan. Penggunaan analisis data secara kualitatif untuk memperoleh persentase rerata </w:t>
      </w:r>
      <w:r w:rsidRPr="00522D15">
        <w:rPr>
          <w:rFonts w:ascii="Palatino Linotype" w:hAnsi="Palatino Linotype" w:cs="Times New Roman"/>
          <w:i/>
          <w:sz w:val="20"/>
          <w:szCs w:val="20"/>
        </w:rPr>
        <w:t>(mean)</w:t>
      </w:r>
      <w:r w:rsidRPr="00522D15">
        <w:rPr>
          <w:rFonts w:ascii="Palatino Linotype" w:hAnsi="Palatino Linotype" w:cs="Times New Roman"/>
          <w:sz w:val="20"/>
          <w:szCs w:val="20"/>
        </w:rPr>
        <w:t xml:space="preserve"> hasil tes siswa pada saat tindakan dilakukan. Data yang diperoleh yaitu penilaian hasil tes yang dianalisis berdasarkan rerata </w:t>
      </w:r>
      <w:r w:rsidRPr="00522D15">
        <w:rPr>
          <w:rFonts w:ascii="Palatino Linotype" w:hAnsi="Palatino Linotype" w:cs="Times New Roman"/>
          <w:i/>
          <w:sz w:val="20"/>
          <w:szCs w:val="20"/>
        </w:rPr>
        <w:t>(mean)</w:t>
      </w:r>
      <w:r w:rsidRPr="00522D15">
        <w:rPr>
          <w:rFonts w:ascii="Palatino Linotype" w:hAnsi="Palatino Linotype" w:cs="Times New Roman"/>
          <w:sz w:val="20"/>
          <w:szCs w:val="20"/>
        </w:rPr>
        <w:t xml:space="preserve"> hasil tes siswa</w:t>
      </w:r>
      <w:r w:rsidRPr="00522D15">
        <w:rPr>
          <w:rFonts w:ascii="Palatino Linotype" w:hAnsi="Palatino Linotype" w:cs="Times New Roman"/>
          <w:sz w:val="20"/>
          <w:szCs w:val="20"/>
          <w:lang w:val="id-ID"/>
        </w:rPr>
        <w:t>.</w:t>
      </w:r>
    </w:p>
    <w:p w:rsidR="00BB1D0F" w:rsidRPr="005E2CE2" w:rsidRDefault="005E2CE2" w:rsidP="000F2E64">
      <w:pPr>
        <w:spacing w:after="0" w:line="240" w:lineRule="auto"/>
        <w:ind w:firstLine="426"/>
        <w:jc w:val="both"/>
        <w:rPr>
          <w:rFonts w:ascii="Palatino Linotype" w:hAnsi="Palatino Linotype"/>
          <w:sz w:val="20"/>
          <w:szCs w:val="20"/>
        </w:rPr>
      </w:pPr>
      <w:r w:rsidRPr="005E2CE2">
        <w:rPr>
          <w:rFonts w:ascii="Palatino Linotype" w:hAnsi="Palatino Linotype" w:cs="Times New Roman"/>
          <w:sz w:val="20"/>
          <w:szCs w:val="20"/>
        </w:rPr>
        <w:t xml:space="preserve">Jenis penelitian yang akan digunakan adalah Penelitian Tindakan Kelas </w:t>
      </w:r>
      <w:r w:rsidRPr="005E2CE2">
        <w:rPr>
          <w:rFonts w:ascii="Palatino Linotype" w:hAnsi="Palatino Linotype" w:cs="Times New Roman"/>
          <w:i/>
          <w:sz w:val="20"/>
          <w:szCs w:val="20"/>
        </w:rPr>
        <w:t>(Classroom Action Research)</w:t>
      </w:r>
      <w:r w:rsidRPr="005E2CE2">
        <w:rPr>
          <w:rFonts w:ascii="Palatino Linotype" w:hAnsi="Palatino Linotype" w:cs="Times New Roman"/>
          <w:sz w:val="20"/>
          <w:szCs w:val="20"/>
        </w:rPr>
        <w:t xml:space="preserve"> atau disingkat dengan PTK. Selain itu, penelitian tindakan kelas merupakan usaha yang dilakukan guru untuk meningkatkan kualitas pembelajaran di dalam kelas. Penelitian ini terdiri dari beberapa tahap pelaksanaan yaitu: perencanaan, pelaksanaan penelitian, observasi dan refleksi secara berulang yang disebut sebagai siklus. Penelitian tindakan kelas ini dilaksanakan dalam dua siklus atau lebih dengan menerapkan media </w:t>
      </w:r>
      <w:r w:rsidRPr="005E2CE2">
        <w:rPr>
          <w:rFonts w:ascii="Palatino Linotype" w:hAnsi="Palatino Linotype" w:cs="Times New Roman"/>
          <w:i/>
          <w:sz w:val="20"/>
          <w:szCs w:val="20"/>
        </w:rPr>
        <w:t>Flash Card</w:t>
      </w:r>
      <w:r w:rsidRPr="005E2CE2">
        <w:rPr>
          <w:rFonts w:ascii="Palatino Linotype" w:hAnsi="Palatino Linotype" w:cs="Times New Roman"/>
          <w:sz w:val="20"/>
          <w:szCs w:val="20"/>
        </w:rPr>
        <w:t>.</w:t>
      </w:r>
    </w:p>
    <w:p w:rsidR="00BB1D0F" w:rsidRPr="009F5148" w:rsidRDefault="00BB1D0F" w:rsidP="005E1B56">
      <w:pPr>
        <w:spacing w:after="0" w:line="240" w:lineRule="auto"/>
        <w:rPr>
          <w:rFonts w:ascii="Palatino Linotype" w:hAnsi="Palatino Linotype"/>
          <w:sz w:val="20"/>
          <w:szCs w:val="20"/>
          <w:lang w:val="id-ID"/>
        </w:rPr>
      </w:pPr>
    </w:p>
    <w:p w:rsidR="00926872" w:rsidRPr="005E2CE2" w:rsidRDefault="00522D15" w:rsidP="006706D6">
      <w:pPr>
        <w:pStyle w:val="ListParagraph"/>
        <w:numPr>
          <w:ilvl w:val="0"/>
          <w:numId w:val="3"/>
        </w:numPr>
        <w:spacing w:after="60" w:line="240" w:lineRule="auto"/>
        <w:ind w:left="426" w:hanging="426"/>
        <w:contextualSpacing w:val="0"/>
        <w:rPr>
          <w:rFonts w:ascii="Palatino Linotype" w:hAnsi="Palatino Linotype"/>
          <w:b/>
          <w:sz w:val="20"/>
          <w:szCs w:val="20"/>
          <w:lang w:val="id-ID"/>
        </w:rPr>
      </w:pPr>
      <w:r>
        <w:rPr>
          <w:rFonts w:ascii="Palatino Linotype" w:hAnsi="Palatino Linotype" w:cs="Times New Roman"/>
          <w:b/>
          <w:sz w:val="20"/>
          <w:szCs w:val="20"/>
        </w:rPr>
        <w:t>Desain</w:t>
      </w:r>
      <w:r w:rsidR="005E2CE2" w:rsidRPr="005E2CE2">
        <w:rPr>
          <w:rFonts w:ascii="Palatino Linotype" w:hAnsi="Palatino Linotype" w:cs="Times New Roman"/>
          <w:b/>
          <w:sz w:val="20"/>
          <w:szCs w:val="20"/>
        </w:rPr>
        <w:t xml:space="preserve"> Penelitian</w:t>
      </w:r>
    </w:p>
    <w:p w:rsidR="00926872" w:rsidRDefault="00522D15" w:rsidP="00AE500A">
      <w:pPr>
        <w:ind w:firstLine="426"/>
        <w:jc w:val="both"/>
        <w:rPr>
          <w:rFonts w:ascii="Palatino Linotype" w:hAnsi="Palatino Linotype" w:cs="Times New Roman"/>
          <w:sz w:val="20"/>
        </w:rPr>
      </w:pPr>
      <w:r w:rsidRPr="00A35FD4">
        <w:rPr>
          <w:rFonts w:ascii="Palatino Linotype" w:hAnsi="Palatino Linotype" w:cs="Times New Roman"/>
          <w:sz w:val="20"/>
          <w:szCs w:val="24"/>
          <w:lang w:val="id-ID"/>
        </w:rPr>
        <w:t xml:space="preserve">Desain penelitian </w:t>
      </w:r>
      <w:r>
        <w:rPr>
          <w:rFonts w:ascii="Palatino Linotype" w:hAnsi="Palatino Linotype" w:cs="Times New Roman"/>
          <w:sz w:val="20"/>
          <w:szCs w:val="24"/>
        </w:rPr>
        <w:t>atau</w:t>
      </w:r>
      <w:r w:rsidRPr="00A35FD4">
        <w:rPr>
          <w:rFonts w:ascii="Palatino Linotype" w:hAnsi="Palatino Linotype" w:cs="Times New Roman"/>
          <w:sz w:val="20"/>
          <w:szCs w:val="24"/>
          <w:lang w:val="id-ID"/>
        </w:rPr>
        <w:t xml:space="preserve"> </w:t>
      </w:r>
      <w:r>
        <w:rPr>
          <w:rFonts w:ascii="Palatino Linotype" w:hAnsi="Palatino Linotype" w:cs="Times New Roman"/>
          <w:sz w:val="20"/>
          <w:szCs w:val="24"/>
        </w:rPr>
        <w:t>j</w:t>
      </w:r>
      <w:r w:rsidRPr="00FC48F2">
        <w:rPr>
          <w:rFonts w:ascii="Palatino Linotype" w:hAnsi="Palatino Linotype" w:cs="Times New Roman"/>
          <w:sz w:val="20"/>
          <w:szCs w:val="24"/>
          <w:lang w:val="id-ID"/>
        </w:rPr>
        <w:t xml:space="preserve">enis penelitian yang akan digunakan dalam penelitian ini yaitu penelitian tindakan kelas </w:t>
      </w:r>
      <w:r w:rsidRPr="00522D15">
        <w:rPr>
          <w:rFonts w:ascii="Palatino Linotype" w:hAnsi="Palatino Linotype" w:cs="Times New Roman"/>
          <w:i/>
          <w:sz w:val="20"/>
          <w:szCs w:val="24"/>
          <w:lang w:val="id-ID"/>
        </w:rPr>
        <w:t>(classroom action research)</w:t>
      </w:r>
      <w:r w:rsidRPr="00FC48F2">
        <w:rPr>
          <w:rFonts w:ascii="Palatino Linotype" w:hAnsi="Palatino Linotype" w:cs="Times New Roman"/>
          <w:sz w:val="20"/>
          <w:szCs w:val="24"/>
          <w:lang w:val="id-ID"/>
        </w:rPr>
        <w:t xml:space="preserve"> atau biasa disingkat PTK yang terdiri dari beberapa tahap pelaksanaan meliputi : perencanaan, pelaksanaan penelitian, observasi dan refleksi secara berulang yang disebut sebagai siklus. Penelitian tindakan kelas ini dilaksakan dalam satu siklus atau lebih dengan menerapkan </w:t>
      </w:r>
      <w:r>
        <w:rPr>
          <w:rFonts w:ascii="Palatino Linotype" w:hAnsi="Palatino Linotype" w:cs="Times New Roman"/>
          <w:sz w:val="20"/>
          <w:szCs w:val="24"/>
        </w:rPr>
        <w:t>penggunaan media</w:t>
      </w:r>
      <w:r w:rsidRPr="00FC48F2">
        <w:rPr>
          <w:rFonts w:ascii="Palatino Linotype" w:hAnsi="Palatino Linotype" w:cs="Times New Roman"/>
          <w:sz w:val="20"/>
          <w:szCs w:val="24"/>
          <w:lang w:val="id-ID"/>
        </w:rPr>
        <w:t xml:space="preserve"> </w:t>
      </w:r>
      <w:r w:rsidRPr="005E2CE2">
        <w:rPr>
          <w:rFonts w:ascii="Palatino Linotype" w:hAnsi="Palatino Linotype" w:cs="Times New Roman"/>
          <w:i/>
          <w:sz w:val="20"/>
          <w:szCs w:val="20"/>
        </w:rPr>
        <w:t>Flash Card</w:t>
      </w:r>
      <w:r w:rsidRPr="00FC48F2">
        <w:rPr>
          <w:rFonts w:ascii="Palatino Linotype" w:hAnsi="Palatino Linotype" w:cs="Times New Roman"/>
          <w:sz w:val="20"/>
          <w:szCs w:val="24"/>
          <w:lang w:val="id-ID"/>
        </w:rPr>
        <w:t xml:space="preserve"> </w:t>
      </w:r>
      <w:r w:rsidR="00EF75B9">
        <w:rPr>
          <w:rFonts w:ascii="Palatino Linotype" w:hAnsi="Palatino Linotype" w:cs="Times New Roman"/>
          <w:sz w:val="20"/>
          <w:szCs w:val="24"/>
        </w:rPr>
        <w:t xml:space="preserve">dalam </w:t>
      </w:r>
      <w:r w:rsidRPr="00FC48F2">
        <w:rPr>
          <w:rFonts w:ascii="Palatino Linotype" w:hAnsi="Palatino Linotype" w:cs="Times New Roman"/>
          <w:sz w:val="20"/>
          <w:szCs w:val="24"/>
          <w:lang w:val="id-ID"/>
        </w:rPr>
        <w:t>pembelajaran</w:t>
      </w:r>
      <w:r w:rsidR="00AE500A" w:rsidRPr="00AE500A">
        <w:rPr>
          <w:rFonts w:ascii="Palatino Linotype" w:hAnsi="Palatino Linotype" w:cs="Times New Roman"/>
          <w:sz w:val="20"/>
        </w:rPr>
        <w:t>.</w:t>
      </w:r>
    </w:p>
    <w:p w:rsidR="00EF75B9" w:rsidRDefault="00EF75B9" w:rsidP="00AE500A">
      <w:pPr>
        <w:ind w:firstLine="426"/>
        <w:jc w:val="both"/>
        <w:rPr>
          <w:rFonts w:ascii="Palatino Linotype" w:hAnsi="Palatino Linotype"/>
          <w:sz w:val="18"/>
        </w:rPr>
      </w:pPr>
    </w:p>
    <w:p w:rsidR="00A9388D" w:rsidRPr="009F5148" w:rsidRDefault="00A9388D" w:rsidP="006706D6">
      <w:pPr>
        <w:pStyle w:val="ListParagraph"/>
        <w:numPr>
          <w:ilvl w:val="0"/>
          <w:numId w:val="3"/>
        </w:numPr>
        <w:spacing w:after="60" w:line="276" w:lineRule="auto"/>
        <w:ind w:left="426" w:hanging="426"/>
        <w:contextualSpacing w:val="0"/>
        <w:rPr>
          <w:rFonts w:ascii="Palatino Linotype" w:hAnsi="Palatino Linotype"/>
          <w:b/>
          <w:sz w:val="20"/>
          <w:szCs w:val="20"/>
          <w:lang w:val="id-ID"/>
        </w:rPr>
      </w:pPr>
      <w:r w:rsidRPr="009F5148">
        <w:rPr>
          <w:rFonts w:ascii="Palatino Linotype" w:hAnsi="Palatino Linotype"/>
          <w:b/>
          <w:sz w:val="20"/>
          <w:szCs w:val="20"/>
          <w:lang w:val="id-ID"/>
        </w:rPr>
        <w:lastRenderedPageBreak/>
        <w:t>Instrumen Penelitian</w:t>
      </w:r>
    </w:p>
    <w:p w:rsidR="00FC48F2" w:rsidRDefault="00A35FD4" w:rsidP="00AE500A">
      <w:pPr>
        <w:spacing w:after="0" w:line="240" w:lineRule="auto"/>
        <w:ind w:firstLine="426"/>
        <w:jc w:val="both"/>
        <w:rPr>
          <w:rFonts w:ascii="Palatino Linotype" w:hAnsi="Palatino Linotype" w:cs="Times New Roman"/>
          <w:sz w:val="20"/>
          <w:szCs w:val="20"/>
          <w:lang w:val="id-ID"/>
        </w:rPr>
      </w:pPr>
      <w:r w:rsidRPr="00A35FD4">
        <w:rPr>
          <w:rFonts w:ascii="Palatino Linotype" w:hAnsi="Palatino Linotype" w:cs="Times New Roman"/>
          <w:sz w:val="20"/>
          <w:szCs w:val="20"/>
          <w:lang w:val="id-ID"/>
        </w:rPr>
        <w:t xml:space="preserve">Lembar </w:t>
      </w:r>
      <w:r w:rsidR="00FC48F2" w:rsidRPr="00FC48F2">
        <w:rPr>
          <w:rFonts w:ascii="Palatino Linotype" w:hAnsi="Palatino Linotype" w:cs="Times New Roman"/>
          <w:sz w:val="20"/>
          <w:szCs w:val="20"/>
          <w:lang w:val="id-ID"/>
        </w:rPr>
        <w:t xml:space="preserve">Instrumen penelitian berupa (1) </w:t>
      </w:r>
      <w:r w:rsidR="00AE500A">
        <w:rPr>
          <w:rFonts w:ascii="Palatino Linotype" w:hAnsi="Palatino Linotype" w:cs="Times New Roman"/>
          <w:sz w:val="20"/>
          <w:szCs w:val="20"/>
        </w:rPr>
        <w:t>tes keterampilan membaca permulaan</w:t>
      </w:r>
      <w:r w:rsidR="00AE500A">
        <w:rPr>
          <w:rFonts w:ascii="Palatino Linotype" w:hAnsi="Palatino Linotype" w:cs="Times New Roman"/>
          <w:sz w:val="20"/>
          <w:szCs w:val="20"/>
          <w:lang w:val="id-ID"/>
        </w:rPr>
        <w:t>, (2)</w:t>
      </w:r>
      <w:r w:rsidR="00AE500A">
        <w:rPr>
          <w:rFonts w:ascii="Palatino Linotype" w:hAnsi="Palatino Linotype" w:cs="Times New Roman"/>
          <w:sz w:val="20"/>
          <w:szCs w:val="20"/>
        </w:rPr>
        <w:t xml:space="preserve"> </w:t>
      </w:r>
      <w:r w:rsidR="00AE500A">
        <w:rPr>
          <w:rFonts w:ascii="Palatino Linotype" w:hAnsi="Palatino Linotype" w:cs="Times New Roman"/>
          <w:sz w:val="20"/>
          <w:szCs w:val="20"/>
          <w:lang w:val="id-ID"/>
        </w:rPr>
        <w:t>lembar observasi guru, dan (</w:t>
      </w:r>
      <w:r w:rsidR="00AE500A">
        <w:rPr>
          <w:rFonts w:ascii="Palatino Linotype" w:hAnsi="Palatino Linotype" w:cs="Times New Roman"/>
          <w:sz w:val="20"/>
          <w:szCs w:val="20"/>
        </w:rPr>
        <w:t>3</w:t>
      </w:r>
      <w:r w:rsidR="00FC48F2" w:rsidRPr="00FC48F2">
        <w:rPr>
          <w:rFonts w:ascii="Palatino Linotype" w:hAnsi="Palatino Linotype" w:cs="Times New Roman"/>
          <w:sz w:val="20"/>
          <w:szCs w:val="20"/>
          <w:lang w:val="id-ID"/>
        </w:rPr>
        <w:t>) lembar observasi siswa.</w:t>
      </w:r>
    </w:p>
    <w:p w:rsidR="00926872" w:rsidRPr="00FC48F2" w:rsidRDefault="00926872" w:rsidP="005E1B56">
      <w:pPr>
        <w:spacing w:after="0" w:line="240" w:lineRule="auto"/>
        <w:jc w:val="both"/>
        <w:rPr>
          <w:rFonts w:ascii="Palatino Linotype" w:hAnsi="Palatino Linotype"/>
          <w:sz w:val="20"/>
          <w:szCs w:val="20"/>
          <w:lang w:val="id-ID"/>
        </w:rPr>
      </w:pPr>
    </w:p>
    <w:p w:rsidR="00A9388D" w:rsidRPr="00534B11" w:rsidRDefault="00A9388D" w:rsidP="006706D6">
      <w:pPr>
        <w:pStyle w:val="ListParagraph"/>
        <w:numPr>
          <w:ilvl w:val="0"/>
          <w:numId w:val="3"/>
        </w:numPr>
        <w:spacing w:after="6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rsidR="00AE500A" w:rsidRPr="00AE500A" w:rsidRDefault="00AE500A" w:rsidP="00AE500A">
      <w:pPr>
        <w:spacing w:line="240" w:lineRule="auto"/>
        <w:ind w:firstLine="360"/>
        <w:jc w:val="both"/>
        <w:rPr>
          <w:rFonts w:ascii="Palatino Linotype" w:hAnsi="Palatino Linotype" w:cs="Times New Roman"/>
          <w:sz w:val="20"/>
          <w:szCs w:val="20"/>
        </w:rPr>
      </w:pPr>
      <w:r w:rsidRPr="00AE500A">
        <w:rPr>
          <w:rFonts w:ascii="Palatino Linotype" w:hAnsi="Palatino Linotype" w:cs="Times New Roman"/>
          <w:sz w:val="20"/>
          <w:szCs w:val="20"/>
        </w:rPr>
        <w:t xml:space="preserve">Teknik analisis data dalam penelitian ini menggunakan metode penelitian deskriptif kuantitatif dan kualitatif yang akan membandingkan keterampilan membaca sebelum diberikan tindakan dengan keterampilan membaca setelah diberikan tindakan. Penggunaan analisis data secara kualitatif untuk memperoleh persentase rerata </w:t>
      </w:r>
      <w:r w:rsidRPr="00AE500A">
        <w:rPr>
          <w:rFonts w:ascii="Palatino Linotype" w:hAnsi="Palatino Linotype" w:cs="Times New Roman"/>
          <w:i/>
          <w:sz w:val="20"/>
          <w:szCs w:val="20"/>
        </w:rPr>
        <w:t>(mean)</w:t>
      </w:r>
      <w:r w:rsidRPr="00AE500A">
        <w:rPr>
          <w:rFonts w:ascii="Palatino Linotype" w:hAnsi="Palatino Linotype" w:cs="Times New Roman"/>
          <w:sz w:val="20"/>
          <w:szCs w:val="20"/>
        </w:rPr>
        <w:t xml:space="preserve"> hasil tes siswa pada saat tindakan dilakukan. Data yang diperoleh yaitu penilaian hasil tes yang dianalisis berdasarkan rerata </w:t>
      </w:r>
      <w:r w:rsidRPr="00AE500A">
        <w:rPr>
          <w:rFonts w:ascii="Palatino Linotype" w:hAnsi="Palatino Linotype" w:cs="Times New Roman"/>
          <w:i/>
          <w:sz w:val="20"/>
          <w:szCs w:val="20"/>
        </w:rPr>
        <w:t>(mean)</w:t>
      </w:r>
      <w:r w:rsidRPr="00AE500A">
        <w:rPr>
          <w:rFonts w:ascii="Palatino Linotype" w:hAnsi="Palatino Linotype" w:cs="Times New Roman"/>
          <w:sz w:val="20"/>
          <w:szCs w:val="20"/>
        </w:rPr>
        <w:t xml:space="preserve"> hasil tes siswa. Langkah untuk menganalisis data yaitu melalui tes yang dilakukan secara individu. Pedoman tes tersebut sesuai dengan kisi-kisi pada tes keterampilan membaca permulaan. Setelah mengetahui skor yang diperoleh pada setiap siswa sesuai dengan beberapa aspek yang dinilai maka akan dihitung nilai rata-rata pada pra siklus, siklus 1, dan siklus 2. Rumus yang digunakan menurut Sudjana (2005:67), rumus untuk mencari rerata adalah sebagai berikut.</w:t>
      </w:r>
    </w:p>
    <w:p w:rsidR="00AE500A" w:rsidRPr="00592152" w:rsidRDefault="00AE500A" w:rsidP="00BF5DBB">
      <w:pPr>
        <w:pStyle w:val="ListParagraph"/>
        <w:spacing w:line="240" w:lineRule="auto"/>
        <w:jc w:val="center"/>
        <w:rPr>
          <w:rFonts w:ascii="Palatino Linotype" w:hAnsi="Palatino Linotype" w:cs="Times New Roman"/>
          <w:b/>
          <w:sz w:val="20"/>
          <w:szCs w:val="20"/>
        </w:rPr>
      </w:pPr>
      <m:oMathPara>
        <m:oMathParaPr>
          <m:jc m:val="center"/>
        </m:oMathParaPr>
        <m:oMath>
          <m:r>
            <w:rPr>
              <w:rFonts w:ascii="Cambria Math" w:hAnsi="Cambria Math" w:cs="Times New Roman"/>
              <w:sz w:val="20"/>
              <w:szCs w:val="20"/>
            </w:rPr>
            <m:t>Me</m:t>
          </m:r>
          <m:r>
            <w:rPr>
              <w:rFonts w:ascii="Cambria Math" w:hAnsi="Palatino Linotype" w:cs="Times New Roman"/>
              <w:sz w:val="20"/>
              <w:szCs w:val="20"/>
            </w:rPr>
            <m:t>=</m:t>
          </m:r>
          <m:f>
            <m:fPr>
              <m:ctrlPr>
                <w:rPr>
                  <w:rFonts w:ascii="Cambria Math" w:hAnsi="Palatino Linotype" w:cs="Times New Roman"/>
                  <w:i/>
                  <w:sz w:val="20"/>
                  <w:szCs w:val="20"/>
                </w:rPr>
              </m:ctrlPr>
            </m:fPr>
            <m:num>
              <m:r>
                <w:rPr>
                  <w:rFonts w:ascii="Cambria Math" w:hAnsi="Palatino Linotype" w:cs="Times New Roman"/>
                  <w:sz w:val="20"/>
                  <w:szCs w:val="20"/>
                </w:rPr>
                <m:t>∑</m:t>
              </m:r>
              <m:r>
                <w:rPr>
                  <w:rFonts w:ascii="Cambria Math" w:hAnsi="Cambria Math" w:cs="Times New Roman"/>
                  <w:sz w:val="20"/>
                  <w:szCs w:val="20"/>
                </w:rPr>
                <m:t>Xi</m:t>
              </m:r>
            </m:num>
            <m:den>
              <m:r>
                <w:rPr>
                  <w:rFonts w:ascii="Cambria Math" w:hAnsi="Cambria Math" w:cs="Times New Roman"/>
                  <w:sz w:val="20"/>
                  <w:szCs w:val="20"/>
                </w:rPr>
                <m:t>n</m:t>
              </m:r>
            </m:den>
          </m:f>
          <m:r>
            <w:rPr>
              <w:rFonts w:ascii="Cambria Math" w:hAnsi="Palatino Linotype" w:cs="Times New Roman"/>
              <w:sz w:val="20"/>
              <w:szCs w:val="20"/>
            </w:rPr>
            <m:t xml:space="preserve"> </m:t>
          </m:r>
        </m:oMath>
      </m:oMathPara>
    </w:p>
    <w:p w:rsidR="00AE500A" w:rsidRPr="00AE500A" w:rsidRDefault="00AE500A" w:rsidP="00AE500A">
      <w:pPr>
        <w:spacing w:line="240" w:lineRule="auto"/>
        <w:rPr>
          <w:rFonts w:ascii="Palatino Linotype" w:eastAsiaTheme="minorEastAsia" w:hAnsi="Palatino Linotype" w:cs="Times New Roman"/>
          <w:sz w:val="20"/>
          <w:szCs w:val="20"/>
        </w:rPr>
      </w:pPr>
      <w:r w:rsidRPr="00AE500A">
        <w:rPr>
          <w:rFonts w:ascii="Palatino Linotype" w:eastAsiaTheme="minorEastAsia" w:hAnsi="Palatino Linotype" w:cs="Times New Roman"/>
          <w:sz w:val="20"/>
          <w:szCs w:val="20"/>
        </w:rPr>
        <w:t>Keterangan: Me</w:t>
      </w:r>
      <w:r w:rsidRPr="00AE500A">
        <w:rPr>
          <w:rFonts w:ascii="Palatino Linotype" w:eastAsiaTheme="minorEastAsia" w:hAnsi="Palatino Linotype" w:cs="Times New Roman"/>
          <w:sz w:val="20"/>
          <w:szCs w:val="20"/>
        </w:rPr>
        <w:tab/>
        <w:t xml:space="preserve">= </w:t>
      </w:r>
      <w:r>
        <w:rPr>
          <w:rFonts w:ascii="Palatino Linotype" w:eastAsiaTheme="minorEastAsia" w:hAnsi="Palatino Linotype" w:cs="Times New Roman"/>
          <w:sz w:val="20"/>
          <w:szCs w:val="20"/>
        </w:rPr>
        <w:t xml:space="preserve"> </w:t>
      </w:r>
      <w:r w:rsidRPr="00AE500A">
        <w:rPr>
          <w:rFonts w:ascii="Palatino Linotype" w:eastAsiaTheme="minorEastAsia" w:hAnsi="Palatino Linotype" w:cs="Times New Roman"/>
          <w:sz w:val="20"/>
          <w:szCs w:val="20"/>
        </w:rPr>
        <w:t xml:space="preserve">rata-rata (mean) </w:t>
      </w:r>
    </w:p>
    <w:p w:rsidR="00AE500A" w:rsidRPr="00AE500A" w:rsidRDefault="00AE500A" w:rsidP="00AE500A">
      <w:pPr>
        <w:spacing w:line="240" w:lineRule="auto"/>
        <w:ind w:left="720"/>
        <w:rPr>
          <w:rFonts w:ascii="Palatino Linotype" w:eastAsiaTheme="minorEastAsia" w:hAnsi="Palatino Linotype" w:cs="Times New Roman"/>
          <w:sz w:val="20"/>
          <w:szCs w:val="20"/>
        </w:rPr>
      </w:pPr>
      <w:r>
        <w:rPr>
          <w:rFonts w:ascii="Palatino Linotype" w:eastAsiaTheme="minorEastAsia" w:hAnsi="Palatino Linotype" w:cs="Times New Roman"/>
          <w:sz w:val="20"/>
          <w:szCs w:val="20"/>
        </w:rPr>
        <w:t xml:space="preserve">        </w:t>
      </w:r>
      <w:r w:rsidRPr="00AE500A">
        <w:rPr>
          <w:rFonts w:ascii="Palatino Linotype" w:eastAsiaTheme="minorEastAsia" w:hAnsi="Palatino Linotype" w:cs="Times New Roman"/>
          <w:sz w:val="20"/>
          <w:szCs w:val="20"/>
        </w:rPr>
        <w:t xml:space="preserve"> n</w:t>
      </w:r>
      <w:r w:rsidRPr="00AE500A">
        <w:rPr>
          <w:rFonts w:ascii="Palatino Linotype" w:eastAsiaTheme="minorEastAsia" w:hAnsi="Palatino Linotype" w:cs="Times New Roman"/>
          <w:sz w:val="20"/>
          <w:szCs w:val="20"/>
        </w:rPr>
        <w:tab/>
        <w:t xml:space="preserve">= </w:t>
      </w:r>
      <w:r>
        <w:rPr>
          <w:rFonts w:ascii="Palatino Linotype" w:eastAsiaTheme="minorEastAsia" w:hAnsi="Palatino Linotype" w:cs="Times New Roman"/>
          <w:sz w:val="20"/>
          <w:szCs w:val="20"/>
        </w:rPr>
        <w:t xml:space="preserve"> </w:t>
      </w:r>
      <w:r w:rsidRPr="00AE500A">
        <w:rPr>
          <w:rFonts w:ascii="Palatino Linotype" w:eastAsiaTheme="minorEastAsia" w:hAnsi="Palatino Linotype" w:cs="Times New Roman"/>
          <w:sz w:val="20"/>
          <w:szCs w:val="20"/>
        </w:rPr>
        <w:t xml:space="preserve">jumlah dari ke-i </w:t>
      </w:r>
    </w:p>
    <w:p w:rsidR="00AE500A" w:rsidRPr="00592152" w:rsidRDefault="00AE500A" w:rsidP="00AE500A">
      <w:pPr>
        <w:pStyle w:val="ListParagraph"/>
        <w:spacing w:line="240" w:lineRule="auto"/>
        <w:rPr>
          <w:rFonts w:ascii="Palatino Linotype" w:eastAsiaTheme="minorEastAsia" w:hAnsi="Palatino Linotype" w:cs="Times New Roman"/>
          <w:sz w:val="20"/>
          <w:szCs w:val="20"/>
        </w:rPr>
      </w:pPr>
      <w:r>
        <w:rPr>
          <w:rFonts w:ascii="Palatino Linotype" w:eastAsiaTheme="minorEastAsia" w:hAnsi="Palatino Linotype" w:cs="Times New Roman"/>
          <w:sz w:val="20"/>
          <w:szCs w:val="20"/>
        </w:rPr>
        <w:t xml:space="preserve">       </w:t>
      </w:r>
      <m:oMath>
        <m:r>
          <w:rPr>
            <w:rFonts w:ascii="Cambria Math" w:hAnsi="Palatino Linotype" w:cs="Times New Roman"/>
            <w:sz w:val="20"/>
            <w:szCs w:val="20"/>
          </w:rPr>
          <m:t>∑</m:t>
        </m:r>
        <m:r>
          <w:rPr>
            <w:rFonts w:ascii="Cambria Math" w:hAnsi="Cambria Math" w:cs="Times New Roman"/>
            <w:sz w:val="20"/>
            <w:szCs w:val="20"/>
          </w:rPr>
          <m:t>Xi</m:t>
        </m:r>
      </m:oMath>
      <w:r w:rsidRPr="00592152">
        <w:rPr>
          <w:rFonts w:ascii="Palatino Linotype" w:eastAsiaTheme="minorEastAsia" w:hAnsi="Palatino Linotype" w:cs="Times New Roman"/>
          <w:sz w:val="20"/>
          <w:szCs w:val="20"/>
        </w:rPr>
        <w:tab/>
        <w:t>= banyaknya data</w:t>
      </w:r>
    </w:p>
    <w:p w:rsidR="00FC48F2" w:rsidRDefault="00AE500A" w:rsidP="00AE500A">
      <w:pPr>
        <w:spacing w:after="0" w:line="240" w:lineRule="auto"/>
        <w:ind w:firstLine="720"/>
        <w:jc w:val="both"/>
        <w:rPr>
          <w:rFonts w:ascii="Palatino Linotype" w:eastAsiaTheme="minorEastAsia" w:hAnsi="Palatino Linotype" w:cs="Times New Roman"/>
          <w:sz w:val="20"/>
          <w:szCs w:val="20"/>
        </w:rPr>
      </w:pPr>
      <w:r w:rsidRPr="00AE500A">
        <w:rPr>
          <w:rFonts w:ascii="Palatino Linotype" w:eastAsiaTheme="minorEastAsia" w:hAnsi="Palatino Linotype" w:cs="Times New Roman"/>
          <w:sz w:val="20"/>
          <w:szCs w:val="20"/>
        </w:rPr>
        <w:t>Setelah mengetahui nilai rata-rata maka untuk menghitung persentase siswa yang telah mencapai nilai rata-rata yang ditentukan. Adapun persentase dapat diperoleh menggunakan rumus:</w:t>
      </w:r>
    </w:p>
    <w:p w:rsidR="00AE500A" w:rsidRDefault="00AE500A" w:rsidP="00AE500A">
      <w:pPr>
        <w:spacing w:after="0" w:line="240" w:lineRule="auto"/>
        <w:ind w:firstLine="720"/>
        <w:jc w:val="both"/>
        <w:rPr>
          <w:rFonts w:ascii="Palatino Linotype" w:hAnsi="Palatino Linotype" w:cs="Times New Roman"/>
          <w:noProof/>
          <w:sz w:val="20"/>
          <w:szCs w:val="20"/>
        </w:rPr>
      </w:pPr>
    </w:p>
    <w:p w:rsidR="00AE500A" w:rsidRPr="008A3026" w:rsidRDefault="00AE500A" w:rsidP="00AE500A">
      <w:pPr>
        <w:pStyle w:val="ListParagraph"/>
        <w:spacing w:line="480" w:lineRule="auto"/>
        <w:ind w:left="-142" w:firstLine="851"/>
        <w:jc w:val="center"/>
        <w:rPr>
          <w:rFonts w:ascii="Times New Roman" w:hAnsi="Times New Roman" w:cs="Times New Roman"/>
          <w:sz w:val="24"/>
        </w:rPr>
      </w:pPr>
      <m:oMathPara>
        <m:oMath>
          <m:r>
            <w:rPr>
              <w:rFonts w:ascii="Cambria Math" w:hAnsi="Cambria Math" w:cs="Times New Roman"/>
              <w:sz w:val="18"/>
              <w:szCs w:val="20"/>
            </w:rPr>
            <m:t>P</m:t>
          </m:r>
          <m:r>
            <w:rPr>
              <w:rFonts w:ascii="Cambria Math" w:hAnsi="Palatino Linotype" w:cs="Times New Roman"/>
              <w:sz w:val="18"/>
              <w:szCs w:val="20"/>
            </w:rPr>
            <m:t>=</m:t>
          </m:r>
          <m:f>
            <m:fPr>
              <m:ctrlPr>
                <w:rPr>
                  <w:rFonts w:ascii="Cambria Math" w:hAnsi="Palatino Linotype" w:cs="Times New Roman"/>
                  <w:i/>
                  <w:sz w:val="18"/>
                  <w:szCs w:val="20"/>
                </w:rPr>
              </m:ctrlPr>
            </m:fPr>
            <m:num>
              <m:r>
                <w:rPr>
                  <w:rFonts w:ascii="Cambria Math" w:hAnsi="Cambria Math" w:cs="Times New Roman"/>
                  <w:sz w:val="18"/>
                  <w:szCs w:val="20"/>
                </w:rPr>
                <m:t>siswa</m:t>
              </m:r>
              <m:r>
                <w:rPr>
                  <w:rFonts w:ascii="Cambria Math" w:hAnsi="Palatino Linotype" w:cs="Times New Roman"/>
                  <w:sz w:val="18"/>
                  <w:szCs w:val="20"/>
                </w:rPr>
                <m:t xml:space="preserve"> </m:t>
              </m:r>
              <m:r>
                <w:rPr>
                  <w:rFonts w:ascii="Cambria Math" w:hAnsi="Cambria Math" w:cs="Times New Roman"/>
                  <w:sz w:val="18"/>
                  <w:szCs w:val="20"/>
                </w:rPr>
                <m:t>yang</m:t>
              </m:r>
              <m:r>
                <w:rPr>
                  <w:rFonts w:ascii="Cambria Math" w:hAnsi="Palatino Linotype" w:cs="Times New Roman"/>
                  <w:sz w:val="18"/>
                  <w:szCs w:val="20"/>
                </w:rPr>
                <m:t xml:space="preserve"> </m:t>
              </m:r>
              <m:r>
                <w:rPr>
                  <w:rFonts w:ascii="Cambria Math" w:hAnsi="Cambria Math" w:cs="Times New Roman"/>
                  <w:sz w:val="18"/>
                  <w:szCs w:val="20"/>
                </w:rPr>
                <m:t>suda</m:t>
              </m:r>
              <m:r>
                <w:rPr>
                  <w:rFonts w:ascii="Palatino Linotype" w:hAnsi="Cambria Math" w:cs="Times New Roman"/>
                  <w:sz w:val="18"/>
                  <w:szCs w:val="20"/>
                </w:rPr>
                <m:t>h</m:t>
              </m:r>
              <m:r>
                <w:rPr>
                  <w:rFonts w:ascii="Cambria Math" w:hAnsi="Palatino Linotype" w:cs="Times New Roman"/>
                  <w:sz w:val="18"/>
                  <w:szCs w:val="20"/>
                </w:rPr>
                <m:t xml:space="preserve"> </m:t>
              </m:r>
              <m:r>
                <w:rPr>
                  <w:rFonts w:ascii="Cambria Math" w:hAnsi="Cambria Math" w:cs="Times New Roman"/>
                  <w:sz w:val="18"/>
                  <w:szCs w:val="20"/>
                </w:rPr>
                <m:t>mencapai</m:t>
              </m:r>
              <m:r>
                <w:rPr>
                  <w:rFonts w:ascii="Cambria Math" w:hAnsi="Palatino Linotype" w:cs="Times New Roman"/>
                  <w:sz w:val="18"/>
                  <w:szCs w:val="20"/>
                </w:rPr>
                <m:t xml:space="preserve"> </m:t>
              </m:r>
              <m:r>
                <w:rPr>
                  <w:rFonts w:ascii="Cambria Math" w:hAnsi="Cambria Math" w:cs="Times New Roman"/>
                  <w:sz w:val="18"/>
                  <w:szCs w:val="20"/>
                </w:rPr>
                <m:t>nilai</m:t>
              </m:r>
              <m:r>
                <w:rPr>
                  <w:rFonts w:ascii="Cambria Math" w:hAnsi="Palatino Linotype" w:cs="Times New Roman"/>
                  <w:sz w:val="18"/>
                  <w:szCs w:val="20"/>
                </w:rPr>
                <m:t xml:space="preserve"> </m:t>
              </m:r>
              <m:r>
                <w:rPr>
                  <w:rFonts w:ascii="Cambria Math" w:hAnsi="Cambria Math" w:cs="Times New Roman"/>
                  <w:sz w:val="18"/>
                  <w:szCs w:val="20"/>
                </w:rPr>
                <m:t>rata</m:t>
              </m:r>
              <m:r>
                <w:rPr>
                  <w:rFonts w:ascii="Palatino Linotype" w:hAnsi="Palatino Linotype" w:cs="Times New Roman"/>
                  <w:sz w:val="18"/>
                  <w:szCs w:val="20"/>
                </w:rPr>
                <m:t>-</m:t>
              </m:r>
              <m:r>
                <w:rPr>
                  <w:rFonts w:ascii="Cambria Math" w:hAnsi="Cambria Math" w:cs="Times New Roman"/>
                  <w:sz w:val="18"/>
                  <w:szCs w:val="20"/>
                </w:rPr>
                <m:t>rata</m:t>
              </m:r>
            </m:num>
            <m:den>
              <m:r>
                <w:rPr>
                  <w:rFonts w:ascii="Cambria Math" w:hAnsi="Cambria Math" w:cs="Times New Roman"/>
                  <w:sz w:val="18"/>
                  <w:szCs w:val="20"/>
                </w:rPr>
                <m:t>jumla</m:t>
              </m:r>
              <m:r>
                <w:rPr>
                  <w:rFonts w:ascii="Palatino Linotype" w:hAnsi="Cambria Math" w:cs="Times New Roman"/>
                  <w:sz w:val="18"/>
                  <w:szCs w:val="20"/>
                </w:rPr>
                <m:t>h</m:t>
              </m:r>
              <m:r>
                <w:rPr>
                  <w:rFonts w:ascii="Cambria Math" w:hAnsi="Palatino Linotype" w:cs="Times New Roman"/>
                  <w:sz w:val="18"/>
                  <w:szCs w:val="20"/>
                </w:rPr>
                <m:t xml:space="preserve"> </m:t>
              </m:r>
              <m:r>
                <w:rPr>
                  <w:rFonts w:ascii="Cambria Math" w:hAnsi="Cambria Math" w:cs="Times New Roman"/>
                  <w:sz w:val="18"/>
                  <w:szCs w:val="20"/>
                </w:rPr>
                <m:t>seluru</m:t>
              </m:r>
              <m:r>
                <w:rPr>
                  <w:rFonts w:ascii="Palatino Linotype" w:hAnsi="Cambria Math" w:cs="Times New Roman"/>
                  <w:sz w:val="18"/>
                  <w:szCs w:val="20"/>
                </w:rPr>
                <m:t>h</m:t>
              </m:r>
              <m:r>
                <w:rPr>
                  <w:rFonts w:ascii="Cambria Math" w:hAnsi="Palatino Linotype" w:cs="Times New Roman"/>
                  <w:sz w:val="18"/>
                  <w:szCs w:val="20"/>
                </w:rPr>
                <m:t xml:space="preserve"> </m:t>
              </m:r>
              <m:r>
                <w:rPr>
                  <w:rFonts w:ascii="Cambria Math" w:hAnsi="Cambria Math" w:cs="Times New Roman"/>
                  <w:sz w:val="18"/>
                  <w:szCs w:val="20"/>
                </w:rPr>
                <m:t>siswa</m:t>
              </m:r>
            </m:den>
          </m:f>
          <m:r>
            <w:rPr>
              <w:rFonts w:ascii="Palatino Linotype" w:hAnsi="Palatino Linotype" w:cs="Times New Roman"/>
              <w:sz w:val="18"/>
              <w:szCs w:val="20"/>
            </w:rPr>
            <m:t>×</m:t>
          </m:r>
          <m:r>
            <w:rPr>
              <w:rFonts w:ascii="Cambria Math" w:hAnsi="Palatino Linotype" w:cs="Times New Roman"/>
              <w:sz w:val="18"/>
              <w:szCs w:val="20"/>
            </w:rPr>
            <m:t>100</m:t>
          </m:r>
        </m:oMath>
      </m:oMathPara>
    </w:p>
    <w:p w:rsidR="00F64EE2" w:rsidRPr="00F64EE2" w:rsidRDefault="00F64EE2" w:rsidP="00F64EE2">
      <w:pPr>
        <w:spacing w:line="240" w:lineRule="auto"/>
        <w:ind w:firstLine="709"/>
        <w:rPr>
          <w:rFonts w:ascii="Palatino Linotype" w:hAnsi="Palatino Linotype" w:cs="Times New Roman"/>
          <w:sz w:val="20"/>
          <w:szCs w:val="20"/>
        </w:rPr>
      </w:pPr>
      <w:r w:rsidRPr="00F64EE2">
        <w:rPr>
          <w:rFonts w:ascii="Palatino Linotype" w:hAnsi="Palatino Linotype" w:cs="Times New Roman"/>
          <w:sz w:val="20"/>
          <w:szCs w:val="20"/>
        </w:rPr>
        <w:t>Keterangan:</w:t>
      </w:r>
    </w:p>
    <w:p w:rsidR="00F64EE2" w:rsidRPr="00F64EE2" w:rsidRDefault="00F64EE2" w:rsidP="00F64EE2">
      <w:pPr>
        <w:spacing w:line="240" w:lineRule="auto"/>
        <w:ind w:firstLine="709"/>
        <w:rPr>
          <w:rFonts w:ascii="Palatino Linotype" w:hAnsi="Palatino Linotype" w:cs="Times New Roman"/>
          <w:sz w:val="20"/>
          <w:szCs w:val="20"/>
        </w:rPr>
      </w:pPr>
      <w:r w:rsidRPr="00F64EE2">
        <w:rPr>
          <w:rFonts w:ascii="Palatino Linotype" w:hAnsi="Palatino Linotype" w:cs="Times New Roman"/>
          <w:sz w:val="20"/>
          <w:szCs w:val="20"/>
        </w:rPr>
        <w:t>P = angka persentase</w:t>
      </w:r>
    </w:p>
    <w:p w:rsidR="00AE500A" w:rsidRDefault="00F64EE2" w:rsidP="00522D15">
      <w:pPr>
        <w:spacing w:after="0" w:line="240" w:lineRule="auto"/>
        <w:ind w:firstLine="709"/>
        <w:jc w:val="both"/>
        <w:rPr>
          <w:rFonts w:ascii="Palatino Linotype" w:hAnsi="Palatino Linotype" w:cs="Times New Roman"/>
          <w:sz w:val="20"/>
          <w:szCs w:val="20"/>
        </w:rPr>
      </w:pPr>
      <w:r w:rsidRPr="00F64EE2">
        <w:rPr>
          <w:rFonts w:ascii="Palatino Linotype" w:hAnsi="Palatino Linotype" w:cs="Times New Roman"/>
          <w:sz w:val="20"/>
          <w:szCs w:val="20"/>
        </w:rPr>
        <w:t xml:space="preserve">Selanjutnya nilai rata-rata dan angka persentase ketuntasan yang diperoleh dibandingan dari pelaksanaan kegiatan pratindakan dan kegiatan setelah tindakan untuk membandingkan apakah terdapat peningkatan setelah dilakukan tindakan. Setelah data terkumpul akan dikelompokkan sesuai dengan kriteria penilaian keterampilan membaca </w:t>
      </w:r>
      <w:r w:rsidRPr="00F64EE2">
        <w:rPr>
          <w:rFonts w:ascii="Palatino Linotype" w:hAnsi="Palatino Linotype" w:cs="Times New Roman"/>
          <w:sz w:val="20"/>
          <w:szCs w:val="20"/>
        </w:rPr>
        <w:lastRenderedPageBreak/>
        <w:t>permulaan. Menurut Burhan Nurgiyantoro (2010: 253) penentuan kriteria dikelompokkan menjadi empat rentang nilai yaitu sebagai berikut.</w:t>
      </w:r>
    </w:p>
    <w:p w:rsidR="00F64EE2" w:rsidRDefault="00F64EE2" w:rsidP="00F64EE2">
      <w:pPr>
        <w:spacing w:after="0" w:line="240" w:lineRule="auto"/>
        <w:jc w:val="both"/>
        <w:rPr>
          <w:rFonts w:ascii="Palatino Linotype" w:hAnsi="Palatino Linotype" w:cs="Times New Roman"/>
          <w:noProof/>
          <w:sz w:val="20"/>
          <w:szCs w:val="20"/>
        </w:rPr>
      </w:pPr>
    </w:p>
    <w:p w:rsidR="00FC48F2" w:rsidRPr="00FC48F2" w:rsidRDefault="00FC48F2" w:rsidP="00FC48F2">
      <w:pPr>
        <w:spacing w:after="0" w:line="240" w:lineRule="auto"/>
        <w:jc w:val="both"/>
        <w:rPr>
          <w:rFonts w:ascii="Palatino Linotype" w:hAnsi="Palatino Linotype" w:cs="Times New Roman"/>
          <w:b/>
          <w:noProof/>
          <w:sz w:val="20"/>
          <w:szCs w:val="20"/>
          <w:lang w:val="id-ID"/>
        </w:rPr>
      </w:pPr>
      <w:r w:rsidRPr="00FC48F2">
        <w:rPr>
          <w:rFonts w:ascii="Palatino Linotype" w:hAnsi="Palatino Linotype" w:cs="Times New Roman"/>
          <w:b/>
          <w:noProof/>
          <w:sz w:val="20"/>
          <w:szCs w:val="20"/>
          <w:lang w:val="id-ID"/>
        </w:rPr>
        <w:t xml:space="preserve">Tabel 1 </w:t>
      </w:r>
      <w:r w:rsidR="00F64EE2" w:rsidRPr="00F64EE2">
        <w:rPr>
          <w:rFonts w:ascii="Palatino Linotype" w:hAnsi="Palatino Linotype" w:cs="Times New Roman"/>
          <w:b/>
          <w:sz w:val="20"/>
          <w:szCs w:val="20"/>
        </w:rPr>
        <w:t>Kriteria Rentang Nilai Tingkat Penguasaan</w:t>
      </w:r>
    </w:p>
    <w:p w:rsidR="00F64EE2" w:rsidRDefault="00F64EE2" w:rsidP="00FC48F2">
      <w:pPr>
        <w:spacing w:after="0" w:line="240" w:lineRule="auto"/>
        <w:jc w:val="both"/>
        <w:rPr>
          <w:rFonts w:ascii="Palatino Linotype" w:hAnsi="Palatino Linotype" w:cs="Times New Roman"/>
          <w:noProof/>
          <w:sz w:val="20"/>
          <w:szCs w:val="20"/>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981"/>
        <w:gridCol w:w="817"/>
        <w:gridCol w:w="836"/>
        <w:gridCol w:w="1400"/>
      </w:tblGrid>
      <w:tr w:rsidR="00F64EE2" w:rsidRPr="00F64EE2" w:rsidTr="00991BBF">
        <w:tc>
          <w:tcPr>
            <w:tcW w:w="3369" w:type="dxa"/>
            <w:vMerge w:val="restart"/>
          </w:tcPr>
          <w:p w:rsidR="00F64EE2" w:rsidRPr="00F64EE2" w:rsidRDefault="00F64EE2" w:rsidP="00991BBF">
            <w:pPr>
              <w:jc w:val="center"/>
              <w:rPr>
                <w:rFonts w:ascii="Palatino Linotype" w:hAnsi="Palatino Linotype" w:cs="Times New Roman"/>
                <w:b/>
                <w:sz w:val="20"/>
                <w:szCs w:val="20"/>
              </w:rPr>
            </w:pPr>
            <w:r w:rsidRPr="00F64EE2">
              <w:rPr>
                <w:rFonts w:ascii="Palatino Linotype" w:hAnsi="Palatino Linotype" w:cs="Times New Roman"/>
                <w:b/>
                <w:sz w:val="20"/>
                <w:szCs w:val="20"/>
              </w:rPr>
              <w:t>Interval Persentase Tingkat Penguasaan</w:t>
            </w:r>
          </w:p>
        </w:tc>
        <w:tc>
          <w:tcPr>
            <w:tcW w:w="3118" w:type="dxa"/>
            <w:gridSpan w:val="2"/>
          </w:tcPr>
          <w:p w:rsidR="00F64EE2" w:rsidRPr="00F64EE2" w:rsidRDefault="00F64EE2" w:rsidP="00991BBF">
            <w:pPr>
              <w:jc w:val="center"/>
              <w:rPr>
                <w:rFonts w:ascii="Palatino Linotype" w:hAnsi="Palatino Linotype" w:cs="Times New Roman"/>
                <w:b/>
                <w:sz w:val="20"/>
                <w:szCs w:val="20"/>
              </w:rPr>
            </w:pPr>
            <w:r w:rsidRPr="00F64EE2">
              <w:rPr>
                <w:rFonts w:ascii="Palatino Linotype" w:hAnsi="Palatino Linotype" w:cs="Times New Roman"/>
                <w:b/>
                <w:sz w:val="20"/>
                <w:szCs w:val="20"/>
              </w:rPr>
              <w:t>Nilai Ubahan Skala 4</w:t>
            </w:r>
          </w:p>
        </w:tc>
        <w:tc>
          <w:tcPr>
            <w:tcW w:w="1667" w:type="dxa"/>
            <w:vMerge w:val="restart"/>
          </w:tcPr>
          <w:p w:rsidR="00F64EE2" w:rsidRPr="00F64EE2" w:rsidRDefault="00F64EE2" w:rsidP="00991BBF">
            <w:pPr>
              <w:jc w:val="center"/>
              <w:rPr>
                <w:rFonts w:ascii="Palatino Linotype" w:hAnsi="Palatino Linotype" w:cs="Times New Roman"/>
                <w:b/>
                <w:sz w:val="20"/>
                <w:szCs w:val="20"/>
              </w:rPr>
            </w:pPr>
            <w:r w:rsidRPr="00F64EE2">
              <w:rPr>
                <w:rFonts w:ascii="Palatino Linotype" w:hAnsi="Palatino Linotype" w:cs="Times New Roman"/>
                <w:b/>
                <w:sz w:val="20"/>
                <w:szCs w:val="20"/>
              </w:rPr>
              <w:t>Keterangan</w:t>
            </w:r>
          </w:p>
        </w:tc>
      </w:tr>
      <w:tr w:rsidR="00F64EE2" w:rsidRPr="00F64EE2" w:rsidTr="00991BBF">
        <w:tc>
          <w:tcPr>
            <w:tcW w:w="3369" w:type="dxa"/>
            <w:vMerge/>
          </w:tcPr>
          <w:p w:rsidR="00F64EE2" w:rsidRPr="00F64EE2" w:rsidRDefault="00F64EE2" w:rsidP="00991BBF">
            <w:pPr>
              <w:jc w:val="center"/>
              <w:rPr>
                <w:rFonts w:ascii="Palatino Linotype" w:hAnsi="Palatino Linotype" w:cs="Times New Roman"/>
                <w:sz w:val="20"/>
                <w:szCs w:val="20"/>
              </w:rPr>
            </w:pP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1-4</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A-D</w:t>
            </w:r>
          </w:p>
        </w:tc>
        <w:tc>
          <w:tcPr>
            <w:tcW w:w="1667" w:type="dxa"/>
            <w:vMerge/>
          </w:tcPr>
          <w:p w:rsidR="00F64EE2" w:rsidRPr="00F64EE2" w:rsidRDefault="00F64EE2" w:rsidP="00991BBF">
            <w:pPr>
              <w:jc w:val="center"/>
              <w:rPr>
                <w:rFonts w:ascii="Palatino Linotype" w:hAnsi="Palatino Linotype" w:cs="Times New Roman"/>
                <w:sz w:val="20"/>
                <w:szCs w:val="20"/>
              </w:rPr>
            </w:pPr>
          </w:p>
        </w:tc>
      </w:tr>
      <w:tr w:rsidR="00F64EE2" w:rsidRPr="00F64EE2" w:rsidTr="00991BBF">
        <w:tc>
          <w:tcPr>
            <w:tcW w:w="336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86-100</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4</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A</w:t>
            </w:r>
          </w:p>
        </w:tc>
        <w:tc>
          <w:tcPr>
            <w:tcW w:w="1667"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 xml:space="preserve">Baik Sekali </w:t>
            </w:r>
          </w:p>
        </w:tc>
      </w:tr>
      <w:tr w:rsidR="00F64EE2" w:rsidRPr="00F64EE2" w:rsidTr="00991BBF">
        <w:tc>
          <w:tcPr>
            <w:tcW w:w="336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76-85</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3</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B</w:t>
            </w:r>
          </w:p>
        </w:tc>
        <w:tc>
          <w:tcPr>
            <w:tcW w:w="1667"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Baik</w:t>
            </w:r>
          </w:p>
        </w:tc>
      </w:tr>
      <w:tr w:rsidR="00F64EE2" w:rsidRPr="00F64EE2" w:rsidTr="00991BBF">
        <w:tc>
          <w:tcPr>
            <w:tcW w:w="336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56-74</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2</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C</w:t>
            </w:r>
          </w:p>
        </w:tc>
        <w:tc>
          <w:tcPr>
            <w:tcW w:w="1667"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Cukup</w:t>
            </w:r>
          </w:p>
        </w:tc>
      </w:tr>
      <w:tr w:rsidR="00F64EE2" w:rsidRPr="00F64EE2" w:rsidTr="00991BBF">
        <w:tc>
          <w:tcPr>
            <w:tcW w:w="336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10-55</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1</w:t>
            </w:r>
          </w:p>
        </w:tc>
        <w:tc>
          <w:tcPr>
            <w:tcW w:w="1559"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D</w:t>
            </w:r>
          </w:p>
        </w:tc>
        <w:tc>
          <w:tcPr>
            <w:tcW w:w="1667" w:type="dxa"/>
          </w:tcPr>
          <w:p w:rsidR="00F64EE2" w:rsidRPr="00F64EE2" w:rsidRDefault="00F64EE2" w:rsidP="00991BBF">
            <w:pPr>
              <w:jc w:val="center"/>
              <w:rPr>
                <w:rFonts w:ascii="Palatino Linotype" w:hAnsi="Palatino Linotype" w:cs="Times New Roman"/>
                <w:sz w:val="20"/>
                <w:szCs w:val="20"/>
              </w:rPr>
            </w:pPr>
            <w:r w:rsidRPr="00F64EE2">
              <w:rPr>
                <w:rFonts w:ascii="Palatino Linotype" w:hAnsi="Palatino Linotype" w:cs="Times New Roman"/>
                <w:sz w:val="20"/>
                <w:szCs w:val="20"/>
              </w:rPr>
              <w:t>Kurang</w:t>
            </w:r>
          </w:p>
        </w:tc>
      </w:tr>
    </w:tbl>
    <w:p w:rsidR="000D09AD" w:rsidRDefault="00FC48F2" w:rsidP="00F64EE2">
      <w:pPr>
        <w:spacing w:after="0" w:line="240" w:lineRule="auto"/>
        <w:jc w:val="both"/>
        <w:rPr>
          <w:rFonts w:ascii="Palatino Linotype" w:hAnsi="Palatino Linotype" w:cs="Times New Roman"/>
          <w:noProof/>
          <w:sz w:val="20"/>
          <w:szCs w:val="20"/>
        </w:rPr>
      </w:pPr>
      <w:r w:rsidRPr="00FC48F2">
        <w:rPr>
          <w:rFonts w:ascii="Palatino Linotype" w:hAnsi="Palatino Linotype" w:cs="Times New Roman"/>
          <w:noProof/>
          <w:sz w:val="20"/>
          <w:szCs w:val="20"/>
          <w:lang w:val="id-ID"/>
        </w:rPr>
        <w:t xml:space="preserve">  </w:t>
      </w:r>
    </w:p>
    <w:p w:rsidR="00F64EE2" w:rsidRDefault="00F64EE2" w:rsidP="00522D15">
      <w:pPr>
        <w:spacing w:after="0" w:line="240" w:lineRule="auto"/>
        <w:ind w:firstLine="284"/>
        <w:jc w:val="both"/>
        <w:rPr>
          <w:rFonts w:ascii="Palatino Linotype" w:hAnsi="Palatino Linotype" w:cs="Times New Roman"/>
          <w:sz w:val="20"/>
          <w:szCs w:val="20"/>
        </w:rPr>
      </w:pPr>
      <w:r w:rsidRPr="00592152">
        <w:rPr>
          <w:rFonts w:ascii="Palatino Linotype" w:hAnsi="Palatino Linotype" w:cs="Times New Roman"/>
          <w:sz w:val="20"/>
          <w:szCs w:val="20"/>
        </w:rPr>
        <w:t xml:space="preserve">Sedangkan analisis kualitatif digunakan untuk menganalisis hasil observasi lapangan baik guru maupun siswa yang dilakukan secara langsung dari awal sampai akhir proses pembelajaran itu berlangsung dalam kelas. Adapun indikator keberhasilan ini didasarkan pada siswa yang telah mencapai nilai rata-rata 75 dan apabila 80% siswa dalam kelas telah mampu menguasai keterampilan membaca permulaan </w:t>
      </w:r>
      <w:r w:rsidR="003C5280" w:rsidRPr="00592152">
        <w:rPr>
          <w:rFonts w:ascii="Palatino Linotype" w:hAnsi="Palatino Linotype" w:cs="Times New Roman"/>
          <w:sz w:val="20"/>
          <w:szCs w:val="20"/>
        </w:rPr>
        <w:fldChar w:fldCharType="begin" w:fldLock="1"/>
      </w:r>
      <w:r w:rsidRPr="00592152">
        <w:rPr>
          <w:rFonts w:ascii="Palatino Linotype" w:hAnsi="Palatino Linotype" w:cs="Times New Roman"/>
          <w:sz w:val="20"/>
          <w:szCs w:val="20"/>
        </w:rPr>
        <w:instrText>ADDIN CSL_CITATION { "citationItems" : [ { "id" : "ITEM-1", "itemData" : { "DOI" : "10.36232/pendidikan.v7i2.301", "ISSN" : "2337-7607", "abstract" : "Penelitian ini bertujuan untuk meningkatkan proses dan keterampilan membaca permulaan melalui penggunaan media flash card pada siswa kelas I SD Inpres Paccerakkang Kota Makassar. Jenis penelitian ini merupakan penelitian Penelitian Tindakan Kelas (PTK). Subjek penelitian ini adalah siswa kelas I SD Inpres Paccerakkang sebanyak 29 siswa. Objek penelitian adalah peningkatan keterampilan membaca permulaan. Penelitian ini dilakukan dalam dua siklus dengan setiap siklus terdiri dari dua pertemuan. Teknik pengumpulan data menggunakan observasi dan tes unjuk kerja keterampilan membaca permulaan. Instrumen penelitian yang digunakan adalah lembar observasi rating scale dan soal tes unjuk kerja. Teknik analisis data menggunakan analisis deskriptif kuantitatif dan deskriptif kualitatif. Hasil penelitian menunjukkan bahwa keterampilan membaca permulaan melalui penggunaan media flash card pada siswa kelas I SD Inpres Paccerakkang mengalami peningkatan dengan baik. Hal ini terbukti dari pencapaian rerata pada pratindakan persentasenya sebesar 41,38%, pada siklus I meningkat menjadi 58,62% dan pada siklus II menjadi 82,76%. Hasil observasi aktivitas siswa juga mengalami peningkatan. Pada siklus I sebesar 59,38% meningkat menjadi 84,37% pada siklus II. Peningkatan keterampilan membaca permulaan dapat dilihat dari peningkatan rata-rata skor aspek ketepatan, lafal, intonasi, kelancaran dan kejelasan suara. Langkah-langkah penelitian dalam meningkatkan keterampilan membaca permulaan menggunakan media flash card.", "author" : [ { "dropping-particle" : "", "family" : "Kumullah", "given" : "Rahmah", "non-dropping-particle" : "", "parse-names" : false, "suffix" : "" }, { "dropping-particle" : "", "family" : "Yulianto", "given" : "Ahmad", "non-dropping-particle" : "", "parse-names" : false, "suffix" : "" }, { "dropping-particle" : "", "family" : "Ida", "given" : "", "non-dropping-particle" : "", "parse-names" : false, "suffix" : "" } ], "container-title" : "Jurnal Pendidikan", "id" : "ITEM-1", "issue" : "2", "issued" : { "date-parts" : [ [ "2019" ] ] }, "page" : "36-42", "title" : "Peningkatan Membaca Permulaan Melalui Media Flash Card pada Siswa Kelas Rendah Sekolah Dasar", "type" : "article-journal", "volume" : "7" }, "uris" : [ "http://www.mendeley.com/documents/?uuid=51f7a637-850d-4222-9554-65af28f6fc5d" ] } ], "mendeley" : { "formattedCitation" : "(Kumullah et al., 2019)", "plainTextFormattedCitation" : "(Kumullah et al., 2019)", "previouslyFormattedCitation" : "(Kumullah et al., 2019)" }, "properties" : { "noteIndex" : 0 }, "schema" : "https://github.com/citation-style-language/schema/raw/master/csl-citation.json" }</w:instrText>
      </w:r>
      <w:r w:rsidR="003C5280" w:rsidRPr="00592152">
        <w:rPr>
          <w:rFonts w:ascii="Palatino Linotype" w:hAnsi="Palatino Linotype" w:cs="Times New Roman"/>
          <w:sz w:val="20"/>
          <w:szCs w:val="20"/>
        </w:rPr>
        <w:fldChar w:fldCharType="separate"/>
      </w:r>
      <w:r w:rsidRPr="00592152">
        <w:rPr>
          <w:rFonts w:ascii="Palatino Linotype" w:hAnsi="Palatino Linotype" w:cs="Times New Roman"/>
          <w:noProof/>
          <w:sz w:val="20"/>
          <w:szCs w:val="20"/>
        </w:rPr>
        <w:t>(Kumullah et al., 2019)</w:t>
      </w:r>
      <w:r w:rsidR="003C5280" w:rsidRPr="00592152">
        <w:rPr>
          <w:rFonts w:ascii="Palatino Linotype" w:hAnsi="Palatino Linotype" w:cs="Times New Roman"/>
          <w:sz w:val="20"/>
          <w:szCs w:val="20"/>
        </w:rPr>
        <w:fldChar w:fldCharType="end"/>
      </w:r>
      <w:r w:rsidRPr="00592152">
        <w:rPr>
          <w:rFonts w:ascii="Palatino Linotype" w:hAnsi="Palatino Linotype" w:cs="Times New Roman"/>
          <w:sz w:val="20"/>
          <w:szCs w:val="20"/>
        </w:rPr>
        <w:t>.</w:t>
      </w:r>
    </w:p>
    <w:p w:rsidR="00F64EE2" w:rsidRPr="00F64EE2" w:rsidRDefault="00F64EE2" w:rsidP="00F64EE2">
      <w:pPr>
        <w:spacing w:after="0" w:line="240" w:lineRule="auto"/>
        <w:ind w:firstLine="284"/>
        <w:jc w:val="both"/>
        <w:rPr>
          <w:rFonts w:ascii="Palatino Linotype" w:hAnsi="Palatino Linotype" w:cs="Times New Roman"/>
          <w:noProof/>
          <w:sz w:val="20"/>
          <w:szCs w:val="20"/>
        </w:rPr>
      </w:pPr>
    </w:p>
    <w:p w:rsidR="00DA2986" w:rsidRPr="00534B11" w:rsidRDefault="00DA2986" w:rsidP="006706D6">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534B11">
        <w:rPr>
          <w:rFonts w:ascii="Palatino Linotype" w:hAnsi="Palatino Linotype"/>
          <w:b/>
          <w:sz w:val="24"/>
          <w:szCs w:val="20"/>
          <w:lang w:val="id-ID"/>
        </w:rPr>
        <w:t>HASIL DAN PEMBAHASAN</w:t>
      </w:r>
    </w:p>
    <w:p w:rsidR="00BB1D0F" w:rsidRPr="00534B11" w:rsidRDefault="001C7650" w:rsidP="006706D6">
      <w:pPr>
        <w:pStyle w:val="ListParagraph"/>
        <w:numPr>
          <w:ilvl w:val="0"/>
          <w:numId w:val="4"/>
        </w:numPr>
        <w:spacing w:after="60" w:line="240" w:lineRule="auto"/>
        <w:ind w:left="426" w:hanging="426"/>
        <w:contextualSpacing w:val="0"/>
        <w:rPr>
          <w:rFonts w:ascii="Palatino Linotype" w:hAnsi="Palatino Linotype"/>
          <w:b/>
          <w:sz w:val="20"/>
          <w:szCs w:val="20"/>
          <w:lang w:val="id-ID"/>
        </w:rPr>
      </w:pPr>
      <w:r w:rsidRPr="00534B11">
        <w:rPr>
          <w:rFonts w:ascii="Palatino Linotype" w:hAnsi="Palatino Linotype"/>
          <w:b/>
          <w:sz w:val="20"/>
          <w:szCs w:val="20"/>
          <w:lang w:val="id-ID"/>
        </w:rPr>
        <w:t>Hasil Penelitian</w:t>
      </w:r>
    </w:p>
    <w:p w:rsidR="002416EF" w:rsidRPr="00534B11" w:rsidRDefault="00FC48F2" w:rsidP="006706D6">
      <w:pPr>
        <w:pStyle w:val="ListParagraph"/>
        <w:numPr>
          <w:ilvl w:val="0"/>
          <w:numId w:val="9"/>
        </w:numPr>
        <w:spacing w:after="60" w:line="240" w:lineRule="auto"/>
        <w:ind w:left="567" w:hanging="578"/>
        <w:jc w:val="both"/>
        <w:rPr>
          <w:rFonts w:ascii="Palatino Linotype" w:hAnsi="Palatino Linotype"/>
          <w:noProof/>
          <w:color w:val="000000"/>
          <w:sz w:val="20"/>
          <w:szCs w:val="20"/>
          <w:lang w:val="id-ID"/>
        </w:rPr>
      </w:pPr>
      <w:r>
        <w:rPr>
          <w:rFonts w:ascii="Palatino Linotype" w:hAnsi="Palatino Linotype"/>
          <w:b/>
          <w:noProof/>
          <w:color w:val="000000"/>
          <w:sz w:val="20"/>
          <w:szCs w:val="20"/>
          <w:lang w:val="id-ID"/>
        </w:rPr>
        <w:t>Deskripsi kegiatan awal sebelum tindakan</w:t>
      </w:r>
    </w:p>
    <w:p w:rsidR="00B66B6E" w:rsidRPr="00B66B6E" w:rsidRDefault="00B66B6E" w:rsidP="00B66B6E">
      <w:pPr>
        <w:spacing w:after="0" w:line="240" w:lineRule="auto"/>
        <w:ind w:firstLine="360"/>
        <w:jc w:val="both"/>
        <w:rPr>
          <w:rFonts w:ascii="Palatino Linotype" w:hAnsi="Palatino Linotype" w:cs="Times New Roman"/>
          <w:sz w:val="20"/>
          <w:szCs w:val="20"/>
        </w:rPr>
      </w:pPr>
      <w:r w:rsidRPr="00B66B6E">
        <w:rPr>
          <w:rFonts w:ascii="Palatino Linotype" w:hAnsi="Palatino Linotype" w:cs="Times New Roman"/>
          <w:sz w:val="20"/>
          <w:szCs w:val="20"/>
        </w:rPr>
        <w:t xml:space="preserve">Langkah awal yang dilakukan peneliti sebelum melaksanakan tindakan kelas, yaitu melakukan observasi dan ditemukan permasalahan dalam pembelajaran membaca permulaan yaitu keterampilan membaca siswa masih kurang terlihat saat siswa membaca, masih banyak ditemui siswa yang belum dapat menyuarakan tulisan serta alfabet dengan benar dan tepat, selain itu saat membaca siswa juga masih banyak yang tidak memperhatikan jeda serta kurang memperhatikan intonasi dengan benar. Selain itu, guru belum memanfaatkan penggunaan media yang dapat membantu dalam pembelajaran membaca permulaan secara maksimal sehingga motivasi siswa dalam membaca masih sangat kurang. dan juga tidak ada kegiatan literasi yang dilakukan oleh guru sebelum memulai pembelajaran. </w:t>
      </w:r>
    </w:p>
    <w:p w:rsidR="00FC48F2" w:rsidRDefault="00B66B6E" w:rsidP="00B66B6E">
      <w:pPr>
        <w:spacing w:after="0" w:line="240" w:lineRule="auto"/>
        <w:ind w:firstLine="360"/>
        <w:jc w:val="both"/>
        <w:rPr>
          <w:rFonts w:ascii="Palatino Linotype" w:hAnsi="Palatino Linotype" w:cs="Times New Roman"/>
          <w:sz w:val="20"/>
          <w:szCs w:val="20"/>
        </w:rPr>
      </w:pPr>
      <w:r w:rsidRPr="00B66B6E">
        <w:rPr>
          <w:rFonts w:ascii="Palatino Linotype" w:hAnsi="Palatino Linotype" w:cs="Times New Roman"/>
          <w:sz w:val="20"/>
          <w:szCs w:val="20"/>
        </w:rPr>
        <w:t xml:space="preserve">Langkah selanjutnya peneliti melakukan analisis kurikulum dan berkolaborasi dengan guru kelas 1 A untuk melakukan kesesuaian Kompetensi Dasar (KD), indikator, tujuan pembelajaran dan menyusun Rencana Pelaksanaan Pembelajaran (RPP) beserta instrumen yang akan diterapkan sesuai dengan </w:t>
      </w:r>
      <w:r w:rsidRPr="00B66B6E">
        <w:rPr>
          <w:rFonts w:ascii="Palatino Linotype" w:hAnsi="Palatino Linotype" w:cs="Times New Roman"/>
          <w:sz w:val="20"/>
          <w:szCs w:val="20"/>
        </w:rPr>
        <w:lastRenderedPageBreak/>
        <w:t xml:space="preserve">langkah-langkah penggunaan media </w:t>
      </w:r>
      <w:r w:rsidRPr="00B66B6E">
        <w:rPr>
          <w:rFonts w:ascii="Palatino Linotype" w:hAnsi="Palatino Linotype" w:cs="Times New Roman"/>
          <w:i/>
          <w:sz w:val="20"/>
          <w:szCs w:val="20"/>
        </w:rPr>
        <w:t>Flash Card</w:t>
      </w:r>
      <w:r w:rsidRPr="00B66B6E">
        <w:rPr>
          <w:rFonts w:ascii="Palatino Linotype" w:hAnsi="Palatino Linotype" w:cs="Times New Roman"/>
          <w:sz w:val="20"/>
          <w:szCs w:val="20"/>
        </w:rPr>
        <w:t xml:space="preserve">. Mempersiapkan media </w:t>
      </w:r>
      <w:r w:rsidRPr="00B66B6E">
        <w:rPr>
          <w:rFonts w:ascii="Palatino Linotype" w:hAnsi="Palatino Linotype" w:cs="Times New Roman"/>
          <w:i/>
          <w:sz w:val="20"/>
          <w:szCs w:val="20"/>
        </w:rPr>
        <w:t>Flash Card</w:t>
      </w:r>
      <w:r w:rsidRPr="00B66B6E">
        <w:rPr>
          <w:rFonts w:ascii="Palatino Linotype" w:hAnsi="Palatino Linotype" w:cs="Times New Roman"/>
          <w:sz w:val="20"/>
          <w:szCs w:val="20"/>
        </w:rPr>
        <w:t xml:space="preserve"> yang akan diterapkan dalam pembelajaran. Menyusun lembar observasi guru dan lembar observasi siswa serta menyusun alat evaluasi keterampilan literasi membaca permulaan setiap siklus. Peneliti juga melakukan tes keterampilan membaca permulaan kepada siswa sebelum diberikan tindakan atau sebelum pelaksanaan siklus I.</w:t>
      </w:r>
    </w:p>
    <w:p w:rsidR="00B66B6E" w:rsidRDefault="00B66B6E" w:rsidP="00B66B6E">
      <w:pPr>
        <w:spacing w:after="0" w:line="240" w:lineRule="auto"/>
        <w:ind w:firstLine="360"/>
        <w:jc w:val="both"/>
        <w:rPr>
          <w:rFonts w:ascii="Palatino Linotype" w:hAnsi="Palatino Linotype" w:cs="Times New Roman"/>
          <w:sz w:val="20"/>
          <w:szCs w:val="20"/>
        </w:rPr>
      </w:pPr>
    </w:p>
    <w:p w:rsidR="00B66B6E" w:rsidRDefault="00B66B6E" w:rsidP="00B66B6E">
      <w:pPr>
        <w:spacing w:after="0" w:line="240" w:lineRule="auto"/>
        <w:jc w:val="both"/>
        <w:rPr>
          <w:rFonts w:ascii="Palatino Linotype" w:hAnsi="Palatino Linotype" w:cs="Times New Roman"/>
          <w:b/>
          <w:sz w:val="20"/>
          <w:szCs w:val="20"/>
        </w:rPr>
      </w:pPr>
      <w:r>
        <w:rPr>
          <w:rFonts w:ascii="Palatino Linotype" w:hAnsi="Palatino Linotype" w:cs="Times New Roman"/>
          <w:b/>
          <w:noProof/>
          <w:sz w:val="20"/>
          <w:szCs w:val="20"/>
          <w:lang w:val="id-ID"/>
        </w:rPr>
        <w:t xml:space="preserve">Tabel </w:t>
      </w:r>
      <w:r>
        <w:rPr>
          <w:rFonts w:ascii="Palatino Linotype" w:hAnsi="Palatino Linotype" w:cs="Times New Roman"/>
          <w:b/>
          <w:noProof/>
          <w:sz w:val="20"/>
          <w:szCs w:val="20"/>
        </w:rPr>
        <w:t>2</w:t>
      </w:r>
      <w:r w:rsidRPr="00FC48F2">
        <w:rPr>
          <w:rFonts w:ascii="Palatino Linotype" w:hAnsi="Palatino Linotype" w:cs="Times New Roman"/>
          <w:b/>
          <w:noProof/>
          <w:sz w:val="20"/>
          <w:szCs w:val="20"/>
          <w:lang w:val="id-ID"/>
        </w:rPr>
        <w:t xml:space="preserve"> </w:t>
      </w:r>
      <w:r w:rsidRPr="00B66B6E">
        <w:rPr>
          <w:rFonts w:ascii="Palatino Linotype" w:hAnsi="Palatino Linotype" w:cs="Times New Roman"/>
          <w:b/>
          <w:sz w:val="20"/>
          <w:szCs w:val="20"/>
        </w:rPr>
        <w:t>Persentase Pencapaian Nilai Rata-Rata Keterampilan Membaca Permulaan Pratindakan</w:t>
      </w:r>
    </w:p>
    <w:p w:rsidR="00B66B6E" w:rsidRDefault="00B66B6E" w:rsidP="00B66B6E">
      <w:pPr>
        <w:spacing w:after="0" w:line="240" w:lineRule="auto"/>
        <w:jc w:val="both"/>
        <w:rPr>
          <w:rFonts w:ascii="Palatino Linotype" w:hAnsi="Palatino Linotype" w:cs="Times New Roman"/>
          <w:sz w:val="20"/>
          <w:szCs w:val="20"/>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7"/>
        <w:gridCol w:w="2033"/>
        <w:gridCol w:w="1196"/>
        <w:gridCol w:w="1228"/>
      </w:tblGrid>
      <w:tr w:rsidR="00B66B6E" w:rsidRPr="00B66B6E" w:rsidTr="00991BBF">
        <w:tc>
          <w:tcPr>
            <w:tcW w:w="675" w:type="dxa"/>
          </w:tcPr>
          <w:p w:rsidR="00B66B6E" w:rsidRPr="00B66B6E" w:rsidRDefault="00B66B6E" w:rsidP="00991BBF">
            <w:pPr>
              <w:spacing w:line="276" w:lineRule="auto"/>
              <w:jc w:val="center"/>
              <w:rPr>
                <w:rFonts w:ascii="Palatino Linotype" w:hAnsi="Palatino Linotype" w:cs="Times New Roman"/>
                <w:b/>
                <w:sz w:val="20"/>
                <w:szCs w:val="20"/>
              </w:rPr>
            </w:pPr>
            <w:r w:rsidRPr="00B66B6E">
              <w:rPr>
                <w:rFonts w:ascii="Palatino Linotype" w:hAnsi="Palatino Linotype" w:cs="Times New Roman"/>
                <w:b/>
                <w:sz w:val="20"/>
                <w:szCs w:val="20"/>
              </w:rPr>
              <w:t>No.</w:t>
            </w:r>
          </w:p>
        </w:tc>
        <w:tc>
          <w:tcPr>
            <w:tcW w:w="4395" w:type="dxa"/>
          </w:tcPr>
          <w:p w:rsidR="00B66B6E" w:rsidRPr="00B66B6E" w:rsidRDefault="00B66B6E" w:rsidP="00991BBF">
            <w:pPr>
              <w:spacing w:line="276" w:lineRule="auto"/>
              <w:jc w:val="center"/>
              <w:rPr>
                <w:rFonts w:ascii="Times New Roman" w:hAnsi="Times New Roman" w:cs="Times New Roman"/>
                <w:b/>
                <w:sz w:val="20"/>
                <w:szCs w:val="20"/>
              </w:rPr>
            </w:pPr>
            <w:r w:rsidRPr="00B66B6E">
              <w:rPr>
                <w:rFonts w:ascii="Times New Roman" w:hAnsi="Times New Roman" w:cs="Times New Roman"/>
                <w:b/>
                <w:sz w:val="20"/>
                <w:szCs w:val="20"/>
              </w:rPr>
              <w:t>Keterangan</w:t>
            </w:r>
          </w:p>
        </w:tc>
        <w:tc>
          <w:tcPr>
            <w:tcW w:w="1559" w:type="dxa"/>
          </w:tcPr>
          <w:p w:rsidR="00B66B6E" w:rsidRPr="00B66B6E" w:rsidRDefault="00B66B6E" w:rsidP="00991BBF">
            <w:pPr>
              <w:spacing w:line="276" w:lineRule="auto"/>
              <w:jc w:val="center"/>
              <w:rPr>
                <w:rFonts w:ascii="Times New Roman" w:hAnsi="Times New Roman" w:cs="Times New Roman"/>
                <w:b/>
                <w:sz w:val="20"/>
                <w:szCs w:val="20"/>
              </w:rPr>
            </w:pPr>
            <w:r w:rsidRPr="00B66B6E">
              <w:rPr>
                <w:rFonts w:ascii="Times New Roman" w:hAnsi="Times New Roman" w:cs="Times New Roman"/>
                <w:b/>
                <w:sz w:val="20"/>
                <w:szCs w:val="20"/>
              </w:rPr>
              <w:t>Frekuensi</w:t>
            </w:r>
          </w:p>
        </w:tc>
        <w:tc>
          <w:tcPr>
            <w:tcW w:w="1525" w:type="dxa"/>
          </w:tcPr>
          <w:p w:rsidR="00B66B6E" w:rsidRPr="00B66B6E" w:rsidRDefault="00B66B6E" w:rsidP="00991BBF">
            <w:pPr>
              <w:spacing w:line="276" w:lineRule="auto"/>
              <w:jc w:val="center"/>
              <w:rPr>
                <w:rFonts w:ascii="Times New Roman" w:hAnsi="Times New Roman" w:cs="Times New Roman"/>
                <w:b/>
                <w:sz w:val="20"/>
                <w:szCs w:val="20"/>
              </w:rPr>
            </w:pPr>
            <w:r w:rsidRPr="00B66B6E">
              <w:rPr>
                <w:rFonts w:ascii="Times New Roman" w:hAnsi="Times New Roman" w:cs="Times New Roman"/>
                <w:b/>
                <w:sz w:val="20"/>
                <w:szCs w:val="20"/>
              </w:rPr>
              <w:t>Persentase</w:t>
            </w:r>
          </w:p>
        </w:tc>
      </w:tr>
      <w:tr w:rsidR="00B66B6E" w:rsidRPr="00B66B6E" w:rsidTr="00991BBF">
        <w:tc>
          <w:tcPr>
            <w:tcW w:w="675" w:type="dxa"/>
          </w:tcPr>
          <w:p w:rsidR="00B66B6E" w:rsidRPr="00B66B6E" w:rsidRDefault="00B66B6E" w:rsidP="00991BBF">
            <w:pPr>
              <w:spacing w:line="276" w:lineRule="auto"/>
              <w:jc w:val="center"/>
              <w:rPr>
                <w:rFonts w:ascii="Times New Roman" w:hAnsi="Times New Roman" w:cs="Times New Roman"/>
                <w:sz w:val="20"/>
                <w:szCs w:val="20"/>
              </w:rPr>
            </w:pPr>
            <w:r w:rsidRPr="00B66B6E">
              <w:rPr>
                <w:rFonts w:ascii="Times New Roman" w:hAnsi="Times New Roman" w:cs="Times New Roman"/>
                <w:sz w:val="20"/>
                <w:szCs w:val="20"/>
              </w:rPr>
              <w:t>1.</w:t>
            </w:r>
          </w:p>
        </w:tc>
        <w:tc>
          <w:tcPr>
            <w:tcW w:w="4395" w:type="dxa"/>
          </w:tcPr>
          <w:p w:rsidR="00B66B6E" w:rsidRPr="00B66B6E" w:rsidRDefault="00B66B6E" w:rsidP="00991BBF">
            <w:pPr>
              <w:spacing w:line="276" w:lineRule="auto"/>
              <w:rPr>
                <w:rFonts w:ascii="Times New Roman" w:hAnsi="Times New Roman" w:cs="Times New Roman"/>
                <w:sz w:val="20"/>
                <w:szCs w:val="20"/>
              </w:rPr>
            </w:pPr>
            <w:r w:rsidRPr="00B66B6E">
              <w:rPr>
                <w:rFonts w:ascii="Times New Roman" w:hAnsi="Times New Roman" w:cs="Times New Roman"/>
                <w:sz w:val="20"/>
                <w:szCs w:val="20"/>
              </w:rPr>
              <w:t>Siswa yang mencapai nilai rata-rata</w:t>
            </w:r>
          </w:p>
        </w:tc>
        <w:tc>
          <w:tcPr>
            <w:tcW w:w="1559" w:type="dxa"/>
          </w:tcPr>
          <w:p w:rsidR="00B66B6E" w:rsidRPr="00B66B6E" w:rsidRDefault="00B66B6E" w:rsidP="00991BBF">
            <w:pPr>
              <w:jc w:val="center"/>
              <w:rPr>
                <w:rFonts w:ascii="Times New Roman" w:hAnsi="Times New Roman" w:cs="Times New Roman"/>
                <w:sz w:val="20"/>
                <w:szCs w:val="20"/>
              </w:rPr>
            </w:pPr>
            <w:r w:rsidRPr="00B66B6E">
              <w:rPr>
                <w:rFonts w:ascii="Times New Roman" w:hAnsi="Times New Roman" w:cs="Times New Roman"/>
                <w:sz w:val="20"/>
                <w:szCs w:val="20"/>
              </w:rPr>
              <w:t>5</w:t>
            </w:r>
          </w:p>
        </w:tc>
        <w:tc>
          <w:tcPr>
            <w:tcW w:w="1525" w:type="dxa"/>
          </w:tcPr>
          <w:p w:rsidR="00B66B6E" w:rsidRPr="00B66B6E" w:rsidRDefault="00B66B6E" w:rsidP="00991BBF">
            <w:pPr>
              <w:jc w:val="center"/>
              <w:rPr>
                <w:rFonts w:ascii="Times New Roman" w:hAnsi="Times New Roman" w:cs="Times New Roman"/>
                <w:sz w:val="20"/>
                <w:szCs w:val="20"/>
              </w:rPr>
            </w:pPr>
            <w:r w:rsidRPr="00B66B6E">
              <w:rPr>
                <w:rFonts w:ascii="Times New Roman" w:hAnsi="Times New Roman" w:cs="Times New Roman"/>
                <w:sz w:val="20"/>
                <w:szCs w:val="20"/>
              </w:rPr>
              <w:t>33 %</w:t>
            </w:r>
          </w:p>
        </w:tc>
      </w:tr>
      <w:tr w:rsidR="00B66B6E" w:rsidRPr="00B66B6E" w:rsidTr="00991BBF">
        <w:tc>
          <w:tcPr>
            <w:tcW w:w="675" w:type="dxa"/>
          </w:tcPr>
          <w:p w:rsidR="00B66B6E" w:rsidRPr="00B66B6E" w:rsidRDefault="00B66B6E" w:rsidP="00991BBF">
            <w:pPr>
              <w:spacing w:line="276" w:lineRule="auto"/>
              <w:jc w:val="center"/>
              <w:rPr>
                <w:rFonts w:ascii="Times New Roman" w:hAnsi="Times New Roman" w:cs="Times New Roman"/>
                <w:sz w:val="20"/>
                <w:szCs w:val="20"/>
              </w:rPr>
            </w:pPr>
            <w:r w:rsidRPr="00B66B6E">
              <w:rPr>
                <w:rFonts w:ascii="Times New Roman" w:hAnsi="Times New Roman" w:cs="Times New Roman"/>
                <w:sz w:val="20"/>
                <w:szCs w:val="20"/>
              </w:rPr>
              <w:t>2.</w:t>
            </w:r>
          </w:p>
        </w:tc>
        <w:tc>
          <w:tcPr>
            <w:tcW w:w="4395" w:type="dxa"/>
          </w:tcPr>
          <w:p w:rsidR="00B66B6E" w:rsidRPr="00B66B6E" w:rsidRDefault="00B66B6E" w:rsidP="00991BBF">
            <w:pPr>
              <w:spacing w:line="276" w:lineRule="auto"/>
              <w:rPr>
                <w:rFonts w:ascii="Times New Roman" w:hAnsi="Times New Roman" w:cs="Times New Roman"/>
                <w:sz w:val="20"/>
                <w:szCs w:val="20"/>
              </w:rPr>
            </w:pPr>
            <w:r w:rsidRPr="00B66B6E">
              <w:rPr>
                <w:rFonts w:ascii="Times New Roman" w:hAnsi="Times New Roman" w:cs="Times New Roman"/>
                <w:sz w:val="20"/>
                <w:szCs w:val="20"/>
              </w:rPr>
              <w:t>Siswa yang belum mencapai nilai rata-rata</w:t>
            </w:r>
          </w:p>
        </w:tc>
        <w:tc>
          <w:tcPr>
            <w:tcW w:w="1559" w:type="dxa"/>
          </w:tcPr>
          <w:p w:rsidR="00B66B6E" w:rsidRPr="00B66B6E" w:rsidRDefault="00B66B6E" w:rsidP="00991BBF">
            <w:pPr>
              <w:jc w:val="center"/>
              <w:rPr>
                <w:rFonts w:ascii="Times New Roman" w:hAnsi="Times New Roman" w:cs="Times New Roman"/>
                <w:sz w:val="20"/>
                <w:szCs w:val="20"/>
              </w:rPr>
            </w:pPr>
            <w:r w:rsidRPr="00B66B6E">
              <w:rPr>
                <w:rFonts w:ascii="Times New Roman" w:hAnsi="Times New Roman" w:cs="Times New Roman"/>
                <w:sz w:val="20"/>
                <w:szCs w:val="20"/>
              </w:rPr>
              <w:t>10</w:t>
            </w:r>
          </w:p>
        </w:tc>
        <w:tc>
          <w:tcPr>
            <w:tcW w:w="1525" w:type="dxa"/>
          </w:tcPr>
          <w:p w:rsidR="00B66B6E" w:rsidRPr="00B66B6E" w:rsidRDefault="00B66B6E" w:rsidP="00991BBF">
            <w:pPr>
              <w:jc w:val="center"/>
              <w:rPr>
                <w:rFonts w:ascii="Times New Roman" w:hAnsi="Times New Roman" w:cs="Times New Roman"/>
                <w:sz w:val="20"/>
                <w:szCs w:val="20"/>
              </w:rPr>
            </w:pPr>
            <w:r w:rsidRPr="00B66B6E">
              <w:rPr>
                <w:rFonts w:ascii="Times New Roman" w:hAnsi="Times New Roman" w:cs="Times New Roman"/>
                <w:sz w:val="20"/>
                <w:szCs w:val="20"/>
              </w:rPr>
              <w:t>67 %</w:t>
            </w:r>
          </w:p>
        </w:tc>
      </w:tr>
      <w:tr w:rsidR="00B66B6E" w:rsidRPr="00B66B6E" w:rsidTr="00991BBF">
        <w:tc>
          <w:tcPr>
            <w:tcW w:w="6629" w:type="dxa"/>
            <w:gridSpan w:val="3"/>
          </w:tcPr>
          <w:p w:rsidR="00B66B6E" w:rsidRPr="00B66B6E" w:rsidRDefault="00B66B6E" w:rsidP="00991BBF">
            <w:pPr>
              <w:spacing w:line="276" w:lineRule="auto"/>
              <w:jc w:val="center"/>
              <w:rPr>
                <w:rFonts w:ascii="Times New Roman" w:hAnsi="Times New Roman" w:cs="Times New Roman"/>
                <w:b/>
                <w:sz w:val="20"/>
                <w:szCs w:val="20"/>
              </w:rPr>
            </w:pPr>
            <w:r w:rsidRPr="00B66B6E">
              <w:rPr>
                <w:rFonts w:ascii="Times New Roman" w:hAnsi="Times New Roman" w:cs="Times New Roman"/>
                <w:b/>
                <w:sz w:val="20"/>
                <w:szCs w:val="20"/>
              </w:rPr>
              <w:t>Nilai Rata-Rata Kelas</w:t>
            </w:r>
          </w:p>
        </w:tc>
        <w:tc>
          <w:tcPr>
            <w:tcW w:w="1525" w:type="dxa"/>
          </w:tcPr>
          <w:p w:rsidR="00B66B6E" w:rsidRPr="00B66B6E" w:rsidRDefault="00B66B6E" w:rsidP="00991BBF">
            <w:pPr>
              <w:spacing w:line="276" w:lineRule="auto"/>
              <w:jc w:val="center"/>
              <w:rPr>
                <w:rFonts w:ascii="Times New Roman" w:hAnsi="Times New Roman" w:cs="Times New Roman"/>
                <w:sz w:val="20"/>
                <w:szCs w:val="20"/>
              </w:rPr>
            </w:pPr>
            <w:r w:rsidRPr="00B66B6E">
              <w:rPr>
                <w:rFonts w:ascii="Times New Roman" w:hAnsi="Times New Roman" w:cs="Times New Roman"/>
                <w:sz w:val="20"/>
                <w:szCs w:val="20"/>
              </w:rPr>
              <w:t>60,93</w:t>
            </w:r>
          </w:p>
        </w:tc>
      </w:tr>
    </w:tbl>
    <w:p w:rsidR="00FC48F2" w:rsidRDefault="00FC48F2" w:rsidP="00FC48F2">
      <w:pPr>
        <w:spacing w:after="0" w:line="240" w:lineRule="auto"/>
        <w:jc w:val="both"/>
        <w:rPr>
          <w:rFonts w:ascii="Palatino Linotype" w:hAnsi="Palatino Linotype" w:cs="Times New Roman"/>
          <w:sz w:val="24"/>
        </w:rPr>
      </w:pPr>
    </w:p>
    <w:p w:rsidR="00B66B6E" w:rsidRDefault="00B66B6E" w:rsidP="00B66B6E">
      <w:pPr>
        <w:spacing w:after="0" w:line="240" w:lineRule="auto"/>
        <w:ind w:firstLine="567"/>
        <w:jc w:val="both"/>
        <w:rPr>
          <w:rFonts w:ascii="Palatino Linotype" w:hAnsi="Palatino Linotype" w:cs="Times New Roman"/>
          <w:sz w:val="20"/>
          <w:szCs w:val="20"/>
        </w:rPr>
      </w:pPr>
      <w:r w:rsidRPr="00563635">
        <w:rPr>
          <w:rFonts w:ascii="Palatino Linotype" w:hAnsi="Palatino Linotype" w:cs="Times New Roman"/>
          <w:sz w:val="20"/>
          <w:szCs w:val="20"/>
        </w:rPr>
        <w:t>Berdasarkan tabel di atas dapat diketahui bahwa ketuntasan nilai keterampilan membaca permulaan saat pratindakan mencapai 33% atau sebanyak 5 siswa sedangkan siswa yang belum tuntas mencapai 67% atau sebanyak 10 siswa. Siswa dikatakan tuntas apabila mencapai nilai rata-rata ≥ 75 dan 80% siswa  dapat mencapai nilai rata-rata.</w:t>
      </w:r>
    </w:p>
    <w:p w:rsidR="004F62ED" w:rsidRDefault="004F62ED" w:rsidP="00B66B6E">
      <w:pPr>
        <w:spacing w:after="0" w:line="240" w:lineRule="auto"/>
        <w:ind w:firstLine="567"/>
        <w:jc w:val="both"/>
        <w:rPr>
          <w:rFonts w:ascii="Palatino Linotype" w:hAnsi="Palatino Linotype" w:cs="Times New Roman"/>
          <w:sz w:val="20"/>
          <w:szCs w:val="20"/>
        </w:rPr>
      </w:pPr>
    </w:p>
    <w:p w:rsidR="00B66B6E" w:rsidRDefault="00B66B6E" w:rsidP="004F62ED">
      <w:pPr>
        <w:spacing w:after="0" w:line="240" w:lineRule="auto"/>
        <w:jc w:val="both"/>
        <w:rPr>
          <w:rFonts w:ascii="Palatino Linotype" w:hAnsi="Palatino Linotype" w:cs="Times New Roman"/>
          <w:b/>
          <w:sz w:val="20"/>
          <w:szCs w:val="20"/>
        </w:rPr>
      </w:pPr>
      <w:r>
        <w:rPr>
          <w:rFonts w:ascii="Palatino Linotype" w:hAnsi="Palatino Linotype" w:cs="Times New Roman"/>
          <w:b/>
          <w:noProof/>
          <w:sz w:val="20"/>
          <w:szCs w:val="20"/>
          <w:lang w:val="id-ID"/>
        </w:rPr>
        <w:t xml:space="preserve">Tabel </w:t>
      </w:r>
      <w:r>
        <w:rPr>
          <w:rFonts w:ascii="Palatino Linotype" w:hAnsi="Palatino Linotype" w:cs="Times New Roman"/>
          <w:b/>
          <w:noProof/>
          <w:sz w:val="20"/>
          <w:szCs w:val="20"/>
        </w:rPr>
        <w:t>3</w:t>
      </w:r>
      <w:r w:rsidRPr="00FC48F2">
        <w:rPr>
          <w:rFonts w:ascii="Palatino Linotype" w:hAnsi="Palatino Linotype" w:cs="Times New Roman"/>
          <w:b/>
          <w:noProof/>
          <w:sz w:val="20"/>
          <w:szCs w:val="20"/>
          <w:lang w:val="id-ID"/>
        </w:rPr>
        <w:t xml:space="preserve"> </w:t>
      </w:r>
      <w:r w:rsidRPr="00B66B6E">
        <w:rPr>
          <w:rFonts w:ascii="Palatino Linotype" w:hAnsi="Palatino Linotype" w:cs="Times New Roman"/>
          <w:b/>
          <w:sz w:val="20"/>
          <w:szCs w:val="20"/>
        </w:rPr>
        <w:t>Persentase Kriteria Penguasaan Keterampilan Membaca Permulaan Pratindakan</w:t>
      </w:r>
    </w:p>
    <w:p w:rsidR="004F62ED" w:rsidRDefault="004F62ED" w:rsidP="004F62ED">
      <w:pPr>
        <w:spacing w:after="0" w:line="240" w:lineRule="auto"/>
        <w:jc w:val="both"/>
        <w:rPr>
          <w:rFonts w:ascii="Palatino Linotype" w:hAnsi="Palatino Linotype" w:cs="Times New Roman"/>
          <w:b/>
          <w:sz w:val="20"/>
          <w:szCs w:val="20"/>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910"/>
        <w:gridCol w:w="897"/>
        <w:gridCol w:w="1227"/>
        <w:gridCol w:w="856"/>
        <w:gridCol w:w="1144"/>
      </w:tblGrid>
      <w:tr w:rsidR="004F62ED" w:rsidRPr="004F62ED" w:rsidTr="00991BBF">
        <w:trPr>
          <w:jc w:val="center"/>
        </w:trPr>
        <w:tc>
          <w:tcPr>
            <w:tcW w:w="1630" w:type="dxa"/>
          </w:tcPr>
          <w:p w:rsidR="004F62ED" w:rsidRPr="004F62ED" w:rsidRDefault="004F62ED" w:rsidP="00991BBF">
            <w:pPr>
              <w:spacing w:line="276" w:lineRule="auto"/>
              <w:jc w:val="center"/>
              <w:rPr>
                <w:rFonts w:ascii="Palatino Linotype" w:hAnsi="Palatino Linotype" w:cs="Times New Roman"/>
                <w:b/>
                <w:sz w:val="20"/>
                <w:szCs w:val="20"/>
              </w:rPr>
            </w:pPr>
            <w:r w:rsidRPr="004F62ED">
              <w:rPr>
                <w:rFonts w:ascii="Palatino Linotype" w:hAnsi="Palatino Linotype" w:cs="Times New Roman"/>
                <w:b/>
                <w:sz w:val="20"/>
                <w:szCs w:val="20"/>
              </w:rPr>
              <w:t>Interval Nilai</w:t>
            </w:r>
          </w:p>
        </w:tc>
        <w:tc>
          <w:tcPr>
            <w:tcW w:w="1631" w:type="dxa"/>
          </w:tcPr>
          <w:p w:rsidR="004F62ED" w:rsidRPr="004F62ED" w:rsidRDefault="004F62ED" w:rsidP="00991BBF">
            <w:pPr>
              <w:spacing w:line="276" w:lineRule="auto"/>
              <w:jc w:val="center"/>
              <w:rPr>
                <w:rFonts w:ascii="Palatino Linotype" w:hAnsi="Palatino Linotype" w:cs="Times New Roman"/>
                <w:b/>
                <w:sz w:val="20"/>
                <w:szCs w:val="20"/>
              </w:rPr>
            </w:pPr>
            <w:r w:rsidRPr="004F62ED">
              <w:rPr>
                <w:rFonts w:ascii="Palatino Linotype" w:hAnsi="Palatino Linotype" w:cs="Times New Roman"/>
                <w:b/>
                <w:sz w:val="20"/>
                <w:szCs w:val="20"/>
              </w:rPr>
              <w:t>Kriteria Nilai</w:t>
            </w:r>
          </w:p>
        </w:tc>
        <w:tc>
          <w:tcPr>
            <w:tcW w:w="1631" w:type="dxa"/>
          </w:tcPr>
          <w:p w:rsidR="004F62ED" w:rsidRPr="004F62ED" w:rsidRDefault="004F62ED" w:rsidP="00991BBF">
            <w:pPr>
              <w:spacing w:line="276" w:lineRule="auto"/>
              <w:jc w:val="center"/>
              <w:rPr>
                <w:rFonts w:ascii="Palatino Linotype" w:hAnsi="Palatino Linotype" w:cs="Times New Roman"/>
                <w:b/>
                <w:sz w:val="20"/>
                <w:szCs w:val="20"/>
              </w:rPr>
            </w:pPr>
            <w:r w:rsidRPr="004F62ED">
              <w:rPr>
                <w:rFonts w:ascii="Palatino Linotype" w:hAnsi="Palatino Linotype" w:cs="Times New Roman"/>
                <w:b/>
                <w:sz w:val="20"/>
                <w:szCs w:val="20"/>
              </w:rPr>
              <w:t>Keterangan</w:t>
            </w:r>
          </w:p>
        </w:tc>
        <w:tc>
          <w:tcPr>
            <w:tcW w:w="1631" w:type="dxa"/>
          </w:tcPr>
          <w:p w:rsidR="004F62ED" w:rsidRPr="004F62ED" w:rsidRDefault="004F62ED" w:rsidP="00991BBF">
            <w:pPr>
              <w:spacing w:line="276" w:lineRule="auto"/>
              <w:jc w:val="center"/>
              <w:rPr>
                <w:rFonts w:ascii="Palatino Linotype" w:hAnsi="Palatino Linotype" w:cs="Times New Roman"/>
                <w:b/>
                <w:sz w:val="20"/>
                <w:szCs w:val="20"/>
              </w:rPr>
            </w:pPr>
            <w:r w:rsidRPr="004F62ED">
              <w:rPr>
                <w:rFonts w:ascii="Palatino Linotype" w:hAnsi="Palatino Linotype" w:cs="Times New Roman"/>
                <w:b/>
                <w:sz w:val="20"/>
                <w:szCs w:val="20"/>
              </w:rPr>
              <w:t>Jumlah Siswa</w:t>
            </w:r>
          </w:p>
        </w:tc>
        <w:tc>
          <w:tcPr>
            <w:tcW w:w="1631" w:type="dxa"/>
          </w:tcPr>
          <w:p w:rsidR="004F62ED" w:rsidRPr="004F62ED" w:rsidRDefault="004F62ED" w:rsidP="00991BBF">
            <w:pPr>
              <w:spacing w:line="276" w:lineRule="auto"/>
              <w:jc w:val="center"/>
              <w:rPr>
                <w:rFonts w:ascii="Palatino Linotype" w:hAnsi="Palatino Linotype" w:cs="Times New Roman"/>
                <w:b/>
                <w:sz w:val="20"/>
                <w:szCs w:val="20"/>
              </w:rPr>
            </w:pPr>
            <w:r w:rsidRPr="004F62ED">
              <w:rPr>
                <w:rFonts w:ascii="Palatino Linotype" w:hAnsi="Palatino Linotype" w:cs="Times New Roman"/>
                <w:b/>
                <w:sz w:val="20"/>
                <w:szCs w:val="20"/>
              </w:rPr>
              <w:t>Persentase</w:t>
            </w:r>
          </w:p>
        </w:tc>
      </w:tr>
      <w:tr w:rsidR="004F62ED" w:rsidRPr="004F62ED" w:rsidTr="00991BBF">
        <w:trPr>
          <w:jc w:val="center"/>
        </w:trPr>
        <w:tc>
          <w:tcPr>
            <w:tcW w:w="1630"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86-100</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A</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Sangat Baik</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w:t>
            </w:r>
          </w:p>
        </w:tc>
      </w:tr>
      <w:tr w:rsidR="004F62ED" w:rsidRPr="004F62ED" w:rsidTr="00991BBF">
        <w:trPr>
          <w:jc w:val="center"/>
        </w:trPr>
        <w:tc>
          <w:tcPr>
            <w:tcW w:w="1630"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76-85</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B</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Baik</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2</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13%</w:t>
            </w:r>
          </w:p>
        </w:tc>
      </w:tr>
      <w:tr w:rsidR="004F62ED" w:rsidRPr="004F62ED" w:rsidTr="00991BBF">
        <w:trPr>
          <w:jc w:val="center"/>
        </w:trPr>
        <w:tc>
          <w:tcPr>
            <w:tcW w:w="1630"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56-75</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C</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Cukup</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6</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40%</w:t>
            </w:r>
          </w:p>
        </w:tc>
      </w:tr>
      <w:tr w:rsidR="004F62ED" w:rsidRPr="004F62ED" w:rsidTr="00991BBF">
        <w:trPr>
          <w:jc w:val="center"/>
        </w:trPr>
        <w:tc>
          <w:tcPr>
            <w:tcW w:w="1630"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10-55</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D</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Kurang</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7</w:t>
            </w:r>
          </w:p>
        </w:tc>
        <w:tc>
          <w:tcPr>
            <w:tcW w:w="1631" w:type="dxa"/>
          </w:tcPr>
          <w:p w:rsidR="004F62ED" w:rsidRPr="004F62ED" w:rsidRDefault="004F62ED" w:rsidP="00991BBF">
            <w:pPr>
              <w:spacing w:line="276" w:lineRule="auto"/>
              <w:jc w:val="center"/>
              <w:rPr>
                <w:rFonts w:ascii="Palatino Linotype" w:hAnsi="Palatino Linotype" w:cs="Times New Roman"/>
                <w:sz w:val="20"/>
                <w:szCs w:val="20"/>
              </w:rPr>
            </w:pPr>
            <w:r w:rsidRPr="004F62ED">
              <w:rPr>
                <w:rFonts w:ascii="Palatino Linotype" w:hAnsi="Palatino Linotype" w:cs="Times New Roman"/>
                <w:sz w:val="20"/>
                <w:szCs w:val="20"/>
              </w:rPr>
              <w:t>47%</w:t>
            </w:r>
          </w:p>
        </w:tc>
      </w:tr>
    </w:tbl>
    <w:p w:rsidR="004F62ED" w:rsidRDefault="004F62ED" w:rsidP="004F62ED">
      <w:pPr>
        <w:spacing w:after="0" w:line="240" w:lineRule="auto"/>
        <w:jc w:val="both"/>
        <w:rPr>
          <w:rFonts w:ascii="Palatino Linotype" w:hAnsi="Palatino Linotype" w:cs="Times New Roman"/>
          <w:b/>
          <w:sz w:val="20"/>
          <w:szCs w:val="20"/>
        </w:rPr>
      </w:pPr>
    </w:p>
    <w:p w:rsidR="00B66B6E" w:rsidRPr="004F62ED" w:rsidRDefault="004F62ED" w:rsidP="004F62ED">
      <w:pPr>
        <w:spacing w:after="0" w:line="240" w:lineRule="auto"/>
        <w:ind w:firstLine="567"/>
        <w:jc w:val="both"/>
        <w:rPr>
          <w:rFonts w:ascii="Palatino Linotype" w:hAnsi="Palatino Linotype" w:cs="Times New Roman"/>
          <w:b/>
          <w:sz w:val="20"/>
          <w:szCs w:val="20"/>
        </w:rPr>
      </w:pPr>
      <w:r w:rsidRPr="004F62ED">
        <w:rPr>
          <w:rFonts w:ascii="Palatino Linotype" w:hAnsi="Palatino Linotype" w:cs="Times New Roman"/>
          <w:sz w:val="20"/>
          <w:szCs w:val="20"/>
        </w:rPr>
        <w:t>Berdasarkan rekapitulasi data nilai di atas, tidak ada siswa yang mendapatkan kriteria nilai sangat baik atau A, dan terdapat 2 siswa yang mendapatkan kriteria nilai baik atau B sebesar 13%. Terdapat 6 siswa yang mendapatkan kriteria cukup atau C sebesar 40%, dan terdapat 7 siswa dengan predikat kurang atau D sekitar 47%.</w:t>
      </w:r>
    </w:p>
    <w:p w:rsidR="00B66B6E" w:rsidRDefault="00B66B6E" w:rsidP="00B66B6E">
      <w:pPr>
        <w:spacing w:after="0" w:line="240" w:lineRule="auto"/>
        <w:ind w:firstLine="567"/>
        <w:jc w:val="both"/>
        <w:rPr>
          <w:rFonts w:ascii="Palatino Linotype" w:hAnsi="Palatino Linotype" w:cs="Times New Roman"/>
          <w:b/>
          <w:sz w:val="20"/>
          <w:szCs w:val="20"/>
        </w:rPr>
      </w:pPr>
    </w:p>
    <w:p w:rsidR="00EF75B9" w:rsidRDefault="00EF75B9" w:rsidP="00B66B6E">
      <w:pPr>
        <w:spacing w:after="0" w:line="240" w:lineRule="auto"/>
        <w:ind w:firstLine="567"/>
        <w:jc w:val="both"/>
        <w:rPr>
          <w:rFonts w:ascii="Palatino Linotype" w:hAnsi="Palatino Linotype" w:cs="Times New Roman"/>
          <w:b/>
          <w:sz w:val="20"/>
          <w:szCs w:val="20"/>
        </w:rPr>
      </w:pPr>
    </w:p>
    <w:p w:rsidR="00D56168" w:rsidRPr="00D56168" w:rsidRDefault="00D56168" w:rsidP="00D56168">
      <w:pPr>
        <w:pStyle w:val="ListParagraph"/>
        <w:numPr>
          <w:ilvl w:val="0"/>
          <w:numId w:val="9"/>
        </w:numPr>
        <w:spacing w:after="60" w:line="240" w:lineRule="auto"/>
        <w:ind w:left="567" w:hanging="578"/>
        <w:jc w:val="both"/>
        <w:rPr>
          <w:rFonts w:ascii="Palatino Linotype" w:hAnsi="Palatino Linotype" w:cs="Times New Roman"/>
          <w:b/>
          <w:noProof/>
          <w:sz w:val="20"/>
          <w:szCs w:val="20"/>
          <w:lang w:val="id-ID"/>
        </w:rPr>
      </w:pPr>
      <w:r w:rsidRPr="00FC48F2">
        <w:rPr>
          <w:rFonts w:ascii="Palatino Linotype" w:hAnsi="Palatino Linotype" w:cs="Times New Roman"/>
          <w:b/>
          <w:noProof/>
          <w:sz w:val="20"/>
          <w:szCs w:val="20"/>
          <w:lang w:val="id-ID"/>
        </w:rPr>
        <w:lastRenderedPageBreak/>
        <w:t>Tindakan Siklus I</w:t>
      </w:r>
    </w:p>
    <w:p w:rsidR="00D56168" w:rsidRPr="00D56168" w:rsidRDefault="00D56168" w:rsidP="00D56168">
      <w:pPr>
        <w:spacing w:after="60" w:line="240" w:lineRule="auto"/>
        <w:ind w:left="-11" w:firstLine="371"/>
        <w:jc w:val="both"/>
        <w:rPr>
          <w:rFonts w:ascii="Palatino Linotype" w:hAnsi="Palatino Linotype" w:cs="Times New Roman"/>
          <w:b/>
          <w:noProof/>
          <w:sz w:val="20"/>
          <w:szCs w:val="20"/>
          <w:lang w:val="id-ID"/>
        </w:rPr>
      </w:pPr>
      <w:r w:rsidRPr="00D56168">
        <w:rPr>
          <w:rFonts w:ascii="Palatino Linotype" w:hAnsi="Palatino Linotype" w:cs="Times New Roman"/>
          <w:noProof/>
          <w:sz w:val="20"/>
          <w:szCs w:val="20"/>
          <w:lang w:val="id-ID"/>
        </w:rPr>
        <w:t xml:space="preserve">Pelaksanaan tindakan penelitian ini dilakukan </w:t>
      </w:r>
      <w:r w:rsidRPr="00D56168">
        <w:rPr>
          <w:rFonts w:ascii="Palatino Linotype" w:hAnsi="Palatino Linotype" w:cs="Times New Roman"/>
          <w:sz w:val="20"/>
          <w:szCs w:val="20"/>
        </w:rPr>
        <w:t>Pelaksanaan penelitian siklus I peneliti berkolaborasi dengan guru, peneliti akan melaksanakan kegiatan pembelajaran sesuai dengan RPP yang telah disusun oleh peneliti bersama guru kepada siswa kelas 1 A UPT SPF SDN KIP V Bara-Baraya Kota Makassar yaitu pengajaran membaca permulaan khususnya Bahasa Indonesia. Sedangkan guru akan bertindak untuk mengamati dan menilai semua pelaksanaan kegiatan pembelajaran siswa. Pertemuan I sampai pertemuan IV</w:t>
      </w:r>
    </w:p>
    <w:p w:rsidR="00D56168" w:rsidRPr="00D56168" w:rsidRDefault="00D56168" w:rsidP="00D56168">
      <w:pPr>
        <w:pStyle w:val="ListParagraph"/>
        <w:spacing w:after="0" w:line="240" w:lineRule="auto"/>
        <w:jc w:val="both"/>
        <w:rPr>
          <w:rFonts w:ascii="Palatino Linotype" w:hAnsi="Palatino Linotype" w:cs="Times New Roman"/>
          <w:b/>
          <w:noProof/>
          <w:sz w:val="20"/>
          <w:szCs w:val="20"/>
          <w:lang w:val="id-ID"/>
        </w:rPr>
      </w:pPr>
    </w:p>
    <w:p w:rsidR="00D56168" w:rsidRPr="00D56168" w:rsidRDefault="00D56168" w:rsidP="00D56168">
      <w:pPr>
        <w:spacing w:after="0" w:line="240" w:lineRule="auto"/>
        <w:jc w:val="both"/>
        <w:rPr>
          <w:rFonts w:ascii="Palatino Linotype" w:hAnsi="Palatino Linotype" w:cs="Times New Roman"/>
          <w:b/>
          <w:noProof/>
          <w:sz w:val="20"/>
          <w:szCs w:val="20"/>
        </w:rPr>
      </w:pPr>
      <w:r w:rsidRPr="00D56168">
        <w:rPr>
          <w:rFonts w:ascii="Palatino Linotype" w:hAnsi="Palatino Linotype" w:cs="Times New Roman"/>
          <w:b/>
          <w:noProof/>
          <w:sz w:val="20"/>
          <w:szCs w:val="20"/>
          <w:lang w:val="id-ID"/>
        </w:rPr>
        <w:t xml:space="preserve">Tabel  4  </w:t>
      </w:r>
      <w:r w:rsidRPr="00D56168">
        <w:rPr>
          <w:rFonts w:ascii="Palatino Linotype" w:hAnsi="Palatino Linotype" w:cs="Times New Roman"/>
          <w:b/>
          <w:sz w:val="20"/>
          <w:szCs w:val="20"/>
        </w:rPr>
        <w:t>Persentase Kriteria Penguasaan Keterampilan Membaca Permulaan Siklus I</w:t>
      </w:r>
    </w:p>
    <w:p w:rsidR="00D56168" w:rsidRPr="00D56168" w:rsidRDefault="00D56168" w:rsidP="00D56168">
      <w:pPr>
        <w:pStyle w:val="ListParagraph"/>
        <w:spacing w:after="0" w:line="240" w:lineRule="auto"/>
        <w:jc w:val="both"/>
        <w:rPr>
          <w:rFonts w:ascii="Palatino Linotype" w:hAnsi="Palatino Linotype" w:cs="Times New Roman"/>
          <w:b/>
          <w:noProof/>
          <w:sz w:val="20"/>
          <w:szCs w:val="20"/>
        </w:rPr>
      </w:pPr>
    </w:p>
    <w:tbl>
      <w:tblPr>
        <w:tblStyle w:val="TableGrid"/>
        <w:tblW w:w="0" w:type="auto"/>
        <w:jc w:val="center"/>
        <w:tblBorders>
          <w:top w:val="single" w:sz="4" w:space="0" w:color="000000" w:themeColor="text1"/>
          <w:left w:val="none" w:sz="0" w:space="0" w:color="auto"/>
          <w:right w:val="none" w:sz="0" w:space="0" w:color="auto"/>
          <w:insideH w:val="single" w:sz="4" w:space="0" w:color="000000" w:themeColor="text1"/>
          <w:insideV w:val="none" w:sz="0" w:space="0" w:color="auto"/>
        </w:tblBorders>
        <w:tblLook w:val="04A0"/>
      </w:tblPr>
      <w:tblGrid>
        <w:gridCol w:w="910"/>
        <w:gridCol w:w="897"/>
        <w:gridCol w:w="1227"/>
        <w:gridCol w:w="856"/>
        <w:gridCol w:w="1144"/>
      </w:tblGrid>
      <w:tr w:rsidR="00D56168" w:rsidRPr="00442B47" w:rsidTr="00991BBF">
        <w:trPr>
          <w:jc w:val="center"/>
        </w:trPr>
        <w:tc>
          <w:tcPr>
            <w:tcW w:w="1630" w:type="dxa"/>
          </w:tcPr>
          <w:p w:rsidR="00D56168" w:rsidRPr="00442B47" w:rsidRDefault="00D56168" w:rsidP="00991BBF">
            <w:pPr>
              <w:spacing w:line="276" w:lineRule="auto"/>
              <w:jc w:val="center"/>
              <w:rPr>
                <w:rFonts w:ascii="Palatino Linotype" w:hAnsi="Palatino Linotype" w:cs="Times New Roman"/>
                <w:b/>
                <w:sz w:val="20"/>
                <w:szCs w:val="20"/>
              </w:rPr>
            </w:pPr>
            <w:r w:rsidRPr="00442B47">
              <w:rPr>
                <w:rFonts w:ascii="Palatino Linotype" w:hAnsi="Palatino Linotype" w:cs="Times New Roman"/>
                <w:b/>
                <w:sz w:val="20"/>
                <w:szCs w:val="20"/>
              </w:rPr>
              <w:t>Interval Nilai</w:t>
            </w:r>
          </w:p>
        </w:tc>
        <w:tc>
          <w:tcPr>
            <w:tcW w:w="1631" w:type="dxa"/>
          </w:tcPr>
          <w:p w:rsidR="00D56168" w:rsidRPr="00442B47" w:rsidRDefault="00D56168" w:rsidP="00991BBF">
            <w:pPr>
              <w:spacing w:line="276" w:lineRule="auto"/>
              <w:jc w:val="center"/>
              <w:rPr>
                <w:rFonts w:ascii="Palatino Linotype" w:hAnsi="Palatino Linotype" w:cs="Times New Roman"/>
                <w:b/>
                <w:sz w:val="20"/>
                <w:szCs w:val="20"/>
              </w:rPr>
            </w:pPr>
            <w:r w:rsidRPr="00442B47">
              <w:rPr>
                <w:rFonts w:ascii="Palatino Linotype" w:hAnsi="Palatino Linotype" w:cs="Times New Roman"/>
                <w:b/>
                <w:sz w:val="20"/>
                <w:szCs w:val="20"/>
              </w:rPr>
              <w:t>Kriteria Nilai</w:t>
            </w:r>
          </w:p>
        </w:tc>
        <w:tc>
          <w:tcPr>
            <w:tcW w:w="1631" w:type="dxa"/>
          </w:tcPr>
          <w:p w:rsidR="00D56168" w:rsidRPr="00442B47" w:rsidRDefault="00D56168" w:rsidP="00991BBF">
            <w:pPr>
              <w:spacing w:line="276" w:lineRule="auto"/>
              <w:jc w:val="center"/>
              <w:rPr>
                <w:rFonts w:ascii="Palatino Linotype" w:hAnsi="Palatino Linotype" w:cs="Times New Roman"/>
                <w:b/>
                <w:sz w:val="20"/>
                <w:szCs w:val="20"/>
              </w:rPr>
            </w:pPr>
            <w:r w:rsidRPr="00442B47">
              <w:rPr>
                <w:rFonts w:ascii="Palatino Linotype" w:hAnsi="Palatino Linotype" w:cs="Times New Roman"/>
                <w:b/>
                <w:sz w:val="20"/>
                <w:szCs w:val="20"/>
              </w:rPr>
              <w:t>Keterangan</w:t>
            </w:r>
          </w:p>
        </w:tc>
        <w:tc>
          <w:tcPr>
            <w:tcW w:w="1631" w:type="dxa"/>
          </w:tcPr>
          <w:p w:rsidR="00D56168" w:rsidRPr="00442B47" w:rsidRDefault="00D56168" w:rsidP="00991BBF">
            <w:pPr>
              <w:spacing w:line="276" w:lineRule="auto"/>
              <w:jc w:val="center"/>
              <w:rPr>
                <w:rFonts w:ascii="Palatino Linotype" w:hAnsi="Palatino Linotype" w:cs="Times New Roman"/>
                <w:b/>
                <w:sz w:val="20"/>
                <w:szCs w:val="20"/>
              </w:rPr>
            </w:pPr>
            <w:r w:rsidRPr="00442B47">
              <w:rPr>
                <w:rFonts w:ascii="Palatino Linotype" w:hAnsi="Palatino Linotype" w:cs="Times New Roman"/>
                <w:b/>
                <w:sz w:val="20"/>
                <w:szCs w:val="20"/>
              </w:rPr>
              <w:t>Jumlah Siswa</w:t>
            </w:r>
          </w:p>
        </w:tc>
        <w:tc>
          <w:tcPr>
            <w:tcW w:w="1631" w:type="dxa"/>
          </w:tcPr>
          <w:p w:rsidR="00D56168" w:rsidRPr="00442B47" w:rsidRDefault="00D56168" w:rsidP="00991BBF">
            <w:pPr>
              <w:spacing w:line="276" w:lineRule="auto"/>
              <w:jc w:val="center"/>
              <w:rPr>
                <w:rFonts w:ascii="Palatino Linotype" w:hAnsi="Palatino Linotype" w:cs="Times New Roman"/>
                <w:b/>
                <w:sz w:val="20"/>
                <w:szCs w:val="20"/>
              </w:rPr>
            </w:pPr>
            <w:r w:rsidRPr="00442B47">
              <w:rPr>
                <w:rFonts w:ascii="Palatino Linotype" w:hAnsi="Palatino Linotype" w:cs="Times New Roman"/>
                <w:b/>
                <w:sz w:val="20"/>
                <w:szCs w:val="20"/>
              </w:rPr>
              <w:t>Persentase</w:t>
            </w:r>
          </w:p>
        </w:tc>
      </w:tr>
      <w:tr w:rsidR="00D56168" w:rsidRPr="00442B47" w:rsidTr="00991BBF">
        <w:trPr>
          <w:jc w:val="center"/>
        </w:trPr>
        <w:tc>
          <w:tcPr>
            <w:tcW w:w="1630"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86-100</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A</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Sangat Baik</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w:t>
            </w:r>
          </w:p>
        </w:tc>
      </w:tr>
      <w:tr w:rsidR="00D56168" w:rsidRPr="00442B47" w:rsidTr="00991BBF">
        <w:trPr>
          <w:jc w:val="center"/>
        </w:trPr>
        <w:tc>
          <w:tcPr>
            <w:tcW w:w="1630"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76-85</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B</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Baik</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5</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33%</w:t>
            </w:r>
          </w:p>
        </w:tc>
      </w:tr>
      <w:tr w:rsidR="00D56168" w:rsidRPr="00442B47" w:rsidTr="00991BBF">
        <w:trPr>
          <w:jc w:val="center"/>
        </w:trPr>
        <w:tc>
          <w:tcPr>
            <w:tcW w:w="1630"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56-75</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C</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Cukup</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10</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67%</w:t>
            </w:r>
          </w:p>
        </w:tc>
      </w:tr>
      <w:tr w:rsidR="00D56168" w:rsidRPr="00442B47" w:rsidTr="00991BBF">
        <w:trPr>
          <w:jc w:val="center"/>
        </w:trPr>
        <w:tc>
          <w:tcPr>
            <w:tcW w:w="1630"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10-55</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D</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Kurang</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w:t>
            </w:r>
          </w:p>
        </w:tc>
        <w:tc>
          <w:tcPr>
            <w:tcW w:w="1631" w:type="dxa"/>
          </w:tcPr>
          <w:p w:rsidR="00D56168" w:rsidRPr="00442B47" w:rsidRDefault="00D56168" w:rsidP="00991BBF">
            <w:pPr>
              <w:spacing w:line="276" w:lineRule="auto"/>
              <w:jc w:val="center"/>
              <w:rPr>
                <w:rFonts w:ascii="Palatino Linotype" w:hAnsi="Palatino Linotype" w:cs="Times New Roman"/>
                <w:sz w:val="20"/>
                <w:szCs w:val="20"/>
              </w:rPr>
            </w:pPr>
            <w:r w:rsidRPr="00442B47">
              <w:rPr>
                <w:rFonts w:ascii="Palatino Linotype" w:hAnsi="Palatino Linotype" w:cs="Times New Roman"/>
                <w:sz w:val="20"/>
                <w:szCs w:val="20"/>
              </w:rPr>
              <w:t>-</w:t>
            </w:r>
          </w:p>
        </w:tc>
      </w:tr>
    </w:tbl>
    <w:p w:rsidR="00D56168" w:rsidRPr="00D56168" w:rsidRDefault="00D56168" w:rsidP="00D56168">
      <w:pPr>
        <w:pStyle w:val="ListParagraph"/>
        <w:spacing w:after="0" w:line="240" w:lineRule="auto"/>
        <w:jc w:val="both"/>
        <w:rPr>
          <w:rFonts w:ascii="Palatino Linotype" w:hAnsi="Palatino Linotype" w:cs="Times New Roman"/>
          <w:noProof/>
          <w:sz w:val="20"/>
          <w:szCs w:val="20"/>
        </w:rPr>
      </w:pPr>
    </w:p>
    <w:p w:rsidR="00D56168" w:rsidRDefault="00D56168" w:rsidP="00D56168">
      <w:pPr>
        <w:spacing w:after="0" w:line="240" w:lineRule="auto"/>
        <w:ind w:firstLine="360"/>
        <w:jc w:val="both"/>
        <w:rPr>
          <w:rFonts w:ascii="Palatino Linotype" w:hAnsi="Palatino Linotype" w:cs="Times New Roman"/>
          <w:sz w:val="20"/>
          <w:szCs w:val="20"/>
        </w:rPr>
      </w:pPr>
      <w:r w:rsidRPr="00D56168">
        <w:rPr>
          <w:rFonts w:ascii="Palatino Linotype" w:hAnsi="Palatino Linotype" w:cs="Times New Roman"/>
          <w:sz w:val="20"/>
          <w:szCs w:val="20"/>
        </w:rPr>
        <w:t>Berdasarkan tabel di atas dapat diketahui bahwa tidak ada siswa yang mendapatkan nilai keterampilan membaca permulaan dengan kriteria sangat baik atau A, kriteria baik atau B ada 5 siswa, untuk kriteria cukup atau C ada 10 siswa, dan tidak ada siswa untuk kriteria kurang atau D.</w:t>
      </w:r>
    </w:p>
    <w:p w:rsidR="00D56168" w:rsidRDefault="00D56168" w:rsidP="00D56168">
      <w:pPr>
        <w:spacing w:after="0" w:line="240" w:lineRule="auto"/>
        <w:ind w:firstLine="360"/>
        <w:jc w:val="both"/>
        <w:rPr>
          <w:rFonts w:ascii="Palatino Linotype" w:hAnsi="Palatino Linotype" w:cs="Times New Roman"/>
          <w:sz w:val="20"/>
          <w:szCs w:val="20"/>
        </w:rPr>
      </w:pPr>
      <w:r w:rsidRPr="00D56168">
        <w:rPr>
          <w:rFonts w:ascii="Palatino Linotype" w:hAnsi="Palatino Linotype" w:cs="Times New Roman"/>
          <w:sz w:val="20"/>
          <w:szCs w:val="20"/>
        </w:rPr>
        <w:t>Siswa dalam kriteria baik dengan interval nilai antara 76-85, siswa yang membaca dengan kriteria baik ada 5 siswa atau sebesar 33%. Siswa dengan kriteria baik  ini rata-rata sudah lancar membaca namun dalam pelafalan dan intonasi terkadang masih kurang tepat.</w:t>
      </w:r>
    </w:p>
    <w:p w:rsidR="00D56168" w:rsidRDefault="00D56168" w:rsidP="00D56168">
      <w:pPr>
        <w:spacing w:after="0" w:line="240" w:lineRule="auto"/>
        <w:ind w:firstLine="360"/>
        <w:jc w:val="both"/>
        <w:rPr>
          <w:rFonts w:ascii="Palatino Linotype" w:hAnsi="Palatino Linotype" w:cs="Times New Roman"/>
          <w:sz w:val="20"/>
          <w:szCs w:val="20"/>
        </w:rPr>
      </w:pPr>
      <w:r w:rsidRPr="00D56168">
        <w:rPr>
          <w:rFonts w:ascii="Palatino Linotype" w:hAnsi="Palatino Linotype" w:cs="Times New Roman"/>
          <w:sz w:val="20"/>
          <w:szCs w:val="20"/>
        </w:rPr>
        <w:t xml:space="preserve">Siswa dengan kriteria cukup dengan interval nilai antara 56-75 sebanyak 10 siswa atau sebesar 67%. Siswa dengan kriteria cukup ini membaca dengan masih dieja per suku kata tapi membaca dengan cukup lancar. Terkadang siswa dalam kriteria cukup ini membaca dengan masih dieja per suku kata tetapi membaca dengan cukup lancar. Terkadang siswa dalam kriteria cukup ini saat membaca masih dengan bimbingan dari guru. Lafal dan intonasi saat membaca juga masih datar dan belum memperhatikan jeda dengan tepat. Suara saat membaca juga masih kurang jelas dan masih pelan. Nilai keterampilan membaca permulaan siswa </w:t>
      </w:r>
      <w:r w:rsidRPr="00D56168">
        <w:rPr>
          <w:rFonts w:ascii="Palatino Linotype" w:hAnsi="Palatino Linotype" w:cs="Times New Roman"/>
          <w:sz w:val="20"/>
          <w:szCs w:val="20"/>
        </w:rPr>
        <w:lastRenderedPageBreak/>
        <w:t>berdasarkan niai rata-rata dapat dilihat pada tabel di bawah ini.</w:t>
      </w:r>
    </w:p>
    <w:p w:rsidR="00D56168" w:rsidRPr="00D56168" w:rsidRDefault="00D56168" w:rsidP="00D56168">
      <w:pPr>
        <w:spacing w:after="0" w:line="240" w:lineRule="auto"/>
        <w:ind w:firstLine="360"/>
        <w:jc w:val="both"/>
        <w:rPr>
          <w:rFonts w:ascii="Palatino Linotype" w:hAnsi="Palatino Linotype" w:cs="Times New Roman"/>
          <w:sz w:val="20"/>
          <w:szCs w:val="20"/>
        </w:rPr>
      </w:pPr>
    </w:p>
    <w:p w:rsidR="00D56168" w:rsidRPr="00D56168" w:rsidRDefault="00D56168" w:rsidP="00D56168">
      <w:pPr>
        <w:spacing w:after="0" w:line="240" w:lineRule="auto"/>
        <w:jc w:val="both"/>
        <w:rPr>
          <w:rFonts w:ascii="Palatino Linotype" w:hAnsi="Palatino Linotype" w:cs="Times New Roman"/>
          <w:b/>
          <w:noProof/>
          <w:sz w:val="20"/>
          <w:szCs w:val="20"/>
        </w:rPr>
      </w:pPr>
      <w:r w:rsidRPr="00D56168">
        <w:rPr>
          <w:rFonts w:ascii="Palatino Linotype" w:hAnsi="Palatino Linotype" w:cs="Times New Roman"/>
          <w:b/>
          <w:noProof/>
          <w:sz w:val="20"/>
          <w:szCs w:val="20"/>
          <w:lang w:val="id-ID"/>
        </w:rPr>
        <w:t xml:space="preserve">Tabel 5 </w:t>
      </w:r>
      <w:r w:rsidRPr="00D56168">
        <w:rPr>
          <w:rFonts w:ascii="Palatino Linotype" w:hAnsi="Palatino Linotype" w:cs="Times New Roman"/>
          <w:b/>
          <w:sz w:val="20"/>
          <w:szCs w:val="20"/>
        </w:rPr>
        <w:t>Persentase Pencapaian Nilai Rata-Rata Keterampilan Membaca Permulaan Siklus I</w:t>
      </w:r>
    </w:p>
    <w:p w:rsidR="00D56168" w:rsidRPr="00D56168" w:rsidRDefault="00D56168" w:rsidP="00D56168">
      <w:pPr>
        <w:pStyle w:val="ListParagraph"/>
        <w:spacing w:after="0" w:line="240" w:lineRule="auto"/>
        <w:jc w:val="both"/>
        <w:rPr>
          <w:rFonts w:ascii="Palatino Linotype" w:hAnsi="Palatino Linotype" w:cs="Times New Roman"/>
          <w:b/>
          <w:noProof/>
          <w:sz w:val="20"/>
          <w:szCs w:val="20"/>
        </w:rPr>
      </w:pPr>
    </w:p>
    <w:tbl>
      <w:tblPr>
        <w:tblStyle w:val="TableGrid"/>
        <w:tblW w:w="0" w:type="auto"/>
        <w:tblBorders>
          <w:top w:val="single" w:sz="4" w:space="0" w:color="000000" w:themeColor="text1"/>
          <w:left w:val="none" w:sz="0" w:space="0" w:color="auto"/>
          <w:right w:val="none" w:sz="0" w:space="0" w:color="auto"/>
          <w:insideH w:val="single" w:sz="4" w:space="0" w:color="000000" w:themeColor="text1"/>
          <w:insideV w:val="none" w:sz="0" w:space="0" w:color="auto"/>
        </w:tblBorders>
        <w:tblLook w:val="04A0"/>
      </w:tblPr>
      <w:tblGrid>
        <w:gridCol w:w="577"/>
        <w:gridCol w:w="2033"/>
        <w:gridCol w:w="1196"/>
        <w:gridCol w:w="1228"/>
      </w:tblGrid>
      <w:tr w:rsidR="00D56168" w:rsidRPr="00442B47" w:rsidTr="00991BBF">
        <w:tc>
          <w:tcPr>
            <w:tcW w:w="675" w:type="dxa"/>
          </w:tcPr>
          <w:p w:rsidR="00D56168" w:rsidRPr="00442B47" w:rsidRDefault="00D56168" w:rsidP="00991BBF">
            <w:pPr>
              <w:spacing w:line="276" w:lineRule="auto"/>
              <w:jc w:val="center"/>
              <w:rPr>
                <w:rFonts w:ascii="Palatino Linotype" w:hAnsi="Palatino Linotype" w:cs="Times New Roman"/>
                <w:b/>
                <w:sz w:val="20"/>
                <w:szCs w:val="20"/>
              </w:rPr>
            </w:pPr>
            <w:r w:rsidRPr="00442B47">
              <w:rPr>
                <w:rFonts w:ascii="Palatino Linotype" w:hAnsi="Palatino Linotype" w:cs="Times New Roman"/>
                <w:b/>
                <w:sz w:val="20"/>
                <w:szCs w:val="20"/>
              </w:rPr>
              <w:t>No.</w:t>
            </w:r>
          </w:p>
        </w:tc>
        <w:tc>
          <w:tcPr>
            <w:tcW w:w="4395" w:type="dxa"/>
          </w:tcPr>
          <w:p w:rsidR="00D56168" w:rsidRPr="00442B47" w:rsidRDefault="00D56168" w:rsidP="00991BBF">
            <w:pPr>
              <w:spacing w:line="276" w:lineRule="auto"/>
              <w:jc w:val="center"/>
              <w:rPr>
                <w:rFonts w:ascii="Times New Roman" w:hAnsi="Times New Roman" w:cs="Times New Roman"/>
                <w:b/>
                <w:sz w:val="20"/>
                <w:szCs w:val="20"/>
              </w:rPr>
            </w:pPr>
            <w:r w:rsidRPr="00442B47">
              <w:rPr>
                <w:rFonts w:ascii="Times New Roman" w:hAnsi="Times New Roman" w:cs="Times New Roman"/>
                <w:b/>
                <w:sz w:val="20"/>
                <w:szCs w:val="20"/>
              </w:rPr>
              <w:t>Keterangan</w:t>
            </w:r>
          </w:p>
        </w:tc>
        <w:tc>
          <w:tcPr>
            <w:tcW w:w="1559" w:type="dxa"/>
          </w:tcPr>
          <w:p w:rsidR="00D56168" w:rsidRPr="00442B47" w:rsidRDefault="00D56168" w:rsidP="00991BBF">
            <w:pPr>
              <w:spacing w:line="276" w:lineRule="auto"/>
              <w:jc w:val="center"/>
              <w:rPr>
                <w:rFonts w:ascii="Times New Roman" w:hAnsi="Times New Roman" w:cs="Times New Roman"/>
                <w:b/>
                <w:sz w:val="20"/>
                <w:szCs w:val="20"/>
              </w:rPr>
            </w:pPr>
            <w:r w:rsidRPr="00442B47">
              <w:rPr>
                <w:rFonts w:ascii="Times New Roman" w:hAnsi="Times New Roman" w:cs="Times New Roman"/>
                <w:b/>
                <w:sz w:val="20"/>
                <w:szCs w:val="20"/>
              </w:rPr>
              <w:t>Frekuensi</w:t>
            </w:r>
          </w:p>
        </w:tc>
        <w:tc>
          <w:tcPr>
            <w:tcW w:w="1525" w:type="dxa"/>
          </w:tcPr>
          <w:p w:rsidR="00D56168" w:rsidRPr="00442B47" w:rsidRDefault="00D56168" w:rsidP="00991BBF">
            <w:pPr>
              <w:spacing w:line="276" w:lineRule="auto"/>
              <w:jc w:val="center"/>
              <w:rPr>
                <w:rFonts w:ascii="Times New Roman" w:hAnsi="Times New Roman" w:cs="Times New Roman"/>
                <w:b/>
                <w:sz w:val="20"/>
                <w:szCs w:val="20"/>
              </w:rPr>
            </w:pPr>
            <w:r w:rsidRPr="00442B47">
              <w:rPr>
                <w:rFonts w:ascii="Times New Roman" w:hAnsi="Times New Roman" w:cs="Times New Roman"/>
                <w:b/>
                <w:sz w:val="20"/>
                <w:szCs w:val="20"/>
              </w:rPr>
              <w:t>Persentase</w:t>
            </w:r>
          </w:p>
        </w:tc>
      </w:tr>
      <w:tr w:rsidR="00D56168" w:rsidRPr="00442B47" w:rsidTr="00991BBF">
        <w:tc>
          <w:tcPr>
            <w:tcW w:w="675" w:type="dxa"/>
          </w:tcPr>
          <w:p w:rsidR="00D56168" w:rsidRPr="00442B47" w:rsidRDefault="00D56168" w:rsidP="00991BBF">
            <w:pPr>
              <w:spacing w:line="276" w:lineRule="auto"/>
              <w:jc w:val="center"/>
              <w:rPr>
                <w:rFonts w:ascii="Times New Roman" w:hAnsi="Times New Roman" w:cs="Times New Roman"/>
                <w:sz w:val="20"/>
                <w:szCs w:val="20"/>
              </w:rPr>
            </w:pPr>
            <w:r w:rsidRPr="00442B47">
              <w:rPr>
                <w:rFonts w:ascii="Times New Roman" w:hAnsi="Times New Roman" w:cs="Times New Roman"/>
                <w:sz w:val="20"/>
                <w:szCs w:val="20"/>
              </w:rPr>
              <w:t>1.</w:t>
            </w:r>
          </w:p>
        </w:tc>
        <w:tc>
          <w:tcPr>
            <w:tcW w:w="4395" w:type="dxa"/>
          </w:tcPr>
          <w:p w:rsidR="00D56168" w:rsidRPr="00442B47" w:rsidRDefault="00D56168" w:rsidP="00991BBF">
            <w:pPr>
              <w:spacing w:line="276" w:lineRule="auto"/>
              <w:rPr>
                <w:rFonts w:ascii="Times New Roman" w:hAnsi="Times New Roman" w:cs="Times New Roman"/>
                <w:sz w:val="20"/>
                <w:szCs w:val="20"/>
              </w:rPr>
            </w:pPr>
            <w:r w:rsidRPr="00442B47">
              <w:rPr>
                <w:rFonts w:ascii="Times New Roman" w:hAnsi="Times New Roman" w:cs="Times New Roman"/>
                <w:sz w:val="20"/>
                <w:szCs w:val="20"/>
              </w:rPr>
              <w:t>Siswa yang mencapai nilai rata-rata</w:t>
            </w:r>
          </w:p>
        </w:tc>
        <w:tc>
          <w:tcPr>
            <w:tcW w:w="1559" w:type="dxa"/>
          </w:tcPr>
          <w:p w:rsidR="00D56168" w:rsidRPr="00442B47" w:rsidRDefault="00D56168" w:rsidP="00991BBF">
            <w:pPr>
              <w:jc w:val="center"/>
              <w:rPr>
                <w:rFonts w:ascii="Times New Roman" w:hAnsi="Times New Roman" w:cs="Times New Roman"/>
                <w:sz w:val="20"/>
                <w:szCs w:val="20"/>
              </w:rPr>
            </w:pPr>
            <w:r w:rsidRPr="00442B47">
              <w:rPr>
                <w:rFonts w:ascii="Times New Roman" w:hAnsi="Times New Roman" w:cs="Times New Roman"/>
                <w:sz w:val="20"/>
                <w:szCs w:val="20"/>
              </w:rPr>
              <w:t>8</w:t>
            </w:r>
          </w:p>
        </w:tc>
        <w:tc>
          <w:tcPr>
            <w:tcW w:w="1525" w:type="dxa"/>
          </w:tcPr>
          <w:p w:rsidR="00D56168" w:rsidRPr="00442B47" w:rsidRDefault="00D56168" w:rsidP="00991BBF">
            <w:pPr>
              <w:jc w:val="center"/>
              <w:rPr>
                <w:rFonts w:ascii="Times New Roman" w:hAnsi="Times New Roman" w:cs="Times New Roman"/>
                <w:sz w:val="20"/>
                <w:szCs w:val="20"/>
              </w:rPr>
            </w:pPr>
            <w:r w:rsidRPr="00442B47">
              <w:rPr>
                <w:rFonts w:ascii="Times New Roman" w:hAnsi="Times New Roman" w:cs="Times New Roman"/>
                <w:sz w:val="20"/>
                <w:szCs w:val="20"/>
              </w:rPr>
              <w:t>53 %</w:t>
            </w:r>
          </w:p>
        </w:tc>
      </w:tr>
      <w:tr w:rsidR="00D56168" w:rsidRPr="00442B47" w:rsidTr="00991BBF">
        <w:tc>
          <w:tcPr>
            <w:tcW w:w="675" w:type="dxa"/>
          </w:tcPr>
          <w:p w:rsidR="00D56168" w:rsidRPr="00442B47" w:rsidRDefault="00D56168" w:rsidP="00991BBF">
            <w:pPr>
              <w:spacing w:line="276" w:lineRule="auto"/>
              <w:jc w:val="center"/>
              <w:rPr>
                <w:rFonts w:ascii="Times New Roman" w:hAnsi="Times New Roman" w:cs="Times New Roman"/>
                <w:sz w:val="20"/>
                <w:szCs w:val="20"/>
              </w:rPr>
            </w:pPr>
            <w:r w:rsidRPr="00442B47">
              <w:rPr>
                <w:rFonts w:ascii="Times New Roman" w:hAnsi="Times New Roman" w:cs="Times New Roman"/>
                <w:sz w:val="20"/>
                <w:szCs w:val="20"/>
              </w:rPr>
              <w:t>2.</w:t>
            </w:r>
          </w:p>
        </w:tc>
        <w:tc>
          <w:tcPr>
            <w:tcW w:w="4395" w:type="dxa"/>
          </w:tcPr>
          <w:p w:rsidR="00D56168" w:rsidRPr="00442B47" w:rsidRDefault="00D56168" w:rsidP="00991BBF">
            <w:pPr>
              <w:spacing w:line="276" w:lineRule="auto"/>
              <w:rPr>
                <w:rFonts w:ascii="Times New Roman" w:hAnsi="Times New Roman" w:cs="Times New Roman"/>
                <w:sz w:val="20"/>
                <w:szCs w:val="20"/>
              </w:rPr>
            </w:pPr>
            <w:r w:rsidRPr="00442B47">
              <w:rPr>
                <w:rFonts w:ascii="Times New Roman" w:hAnsi="Times New Roman" w:cs="Times New Roman"/>
                <w:sz w:val="20"/>
                <w:szCs w:val="20"/>
              </w:rPr>
              <w:t>Siswa yang belum mencapai nilai rata-rata</w:t>
            </w:r>
          </w:p>
        </w:tc>
        <w:tc>
          <w:tcPr>
            <w:tcW w:w="1559" w:type="dxa"/>
          </w:tcPr>
          <w:p w:rsidR="00D56168" w:rsidRPr="00442B47" w:rsidRDefault="00D56168" w:rsidP="00991BBF">
            <w:pPr>
              <w:jc w:val="center"/>
              <w:rPr>
                <w:rFonts w:ascii="Times New Roman" w:hAnsi="Times New Roman" w:cs="Times New Roman"/>
                <w:sz w:val="20"/>
                <w:szCs w:val="20"/>
              </w:rPr>
            </w:pPr>
            <w:r w:rsidRPr="00442B47">
              <w:rPr>
                <w:rFonts w:ascii="Times New Roman" w:hAnsi="Times New Roman" w:cs="Times New Roman"/>
                <w:sz w:val="20"/>
                <w:szCs w:val="20"/>
              </w:rPr>
              <w:t>7</w:t>
            </w:r>
          </w:p>
        </w:tc>
        <w:tc>
          <w:tcPr>
            <w:tcW w:w="1525" w:type="dxa"/>
          </w:tcPr>
          <w:p w:rsidR="00D56168" w:rsidRPr="00442B47" w:rsidRDefault="00D56168" w:rsidP="00991BBF">
            <w:pPr>
              <w:jc w:val="center"/>
              <w:rPr>
                <w:rFonts w:ascii="Times New Roman" w:hAnsi="Times New Roman" w:cs="Times New Roman"/>
                <w:sz w:val="20"/>
                <w:szCs w:val="20"/>
              </w:rPr>
            </w:pPr>
            <w:r w:rsidRPr="00442B47">
              <w:rPr>
                <w:rFonts w:ascii="Times New Roman" w:hAnsi="Times New Roman" w:cs="Times New Roman"/>
                <w:sz w:val="20"/>
                <w:szCs w:val="20"/>
              </w:rPr>
              <w:t>47 %</w:t>
            </w:r>
          </w:p>
        </w:tc>
      </w:tr>
      <w:tr w:rsidR="00D56168" w:rsidRPr="00442B47" w:rsidTr="00991BBF">
        <w:tc>
          <w:tcPr>
            <w:tcW w:w="6629" w:type="dxa"/>
            <w:gridSpan w:val="3"/>
          </w:tcPr>
          <w:p w:rsidR="00D56168" w:rsidRPr="00442B47" w:rsidRDefault="00D56168" w:rsidP="00991BBF">
            <w:pPr>
              <w:spacing w:line="276" w:lineRule="auto"/>
              <w:jc w:val="center"/>
              <w:rPr>
                <w:rFonts w:ascii="Times New Roman" w:hAnsi="Times New Roman" w:cs="Times New Roman"/>
                <w:b/>
                <w:sz w:val="20"/>
                <w:szCs w:val="20"/>
              </w:rPr>
            </w:pPr>
            <w:r w:rsidRPr="00442B47">
              <w:rPr>
                <w:rFonts w:ascii="Times New Roman" w:hAnsi="Times New Roman" w:cs="Times New Roman"/>
                <w:b/>
                <w:sz w:val="20"/>
                <w:szCs w:val="20"/>
              </w:rPr>
              <w:t>Nilai Rata-Rata Kelas</w:t>
            </w:r>
          </w:p>
        </w:tc>
        <w:tc>
          <w:tcPr>
            <w:tcW w:w="1525" w:type="dxa"/>
          </w:tcPr>
          <w:p w:rsidR="00D56168" w:rsidRPr="00442B47" w:rsidRDefault="00D56168" w:rsidP="00991BBF">
            <w:pPr>
              <w:spacing w:line="276" w:lineRule="auto"/>
              <w:jc w:val="center"/>
              <w:rPr>
                <w:rFonts w:ascii="Times New Roman" w:hAnsi="Times New Roman" w:cs="Times New Roman"/>
                <w:sz w:val="20"/>
                <w:szCs w:val="20"/>
              </w:rPr>
            </w:pPr>
            <w:r w:rsidRPr="00442B47">
              <w:rPr>
                <w:rFonts w:ascii="Times New Roman" w:hAnsi="Times New Roman" w:cs="Times New Roman"/>
                <w:sz w:val="20"/>
                <w:szCs w:val="20"/>
              </w:rPr>
              <w:t>71,4</w:t>
            </w:r>
          </w:p>
        </w:tc>
      </w:tr>
    </w:tbl>
    <w:p w:rsidR="00D56168" w:rsidRPr="00D56168" w:rsidRDefault="00D56168" w:rsidP="00D56168">
      <w:pPr>
        <w:pStyle w:val="ListParagraph"/>
        <w:spacing w:after="0" w:line="240" w:lineRule="auto"/>
        <w:jc w:val="both"/>
        <w:rPr>
          <w:rFonts w:ascii="Palatino Linotype" w:hAnsi="Palatino Linotype" w:cs="Times New Roman"/>
          <w:noProof/>
          <w:sz w:val="20"/>
          <w:szCs w:val="20"/>
        </w:rPr>
      </w:pPr>
    </w:p>
    <w:p w:rsidR="00D56168" w:rsidRDefault="00D56168" w:rsidP="00D56168">
      <w:pPr>
        <w:spacing w:after="60" w:line="240" w:lineRule="auto"/>
        <w:ind w:firstLine="567"/>
        <w:jc w:val="both"/>
        <w:rPr>
          <w:rFonts w:ascii="Palatino Linotype" w:hAnsi="Palatino Linotype" w:cs="Times New Roman"/>
          <w:sz w:val="20"/>
          <w:szCs w:val="20"/>
        </w:rPr>
      </w:pPr>
      <w:r w:rsidRPr="00D56168">
        <w:rPr>
          <w:rFonts w:ascii="Palatino Linotype" w:hAnsi="Palatino Linotype" w:cs="Times New Roman"/>
          <w:sz w:val="20"/>
          <w:szCs w:val="20"/>
        </w:rPr>
        <w:t>Dari tabel di atas dapat dilihat bahwa terjadi peningkatan keterampilan membaca permulaan pada saat pratindakan dengan setelah dilaksanakannya tindakan pada siklus I. Hasil nilai keterampilan membaca pada siklus I yaitu 8 siswa sudah mencapai nilai rata-rata atau sebesar 53% dari keseluruhan jumlah siswa yang sudah memperoleh nilai memenuhi rata-rata. Sedangkan sebesar 47% dari jumlah keseluruhan siswa atau sebanyak 7 siswa yang belum memenuhi kriteria keberhasilan nilai rata-rata. Hal tersebut menunjukkan adanya peningkatan yang cukup baik. Namun penelitian ini belum dikatakan berhasil karena belum memenuhi kriteria keberhasilan dalam penelitian. Penelitian ini memenuhi kriteria keberhasilan apabila 80% dari seluruh jumlah siswa dapat mencapai nilai rata-rata.</w:t>
      </w:r>
    </w:p>
    <w:p w:rsidR="00D56168" w:rsidRPr="00D56168" w:rsidRDefault="00D56168" w:rsidP="00D56168">
      <w:pPr>
        <w:spacing w:after="60" w:line="240" w:lineRule="auto"/>
        <w:ind w:firstLine="567"/>
        <w:jc w:val="both"/>
        <w:rPr>
          <w:rFonts w:ascii="Palatino Linotype" w:hAnsi="Palatino Linotype" w:cs="Times New Roman"/>
          <w:b/>
          <w:noProof/>
          <w:sz w:val="20"/>
          <w:szCs w:val="20"/>
        </w:rPr>
      </w:pPr>
    </w:p>
    <w:p w:rsidR="00FC48F2" w:rsidRPr="00D56168" w:rsidRDefault="00D56168" w:rsidP="00FC48F2">
      <w:pPr>
        <w:pStyle w:val="ListParagraph"/>
        <w:numPr>
          <w:ilvl w:val="0"/>
          <w:numId w:val="9"/>
        </w:numPr>
        <w:spacing w:after="60" w:line="240" w:lineRule="auto"/>
        <w:ind w:left="567" w:hanging="578"/>
        <w:jc w:val="both"/>
        <w:rPr>
          <w:rFonts w:ascii="Palatino Linotype" w:hAnsi="Palatino Linotype" w:cs="Times New Roman"/>
          <w:b/>
          <w:noProof/>
          <w:sz w:val="20"/>
          <w:szCs w:val="20"/>
          <w:lang w:val="id-ID"/>
        </w:rPr>
      </w:pPr>
      <w:r>
        <w:rPr>
          <w:rFonts w:ascii="Palatino Linotype" w:hAnsi="Palatino Linotype" w:cs="Times New Roman"/>
          <w:b/>
          <w:noProof/>
          <w:sz w:val="20"/>
          <w:szCs w:val="20"/>
          <w:lang w:val="id-ID"/>
        </w:rPr>
        <w:t xml:space="preserve">Tahap </w:t>
      </w:r>
      <w:r w:rsidRPr="0026199B">
        <w:rPr>
          <w:rFonts w:ascii="Palatino Linotype" w:hAnsi="Palatino Linotype" w:cs="Times New Roman"/>
          <w:b/>
          <w:noProof/>
          <w:sz w:val="20"/>
          <w:szCs w:val="20"/>
          <w:lang w:val="id-ID"/>
        </w:rPr>
        <w:t>Refleksi</w:t>
      </w:r>
      <w:r w:rsidR="00FC48F2" w:rsidRPr="00FC48F2">
        <w:rPr>
          <w:rFonts w:ascii="Palatino Linotype" w:hAnsi="Palatino Linotype" w:cs="Times New Roman"/>
          <w:b/>
          <w:noProof/>
          <w:sz w:val="20"/>
          <w:szCs w:val="20"/>
          <w:lang w:val="id-ID"/>
        </w:rPr>
        <w:t xml:space="preserve"> Siklus I</w:t>
      </w:r>
    </w:p>
    <w:p w:rsidR="00D56168" w:rsidRDefault="00D56168" w:rsidP="00D56168">
      <w:pPr>
        <w:spacing w:after="60" w:line="240" w:lineRule="auto"/>
        <w:ind w:left="-11" w:firstLine="578"/>
        <w:jc w:val="both"/>
        <w:rPr>
          <w:rFonts w:ascii="Palatino Linotype" w:hAnsi="Palatino Linotype" w:cs="Times New Roman"/>
          <w:sz w:val="20"/>
          <w:szCs w:val="20"/>
        </w:rPr>
      </w:pPr>
      <w:r w:rsidRPr="003A58AA">
        <w:rPr>
          <w:rFonts w:ascii="Palatino Linotype" w:hAnsi="Palatino Linotype" w:cs="Times New Roman"/>
          <w:sz w:val="20"/>
          <w:szCs w:val="20"/>
        </w:rPr>
        <w:t xml:space="preserve">Pada pelaksanaan refleksi ini dilakukan oleh peneliti dan guru dengan melihat perbandingan perolehan nilai membaca permulaan dan nilai rata-rata kelas sebelum dilakukan tindakan dan setelah dilakukan tindakan. Selain itu, kegiatan refleksi ini juga dilakukan pengkajian ulang terhadap pelaksanaan proses pembelajaran membaca permulaan menggunakan media </w:t>
      </w:r>
      <w:r w:rsidRPr="003A58AA">
        <w:rPr>
          <w:rFonts w:ascii="Palatino Linotype" w:hAnsi="Palatino Linotype" w:cs="Times New Roman"/>
          <w:i/>
          <w:sz w:val="20"/>
          <w:szCs w:val="20"/>
        </w:rPr>
        <w:t>Flash Card</w:t>
      </w:r>
      <w:r w:rsidRPr="003A58AA">
        <w:rPr>
          <w:rFonts w:ascii="Palatino Linotype" w:hAnsi="Palatino Linotype" w:cs="Times New Roman"/>
          <w:sz w:val="20"/>
          <w:szCs w:val="20"/>
        </w:rPr>
        <w:t>. Masih terdapat langkah-langkah dalam penggunaan media yang belum terlaksana dengan baik dan akan ditindak lanjuti pada siklus II</w:t>
      </w:r>
      <w:r>
        <w:rPr>
          <w:rFonts w:ascii="Palatino Linotype" w:hAnsi="Palatino Linotype" w:cs="Times New Roman"/>
          <w:sz w:val="20"/>
          <w:szCs w:val="20"/>
        </w:rPr>
        <w:t>.</w:t>
      </w:r>
    </w:p>
    <w:p w:rsidR="00D56168" w:rsidRPr="00D56168" w:rsidRDefault="00D56168" w:rsidP="00D56168">
      <w:pPr>
        <w:spacing w:after="60" w:line="240" w:lineRule="auto"/>
        <w:ind w:left="-11" w:firstLine="578"/>
        <w:jc w:val="both"/>
        <w:rPr>
          <w:rFonts w:ascii="Palatino Linotype" w:hAnsi="Palatino Linotype" w:cs="Times New Roman"/>
          <w:b/>
          <w:noProof/>
          <w:sz w:val="20"/>
          <w:szCs w:val="20"/>
        </w:rPr>
      </w:pPr>
    </w:p>
    <w:p w:rsidR="00FC48F2" w:rsidRPr="00D56168" w:rsidRDefault="00FC48F2" w:rsidP="00D56168">
      <w:pPr>
        <w:pStyle w:val="ListParagraph"/>
        <w:numPr>
          <w:ilvl w:val="0"/>
          <w:numId w:val="9"/>
        </w:numPr>
        <w:spacing w:after="60" w:line="240" w:lineRule="auto"/>
        <w:ind w:left="567" w:hanging="578"/>
        <w:jc w:val="both"/>
        <w:rPr>
          <w:rFonts w:ascii="Palatino Linotype" w:hAnsi="Palatino Linotype" w:cs="Times New Roman"/>
          <w:b/>
          <w:noProof/>
          <w:sz w:val="20"/>
          <w:szCs w:val="20"/>
          <w:lang w:val="id-ID"/>
        </w:rPr>
      </w:pPr>
      <w:r w:rsidRPr="00D56168">
        <w:rPr>
          <w:rFonts w:ascii="Palatino Linotype" w:hAnsi="Palatino Linotype" w:cs="Times New Roman"/>
          <w:b/>
          <w:noProof/>
          <w:sz w:val="20"/>
          <w:szCs w:val="20"/>
          <w:lang w:val="id-ID"/>
        </w:rPr>
        <w:t>Tindakan Siklus II</w:t>
      </w:r>
    </w:p>
    <w:p w:rsidR="00FC48F2" w:rsidRDefault="00267D55" w:rsidP="0026199B">
      <w:pPr>
        <w:spacing w:after="0" w:line="240" w:lineRule="auto"/>
        <w:ind w:firstLine="567"/>
        <w:jc w:val="both"/>
        <w:rPr>
          <w:rFonts w:ascii="Palatino Linotype" w:hAnsi="Palatino Linotype" w:cs="Times New Roman"/>
          <w:sz w:val="20"/>
          <w:szCs w:val="20"/>
        </w:rPr>
      </w:pPr>
      <w:r w:rsidRPr="00267D55">
        <w:rPr>
          <w:rFonts w:ascii="Palatino Linotype" w:hAnsi="Palatino Linotype" w:cs="Times New Roman"/>
          <w:sz w:val="20"/>
          <w:szCs w:val="20"/>
        </w:rPr>
        <w:t xml:space="preserve">Pelaksanaan siklus II berkolaborasi dengan guru, peneliti akan melaksanakan kegiatan pembelajaran sesuai dengan RPP yang telah disusun oleh peneliti bersama guru kepada siswa kelas 1 A UPT SPF SDN KIP V Bara-Baraya Kota Makassar </w:t>
      </w:r>
      <w:r w:rsidRPr="00267D55">
        <w:rPr>
          <w:rFonts w:ascii="Palatino Linotype" w:hAnsi="Palatino Linotype" w:cs="Times New Roman"/>
          <w:sz w:val="20"/>
          <w:szCs w:val="20"/>
        </w:rPr>
        <w:lastRenderedPageBreak/>
        <w:t>yaitu pengajaran membaca permulaan khususnya Bahasa Indonesia. Sedangkan guru akan bertindak untuk mengamati dan menilai semua pelaksanaan kegiatan pembelajaran siswa. Pertemuan 5 sampai pertemuan 8.</w:t>
      </w:r>
    </w:p>
    <w:p w:rsidR="00267D55" w:rsidRDefault="00267D55" w:rsidP="0026199B">
      <w:pPr>
        <w:spacing w:after="0" w:line="240" w:lineRule="auto"/>
        <w:ind w:firstLine="567"/>
        <w:jc w:val="both"/>
        <w:rPr>
          <w:rFonts w:ascii="Palatino Linotype" w:hAnsi="Palatino Linotype" w:cs="Times New Roman"/>
          <w:sz w:val="20"/>
          <w:szCs w:val="20"/>
        </w:rPr>
      </w:pPr>
      <w:r w:rsidRPr="003D29AA">
        <w:rPr>
          <w:rFonts w:ascii="Palatino Linotype" w:hAnsi="Palatino Linotype" w:cs="Times New Roman"/>
          <w:sz w:val="20"/>
          <w:szCs w:val="20"/>
        </w:rPr>
        <w:t>Pada pratindakan jumlah siswa yang memenuhi nilai ketuntasan yaitu 5 siswa, pada siklus I sebanyak 8 siswa, dan pada siklus II sebanyak 14 siswa yang memenuhi ketuntasan. Apabila ditampilkan daam bentuk grafik maka daat disajikan grafik peningkatan keterampilan membaca permulaan siswa kelas 1 A berdasarkan perbandingan nilai rata-rata (mean) sebagai berikut.</w:t>
      </w:r>
    </w:p>
    <w:p w:rsidR="00267D55" w:rsidRDefault="00267D55" w:rsidP="0026199B">
      <w:pPr>
        <w:spacing w:after="0" w:line="240" w:lineRule="auto"/>
        <w:ind w:firstLine="567"/>
        <w:jc w:val="both"/>
        <w:rPr>
          <w:rFonts w:ascii="Palatino Linotype" w:hAnsi="Palatino Linotype" w:cs="Times New Roman"/>
          <w:sz w:val="20"/>
          <w:szCs w:val="20"/>
        </w:rPr>
      </w:pPr>
    </w:p>
    <w:p w:rsidR="00267D55" w:rsidRPr="00267D55" w:rsidRDefault="00267D55" w:rsidP="00267D55">
      <w:pPr>
        <w:spacing w:after="0" w:line="240" w:lineRule="auto"/>
        <w:jc w:val="both"/>
        <w:rPr>
          <w:rFonts w:ascii="Palatino Linotype" w:hAnsi="Palatino Linotype" w:cs="Times New Roman"/>
          <w:b/>
          <w:sz w:val="20"/>
          <w:szCs w:val="20"/>
        </w:rPr>
      </w:pPr>
      <w:r w:rsidRPr="00267D55">
        <w:rPr>
          <w:rFonts w:ascii="Palatino Linotype" w:hAnsi="Palatino Linotype" w:cs="Times New Roman"/>
          <w:b/>
          <w:sz w:val="20"/>
          <w:szCs w:val="20"/>
        </w:rPr>
        <w:t>Gambar 1 Diagram batang Perbandingan Rata-Rata Nilai Keterampilan Membaca Permulaan Siswa pada Pratindakan, Siklus I dan Siklus II</w:t>
      </w:r>
    </w:p>
    <w:p w:rsidR="00267D55" w:rsidRDefault="00267D55" w:rsidP="00267D55">
      <w:pPr>
        <w:spacing w:after="0" w:line="240" w:lineRule="auto"/>
        <w:jc w:val="both"/>
        <w:rPr>
          <w:rFonts w:ascii="Palatino Linotype" w:hAnsi="Palatino Linotype" w:cs="Times New Roman"/>
          <w:noProof/>
          <w:sz w:val="20"/>
          <w:szCs w:val="20"/>
        </w:rPr>
      </w:pPr>
    </w:p>
    <w:p w:rsidR="00267D55" w:rsidRPr="00267D55" w:rsidRDefault="00267D55" w:rsidP="00267D55">
      <w:pPr>
        <w:spacing w:after="0" w:line="240" w:lineRule="auto"/>
        <w:jc w:val="both"/>
        <w:rPr>
          <w:rFonts w:ascii="Palatino Linotype" w:hAnsi="Palatino Linotype" w:cs="Times New Roman"/>
          <w:noProof/>
          <w:sz w:val="20"/>
          <w:szCs w:val="20"/>
        </w:rPr>
      </w:pPr>
      <w:r w:rsidRPr="00267D55">
        <w:rPr>
          <w:rFonts w:ascii="Palatino Linotype" w:hAnsi="Palatino Linotype" w:cs="Times New Roman"/>
          <w:noProof/>
          <w:sz w:val="20"/>
          <w:szCs w:val="20"/>
        </w:rPr>
        <w:drawing>
          <wp:inline distT="0" distB="0" distL="0" distR="0">
            <wp:extent cx="3059430" cy="1597544"/>
            <wp:effectExtent l="19050" t="0" r="26670" b="2656"/>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7D55" w:rsidRDefault="00267D55" w:rsidP="00267D55">
      <w:pPr>
        <w:spacing w:after="0" w:line="240" w:lineRule="auto"/>
        <w:ind w:firstLine="720"/>
        <w:jc w:val="both"/>
        <w:rPr>
          <w:rFonts w:ascii="Palatino Linotype" w:hAnsi="Palatino Linotype" w:cs="Times New Roman"/>
          <w:sz w:val="20"/>
          <w:szCs w:val="20"/>
        </w:rPr>
      </w:pPr>
      <w:r w:rsidRPr="003D29AA">
        <w:rPr>
          <w:rFonts w:ascii="Palatino Linotype" w:hAnsi="Palatino Linotype" w:cs="Times New Roman"/>
          <w:sz w:val="20"/>
          <w:szCs w:val="20"/>
        </w:rPr>
        <w:t>Berdasarkan diagram yang disajikan di atas dapat dilihat bahwa terdapat peningkatan nilai rata-rata keterampilan membaca siswa dari sebelum dilaksanakan tindakan nilai rata-rata yaitu sebesar 62,33, kemudian meningkat saat pelaksanaan siklus I nilai rata-rata menjadi 71,4 dan meningkat menjadi 78,06 pada siklus II.</w:t>
      </w:r>
    </w:p>
    <w:p w:rsidR="00267D55" w:rsidRDefault="00267D55" w:rsidP="00267D55">
      <w:pPr>
        <w:spacing w:after="0" w:line="240" w:lineRule="auto"/>
        <w:ind w:firstLine="720"/>
        <w:jc w:val="both"/>
        <w:rPr>
          <w:rFonts w:ascii="Palatino Linotype" w:hAnsi="Palatino Linotype" w:cs="Times New Roman"/>
          <w:sz w:val="20"/>
          <w:szCs w:val="20"/>
        </w:rPr>
      </w:pPr>
    </w:p>
    <w:p w:rsidR="00267D55" w:rsidRDefault="00267D55" w:rsidP="00267D55">
      <w:pPr>
        <w:spacing w:after="0" w:line="240" w:lineRule="auto"/>
        <w:jc w:val="both"/>
        <w:rPr>
          <w:rFonts w:ascii="Palatino Linotype" w:hAnsi="Palatino Linotype" w:cs="Times New Roman"/>
          <w:b/>
          <w:sz w:val="20"/>
          <w:szCs w:val="20"/>
        </w:rPr>
      </w:pPr>
      <w:r w:rsidRPr="00267D55">
        <w:rPr>
          <w:rFonts w:ascii="Palatino Linotype" w:hAnsi="Palatino Linotype" w:cs="Times New Roman"/>
          <w:b/>
          <w:sz w:val="20"/>
          <w:szCs w:val="20"/>
        </w:rPr>
        <w:t>Gambar 2 Diagram Batang Perbandingan Persentase Ketuntasan Nilai Keterampilan Membaca Permulaan Siswa pada Pratindakan, Siklus I dan Siklus II</w:t>
      </w:r>
    </w:p>
    <w:p w:rsidR="00267D55" w:rsidRDefault="00267D55" w:rsidP="00267D55">
      <w:pPr>
        <w:spacing w:after="0" w:line="240" w:lineRule="auto"/>
        <w:jc w:val="both"/>
        <w:rPr>
          <w:rFonts w:ascii="Palatino Linotype" w:hAnsi="Palatino Linotype" w:cs="Times New Roman"/>
          <w:b/>
          <w:sz w:val="20"/>
          <w:szCs w:val="20"/>
        </w:rPr>
      </w:pPr>
    </w:p>
    <w:p w:rsidR="00267D55" w:rsidRDefault="00267D55" w:rsidP="00267D55">
      <w:pPr>
        <w:spacing w:after="0" w:line="240" w:lineRule="auto"/>
        <w:jc w:val="both"/>
        <w:rPr>
          <w:rFonts w:ascii="Palatino Linotype" w:hAnsi="Palatino Linotype" w:cs="Times New Roman"/>
          <w:b/>
          <w:sz w:val="20"/>
          <w:szCs w:val="20"/>
        </w:rPr>
      </w:pPr>
      <w:r w:rsidRPr="00267D55">
        <w:rPr>
          <w:rFonts w:ascii="Palatino Linotype" w:hAnsi="Palatino Linotype" w:cs="Times New Roman"/>
          <w:b/>
          <w:noProof/>
          <w:sz w:val="20"/>
          <w:szCs w:val="20"/>
        </w:rPr>
        <w:drawing>
          <wp:inline distT="0" distB="0" distL="0" distR="0">
            <wp:extent cx="3059430" cy="1649421"/>
            <wp:effectExtent l="19050" t="0" r="26670" b="7929"/>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7D55" w:rsidRPr="00267D55" w:rsidRDefault="00977110" w:rsidP="00977110">
      <w:pPr>
        <w:spacing w:after="0" w:line="240" w:lineRule="auto"/>
        <w:ind w:firstLine="720"/>
        <w:jc w:val="both"/>
        <w:rPr>
          <w:rFonts w:ascii="Palatino Linotype" w:hAnsi="Palatino Linotype" w:cs="Times New Roman"/>
          <w:b/>
          <w:sz w:val="20"/>
          <w:szCs w:val="20"/>
        </w:rPr>
      </w:pPr>
      <w:r w:rsidRPr="003D29AA">
        <w:rPr>
          <w:rFonts w:ascii="Palatino Linotype" w:hAnsi="Palatino Linotype" w:cs="Times New Roman"/>
          <w:sz w:val="20"/>
          <w:szCs w:val="20"/>
        </w:rPr>
        <w:lastRenderedPageBreak/>
        <w:t xml:space="preserve">Berdasarkan diagram di atas dapat dilihat bahwa persentase perbandingan jumlah siswa yang memenuhi nilai kriteria ketuntasan minimal mengalami kenaikan. Pada Pratindakan menunjukkan persentase sebesar 33%, kemudian pada siklus I meningkat menjadi 53% dan pada siklus II meningkat menjadi 93%. Grafik tersebut menunjukkan bahwa adanya peningkatan dalam pembelajaran keterampilan membaca permulaan melalui media </w:t>
      </w:r>
      <w:r w:rsidRPr="003D29AA">
        <w:rPr>
          <w:rFonts w:ascii="Palatino Linotype" w:hAnsi="Palatino Linotype" w:cs="Times New Roman"/>
          <w:i/>
          <w:sz w:val="20"/>
          <w:szCs w:val="20"/>
        </w:rPr>
        <w:t>Flash Card</w:t>
      </w:r>
      <w:r w:rsidRPr="003D29AA">
        <w:rPr>
          <w:rFonts w:ascii="Palatino Linotype" w:hAnsi="Palatino Linotype" w:cs="Times New Roman"/>
          <w:sz w:val="20"/>
          <w:szCs w:val="20"/>
        </w:rPr>
        <w:t xml:space="preserve"> . Semua siswa mengalami peningkatan nilai pada siklus II sehingga dapat disimpulkan bahwa pembelajaran pada siklus II cukup berhasil. Hasil yang diperoleh tersebut dapat dilihat dalam tabel persentase kriteria penguasaan keterampilan membaca permulaan yaitu sebagai berikut.</w:t>
      </w:r>
    </w:p>
    <w:p w:rsidR="00267D55" w:rsidRDefault="00267D55" w:rsidP="00267D55">
      <w:pPr>
        <w:spacing w:after="0" w:line="240" w:lineRule="auto"/>
        <w:jc w:val="both"/>
        <w:rPr>
          <w:rFonts w:ascii="Palatino Linotype" w:hAnsi="Palatino Linotype" w:cs="Times New Roman"/>
          <w:b/>
          <w:noProof/>
          <w:sz w:val="20"/>
          <w:szCs w:val="20"/>
        </w:rPr>
      </w:pPr>
    </w:p>
    <w:p w:rsidR="00977110" w:rsidRPr="00977110" w:rsidRDefault="00977110" w:rsidP="00977110">
      <w:pPr>
        <w:spacing w:after="0" w:line="240" w:lineRule="auto"/>
        <w:rPr>
          <w:rFonts w:ascii="Palatino Linotype" w:hAnsi="Palatino Linotype" w:cs="Times New Roman"/>
          <w:b/>
          <w:sz w:val="20"/>
          <w:szCs w:val="20"/>
        </w:rPr>
      </w:pPr>
      <w:r>
        <w:rPr>
          <w:rFonts w:ascii="Palatino Linotype" w:hAnsi="Palatino Linotype" w:cs="Times New Roman"/>
          <w:b/>
          <w:sz w:val="20"/>
          <w:szCs w:val="20"/>
        </w:rPr>
        <w:t>Tabel 6</w:t>
      </w:r>
      <w:r w:rsidRPr="00977110">
        <w:rPr>
          <w:rFonts w:ascii="Palatino Linotype" w:hAnsi="Palatino Linotype" w:cs="Times New Roman"/>
          <w:b/>
          <w:sz w:val="20"/>
          <w:szCs w:val="20"/>
        </w:rPr>
        <w:t xml:space="preserve"> Persentase Kriteria Penguasaan Keterampilan Membaca Permulaan Siklus II</w:t>
      </w:r>
    </w:p>
    <w:p w:rsidR="00977110" w:rsidRDefault="00977110" w:rsidP="00977110">
      <w:pPr>
        <w:spacing w:after="0" w:line="240" w:lineRule="auto"/>
        <w:rPr>
          <w:rFonts w:ascii="Palatino Linotype" w:hAnsi="Palatino Linotype" w:cs="Times New Roman"/>
          <w:b/>
          <w:sz w:val="20"/>
          <w:szCs w:val="20"/>
        </w:rPr>
      </w:pPr>
    </w:p>
    <w:tbl>
      <w:tblPr>
        <w:tblStyle w:val="TableGrid"/>
        <w:tblW w:w="0" w:type="auto"/>
        <w:jc w:val="center"/>
        <w:tblBorders>
          <w:top w:val="single" w:sz="4" w:space="0" w:color="000000" w:themeColor="text1"/>
          <w:left w:val="none" w:sz="0" w:space="0" w:color="auto"/>
          <w:right w:val="none" w:sz="0" w:space="0" w:color="auto"/>
          <w:insideV w:val="none" w:sz="0" w:space="0" w:color="auto"/>
        </w:tblBorders>
        <w:tblLook w:val="04A0"/>
      </w:tblPr>
      <w:tblGrid>
        <w:gridCol w:w="910"/>
        <w:gridCol w:w="897"/>
        <w:gridCol w:w="1227"/>
        <w:gridCol w:w="856"/>
        <w:gridCol w:w="1144"/>
      </w:tblGrid>
      <w:tr w:rsidR="00977110" w:rsidRPr="00977110" w:rsidTr="00991BBF">
        <w:trPr>
          <w:jc w:val="center"/>
        </w:trPr>
        <w:tc>
          <w:tcPr>
            <w:tcW w:w="1630" w:type="dxa"/>
          </w:tcPr>
          <w:p w:rsidR="00977110" w:rsidRPr="00977110" w:rsidRDefault="00977110" w:rsidP="00991BBF">
            <w:pPr>
              <w:spacing w:line="276" w:lineRule="auto"/>
              <w:jc w:val="center"/>
              <w:rPr>
                <w:rFonts w:ascii="Palatino Linotype" w:hAnsi="Palatino Linotype" w:cs="Times New Roman"/>
                <w:b/>
                <w:sz w:val="20"/>
                <w:szCs w:val="20"/>
              </w:rPr>
            </w:pPr>
            <w:r w:rsidRPr="00977110">
              <w:rPr>
                <w:rFonts w:ascii="Palatino Linotype" w:hAnsi="Palatino Linotype" w:cs="Times New Roman"/>
                <w:b/>
                <w:sz w:val="20"/>
                <w:szCs w:val="20"/>
              </w:rPr>
              <w:t>Interval Nilai</w:t>
            </w:r>
          </w:p>
        </w:tc>
        <w:tc>
          <w:tcPr>
            <w:tcW w:w="1631" w:type="dxa"/>
          </w:tcPr>
          <w:p w:rsidR="00977110" w:rsidRPr="00977110" w:rsidRDefault="00977110" w:rsidP="00991BBF">
            <w:pPr>
              <w:spacing w:line="276" w:lineRule="auto"/>
              <w:jc w:val="center"/>
              <w:rPr>
                <w:rFonts w:ascii="Palatino Linotype" w:hAnsi="Palatino Linotype" w:cs="Times New Roman"/>
                <w:b/>
                <w:sz w:val="20"/>
                <w:szCs w:val="20"/>
              </w:rPr>
            </w:pPr>
            <w:r w:rsidRPr="00977110">
              <w:rPr>
                <w:rFonts w:ascii="Palatino Linotype" w:hAnsi="Palatino Linotype" w:cs="Times New Roman"/>
                <w:b/>
                <w:sz w:val="20"/>
                <w:szCs w:val="20"/>
              </w:rPr>
              <w:t>Kriteria Nilai</w:t>
            </w:r>
          </w:p>
        </w:tc>
        <w:tc>
          <w:tcPr>
            <w:tcW w:w="1631" w:type="dxa"/>
          </w:tcPr>
          <w:p w:rsidR="00977110" w:rsidRPr="00977110" w:rsidRDefault="00977110" w:rsidP="00991BBF">
            <w:pPr>
              <w:spacing w:line="276" w:lineRule="auto"/>
              <w:jc w:val="center"/>
              <w:rPr>
                <w:rFonts w:ascii="Palatino Linotype" w:hAnsi="Palatino Linotype" w:cs="Times New Roman"/>
                <w:b/>
                <w:sz w:val="20"/>
                <w:szCs w:val="20"/>
              </w:rPr>
            </w:pPr>
            <w:r w:rsidRPr="00977110">
              <w:rPr>
                <w:rFonts w:ascii="Palatino Linotype" w:hAnsi="Palatino Linotype" w:cs="Times New Roman"/>
                <w:b/>
                <w:sz w:val="20"/>
                <w:szCs w:val="20"/>
              </w:rPr>
              <w:t>Keterangan</w:t>
            </w:r>
          </w:p>
        </w:tc>
        <w:tc>
          <w:tcPr>
            <w:tcW w:w="1631" w:type="dxa"/>
          </w:tcPr>
          <w:p w:rsidR="00977110" w:rsidRPr="00977110" w:rsidRDefault="00977110" w:rsidP="00991BBF">
            <w:pPr>
              <w:spacing w:line="276" w:lineRule="auto"/>
              <w:jc w:val="center"/>
              <w:rPr>
                <w:rFonts w:ascii="Palatino Linotype" w:hAnsi="Palatino Linotype" w:cs="Times New Roman"/>
                <w:b/>
                <w:sz w:val="20"/>
                <w:szCs w:val="20"/>
              </w:rPr>
            </w:pPr>
            <w:r w:rsidRPr="00977110">
              <w:rPr>
                <w:rFonts w:ascii="Palatino Linotype" w:hAnsi="Palatino Linotype" w:cs="Times New Roman"/>
                <w:b/>
                <w:sz w:val="20"/>
                <w:szCs w:val="20"/>
              </w:rPr>
              <w:t>Jumlah Siswa</w:t>
            </w:r>
          </w:p>
        </w:tc>
        <w:tc>
          <w:tcPr>
            <w:tcW w:w="1631" w:type="dxa"/>
          </w:tcPr>
          <w:p w:rsidR="00977110" w:rsidRPr="00977110" w:rsidRDefault="00977110" w:rsidP="00991BBF">
            <w:pPr>
              <w:spacing w:line="276" w:lineRule="auto"/>
              <w:jc w:val="center"/>
              <w:rPr>
                <w:rFonts w:ascii="Palatino Linotype" w:hAnsi="Palatino Linotype" w:cs="Times New Roman"/>
                <w:b/>
                <w:sz w:val="20"/>
                <w:szCs w:val="20"/>
              </w:rPr>
            </w:pPr>
            <w:r w:rsidRPr="00977110">
              <w:rPr>
                <w:rFonts w:ascii="Palatino Linotype" w:hAnsi="Palatino Linotype" w:cs="Times New Roman"/>
                <w:b/>
                <w:sz w:val="20"/>
                <w:szCs w:val="20"/>
              </w:rPr>
              <w:t>Persentase</w:t>
            </w:r>
          </w:p>
        </w:tc>
      </w:tr>
      <w:tr w:rsidR="00977110" w:rsidRPr="00977110" w:rsidTr="00991BBF">
        <w:trPr>
          <w:jc w:val="center"/>
        </w:trPr>
        <w:tc>
          <w:tcPr>
            <w:tcW w:w="1630"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86-100</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A</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Sangat Baik</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1</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7%</w:t>
            </w:r>
          </w:p>
        </w:tc>
      </w:tr>
      <w:tr w:rsidR="00977110" w:rsidRPr="00977110" w:rsidTr="00991BBF">
        <w:trPr>
          <w:jc w:val="center"/>
        </w:trPr>
        <w:tc>
          <w:tcPr>
            <w:tcW w:w="1630"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76-85</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B</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Baik</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9</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60%</w:t>
            </w:r>
          </w:p>
        </w:tc>
      </w:tr>
      <w:tr w:rsidR="00977110" w:rsidRPr="00977110" w:rsidTr="00991BBF">
        <w:trPr>
          <w:jc w:val="center"/>
        </w:trPr>
        <w:tc>
          <w:tcPr>
            <w:tcW w:w="1630"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56-75</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C</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Cukup</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5</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33%</w:t>
            </w:r>
          </w:p>
        </w:tc>
      </w:tr>
      <w:tr w:rsidR="00977110" w:rsidRPr="00977110" w:rsidTr="00991BBF">
        <w:trPr>
          <w:jc w:val="center"/>
        </w:trPr>
        <w:tc>
          <w:tcPr>
            <w:tcW w:w="1630"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10-55</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D</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Kurang</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w:t>
            </w:r>
          </w:p>
        </w:tc>
        <w:tc>
          <w:tcPr>
            <w:tcW w:w="1631" w:type="dxa"/>
          </w:tcPr>
          <w:p w:rsidR="00977110" w:rsidRPr="00977110" w:rsidRDefault="00977110" w:rsidP="00991BBF">
            <w:pPr>
              <w:spacing w:line="276" w:lineRule="auto"/>
              <w:jc w:val="center"/>
              <w:rPr>
                <w:rFonts w:ascii="Palatino Linotype" w:hAnsi="Palatino Linotype" w:cs="Times New Roman"/>
                <w:sz w:val="20"/>
                <w:szCs w:val="20"/>
              </w:rPr>
            </w:pPr>
            <w:r w:rsidRPr="00977110">
              <w:rPr>
                <w:rFonts w:ascii="Palatino Linotype" w:hAnsi="Palatino Linotype" w:cs="Times New Roman"/>
                <w:sz w:val="20"/>
                <w:szCs w:val="20"/>
              </w:rPr>
              <w:t>-</w:t>
            </w:r>
          </w:p>
        </w:tc>
      </w:tr>
    </w:tbl>
    <w:p w:rsidR="00977110" w:rsidRDefault="00977110" w:rsidP="00977110">
      <w:pPr>
        <w:spacing w:after="0" w:line="240" w:lineRule="auto"/>
        <w:rPr>
          <w:rFonts w:ascii="Palatino Linotype" w:hAnsi="Palatino Linotype" w:cs="Times New Roman"/>
          <w:b/>
          <w:sz w:val="20"/>
          <w:szCs w:val="20"/>
        </w:rPr>
      </w:pPr>
    </w:p>
    <w:p w:rsidR="00977110" w:rsidRPr="003E0D57" w:rsidRDefault="00977110" w:rsidP="00977110">
      <w:pPr>
        <w:spacing w:after="0" w:line="240" w:lineRule="auto"/>
        <w:ind w:firstLine="709"/>
        <w:jc w:val="both"/>
        <w:rPr>
          <w:rFonts w:ascii="Palatino Linotype" w:hAnsi="Palatino Linotype" w:cs="Times New Roman"/>
          <w:sz w:val="20"/>
          <w:szCs w:val="20"/>
        </w:rPr>
      </w:pPr>
      <w:r w:rsidRPr="003E0D57">
        <w:rPr>
          <w:rFonts w:ascii="Palatino Linotype" w:hAnsi="Palatino Linotype" w:cs="Times New Roman"/>
          <w:sz w:val="20"/>
          <w:szCs w:val="20"/>
        </w:rPr>
        <w:t>Berdasarkan data persentase kriteria di atas dapat disimpulkan bahwa dalam kategori sangat baik ada 1 siswa dengan persentase 7%. Sedangkan pada kategori baik ada 9 siswa dengan persentase 60%, dan kategori cukup sebanyak 5 siswa dengan persentase 33%. Selain itu tidak ada siswa yang berada pada kategori kurang, sehingga menunjukkan bahwa adanya peningkatan penguasaan keterampilan membaca permulaan dibandingkan dengan hasil pada siklus I.</w:t>
      </w:r>
    </w:p>
    <w:p w:rsidR="00977110" w:rsidRDefault="00977110" w:rsidP="00977110">
      <w:pPr>
        <w:spacing w:after="0" w:line="240" w:lineRule="auto"/>
        <w:ind w:firstLine="709"/>
        <w:jc w:val="both"/>
        <w:rPr>
          <w:rFonts w:ascii="Palatino Linotype" w:hAnsi="Palatino Linotype" w:cs="Times New Roman"/>
          <w:sz w:val="20"/>
          <w:szCs w:val="20"/>
        </w:rPr>
      </w:pPr>
      <w:r w:rsidRPr="003E0D57">
        <w:rPr>
          <w:rFonts w:ascii="Palatino Linotype" w:hAnsi="Palatino Linotype" w:cs="Times New Roman"/>
          <w:sz w:val="20"/>
          <w:szCs w:val="20"/>
        </w:rPr>
        <w:t>Siswa dengan kriteria sangat baik membaca dengan lancar dan jelas sehingga dapat di dengar oleh siswa lain. Siswa ini membaca dengan lantang, selain itu siswa dalam kriteria sangat baik ini sudah daat membaca dengan memperhatika</w:t>
      </w:r>
      <w:r>
        <w:rPr>
          <w:rFonts w:ascii="Palatino Linotype" w:hAnsi="Palatino Linotype" w:cs="Times New Roman"/>
          <w:sz w:val="20"/>
          <w:szCs w:val="20"/>
        </w:rPr>
        <w:t>n intonasi dan lafal yang tepat.</w:t>
      </w:r>
    </w:p>
    <w:p w:rsidR="00977110" w:rsidRPr="00977110" w:rsidRDefault="00977110" w:rsidP="00977110">
      <w:pPr>
        <w:spacing w:after="0" w:line="240" w:lineRule="auto"/>
        <w:ind w:firstLine="709"/>
        <w:jc w:val="both"/>
        <w:rPr>
          <w:rFonts w:ascii="Palatino Linotype" w:hAnsi="Palatino Linotype" w:cs="Times New Roman"/>
          <w:sz w:val="20"/>
          <w:szCs w:val="20"/>
        </w:rPr>
      </w:pPr>
      <w:r w:rsidRPr="003E0D57">
        <w:rPr>
          <w:rFonts w:ascii="Palatino Linotype" w:hAnsi="Palatino Linotype" w:cs="Times New Roman"/>
          <w:sz w:val="20"/>
          <w:szCs w:val="20"/>
        </w:rPr>
        <w:t xml:space="preserve">Siswa dengan kriteria baik membaca sudah dengan lancar dan jelas namun beberapa siswa terkadang masih membaca dengan intonasi yang kurang tepat. Dan saat membaca suara siswa terkadang lama-kelamaan menjadi pelan. Sedangkan siswa yang berada pada kategori cukup, membaca </w:t>
      </w:r>
      <w:r w:rsidRPr="003E0D57">
        <w:rPr>
          <w:rFonts w:ascii="Palatino Linotype" w:hAnsi="Palatino Linotype" w:cs="Times New Roman"/>
          <w:sz w:val="20"/>
          <w:szCs w:val="20"/>
        </w:rPr>
        <w:lastRenderedPageBreak/>
        <w:t>cukup lancar tapi masih ada beberapa kalimat yang dieja persuku kata.</w:t>
      </w:r>
    </w:p>
    <w:p w:rsidR="00977110" w:rsidRDefault="00977110" w:rsidP="00267D55">
      <w:pPr>
        <w:spacing w:after="0" w:line="240" w:lineRule="auto"/>
        <w:jc w:val="both"/>
        <w:rPr>
          <w:rFonts w:ascii="Palatino Linotype" w:hAnsi="Palatino Linotype" w:cs="Times New Roman"/>
          <w:b/>
          <w:noProof/>
          <w:sz w:val="20"/>
          <w:szCs w:val="20"/>
        </w:rPr>
      </w:pPr>
    </w:p>
    <w:p w:rsidR="00977110" w:rsidRDefault="00977110" w:rsidP="00977110">
      <w:pPr>
        <w:spacing w:after="0" w:line="240" w:lineRule="auto"/>
        <w:rPr>
          <w:rFonts w:ascii="Palatino Linotype" w:hAnsi="Palatino Linotype" w:cs="Times New Roman"/>
          <w:b/>
          <w:sz w:val="20"/>
          <w:szCs w:val="20"/>
        </w:rPr>
      </w:pPr>
      <w:r w:rsidRPr="003E0D57">
        <w:rPr>
          <w:rFonts w:ascii="Palatino Linotype" w:hAnsi="Palatino Linotype" w:cs="Times New Roman"/>
          <w:b/>
          <w:sz w:val="20"/>
          <w:szCs w:val="20"/>
        </w:rPr>
        <w:t xml:space="preserve">Tabel </w:t>
      </w:r>
      <w:r>
        <w:rPr>
          <w:rFonts w:ascii="Palatino Linotype" w:hAnsi="Palatino Linotype" w:cs="Times New Roman"/>
          <w:b/>
          <w:sz w:val="20"/>
          <w:szCs w:val="20"/>
        </w:rPr>
        <w:t>7</w:t>
      </w:r>
      <w:r w:rsidRPr="003E0D57">
        <w:rPr>
          <w:rFonts w:ascii="Palatino Linotype" w:hAnsi="Palatino Linotype" w:cs="Times New Roman"/>
          <w:b/>
          <w:sz w:val="20"/>
          <w:szCs w:val="20"/>
        </w:rPr>
        <w:t xml:space="preserve"> Persentase Pencapaian Nilai Rata-Rata Keterampilan Membaca Permulaan Siklus II</w:t>
      </w:r>
    </w:p>
    <w:p w:rsidR="00F10FA7" w:rsidRPr="003E0D57" w:rsidRDefault="00F10FA7" w:rsidP="00977110">
      <w:pPr>
        <w:spacing w:after="0" w:line="240" w:lineRule="auto"/>
        <w:rPr>
          <w:rFonts w:ascii="Palatino Linotype" w:hAnsi="Palatino Linotype" w:cs="Times New Roman"/>
          <w:b/>
          <w:sz w:val="20"/>
          <w:szCs w:val="20"/>
        </w:rPr>
      </w:pPr>
    </w:p>
    <w:tbl>
      <w:tblPr>
        <w:tblStyle w:val="TableGrid"/>
        <w:tblW w:w="0" w:type="auto"/>
        <w:tblBorders>
          <w:left w:val="none" w:sz="0" w:space="0" w:color="auto"/>
          <w:right w:val="none" w:sz="0" w:space="0" w:color="auto"/>
          <w:insideV w:val="none" w:sz="0" w:space="0" w:color="auto"/>
        </w:tblBorders>
        <w:tblLook w:val="04A0"/>
      </w:tblPr>
      <w:tblGrid>
        <w:gridCol w:w="574"/>
        <w:gridCol w:w="1975"/>
        <w:gridCol w:w="1225"/>
        <w:gridCol w:w="1260"/>
      </w:tblGrid>
      <w:tr w:rsidR="00977110" w:rsidRPr="003E0D57" w:rsidTr="00977110">
        <w:tc>
          <w:tcPr>
            <w:tcW w:w="574" w:type="dxa"/>
          </w:tcPr>
          <w:p w:rsidR="00977110" w:rsidRPr="003E0D57" w:rsidRDefault="00977110" w:rsidP="00977110">
            <w:pPr>
              <w:spacing w:line="240" w:lineRule="auto"/>
              <w:jc w:val="center"/>
              <w:rPr>
                <w:rFonts w:ascii="Palatino Linotype" w:hAnsi="Palatino Linotype" w:cs="Times New Roman"/>
                <w:b/>
                <w:sz w:val="20"/>
                <w:szCs w:val="20"/>
              </w:rPr>
            </w:pPr>
            <w:r w:rsidRPr="003E0D57">
              <w:rPr>
                <w:rFonts w:ascii="Palatino Linotype" w:hAnsi="Palatino Linotype" w:cs="Times New Roman"/>
                <w:b/>
                <w:sz w:val="20"/>
                <w:szCs w:val="20"/>
              </w:rPr>
              <w:t>No.</w:t>
            </w:r>
          </w:p>
        </w:tc>
        <w:tc>
          <w:tcPr>
            <w:tcW w:w="1975" w:type="dxa"/>
          </w:tcPr>
          <w:p w:rsidR="00977110" w:rsidRPr="003E0D57" w:rsidRDefault="00977110" w:rsidP="00977110">
            <w:pPr>
              <w:spacing w:line="240" w:lineRule="auto"/>
              <w:jc w:val="center"/>
              <w:rPr>
                <w:rFonts w:ascii="Palatino Linotype" w:hAnsi="Palatino Linotype" w:cs="Times New Roman"/>
                <w:b/>
                <w:sz w:val="20"/>
                <w:szCs w:val="20"/>
              </w:rPr>
            </w:pPr>
            <w:r w:rsidRPr="003E0D57">
              <w:rPr>
                <w:rFonts w:ascii="Palatino Linotype" w:hAnsi="Palatino Linotype" w:cs="Times New Roman"/>
                <w:b/>
                <w:sz w:val="20"/>
                <w:szCs w:val="20"/>
              </w:rPr>
              <w:t>Keterangan</w:t>
            </w:r>
          </w:p>
        </w:tc>
        <w:tc>
          <w:tcPr>
            <w:tcW w:w="1225" w:type="dxa"/>
          </w:tcPr>
          <w:p w:rsidR="00977110" w:rsidRPr="003E0D57" w:rsidRDefault="00977110" w:rsidP="00977110">
            <w:pPr>
              <w:spacing w:line="240" w:lineRule="auto"/>
              <w:jc w:val="center"/>
              <w:rPr>
                <w:rFonts w:ascii="Palatino Linotype" w:hAnsi="Palatino Linotype" w:cs="Times New Roman"/>
                <w:b/>
                <w:sz w:val="20"/>
                <w:szCs w:val="20"/>
              </w:rPr>
            </w:pPr>
            <w:r w:rsidRPr="003E0D57">
              <w:rPr>
                <w:rFonts w:ascii="Palatino Linotype" w:hAnsi="Palatino Linotype" w:cs="Times New Roman"/>
                <w:b/>
                <w:sz w:val="20"/>
                <w:szCs w:val="20"/>
              </w:rPr>
              <w:t>Frekuensi</w:t>
            </w:r>
          </w:p>
        </w:tc>
        <w:tc>
          <w:tcPr>
            <w:tcW w:w="1260" w:type="dxa"/>
          </w:tcPr>
          <w:p w:rsidR="00977110" w:rsidRPr="003E0D57" w:rsidRDefault="00977110" w:rsidP="00977110">
            <w:pPr>
              <w:spacing w:line="240" w:lineRule="auto"/>
              <w:jc w:val="center"/>
              <w:rPr>
                <w:rFonts w:ascii="Palatino Linotype" w:hAnsi="Palatino Linotype" w:cs="Times New Roman"/>
                <w:b/>
                <w:sz w:val="20"/>
                <w:szCs w:val="20"/>
              </w:rPr>
            </w:pPr>
            <w:r w:rsidRPr="003E0D57">
              <w:rPr>
                <w:rFonts w:ascii="Palatino Linotype" w:hAnsi="Palatino Linotype" w:cs="Times New Roman"/>
                <w:b/>
                <w:sz w:val="20"/>
                <w:szCs w:val="20"/>
              </w:rPr>
              <w:t>Persentase</w:t>
            </w:r>
          </w:p>
        </w:tc>
      </w:tr>
      <w:tr w:rsidR="00977110" w:rsidRPr="003E0D57" w:rsidTr="00977110">
        <w:tc>
          <w:tcPr>
            <w:tcW w:w="574" w:type="dxa"/>
          </w:tcPr>
          <w:p w:rsidR="00977110" w:rsidRPr="003E0D57" w:rsidRDefault="00977110" w:rsidP="00977110">
            <w:pPr>
              <w:spacing w:line="240" w:lineRule="auto"/>
              <w:jc w:val="center"/>
              <w:rPr>
                <w:rFonts w:ascii="Palatino Linotype" w:hAnsi="Palatino Linotype" w:cs="Times New Roman"/>
                <w:sz w:val="20"/>
                <w:szCs w:val="20"/>
              </w:rPr>
            </w:pPr>
            <w:r w:rsidRPr="003E0D57">
              <w:rPr>
                <w:rFonts w:ascii="Palatino Linotype" w:hAnsi="Palatino Linotype" w:cs="Times New Roman"/>
                <w:sz w:val="20"/>
                <w:szCs w:val="20"/>
              </w:rPr>
              <w:t>1.</w:t>
            </w:r>
          </w:p>
        </w:tc>
        <w:tc>
          <w:tcPr>
            <w:tcW w:w="1975" w:type="dxa"/>
          </w:tcPr>
          <w:p w:rsidR="00977110" w:rsidRPr="003E0D57" w:rsidRDefault="00977110" w:rsidP="00977110">
            <w:pPr>
              <w:spacing w:line="240" w:lineRule="auto"/>
              <w:rPr>
                <w:rFonts w:ascii="Palatino Linotype" w:hAnsi="Palatino Linotype" w:cs="Times New Roman"/>
                <w:sz w:val="20"/>
                <w:szCs w:val="20"/>
              </w:rPr>
            </w:pPr>
            <w:r w:rsidRPr="003E0D57">
              <w:rPr>
                <w:rFonts w:ascii="Palatino Linotype" w:hAnsi="Palatino Linotype" w:cs="Times New Roman"/>
                <w:sz w:val="20"/>
                <w:szCs w:val="20"/>
              </w:rPr>
              <w:t>Siswa yang mencapai nilai rata-rata</w:t>
            </w:r>
          </w:p>
        </w:tc>
        <w:tc>
          <w:tcPr>
            <w:tcW w:w="1225" w:type="dxa"/>
          </w:tcPr>
          <w:p w:rsidR="00977110" w:rsidRPr="003E0D57" w:rsidRDefault="00977110" w:rsidP="00977110">
            <w:pPr>
              <w:spacing w:line="240" w:lineRule="auto"/>
              <w:jc w:val="center"/>
              <w:rPr>
                <w:rFonts w:ascii="Palatino Linotype" w:hAnsi="Palatino Linotype" w:cs="Times New Roman"/>
                <w:sz w:val="20"/>
                <w:szCs w:val="20"/>
              </w:rPr>
            </w:pPr>
            <w:r w:rsidRPr="003E0D57">
              <w:rPr>
                <w:rFonts w:ascii="Palatino Linotype" w:hAnsi="Palatino Linotype" w:cs="Times New Roman"/>
                <w:sz w:val="20"/>
                <w:szCs w:val="20"/>
              </w:rPr>
              <w:t>14</w:t>
            </w:r>
          </w:p>
        </w:tc>
        <w:tc>
          <w:tcPr>
            <w:tcW w:w="1260" w:type="dxa"/>
          </w:tcPr>
          <w:p w:rsidR="00977110" w:rsidRPr="003E0D57" w:rsidRDefault="00977110" w:rsidP="00977110">
            <w:pPr>
              <w:spacing w:line="240" w:lineRule="auto"/>
              <w:jc w:val="center"/>
              <w:rPr>
                <w:rFonts w:ascii="Palatino Linotype" w:hAnsi="Palatino Linotype" w:cs="Times New Roman"/>
                <w:sz w:val="20"/>
                <w:szCs w:val="20"/>
              </w:rPr>
            </w:pPr>
            <w:r w:rsidRPr="003E0D57">
              <w:rPr>
                <w:rFonts w:ascii="Palatino Linotype" w:hAnsi="Palatino Linotype" w:cs="Times New Roman"/>
                <w:sz w:val="20"/>
                <w:szCs w:val="20"/>
              </w:rPr>
              <w:t>7%</w:t>
            </w:r>
          </w:p>
        </w:tc>
      </w:tr>
      <w:tr w:rsidR="00977110" w:rsidRPr="003E0D57" w:rsidTr="00977110">
        <w:tc>
          <w:tcPr>
            <w:tcW w:w="574" w:type="dxa"/>
          </w:tcPr>
          <w:p w:rsidR="00977110" w:rsidRPr="003E0D57" w:rsidRDefault="00977110" w:rsidP="00977110">
            <w:pPr>
              <w:spacing w:line="240" w:lineRule="auto"/>
              <w:jc w:val="center"/>
              <w:rPr>
                <w:rFonts w:ascii="Palatino Linotype" w:hAnsi="Palatino Linotype" w:cs="Times New Roman"/>
                <w:sz w:val="20"/>
                <w:szCs w:val="20"/>
              </w:rPr>
            </w:pPr>
            <w:r w:rsidRPr="003E0D57">
              <w:rPr>
                <w:rFonts w:ascii="Palatino Linotype" w:hAnsi="Palatino Linotype" w:cs="Times New Roman"/>
                <w:sz w:val="20"/>
                <w:szCs w:val="20"/>
              </w:rPr>
              <w:t>2.</w:t>
            </w:r>
          </w:p>
        </w:tc>
        <w:tc>
          <w:tcPr>
            <w:tcW w:w="1975" w:type="dxa"/>
          </w:tcPr>
          <w:p w:rsidR="00977110" w:rsidRPr="003E0D57" w:rsidRDefault="00977110" w:rsidP="00977110">
            <w:pPr>
              <w:spacing w:line="240" w:lineRule="auto"/>
              <w:rPr>
                <w:rFonts w:ascii="Palatino Linotype" w:hAnsi="Palatino Linotype" w:cs="Times New Roman"/>
                <w:sz w:val="20"/>
                <w:szCs w:val="20"/>
              </w:rPr>
            </w:pPr>
            <w:r w:rsidRPr="003E0D57">
              <w:rPr>
                <w:rFonts w:ascii="Palatino Linotype" w:hAnsi="Palatino Linotype" w:cs="Times New Roman"/>
                <w:sz w:val="20"/>
                <w:szCs w:val="20"/>
              </w:rPr>
              <w:t>Siswa yang belum mencapai nilai rata-rata</w:t>
            </w:r>
          </w:p>
        </w:tc>
        <w:tc>
          <w:tcPr>
            <w:tcW w:w="1225" w:type="dxa"/>
          </w:tcPr>
          <w:p w:rsidR="00977110" w:rsidRPr="003E0D57" w:rsidRDefault="00977110" w:rsidP="00977110">
            <w:pPr>
              <w:spacing w:line="240" w:lineRule="auto"/>
              <w:jc w:val="center"/>
              <w:rPr>
                <w:rFonts w:ascii="Palatino Linotype" w:hAnsi="Palatino Linotype" w:cs="Times New Roman"/>
                <w:sz w:val="20"/>
                <w:szCs w:val="20"/>
              </w:rPr>
            </w:pPr>
            <w:r w:rsidRPr="003E0D57">
              <w:rPr>
                <w:rFonts w:ascii="Palatino Linotype" w:hAnsi="Palatino Linotype" w:cs="Times New Roman"/>
                <w:sz w:val="20"/>
                <w:szCs w:val="20"/>
              </w:rPr>
              <w:t>1</w:t>
            </w:r>
          </w:p>
        </w:tc>
        <w:tc>
          <w:tcPr>
            <w:tcW w:w="1260" w:type="dxa"/>
          </w:tcPr>
          <w:p w:rsidR="00977110" w:rsidRPr="003E0D57" w:rsidRDefault="00977110" w:rsidP="00977110">
            <w:pPr>
              <w:spacing w:line="240" w:lineRule="auto"/>
              <w:jc w:val="center"/>
              <w:rPr>
                <w:rFonts w:ascii="Palatino Linotype" w:hAnsi="Palatino Linotype" w:cs="Times New Roman"/>
                <w:sz w:val="20"/>
                <w:szCs w:val="20"/>
              </w:rPr>
            </w:pPr>
            <w:r w:rsidRPr="003E0D57">
              <w:rPr>
                <w:rFonts w:ascii="Palatino Linotype" w:hAnsi="Palatino Linotype" w:cs="Times New Roman"/>
                <w:sz w:val="20"/>
                <w:szCs w:val="20"/>
              </w:rPr>
              <w:t>93%</w:t>
            </w:r>
          </w:p>
        </w:tc>
      </w:tr>
      <w:tr w:rsidR="00977110" w:rsidRPr="003E0D57" w:rsidTr="00977110">
        <w:tc>
          <w:tcPr>
            <w:tcW w:w="3774" w:type="dxa"/>
            <w:gridSpan w:val="3"/>
          </w:tcPr>
          <w:p w:rsidR="00977110" w:rsidRPr="003E0D57" w:rsidRDefault="00977110" w:rsidP="00977110">
            <w:pPr>
              <w:spacing w:line="240" w:lineRule="auto"/>
              <w:jc w:val="center"/>
              <w:rPr>
                <w:rFonts w:ascii="Palatino Linotype" w:hAnsi="Palatino Linotype" w:cs="Times New Roman"/>
                <w:b/>
                <w:sz w:val="20"/>
                <w:szCs w:val="20"/>
              </w:rPr>
            </w:pPr>
            <w:r w:rsidRPr="003E0D57">
              <w:rPr>
                <w:rFonts w:ascii="Palatino Linotype" w:hAnsi="Palatino Linotype" w:cs="Times New Roman"/>
                <w:b/>
                <w:sz w:val="20"/>
                <w:szCs w:val="20"/>
              </w:rPr>
              <w:t>Nilai Rata-Rata Kelas</w:t>
            </w:r>
          </w:p>
        </w:tc>
        <w:tc>
          <w:tcPr>
            <w:tcW w:w="1260" w:type="dxa"/>
          </w:tcPr>
          <w:p w:rsidR="00977110" w:rsidRPr="003E0D57" w:rsidRDefault="00977110" w:rsidP="00977110">
            <w:pPr>
              <w:spacing w:line="240" w:lineRule="auto"/>
              <w:jc w:val="center"/>
              <w:rPr>
                <w:rFonts w:ascii="Palatino Linotype" w:hAnsi="Palatino Linotype" w:cs="Times New Roman"/>
                <w:sz w:val="20"/>
                <w:szCs w:val="20"/>
              </w:rPr>
            </w:pPr>
            <w:r w:rsidRPr="003E0D57">
              <w:rPr>
                <w:rFonts w:ascii="Palatino Linotype" w:hAnsi="Palatino Linotype" w:cs="Times New Roman"/>
                <w:sz w:val="20"/>
                <w:szCs w:val="20"/>
              </w:rPr>
              <w:t>78,06</w:t>
            </w:r>
          </w:p>
        </w:tc>
      </w:tr>
    </w:tbl>
    <w:p w:rsidR="00F10FA7" w:rsidRDefault="00F10FA7" w:rsidP="00977110">
      <w:pPr>
        <w:spacing w:after="0" w:line="240" w:lineRule="auto"/>
        <w:ind w:firstLine="567"/>
        <w:jc w:val="both"/>
        <w:rPr>
          <w:rFonts w:ascii="Palatino Linotype" w:hAnsi="Palatino Linotype" w:cs="Times New Roman"/>
          <w:sz w:val="20"/>
          <w:szCs w:val="20"/>
        </w:rPr>
      </w:pPr>
    </w:p>
    <w:p w:rsidR="007116F5" w:rsidRPr="007116F5" w:rsidRDefault="00977110" w:rsidP="00977110">
      <w:pPr>
        <w:spacing w:after="0" w:line="240" w:lineRule="auto"/>
        <w:ind w:firstLine="567"/>
        <w:jc w:val="both"/>
        <w:rPr>
          <w:rFonts w:ascii="Palatino Linotype" w:hAnsi="Palatino Linotype" w:cs="Times New Roman"/>
          <w:noProof/>
          <w:sz w:val="20"/>
          <w:szCs w:val="20"/>
          <w:lang w:val="id-ID"/>
        </w:rPr>
      </w:pPr>
      <w:r w:rsidRPr="003E0D57">
        <w:rPr>
          <w:rFonts w:ascii="Palatino Linotype" w:hAnsi="Palatino Linotype" w:cs="Times New Roman"/>
          <w:sz w:val="20"/>
          <w:szCs w:val="20"/>
        </w:rPr>
        <w:t>Berdasarkan persentase pencapaian nilai rata-rata keterampilan membaca permulaan siswa kelas 1 A pada siklus II yang disajikan pada tabel diperoleh nilai rata-rata. Nilai rata-rata kelas juga mengalami peningkatan dari 62,33 pada pratindakan menjadi 71,4 pada siklus I, dan menjadi 78,06 pada siklus II. Jumlah siswa yang memperoleh nilai sesuai dengan nilai rata-rata juga meningkat. Pada siklus I siswa mencapai nilai rata-rata sebanyak 8 siswa (53%) kemudian meningkat menjadi 14 siswa (93%) pada siklus II.</w:t>
      </w:r>
    </w:p>
    <w:p w:rsidR="007116F5" w:rsidRDefault="007116F5" w:rsidP="0026199B">
      <w:pPr>
        <w:spacing w:after="60" w:line="240" w:lineRule="auto"/>
        <w:jc w:val="both"/>
        <w:rPr>
          <w:rFonts w:ascii="Palatino Linotype" w:hAnsi="Palatino Linotype" w:cs="Times New Roman"/>
          <w:b/>
          <w:noProof/>
          <w:sz w:val="20"/>
          <w:szCs w:val="20"/>
          <w:lang w:val="id-ID"/>
        </w:rPr>
      </w:pPr>
    </w:p>
    <w:p w:rsidR="00F10FA7" w:rsidRPr="00F10FA7" w:rsidRDefault="0026199B" w:rsidP="00F10FA7">
      <w:pPr>
        <w:pStyle w:val="ListParagraph"/>
        <w:numPr>
          <w:ilvl w:val="0"/>
          <w:numId w:val="9"/>
        </w:numPr>
        <w:spacing w:after="60" w:line="240" w:lineRule="auto"/>
        <w:ind w:left="567" w:hanging="578"/>
        <w:jc w:val="both"/>
        <w:rPr>
          <w:rFonts w:ascii="Palatino Linotype" w:hAnsi="Palatino Linotype" w:cs="Times New Roman"/>
          <w:b/>
          <w:noProof/>
          <w:sz w:val="20"/>
          <w:szCs w:val="20"/>
          <w:lang w:val="id-ID"/>
        </w:rPr>
      </w:pPr>
      <w:r>
        <w:rPr>
          <w:rFonts w:ascii="Palatino Linotype" w:hAnsi="Palatino Linotype" w:cs="Times New Roman"/>
          <w:b/>
          <w:noProof/>
          <w:sz w:val="20"/>
          <w:szCs w:val="20"/>
          <w:lang w:val="id-ID"/>
        </w:rPr>
        <w:t>Tahap Refleksi</w:t>
      </w:r>
      <w:r w:rsidR="007A6C0A">
        <w:rPr>
          <w:rFonts w:ascii="Palatino Linotype" w:hAnsi="Palatino Linotype" w:cs="Times New Roman"/>
          <w:b/>
          <w:noProof/>
          <w:sz w:val="20"/>
          <w:szCs w:val="20"/>
          <w:lang w:val="id-ID"/>
        </w:rPr>
        <w:t xml:space="preserve"> Siklus II</w:t>
      </w:r>
    </w:p>
    <w:p w:rsidR="00F10FA7" w:rsidRDefault="00F10FA7" w:rsidP="00F10FA7">
      <w:pPr>
        <w:spacing w:after="60" w:line="240" w:lineRule="auto"/>
        <w:ind w:left="-11" w:firstLine="578"/>
        <w:jc w:val="both"/>
        <w:rPr>
          <w:rFonts w:ascii="Palatino Linotype" w:hAnsi="Palatino Linotype" w:cs="Times New Roman"/>
          <w:b/>
          <w:noProof/>
          <w:sz w:val="20"/>
          <w:szCs w:val="20"/>
        </w:rPr>
      </w:pPr>
      <w:r w:rsidRPr="00F10FA7">
        <w:rPr>
          <w:rFonts w:ascii="Palatino Linotype" w:hAnsi="Palatino Linotype" w:cs="Times New Roman"/>
          <w:sz w:val="20"/>
          <w:szCs w:val="20"/>
        </w:rPr>
        <w:t xml:space="preserve">Pada pelaksanaan siklus II ini yang menjadi kendala pada siklus I setelah teratasi. Peneliti sudah dapat menggunakan media </w:t>
      </w:r>
      <w:r w:rsidRPr="00F10FA7">
        <w:rPr>
          <w:rFonts w:ascii="Palatino Linotype" w:hAnsi="Palatino Linotype" w:cs="Times New Roman"/>
          <w:i/>
          <w:sz w:val="20"/>
          <w:szCs w:val="20"/>
        </w:rPr>
        <w:t>Flash Card</w:t>
      </w:r>
      <w:r w:rsidRPr="00F10FA7">
        <w:rPr>
          <w:rFonts w:ascii="Palatino Linotype" w:hAnsi="Palatino Linotype" w:cs="Times New Roman"/>
          <w:sz w:val="20"/>
          <w:szCs w:val="20"/>
        </w:rPr>
        <w:t xml:space="preserve"> dengan sebaik mungkin, peneliti telah memberikan contoh cara yang membaca yang tepat kepada siswa saat diminta membaca satu-persatu. Selain itu pada kegiatan menyusun kata siswa sudah dapat memahami dan saling bekerjasama dengan baik dalam kelompoknya. Ketika diminta untuk membaca siswa juga mengikuti instruksi yang peneliti berikan meskipun masih ada yang perlu bimbingan. Saat pelaksanaan siklus II siswa sudah lebih aktif bertanya maupun memberikan tanggapan saat pembelajaran.</w:t>
      </w:r>
    </w:p>
    <w:p w:rsidR="00F10FA7" w:rsidRDefault="00F10FA7" w:rsidP="00F10FA7">
      <w:pPr>
        <w:spacing w:after="60" w:line="240" w:lineRule="auto"/>
        <w:ind w:left="-11" w:firstLine="578"/>
        <w:jc w:val="both"/>
        <w:rPr>
          <w:rFonts w:ascii="Palatino Linotype" w:hAnsi="Palatino Linotype" w:cs="Times New Roman"/>
          <w:b/>
          <w:noProof/>
          <w:sz w:val="20"/>
          <w:szCs w:val="20"/>
        </w:rPr>
      </w:pPr>
      <w:r w:rsidRPr="00F10FA7">
        <w:rPr>
          <w:rFonts w:ascii="Palatino Linotype" w:hAnsi="Palatino Linotype" w:cs="Times New Roman"/>
          <w:sz w:val="20"/>
          <w:szCs w:val="20"/>
        </w:rPr>
        <w:t>Pelaksanaan siklus II ini keterampilan membaca siswa sudah meningkat dari pelaksanaan siklus I. Sebagian besar siswa sudah dapat menyuarakan tulisan dengan tepat, intonasi, pelafalan, dan kelancaran siswa saat membaca sudah semakin baik dari sebelumnya. Selain itu siswa sudah menunjukkan keberanian untuk membaca.</w:t>
      </w:r>
    </w:p>
    <w:p w:rsidR="007116F5" w:rsidRPr="00F10FA7" w:rsidRDefault="00F10FA7" w:rsidP="00F10FA7">
      <w:pPr>
        <w:spacing w:after="60" w:line="240" w:lineRule="auto"/>
        <w:ind w:left="-11" w:firstLine="731"/>
        <w:jc w:val="both"/>
        <w:rPr>
          <w:rFonts w:ascii="Palatino Linotype" w:hAnsi="Palatino Linotype" w:cs="Times New Roman"/>
          <w:b/>
          <w:noProof/>
          <w:sz w:val="20"/>
          <w:szCs w:val="20"/>
          <w:lang w:val="id-ID"/>
        </w:rPr>
      </w:pPr>
      <w:r w:rsidRPr="00F10FA7">
        <w:rPr>
          <w:rFonts w:ascii="Palatino Linotype" w:hAnsi="Palatino Linotype" w:cs="Times New Roman"/>
          <w:sz w:val="20"/>
          <w:szCs w:val="20"/>
        </w:rPr>
        <w:t xml:space="preserve">Secara keseluruhan pelaksanaan pembelajaran membaca permulaan melalui media </w:t>
      </w:r>
      <w:r w:rsidRPr="00F10FA7">
        <w:rPr>
          <w:rFonts w:ascii="Palatino Linotype" w:hAnsi="Palatino Linotype" w:cs="Times New Roman"/>
          <w:i/>
          <w:sz w:val="20"/>
          <w:szCs w:val="20"/>
        </w:rPr>
        <w:t>Flash Card</w:t>
      </w:r>
      <w:r w:rsidRPr="00F10FA7">
        <w:rPr>
          <w:rFonts w:ascii="Palatino Linotype" w:hAnsi="Palatino Linotype" w:cs="Times New Roman"/>
          <w:sz w:val="20"/>
          <w:szCs w:val="20"/>
        </w:rPr>
        <w:t xml:space="preserve"> pada siswa kelas 1 A UPT SPF SDN KIP V </w:t>
      </w:r>
      <w:r w:rsidRPr="00F10FA7">
        <w:rPr>
          <w:rFonts w:ascii="Palatino Linotype" w:hAnsi="Palatino Linotype" w:cs="Times New Roman"/>
          <w:sz w:val="20"/>
          <w:szCs w:val="20"/>
        </w:rPr>
        <w:lastRenderedPageBreak/>
        <w:t>Bara-Baraya Kota Makassar pada siklus II peneliti telah merasa cukup karena proses pembelajaran yang telah disusun sebelumnya menunjukkan hasil belajar yang lebih baik.</w:t>
      </w:r>
    </w:p>
    <w:p w:rsidR="00FC48F2" w:rsidRDefault="00FC48F2" w:rsidP="00FC48F2">
      <w:pPr>
        <w:spacing w:after="0" w:line="240" w:lineRule="auto"/>
        <w:jc w:val="both"/>
        <w:rPr>
          <w:rFonts w:ascii="Palatino Linotype" w:hAnsi="Palatino Linotype" w:cs="Times New Roman"/>
          <w:noProof/>
          <w:sz w:val="20"/>
          <w:szCs w:val="20"/>
          <w:lang w:val="id-ID"/>
        </w:rPr>
      </w:pPr>
    </w:p>
    <w:p w:rsidR="00FC48F2" w:rsidRPr="00FC48F2" w:rsidRDefault="00FC48F2" w:rsidP="00FC48F2">
      <w:pPr>
        <w:spacing w:after="0" w:line="240" w:lineRule="auto"/>
        <w:jc w:val="both"/>
        <w:rPr>
          <w:rFonts w:ascii="Palatino Linotype" w:hAnsi="Palatino Linotype" w:cs="Times New Roman"/>
          <w:b/>
          <w:noProof/>
          <w:sz w:val="20"/>
          <w:szCs w:val="20"/>
          <w:lang w:val="id-ID"/>
        </w:rPr>
      </w:pPr>
      <w:r w:rsidRPr="00FC48F2">
        <w:rPr>
          <w:rFonts w:ascii="Palatino Linotype" w:hAnsi="Palatino Linotype" w:cs="Times New Roman"/>
          <w:b/>
          <w:noProof/>
          <w:sz w:val="20"/>
          <w:szCs w:val="20"/>
          <w:lang w:val="id-ID"/>
        </w:rPr>
        <w:t>4.2 Pembahasan</w:t>
      </w:r>
    </w:p>
    <w:p w:rsidR="00F95FDD" w:rsidRPr="00AC7551" w:rsidRDefault="00F95FDD" w:rsidP="00F95FDD">
      <w:pPr>
        <w:spacing w:after="0" w:line="240" w:lineRule="auto"/>
        <w:ind w:firstLine="709"/>
        <w:jc w:val="both"/>
        <w:rPr>
          <w:rFonts w:ascii="Palatino Linotype" w:hAnsi="Palatino Linotype" w:cs="Times New Roman"/>
          <w:sz w:val="20"/>
          <w:szCs w:val="20"/>
        </w:rPr>
      </w:pPr>
      <w:r w:rsidRPr="00AC7551">
        <w:rPr>
          <w:rFonts w:ascii="Palatino Linotype" w:hAnsi="Palatino Linotype" w:cs="Times New Roman"/>
          <w:sz w:val="20"/>
          <w:szCs w:val="20"/>
        </w:rPr>
        <w:t xml:space="preserve">Berdasarkan hasil penelitian yang telah diuraikan di atas, keterampilan membaca siswa kelas 1 A UPT SPF SDN KIP V Bara-Baraya Kota Makasssar sudah meningkat. Keterampilan membaca siswa dapat meningkat karena dipengaruhi oleh beberapa faktor, diantaranya seperti yang dikemukakan oleh </w:t>
      </w:r>
      <w:r w:rsidR="003C5280" w:rsidRPr="00AC7551">
        <w:rPr>
          <w:rFonts w:ascii="Palatino Linotype" w:hAnsi="Palatino Linotype" w:cs="Times New Roman"/>
          <w:sz w:val="20"/>
          <w:szCs w:val="20"/>
        </w:rPr>
        <w:fldChar w:fldCharType="begin" w:fldLock="1"/>
      </w:r>
      <w:r w:rsidRPr="00AC7551">
        <w:rPr>
          <w:rFonts w:ascii="Palatino Linotype" w:hAnsi="Palatino Linotype" w:cs="Times New Roman"/>
          <w:sz w:val="20"/>
          <w:szCs w:val="20"/>
        </w:rPr>
        <w:instrText>ADDIN CSL_CITATION { "citationItems" : [ { "id" : "ITEM-1", "itemData" : { "abstract" : "This study aims to improve the ability to read the beginning of students by using the SUBACA Flash Card method for children in group B PAUD AL-ANISA Bentiring, Bengkulu City. This type of research is Classroom Action Research using two cycles, where each cycle is carried out in three meetings. Methods of collecting data in the form of observation and documentation. The results showed that there was an increase in reading the beginning of the child in each cycle with the average percentage of success in Cycle I was 47% and in the second cycle was 82.8%. It can be concluded that the method of playing SUBACA Flash Card is quite effective to be used to improve the ability to read the beginning in the children of group B PAUD AL-ANISA Bentiring, Bengkulu City.", "author" : [ { "dropping-particle" : "", "family" : "Partikasari", "given" : "Rika", "non-dropping-particle" : "", "parse-names" : false, "suffix" : "" }, { "dropping-particle" : "", "family" : "Suryani", "given" : "Novi Ade", "non-dropping-particle" : "", "parse-names" : false, "suffix" : "" }, { "dropping-particle" : "", "family" : "Imran", "given" : "Ranny Fitria", "non-dropping-particle" : "", "parse-names" : false, "suffix" : "" } ], "container-title" : "Jurnal Ilmiah Potensia", "id" : "ITEM-1", "issue" : "4", "issued" : { "date-parts" : [ [ "2014" ] ] }, "page" : "1-19", "title" : "Peningkatan Kemampuan Membaca Permulaan Dengan Menggunakan Metode Bermainflash Card Subaca Di Paud Al- Anisa Bentiring Kota Bengkulu", "type" : "article-journal", "volume" : "3" }, "uris" : [ "http://www.mendeley.com/documents/?uuid=3af90494-8c11-480f-ab2b-dca7f7d39b63" ] } ], "mendeley" : { "formattedCitation" : "(Partikasari, Suryani, &amp; Imran, 2014)", "manualFormatting" : "Partikasari, Suryani, &amp; Imran (2014)", "plainTextFormattedCitation" : "(Partikasari, Suryani, &amp; Imran, 2014)", "previouslyFormattedCitation" : "(Partikasari, Suryani, &amp; Imran, 2014)" }, "properties" : { "noteIndex" : 0 }, "schema" : "https://github.com/citation-style-language/schema/raw/master/csl-citation.json" }</w:instrText>
      </w:r>
      <w:r w:rsidR="003C5280" w:rsidRPr="00AC7551">
        <w:rPr>
          <w:rFonts w:ascii="Palatino Linotype" w:hAnsi="Palatino Linotype" w:cs="Times New Roman"/>
          <w:sz w:val="20"/>
          <w:szCs w:val="20"/>
        </w:rPr>
        <w:fldChar w:fldCharType="separate"/>
      </w:r>
      <w:r w:rsidRPr="00AC7551">
        <w:rPr>
          <w:rFonts w:ascii="Palatino Linotype" w:hAnsi="Palatino Linotype" w:cs="Times New Roman"/>
          <w:noProof/>
          <w:sz w:val="20"/>
          <w:szCs w:val="20"/>
        </w:rPr>
        <w:t>Partikasari, Suryani, &amp; Imran (2014)</w:t>
      </w:r>
      <w:r w:rsidR="003C5280" w:rsidRPr="00AC7551">
        <w:rPr>
          <w:rFonts w:ascii="Palatino Linotype" w:hAnsi="Palatino Linotype" w:cs="Times New Roman"/>
          <w:sz w:val="20"/>
          <w:szCs w:val="20"/>
        </w:rPr>
        <w:fldChar w:fldCharType="end"/>
      </w:r>
      <w:r w:rsidRPr="00AC7551">
        <w:rPr>
          <w:rFonts w:ascii="Palatino Linotype" w:hAnsi="Palatino Linotype" w:cs="Times New Roman"/>
          <w:sz w:val="20"/>
          <w:szCs w:val="20"/>
        </w:rPr>
        <w:t xml:space="preserve"> yaitu faktor intelektual yaitu kemampuan siswa atau kecerdasan (IQ) yang tidak semua siswa memilikinya, namun yang menjadi faktor lain yang dapat membantu siswa  yaitu, metode guru saat mengajar, prosedur, dan  kemampuan guru. Selain itu faktor psikologis yang merupakan faktor berasal dari dalam diri siswa meliputi motivasi, minat dan penyesuaian diri. </w:t>
      </w:r>
    </w:p>
    <w:p w:rsidR="00F95FDD" w:rsidRPr="00AC7551" w:rsidRDefault="00F95FDD" w:rsidP="00F95FDD">
      <w:pPr>
        <w:spacing w:after="0" w:line="240" w:lineRule="auto"/>
        <w:ind w:firstLine="709"/>
        <w:jc w:val="both"/>
        <w:rPr>
          <w:rFonts w:ascii="Palatino Linotype" w:hAnsi="Palatino Linotype" w:cs="Times New Roman"/>
          <w:sz w:val="20"/>
          <w:szCs w:val="20"/>
        </w:rPr>
      </w:pPr>
      <w:r w:rsidRPr="00AC7551">
        <w:rPr>
          <w:rFonts w:ascii="Palatino Linotype" w:hAnsi="Palatino Linotype" w:cs="Times New Roman"/>
          <w:sz w:val="20"/>
          <w:szCs w:val="20"/>
        </w:rPr>
        <w:t xml:space="preserve">Motivasi siswa untuk membaca memberikan pengaruh yang besar terhadap keterampilan membaca siswa. Siswa yang memiliki dorongan untuk untuk membaca maka maka keterampilan membaca yang dimilikinya akan semakin baik. Hal tersebut dapat dilihat dari perhatian siswa saat pembelajaran membaca permulaan, siswa yang memiliki motivasi tinggi untuk membaca maka siswa tersebut akan memperhatikan guru saat memberikan contoh membaca yang benar. Faktor lain yang mempengaruhi keterampilan membaca permulaan siswa yaitu bahan bacaan yang digunakan dalam mengajarkan membaca. Bahan bacaan yang sulit untuk dipahami isinya maka mengakibatkan siswa tidak berminat untuk membacanya ,sebaliknya jika bahan bacaan memuat cerita sederhana dan mudah dipahami biasanya siswa lebih tertarik. Selain itu pembelajaran menarik yang dihadirkan kepada siswa juga memberikan pengaruh besar, seperti dengan melaksanakan pembelajaran yang menyenangkan dan membuat siswa terlibat aktif. Salah satunya dengan penggunaan media pembelajaran yang cocok dengan aktivitas belajar membaca siswa seperti media </w:t>
      </w:r>
      <w:r w:rsidRPr="00AC7551">
        <w:rPr>
          <w:rFonts w:ascii="Palatino Linotype" w:hAnsi="Palatino Linotype" w:cs="Times New Roman"/>
          <w:i/>
          <w:sz w:val="20"/>
          <w:szCs w:val="20"/>
        </w:rPr>
        <w:t>Flash Card</w:t>
      </w:r>
      <w:r w:rsidRPr="00AC7551">
        <w:rPr>
          <w:rFonts w:ascii="Palatino Linotype" w:hAnsi="Palatino Linotype" w:cs="Times New Roman"/>
          <w:sz w:val="20"/>
          <w:szCs w:val="20"/>
        </w:rPr>
        <w:t xml:space="preserve">. </w:t>
      </w:r>
    </w:p>
    <w:p w:rsidR="00FC48F2" w:rsidRDefault="00F95FDD" w:rsidP="00F95FDD">
      <w:pPr>
        <w:ind w:firstLine="720"/>
        <w:jc w:val="both"/>
        <w:rPr>
          <w:rFonts w:ascii="Palatino Linotype" w:hAnsi="Palatino Linotype" w:cs="Times New Roman"/>
          <w:i/>
          <w:sz w:val="20"/>
          <w:szCs w:val="20"/>
        </w:rPr>
      </w:pPr>
      <w:r w:rsidRPr="00AC7551">
        <w:rPr>
          <w:rFonts w:ascii="Palatino Linotype" w:hAnsi="Palatino Linotype" w:cs="Times New Roman"/>
          <w:sz w:val="20"/>
          <w:szCs w:val="20"/>
        </w:rPr>
        <w:t xml:space="preserve">Secara keseluruhan pelaksanaan pembelajaran membaca permulaan menggunakan media </w:t>
      </w:r>
      <w:r w:rsidRPr="00AC7551">
        <w:rPr>
          <w:rFonts w:ascii="Palatino Linotype" w:hAnsi="Palatino Linotype" w:cs="Times New Roman"/>
          <w:i/>
          <w:sz w:val="20"/>
          <w:szCs w:val="20"/>
        </w:rPr>
        <w:t>Flash Card</w:t>
      </w:r>
      <w:r w:rsidRPr="00AC7551">
        <w:rPr>
          <w:rFonts w:ascii="Palatino Linotype" w:hAnsi="Palatino Linotype" w:cs="Times New Roman"/>
          <w:sz w:val="20"/>
          <w:szCs w:val="20"/>
        </w:rPr>
        <w:t xml:space="preserve"> pada siswa kelas 1 A UPT SPF SDN KIP V Bara-Baraya Kota Makasssar tahun ajaran 2021/2022 pada siklus II peneliti merasa cukup karena proses berjalan sesuai dengan rencana pembelajaran yang disusun dan telah sesuai dengan kriteria </w:t>
      </w:r>
      <w:r w:rsidRPr="00AC7551">
        <w:rPr>
          <w:rFonts w:ascii="Palatino Linotype" w:hAnsi="Palatino Linotype" w:cs="Times New Roman"/>
          <w:sz w:val="20"/>
          <w:szCs w:val="20"/>
        </w:rPr>
        <w:lastRenderedPageBreak/>
        <w:t xml:space="preserve">ketuntasan atau indikator keberhasilan dimana siswa telah mencapai nilai rata-rata 75 dan 80% siswa dalam kelas telah menguasai keterampilan membaca permulaan berdasarkan </w:t>
      </w:r>
      <w:r w:rsidR="003C5280" w:rsidRPr="00AC7551">
        <w:rPr>
          <w:rFonts w:ascii="Palatino Linotype" w:hAnsi="Palatino Linotype" w:cs="Times New Roman"/>
          <w:sz w:val="20"/>
          <w:szCs w:val="20"/>
        </w:rPr>
        <w:fldChar w:fldCharType="begin" w:fldLock="1"/>
      </w:r>
      <w:r w:rsidRPr="00AC7551">
        <w:rPr>
          <w:rFonts w:ascii="Palatino Linotype" w:hAnsi="Palatino Linotype" w:cs="Times New Roman"/>
          <w:sz w:val="20"/>
          <w:szCs w:val="20"/>
        </w:rPr>
        <w:instrText>ADDIN CSL_CITATION { "citationItems" : [ { "id" : "ITEM-1", "itemData" : { "DOI" : "10.36232/pendidikan.v7i2.301", "ISSN" : "2337-7607", "abstract" : "Penelitian ini bertujuan untuk meningkatkan proses dan keterampilan membaca permulaan melalui penggunaan media flash card pada siswa kelas I SD Inpres Paccerakkang Kota Makassar. Jenis penelitian ini merupakan penelitian Penelitian Tindakan Kelas (PTK). Subjek penelitian ini adalah siswa kelas I SD Inpres Paccerakkang sebanyak 29 siswa. Objek penelitian adalah peningkatan keterampilan membaca permulaan. Penelitian ini dilakukan dalam dua siklus dengan setiap siklus terdiri dari dua pertemuan. Teknik pengumpulan data menggunakan observasi dan tes unjuk kerja keterampilan membaca permulaan. Instrumen penelitian yang digunakan adalah lembar observasi rating scale dan soal tes unjuk kerja. Teknik analisis data menggunakan analisis deskriptif kuantitatif dan deskriptif kualitatif. Hasil penelitian menunjukkan bahwa keterampilan membaca permulaan melalui penggunaan media flash card pada siswa kelas I SD Inpres Paccerakkang mengalami peningkatan dengan baik. Hal ini terbukti dari pencapaian rerata pada pratindakan persentasenya sebesar 41,38%, pada siklus I meningkat menjadi 58,62% dan pada siklus II menjadi 82,76%. Hasil observasi aktivitas siswa juga mengalami peningkatan. Pada siklus I sebesar 59,38% meningkat menjadi 84,37% pada siklus II. Peningkatan keterampilan membaca permulaan dapat dilihat dari peningkatan rata-rata skor aspek ketepatan, lafal, intonasi, kelancaran dan kejelasan suara. Langkah-langkah penelitian dalam meningkatkan keterampilan membaca permulaan menggunakan media flash card.", "author" : [ { "dropping-particle" : "", "family" : "Kumullah", "given" : "Rahmah", "non-dropping-particle" : "", "parse-names" : false, "suffix" : "" }, { "dropping-particle" : "", "family" : "Yulianto", "given" : "Ahmad", "non-dropping-particle" : "", "parse-names" : false, "suffix" : "" }, { "dropping-particle" : "", "family" : "Ida", "given" : "", "non-dropping-particle" : "", "parse-names" : false, "suffix" : "" } ], "container-title" : "Jurnal Pendidikan", "id" : "ITEM-1", "issue" : "2", "issued" : { "date-parts" : [ [ "2019" ] ] }, "page" : "36-42", "title" : "Peningkatan Membaca Permulaan Melalui Media Flash Card pada Siswa Kelas Rendah Sekolah Dasar", "type" : "article-journal", "volume" : "7" }, "uris" : [ "http://www.mendeley.com/documents/?uuid=51f7a637-850d-4222-9554-65af28f6fc5d" ] } ], "mendeley" : { "formattedCitation" : "(Kumullah et al., 2019)", "plainTextFormattedCitation" : "(Kumullah et al., 2019)" }, "properties" : { "noteIndex" : 0 }, "schema" : "https://github.com/citation-style-language/schema/raw/master/csl-citation.json" }</w:instrText>
      </w:r>
      <w:r w:rsidR="003C5280" w:rsidRPr="00AC7551">
        <w:rPr>
          <w:rFonts w:ascii="Palatino Linotype" w:hAnsi="Palatino Linotype" w:cs="Times New Roman"/>
          <w:sz w:val="20"/>
          <w:szCs w:val="20"/>
        </w:rPr>
        <w:fldChar w:fldCharType="separate"/>
      </w:r>
      <w:r w:rsidRPr="00AC7551">
        <w:rPr>
          <w:rFonts w:ascii="Palatino Linotype" w:hAnsi="Palatino Linotype" w:cs="Times New Roman"/>
          <w:noProof/>
          <w:sz w:val="20"/>
          <w:szCs w:val="20"/>
        </w:rPr>
        <w:t>(Kumullah et al., 2019)</w:t>
      </w:r>
      <w:r w:rsidR="003C5280" w:rsidRPr="00AC7551">
        <w:rPr>
          <w:rFonts w:ascii="Palatino Linotype" w:hAnsi="Palatino Linotype" w:cs="Times New Roman"/>
          <w:sz w:val="20"/>
          <w:szCs w:val="20"/>
        </w:rPr>
        <w:fldChar w:fldCharType="end"/>
      </w:r>
      <w:r w:rsidRPr="00AC7551">
        <w:rPr>
          <w:rFonts w:ascii="Palatino Linotype" w:hAnsi="Palatino Linotype" w:cs="Times New Roman"/>
          <w:sz w:val="20"/>
          <w:szCs w:val="20"/>
        </w:rPr>
        <w:t xml:space="preserve"> sehingga penelitian ini tidak memerlukan adanya tindakan siklus III. Berdasarkan pembahasan yang dibuat peneliti maka dapat disimpulkan bahwa keterampilan membaca permulaan siswa 1 A UPT SPF SDN KIP V Bara-Baraya Kota Makasssar tahun ajaran 2021/2022 dapat meningkat melalui penggunaan media </w:t>
      </w:r>
      <w:r w:rsidRPr="00AC7551">
        <w:rPr>
          <w:rFonts w:ascii="Palatino Linotype" w:hAnsi="Palatino Linotype" w:cs="Times New Roman"/>
          <w:i/>
          <w:sz w:val="20"/>
          <w:szCs w:val="20"/>
        </w:rPr>
        <w:t>Flash Card.</w:t>
      </w:r>
    </w:p>
    <w:p w:rsidR="00BF5DBB" w:rsidRPr="00FC48F2" w:rsidRDefault="00BF5DBB" w:rsidP="00F95FDD">
      <w:pPr>
        <w:ind w:firstLine="720"/>
        <w:jc w:val="both"/>
        <w:rPr>
          <w:rFonts w:ascii="Palatino Linotype" w:hAnsi="Palatino Linotype" w:cs="Times New Roman"/>
          <w:noProof/>
          <w:sz w:val="20"/>
          <w:szCs w:val="20"/>
          <w:lang w:val="id-ID"/>
        </w:rPr>
      </w:pPr>
    </w:p>
    <w:p w:rsidR="00DA2986" w:rsidRPr="002416EF" w:rsidRDefault="00DA2986" w:rsidP="006706D6">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2416EF">
        <w:rPr>
          <w:rFonts w:ascii="Palatino Linotype" w:hAnsi="Palatino Linotype"/>
          <w:b/>
          <w:sz w:val="24"/>
          <w:szCs w:val="20"/>
          <w:lang w:val="id-ID"/>
        </w:rPr>
        <w:t>KESIMPULAN</w:t>
      </w:r>
    </w:p>
    <w:p w:rsidR="00F77799" w:rsidRDefault="00F95FDD" w:rsidP="0038416B">
      <w:pPr>
        <w:ind w:firstLine="720"/>
        <w:jc w:val="both"/>
        <w:rPr>
          <w:rFonts w:ascii="Palatino Linotype" w:hAnsi="Palatino Linotype"/>
          <w:noProof/>
          <w:sz w:val="20"/>
          <w:szCs w:val="20"/>
          <w:lang w:val="id-ID"/>
        </w:rPr>
      </w:pPr>
      <w:r w:rsidRPr="00AC7551">
        <w:rPr>
          <w:rFonts w:ascii="Palatino Linotype" w:hAnsi="Palatino Linotype" w:cs="Times New Roman"/>
          <w:sz w:val="20"/>
          <w:szCs w:val="20"/>
        </w:rPr>
        <w:t xml:space="preserve">Berdasarkan hasil penelitian dan pembahasan yang telah dilakukan, dapat disimpulkan bahwa media </w:t>
      </w:r>
      <w:r w:rsidRPr="00AC7551">
        <w:rPr>
          <w:rFonts w:ascii="Palatino Linotype" w:hAnsi="Palatino Linotype" w:cs="Times New Roman"/>
          <w:i/>
          <w:sz w:val="20"/>
          <w:szCs w:val="20"/>
        </w:rPr>
        <w:t xml:space="preserve">Flash Card </w:t>
      </w:r>
      <w:r w:rsidRPr="00AC7551">
        <w:rPr>
          <w:rFonts w:ascii="Palatino Linotype" w:hAnsi="Palatino Linotype" w:cs="Times New Roman"/>
          <w:sz w:val="20"/>
          <w:szCs w:val="20"/>
        </w:rPr>
        <w:t xml:space="preserve">dapat meningkatkan keterampilan literasi membaca permulaan siswa kelas 1 A UPT SPF SDN KIP V Bara-Baraya Kota Makassar. Hal ini dibuktikan dengan adanya peningkatan keterampilan literasi membaca permulaan siswa yang dapat dilihat berdasarkan aktivitas siswa dan peneliti sebagai guru serta analisis data peningkatan nilai keterampilan membaca permulaan siswa. Hasil observasi aktivitas siswa pada siklus I dan II menunjukkan bahwa partisipasi siswa sudah baik serta aktif sedangkan aktivitas peneliti pada siklus I dan II telah melaksanakan beberapa aspek sesuai dengan langkah-langkah pembelajaran menggunakan media </w:t>
      </w:r>
      <w:r w:rsidRPr="00AC7551">
        <w:rPr>
          <w:rFonts w:ascii="Palatino Linotype" w:hAnsi="Palatino Linotype" w:cs="Times New Roman"/>
          <w:i/>
          <w:sz w:val="20"/>
          <w:szCs w:val="20"/>
        </w:rPr>
        <w:t>Flash Card</w:t>
      </w:r>
      <w:r w:rsidRPr="00AC7551">
        <w:rPr>
          <w:rFonts w:ascii="Palatino Linotype" w:hAnsi="Palatino Linotype" w:cs="Times New Roman"/>
          <w:sz w:val="20"/>
          <w:szCs w:val="20"/>
        </w:rPr>
        <w:t>. Hasil tes keterampilan membaca permulaan siswa pratindakan adalah 5 siswa yang mencapai nilai rata-rata  dan 10 siswa belum mencapai nilai rata-rata. Nilai rata-rata kelas adalah 62,33 dan persentase ketuntasan 33%. Pada siklus I 8 siswa yang mencapai nilai rata-rata dan 7 siswa yang belum mencapai nilai rata-rata. Nilai rata-rata kelas adalah 71,4 dan persentase ketuntasan 53%. Pada siklus II terjadi peningkatan yang cukup baik yaitu 14 siswa yang mencapai nilai rata-rata dan 1 siswa yang belum mencapai nilai rata-rata. Nilai rata-rata kelas adalah 78,06 dan persentase ketuntasan 93%.</w:t>
      </w:r>
    </w:p>
    <w:p w:rsidR="00EF75B9" w:rsidRDefault="00EF75B9" w:rsidP="00672A50">
      <w:pPr>
        <w:spacing w:after="120" w:line="240" w:lineRule="auto"/>
        <w:outlineLvl w:val="0"/>
        <w:rPr>
          <w:rFonts w:ascii="Palatino Linotype" w:hAnsi="Palatino Linotype"/>
          <w:b/>
          <w:sz w:val="24"/>
          <w:szCs w:val="20"/>
        </w:rPr>
      </w:pPr>
    </w:p>
    <w:p w:rsidR="00BB1D0F" w:rsidRDefault="00DA2986" w:rsidP="00672A50">
      <w:pPr>
        <w:spacing w:after="120" w:line="240" w:lineRule="auto"/>
        <w:outlineLvl w:val="0"/>
        <w:rPr>
          <w:rFonts w:ascii="Palatino Linotype" w:hAnsi="Palatino Linotype"/>
          <w:b/>
          <w:sz w:val="24"/>
          <w:szCs w:val="20"/>
        </w:rPr>
      </w:pPr>
      <w:r w:rsidRPr="00C86E5C">
        <w:rPr>
          <w:rFonts w:ascii="Palatino Linotype" w:hAnsi="Palatino Linotype"/>
          <w:b/>
          <w:sz w:val="24"/>
          <w:szCs w:val="20"/>
          <w:lang w:val="id-ID"/>
        </w:rPr>
        <w:t>DAFTAR PUSTAKA</w:t>
      </w:r>
    </w:p>
    <w:p w:rsidR="00F95FDD" w:rsidRPr="00BF5DBB" w:rsidRDefault="00F95FDD" w:rsidP="00F95FDD">
      <w:pPr>
        <w:spacing w:after="0" w:line="240" w:lineRule="auto"/>
        <w:ind w:left="720" w:hanging="720"/>
        <w:jc w:val="both"/>
        <w:outlineLvl w:val="0"/>
        <w:rPr>
          <w:rFonts w:ascii="Palatino Linotype" w:hAnsi="Palatino Linotype" w:cs="Times New Roman"/>
          <w:sz w:val="20"/>
          <w:szCs w:val="20"/>
        </w:rPr>
      </w:pPr>
      <w:r w:rsidRPr="00BF5DBB">
        <w:rPr>
          <w:rFonts w:ascii="Palatino Linotype" w:hAnsi="Palatino Linotype" w:cs="Times New Roman"/>
          <w:sz w:val="20"/>
          <w:szCs w:val="20"/>
        </w:rPr>
        <w:t xml:space="preserve">Arikunto, S., Suhardjono, &amp; Supardi. (2015).    </w:t>
      </w:r>
      <w:r w:rsidRPr="00BF5DBB">
        <w:rPr>
          <w:rFonts w:ascii="Palatino Linotype" w:hAnsi="Palatino Linotype" w:cs="Times New Roman"/>
          <w:i/>
          <w:sz w:val="20"/>
          <w:szCs w:val="20"/>
        </w:rPr>
        <w:t>Penelitian   Tindakan Kelas</w:t>
      </w:r>
      <w:r w:rsidRPr="00BF5DBB">
        <w:rPr>
          <w:rFonts w:ascii="Palatino Linotype" w:hAnsi="Palatino Linotype" w:cs="Times New Roman"/>
          <w:sz w:val="20"/>
          <w:szCs w:val="20"/>
        </w:rPr>
        <w:t>. Bumi Aksara.</w:t>
      </w:r>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lastRenderedPageBreak/>
        <w:t xml:space="preserve">Abarca, R. M. (2021). Upaya Peningkatan Motivasi dan Kemampuan Membaca Permulaan Melalui Media Kartu Huruf Pada Siswa Kelas 1 SD Negeri 1 Pakis Kecamatan Kradenan Tahun Pelajaran 2017/2018. </w:t>
      </w:r>
      <w:r w:rsidRPr="00BF5DBB">
        <w:rPr>
          <w:rFonts w:ascii="Palatino Linotype" w:hAnsi="Palatino Linotype" w:cs="Times New Roman"/>
          <w:i/>
          <w:iCs/>
          <w:noProof/>
          <w:sz w:val="20"/>
          <w:szCs w:val="20"/>
        </w:rPr>
        <w:t>BADA’A: Jurnal Ilmiah Pendidikan Dasar</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3</w:t>
      </w:r>
      <w:r w:rsidRPr="00BF5DBB">
        <w:rPr>
          <w:rFonts w:ascii="Palatino Linotype" w:hAnsi="Palatino Linotype" w:cs="Times New Roman"/>
          <w:noProof/>
          <w:sz w:val="20"/>
          <w:szCs w:val="20"/>
        </w:rPr>
        <w:t xml:space="preserve">(1), 1–8. </w:t>
      </w:r>
      <w:hyperlink r:id="rId14" w:history="1">
        <w:r w:rsidRPr="00BF5DBB">
          <w:rPr>
            <w:rStyle w:val="Hyperlink"/>
            <w:rFonts w:ascii="Palatino Linotype" w:hAnsi="Palatino Linotype" w:cs="Times New Roman"/>
            <w:noProof/>
            <w:color w:val="auto"/>
            <w:sz w:val="20"/>
            <w:szCs w:val="20"/>
            <w:u w:val="none"/>
          </w:rPr>
          <w:t>https://doi.org/10.33084/pedagogik.v16i2.2771</w:t>
        </w:r>
      </w:hyperlink>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Asmonah, S. (2019). Meningkatkan Kemampuan Membaca Permulaan Menggunakan Model Direct Instruction Berbantuan Media Kartu Kata Bergambar. </w:t>
      </w:r>
      <w:r w:rsidRPr="00BF5DBB">
        <w:rPr>
          <w:rFonts w:ascii="Palatino Linotype" w:hAnsi="Palatino Linotype" w:cs="Times New Roman"/>
          <w:i/>
          <w:iCs/>
          <w:noProof/>
          <w:sz w:val="20"/>
          <w:szCs w:val="20"/>
        </w:rPr>
        <w:t>Jurnal Pendidikan Anak</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8</w:t>
      </w:r>
      <w:r w:rsidRPr="00BF5DBB">
        <w:rPr>
          <w:rFonts w:ascii="Palatino Linotype" w:hAnsi="Palatino Linotype" w:cs="Times New Roman"/>
          <w:noProof/>
          <w:sz w:val="20"/>
          <w:szCs w:val="20"/>
        </w:rPr>
        <w:t xml:space="preserve">(1), 29–37. </w:t>
      </w:r>
      <w:hyperlink r:id="rId15" w:history="1">
        <w:r w:rsidRPr="00BF5DBB">
          <w:rPr>
            <w:rStyle w:val="Hyperlink"/>
            <w:rFonts w:ascii="Palatino Linotype" w:hAnsi="Palatino Linotype" w:cs="Times New Roman"/>
            <w:noProof/>
            <w:color w:val="auto"/>
            <w:sz w:val="20"/>
            <w:szCs w:val="20"/>
            <w:u w:val="none"/>
          </w:rPr>
          <w:t>https://doi.org/10.21831/jpa.v8i1.26682</w:t>
        </w:r>
      </w:hyperlink>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Dalman. (2013). </w:t>
      </w:r>
      <w:r w:rsidRPr="00BF5DBB">
        <w:rPr>
          <w:rFonts w:ascii="Palatino Linotype" w:hAnsi="Palatino Linotype" w:cs="Times New Roman"/>
          <w:i/>
          <w:iCs/>
          <w:noProof/>
          <w:sz w:val="20"/>
          <w:szCs w:val="20"/>
        </w:rPr>
        <w:t>KETERAMPILAN MEMBACA</w:t>
      </w:r>
      <w:r w:rsidRPr="00BF5DBB">
        <w:rPr>
          <w:rFonts w:ascii="Palatino Linotype" w:hAnsi="Palatino Linotype" w:cs="Times New Roman"/>
          <w:noProof/>
          <w:sz w:val="20"/>
          <w:szCs w:val="20"/>
        </w:rPr>
        <w:t xml:space="preserve"> (1st ed.). JAKARTA: PT RajaGrafindo Persada.</w:t>
      </w:r>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Febrianto, K., Yustitia, V., &amp; Irianto, A. (2020). Aktivitas Siswa dalam Pembelajaran dengan Menggunakan Media Flash Card di Sekolah Dasar. </w:t>
      </w:r>
      <w:r w:rsidRPr="00BF5DBB">
        <w:rPr>
          <w:rFonts w:ascii="Palatino Linotype" w:hAnsi="Palatino Linotype" w:cs="Times New Roman"/>
          <w:i/>
          <w:iCs/>
          <w:noProof/>
          <w:sz w:val="20"/>
          <w:szCs w:val="20"/>
        </w:rPr>
        <w:t>Buana Pendidikan: Jurnal Fakultas Keguruan Dan Ilmu Pendidikan</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16</w:t>
      </w:r>
      <w:r w:rsidRPr="00BF5DBB">
        <w:rPr>
          <w:rFonts w:ascii="Palatino Linotype" w:hAnsi="Palatino Linotype" w:cs="Times New Roman"/>
          <w:noProof/>
          <w:sz w:val="20"/>
          <w:szCs w:val="20"/>
        </w:rPr>
        <w:t xml:space="preserve">(29), 92–98. </w:t>
      </w:r>
      <w:hyperlink r:id="rId16" w:history="1">
        <w:r w:rsidRPr="00BF5DBB">
          <w:rPr>
            <w:rStyle w:val="Hyperlink"/>
            <w:rFonts w:ascii="Palatino Linotype" w:hAnsi="Palatino Linotype" w:cs="Times New Roman"/>
            <w:noProof/>
            <w:color w:val="auto"/>
            <w:sz w:val="20"/>
            <w:szCs w:val="20"/>
            <w:u w:val="none"/>
          </w:rPr>
          <w:t>https://doi.org/10.36456/bp.vol16.no29.a2273</w:t>
        </w:r>
      </w:hyperlink>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Indot. (2018). Meningkatkan Kemampuan Membaca dan Menulis Siswa Kelas 1 dengan Menggunakan Media Flash Card SD Negeri 006 Sungai Buluh Kecamatan Singingi Hilir Kabuaten Kuantan Singingi. </w:t>
      </w:r>
      <w:r w:rsidRPr="00BF5DBB">
        <w:rPr>
          <w:rFonts w:ascii="Palatino Linotype" w:hAnsi="Palatino Linotype" w:cs="Times New Roman"/>
          <w:i/>
          <w:iCs/>
          <w:noProof/>
          <w:sz w:val="20"/>
          <w:szCs w:val="20"/>
        </w:rPr>
        <w:t>Jurnal PAJAR (Pendidikan Dan Pengajaran)</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2</w:t>
      </w:r>
      <w:r w:rsidRPr="00BF5DBB">
        <w:rPr>
          <w:rFonts w:ascii="Palatino Linotype" w:hAnsi="Palatino Linotype" w:cs="Times New Roman"/>
          <w:noProof/>
          <w:sz w:val="20"/>
          <w:szCs w:val="20"/>
        </w:rPr>
        <w:t>(5), 666–673.</w:t>
      </w:r>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Kadang, E. (2020). </w:t>
      </w:r>
      <w:r w:rsidRPr="00BF5DBB">
        <w:rPr>
          <w:rFonts w:ascii="Palatino Linotype" w:hAnsi="Palatino Linotype" w:cs="Times New Roman"/>
          <w:i/>
          <w:iCs/>
          <w:noProof/>
          <w:sz w:val="20"/>
          <w:szCs w:val="20"/>
        </w:rPr>
        <w:t>Kajian Bahasa Indonesia di Sekolah Dasar</w:t>
      </w:r>
      <w:r w:rsidRPr="00BF5DBB">
        <w:rPr>
          <w:rFonts w:ascii="Palatino Linotype" w:hAnsi="Palatino Linotype" w:cs="Times New Roman"/>
          <w:noProof/>
          <w:sz w:val="20"/>
          <w:szCs w:val="20"/>
        </w:rPr>
        <w:t>. Makassar: Garis Khatulistiwa.</w:t>
      </w:r>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Kumullah, R., Yulianto, A., &amp; Ida. (2019). Peningkatan Membaca Permulaan Melalui Media Flash Card pada Siswa Kelas Rendah Sekolah Dasar. </w:t>
      </w:r>
      <w:r w:rsidRPr="00BF5DBB">
        <w:rPr>
          <w:rFonts w:ascii="Palatino Linotype" w:hAnsi="Palatino Linotype" w:cs="Times New Roman"/>
          <w:i/>
          <w:iCs/>
          <w:noProof/>
          <w:sz w:val="20"/>
          <w:szCs w:val="20"/>
        </w:rPr>
        <w:t>Jurnal Pendidikan</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7</w:t>
      </w:r>
      <w:r w:rsidRPr="00BF5DBB">
        <w:rPr>
          <w:rFonts w:ascii="Palatino Linotype" w:hAnsi="Palatino Linotype" w:cs="Times New Roman"/>
          <w:noProof/>
          <w:sz w:val="20"/>
          <w:szCs w:val="20"/>
        </w:rPr>
        <w:t xml:space="preserve">(2), 36–42. </w:t>
      </w:r>
      <w:hyperlink r:id="rId17" w:history="1">
        <w:r w:rsidRPr="00BF5DBB">
          <w:rPr>
            <w:rStyle w:val="Hyperlink"/>
            <w:rFonts w:ascii="Palatino Linotype" w:hAnsi="Palatino Linotype" w:cs="Times New Roman"/>
            <w:noProof/>
            <w:color w:val="auto"/>
            <w:sz w:val="20"/>
            <w:szCs w:val="20"/>
            <w:u w:val="none"/>
          </w:rPr>
          <w:t>https://doi.org/10.36232/pendidikan.v7i2.301</w:t>
        </w:r>
      </w:hyperlink>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Marmini, M. (2020). Meningkatkan Hasil Belajar Siswa Pada Materi Mengenal Kosa Kata Dan Ungkapan Perkenalan Diri Melalui Penggunaan Media Kartu Huruf Pada Siswa Kelas 1 SD Negeri 8 Mendawai. </w:t>
      </w:r>
      <w:r w:rsidRPr="00BF5DBB">
        <w:rPr>
          <w:rFonts w:ascii="Palatino Linotype" w:hAnsi="Palatino Linotype" w:cs="Times New Roman"/>
          <w:i/>
          <w:iCs/>
          <w:noProof/>
          <w:sz w:val="20"/>
          <w:szCs w:val="20"/>
        </w:rPr>
        <w:t>Bitnet: Jurnal Pendidikan Teknologi Informasi</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5</w:t>
      </w:r>
      <w:r w:rsidRPr="00BF5DBB">
        <w:rPr>
          <w:rFonts w:ascii="Palatino Linotype" w:hAnsi="Palatino Linotype" w:cs="Times New Roman"/>
          <w:noProof/>
          <w:sz w:val="20"/>
          <w:szCs w:val="20"/>
        </w:rPr>
        <w:t xml:space="preserve">(1), 49–54. </w:t>
      </w:r>
      <w:hyperlink r:id="rId18" w:history="1">
        <w:r w:rsidRPr="00BF5DBB">
          <w:rPr>
            <w:rStyle w:val="Hyperlink"/>
            <w:rFonts w:ascii="Palatino Linotype" w:hAnsi="Palatino Linotype" w:cs="Times New Roman"/>
            <w:noProof/>
            <w:color w:val="auto"/>
            <w:sz w:val="20"/>
            <w:szCs w:val="20"/>
            <w:u w:val="none"/>
          </w:rPr>
          <w:t>https://doi.org/10.33084/bitnet.v5i1.1335</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Maryanto, R. I. P., &amp; Wulanata, I. A. (2018). Penggunaan Media Flashcard Untuk Meningkatkan Pengenalan Bentuk Huruf Siswa Kelas I Pada Mata Pelajaran Bahasa Indonesia Di Sekolah Abc Manado. </w:t>
      </w:r>
      <w:r w:rsidRPr="00BF5DBB">
        <w:rPr>
          <w:rFonts w:ascii="Palatino Linotype" w:hAnsi="Palatino Linotype" w:cs="Times New Roman"/>
          <w:i/>
          <w:iCs/>
          <w:noProof/>
          <w:sz w:val="20"/>
          <w:szCs w:val="20"/>
        </w:rPr>
        <w:t>Pedagogia</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16</w:t>
      </w:r>
      <w:r w:rsidRPr="00BF5DBB">
        <w:rPr>
          <w:rFonts w:ascii="Palatino Linotype" w:hAnsi="Palatino Linotype" w:cs="Times New Roman"/>
          <w:noProof/>
          <w:sz w:val="20"/>
          <w:szCs w:val="20"/>
        </w:rPr>
        <w:t xml:space="preserve">(3), 305. </w:t>
      </w:r>
      <w:hyperlink r:id="rId19" w:history="1">
        <w:r w:rsidRPr="00BF5DBB">
          <w:rPr>
            <w:rStyle w:val="Hyperlink"/>
            <w:rFonts w:ascii="Palatino Linotype" w:hAnsi="Palatino Linotype" w:cs="Times New Roman"/>
            <w:noProof/>
            <w:color w:val="auto"/>
            <w:sz w:val="20"/>
            <w:szCs w:val="20"/>
            <w:u w:val="none"/>
          </w:rPr>
          <w:t>https://doi.org/10.17509/pdgia.v16i3.12073</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lastRenderedPageBreak/>
        <w:t xml:space="preserve">Maulidah, T. (2020). Pemanfaatan Media Flashcard Dalam Meningkatkan Kemampuan Keterampilan Membaca Pada Pelajaran Bahasa Indonesia. </w:t>
      </w:r>
      <w:r w:rsidRPr="00BF5DBB">
        <w:rPr>
          <w:rFonts w:ascii="Palatino Linotype" w:hAnsi="Palatino Linotype" w:cs="Times New Roman"/>
          <w:i/>
          <w:iCs/>
          <w:noProof/>
          <w:sz w:val="20"/>
          <w:szCs w:val="20"/>
        </w:rPr>
        <w:t>IBTIDA’: Media Komunikasi Hasil Penelitian Pendidikan Guru Madrasah Ibtidaiyah</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w:t>
      </w:r>
      <w:r w:rsidRPr="00BF5DBB">
        <w:rPr>
          <w:rFonts w:ascii="Palatino Linotype" w:hAnsi="Palatino Linotype" w:cs="Times New Roman"/>
          <w:noProof/>
          <w:sz w:val="20"/>
          <w:szCs w:val="20"/>
        </w:rPr>
        <w:t xml:space="preserve">(1), 25–32. </w:t>
      </w:r>
      <w:hyperlink r:id="rId20" w:history="1">
        <w:r w:rsidRPr="00BF5DBB">
          <w:rPr>
            <w:rStyle w:val="Hyperlink"/>
            <w:rFonts w:ascii="Palatino Linotype" w:hAnsi="Palatino Linotype" w:cs="Times New Roman"/>
            <w:noProof/>
            <w:color w:val="auto"/>
            <w:sz w:val="20"/>
            <w:szCs w:val="20"/>
            <w:u w:val="none"/>
          </w:rPr>
          <w:t>https://doi.org/https://doi.org/10.37850/ibtida’.v1i1.108</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Muhith, A., Agustina, U. W., Bahtiar, Y., &amp; Afidah, N. (2020). The development of interactive magic card (IMC) based on flash card. </w:t>
      </w:r>
      <w:r w:rsidRPr="00BF5DBB">
        <w:rPr>
          <w:rFonts w:ascii="Palatino Linotype" w:hAnsi="Palatino Linotype" w:cs="Times New Roman"/>
          <w:i/>
          <w:iCs/>
          <w:noProof/>
          <w:sz w:val="20"/>
          <w:szCs w:val="20"/>
        </w:rPr>
        <w:t>Journal of Research on English and Language Learning (J-REaLL)</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w:t>
      </w:r>
      <w:r w:rsidRPr="00BF5DBB">
        <w:rPr>
          <w:rFonts w:ascii="Palatino Linotype" w:hAnsi="Palatino Linotype" w:cs="Times New Roman"/>
          <w:noProof/>
          <w:sz w:val="20"/>
          <w:szCs w:val="20"/>
        </w:rPr>
        <w:t xml:space="preserve">(1), 17. </w:t>
      </w:r>
      <w:hyperlink r:id="rId21" w:history="1">
        <w:r w:rsidRPr="00BF5DBB">
          <w:rPr>
            <w:rStyle w:val="Hyperlink"/>
            <w:rFonts w:ascii="Palatino Linotype" w:hAnsi="Palatino Linotype" w:cs="Times New Roman"/>
            <w:noProof/>
            <w:color w:val="auto"/>
            <w:sz w:val="20"/>
            <w:szCs w:val="20"/>
            <w:u w:val="none"/>
          </w:rPr>
          <w:t>https://doi.org/10.33474/j-reall.v1i1.4904</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Nawafilaty, T. (2018). Pengaruh Media Flash Card Terhadap Kemampuan Mengenal Huruf Pada Anak Kelompok A. </w:t>
      </w:r>
      <w:r w:rsidRPr="00BF5DBB">
        <w:rPr>
          <w:rFonts w:ascii="Palatino Linotype" w:hAnsi="Palatino Linotype" w:cs="Times New Roman"/>
          <w:i/>
          <w:iCs/>
          <w:noProof/>
          <w:sz w:val="20"/>
          <w:szCs w:val="20"/>
        </w:rPr>
        <w:t>JCE (Journal of Childhood Education)</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w:t>
      </w:r>
      <w:r w:rsidRPr="00BF5DBB">
        <w:rPr>
          <w:rFonts w:ascii="Palatino Linotype" w:hAnsi="Palatino Linotype" w:cs="Times New Roman"/>
          <w:noProof/>
          <w:sz w:val="20"/>
          <w:szCs w:val="20"/>
        </w:rPr>
        <w:t xml:space="preserve">(1), 21–32. </w:t>
      </w:r>
      <w:hyperlink r:id="rId22" w:history="1">
        <w:r w:rsidRPr="00BF5DBB">
          <w:rPr>
            <w:rStyle w:val="Hyperlink"/>
            <w:rFonts w:ascii="Palatino Linotype" w:hAnsi="Palatino Linotype" w:cs="Times New Roman"/>
            <w:noProof/>
            <w:color w:val="auto"/>
            <w:sz w:val="20"/>
            <w:szCs w:val="20"/>
            <w:u w:val="none"/>
          </w:rPr>
          <w:t>https://doi.org/10.30736/jce.v1i1.3</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Nurlaela, N. (2018). Penggunaan Media Kartu Huruf Untuk Meningkatkan Kemampuan Menulis Permulaan. </w:t>
      </w:r>
      <w:r w:rsidRPr="00BF5DBB">
        <w:rPr>
          <w:rFonts w:ascii="Palatino Linotype" w:hAnsi="Palatino Linotype" w:cs="Times New Roman"/>
          <w:i/>
          <w:iCs/>
          <w:noProof/>
          <w:sz w:val="20"/>
          <w:szCs w:val="20"/>
        </w:rPr>
        <w:t>Jurnal Petik</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4</w:t>
      </w:r>
      <w:r w:rsidRPr="00BF5DBB">
        <w:rPr>
          <w:rFonts w:ascii="Palatino Linotype" w:hAnsi="Palatino Linotype" w:cs="Times New Roman"/>
          <w:noProof/>
          <w:sz w:val="20"/>
          <w:szCs w:val="20"/>
        </w:rPr>
        <w:t xml:space="preserve">(2), 134–139. </w:t>
      </w:r>
      <w:hyperlink r:id="rId23" w:history="1">
        <w:r w:rsidRPr="00BF5DBB">
          <w:rPr>
            <w:rStyle w:val="Hyperlink"/>
            <w:rFonts w:ascii="Palatino Linotype" w:hAnsi="Palatino Linotype" w:cs="Times New Roman"/>
            <w:noProof/>
            <w:color w:val="auto"/>
            <w:sz w:val="20"/>
            <w:szCs w:val="20"/>
            <w:u w:val="none"/>
          </w:rPr>
          <w:t>https://doi.org/10.31980/jpetik.v4i2.362</w:t>
        </w:r>
      </w:hyperlink>
    </w:p>
    <w:p w:rsidR="00F95FDD" w:rsidRPr="00BF5DBB" w:rsidRDefault="00F95FDD" w:rsidP="00F95FDD">
      <w:pPr>
        <w:spacing w:line="240" w:lineRule="auto"/>
        <w:ind w:left="720" w:hanging="72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Pagarra, H., Bundu, P., Irfan, M., Hartoto, &amp; Raihan, S. (2020). Peningkatan Kompetensi Guru Dalam Mengevaluasi Pembelajaran Daring Menggunakan Aplikasi Berbasis Tes Dan Penugasan Online. </w:t>
      </w:r>
      <w:r w:rsidRPr="00BF5DBB">
        <w:rPr>
          <w:rFonts w:ascii="Palatino Linotype" w:hAnsi="Palatino Linotype" w:cs="Times New Roman"/>
          <w:i/>
          <w:iCs/>
          <w:noProof/>
          <w:sz w:val="20"/>
          <w:szCs w:val="20"/>
        </w:rPr>
        <w:t>Publikasi Pendidikan</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10</w:t>
      </w:r>
      <w:r w:rsidRPr="00BF5DBB">
        <w:rPr>
          <w:rFonts w:ascii="Palatino Linotype" w:hAnsi="Palatino Linotype" w:cs="Times New Roman"/>
          <w:noProof/>
          <w:sz w:val="20"/>
          <w:szCs w:val="20"/>
        </w:rPr>
        <w:t xml:space="preserve">, 260–265. Retrieved from </w:t>
      </w:r>
      <w:hyperlink r:id="rId24" w:history="1">
        <w:r w:rsidRPr="00BF5DBB">
          <w:rPr>
            <w:rStyle w:val="Hyperlink"/>
            <w:rFonts w:ascii="Palatino Linotype" w:hAnsi="Palatino Linotype" w:cs="Times New Roman"/>
            <w:noProof/>
            <w:color w:val="auto"/>
            <w:sz w:val="20"/>
            <w:szCs w:val="20"/>
            <w:u w:val="none"/>
          </w:rPr>
          <w:t>http://ojs.unm.ac.id/index.php/%0Ahttp://103.76.50.195/pubpend/article/view/16069</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Pradana, P. H., &amp; Gerhni, F. (2019). Penerapan Media Pembelajaran Flash Card untuk Meningkatkan </w:t>
      </w:r>
      <w:r w:rsidRPr="00BF5DBB">
        <w:rPr>
          <w:rFonts w:ascii="Palatino Linotype" w:hAnsi="Palatino Linotype" w:cs="Times New Roman"/>
          <w:noProof/>
          <w:sz w:val="20"/>
          <w:szCs w:val="20"/>
        </w:rPr>
        <w:lastRenderedPageBreak/>
        <w:t xml:space="preserve">Perkembangan Bahasa Anak. </w:t>
      </w:r>
      <w:r w:rsidRPr="00BF5DBB">
        <w:rPr>
          <w:rFonts w:ascii="Palatino Linotype" w:hAnsi="Palatino Linotype" w:cs="Times New Roman"/>
          <w:i/>
          <w:iCs/>
          <w:noProof/>
          <w:sz w:val="20"/>
          <w:szCs w:val="20"/>
        </w:rPr>
        <w:t>Journal of Education and Instruction (JOEAI)</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2</w:t>
      </w:r>
      <w:r w:rsidRPr="00BF5DBB">
        <w:rPr>
          <w:rFonts w:ascii="Palatino Linotype" w:hAnsi="Palatino Linotype" w:cs="Times New Roman"/>
          <w:noProof/>
          <w:sz w:val="20"/>
          <w:szCs w:val="20"/>
        </w:rPr>
        <w:t xml:space="preserve">(1), 25–31. </w:t>
      </w:r>
      <w:hyperlink r:id="rId25" w:history="1">
        <w:r w:rsidRPr="00BF5DBB">
          <w:rPr>
            <w:rStyle w:val="Hyperlink"/>
            <w:rFonts w:ascii="Palatino Linotype" w:hAnsi="Palatino Linotype" w:cs="Times New Roman"/>
            <w:noProof/>
            <w:color w:val="auto"/>
            <w:sz w:val="20"/>
            <w:szCs w:val="20"/>
            <w:u w:val="none"/>
          </w:rPr>
          <w:t>https://doi.org/10.31539/joeai.v2i1.587</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Pribadi, B. A. (2019). </w:t>
      </w:r>
      <w:r w:rsidRPr="00BF5DBB">
        <w:rPr>
          <w:rFonts w:ascii="Palatino Linotype" w:hAnsi="Palatino Linotype" w:cs="Times New Roman"/>
          <w:i/>
          <w:iCs/>
          <w:noProof/>
          <w:sz w:val="20"/>
          <w:szCs w:val="20"/>
        </w:rPr>
        <w:t>BUKU MEDIA PEMBELAJARAN.pdf</w:t>
      </w:r>
      <w:r w:rsidRPr="00BF5DBB">
        <w:rPr>
          <w:rFonts w:ascii="Palatino Linotype" w:hAnsi="Palatino Linotype" w:cs="Times New Roman"/>
          <w:noProof/>
          <w:sz w:val="20"/>
          <w:szCs w:val="20"/>
        </w:rPr>
        <w:t>. JAKARTA: PRENADAMEDIA GROUP.</w:t>
      </w:r>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Raihan, S. (2021). Implementasi Workshop Blended Learning Menggunakan E-Book Lesson Plan Berbasis Hypercontent Dalam Meningkatkan Kompetensi Guru. </w:t>
      </w:r>
      <w:r w:rsidRPr="00BF5DBB">
        <w:rPr>
          <w:rFonts w:ascii="Palatino Linotype" w:hAnsi="Palatino Linotype" w:cs="Times New Roman"/>
          <w:i/>
          <w:iCs/>
          <w:noProof/>
          <w:sz w:val="20"/>
          <w:szCs w:val="20"/>
        </w:rPr>
        <w:t>Publikasi Pendidikan</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11</w:t>
      </w:r>
      <w:r w:rsidRPr="00BF5DBB">
        <w:rPr>
          <w:rFonts w:ascii="Palatino Linotype" w:hAnsi="Palatino Linotype" w:cs="Times New Roman"/>
          <w:noProof/>
          <w:sz w:val="20"/>
          <w:szCs w:val="20"/>
        </w:rPr>
        <w:t xml:space="preserve">(1), 57. </w:t>
      </w:r>
      <w:hyperlink r:id="rId26" w:history="1">
        <w:r w:rsidRPr="00BF5DBB">
          <w:rPr>
            <w:rStyle w:val="Hyperlink"/>
            <w:rFonts w:ascii="Palatino Linotype" w:hAnsi="Palatino Linotype" w:cs="Times New Roman"/>
            <w:noProof/>
            <w:color w:val="auto"/>
            <w:sz w:val="20"/>
            <w:szCs w:val="20"/>
            <w:u w:val="none"/>
          </w:rPr>
          <w:t>https://doi.org/10.26858/publikan.v11i1.19075</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Sunarti, S. (2018). Upaya Peningkatan Motivasi dan Kemampuan Membaca Permulaan Melalui Media Kartu Huruf Pada Siswa Kelas 1 SD Negeri 1 Pakis Kecamatan Kradenan Tahun Pelajaran 2017/2018. </w:t>
      </w:r>
      <w:r w:rsidRPr="00BF5DBB">
        <w:rPr>
          <w:rFonts w:ascii="Palatino Linotype" w:hAnsi="Palatino Linotype" w:cs="Times New Roman"/>
          <w:i/>
          <w:iCs/>
          <w:noProof/>
          <w:sz w:val="20"/>
          <w:szCs w:val="20"/>
        </w:rPr>
        <w:t>Efektor</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5</w:t>
      </w:r>
      <w:r w:rsidRPr="00BF5DBB">
        <w:rPr>
          <w:rFonts w:ascii="Palatino Linotype" w:hAnsi="Palatino Linotype" w:cs="Times New Roman"/>
          <w:noProof/>
          <w:sz w:val="20"/>
          <w:szCs w:val="20"/>
        </w:rPr>
        <w:t xml:space="preserve">(1), 61. </w:t>
      </w:r>
      <w:hyperlink r:id="rId27" w:history="1">
        <w:r w:rsidRPr="00BF5DBB">
          <w:rPr>
            <w:rStyle w:val="Hyperlink"/>
            <w:rFonts w:ascii="Palatino Linotype" w:hAnsi="Palatino Linotype" w:cs="Times New Roman"/>
            <w:noProof/>
            <w:color w:val="auto"/>
            <w:sz w:val="20"/>
            <w:szCs w:val="20"/>
            <w:u w:val="none"/>
          </w:rPr>
          <w:t>https://doi.org/10.29407/e.v5i1.11945</w:t>
        </w:r>
      </w:hyperlink>
    </w:p>
    <w:p w:rsidR="00F95FDD" w:rsidRPr="00BF5DBB" w:rsidRDefault="00F95FDD" w:rsidP="00F95FDD">
      <w:pPr>
        <w:widowControl w:val="0"/>
        <w:autoSpaceDE w:val="0"/>
        <w:autoSpaceDN w:val="0"/>
        <w:adjustRightInd w:val="0"/>
        <w:spacing w:after="140" w:line="240" w:lineRule="auto"/>
        <w:ind w:left="480" w:hanging="480"/>
        <w:jc w:val="both"/>
        <w:rPr>
          <w:rFonts w:ascii="Palatino Linotype" w:hAnsi="Palatino Linotype" w:cs="Times New Roman"/>
          <w:noProof/>
          <w:sz w:val="20"/>
          <w:szCs w:val="20"/>
        </w:rPr>
      </w:pPr>
      <w:r w:rsidRPr="00BF5DBB">
        <w:rPr>
          <w:rFonts w:ascii="Palatino Linotype" w:hAnsi="Palatino Linotype" w:cs="Times New Roman"/>
          <w:noProof/>
          <w:sz w:val="20"/>
          <w:szCs w:val="20"/>
        </w:rPr>
        <w:t xml:space="preserve">Susanti, P. (2021). Peningkatan Kemampuan Membaca Permulaan Siswa Kelas I Sd Negeri 10 Palangka Melalui Media Kartu Huruf. </w:t>
      </w:r>
      <w:r w:rsidRPr="00BF5DBB">
        <w:rPr>
          <w:rFonts w:ascii="Palatino Linotype" w:hAnsi="Palatino Linotype" w:cs="Times New Roman"/>
          <w:i/>
          <w:iCs/>
          <w:noProof/>
          <w:sz w:val="20"/>
          <w:szCs w:val="20"/>
        </w:rPr>
        <w:t>Pedagogik: Jurnal Pendidikan</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16</w:t>
      </w:r>
      <w:r w:rsidRPr="00BF5DBB">
        <w:rPr>
          <w:rFonts w:ascii="Palatino Linotype" w:hAnsi="Palatino Linotype" w:cs="Times New Roman"/>
          <w:noProof/>
          <w:sz w:val="20"/>
          <w:szCs w:val="20"/>
        </w:rPr>
        <w:t xml:space="preserve">(2), 17–22. </w:t>
      </w:r>
      <w:hyperlink r:id="rId28" w:history="1">
        <w:r w:rsidRPr="00BF5DBB">
          <w:rPr>
            <w:rStyle w:val="Hyperlink"/>
            <w:rFonts w:ascii="Palatino Linotype" w:hAnsi="Palatino Linotype" w:cs="Times New Roman"/>
            <w:noProof/>
            <w:color w:val="auto"/>
            <w:sz w:val="20"/>
            <w:szCs w:val="20"/>
            <w:u w:val="none"/>
          </w:rPr>
          <w:t>https://doi.org/10.33084/pedagogik.v16i2.2771</w:t>
        </w:r>
      </w:hyperlink>
    </w:p>
    <w:p w:rsidR="00F95FDD" w:rsidRPr="00BF5DBB" w:rsidRDefault="00F95FDD" w:rsidP="00BF5DBB">
      <w:pPr>
        <w:spacing w:after="120" w:line="240" w:lineRule="auto"/>
        <w:ind w:left="720" w:hanging="720"/>
        <w:outlineLvl w:val="0"/>
        <w:rPr>
          <w:rFonts w:ascii="Palatino Linotype" w:hAnsi="Palatino Linotype"/>
          <w:b/>
          <w:sz w:val="24"/>
          <w:szCs w:val="20"/>
        </w:rPr>
      </w:pPr>
      <w:r w:rsidRPr="00BF5DBB">
        <w:rPr>
          <w:rFonts w:ascii="Palatino Linotype" w:hAnsi="Palatino Linotype" w:cs="Times New Roman"/>
          <w:noProof/>
          <w:sz w:val="20"/>
          <w:szCs w:val="20"/>
        </w:rPr>
        <w:t xml:space="preserve">Wahyuni, S. (2020). Penerapan Media Flash Card untuk Meningkatkan Hasil Belajar Tema “Kegiatanku.” </w:t>
      </w:r>
      <w:r w:rsidRPr="00BF5DBB">
        <w:rPr>
          <w:rFonts w:ascii="Palatino Linotype" w:hAnsi="Palatino Linotype" w:cs="Times New Roman"/>
          <w:i/>
          <w:iCs/>
          <w:noProof/>
          <w:sz w:val="20"/>
          <w:szCs w:val="20"/>
        </w:rPr>
        <w:t>Jurnal Ilmiah Sekolah Dasar</w:t>
      </w:r>
      <w:r w:rsidRPr="00BF5DBB">
        <w:rPr>
          <w:rFonts w:ascii="Palatino Linotype" w:hAnsi="Palatino Linotype" w:cs="Times New Roman"/>
          <w:noProof/>
          <w:sz w:val="20"/>
          <w:szCs w:val="20"/>
        </w:rPr>
        <w:t xml:space="preserve">, </w:t>
      </w:r>
      <w:r w:rsidRPr="00BF5DBB">
        <w:rPr>
          <w:rFonts w:ascii="Palatino Linotype" w:hAnsi="Palatino Linotype" w:cs="Times New Roman"/>
          <w:i/>
          <w:iCs/>
          <w:noProof/>
          <w:sz w:val="20"/>
          <w:szCs w:val="20"/>
        </w:rPr>
        <w:t>4</w:t>
      </w:r>
      <w:r w:rsidRPr="00BF5DBB">
        <w:rPr>
          <w:rFonts w:ascii="Palatino Linotype" w:hAnsi="Palatino Linotype" w:cs="Times New Roman"/>
          <w:noProof/>
          <w:sz w:val="20"/>
          <w:szCs w:val="20"/>
        </w:rPr>
        <w:t xml:space="preserve">(1), 9. </w:t>
      </w:r>
      <w:hyperlink r:id="rId29" w:history="1">
        <w:r w:rsidRPr="00BF5DBB">
          <w:rPr>
            <w:rStyle w:val="Hyperlink"/>
            <w:rFonts w:ascii="Palatino Linotype" w:hAnsi="Palatino Linotype" w:cs="Times New Roman"/>
            <w:noProof/>
            <w:color w:val="auto"/>
            <w:sz w:val="20"/>
            <w:szCs w:val="20"/>
            <w:u w:val="none"/>
          </w:rPr>
          <w:t>https://doi.org/10.23887/jisd.v4i1.23734</w:t>
        </w:r>
      </w:hyperlink>
    </w:p>
    <w:p w:rsidR="00FC48F2" w:rsidRPr="00BF5DBB" w:rsidRDefault="003C5280" w:rsidP="00FC48F2">
      <w:pPr>
        <w:widowControl w:val="0"/>
        <w:autoSpaceDE w:val="0"/>
        <w:autoSpaceDN w:val="0"/>
        <w:adjustRightInd w:val="0"/>
        <w:spacing w:after="0" w:line="240" w:lineRule="auto"/>
        <w:ind w:left="480" w:hanging="480"/>
        <w:rPr>
          <w:rFonts w:ascii="Palatino Linotype" w:hAnsi="Palatino Linotype" w:cs="Times New Roman"/>
          <w:noProof/>
          <w:sz w:val="18"/>
          <w:szCs w:val="18"/>
          <w:lang w:val="id-ID"/>
        </w:rPr>
      </w:pPr>
      <w:r w:rsidRPr="00BF5DBB">
        <w:rPr>
          <w:rFonts w:ascii="Palatino Linotype" w:hAnsi="Palatino Linotype"/>
          <w:sz w:val="18"/>
          <w:szCs w:val="18"/>
          <w:lang w:val="id-ID"/>
        </w:rPr>
        <w:fldChar w:fldCharType="begin" w:fldLock="1"/>
      </w:r>
      <w:r w:rsidR="000A06BF" w:rsidRPr="00BF5DBB">
        <w:rPr>
          <w:rFonts w:ascii="Palatino Linotype" w:hAnsi="Palatino Linotype"/>
          <w:sz w:val="18"/>
          <w:szCs w:val="18"/>
          <w:lang w:val="id-ID"/>
        </w:rPr>
        <w:instrText xml:space="preserve">ADDIN Mendeley Bibliography CSL_BIBLIOGRAPHY </w:instrText>
      </w:r>
      <w:r w:rsidRPr="00BF5DBB">
        <w:rPr>
          <w:rFonts w:ascii="Palatino Linotype" w:hAnsi="Palatino Linotype"/>
          <w:sz w:val="18"/>
          <w:szCs w:val="18"/>
          <w:lang w:val="id-ID"/>
        </w:rPr>
        <w:fldChar w:fldCharType="separate"/>
      </w:r>
    </w:p>
    <w:p w:rsidR="00FC48F2" w:rsidRPr="00BF5DBB" w:rsidRDefault="00FC48F2" w:rsidP="00FC48F2">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rsidR="00FC48F2" w:rsidRPr="00BF5DBB" w:rsidRDefault="00FC48F2" w:rsidP="000A06BF">
      <w:pPr>
        <w:widowControl w:val="0"/>
        <w:autoSpaceDE w:val="0"/>
        <w:autoSpaceDN w:val="0"/>
        <w:adjustRightInd w:val="0"/>
        <w:spacing w:after="0" w:line="240" w:lineRule="auto"/>
        <w:ind w:left="480" w:hanging="480"/>
        <w:rPr>
          <w:rFonts w:ascii="Palatino Linotype" w:hAnsi="Palatino Linotype" w:cs="Times New Roman"/>
          <w:noProof/>
          <w:sz w:val="18"/>
          <w:szCs w:val="18"/>
          <w:lang w:val="id-ID"/>
        </w:rPr>
      </w:pPr>
    </w:p>
    <w:p w:rsidR="00FC48F2" w:rsidRPr="00BF5DBB" w:rsidRDefault="00FC48F2" w:rsidP="000A06BF">
      <w:pPr>
        <w:widowControl w:val="0"/>
        <w:autoSpaceDE w:val="0"/>
        <w:autoSpaceDN w:val="0"/>
        <w:adjustRightInd w:val="0"/>
        <w:spacing w:after="0" w:line="240" w:lineRule="auto"/>
        <w:ind w:left="480" w:hanging="480"/>
        <w:rPr>
          <w:rFonts w:ascii="Palatino Linotype" w:hAnsi="Palatino Linotype" w:cs="Times New Roman"/>
          <w:noProof/>
          <w:sz w:val="18"/>
          <w:szCs w:val="18"/>
          <w:lang w:val="id-ID"/>
        </w:rPr>
      </w:pPr>
    </w:p>
    <w:p w:rsidR="000A06BF" w:rsidRPr="00BF5DBB" w:rsidRDefault="000A06BF" w:rsidP="00FC48F2">
      <w:pPr>
        <w:widowControl w:val="0"/>
        <w:autoSpaceDE w:val="0"/>
        <w:autoSpaceDN w:val="0"/>
        <w:adjustRightInd w:val="0"/>
        <w:spacing w:after="0" w:line="240" w:lineRule="auto"/>
        <w:rPr>
          <w:rFonts w:ascii="Palatino Linotype" w:hAnsi="Palatino Linotype" w:cs="Times New Roman"/>
          <w:noProof/>
          <w:sz w:val="18"/>
          <w:szCs w:val="18"/>
          <w:lang w:val="id-ID"/>
        </w:rPr>
      </w:pPr>
    </w:p>
    <w:p w:rsidR="000A06BF" w:rsidRPr="00BF5DBB" w:rsidRDefault="000A06BF" w:rsidP="00FC48F2">
      <w:pPr>
        <w:widowControl w:val="0"/>
        <w:autoSpaceDE w:val="0"/>
        <w:autoSpaceDN w:val="0"/>
        <w:adjustRightInd w:val="0"/>
        <w:spacing w:after="0" w:line="240" w:lineRule="auto"/>
        <w:rPr>
          <w:rFonts w:ascii="Palatino Linotype" w:hAnsi="Palatino Linotype" w:cs="Times New Roman"/>
          <w:noProof/>
          <w:sz w:val="18"/>
          <w:szCs w:val="18"/>
        </w:rPr>
      </w:pPr>
      <w:r w:rsidRPr="00BF5DBB">
        <w:rPr>
          <w:rFonts w:ascii="Palatino Linotype" w:hAnsi="Palatino Linotype" w:cs="Times New Roman"/>
          <w:noProof/>
          <w:sz w:val="18"/>
          <w:szCs w:val="18"/>
        </w:rPr>
        <w:t xml:space="preserve"> </w:t>
      </w:r>
    </w:p>
    <w:p w:rsidR="00835CFC" w:rsidRPr="000A06BF" w:rsidRDefault="003C5280" w:rsidP="005E1B56">
      <w:pPr>
        <w:spacing w:after="0" w:line="240" w:lineRule="auto"/>
        <w:rPr>
          <w:rFonts w:ascii="Palatino Linotype" w:hAnsi="Palatino Linotype"/>
          <w:sz w:val="18"/>
          <w:szCs w:val="18"/>
          <w:lang w:val="id-ID"/>
        </w:rPr>
        <w:sectPr w:rsidR="00835CFC" w:rsidRPr="000A06BF" w:rsidSect="00835CFC">
          <w:type w:val="continuous"/>
          <w:pgSz w:w="11906" w:h="16838"/>
          <w:pgMar w:top="1418" w:right="851" w:bottom="1418" w:left="851" w:header="567" w:footer="567" w:gutter="0"/>
          <w:cols w:num="2" w:space="567"/>
          <w:docGrid w:linePitch="360"/>
        </w:sectPr>
      </w:pPr>
      <w:r w:rsidRPr="00BF5DBB">
        <w:rPr>
          <w:rFonts w:ascii="Palatino Linotype" w:hAnsi="Palatino Linotype"/>
          <w:sz w:val="18"/>
          <w:szCs w:val="18"/>
          <w:lang w:val="id-ID"/>
        </w:rPr>
        <w:fldChar w:fldCharType="end"/>
      </w:r>
    </w:p>
    <w:p w:rsidR="00BB1D0F" w:rsidRPr="00302112" w:rsidRDefault="009637CC" w:rsidP="009637CC">
      <w:pPr>
        <w:tabs>
          <w:tab w:val="left" w:pos="8389"/>
        </w:tabs>
        <w:spacing w:after="0" w:line="240" w:lineRule="auto"/>
        <w:rPr>
          <w:rFonts w:ascii="Palatino Linotype" w:hAnsi="Palatino Linotype"/>
          <w:sz w:val="20"/>
          <w:szCs w:val="20"/>
          <w:lang w:val="id-ID"/>
        </w:rPr>
      </w:pPr>
      <w:r>
        <w:rPr>
          <w:rFonts w:ascii="Palatino Linotype" w:hAnsi="Palatino Linotype"/>
          <w:sz w:val="20"/>
          <w:szCs w:val="20"/>
          <w:lang w:val="id-ID"/>
        </w:rPr>
        <w:lastRenderedPageBreak/>
        <w:tab/>
      </w: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84" w:rsidRDefault="00497984" w:rsidP="003C3FDB">
      <w:pPr>
        <w:spacing w:after="0" w:line="240" w:lineRule="auto"/>
      </w:pPr>
      <w:r>
        <w:separator/>
      </w:r>
    </w:p>
  </w:endnote>
  <w:endnote w:type="continuationSeparator" w:id="1">
    <w:p w:rsidR="00497984" w:rsidRDefault="00497984" w:rsidP="003C3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Biome">
    <w:charset w:val="00"/>
    <w:family w:val="swiss"/>
    <w:pitch w:val="variable"/>
    <w:sig w:usb0="A11526FF" w:usb1="8000000A" w:usb2="0001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rsidR="005E2CE2" w:rsidRPr="00542983" w:rsidRDefault="003C5280" w:rsidP="003C3FDB">
        <w:pPr>
          <w:pStyle w:val="Footer"/>
          <w:jc w:val="right"/>
          <w:rPr>
            <w:rFonts w:ascii="Palatino Linotype" w:hAnsi="Palatino Linotype"/>
            <w:sz w:val="20"/>
          </w:rPr>
        </w:pPr>
        <w:r w:rsidRPr="00542983">
          <w:rPr>
            <w:rFonts w:ascii="Palatino Linotype" w:hAnsi="Palatino Linotype"/>
            <w:sz w:val="20"/>
          </w:rPr>
          <w:fldChar w:fldCharType="begin"/>
        </w:r>
        <w:r w:rsidR="005E2CE2" w:rsidRPr="00542983">
          <w:rPr>
            <w:rFonts w:ascii="Palatino Linotype" w:hAnsi="Palatino Linotype"/>
            <w:sz w:val="20"/>
          </w:rPr>
          <w:instrText>PAGE   \* MERGEFORMAT</w:instrText>
        </w:r>
        <w:r w:rsidRPr="00542983">
          <w:rPr>
            <w:rFonts w:ascii="Palatino Linotype" w:hAnsi="Palatino Linotype"/>
            <w:sz w:val="20"/>
          </w:rPr>
          <w:fldChar w:fldCharType="separate"/>
        </w:r>
        <w:r w:rsidR="00EF75B9" w:rsidRPr="00EF75B9">
          <w:rPr>
            <w:rFonts w:ascii="Palatino Linotype" w:hAnsi="Palatino Linotype"/>
            <w:noProof/>
            <w:sz w:val="20"/>
            <w:lang w:val="id-ID"/>
          </w:rPr>
          <w:t>12</w:t>
        </w:r>
        <w:r w:rsidRPr="00542983">
          <w:rPr>
            <w:rFonts w:ascii="Palatino Linotype" w:hAnsi="Palatino Linotype"/>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rsidR="005E2CE2" w:rsidRDefault="005E2CE2" w:rsidP="00845C91">
        <w:pPr>
          <w:pStyle w:val="Footer"/>
          <w:rPr>
            <w:rFonts w:ascii="Book Antiqua" w:hAnsi="Book Antiqua"/>
            <w:sz w:val="24"/>
          </w:rPr>
        </w:pPr>
      </w:p>
      <w:p w:rsidR="005E2CE2" w:rsidRPr="00542983" w:rsidRDefault="003C5280" w:rsidP="003C3FDB">
        <w:pPr>
          <w:pStyle w:val="Footer"/>
          <w:jc w:val="center"/>
          <w:rPr>
            <w:rFonts w:ascii="Palatino Linotype" w:hAnsi="Palatino Linotype"/>
            <w:sz w:val="20"/>
          </w:rPr>
        </w:pPr>
        <w:r w:rsidRPr="00542983">
          <w:rPr>
            <w:rFonts w:ascii="Palatino Linotype" w:hAnsi="Palatino Linotype"/>
            <w:sz w:val="20"/>
          </w:rPr>
          <w:fldChar w:fldCharType="begin"/>
        </w:r>
        <w:r w:rsidR="005E2CE2" w:rsidRPr="00542983">
          <w:rPr>
            <w:rFonts w:ascii="Palatino Linotype" w:hAnsi="Palatino Linotype"/>
            <w:sz w:val="20"/>
          </w:rPr>
          <w:instrText>PAGE   \* MERGEFORMAT</w:instrText>
        </w:r>
        <w:r w:rsidRPr="00542983">
          <w:rPr>
            <w:rFonts w:ascii="Palatino Linotype" w:hAnsi="Palatino Linotype"/>
            <w:sz w:val="20"/>
          </w:rPr>
          <w:fldChar w:fldCharType="separate"/>
        </w:r>
        <w:r w:rsidR="00EF75B9" w:rsidRPr="00EF75B9">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84" w:rsidRDefault="00497984" w:rsidP="003C3FDB">
      <w:pPr>
        <w:spacing w:after="0" w:line="240" w:lineRule="auto"/>
      </w:pPr>
      <w:r>
        <w:separator/>
      </w:r>
    </w:p>
  </w:footnote>
  <w:footnote w:type="continuationSeparator" w:id="1">
    <w:p w:rsidR="00497984" w:rsidRDefault="00497984" w:rsidP="003C3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E2" w:rsidRPr="008C2A87" w:rsidRDefault="005E2CE2" w:rsidP="008C2A87">
    <w:pPr>
      <w:pStyle w:val="Header"/>
      <w:jc w:val="right"/>
    </w:pPr>
    <w:r w:rsidRPr="008C2A87">
      <w:rPr>
        <w:rFonts w:ascii="Cambria" w:hAnsi="Cambria"/>
        <w:b/>
        <w:sz w:val="24"/>
        <w:szCs w:val="28"/>
      </w:rPr>
      <w:t>PINISI JOURNAL OF EDUCATION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tblPr>
    <w:tblGrid>
      <w:gridCol w:w="8949"/>
      <w:gridCol w:w="1471"/>
    </w:tblGrid>
    <w:tr w:rsidR="005E2CE2" w:rsidRPr="00FC1479" w:rsidTr="00672A50">
      <w:trPr>
        <w:trHeight w:val="1417"/>
      </w:trPr>
      <w:tc>
        <w:tcPr>
          <w:tcW w:w="4294" w:type="pct"/>
          <w:shd w:val="clear" w:color="auto" w:fill="C5E0B3" w:themeFill="accent6" w:themeFillTint="66"/>
        </w:tcPr>
        <w:p w:rsidR="005E2CE2" w:rsidRPr="00FC1479" w:rsidRDefault="005E2CE2" w:rsidP="00301657">
          <w:pPr>
            <w:spacing w:before="120" w:line="276" w:lineRule="auto"/>
            <w:ind w:left="174"/>
            <w:rPr>
              <w:rFonts w:ascii="Cambria" w:hAnsi="Cambria" w:cs="Segoe UI"/>
              <w:b/>
              <w:sz w:val="24"/>
              <w:szCs w:val="24"/>
            </w:rPr>
          </w:pPr>
          <w:bookmarkStart w:id="0" w:name="_Hlk53495071"/>
          <w:r w:rsidRPr="00FC1479">
            <w:rPr>
              <w:rFonts w:ascii="Cambria" w:hAnsi="Cambria" w:cs="Segoe UI"/>
              <w:b/>
              <w:sz w:val="24"/>
              <w:szCs w:val="24"/>
            </w:rPr>
            <w:t>ISSN 2747-268X (online)</w:t>
          </w:r>
        </w:p>
        <w:p w:rsidR="005E2CE2" w:rsidRPr="00DC7BF2" w:rsidRDefault="005E2CE2" w:rsidP="00301657">
          <w:pPr>
            <w:ind w:right="54"/>
            <w:jc w:val="right"/>
            <w:rPr>
              <w:rFonts w:ascii="Cambria" w:hAnsi="Cambria"/>
              <w:b/>
              <w:sz w:val="36"/>
              <w:szCs w:val="36"/>
            </w:rPr>
          </w:pPr>
          <w:r w:rsidRPr="00DC7BF2">
            <w:rPr>
              <w:rFonts w:ascii="Cambria" w:hAnsi="Cambria"/>
              <w:b/>
              <w:sz w:val="36"/>
              <w:szCs w:val="36"/>
            </w:rPr>
            <w:t>PINISI</w:t>
          </w:r>
        </w:p>
        <w:p w:rsidR="005E2CE2" w:rsidRPr="00DC7BF2" w:rsidRDefault="005E2CE2" w:rsidP="00301657">
          <w:pPr>
            <w:ind w:right="54"/>
            <w:jc w:val="right"/>
            <w:rPr>
              <w:rFonts w:ascii="Cambria" w:hAnsi="Cambria"/>
              <w:b/>
              <w:sz w:val="36"/>
              <w:szCs w:val="36"/>
            </w:rPr>
          </w:pPr>
          <w:r w:rsidRPr="00DC7BF2">
            <w:rPr>
              <w:rFonts w:ascii="Cambria" w:hAnsi="Cambria"/>
              <w:b/>
              <w:sz w:val="36"/>
              <w:szCs w:val="36"/>
            </w:rPr>
            <w:t>JOURNAL OF EDUCATION</w:t>
          </w:r>
        </w:p>
        <w:p w:rsidR="005E2CE2" w:rsidRPr="00FC1479" w:rsidRDefault="005E2CE2" w:rsidP="00301657">
          <w:pPr>
            <w:spacing w:after="120"/>
            <w:ind w:right="54"/>
            <w:jc w:val="right"/>
            <w:rPr>
              <w:rFonts w:ascii="Cambria" w:hAnsi="Cambria" w:cs="Segoe UI"/>
              <w:b/>
              <w:sz w:val="28"/>
              <w:szCs w:val="24"/>
            </w:rPr>
          </w:pPr>
          <w:r w:rsidRPr="00FC1479">
            <w:rPr>
              <w:rFonts w:ascii="Cambria" w:hAnsi="Cambria" w:cs="Segoe UI"/>
              <w:b/>
              <w:sz w:val="28"/>
              <w:szCs w:val="24"/>
            </w:rPr>
            <w:t xml:space="preserve">Vol. </w:t>
          </w:r>
          <w:r>
            <w:rPr>
              <w:rFonts w:ascii="Cambria" w:hAnsi="Cambria" w:cs="Segoe UI"/>
              <w:b/>
              <w:sz w:val="28"/>
              <w:szCs w:val="24"/>
            </w:rPr>
            <w:t>2</w:t>
          </w:r>
          <w:r w:rsidRPr="00FC1479">
            <w:rPr>
              <w:rFonts w:ascii="Cambria" w:hAnsi="Cambria" w:cs="Segoe UI"/>
              <w:b/>
              <w:sz w:val="28"/>
              <w:szCs w:val="24"/>
            </w:rPr>
            <w:t xml:space="preserve"> No. 1, 202</w:t>
          </w:r>
          <w:r>
            <w:rPr>
              <w:rFonts w:ascii="Cambria" w:hAnsi="Cambria" w:cs="Segoe UI"/>
              <w:b/>
              <w:sz w:val="28"/>
              <w:szCs w:val="24"/>
            </w:rPr>
            <w:t>2</w:t>
          </w:r>
        </w:p>
      </w:tc>
      <w:tc>
        <w:tcPr>
          <w:tcW w:w="706" w:type="pct"/>
          <w:shd w:val="clear" w:color="auto" w:fill="C5E0B3" w:themeFill="accent6" w:themeFillTint="66"/>
          <w:vAlign w:val="center"/>
        </w:tcPr>
        <w:p w:rsidR="005E2CE2" w:rsidRPr="00FC1479" w:rsidRDefault="005E2CE2" w:rsidP="00301657">
          <w:pPr>
            <w:spacing w:before="120" w:after="120"/>
            <w:jc w:val="center"/>
            <w:rPr>
              <w:rFonts w:ascii="Cambria" w:hAnsi="Cambria"/>
              <w:b/>
              <w:sz w:val="28"/>
              <w:szCs w:val="24"/>
            </w:rPr>
          </w:pPr>
          <w:r w:rsidRPr="00FC1479">
            <w:rPr>
              <w:rFonts w:ascii="Cambria" w:hAnsi="Cambria"/>
              <w:noProof/>
            </w:rPr>
            <w:drawing>
              <wp:inline distT="0" distB="0" distL="0" distR="0">
                <wp:extent cx="636072" cy="900000"/>
                <wp:effectExtent l="19050" t="19050" r="1206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36072" cy="900000"/>
                        </a:xfrm>
                        <a:prstGeom prst="rect">
                          <a:avLst/>
                        </a:prstGeom>
                        <a:noFill/>
                        <a:ln>
                          <a:solidFill>
                            <a:schemeClr val="tx1"/>
                          </a:solidFill>
                        </a:ln>
                      </pic:spPr>
                    </pic:pic>
                  </a:graphicData>
                </a:graphic>
              </wp:inline>
            </w:drawing>
          </w:r>
          <w:bookmarkEnd w:id="0"/>
        </w:p>
      </w:tc>
    </w:tr>
  </w:tbl>
  <w:p w:rsidR="005E2CE2" w:rsidRDefault="005E2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21"/>
    <w:multiLevelType w:val="hybridMultilevel"/>
    <w:tmpl w:val="F4CA7B02"/>
    <w:lvl w:ilvl="0" w:tplc="843EDA58">
      <w:start w:val="3"/>
      <w:numFmt w:val="decimal"/>
      <w:lvlText w:val="4.%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52D2"/>
    <w:multiLevelType w:val="hybridMultilevel"/>
    <w:tmpl w:val="296679CA"/>
    <w:lvl w:ilvl="0" w:tplc="BE460C88">
      <w:start w:val="1"/>
      <w:numFmt w:val="decimal"/>
      <w:lvlText w:val="3.%1."/>
      <w:lvlJc w:val="left"/>
      <w:pPr>
        <w:ind w:left="720" w:hanging="360"/>
      </w:pPr>
      <w:rPr>
        <w:rFonts w:hint="default"/>
        <w:b/>
        <w:sz w:val="20"/>
      </w:rPr>
    </w:lvl>
    <w:lvl w:ilvl="1" w:tplc="03FE7F3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270F7"/>
    <w:multiLevelType w:val="hybridMultilevel"/>
    <w:tmpl w:val="C56C6F62"/>
    <w:lvl w:ilvl="0" w:tplc="DDA4580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927A1"/>
    <w:multiLevelType w:val="hybridMultilevel"/>
    <w:tmpl w:val="0E764B0E"/>
    <w:lvl w:ilvl="0" w:tplc="DC762FE0">
      <w:start w:val="4"/>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16249"/>
    <w:multiLevelType w:val="hybridMultilevel"/>
    <w:tmpl w:val="E3F4BF64"/>
    <w:lvl w:ilvl="0" w:tplc="36A4B2EE">
      <w:start w:val="4"/>
      <w:numFmt w:val="decimal"/>
      <w:lvlText w:val="4.%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570C8"/>
    <w:multiLevelType w:val="hybridMultilevel"/>
    <w:tmpl w:val="23F859EC"/>
    <w:lvl w:ilvl="0" w:tplc="8F5A0320">
      <w:start w:val="1"/>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2524F"/>
    <w:multiLevelType w:val="hybridMultilevel"/>
    <w:tmpl w:val="AC968596"/>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D634B"/>
    <w:multiLevelType w:val="hybridMultilevel"/>
    <w:tmpl w:val="6AF8276E"/>
    <w:lvl w:ilvl="0" w:tplc="42ECD3D6">
      <w:start w:val="4"/>
      <w:numFmt w:val="decimal"/>
      <w:lvlText w:val="4.%1.2.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21140"/>
    <w:multiLevelType w:val="hybridMultilevel"/>
    <w:tmpl w:val="26784FD6"/>
    <w:lvl w:ilvl="0" w:tplc="0409000F">
      <w:start w:val="1"/>
      <w:numFmt w:val="decimal"/>
      <w:lvlText w:val="%1."/>
      <w:lvlJc w:val="left"/>
      <w:pPr>
        <w:ind w:left="720" w:hanging="360"/>
      </w:pPr>
    </w:lvl>
    <w:lvl w:ilvl="1" w:tplc="3A66CAD0">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72773"/>
    <w:multiLevelType w:val="hybridMultilevel"/>
    <w:tmpl w:val="047ED27E"/>
    <w:lvl w:ilvl="0" w:tplc="C6E24108">
      <w:start w:val="2"/>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4766E9"/>
    <w:multiLevelType w:val="hybridMultilevel"/>
    <w:tmpl w:val="9FD8B970"/>
    <w:lvl w:ilvl="0" w:tplc="F28A3996">
      <w:start w:val="4"/>
      <w:numFmt w:val="decimal"/>
      <w:lvlText w:val="4.%1.2.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70126"/>
    <w:multiLevelType w:val="hybridMultilevel"/>
    <w:tmpl w:val="7ED06A80"/>
    <w:lvl w:ilvl="0" w:tplc="AE9C323C">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1D6092"/>
    <w:multiLevelType w:val="hybridMultilevel"/>
    <w:tmpl w:val="F83011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C06C39"/>
    <w:multiLevelType w:val="hybridMultilevel"/>
    <w:tmpl w:val="481268C4"/>
    <w:lvl w:ilvl="0" w:tplc="86587DE6">
      <w:start w:val="3"/>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839DD"/>
    <w:multiLevelType w:val="hybridMultilevel"/>
    <w:tmpl w:val="6F801566"/>
    <w:lvl w:ilvl="0" w:tplc="DB140E42">
      <w:start w:val="1"/>
      <w:numFmt w:val="decimal"/>
      <w:lvlText w:val="Tabel %1."/>
      <w:lvlJc w:val="left"/>
      <w:pPr>
        <w:ind w:left="1004" w:hanging="360"/>
      </w:pPr>
      <w:rPr>
        <w:rFonts w:hint="default"/>
        <w:b/>
        <w:sz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B775EB8"/>
    <w:multiLevelType w:val="hybridMultilevel"/>
    <w:tmpl w:val="1EB219A0"/>
    <w:lvl w:ilvl="0" w:tplc="CB261BF0">
      <w:start w:val="4"/>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C46A5"/>
    <w:multiLevelType w:val="hybridMultilevel"/>
    <w:tmpl w:val="43047272"/>
    <w:lvl w:ilvl="0" w:tplc="0308843A">
      <w:start w:val="4"/>
      <w:numFmt w:val="decimal"/>
      <w:lvlText w:val="4.%1.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B46B1"/>
    <w:multiLevelType w:val="hybridMultilevel"/>
    <w:tmpl w:val="73D893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567A38"/>
    <w:multiLevelType w:val="hybridMultilevel"/>
    <w:tmpl w:val="D8666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13FA0"/>
    <w:multiLevelType w:val="hybridMultilevel"/>
    <w:tmpl w:val="F3D4A1B8"/>
    <w:lvl w:ilvl="0" w:tplc="76FE4B20">
      <w:start w:val="2"/>
      <w:numFmt w:val="decimal"/>
      <w:lvlText w:val="4.%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77E94"/>
    <w:multiLevelType w:val="hybridMultilevel"/>
    <w:tmpl w:val="9EB2C08A"/>
    <w:lvl w:ilvl="0" w:tplc="599ACF12">
      <w:start w:val="1"/>
      <w:numFmt w:val="decimal"/>
      <w:lvlText w:val="4.%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E46FE"/>
    <w:multiLevelType w:val="hybridMultilevel"/>
    <w:tmpl w:val="8F2E43AA"/>
    <w:lvl w:ilvl="0" w:tplc="9F32D534">
      <w:start w:val="4"/>
      <w:numFmt w:val="decimal"/>
      <w:lvlText w:val="Tabel %1."/>
      <w:lvlJc w:val="left"/>
      <w:pPr>
        <w:ind w:left="1004"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C1951"/>
    <w:multiLevelType w:val="hybridMultilevel"/>
    <w:tmpl w:val="FDD22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E105B4"/>
    <w:multiLevelType w:val="hybridMultilevel"/>
    <w:tmpl w:val="7F02D8E4"/>
    <w:lvl w:ilvl="0" w:tplc="613CA33A">
      <w:start w:val="2"/>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93A72"/>
    <w:multiLevelType w:val="hybridMultilevel"/>
    <w:tmpl w:val="EF620E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0C68BF"/>
    <w:multiLevelType w:val="hybridMultilevel"/>
    <w:tmpl w:val="7730D2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E580B"/>
    <w:multiLevelType w:val="hybridMultilevel"/>
    <w:tmpl w:val="179E732C"/>
    <w:lvl w:ilvl="0" w:tplc="6380A064">
      <w:start w:val="4"/>
      <w:numFmt w:val="decimal"/>
      <w:lvlText w:val="4.%1.2.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866DE"/>
    <w:multiLevelType w:val="hybridMultilevel"/>
    <w:tmpl w:val="6456D7B0"/>
    <w:lvl w:ilvl="0" w:tplc="F6C0A762">
      <w:start w:val="3"/>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66427"/>
    <w:multiLevelType w:val="hybridMultilevel"/>
    <w:tmpl w:val="CDF0F12C"/>
    <w:lvl w:ilvl="0" w:tplc="BA3CFE36">
      <w:start w:val="3"/>
      <w:numFmt w:val="decimal"/>
      <w:lvlText w:val="Tabel %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E4FBA"/>
    <w:multiLevelType w:val="hybridMultilevel"/>
    <w:tmpl w:val="B55641A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13"/>
  </w:num>
  <w:num w:numId="2">
    <w:abstractNumId w:val="1"/>
  </w:num>
  <w:num w:numId="3">
    <w:abstractNumId w:val="10"/>
  </w:num>
  <w:num w:numId="4">
    <w:abstractNumId w:val="2"/>
  </w:num>
  <w:num w:numId="5">
    <w:abstractNumId w:val="25"/>
  </w:num>
  <w:num w:numId="6">
    <w:abstractNumId w:val="9"/>
  </w:num>
  <w:num w:numId="7">
    <w:abstractNumId w:val="21"/>
  </w:num>
  <w:num w:numId="8">
    <w:abstractNumId w:val="8"/>
  </w:num>
  <w:num w:numId="9">
    <w:abstractNumId w:val="12"/>
  </w:num>
  <w:num w:numId="10">
    <w:abstractNumId w:val="5"/>
  </w:num>
  <w:num w:numId="11">
    <w:abstractNumId w:val="22"/>
  </w:num>
  <w:num w:numId="12">
    <w:abstractNumId w:val="29"/>
  </w:num>
  <w:num w:numId="13">
    <w:abstractNumId w:val="15"/>
  </w:num>
  <w:num w:numId="14">
    <w:abstractNumId w:val="0"/>
  </w:num>
  <w:num w:numId="15">
    <w:abstractNumId w:val="27"/>
  </w:num>
  <w:num w:numId="16">
    <w:abstractNumId w:val="17"/>
  </w:num>
  <w:num w:numId="17">
    <w:abstractNumId w:val="3"/>
  </w:num>
  <w:num w:numId="18">
    <w:abstractNumId w:val="4"/>
  </w:num>
  <w:num w:numId="19">
    <w:abstractNumId w:val="7"/>
  </w:num>
  <w:num w:numId="20">
    <w:abstractNumId w:val="18"/>
  </w:num>
  <w:num w:numId="21">
    <w:abstractNumId w:val="11"/>
  </w:num>
  <w:num w:numId="22">
    <w:abstractNumId w:val="24"/>
  </w:num>
  <w:num w:numId="23">
    <w:abstractNumId w:val="14"/>
  </w:num>
  <w:num w:numId="24">
    <w:abstractNumId w:val="6"/>
  </w:num>
  <w:num w:numId="25">
    <w:abstractNumId w:val="26"/>
  </w:num>
  <w:num w:numId="26">
    <w:abstractNumId w:val="16"/>
  </w:num>
  <w:num w:numId="27">
    <w:abstractNumId w:val="28"/>
  </w:num>
  <w:num w:numId="28">
    <w:abstractNumId w:val="30"/>
  </w:num>
  <w:num w:numId="29">
    <w:abstractNumId w:val="23"/>
  </w:num>
  <w:num w:numId="30">
    <w:abstractNumId w:val="20"/>
  </w:num>
  <w:num w:numId="31">
    <w:abstractNumId w:val="19"/>
  </w:num>
  <w:num w:numId="32">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cwMTc2MzQwsbQ0MzBT0lEKTi0uzszPAymwqAUAx5ZKfCwAAAA="/>
  </w:docVars>
  <w:rsids>
    <w:rsidRoot w:val="00C5672D"/>
    <w:rsid w:val="00056033"/>
    <w:rsid w:val="000706D2"/>
    <w:rsid w:val="00071951"/>
    <w:rsid w:val="000A06BF"/>
    <w:rsid w:val="000C689B"/>
    <w:rsid w:val="000D09AD"/>
    <w:rsid w:val="000D5A14"/>
    <w:rsid w:val="000F1F17"/>
    <w:rsid w:val="000F2E64"/>
    <w:rsid w:val="000F5D9D"/>
    <w:rsid w:val="00124226"/>
    <w:rsid w:val="00134DB5"/>
    <w:rsid w:val="00165A4E"/>
    <w:rsid w:val="001723EF"/>
    <w:rsid w:val="001927B1"/>
    <w:rsid w:val="001A6DCB"/>
    <w:rsid w:val="001B0AD3"/>
    <w:rsid w:val="001C7650"/>
    <w:rsid w:val="002416EF"/>
    <w:rsid w:val="0026199B"/>
    <w:rsid w:val="00262EDE"/>
    <w:rsid w:val="00263EE5"/>
    <w:rsid w:val="00267D55"/>
    <w:rsid w:val="00270022"/>
    <w:rsid w:val="002721C9"/>
    <w:rsid w:val="002A6E47"/>
    <w:rsid w:val="002B02B8"/>
    <w:rsid w:val="002B38E3"/>
    <w:rsid w:val="002E5F82"/>
    <w:rsid w:val="002F55BC"/>
    <w:rsid w:val="00301657"/>
    <w:rsid w:val="00302112"/>
    <w:rsid w:val="00316A22"/>
    <w:rsid w:val="0032048D"/>
    <w:rsid w:val="00352B27"/>
    <w:rsid w:val="00356B62"/>
    <w:rsid w:val="003617B7"/>
    <w:rsid w:val="00365B7A"/>
    <w:rsid w:val="003737D7"/>
    <w:rsid w:val="0038416B"/>
    <w:rsid w:val="003C3FDB"/>
    <w:rsid w:val="003C5280"/>
    <w:rsid w:val="003E07F8"/>
    <w:rsid w:val="003F62F5"/>
    <w:rsid w:val="004161AB"/>
    <w:rsid w:val="0043110F"/>
    <w:rsid w:val="00442B47"/>
    <w:rsid w:val="00450F2D"/>
    <w:rsid w:val="0045622E"/>
    <w:rsid w:val="004707AC"/>
    <w:rsid w:val="004831E2"/>
    <w:rsid w:val="00497984"/>
    <w:rsid w:val="004B06A8"/>
    <w:rsid w:val="004B6FF5"/>
    <w:rsid w:val="004D61C2"/>
    <w:rsid w:val="004F62ED"/>
    <w:rsid w:val="00522D15"/>
    <w:rsid w:val="00534B11"/>
    <w:rsid w:val="00542983"/>
    <w:rsid w:val="0059309D"/>
    <w:rsid w:val="005A35CA"/>
    <w:rsid w:val="005A76CD"/>
    <w:rsid w:val="005E1B56"/>
    <w:rsid w:val="005E2CE2"/>
    <w:rsid w:val="00604DBF"/>
    <w:rsid w:val="006324F9"/>
    <w:rsid w:val="00641CDE"/>
    <w:rsid w:val="006705D2"/>
    <w:rsid w:val="006706D6"/>
    <w:rsid w:val="00672A50"/>
    <w:rsid w:val="006929AA"/>
    <w:rsid w:val="006D02BE"/>
    <w:rsid w:val="006E28EA"/>
    <w:rsid w:val="00707898"/>
    <w:rsid w:val="007116F5"/>
    <w:rsid w:val="007300BE"/>
    <w:rsid w:val="0073070C"/>
    <w:rsid w:val="0073371F"/>
    <w:rsid w:val="007871A5"/>
    <w:rsid w:val="00796065"/>
    <w:rsid w:val="00796170"/>
    <w:rsid w:val="007A6351"/>
    <w:rsid w:val="007A6C0A"/>
    <w:rsid w:val="007B5C41"/>
    <w:rsid w:val="007C0593"/>
    <w:rsid w:val="007C41FC"/>
    <w:rsid w:val="007C6FDB"/>
    <w:rsid w:val="007D531B"/>
    <w:rsid w:val="007E1FC6"/>
    <w:rsid w:val="007F5865"/>
    <w:rsid w:val="008335B6"/>
    <w:rsid w:val="00835CFC"/>
    <w:rsid w:val="00845C91"/>
    <w:rsid w:val="008616CB"/>
    <w:rsid w:val="008649DD"/>
    <w:rsid w:val="00867770"/>
    <w:rsid w:val="008C2A87"/>
    <w:rsid w:val="008D3DFF"/>
    <w:rsid w:val="009156A9"/>
    <w:rsid w:val="00926872"/>
    <w:rsid w:val="00930C1F"/>
    <w:rsid w:val="009524B4"/>
    <w:rsid w:val="0096082F"/>
    <w:rsid w:val="009637CC"/>
    <w:rsid w:val="00977110"/>
    <w:rsid w:val="009918A0"/>
    <w:rsid w:val="009C7F84"/>
    <w:rsid w:val="009F5148"/>
    <w:rsid w:val="00A00D63"/>
    <w:rsid w:val="00A012AA"/>
    <w:rsid w:val="00A26670"/>
    <w:rsid w:val="00A35FD4"/>
    <w:rsid w:val="00A57655"/>
    <w:rsid w:val="00A91607"/>
    <w:rsid w:val="00A9388D"/>
    <w:rsid w:val="00AB2E8D"/>
    <w:rsid w:val="00AC55C4"/>
    <w:rsid w:val="00AC78A1"/>
    <w:rsid w:val="00AD088D"/>
    <w:rsid w:val="00AD721C"/>
    <w:rsid w:val="00AE500A"/>
    <w:rsid w:val="00AF2E2E"/>
    <w:rsid w:val="00B127A8"/>
    <w:rsid w:val="00B149FD"/>
    <w:rsid w:val="00B36E63"/>
    <w:rsid w:val="00B4111B"/>
    <w:rsid w:val="00B66B6E"/>
    <w:rsid w:val="00B7338B"/>
    <w:rsid w:val="00B85421"/>
    <w:rsid w:val="00BA7515"/>
    <w:rsid w:val="00BA7FFE"/>
    <w:rsid w:val="00BB1D0F"/>
    <w:rsid w:val="00BB38CD"/>
    <w:rsid w:val="00BB65CD"/>
    <w:rsid w:val="00BD65EA"/>
    <w:rsid w:val="00BE3267"/>
    <w:rsid w:val="00BF2D40"/>
    <w:rsid w:val="00BF5DBB"/>
    <w:rsid w:val="00BF7586"/>
    <w:rsid w:val="00C14F71"/>
    <w:rsid w:val="00C5672D"/>
    <w:rsid w:val="00C86E5C"/>
    <w:rsid w:val="00CA13FC"/>
    <w:rsid w:val="00CA15FF"/>
    <w:rsid w:val="00CA1D5A"/>
    <w:rsid w:val="00CB413B"/>
    <w:rsid w:val="00CD6D4D"/>
    <w:rsid w:val="00D11348"/>
    <w:rsid w:val="00D22B53"/>
    <w:rsid w:val="00D24ED8"/>
    <w:rsid w:val="00D56168"/>
    <w:rsid w:val="00D61148"/>
    <w:rsid w:val="00D65A26"/>
    <w:rsid w:val="00DA10AB"/>
    <w:rsid w:val="00DA2986"/>
    <w:rsid w:val="00DB2A34"/>
    <w:rsid w:val="00DC1B1D"/>
    <w:rsid w:val="00E15CC4"/>
    <w:rsid w:val="00E34C1F"/>
    <w:rsid w:val="00E4539F"/>
    <w:rsid w:val="00EF75B9"/>
    <w:rsid w:val="00F01CD5"/>
    <w:rsid w:val="00F10FA7"/>
    <w:rsid w:val="00F30700"/>
    <w:rsid w:val="00F41FD4"/>
    <w:rsid w:val="00F54B81"/>
    <w:rsid w:val="00F64EE2"/>
    <w:rsid w:val="00F77799"/>
    <w:rsid w:val="00F95FDD"/>
    <w:rsid w:val="00FC40C5"/>
    <w:rsid w:val="00FC4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rpp3,HEADING 1,normal"/>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normal Char"/>
    <w:link w:val="ListParagraph"/>
    <w:uiPriority w:val="34"/>
    <w:locked/>
    <w:rsid w:val="009F5148"/>
  </w:style>
  <w:style w:type="paragraph" w:styleId="BalloonText">
    <w:name w:val="Balloon Text"/>
    <w:basedOn w:val="Normal"/>
    <w:link w:val="BalloonTextChar"/>
    <w:uiPriority w:val="99"/>
    <w:semiHidden/>
    <w:unhideWhenUsed/>
    <w:rsid w:val="0067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50"/>
    <w:rPr>
      <w:rFonts w:ascii="Tahoma" w:hAnsi="Tahoma" w:cs="Tahoma"/>
      <w:sz w:val="16"/>
      <w:szCs w:val="16"/>
    </w:rPr>
  </w:style>
  <w:style w:type="paragraph" w:styleId="DocumentMap">
    <w:name w:val="Document Map"/>
    <w:basedOn w:val="Normal"/>
    <w:link w:val="DocumentMapChar"/>
    <w:uiPriority w:val="99"/>
    <w:semiHidden/>
    <w:unhideWhenUsed/>
    <w:rsid w:val="00672A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A50"/>
    <w:rPr>
      <w:rFonts w:ascii="Tahoma" w:hAnsi="Tahoma" w:cs="Tahoma"/>
      <w:sz w:val="16"/>
      <w:szCs w:val="16"/>
    </w:rPr>
  </w:style>
  <w:style w:type="paragraph" w:styleId="NoSpacing">
    <w:name w:val="No Spacing"/>
    <w:uiPriority w:val="1"/>
    <w:qFormat/>
    <w:rsid w:val="00FC48F2"/>
    <w:pPr>
      <w:spacing w:after="0" w:line="240" w:lineRule="auto"/>
    </w:pPr>
  </w:style>
  <w:style w:type="character" w:styleId="Hyperlink">
    <w:name w:val="Hyperlink"/>
    <w:uiPriority w:val="99"/>
    <w:unhideWhenUsed/>
    <w:rsid w:val="00F95FDD"/>
    <w:rPr>
      <w:color w:val="0000FF"/>
      <w:u w:val="single"/>
    </w:rPr>
  </w:style>
</w:styles>
</file>

<file path=word/webSettings.xml><?xml version="1.0" encoding="utf-8"?>
<w:webSettings xmlns:r="http://schemas.openxmlformats.org/officeDocument/2006/relationships" xmlns:w="http://schemas.openxmlformats.org/wordprocessingml/2006/main">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yperlink" Target="https://doi.org/10.33084/bitnet.v5i1.1335" TargetMode="External"/><Relationship Id="rId26" Type="http://schemas.openxmlformats.org/officeDocument/2006/relationships/hyperlink" Target="https://doi.org/10.26858/publikan.v11i1.19075" TargetMode="External"/><Relationship Id="rId3" Type="http://schemas.openxmlformats.org/officeDocument/2006/relationships/styles" Target="styles.xml"/><Relationship Id="rId21" Type="http://schemas.openxmlformats.org/officeDocument/2006/relationships/hyperlink" Target="https://doi.org/10.33474/j-reall.v1i1.4904"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doi.org/10.36232/pendidikan.v7i2.301" TargetMode="External"/><Relationship Id="rId25" Type="http://schemas.openxmlformats.org/officeDocument/2006/relationships/hyperlink" Target="https://doi.org/10.31539/joeai.v2i1.587" TargetMode="External"/><Relationship Id="rId2" Type="http://schemas.openxmlformats.org/officeDocument/2006/relationships/numbering" Target="numbering.xml"/><Relationship Id="rId16" Type="http://schemas.openxmlformats.org/officeDocument/2006/relationships/hyperlink" Target="https://doi.org/10.36456/bp.vol16.no29.a2273" TargetMode="External"/><Relationship Id="rId20" Type="http://schemas.openxmlformats.org/officeDocument/2006/relationships/hyperlink" Target="https://doi.org/https://doi.org/10.37850/ibtida'.v1i1.108" TargetMode="External"/><Relationship Id="rId29" Type="http://schemas.openxmlformats.org/officeDocument/2006/relationships/hyperlink" Target="https://doi.org/10.23887/jisd.v4i1.237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ojs.unm.ac.id/index.php/%0Ahttp://103.76.50.195/pubpend/article/view/16069" TargetMode="External"/><Relationship Id="rId5" Type="http://schemas.openxmlformats.org/officeDocument/2006/relationships/webSettings" Target="webSettings.xml"/><Relationship Id="rId15" Type="http://schemas.openxmlformats.org/officeDocument/2006/relationships/hyperlink" Target="https://doi.org/10.21831/jpa.v8i1.26682" TargetMode="External"/><Relationship Id="rId23" Type="http://schemas.openxmlformats.org/officeDocument/2006/relationships/hyperlink" Target="https://doi.org/10.31980/jpetik.v4i2.362" TargetMode="External"/><Relationship Id="rId28" Type="http://schemas.openxmlformats.org/officeDocument/2006/relationships/hyperlink" Target="https://doi.org/10.33084/pedagogik.v16i2.2771" TargetMode="External"/><Relationship Id="rId10" Type="http://schemas.openxmlformats.org/officeDocument/2006/relationships/header" Target="header2.xml"/><Relationship Id="rId19" Type="http://schemas.openxmlformats.org/officeDocument/2006/relationships/hyperlink" Target="https://doi.org/10.17509/pdgia.v16i3.1207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33084/pedagogik.v16i2.2771" TargetMode="External"/><Relationship Id="rId22" Type="http://schemas.openxmlformats.org/officeDocument/2006/relationships/hyperlink" Target="https://doi.org/10.30736/jce.v1i1.3" TargetMode="External"/><Relationship Id="rId27" Type="http://schemas.openxmlformats.org/officeDocument/2006/relationships/hyperlink" Target="https://doi.org/10.29407/e.v5i1.1194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Peningkatan Nilai Rata-Rata Keterampilan Membaca Permulaan</a:t>
            </a:r>
          </a:p>
        </c:rich>
      </c:tx>
    </c:title>
    <c:plotArea>
      <c:layout/>
      <c:barChart>
        <c:barDir val="col"/>
        <c:grouping val="clustered"/>
        <c:ser>
          <c:idx val="0"/>
          <c:order val="0"/>
          <c:tx>
            <c:strRef>
              <c:f>Sheet1!$B$1</c:f>
              <c:strCache>
                <c:ptCount val="1"/>
                <c:pt idx="0">
                  <c:v>Pratindakan</c:v>
                </c:pt>
              </c:strCache>
            </c:strRef>
          </c:tx>
          <c:cat>
            <c:strRef>
              <c:f>Sheet1!$A$2:$A$5</c:f>
              <c:strCache>
                <c:ptCount val="3"/>
                <c:pt idx="0">
                  <c:v>Pratindakan 62.33</c:v>
                </c:pt>
                <c:pt idx="1">
                  <c:v>Siklus I      71.4</c:v>
                </c:pt>
                <c:pt idx="2">
                  <c:v>Siklus II       78.06</c:v>
                </c:pt>
              </c:strCache>
            </c:strRef>
          </c:cat>
          <c:val>
            <c:numRef>
              <c:f>Sheet1!$B$2:$B$5</c:f>
              <c:numCache>
                <c:formatCode>General</c:formatCode>
                <c:ptCount val="4"/>
                <c:pt idx="0">
                  <c:v>62.3</c:v>
                </c:pt>
              </c:numCache>
            </c:numRef>
          </c:val>
        </c:ser>
        <c:ser>
          <c:idx val="1"/>
          <c:order val="1"/>
          <c:tx>
            <c:strRef>
              <c:f>Sheet1!$C$1</c:f>
              <c:strCache>
                <c:ptCount val="1"/>
                <c:pt idx="0">
                  <c:v>Siklus I</c:v>
                </c:pt>
              </c:strCache>
            </c:strRef>
          </c:tx>
          <c:cat>
            <c:strRef>
              <c:f>Sheet1!$A$2:$A$5</c:f>
              <c:strCache>
                <c:ptCount val="3"/>
                <c:pt idx="0">
                  <c:v>Pratindakan 62.33</c:v>
                </c:pt>
                <c:pt idx="1">
                  <c:v>Siklus I      71.4</c:v>
                </c:pt>
                <c:pt idx="2">
                  <c:v>Siklus II       78.06</c:v>
                </c:pt>
              </c:strCache>
            </c:strRef>
          </c:cat>
          <c:val>
            <c:numRef>
              <c:f>Sheet1!$C$2:$C$5</c:f>
              <c:numCache>
                <c:formatCode>General</c:formatCode>
                <c:ptCount val="4"/>
                <c:pt idx="1">
                  <c:v>71.400000000000006</c:v>
                </c:pt>
              </c:numCache>
            </c:numRef>
          </c:val>
        </c:ser>
        <c:ser>
          <c:idx val="2"/>
          <c:order val="2"/>
          <c:tx>
            <c:strRef>
              <c:f>Sheet1!$D$1</c:f>
              <c:strCache>
                <c:ptCount val="1"/>
                <c:pt idx="0">
                  <c:v>Siklus II</c:v>
                </c:pt>
              </c:strCache>
            </c:strRef>
          </c:tx>
          <c:cat>
            <c:strRef>
              <c:f>Sheet1!$A$2:$A$5</c:f>
              <c:strCache>
                <c:ptCount val="3"/>
                <c:pt idx="0">
                  <c:v>Pratindakan 62.33</c:v>
                </c:pt>
                <c:pt idx="1">
                  <c:v>Siklus I      71.4</c:v>
                </c:pt>
                <c:pt idx="2">
                  <c:v>Siklus II       78.06</c:v>
                </c:pt>
              </c:strCache>
            </c:strRef>
          </c:cat>
          <c:val>
            <c:numRef>
              <c:f>Sheet1!$D$2:$D$5</c:f>
              <c:numCache>
                <c:formatCode>General</c:formatCode>
                <c:ptCount val="4"/>
                <c:pt idx="2">
                  <c:v>78.06</c:v>
                </c:pt>
              </c:numCache>
            </c:numRef>
          </c:val>
        </c:ser>
        <c:axId val="96578176"/>
        <c:axId val="142462976"/>
      </c:barChart>
      <c:catAx>
        <c:axId val="96578176"/>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142462976"/>
        <c:crosses val="autoZero"/>
        <c:auto val="1"/>
        <c:lblAlgn val="ctr"/>
        <c:lblOffset val="100"/>
      </c:catAx>
      <c:valAx>
        <c:axId val="14246297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965781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Presentase Ketuntasan</a:t>
            </a:r>
            <a:r>
              <a:rPr lang="en-US" sz="1200" baseline="0">
                <a:latin typeface="Times New Roman" pitchFamily="18" charset="0"/>
                <a:cs typeface="Times New Roman" pitchFamily="18" charset="0"/>
              </a:rPr>
              <a:t> Nilai Keterampilan Membaca Permulaan</a:t>
            </a:r>
            <a:endParaRPr lang="en-US" sz="12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Pratindakan </c:v>
                </c:pt>
              </c:strCache>
            </c:strRef>
          </c:tx>
          <c:cat>
            <c:strRef>
              <c:f>Sheet1!$A$2:$A$5</c:f>
              <c:strCache>
                <c:ptCount val="3"/>
                <c:pt idx="0">
                  <c:v>Pratindakan              33%</c:v>
                </c:pt>
                <c:pt idx="1">
                  <c:v>Siklus I                 53%</c:v>
                </c:pt>
                <c:pt idx="2">
                  <c:v>Siklus II                  93%</c:v>
                </c:pt>
              </c:strCache>
            </c:strRef>
          </c:cat>
          <c:val>
            <c:numRef>
              <c:f>Sheet1!$B$2:$B$5</c:f>
              <c:numCache>
                <c:formatCode>General</c:formatCode>
                <c:ptCount val="4"/>
                <c:pt idx="0" formatCode="0%">
                  <c:v>0.33000000000000385</c:v>
                </c:pt>
              </c:numCache>
            </c:numRef>
          </c:val>
        </c:ser>
        <c:ser>
          <c:idx val="1"/>
          <c:order val="1"/>
          <c:tx>
            <c:strRef>
              <c:f>Sheet1!$C$1</c:f>
              <c:strCache>
                <c:ptCount val="1"/>
                <c:pt idx="0">
                  <c:v>Siklus I</c:v>
                </c:pt>
              </c:strCache>
            </c:strRef>
          </c:tx>
          <c:cat>
            <c:strRef>
              <c:f>Sheet1!$A$2:$A$5</c:f>
              <c:strCache>
                <c:ptCount val="3"/>
                <c:pt idx="0">
                  <c:v>Pratindakan              33%</c:v>
                </c:pt>
                <c:pt idx="1">
                  <c:v>Siklus I                 53%</c:v>
                </c:pt>
                <c:pt idx="2">
                  <c:v>Siklus II                  93%</c:v>
                </c:pt>
              </c:strCache>
            </c:strRef>
          </c:cat>
          <c:val>
            <c:numRef>
              <c:f>Sheet1!$C$2:$C$5</c:f>
              <c:numCache>
                <c:formatCode>0%</c:formatCode>
                <c:ptCount val="4"/>
                <c:pt idx="1">
                  <c:v>0.53</c:v>
                </c:pt>
              </c:numCache>
            </c:numRef>
          </c:val>
        </c:ser>
        <c:ser>
          <c:idx val="2"/>
          <c:order val="2"/>
          <c:tx>
            <c:strRef>
              <c:f>Sheet1!$D$1</c:f>
              <c:strCache>
                <c:ptCount val="1"/>
                <c:pt idx="0">
                  <c:v>Siklus II</c:v>
                </c:pt>
              </c:strCache>
            </c:strRef>
          </c:tx>
          <c:cat>
            <c:strRef>
              <c:f>Sheet1!$A$2:$A$5</c:f>
              <c:strCache>
                <c:ptCount val="3"/>
                <c:pt idx="0">
                  <c:v>Pratindakan              33%</c:v>
                </c:pt>
                <c:pt idx="1">
                  <c:v>Siklus I                 53%</c:v>
                </c:pt>
                <c:pt idx="2">
                  <c:v>Siklus II                  93%</c:v>
                </c:pt>
              </c:strCache>
            </c:strRef>
          </c:cat>
          <c:val>
            <c:numRef>
              <c:f>Sheet1!$D$2:$D$5</c:f>
              <c:numCache>
                <c:formatCode>General</c:formatCode>
                <c:ptCount val="4"/>
                <c:pt idx="2" formatCode="0%">
                  <c:v>0.93</c:v>
                </c:pt>
              </c:numCache>
            </c:numRef>
          </c:val>
        </c:ser>
        <c:axId val="96717824"/>
        <c:axId val="96719616"/>
      </c:barChart>
      <c:catAx>
        <c:axId val="96717824"/>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96719616"/>
        <c:crosses val="autoZero"/>
        <c:auto val="1"/>
        <c:lblAlgn val="ctr"/>
        <c:lblOffset val="100"/>
      </c:catAx>
      <c:valAx>
        <c:axId val="96719616"/>
        <c:scaling>
          <c:orientation val="minMax"/>
        </c:scaling>
        <c:axPos val="l"/>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96717824"/>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Ish20</b:Tag>
    <b:SourceType>Book</b:SourceType>
    <b:Guid>{A50E7E71-06EE-4644-B7B5-8D26B44B85CC}</b:Guid>
    <b:Author>
      <b:Author>
        <b:NameList>
          <b:Person>
            <b:Last>Ishaac</b:Last>
            <b:First>Muhammad</b:First>
          </b:Person>
        </b:NameList>
      </b:Author>
    </b:Author>
    <b:Title>Model-Model Pembelajaran Pendidikan Agama Islam</b:Title>
    <b:Year>2020</b:Year>
    <b:City>Jawa Barat</b:City>
    <b:Publisher>Guepedia</b:Publisher>
    <b:RefOrder>1</b:RefOrder>
  </b:Source>
  <b:Source>
    <b:Tag>fra13</b:Tag>
    <b:SourceType>JournalArticle</b:SourceType>
    <b:Guid>{A7AF5A37-8954-45E8-84F0-ABB2B417CC67}</b:Guid>
    <b:LCID>0</b:LCID>
    <b:Author>
      <b:Author>
        <b:NameList>
          <b:Person>
            <b:Last>Junita</b:Last>
            <b:First>Fransiska</b:First>
          </b:Person>
        </b:NameList>
      </b:Author>
    </b:Author>
    <b:Title>Penerapan Strategi Pembelajaran PeerLesson Dengan Tahapan Learning Cycle Berbasis Inkuiri Untuk Meningkatkan Prestasi Siswa Pada Mata Pelajaran IPA Materi Hubungan Antarmakhluk Hidup</b:Title>
    <b:Year>2013</b:Year>
    <b:JournalName>Universitas Pendidikan Indonesia</b:JournalName>
    <b:Pages>51</b:Pages>
    <b:RefOrder>1</b:RefOrder>
  </b:Source>
  <b:Source>
    <b:Tag>Sun18</b:Tag>
    <b:SourceType>JournalArticle</b:SourceType>
    <b:Guid>{680A4579-38D5-4D01-B1D5-DD4B20A89022}</b:Guid>
    <b:LCID>0</b:LCID>
    <b:Author>
      <b:Author>
        <b:NameList>
          <b:Person>
            <b:Last>Sunardin</b:Last>
          </b:Person>
        </b:NameList>
      </b:Author>
    </b:Author>
    <b:Title>Peningkatan Hasil Belajar Siswa Pada Pembelajaran IPS Melalui Model Project Based Learning</b:Title>
    <b:JournalName>Indonesian Educational Studies (IJES)</b:JournalName>
    <b:Year>2018</b:Year>
    <b:Pages>21 (2). 120</b:Pages>
    <b:RefOrder>2</b:RefOrder>
  </b:Source>
  <b:Source>
    <b:Tag>Rus10</b:Tag>
    <b:SourceType>Book</b:SourceType>
    <b:Guid>{F0F1D21B-39B4-4A2C-B982-9CDBE390C97B}</b:Guid>
    <b:LCID>0</b:LCID>
    <b:Author>
      <b:Author>
        <b:NameList>
          <b:Person>
            <b:Last>Rusman</b:Last>
          </b:Person>
        </b:NameList>
      </b:Author>
    </b:Author>
    <b:Title>Model-Model Pembelajaran Mengembangkan Profesional Guru</b:Title>
    <b:Year>2010</b:Year>
    <b:City>Jakarta</b:City>
    <b:Publisher>Rajawali Press</b:Publisher>
    <b:RefOrder>1</b:RefOrder>
  </b:Source>
  <b:Source>
    <b:Tag>Placeholder1</b:Tag>
    <b:SourceType>Book</b:SourceType>
    <b:Guid>{D91EA6DB-2F04-4FA0-A22F-626B6F7004F2}</b:Guid>
    <b:LCID>0</b:LCID>
    <b:Author>
      <b:Author>
        <b:NameList>
          <b:Person>
            <b:Last>Rusman</b:Last>
          </b:Person>
        </b:NameList>
      </b:Author>
    </b:Author>
    <b:Title>Model-Model Pembelajaran Mengembangkan Profesional Guru</b:Title>
    <b:Year>2010</b:Year>
    <b:City>Jakarta</b:City>
    <b:Publisher>Rajawali Press</b:Publisher>
    <b:RefOrder>1</b:RefOrder>
  </b:Source>
</b:Sources>
</file>

<file path=customXml/itemProps1.xml><?xml version="1.0" encoding="utf-8"?>
<ds:datastoreItem xmlns:ds="http://schemas.openxmlformats.org/officeDocument/2006/customXml" ds:itemID="{AFEF8885-A91F-4CA7-B7E3-0EFB7092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17045</Words>
  <Characters>97161</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User</cp:lastModifiedBy>
  <cp:revision>8</cp:revision>
  <dcterms:created xsi:type="dcterms:W3CDTF">2022-06-23T03:48:00Z</dcterms:created>
  <dcterms:modified xsi:type="dcterms:W3CDTF">2022-08-26T07:33:00Z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f8f44363-c93a-3ae4-a5f1-6dcb79fe2daa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