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7" w:rsidRPr="003900AF" w:rsidRDefault="00B524DF" w:rsidP="00333B27">
      <w:pPr>
        <w:spacing w:after="0" w:line="72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rect id="_x0000_s1026" style="position:absolute;left:0;text-align:left;margin-left:402.6pt;margin-top:-80.4pt;width:9pt;height:15pt;z-index:251658240" strokecolor="white [3212]"/>
        </w:pict>
      </w:r>
      <w:r w:rsidR="00D129A7" w:rsidRPr="003900AF">
        <w:rPr>
          <w:rFonts w:ascii="Times New Roman" w:eastAsia="Times New Roman" w:hAnsi="Times New Roman" w:cs="Times New Roman"/>
          <w:b/>
          <w:sz w:val="24"/>
          <w:szCs w:val="24"/>
          <w:lang w:eastAsia="id-ID"/>
        </w:rPr>
        <w:t>BAB I</w:t>
      </w:r>
    </w:p>
    <w:p w:rsidR="00333B27" w:rsidRPr="003900AF" w:rsidRDefault="00D129A7" w:rsidP="00333B27">
      <w:pPr>
        <w:spacing w:after="0" w:line="720" w:lineRule="auto"/>
        <w:jc w:val="center"/>
        <w:rPr>
          <w:rFonts w:ascii="Times New Roman" w:eastAsia="Times New Roman" w:hAnsi="Times New Roman" w:cs="Times New Roman"/>
          <w:b/>
          <w:sz w:val="24"/>
          <w:szCs w:val="24"/>
          <w:lang w:eastAsia="id-ID"/>
        </w:rPr>
      </w:pPr>
      <w:r w:rsidRPr="003900AF">
        <w:rPr>
          <w:rFonts w:ascii="Times New Roman" w:eastAsia="Times New Roman" w:hAnsi="Times New Roman" w:cs="Times New Roman"/>
          <w:b/>
          <w:sz w:val="24"/>
          <w:szCs w:val="24"/>
          <w:lang w:eastAsia="id-ID"/>
        </w:rPr>
        <w:t>PENDAHULUAN</w:t>
      </w:r>
    </w:p>
    <w:p w:rsidR="00D129A7" w:rsidRPr="003900AF" w:rsidRDefault="00D129A7" w:rsidP="00140831">
      <w:pPr>
        <w:pStyle w:val="ListParagraph"/>
        <w:numPr>
          <w:ilvl w:val="0"/>
          <w:numId w:val="12"/>
        </w:numPr>
        <w:spacing w:after="0" w:line="720" w:lineRule="auto"/>
        <w:ind w:left="426" w:hanging="426"/>
        <w:jc w:val="center"/>
        <w:rPr>
          <w:rFonts w:ascii="Times New Roman" w:eastAsia="Times New Roman" w:hAnsi="Times New Roman" w:cs="Times New Roman"/>
          <w:b/>
          <w:sz w:val="24"/>
          <w:szCs w:val="24"/>
          <w:lang w:eastAsia="id-ID"/>
        </w:rPr>
      </w:pPr>
      <w:r w:rsidRPr="003900AF">
        <w:rPr>
          <w:rFonts w:ascii="Times New Roman" w:eastAsia="Times New Roman" w:hAnsi="Times New Roman" w:cs="Times New Roman"/>
          <w:b/>
          <w:sz w:val="24"/>
          <w:szCs w:val="24"/>
          <w:lang w:eastAsia="id-ID"/>
        </w:rPr>
        <w:t>Latar Belakang</w:t>
      </w:r>
    </w:p>
    <w:p w:rsidR="00204663" w:rsidRPr="003900AF" w:rsidRDefault="00204663" w:rsidP="005814B1">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Arus globalisasi serta perkembangan ilmu pengetahuan dan teknologi memunculkan serangkaian tantangan baru yang perlu disikapi dengan cermat dan sistematis. Perubahan tersebut secara khusus berdampak terhadap tuntutan akan kualitas pendidikan secara umum, dan kualitas pendidikan guru secara khusus untuk menghasilkan</w:t>
      </w:r>
      <w:r w:rsidR="00CE3B14" w:rsidRPr="003900AF">
        <w:rPr>
          <w:rFonts w:ascii="Times New Roman" w:hAnsi="Times New Roman" w:cs="Times New Roman"/>
          <w:sz w:val="24"/>
          <w:szCs w:val="24"/>
        </w:rPr>
        <w:t xml:space="preserve"> guru yang professional. Ide </w:t>
      </w:r>
      <w:r w:rsidRPr="003900AF">
        <w:rPr>
          <w:rFonts w:ascii="Times New Roman" w:hAnsi="Times New Roman" w:cs="Times New Roman"/>
          <w:sz w:val="24"/>
          <w:szCs w:val="24"/>
        </w:rPr>
        <w:t>kreatif mulai bermunculan dari berbagai sumber dalam rangka memperbaiki pendidikan, tetapi hanya guru yang mampu memperbaikinya. Guru merupakan agen pengubah, yang memiliki pengetahuan khusus yang diperoleh melalui pengalaman mengajar selama bertahun-tahun.</w:t>
      </w:r>
      <w:r w:rsidRPr="003900AF">
        <w:rPr>
          <w:rFonts w:ascii="Times New Roman" w:hAnsi="Times New Roman" w:cs="Times New Roman"/>
          <w:b/>
          <w:bCs/>
          <w:sz w:val="24"/>
          <w:szCs w:val="24"/>
        </w:rPr>
        <w:t xml:space="preserve"> </w:t>
      </w:r>
      <w:r w:rsidRPr="003900AF">
        <w:rPr>
          <w:rFonts w:ascii="Times New Roman" w:hAnsi="Times New Roman" w:cs="Times New Roman"/>
          <w:sz w:val="24"/>
          <w:szCs w:val="24"/>
        </w:rPr>
        <w:t xml:space="preserve">Menurut  Cooper (1990), </w:t>
      </w:r>
      <w:r w:rsidRPr="003900AF">
        <w:rPr>
          <w:rFonts w:ascii="Times New Roman" w:hAnsi="Times New Roman" w:cs="Times New Roman"/>
          <w:i/>
          <w:iCs/>
          <w:sz w:val="24"/>
          <w:szCs w:val="24"/>
        </w:rPr>
        <w:t>“Teacher is person charge with the responsibility of helping other to learn to behave in new different ways”.</w:t>
      </w:r>
      <w:r w:rsidR="00CE3B14" w:rsidRPr="003900AF">
        <w:rPr>
          <w:rFonts w:ascii="Times New Roman" w:hAnsi="Times New Roman" w:cs="Times New Roman"/>
          <w:sz w:val="24"/>
          <w:szCs w:val="24"/>
        </w:rPr>
        <w:t xml:space="preserve"> Oleh karena itu, </w:t>
      </w:r>
      <w:r w:rsidRPr="003900AF">
        <w:rPr>
          <w:rFonts w:ascii="Times New Roman" w:hAnsi="Times New Roman" w:cs="Times New Roman"/>
          <w:sz w:val="24"/>
          <w:szCs w:val="24"/>
        </w:rPr>
        <w:t>guru perlu memiliki pengetahuan khusus, kemampuan yang tidak dimiliki oleh orang yang bukan guru. Guru yang efektif memiliki disposisi positif ke arah pengetahuan, mereka paling tidak menguasai tiga hal: 1)  dasar pengetahuan yang luas untuk menangani subjek yang diajarkannya, 2) perkembangan dan pembela</w:t>
      </w:r>
      <w:r w:rsidR="008B30F7" w:rsidRPr="003900AF">
        <w:rPr>
          <w:rFonts w:ascii="Times New Roman" w:hAnsi="Times New Roman" w:cs="Times New Roman"/>
          <w:sz w:val="24"/>
          <w:szCs w:val="24"/>
        </w:rPr>
        <w:t>jaran manusia, dan 3) pedagogik.</w:t>
      </w:r>
    </w:p>
    <w:p w:rsidR="00F41DD0" w:rsidRDefault="00204663" w:rsidP="00F41DD0">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Mutu pendidikan di Indonesia saat ini belum tercapai seperti yang diharapkan, hal ini dikarenakan oleh banyak komponen yang mempengaruhi mutu tersebut. Komponen-komponen itu saling berhubungan satu sama lain dan terkait </w:t>
      </w:r>
      <w:r w:rsidRPr="003900AF">
        <w:rPr>
          <w:rFonts w:ascii="Times New Roman" w:hAnsi="Times New Roman" w:cs="Times New Roman"/>
          <w:sz w:val="24"/>
          <w:szCs w:val="24"/>
        </w:rPr>
        <w:lastRenderedPageBreak/>
        <w:t>dalam suatu sistem. Mutu pendidikan yang dihasilkan (</w:t>
      </w:r>
      <w:r w:rsidRPr="003900AF">
        <w:rPr>
          <w:rFonts w:ascii="Times New Roman" w:hAnsi="Times New Roman" w:cs="Times New Roman"/>
          <w:i/>
          <w:sz w:val="24"/>
          <w:szCs w:val="24"/>
        </w:rPr>
        <w:t>output</w:t>
      </w:r>
      <w:r w:rsidRPr="003900AF">
        <w:rPr>
          <w:rFonts w:ascii="Times New Roman" w:hAnsi="Times New Roman" w:cs="Times New Roman"/>
          <w:sz w:val="24"/>
          <w:szCs w:val="24"/>
        </w:rPr>
        <w:t>) dipengaruhi oleh mutu masukan (</w:t>
      </w:r>
      <w:r w:rsidRPr="003900AF">
        <w:rPr>
          <w:rFonts w:ascii="Times New Roman" w:hAnsi="Times New Roman" w:cs="Times New Roman"/>
          <w:i/>
          <w:sz w:val="24"/>
          <w:szCs w:val="24"/>
        </w:rPr>
        <w:t>input</w:t>
      </w:r>
      <w:r w:rsidRPr="003900AF">
        <w:rPr>
          <w:rFonts w:ascii="Times New Roman" w:hAnsi="Times New Roman" w:cs="Times New Roman"/>
          <w:sz w:val="24"/>
          <w:szCs w:val="24"/>
        </w:rPr>
        <w:t>) dan mutu proses (</w:t>
      </w:r>
      <w:r w:rsidRPr="003900AF">
        <w:rPr>
          <w:rFonts w:ascii="Times New Roman" w:hAnsi="Times New Roman" w:cs="Times New Roman"/>
          <w:i/>
          <w:sz w:val="24"/>
          <w:szCs w:val="24"/>
        </w:rPr>
        <w:t>process</w:t>
      </w:r>
      <w:r w:rsidRPr="003900AF">
        <w:rPr>
          <w:rFonts w:ascii="Times New Roman" w:hAnsi="Times New Roman" w:cs="Times New Roman"/>
          <w:sz w:val="24"/>
          <w:szCs w:val="24"/>
        </w:rPr>
        <w:t>). Mutu masukan dalam proses pendidikan di sekolah dapat dilihat dari komponen peserta didik, ketersediaan tenaga pendidik dan kependidikan yang dapat ditinjau baik dari aspek kualitasnya, bahkan pelajaran, manajemen, lingkungan, kesejahteraan, kurikulum, sarana dan prasarana yang digunakan serta masih banyak komponen lainnya. Mutu proses sendiri dapat dilihat dari hasil evaluasi ketercapaian proses pembelajaran sebagai kegiatan inti pendidikan, sedangkan mutu keluaran merupakan evaluasi hasil akhir dari kegiatan pembelajaran yang dpat dilihat dari kompetensi lulusan atau hasil be</w:t>
      </w:r>
      <w:r w:rsidR="00F9232B" w:rsidRPr="003900AF">
        <w:rPr>
          <w:rFonts w:ascii="Times New Roman" w:hAnsi="Times New Roman" w:cs="Times New Roman"/>
          <w:sz w:val="24"/>
          <w:szCs w:val="24"/>
        </w:rPr>
        <w:t>lajar yang dicapai oleh peserta didik.</w:t>
      </w:r>
    </w:p>
    <w:p w:rsidR="00204663" w:rsidRDefault="00F9232B" w:rsidP="00F41DD0">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Hasil survei </w:t>
      </w:r>
      <w:r w:rsidRPr="003900AF">
        <w:rPr>
          <w:rFonts w:ascii="Times New Roman" w:hAnsi="Times New Roman" w:cs="Times New Roman"/>
          <w:i/>
          <w:sz w:val="24"/>
          <w:szCs w:val="24"/>
        </w:rPr>
        <w:t xml:space="preserve">Programme for International Student Assesment </w:t>
      </w:r>
      <w:r w:rsidRPr="003900AF">
        <w:rPr>
          <w:rFonts w:ascii="Times New Roman" w:hAnsi="Times New Roman" w:cs="Times New Roman"/>
          <w:sz w:val="24"/>
          <w:szCs w:val="24"/>
        </w:rPr>
        <w:t xml:space="preserve">(PISA) yang diselenggarakan </w:t>
      </w:r>
      <w:r w:rsidRPr="003900AF">
        <w:rPr>
          <w:rFonts w:ascii="Times New Roman" w:hAnsi="Times New Roman" w:cs="Times New Roman"/>
          <w:i/>
          <w:sz w:val="24"/>
          <w:szCs w:val="24"/>
        </w:rPr>
        <w:t xml:space="preserve">Organisation for Economic Co-operation and Development (OECD) </w:t>
      </w:r>
      <w:r w:rsidRPr="003900AF">
        <w:rPr>
          <w:rFonts w:ascii="Times New Roman" w:hAnsi="Times New Roman" w:cs="Times New Roman"/>
          <w:sz w:val="24"/>
          <w:szCs w:val="24"/>
        </w:rPr>
        <w:t xml:space="preserve">tahun 2012 melalui tes komprehensif dilakukan melalui pengukuran kemampuan </w:t>
      </w:r>
      <w:r w:rsidRPr="003900AF">
        <w:rPr>
          <w:rFonts w:ascii="Times New Roman" w:hAnsi="Times New Roman" w:cs="Times New Roman"/>
          <w:i/>
          <w:sz w:val="24"/>
          <w:szCs w:val="24"/>
        </w:rPr>
        <w:t>mathematics, reading, science,</w:t>
      </w:r>
      <w:r w:rsidRPr="003900AF">
        <w:rPr>
          <w:rFonts w:ascii="Times New Roman" w:hAnsi="Times New Roman" w:cs="Times New Roman"/>
          <w:sz w:val="24"/>
          <w:szCs w:val="24"/>
        </w:rPr>
        <w:t xml:space="preserve"> dan </w:t>
      </w:r>
      <w:r w:rsidRPr="003900AF">
        <w:rPr>
          <w:rFonts w:ascii="Times New Roman" w:hAnsi="Times New Roman" w:cs="Times New Roman"/>
          <w:i/>
          <w:sz w:val="24"/>
          <w:szCs w:val="24"/>
        </w:rPr>
        <w:t xml:space="preserve"> problem solving </w:t>
      </w:r>
      <w:r w:rsidRPr="003900AF">
        <w:rPr>
          <w:rFonts w:ascii="Times New Roman" w:hAnsi="Times New Roman" w:cs="Times New Roman"/>
          <w:sz w:val="24"/>
          <w:szCs w:val="24"/>
        </w:rPr>
        <w:t xml:space="preserve">yang ditujukan untuk peningkatan kualitas sistem pendidikan. Seperti hasil-hasil siklus tiga tahunan PISA sebelumnya, capaian siswa Indonesia masih terpuruk diperingkat bawah. Adapun nilai rata-rata negara-negara OECD dalam matematika, sains, dan membaca berturut-turut 494, 501, dan 496. Level-level tersebut menggambarkan tingkat </w:t>
      </w:r>
      <w:r w:rsidR="008E2292" w:rsidRPr="003900AF">
        <w:rPr>
          <w:rFonts w:ascii="Times New Roman" w:hAnsi="Times New Roman" w:cs="Times New Roman"/>
          <w:sz w:val="24"/>
          <w:szCs w:val="24"/>
        </w:rPr>
        <w:t>penalaran dalam menyelesaikan masalah. Hasil PISA tahun 2012 menunjukkan rata-rata siswa Indonesia di bidang matematika adalah 375, rata-rata</w:t>
      </w:r>
      <w:r w:rsidR="00FB0A34" w:rsidRPr="003900AF">
        <w:rPr>
          <w:rFonts w:ascii="Times New Roman" w:hAnsi="Times New Roman" w:cs="Times New Roman"/>
          <w:sz w:val="24"/>
          <w:szCs w:val="24"/>
        </w:rPr>
        <w:t xml:space="preserve"> </w:t>
      </w:r>
      <w:r w:rsidR="008E2292" w:rsidRPr="003900AF">
        <w:rPr>
          <w:rFonts w:ascii="Times New Roman" w:hAnsi="Times New Roman" w:cs="Times New Roman"/>
          <w:sz w:val="24"/>
          <w:szCs w:val="24"/>
        </w:rPr>
        <w:t>skor membaca 396, dan rata-rata skor untuk sains 382. Skor rata-rata matematika siswa Indonesia masih rendah dibandingkan dengan negara-negara lain seperti Hongkong-Cina dengan rata-</w:t>
      </w:r>
      <w:r w:rsidR="008E2292" w:rsidRPr="003900AF">
        <w:rPr>
          <w:rFonts w:ascii="Times New Roman" w:hAnsi="Times New Roman" w:cs="Times New Roman"/>
          <w:sz w:val="24"/>
          <w:szCs w:val="24"/>
        </w:rPr>
        <w:lastRenderedPageBreak/>
        <w:t>rata 561; Malaysia dengan rata-rata 421; Vietnam dengan rata-rata 511; Japan dengan rata-rata 536. Indonesia berada pada urutan ke 64 dari 65 negara, Indonesia hanya mengungguli Peru dengan nilai rata-rata 375 di bidang matematika</w:t>
      </w:r>
      <w:r w:rsidR="00F41DD0">
        <w:rPr>
          <w:rFonts w:ascii="Times New Roman" w:hAnsi="Times New Roman" w:cs="Times New Roman"/>
          <w:sz w:val="24"/>
          <w:szCs w:val="24"/>
        </w:rPr>
        <w:t xml:space="preserve">  </w:t>
      </w:r>
      <w:r w:rsidR="00F41DD0" w:rsidRPr="00F41DD0">
        <w:rPr>
          <w:rFonts w:ascii="Times New Roman" w:hAnsi="Times New Roman" w:cs="Times New Roman"/>
          <w:color w:val="000000" w:themeColor="text1"/>
          <w:sz w:val="24"/>
          <w:szCs w:val="24"/>
        </w:rPr>
        <w:t>(</w:t>
      </w:r>
      <w:hyperlink r:id="rId8" w:history="1">
        <w:r w:rsidR="00F41DD0" w:rsidRPr="00F41DD0">
          <w:rPr>
            <w:rStyle w:val="Hyperlink"/>
            <w:rFonts w:ascii="Times New Roman" w:hAnsi="Times New Roman" w:cs="Times New Roman"/>
            <w:color w:val="000000" w:themeColor="text1"/>
            <w:sz w:val="24"/>
            <w:szCs w:val="24"/>
          </w:rPr>
          <w:t>http://www.kompasiana.com/www.febrialdiali.blogspot.com</w:t>
        </w:r>
      </w:hyperlink>
      <w:r w:rsidR="00BF5D7A" w:rsidRPr="00F41DD0">
        <w:rPr>
          <w:rFonts w:ascii="Times New Roman" w:hAnsi="Times New Roman" w:cs="Times New Roman"/>
          <w:color w:val="000000" w:themeColor="text1"/>
          <w:sz w:val="24"/>
          <w:szCs w:val="24"/>
        </w:rPr>
        <w:t>).</w:t>
      </w:r>
    </w:p>
    <w:p w:rsidR="008E2292" w:rsidRPr="003900AF" w:rsidRDefault="008E2292" w:rsidP="005814B1">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Suwarsono</w:t>
      </w:r>
      <w:r w:rsidR="000528A8" w:rsidRPr="003900AF">
        <w:rPr>
          <w:rFonts w:ascii="Times New Roman" w:hAnsi="Times New Roman" w:cs="Times New Roman"/>
          <w:sz w:val="24"/>
          <w:szCs w:val="24"/>
        </w:rPr>
        <w:t xml:space="preserve"> (2001</w:t>
      </w:r>
      <w:r w:rsidRPr="003900AF">
        <w:rPr>
          <w:rFonts w:ascii="Times New Roman" w:hAnsi="Times New Roman" w:cs="Times New Roman"/>
          <w:sz w:val="24"/>
          <w:szCs w:val="24"/>
        </w:rPr>
        <w:t>) mengemukakan bahwa matematika masih saja dianggap sebagai suatu mata pelajaran yang menakutkan oleh banyak siswa dan masih banyak siswa yang sampai sekarang masih terjadi pada dunia pendidikan matematika di Indonesia. Kesulitan siswa dalam mempelajari matematika di sekolah tidak terlepas dari pengetahuan matematika dan pengetahuan pedagogik yang memiliki oleh guru matematika.</w:t>
      </w:r>
      <w:r w:rsidR="00EE483F" w:rsidRPr="003900AF">
        <w:rPr>
          <w:rFonts w:ascii="Times New Roman" w:hAnsi="Times New Roman" w:cs="Times New Roman"/>
          <w:sz w:val="24"/>
          <w:szCs w:val="24"/>
        </w:rPr>
        <w:t xml:space="preserve"> </w:t>
      </w:r>
    </w:p>
    <w:p w:rsidR="006501AC" w:rsidRPr="003900AF" w:rsidRDefault="00052D6B" w:rsidP="005814B1">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Guru </w:t>
      </w:r>
      <w:r w:rsidR="009F3A5E" w:rsidRPr="003900AF">
        <w:rPr>
          <w:rFonts w:ascii="Times New Roman" w:hAnsi="Times New Roman" w:cs="Times New Roman"/>
          <w:sz w:val="24"/>
          <w:szCs w:val="24"/>
        </w:rPr>
        <w:t>m</w:t>
      </w:r>
      <w:r w:rsidR="00CE3B14" w:rsidRPr="003900AF">
        <w:rPr>
          <w:rFonts w:ascii="Times New Roman" w:hAnsi="Times New Roman" w:cs="Times New Roman"/>
          <w:sz w:val="24"/>
          <w:szCs w:val="24"/>
        </w:rPr>
        <w:t>empunyai pengetahuan materi</w:t>
      </w:r>
      <w:r w:rsidR="006501AC" w:rsidRPr="003900AF">
        <w:rPr>
          <w:rFonts w:ascii="Times New Roman" w:hAnsi="Times New Roman" w:cs="Times New Roman"/>
          <w:sz w:val="24"/>
          <w:szCs w:val="24"/>
        </w:rPr>
        <w:t xml:space="preserve"> (matematika) yang kuat sangat penting untuk menjadi guru, tetapi tidak cukup untuk mengajar yang efektif (Ball dan Bass, 2000). Guru harus tahu bagaimana cara menyampaikan materi subjek dan juga mengetahui faktor lainnya seperti kurikulum, siswa, dan strategi mengajar yang mungkin mempengaruhi pembelajaran. Berdasarkan kahan </w:t>
      </w:r>
      <w:r w:rsidR="006501AC" w:rsidRPr="003900AF">
        <w:rPr>
          <w:rFonts w:ascii="Times New Roman" w:hAnsi="Times New Roman" w:cs="Times New Roman"/>
          <w:i/>
          <w:sz w:val="24"/>
          <w:szCs w:val="24"/>
        </w:rPr>
        <w:t xml:space="preserve">et al. </w:t>
      </w:r>
      <w:r w:rsidR="006501AC" w:rsidRPr="003900AF">
        <w:rPr>
          <w:rFonts w:ascii="Times New Roman" w:hAnsi="Times New Roman" w:cs="Times New Roman"/>
          <w:sz w:val="24"/>
          <w:szCs w:val="24"/>
        </w:rPr>
        <w:t>(Turnuklu dan Yesilder, 2007), para peneliti secara berkelanjutan menyimpulkan bahwa siswa akan mau belajar lebih tentang matematika jika guru mereka mengetahui tentang matematika, namun pengetahuan tentang materi (matematika) tidak cukup unt</w:t>
      </w:r>
      <w:r w:rsidR="00333B27" w:rsidRPr="003900AF">
        <w:rPr>
          <w:rFonts w:ascii="Times New Roman" w:hAnsi="Times New Roman" w:cs="Times New Roman"/>
          <w:sz w:val="24"/>
          <w:szCs w:val="24"/>
        </w:rPr>
        <w:t>u</w:t>
      </w:r>
      <w:r w:rsidR="006501AC" w:rsidRPr="003900AF">
        <w:rPr>
          <w:rFonts w:ascii="Times New Roman" w:hAnsi="Times New Roman" w:cs="Times New Roman"/>
          <w:sz w:val="24"/>
          <w:szCs w:val="24"/>
        </w:rPr>
        <w:t>k mengajar matematika dengan baik. Para peneliti m</w:t>
      </w:r>
      <w:r w:rsidR="00061A4A" w:rsidRPr="003900AF">
        <w:rPr>
          <w:rFonts w:ascii="Times New Roman" w:hAnsi="Times New Roman" w:cs="Times New Roman"/>
          <w:sz w:val="24"/>
          <w:szCs w:val="24"/>
        </w:rPr>
        <w:t>erangkum bahwa isi</w:t>
      </w:r>
      <w:r w:rsidR="006501AC" w:rsidRPr="003900AF">
        <w:rPr>
          <w:rFonts w:ascii="Times New Roman" w:hAnsi="Times New Roman" w:cs="Times New Roman"/>
          <w:sz w:val="24"/>
          <w:szCs w:val="24"/>
        </w:rPr>
        <w:t xml:space="preserve"> dari pengetahuan konten pedagogik adalah konten yang spesifik dan berada jalur dengan pengetahuan sederhana tentang matematika, sehingga seorang matematikawan tidak mempunyai pengetahuan tentang konten pedagogik</w:t>
      </w:r>
      <w:r w:rsidR="003B30EF" w:rsidRPr="003900AF">
        <w:rPr>
          <w:rFonts w:ascii="Times New Roman" w:hAnsi="Times New Roman" w:cs="Times New Roman"/>
          <w:sz w:val="24"/>
          <w:szCs w:val="24"/>
        </w:rPr>
        <w:t>.</w:t>
      </w:r>
    </w:p>
    <w:p w:rsidR="006501AC" w:rsidRPr="003900AF" w:rsidRDefault="006501AC" w:rsidP="005814B1">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lastRenderedPageBreak/>
        <w:t xml:space="preserve">Menurut Shulman </w:t>
      </w:r>
      <w:r w:rsidR="00751DD1" w:rsidRPr="003900AF">
        <w:rPr>
          <w:rFonts w:ascii="Times New Roman" w:hAnsi="Times New Roman" w:cs="Times New Roman"/>
          <w:sz w:val="24"/>
          <w:szCs w:val="24"/>
        </w:rPr>
        <w:t>(Turnuklu dan Yesilder, 2007) pengetahuan konten dan pengetahuan pedagogik</w:t>
      </w:r>
      <w:r w:rsidR="00333B27" w:rsidRPr="003900AF">
        <w:rPr>
          <w:rFonts w:ascii="Times New Roman" w:hAnsi="Times New Roman" w:cs="Times New Roman"/>
          <w:sz w:val="24"/>
          <w:szCs w:val="24"/>
        </w:rPr>
        <w:t xml:space="preserve"> matematika</w:t>
      </w:r>
      <w:r w:rsidR="00751DD1" w:rsidRPr="003900AF">
        <w:rPr>
          <w:rFonts w:ascii="Times New Roman" w:hAnsi="Times New Roman" w:cs="Times New Roman"/>
          <w:sz w:val="24"/>
          <w:szCs w:val="24"/>
        </w:rPr>
        <w:t xml:space="preserve"> bagian terintegrasi dari instruksi matematika yang efektif. Untuk membangun konsep matematika dalam pikiran siswa, pengetahuan pedagogik sama diperlukannya dengan pengetahuan konten matematika. Cara guru dalam menghubungkan materi-materi (apa yang mereka ketahui tentang apa yang mereka ajarkan) dengan pengetahuan pedagogik (pengetahuan tentang apa yang mereka ketahui tentang cara mengajar) dan bagaimana suatu pengetahuan materi dapat menjadi suatu bagian dari proses berfikir pedagogik dilihat sebagai suatu bagian yang diintegrasikan dalam pengetahuan konten pedagogik.</w:t>
      </w:r>
    </w:p>
    <w:p w:rsidR="00751DD1" w:rsidRPr="003900AF" w:rsidRDefault="00751DD1" w:rsidP="005814B1">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Setyabudi </w:t>
      </w:r>
      <w:r w:rsidR="009F3A5E" w:rsidRPr="003900AF">
        <w:rPr>
          <w:rFonts w:ascii="Times New Roman" w:hAnsi="Times New Roman" w:cs="Times New Roman"/>
          <w:sz w:val="24"/>
          <w:szCs w:val="24"/>
        </w:rPr>
        <w:t xml:space="preserve">(2012) </w:t>
      </w:r>
      <w:r w:rsidRPr="003900AF">
        <w:rPr>
          <w:rFonts w:ascii="Times New Roman" w:hAnsi="Times New Roman" w:cs="Times New Roman"/>
          <w:sz w:val="24"/>
          <w:szCs w:val="24"/>
        </w:rPr>
        <w:t>mengatakan bahwa pembelajaran matematika di Indonesia masih menekankan menghapal rumus-rumus dan</w:t>
      </w:r>
      <w:r w:rsidR="00CE3B14" w:rsidRPr="003900AF">
        <w:rPr>
          <w:rFonts w:ascii="Times New Roman" w:hAnsi="Times New Roman" w:cs="Times New Roman"/>
          <w:sz w:val="24"/>
          <w:szCs w:val="24"/>
        </w:rPr>
        <w:t xml:space="preserve"> keterampilan</w:t>
      </w:r>
      <w:r w:rsidRPr="003900AF">
        <w:rPr>
          <w:rFonts w:ascii="Times New Roman" w:hAnsi="Times New Roman" w:cs="Times New Roman"/>
          <w:sz w:val="24"/>
          <w:szCs w:val="24"/>
        </w:rPr>
        <w:t xml:space="preserve"> menghitung. Bahkan, guru pun otoriter dengan keyakinannya pada rumus-rumus atau pengetahuan matematika yang sudah ada. Padahal, belajar matematika itu harus mengembangkan logika, penalaran, dan berargumentasi. Hal ini belum dikembangkan dalam </w:t>
      </w:r>
      <w:r w:rsidR="00CE3B14" w:rsidRPr="003900AF">
        <w:rPr>
          <w:rFonts w:ascii="Times New Roman" w:hAnsi="Times New Roman" w:cs="Times New Roman"/>
          <w:sz w:val="24"/>
          <w:szCs w:val="24"/>
        </w:rPr>
        <w:t>pembelajaran</w:t>
      </w:r>
      <w:r w:rsidRPr="003900AF">
        <w:rPr>
          <w:rFonts w:ascii="Times New Roman" w:hAnsi="Times New Roman" w:cs="Times New Roman"/>
          <w:sz w:val="24"/>
          <w:szCs w:val="24"/>
        </w:rPr>
        <w:t xml:space="preserve"> matematika di sekolah. Setyabudi menambahkan kelemahan utama buruknya pembelajaran matematika akibat kulitas guru matematika yang rendah. Karena itu, penguatan kulitas guru matematika perlu diprioritaskan.</w:t>
      </w:r>
    </w:p>
    <w:p w:rsidR="009E1DE2" w:rsidRPr="003900AF" w:rsidRDefault="00CA0323" w:rsidP="009E1DE2">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Pengetahuan konten pedagogik</w:t>
      </w:r>
      <w:r w:rsidRPr="003900AF">
        <w:rPr>
          <w:rFonts w:ascii="Times New Roman" w:hAnsi="Times New Roman" w:cs="Times New Roman"/>
          <w:i/>
          <w:sz w:val="24"/>
          <w:szCs w:val="24"/>
        </w:rPr>
        <w:t xml:space="preserve"> </w:t>
      </w:r>
      <w:r w:rsidRPr="003900AF">
        <w:rPr>
          <w:rFonts w:ascii="Times New Roman" w:hAnsi="Times New Roman" w:cs="Times New Roman"/>
          <w:sz w:val="24"/>
          <w:szCs w:val="24"/>
        </w:rPr>
        <w:t>(</w:t>
      </w:r>
      <w:r w:rsidRPr="003900AF">
        <w:rPr>
          <w:rFonts w:ascii="Times New Roman" w:hAnsi="Times New Roman" w:cs="Times New Roman"/>
          <w:i/>
          <w:sz w:val="24"/>
          <w:szCs w:val="24"/>
        </w:rPr>
        <w:t>Pedagogical Content Knowledge</w:t>
      </w:r>
      <w:r w:rsidRPr="003900AF">
        <w:rPr>
          <w:rFonts w:ascii="Times New Roman" w:hAnsi="Times New Roman" w:cs="Times New Roman"/>
          <w:sz w:val="24"/>
          <w:szCs w:val="24"/>
        </w:rPr>
        <w:t xml:space="preserve">) atau yang disingkat dengan PCK </w:t>
      </w:r>
      <w:r w:rsidR="000A699A" w:rsidRPr="003900AF">
        <w:rPr>
          <w:rFonts w:ascii="Times New Roman" w:hAnsi="Times New Roman" w:cs="Times New Roman"/>
          <w:sz w:val="24"/>
          <w:szCs w:val="24"/>
        </w:rPr>
        <w:t>sebagai bagian pengetahuan konten yang mempunyai kegunaan khusus untuk merencanakan dan melaksanakan pelajaran yang memfasilitasi pem</w:t>
      </w:r>
      <w:r w:rsidR="009F3A5E" w:rsidRPr="003900AF">
        <w:rPr>
          <w:rFonts w:ascii="Times New Roman" w:hAnsi="Times New Roman" w:cs="Times New Roman"/>
          <w:sz w:val="24"/>
          <w:szCs w:val="24"/>
        </w:rPr>
        <w:t>belajaran siswa. PCK sebagai dasar pengetahuan</w:t>
      </w:r>
      <w:r w:rsidR="000A699A" w:rsidRPr="003900AF">
        <w:rPr>
          <w:rFonts w:ascii="Times New Roman" w:hAnsi="Times New Roman" w:cs="Times New Roman"/>
          <w:sz w:val="24"/>
          <w:szCs w:val="24"/>
        </w:rPr>
        <w:t xml:space="preserve"> tapi tidak terbatas </w:t>
      </w:r>
      <w:r w:rsidR="000A699A" w:rsidRPr="003900AF">
        <w:rPr>
          <w:rFonts w:ascii="Times New Roman" w:hAnsi="Times New Roman" w:cs="Times New Roman"/>
          <w:sz w:val="24"/>
          <w:szCs w:val="24"/>
        </w:rPr>
        <w:lastRenderedPageBreak/>
        <w:t xml:space="preserve">pada representasi yang bermanfaat dan analogi, mengklarifikasi contoh dan yang bukan contoh, dan koneksi antar ide. Karenanya PCK adalah pengetahuan konten yang bermanfaat untuk pengajaran. </w:t>
      </w:r>
      <w:r w:rsidR="003700F2" w:rsidRPr="003900AF">
        <w:rPr>
          <w:rFonts w:ascii="Times New Roman" w:hAnsi="Times New Roman" w:cs="Times New Roman"/>
          <w:sz w:val="24"/>
          <w:szCs w:val="24"/>
        </w:rPr>
        <w:t xml:space="preserve">PCK bukan bentuk tunggal yang sama untuk semua guru mengajar, melainkan keahlian khusus dengan keistimewaan individu dan berlainan yang dipengaruhi oleh konteks, konten, dan pengalaman. </w:t>
      </w:r>
      <w:r w:rsidR="005A0E40" w:rsidRPr="003900AF">
        <w:rPr>
          <w:rFonts w:ascii="Times New Roman" w:hAnsi="Times New Roman" w:cs="Times New Roman"/>
          <w:sz w:val="24"/>
          <w:szCs w:val="24"/>
        </w:rPr>
        <w:t xml:space="preserve">Dengan demikian pengetahuan </w:t>
      </w:r>
      <w:r w:rsidR="00333B27" w:rsidRPr="003900AF">
        <w:rPr>
          <w:rFonts w:ascii="Times New Roman" w:hAnsi="Times New Roman" w:cs="Times New Roman"/>
          <w:sz w:val="24"/>
          <w:szCs w:val="24"/>
        </w:rPr>
        <w:t xml:space="preserve">konten </w:t>
      </w:r>
      <w:r w:rsidR="005A0E40" w:rsidRPr="003900AF">
        <w:rPr>
          <w:rFonts w:ascii="Times New Roman" w:hAnsi="Times New Roman" w:cs="Times New Roman"/>
          <w:sz w:val="24"/>
          <w:szCs w:val="24"/>
        </w:rPr>
        <w:t>matematika dan pedagogik harus dimiliki oleh guru dan calon guru.</w:t>
      </w:r>
      <w:r w:rsidR="009E1DE2" w:rsidRPr="003900AF">
        <w:rPr>
          <w:rFonts w:ascii="Times New Roman" w:hAnsi="Times New Roman" w:cs="Times New Roman"/>
          <w:sz w:val="24"/>
          <w:szCs w:val="24"/>
        </w:rPr>
        <w:t xml:space="preserve"> Secara umum </w:t>
      </w:r>
      <w:r w:rsidR="00333B27" w:rsidRPr="003900AF">
        <w:rPr>
          <w:rFonts w:ascii="Times New Roman" w:hAnsi="Times New Roman" w:cs="Times New Roman"/>
          <w:sz w:val="24"/>
          <w:szCs w:val="24"/>
        </w:rPr>
        <w:t>Lembaga Pendidikan Tenaga Keguruan (</w:t>
      </w:r>
      <w:r w:rsidR="009E1DE2" w:rsidRPr="003900AF">
        <w:rPr>
          <w:rFonts w:ascii="Times New Roman" w:hAnsi="Times New Roman" w:cs="Times New Roman"/>
          <w:sz w:val="24"/>
          <w:szCs w:val="24"/>
        </w:rPr>
        <w:t>LPTK</w:t>
      </w:r>
      <w:r w:rsidR="00333B27" w:rsidRPr="003900AF">
        <w:rPr>
          <w:rFonts w:ascii="Times New Roman" w:hAnsi="Times New Roman" w:cs="Times New Roman"/>
          <w:sz w:val="24"/>
          <w:szCs w:val="24"/>
        </w:rPr>
        <w:t>)</w:t>
      </w:r>
      <w:r w:rsidR="009E1DE2" w:rsidRPr="003900AF">
        <w:rPr>
          <w:rFonts w:ascii="Times New Roman" w:hAnsi="Times New Roman" w:cs="Times New Roman"/>
          <w:sz w:val="24"/>
          <w:szCs w:val="24"/>
        </w:rPr>
        <w:t xml:space="preserve"> dituntut untuk mampu menghasilkan lulusan calon guru yang memenuhi kualifikasi kependidikan sebagai guru di berbagai jenjang sesuai dengan jurusan/program studinya masing-masing. </w:t>
      </w:r>
    </w:p>
    <w:p w:rsidR="009E1DE2" w:rsidRPr="003900AF" w:rsidRDefault="009E1DE2" w:rsidP="009E1DE2">
      <w:pPr>
        <w:spacing w:after="0" w:line="480" w:lineRule="auto"/>
        <w:ind w:firstLine="709"/>
        <w:jc w:val="both"/>
        <w:rPr>
          <w:rFonts w:ascii="Times New Roman" w:hAnsi="Times New Roman" w:cs="Times New Roman"/>
          <w:sz w:val="24"/>
          <w:szCs w:val="24"/>
        </w:rPr>
      </w:pPr>
      <w:r w:rsidRPr="003900AF">
        <w:rPr>
          <w:rFonts w:ascii="Times New Roman" w:hAnsi="Times New Roman" w:cs="Times New Roman"/>
          <w:sz w:val="24"/>
          <w:szCs w:val="24"/>
        </w:rPr>
        <w:t>B</w:t>
      </w:r>
      <w:r w:rsidR="006C7420" w:rsidRPr="003900AF">
        <w:rPr>
          <w:rFonts w:ascii="Times New Roman" w:hAnsi="Times New Roman" w:cs="Times New Roman"/>
          <w:sz w:val="24"/>
          <w:szCs w:val="24"/>
        </w:rPr>
        <w:t>erkenaan dengan hal pengetahuan konten dan pengetahuan pedagogik harus dimiliki oelh guru dan calon guru</w:t>
      </w:r>
      <w:r w:rsidR="00052D6B" w:rsidRPr="003900AF">
        <w:rPr>
          <w:rFonts w:ascii="Times New Roman" w:hAnsi="Times New Roman" w:cs="Times New Roman"/>
          <w:sz w:val="24"/>
          <w:szCs w:val="24"/>
        </w:rPr>
        <w:t xml:space="preserve">, </w:t>
      </w:r>
      <w:r w:rsidRPr="003900AF">
        <w:rPr>
          <w:rFonts w:ascii="Times New Roman" w:hAnsi="Times New Roman" w:cs="Times New Roman"/>
          <w:sz w:val="24"/>
          <w:szCs w:val="24"/>
        </w:rPr>
        <w:t>pemerintah telah mengeluarkan kebijakan berupa penetapan Standar Kualifikasi Akademik dan Kompetensi Guru melalui Peraturan Menteri Pendidikan Nasional Republik Indonesia (Permendiknas) Nomor 16 tahun 2007.  Dalam hal ini guru diharapkan dapat memenuhi standar kualifikasi akademik dan kompetensi guru dimaksud, yang mencakup kompetensi pedagogik, kompetensi kepribadian, kompetensi sosial, dan kompetensi profesional.</w:t>
      </w:r>
    </w:p>
    <w:p w:rsidR="00E234DB" w:rsidRPr="003900AF" w:rsidRDefault="003700F2" w:rsidP="00E234DB">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Tingkat penguasaan</w:t>
      </w:r>
      <w:r w:rsidR="00333B27" w:rsidRPr="003900AF">
        <w:rPr>
          <w:rFonts w:ascii="Times New Roman" w:hAnsi="Times New Roman" w:cs="Times New Roman"/>
          <w:sz w:val="24"/>
          <w:szCs w:val="24"/>
        </w:rPr>
        <w:t xml:space="preserve"> konten</w:t>
      </w:r>
      <w:r w:rsidRPr="003900AF">
        <w:rPr>
          <w:rFonts w:ascii="Times New Roman" w:hAnsi="Times New Roman" w:cs="Times New Roman"/>
          <w:sz w:val="24"/>
          <w:szCs w:val="24"/>
        </w:rPr>
        <w:t xml:space="preserve"> matematika dan pedagogik</w:t>
      </w:r>
      <w:r w:rsidR="009C748F" w:rsidRPr="003900AF">
        <w:rPr>
          <w:rFonts w:ascii="Times New Roman" w:hAnsi="Times New Roman" w:cs="Times New Roman"/>
          <w:sz w:val="24"/>
          <w:szCs w:val="24"/>
        </w:rPr>
        <w:t xml:space="preserve"> guru dipengaruhi juga oleh faktor pembekalan saat belajar di </w:t>
      </w:r>
      <w:r w:rsidR="00333B27" w:rsidRPr="003900AF">
        <w:rPr>
          <w:rFonts w:ascii="Times New Roman" w:hAnsi="Times New Roman" w:cs="Times New Roman"/>
          <w:sz w:val="24"/>
          <w:szCs w:val="24"/>
        </w:rPr>
        <w:t>LPTK</w:t>
      </w:r>
      <w:r w:rsidR="009C748F" w:rsidRPr="003900AF">
        <w:rPr>
          <w:rFonts w:ascii="Times New Roman" w:hAnsi="Times New Roman" w:cs="Times New Roman"/>
          <w:sz w:val="24"/>
          <w:szCs w:val="24"/>
        </w:rPr>
        <w:t xml:space="preserve">. LPTK sebagai pencetak guru turut andil dan bertanggung jawab atas kualitas guru. LPTK harus sunguh-sungguh dalam menjalankan program pendidikan untuk menghasilkan lulusan yang siap menjadi guru berkualitas. Mahasiswa PPL </w:t>
      </w:r>
      <w:r w:rsidR="00333B27" w:rsidRPr="003900AF">
        <w:rPr>
          <w:rFonts w:ascii="Times New Roman" w:hAnsi="Times New Roman" w:cs="Times New Roman"/>
          <w:sz w:val="24"/>
          <w:szCs w:val="24"/>
        </w:rPr>
        <w:t xml:space="preserve">(Program Pengalaman Lapangan) </w:t>
      </w:r>
      <w:r w:rsidR="009C748F" w:rsidRPr="003900AF">
        <w:rPr>
          <w:rFonts w:ascii="Times New Roman" w:hAnsi="Times New Roman" w:cs="Times New Roman"/>
          <w:sz w:val="24"/>
          <w:szCs w:val="24"/>
        </w:rPr>
        <w:t xml:space="preserve">FKIP </w:t>
      </w:r>
      <w:r w:rsidR="009C748F" w:rsidRPr="003900AF">
        <w:rPr>
          <w:rFonts w:ascii="Times New Roman" w:hAnsi="Times New Roman" w:cs="Times New Roman"/>
          <w:sz w:val="24"/>
          <w:szCs w:val="24"/>
        </w:rPr>
        <w:lastRenderedPageBreak/>
        <w:t>Matematika adalah calon guru yang sebentar lagi akan menjadi guru, kompetensi-kompetensi yang diperlukan untuk menjadi guru apakah sudah mulai terbentuk</w:t>
      </w:r>
      <w:r w:rsidR="00CA0323" w:rsidRPr="003900AF">
        <w:rPr>
          <w:rFonts w:ascii="Times New Roman" w:hAnsi="Times New Roman" w:cs="Times New Roman"/>
          <w:sz w:val="24"/>
          <w:szCs w:val="24"/>
        </w:rPr>
        <w:t>?</w:t>
      </w:r>
      <w:r w:rsidR="009C748F" w:rsidRPr="003900AF">
        <w:rPr>
          <w:rFonts w:ascii="Times New Roman" w:hAnsi="Times New Roman" w:cs="Times New Roman"/>
          <w:sz w:val="24"/>
          <w:szCs w:val="24"/>
        </w:rPr>
        <w:t xml:space="preserve">. </w:t>
      </w:r>
    </w:p>
    <w:p w:rsidR="00E234DB" w:rsidRPr="003900AF" w:rsidRDefault="00CE3B14" w:rsidP="00E234DB">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D</w:t>
      </w:r>
      <w:r w:rsidR="00E234DB" w:rsidRPr="003900AF">
        <w:rPr>
          <w:rFonts w:ascii="Times New Roman" w:hAnsi="Times New Roman" w:cs="Times New Roman"/>
          <w:sz w:val="24"/>
          <w:szCs w:val="24"/>
        </w:rPr>
        <w:t>iharapkan setelah terjun langsung kelapangan, mahasiswa mendapatkan pengalaman mengenai cara mengajar yang profesional, pelaksanaan program yang direncanakan, dan cara berinteraksi yang baik dengan lingkungan sekolah. Sehingga secara psikologis, kegiatan PPL  ini sangat berpengaruh positif terhadap pembentukan sikap, kepribadian, moral dan karakter maupun etika profesi pendidik dan tenaga kependidikan serta berpotensi mempengaruhi minat untuk menjadi guru pada diri mahasiswa. Tercermin dari perubahan sikap dan perilaku mahasiswa setelah mengikuti Pengajaran Mikro (</w:t>
      </w:r>
      <w:r w:rsidR="00E234DB" w:rsidRPr="003900AF">
        <w:rPr>
          <w:rFonts w:ascii="Times New Roman" w:hAnsi="Times New Roman" w:cs="Times New Roman"/>
          <w:i/>
          <w:iCs/>
          <w:sz w:val="24"/>
          <w:szCs w:val="24"/>
        </w:rPr>
        <w:t>Micro Teaching</w:t>
      </w:r>
      <w:r w:rsidR="00601C1D" w:rsidRPr="003900AF">
        <w:rPr>
          <w:rFonts w:ascii="Times New Roman" w:hAnsi="Times New Roman" w:cs="Times New Roman"/>
          <w:sz w:val="24"/>
          <w:szCs w:val="24"/>
        </w:rPr>
        <w:t>) maupun PPL</w:t>
      </w:r>
      <w:r w:rsidR="00333B27" w:rsidRPr="003900AF">
        <w:rPr>
          <w:rFonts w:ascii="Times New Roman" w:hAnsi="Times New Roman" w:cs="Times New Roman"/>
          <w:sz w:val="24"/>
          <w:szCs w:val="24"/>
        </w:rPr>
        <w:t xml:space="preserve">, </w:t>
      </w:r>
      <w:r w:rsidR="00E234DB" w:rsidRPr="003900AF">
        <w:rPr>
          <w:rFonts w:ascii="Times New Roman" w:hAnsi="Times New Roman" w:cs="Times New Roman"/>
          <w:sz w:val="24"/>
          <w:szCs w:val="24"/>
        </w:rPr>
        <w:t xml:space="preserve">mereka lebih mampu menjaga etika, perilaku serta mengubah penampilan yang lebih sesuai dengan jiwa seorang pendidik. Faktor bakat dan intelegensi secara tidak langsung sangat berperan dalam penentuan langkah seseorang. Bakat dan intelegensi dimiliki seseorang sejak dilahirkan, sehingga penentuan langkah, minat terhadap suatu obyek akan sangat berbeda-beda. </w:t>
      </w:r>
    </w:p>
    <w:p w:rsidR="00E234DB" w:rsidRPr="003900AF" w:rsidRDefault="00E234DB" w:rsidP="00E234DB">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Terkait dengan </w:t>
      </w:r>
      <w:r w:rsidR="00052D6B" w:rsidRPr="003900AF">
        <w:rPr>
          <w:rFonts w:ascii="Times New Roman" w:hAnsi="Times New Roman" w:cs="Times New Roman"/>
          <w:sz w:val="24"/>
          <w:szCs w:val="24"/>
        </w:rPr>
        <w:t xml:space="preserve">faktor </w:t>
      </w:r>
      <w:r w:rsidRPr="003900AF">
        <w:rPr>
          <w:rFonts w:ascii="Times New Roman" w:hAnsi="Times New Roman" w:cs="Times New Roman"/>
          <w:sz w:val="24"/>
          <w:szCs w:val="24"/>
        </w:rPr>
        <w:t>penentuan minat seseorang mahasiswa untuk menjadi guru juga dipengaruhi oleh bakat dan intelegensi masing-masing. Dalam pendidikan formal penguasaan ilmu pengetahuan tercermin dalam prestasi belajar. Prestasi belajar mahasiswa dapat dilihat dari Indeks Prestasi Be</w:t>
      </w:r>
      <w:r w:rsidR="00CE3B14" w:rsidRPr="003900AF">
        <w:rPr>
          <w:rFonts w:ascii="Times New Roman" w:hAnsi="Times New Roman" w:cs="Times New Roman"/>
          <w:sz w:val="24"/>
          <w:szCs w:val="24"/>
        </w:rPr>
        <w:t xml:space="preserve">lajar (IPK). Dengan berprestasi, </w:t>
      </w:r>
      <w:r w:rsidRPr="003900AF">
        <w:rPr>
          <w:rFonts w:ascii="Times New Roman" w:hAnsi="Times New Roman" w:cs="Times New Roman"/>
          <w:sz w:val="24"/>
          <w:szCs w:val="24"/>
        </w:rPr>
        <w:t xml:space="preserve">mahasiswa secara teoritis akan lebih memiliki pengetahuan tentang apa dan bagaimana profesi guru dalam kenyataan sebenarnya. Proses belajar merupakan aktivitas yang menghasilkan perubahan-perubahan dalam diri mahasiswa. </w:t>
      </w:r>
      <w:r w:rsidRPr="003900AF">
        <w:rPr>
          <w:rFonts w:ascii="Times New Roman" w:hAnsi="Times New Roman" w:cs="Times New Roman"/>
          <w:sz w:val="24"/>
          <w:szCs w:val="24"/>
        </w:rPr>
        <w:lastRenderedPageBreak/>
        <w:t xml:space="preserve">Perubahan-perubahan </w:t>
      </w:r>
      <w:r w:rsidR="00052D6B" w:rsidRPr="003900AF">
        <w:rPr>
          <w:rFonts w:ascii="Times New Roman" w:hAnsi="Times New Roman" w:cs="Times New Roman"/>
          <w:sz w:val="24"/>
          <w:szCs w:val="24"/>
        </w:rPr>
        <w:t>dalam diri manusia</w:t>
      </w:r>
      <w:r w:rsidRPr="003900AF">
        <w:rPr>
          <w:rFonts w:ascii="Times New Roman" w:hAnsi="Times New Roman" w:cs="Times New Roman"/>
          <w:sz w:val="24"/>
          <w:szCs w:val="24"/>
        </w:rPr>
        <w:t xml:space="preserve"> berupa didapatnya pengetahuan-pengetahuan dan kecakapan-kecakapan baru. Perubahan kearah yang lebih baik terjadi karena usaha secara sadar dan bukan karena proses pematangan. Dengan ini diharapkan penguasaan ilmu pengetahuan dan materi kuliah, mahasiswa menjadi lebih terampil dan profesional, selanjutnya akan menumbuhkembangkan minat untuk menjadi guru. Seiring dengan perkembangan waktu mahasiswa sebagai pribadi akan mengalami masa-masa transisi,</w:t>
      </w:r>
      <w:r w:rsidR="00333B27" w:rsidRPr="003900AF">
        <w:rPr>
          <w:rFonts w:ascii="Times New Roman" w:hAnsi="Times New Roman" w:cs="Times New Roman"/>
          <w:sz w:val="24"/>
          <w:szCs w:val="24"/>
        </w:rPr>
        <w:t xml:space="preserve"> </w:t>
      </w:r>
      <w:r w:rsidRPr="003900AF">
        <w:rPr>
          <w:rFonts w:ascii="Times New Roman" w:hAnsi="Times New Roman" w:cs="Times New Roman"/>
          <w:sz w:val="24"/>
          <w:szCs w:val="24"/>
        </w:rPr>
        <w:t xml:space="preserve">baik dari segi intelegensi, cita-cita maupun motivasi. </w:t>
      </w:r>
    </w:p>
    <w:p w:rsidR="002D0784" w:rsidRPr="003900AF" w:rsidRDefault="00E234DB" w:rsidP="002D0784">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Transisi atau perubahan-perubahan tersebut secara tidak langsung akan mempengaruhi disegala aspek kehidupannya termasuk dalam hal ini minat untuk menjadi guru. </w:t>
      </w:r>
      <w:r w:rsidR="00CE3B14" w:rsidRPr="003900AF">
        <w:rPr>
          <w:rFonts w:ascii="Times New Roman" w:hAnsi="Times New Roman" w:cs="Times New Roman"/>
          <w:sz w:val="24"/>
          <w:szCs w:val="24"/>
        </w:rPr>
        <w:t xml:space="preserve">Berdasarkan pengalaman pribadi, </w:t>
      </w:r>
      <w:r w:rsidRPr="003900AF">
        <w:rPr>
          <w:rFonts w:ascii="Times New Roman" w:hAnsi="Times New Roman" w:cs="Times New Roman"/>
          <w:sz w:val="24"/>
          <w:szCs w:val="24"/>
        </w:rPr>
        <w:t>keseharian dan di kehidupan akademis, pengaruh faktor dari dalam dan dari luar yang berimplikasikan pada perubahan tingkat prestasi belajar seseorang selalu tidak berbanding lurus dengan perubahan cara pandang, minat dan atau didukung. Pengetahuan matematika yamg kuat perlu dimiliki guru maupun calon guru dalam upaya memberi pembelajaran kepada siswa. Pengalaman PPL yang memadai calon guru dituntut untuk bisa menyampaikan kepada siswa sehingga dapat diterima dan dipahami, untuk itu guru juga harus memiliki pengetahuan konten pedagogik. Seorang guru yang kuat pengetahuan materinya</w:t>
      </w:r>
      <w:r w:rsidR="0051147A" w:rsidRPr="003900AF">
        <w:rPr>
          <w:rFonts w:ascii="Times New Roman" w:hAnsi="Times New Roman" w:cs="Times New Roman"/>
          <w:sz w:val="24"/>
          <w:szCs w:val="24"/>
        </w:rPr>
        <w:t xml:space="preserve"> atau konten</w:t>
      </w:r>
      <w:r w:rsidRPr="003900AF">
        <w:rPr>
          <w:rFonts w:ascii="Times New Roman" w:hAnsi="Times New Roman" w:cs="Times New Roman"/>
          <w:sz w:val="24"/>
          <w:szCs w:val="24"/>
        </w:rPr>
        <w:t>, namun lemah pengetahuan pedagogiknya akan mengakibatkan siswa sulit menerima materi ya</w:t>
      </w:r>
      <w:r w:rsidR="00CE3B14" w:rsidRPr="003900AF">
        <w:rPr>
          <w:rFonts w:ascii="Times New Roman" w:hAnsi="Times New Roman" w:cs="Times New Roman"/>
          <w:sz w:val="24"/>
          <w:szCs w:val="24"/>
        </w:rPr>
        <w:t xml:space="preserve">ng disampaikan guru. Sebaliknya, </w:t>
      </w:r>
      <w:r w:rsidRPr="003900AF">
        <w:rPr>
          <w:rFonts w:ascii="Times New Roman" w:hAnsi="Times New Roman" w:cs="Times New Roman"/>
          <w:sz w:val="24"/>
          <w:szCs w:val="24"/>
        </w:rPr>
        <w:t>apabila pengetahuan materi</w:t>
      </w:r>
      <w:r w:rsidR="0051147A" w:rsidRPr="003900AF">
        <w:rPr>
          <w:rFonts w:ascii="Times New Roman" w:hAnsi="Times New Roman" w:cs="Times New Roman"/>
          <w:sz w:val="24"/>
          <w:szCs w:val="24"/>
        </w:rPr>
        <w:t xml:space="preserve"> atau konten </w:t>
      </w:r>
      <w:r w:rsidRPr="003900AF">
        <w:rPr>
          <w:rFonts w:ascii="Times New Roman" w:hAnsi="Times New Roman" w:cs="Times New Roman"/>
          <w:sz w:val="24"/>
          <w:szCs w:val="24"/>
        </w:rPr>
        <w:t xml:space="preserve">guru lemah, pengetahuan peagogik kuat akan terjadi ketidaksesuaian antara materi yang disampaikan dengan tuntutan keilmuan. </w:t>
      </w:r>
      <w:r w:rsidRPr="003900AF">
        <w:rPr>
          <w:rFonts w:ascii="Times New Roman" w:hAnsi="Times New Roman" w:cs="Times New Roman"/>
          <w:sz w:val="24"/>
          <w:szCs w:val="24"/>
        </w:rPr>
        <w:lastRenderedPageBreak/>
        <w:t>Dengan demikian</w:t>
      </w:r>
      <w:r w:rsidR="00CE3B14" w:rsidRPr="003900AF">
        <w:rPr>
          <w:rFonts w:ascii="Times New Roman" w:hAnsi="Times New Roman" w:cs="Times New Roman"/>
          <w:sz w:val="24"/>
          <w:szCs w:val="24"/>
        </w:rPr>
        <w:t>,</w:t>
      </w:r>
      <w:r w:rsidRPr="003900AF">
        <w:rPr>
          <w:rFonts w:ascii="Times New Roman" w:hAnsi="Times New Roman" w:cs="Times New Roman"/>
          <w:sz w:val="24"/>
          <w:szCs w:val="24"/>
        </w:rPr>
        <w:t xml:space="preserve"> pengetahuan </w:t>
      </w:r>
      <w:r w:rsidR="0051147A" w:rsidRPr="003900AF">
        <w:rPr>
          <w:rFonts w:ascii="Times New Roman" w:hAnsi="Times New Roman" w:cs="Times New Roman"/>
          <w:sz w:val="24"/>
          <w:szCs w:val="24"/>
        </w:rPr>
        <w:t xml:space="preserve">konten </w:t>
      </w:r>
      <w:r w:rsidRPr="003900AF">
        <w:rPr>
          <w:rFonts w:ascii="Times New Roman" w:hAnsi="Times New Roman" w:cs="Times New Roman"/>
          <w:sz w:val="24"/>
          <w:szCs w:val="24"/>
        </w:rPr>
        <w:t xml:space="preserve">matematika dan </w:t>
      </w:r>
      <w:r w:rsidR="0051147A" w:rsidRPr="003900AF">
        <w:rPr>
          <w:rFonts w:ascii="Times New Roman" w:hAnsi="Times New Roman" w:cs="Times New Roman"/>
          <w:sz w:val="24"/>
          <w:szCs w:val="24"/>
        </w:rPr>
        <w:t xml:space="preserve">pengetahuan </w:t>
      </w:r>
      <w:r w:rsidRPr="003900AF">
        <w:rPr>
          <w:rFonts w:ascii="Times New Roman" w:hAnsi="Times New Roman" w:cs="Times New Roman"/>
          <w:sz w:val="24"/>
          <w:szCs w:val="24"/>
        </w:rPr>
        <w:t>pedagogik harus dimiliki oleh guru dan calon guru.</w:t>
      </w:r>
    </w:p>
    <w:p w:rsidR="002D0784" w:rsidRPr="003900AF" w:rsidRDefault="000912C0" w:rsidP="002D0784">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 xml:space="preserve">Calon guru sangat membutuhkan pengetahuan konten pedagogik, untuk </w:t>
      </w:r>
      <w:r w:rsidR="009C748F" w:rsidRPr="003900AF">
        <w:rPr>
          <w:rFonts w:ascii="Times New Roman" w:hAnsi="Times New Roman" w:cs="Times New Roman"/>
          <w:sz w:val="24"/>
          <w:szCs w:val="24"/>
        </w:rPr>
        <w:t xml:space="preserve">itu </w:t>
      </w:r>
      <w:r w:rsidR="00052D6B" w:rsidRPr="003900AF">
        <w:rPr>
          <w:rFonts w:ascii="Times New Roman" w:hAnsi="Times New Roman" w:cs="Times New Roman"/>
          <w:sz w:val="24"/>
          <w:szCs w:val="24"/>
        </w:rPr>
        <w:t>penulis</w:t>
      </w:r>
      <w:r w:rsidR="009C748F" w:rsidRPr="003900AF">
        <w:rPr>
          <w:rFonts w:ascii="Times New Roman" w:hAnsi="Times New Roman" w:cs="Times New Roman"/>
          <w:sz w:val="24"/>
          <w:szCs w:val="24"/>
        </w:rPr>
        <w:t xml:space="preserve"> akan meneliti sejauh mana </w:t>
      </w:r>
      <w:r w:rsidR="00B76D5F" w:rsidRPr="003900AF">
        <w:rPr>
          <w:rFonts w:ascii="Times New Roman" w:hAnsi="Times New Roman" w:cs="Times New Roman"/>
          <w:sz w:val="24"/>
          <w:szCs w:val="24"/>
        </w:rPr>
        <w:t>pengetahuan konten dan pengetahuan pedagogik</w:t>
      </w:r>
      <w:r w:rsidR="009C748F" w:rsidRPr="003900AF">
        <w:rPr>
          <w:rFonts w:ascii="Times New Roman" w:hAnsi="Times New Roman" w:cs="Times New Roman"/>
          <w:sz w:val="24"/>
          <w:szCs w:val="24"/>
        </w:rPr>
        <w:t xml:space="preserve"> </w:t>
      </w:r>
      <w:r w:rsidR="00A83F46" w:rsidRPr="003900AF">
        <w:rPr>
          <w:rFonts w:ascii="Times New Roman" w:hAnsi="Times New Roman" w:cs="Times New Roman"/>
          <w:sz w:val="24"/>
          <w:szCs w:val="24"/>
        </w:rPr>
        <w:t>mahasiswa calon guru pada</w:t>
      </w:r>
      <w:r w:rsidR="009C748F" w:rsidRPr="003900AF">
        <w:rPr>
          <w:rFonts w:ascii="Times New Roman" w:hAnsi="Times New Roman" w:cs="Times New Roman"/>
          <w:sz w:val="24"/>
          <w:szCs w:val="24"/>
        </w:rPr>
        <w:t xml:space="preserve"> di Universitas swasta di Palopo dan dibahas upaya menyiapkan calon guru yang tingkat </w:t>
      </w:r>
      <w:r w:rsidR="00B76D5F" w:rsidRPr="003900AF">
        <w:rPr>
          <w:rFonts w:ascii="Times New Roman" w:hAnsi="Times New Roman" w:cs="Times New Roman"/>
          <w:sz w:val="24"/>
          <w:szCs w:val="24"/>
        </w:rPr>
        <w:t xml:space="preserve">pengetahuan konten dan pengetahuan pedagogiknya </w:t>
      </w:r>
      <w:r w:rsidR="005A0E40" w:rsidRPr="003900AF">
        <w:rPr>
          <w:rFonts w:ascii="Times New Roman" w:hAnsi="Times New Roman" w:cs="Times New Roman"/>
          <w:sz w:val="24"/>
          <w:szCs w:val="24"/>
        </w:rPr>
        <w:t>tinggi.</w:t>
      </w:r>
      <w:r w:rsidR="00A91EDB" w:rsidRPr="003900AF">
        <w:rPr>
          <w:rFonts w:ascii="Times New Roman" w:hAnsi="Times New Roman" w:cs="Times New Roman"/>
          <w:sz w:val="24"/>
          <w:szCs w:val="24"/>
        </w:rPr>
        <w:t xml:space="preserve"> </w:t>
      </w:r>
      <w:r w:rsidR="00ED4C69" w:rsidRPr="003900AF">
        <w:rPr>
          <w:rFonts w:ascii="Times New Roman" w:hAnsi="Times New Roman" w:cs="Times New Roman"/>
          <w:sz w:val="24"/>
          <w:szCs w:val="24"/>
        </w:rPr>
        <w:t>Pengetahuan konten pedagogi tidak sekedar pengetahuan pedagogi seperti yang dipelajari dalam ilm</w:t>
      </w:r>
      <w:r w:rsidR="001573CD" w:rsidRPr="003900AF">
        <w:rPr>
          <w:rFonts w:ascii="Times New Roman" w:hAnsi="Times New Roman" w:cs="Times New Roman"/>
          <w:sz w:val="24"/>
          <w:szCs w:val="24"/>
        </w:rPr>
        <w:t>u</w:t>
      </w:r>
      <w:r w:rsidR="00ED4C69" w:rsidRPr="003900AF">
        <w:rPr>
          <w:rFonts w:ascii="Times New Roman" w:hAnsi="Times New Roman" w:cs="Times New Roman"/>
          <w:sz w:val="24"/>
          <w:szCs w:val="24"/>
        </w:rPr>
        <w:t xml:space="preserve"> psikologi, namun pengetahuan ini menyangkut bagaimana </w:t>
      </w:r>
      <w:r w:rsidR="00951816" w:rsidRPr="003900AF">
        <w:rPr>
          <w:rFonts w:ascii="Times New Roman" w:hAnsi="Times New Roman" w:cs="Times New Roman"/>
          <w:sz w:val="24"/>
          <w:szCs w:val="24"/>
        </w:rPr>
        <w:t xml:space="preserve">calon guru dan guru mampu melakukan organisasi konten materi subjek sehingga menjadi mudah diajarkan dan dapat diterima oleh siswa. </w:t>
      </w:r>
      <w:r w:rsidR="001573CD" w:rsidRPr="003900AF">
        <w:rPr>
          <w:rFonts w:ascii="Times New Roman" w:hAnsi="Times New Roman" w:cs="Times New Roman"/>
          <w:sz w:val="24"/>
          <w:szCs w:val="24"/>
        </w:rPr>
        <w:t xml:space="preserve">Kompetensi guru dirumuskan Shulman (1986) melalui </w:t>
      </w:r>
      <w:r w:rsidR="001573CD" w:rsidRPr="003900AF">
        <w:rPr>
          <w:rFonts w:ascii="Times New Roman" w:hAnsi="Times New Roman" w:cs="Times New Roman"/>
          <w:i/>
          <w:iCs/>
          <w:sz w:val="24"/>
          <w:szCs w:val="24"/>
        </w:rPr>
        <w:t>pedagogical content knowledge</w:t>
      </w:r>
      <w:r w:rsidR="001573CD" w:rsidRPr="003900AF">
        <w:rPr>
          <w:rFonts w:ascii="Times New Roman" w:hAnsi="Times New Roman" w:cs="Times New Roman"/>
          <w:sz w:val="24"/>
          <w:szCs w:val="24"/>
        </w:rPr>
        <w:t xml:space="preserve"> (PCK). </w:t>
      </w:r>
      <w:r w:rsidR="002D0784" w:rsidRPr="003900AF">
        <w:rPr>
          <w:rFonts w:ascii="Times New Roman" w:hAnsi="Times New Roman" w:cs="Times New Roman"/>
          <w:sz w:val="24"/>
          <w:szCs w:val="24"/>
        </w:rPr>
        <w:t xml:space="preserve">Seorang guru yang baik sudah seharusnya dapat menguasai konten (materi subjek) dan ilmu mengajar (pedagogi). Konten merupakan pengetahuan sains yang semestinya dikuasai oleh pengajar mencakup fakta, konsep, prinsip, hukum, dan teori (Siregar, 1998). Pedagogi berarti cara-cara yang dapat dilakukan untuk membantu siswa belajar dan memecahkan problem-problem sains (Enfield, 2007). Mengajar merupakan proses yang kompleks. Mengajar tidak hanya sekedar menyampaikan informasi dari guru ke siswa, melainkan meliputi banyak kegiatan dan tindakan yang harus dilakukan. Bagi kaum konstruktivis, mengajar bukanlah kegiatan memindahkan pengetahuan semata, melainkan suatu kegiatan yang memungkinkan siswa membangun sendiri pengetahuannya. Atas dasar inilah </w:t>
      </w:r>
      <w:r w:rsidR="002D0784" w:rsidRPr="003900AF">
        <w:rPr>
          <w:rFonts w:ascii="Times New Roman" w:hAnsi="Times New Roman" w:cs="Times New Roman"/>
          <w:sz w:val="24"/>
          <w:szCs w:val="24"/>
        </w:rPr>
        <w:lastRenderedPageBreak/>
        <w:t xml:space="preserve">maka seorang guru harus memiliki pengetahuan konten pedagogi atau </w:t>
      </w:r>
      <w:r w:rsidR="002D0784" w:rsidRPr="003900AF">
        <w:rPr>
          <w:rFonts w:ascii="Times New Roman" w:hAnsi="Times New Roman" w:cs="Times New Roman"/>
          <w:i/>
          <w:sz w:val="24"/>
          <w:szCs w:val="24"/>
        </w:rPr>
        <w:t>Pedagogical Conten Knowledge</w:t>
      </w:r>
      <w:r w:rsidR="002D0784" w:rsidRPr="003900AF">
        <w:rPr>
          <w:rFonts w:ascii="Times New Roman" w:hAnsi="Times New Roman" w:cs="Times New Roman"/>
          <w:sz w:val="24"/>
          <w:szCs w:val="24"/>
        </w:rPr>
        <w:t>.</w:t>
      </w:r>
    </w:p>
    <w:p w:rsidR="000912C0" w:rsidRPr="003900AF" w:rsidRDefault="002D0784" w:rsidP="00AE59B8">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PCK adalah gagasan akademik yang menyajikan tentang ide yang membangkitkan minat,  yang berkembang terus menerus dan melalui pengalaman tentang bagaimana mengajar konten tertentu dengan cara khusus agar pemahaman siswa tercapai (Loughran, Berry &amp; Mulhall, 2006). PCK merupakan ide yang berakar dari keyakinan bahwa mengajar memerlukan lebih dari sekedar pemberian pengetahuan muatan subjek kepada siswa dan siswa belajar tidaksekedar hanya menyerap informasi tapi lebih dari penerapannya.Walaupun demikian, PCK bukan bentuk tunggal yang sama untuk semua guru yang mengajar area subjek yang sama, melainkan keahlian khusus dengan keistimewaan individu yang  berlainan dan dipengaruhi oleh konteks/suasana mengajar, isi dan pengalaman. PCK bisa sama untuk beberapa guru dan berbeda untuk guru lainnya, tetapi paling tidak merupakan titik temu pengetahuan professional guru dan keahlian guru. Untuk dapat mengenal dan menilai pengembangan PCKnya masing-masing, guru perlu memiliki pemahaman konseptual yang kaya tentang isi subjek tertentu yang mereka ajarkan.</w:t>
      </w:r>
      <w:r w:rsidR="005A4917" w:rsidRPr="003900AF">
        <w:rPr>
          <w:rFonts w:ascii="Times New Roman" w:hAnsi="Times New Roman" w:cs="Times New Roman"/>
          <w:sz w:val="24"/>
          <w:szCs w:val="24"/>
        </w:rPr>
        <w:t xml:space="preserve"> </w:t>
      </w:r>
      <w:r w:rsidRPr="003900AF">
        <w:rPr>
          <w:rFonts w:ascii="Times New Roman" w:hAnsi="Times New Roman" w:cs="Times New Roman"/>
          <w:sz w:val="24"/>
          <w:szCs w:val="24"/>
        </w:rPr>
        <w:t>Pemahaman konseptual yang kaya ini berkombinasi dengan keahlian dalam pengembangan, penggunaan dan adaptasi prosedur mengajar, strategi dan pendekatan untuk digunakan dalam kelas, penggabungan tersebut dapat menghasilkan amalgam dari pengetahuan konten dan pedagogi yang dijelaskan oleh Shulman (1986, 1987) sebagai PCK. </w:t>
      </w:r>
    </w:p>
    <w:p w:rsidR="00AE59B8" w:rsidRPr="003900AF" w:rsidRDefault="002D0784" w:rsidP="00AE59B8">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lastRenderedPageBreak/>
        <w:t xml:space="preserve">Identifikasi PCK bukan hanya materi teori dan penelitian edukasional, tetapi juga mempunyai konsekwensi praktek, salah satunya adalah pengetahuan yang dapat digunakan untuk menyiapkan guru baru. Pada banyak kasus, khususnya dalam konteks pendidikan tinggi, guru baru sering mengajar secara kebetulan, tanpa pengetahuan pedagogi dan tanpa dukungan. Biasanya orang dengan pengetahuan materi subjek khusus diperlukan untuk mengajar hal itu. Tetapi memiliki pengetahuan materi subjek sangat berbeda dengan memiliki PCK. </w:t>
      </w:r>
    </w:p>
    <w:p w:rsidR="00AE59B8" w:rsidRPr="003900AF" w:rsidRDefault="00AE59B8" w:rsidP="00AE59B8">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Hubungan antara konten dan pedagogik yakni pengetahuan konten mengharapkan guru dapat menghubungkan dan melihat hubungan antar konsep, sedangkan pengetahuan pedagogi mengharapkan guru menguasai cara-cara yang dapat membantu siswa belajar tentang problem sains. Pada aspek pengetahuan konten diharapkan guru dapat belajar dan mengajar dengan proses inkuiri, sedangkan pedagogi diharapkan guru dapat memberi pengalaman pada siswa untuk membuat atau melakukan proses inkuiri. Pernyataan</w:t>
      </w:r>
      <w:r w:rsidR="00511A44" w:rsidRPr="003900AF">
        <w:rPr>
          <w:rFonts w:ascii="Times New Roman" w:hAnsi="Times New Roman" w:cs="Times New Roman"/>
          <w:sz w:val="24"/>
          <w:szCs w:val="24"/>
        </w:rPr>
        <w:t>-</w:t>
      </w:r>
      <w:r w:rsidRPr="003900AF">
        <w:rPr>
          <w:rFonts w:ascii="Times New Roman" w:hAnsi="Times New Roman" w:cs="Times New Roman"/>
          <w:sz w:val="24"/>
          <w:szCs w:val="24"/>
        </w:rPr>
        <w:t>pernyataan di atas menunjukkan bahwa ada interseksi/irisan antara konten dengan pedagogi</w:t>
      </w:r>
      <w:r w:rsidR="00904C2D" w:rsidRPr="003900AF">
        <w:rPr>
          <w:rFonts w:ascii="Times New Roman" w:hAnsi="Times New Roman" w:cs="Times New Roman"/>
          <w:sz w:val="24"/>
          <w:szCs w:val="24"/>
        </w:rPr>
        <w:t>k</w:t>
      </w:r>
      <w:r w:rsidRPr="003900AF">
        <w:rPr>
          <w:rFonts w:ascii="Times New Roman" w:hAnsi="Times New Roman" w:cs="Times New Roman"/>
          <w:sz w:val="24"/>
          <w:szCs w:val="24"/>
        </w:rPr>
        <w:t>. Irisan inilah yang kemudian kita kenal dengan pengetahuan konten pedagogi</w:t>
      </w:r>
      <w:r w:rsidR="00904C2D" w:rsidRPr="003900AF">
        <w:rPr>
          <w:rFonts w:ascii="Times New Roman" w:hAnsi="Times New Roman" w:cs="Times New Roman"/>
          <w:sz w:val="24"/>
          <w:szCs w:val="24"/>
        </w:rPr>
        <w:t>k</w:t>
      </w:r>
      <w:r w:rsidRPr="003900AF">
        <w:rPr>
          <w:rFonts w:ascii="Times New Roman" w:hAnsi="Times New Roman" w:cs="Times New Roman"/>
          <w:sz w:val="24"/>
          <w:szCs w:val="24"/>
        </w:rPr>
        <w:t xml:space="preserve"> (Pedagogical Content Knowledge) atau disingkat PCK (Enfield, 2007).</w:t>
      </w:r>
    </w:p>
    <w:p w:rsidR="002D0784" w:rsidRPr="003900AF" w:rsidRDefault="00052D6B" w:rsidP="002C3D95">
      <w:pPr>
        <w:autoSpaceDE w:val="0"/>
        <w:autoSpaceDN w:val="0"/>
        <w:adjustRightInd w:val="0"/>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Mengacu pada pentingnya PCK dimiliki oleh seorang guru</w:t>
      </w:r>
      <w:r w:rsidR="002D0784" w:rsidRPr="003900AF">
        <w:rPr>
          <w:rFonts w:ascii="Times New Roman" w:hAnsi="Times New Roman" w:cs="Times New Roman"/>
          <w:sz w:val="24"/>
          <w:szCs w:val="24"/>
        </w:rPr>
        <w:t xml:space="preserve">, </w:t>
      </w:r>
      <w:r w:rsidRPr="003900AF">
        <w:rPr>
          <w:rFonts w:ascii="Times New Roman" w:hAnsi="Times New Roman" w:cs="Times New Roman"/>
          <w:sz w:val="24"/>
          <w:szCs w:val="24"/>
        </w:rPr>
        <w:t>penelitian</w:t>
      </w:r>
      <w:r w:rsidR="002D0784" w:rsidRPr="003900AF">
        <w:rPr>
          <w:rFonts w:ascii="Times New Roman" w:hAnsi="Times New Roman" w:cs="Times New Roman"/>
          <w:sz w:val="24"/>
          <w:szCs w:val="24"/>
        </w:rPr>
        <w:t xml:space="preserve"> ini penting untuk dilakukan karena beberapa pertimbangan berikut: (1) guru merupakan </w:t>
      </w:r>
      <w:r w:rsidR="001809B7" w:rsidRPr="003900AF">
        <w:rPr>
          <w:rFonts w:ascii="Times New Roman" w:hAnsi="Times New Roman" w:cs="Times New Roman"/>
          <w:sz w:val="24"/>
          <w:szCs w:val="24"/>
        </w:rPr>
        <w:t>agen pembelajaran dan sangat</w:t>
      </w:r>
      <w:r w:rsidR="002D0784" w:rsidRPr="003900AF">
        <w:rPr>
          <w:rFonts w:ascii="Times New Roman" w:hAnsi="Times New Roman" w:cs="Times New Roman"/>
          <w:sz w:val="24"/>
          <w:szCs w:val="24"/>
        </w:rPr>
        <w:t xml:space="preserve"> menentukan keberhasilan siswa dalam belajar, (2) PCK merupakan salah satu jenis pengetahuan guru untuk mengajar efektif, PCK adalah</w:t>
      </w:r>
      <w:r w:rsidR="009B6EE5" w:rsidRPr="003900AF">
        <w:rPr>
          <w:rFonts w:ascii="Times New Roman" w:hAnsi="Times New Roman" w:cs="Times New Roman"/>
          <w:sz w:val="24"/>
          <w:szCs w:val="24"/>
        </w:rPr>
        <w:t xml:space="preserve"> </w:t>
      </w:r>
      <w:r w:rsidR="002D0784" w:rsidRPr="003900AF">
        <w:rPr>
          <w:rFonts w:ascii="Times New Roman" w:hAnsi="Times New Roman" w:cs="Times New Roman"/>
          <w:sz w:val="24"/>
          <w:szCs w:val="24"/>
        </w:rPr>
        <w:t>penggabungan</w:t>
      </w:r>
      <w:r w:rsidR="009B6EE5" w:rsidRPr="003900AF">
        <w:rPr>
          <w:rFonts w:ascii="Times New Roman" w:hAnsi="Times New Roman" w:cs="Times New Roman"/>
          <w:sz w:val="24"/>
          <w:szCs w:val="24"/>
        </w:rPr>
        <w:t xml:space="preserve"> pengetahuan konten (matematika) dan cara mengajarkannya. </w:t>
      </w:r>
      <w:r w:rsidR="009B6EE5" w:rsidRPr="003900AF">
        <w:rPr>
          <w:rFonts w:ascii="Times New Roman" w:hAnsi="Times New Roman" w:cs="Times New Roman"/>
          <w:sz w:val="24"/>
          <w:szCs w:val="24"/>
        </w:rPr>
        <w:lastRenderedPageBreak/>
        <w:t>PCK merupakan pengetahuan tentang cara mempresentasikan pelajaran yang membuatnya dipahami orang lain, (3) penelitian tentang PCK calon guru masih sangat kurang dilakukan, khususnya di Indonesia.</w:t>
      </w:r>
    </w:p>
    <w:p w:rsidR="00111CFF" w:rsidRDefault="007C7B25" w:rsidP="00111CFF">
      <w:pPr>
        <w:autoSpaceDE w:val="0"/>
        <w:autoSpaceDN w:val="0"/>
        <w:adjustRightInd w:val="0"/>
        <w:spacing w:after="0" w:line="480" w:lineRule="auto"/>
        <w:ind w:firstLine="720"/>
        <w:jc w:val="both"/>
        <w:rPr>
          <w:rFonts w:ascii="Times New Roman" w:hAnsi="Times New Roman" w:cs="Times New Roman"/>
          <w:noProof/>
          <w:sz w:val="24"/>
          <w:szCs w:val="24"/>
          <w:lang w:eastAsia="id-ID"/>
        </w:rPr>
      </w:pPr>
      <w:r w:rsidRPr="003900AF">
        <w:rPr>
          <w:rFonts w:ascii="Times New Roman" w:eastAsia="Times New Roman" w:hAnsi="Times New Roman" w:cs="Times New Roman"/>
          <w:sz w:val="24"/>
          <w:szCs w:val="24"/>
          <w:lang w:eastAsia="id-ID"/>
        </w:rPr>
        <w:t>Berdasarkan</w:t>
      </w:r>
      <w:r w:rsidR="00052D6B" w:rsidRPr="003900AF">
        <w:rPr>
          <w:rFonts w:ascii="Times New Roman" w:eastAsia="Times New Roman" w:hAnsi="Times New Roman" w:cs="Times New Roman"/>
          <w:sz w:val="24"/>
          <w:szCs w:val="24"/>
          <w:lang w:eastAsia="id-ID"/>
        </w:rPr>
        <w:t xml:space="preserve"> latar belakang masalah</w:t>
      </w:r>
      <w:r w:rsidR="00111CFF">
        <w:rPr>
          <w:rFonts w:ascii="Times New Roman" w:eastAsia="Times New Roman" w:hAnsi="Times New Roman" w:cs="Times New Roman"/>
          <w:sz w:val="24"/>
          <w:szCs w:val="24"/>
          <w:lang w:eastAsia="id-ID"/>
        </w:rPr>
        <w:t>,</w:t>
      </w:r>
      <w:r w:rsidRPr="003900AF">
        <w:rPr>
          <w:rFonts w:ascii="Times New Roman" w:eastAsia="Times New Roman" w:hAnsi="Times New Roman" w:cs="Times New Roman"/>
          <w:sz w:val="24"/>
          <w:szCs w:val="24"/>
          <w:lang w:eastAsia="id-ID"/>
        </w:rPr>
        <w:t xml:space="preserve"> </w:t>
      </w:r>
      <w:r w:rsidR="00052D6B" w:rsidRPr="003900AF">
        <w:rPr>
          <w:rFonts w:ascii="Times New Roman" w:eastAsia="Times New Roman" w:hAnsi="Times New Roman" w:cs="Times New Roman"/>
          <w:sz w:val="24"/>
          <w:szCs w:val="24"/>
          <w:lang w:eastAsia="id-ID"/>
        </w:rPr>
        <w:t>penulis</w:t>
      </w:r>
      <w:r w:rsidRPr="003900AF">
        <w:rPr>
          <w:rFonts w:ascii="Times New Roman" w:eastAsia="Times New Roman" w:hAnsi="Times New Roman" w:cs="Times New Roman"/>
          <w:sz w:val="24"/>
          <w:szCs w:val="24"/>
          <w:lang w:eastAsia="id-ID"/>
        </w:rPr>
        <w:t xml:space="preserve"> bermaksud melakukan penelitian tentang </w:t>
      </w:r>
      <w:r w:rsidR="005A0E40" w:rsidRPr="003900AF">
        <w:rPr>
          <w:rFonts w:ascii="Times New Roman" w:eastAsia="Times New Roman" w:hAnsi="Times New Roman" w:cs="Times New Roman"/>
          <w:sz w:val="24"/>
          <w:szCs w:val="24"/>
          <w:lang w:eastAsia="id-ID"/>
        </w:rPr>
        <w:t>“</w:t>
      </w:r>
      <w:r w:rsidR="005A0E40" w:rsidRPr="003900AF">
        <w:rPr>
          <w:rFonts w:ascii="Times New Roman" w:hAnsi="Times New Roman" w:cs="Times New Roman"/>
          <w:noProof/>
          <w:sz w:val="24"/>
          <w:szCs w:val="24"/>
          <w:lang w:eastAsia="id-ID"/>
        </w:rPr>
        <w:t>Profil</w:t>
      </w:r>
      <w:r w:rsidR="005A0E40" w:rsidRPr="003900AF">
        <w:rPr>
          <w:rFonts w:ascii="Times New Roman" w:hAnsi="Times New Roman" w:cs="Times New Roman"/>
          <w:noProof/>
          <w:sz w:val="24"/>
          <w:szCs w:val="24"/>
          <w:lang w:val="en-US" w:eastAsia="id-ID"/>
        </w:rPr>
        <w:t xml:space="preserve"> </w:t>
      </w:r>
      <w:r w:rsidR="0051147A" w:rsidRPr="003900AF">
        <w:rPr>
          <w:rFonts w:ascii="Times New Roman" w:hAnsi="Times New Roman" w:cs="Times New Roman"/>
          <w:noProof/>
          <w:sz w:val="24"/>
          <w:szCs w:val="24"/>
          <w:lang w:eastAsia="id-ID"/>
        </w:rPr>
        <w:t xml:space="preserve">Pengetahuan Konten Pedagogik </w:t>
      </w:r>
      <w:r w:rsidR="00052D6B" w:rsidRPr="003900AF">
        <w:rPr>
          <w:rFonts w:ascii="Times New Roman" w:hAnsi="Times New Roman" w:cs="Times New Roman"/>
          <w:noProof/>
          <w:sz w:val="24"/>
          <w:szCs w:val="24"/>
          <w:lang w:eastAsia="id-ID"/>
        </w:rPr>
        <w:t xml:space="preserve">Mahasiswa Calon Guru </w:t>
      </w:r>
      <w:r w:rsidR="005A0E40" w:rsidRPr="003900AF">
        <w:rPr>
          <w:rFonts w:ascii="Times New Roman" w:hAnsi="Times New Roman" w:cs="Times New Roman"/>
          <w:noProof/>
          <w:sz w:val="24"/>
          <w:szCs w:val="24"/>
          <w:lang w:eastAsia="id-ID"/>
        </w:rPr>
        <w:t xml:space="preserve">Setelah Mengikuti </w:t>
      </w:r>
      <w:r w:rsidR="00085385" w:rsidRPr="003900AF">
        <w:rPr>
          <w:rFonts w:ascii="Times New Roman" w:hAnsi="Times New Roman" w:cs="Times New Roman"/>
          <w:noProof/>
          <w:sz w:val="24"/>
          <w:szCs w:val="24"/>
          <w:lang w:eastAsia="id-ID"/>
        </w:rPr>
        <w:t>Program</w:t>
      </w:r>
      <w:r w:rsidR="005A0E40" w:rsidRPr="003900AF">
        <w:rPr>
          <w:rFonts w:ascii="Times New Roman" w:hAnsi="Times New Roman" w:cs="Times New Roman"/>
          <w:noProof/>
          <w:sz w:val="24"/>
          <w:szCs w:val="24"/>
          <w:lang w:eastAsia="id-ID"/>
        </w:rPr>
        <w:t xml:space="preserve"> Pengalaman Lapangan </w:t>
      </w:r>
      <w:r w:rsidR="00A83F46" w:rsidRPr="003900AF">
        <w:rPr>
          <w:rFonts w:ascii="Times New Roman" w:hAnsi="Times New Roman" w:cs="Times New Roman"/>
          <w:noProof/>
          <w:sz w:val="24"/>
          <w:szCs w:val="24"/>
          <w:lang w:eastAsia="id-ID"/>
        </w:rPr>
        <w:t>pada</w:t>
      </w:r>
      <w:r w:rsidR="005A0E40" w:rsidRPr="003900AF">
        <w:rPr>
          <w:rFonts w:ascii="Times New Roman" w:hAnsi="Times New Roman" w:cs="Times New Roman"/>
          <w:noProof/>
          <w:sz w:val="24"/>
          <w:szCs w:val="24"/>
          <w:lang w:eastAsia="id-ID"/>
        </w:rPr>
        <w:t xml:space="preserve"> </w:t>
      </w:r>
      <w:r w:rsidR="005A0E40" w:rsidRPr="003900AF">
        <w:rPr>
          <w:rFonts w:ascii="Times New Roman" w:hAnsi="Times New Roman" w:cs="Times New Roman"/>
          <w:noProof/>
          <w:sz w:val="24"/>
          <w:szCs w:val="24"/>
          <w:lang w:val="en-US" w:eastAsia="id-ID"/>
        </w:rPr>
        <w:t>Program Studi Pendidikan</w:t>
      </w:r>
      <w:r w:rsidR="005A0E40" w:rsidRPr="003900AF">
        <w:rPr>
          <w:rFonts w:ascii="Times New Roman" w:hAnsi="Times New Roman" w:cs="Times New Roman"/>
          <w:noProof/>
          <w:sz w:val="24"/>
          <w:szCs w:val="24"/>
          <w:lang w:eastAsia="id-ID"/>
        </w:rPr>
        <w:t xml:space="preserve"> </w:t>
      </w:r>
      <w:r w:rsidR="005A0E40" w:rsidRPr="003900AF">
        <w:rPr>
          <w:rFonts w:ascii="Times New Roman" w:hAnsi="Times New Roman" w:cs="Times New Roman"/>
          <w:noProof/>
          <w:sz w:val="24"/>
          <w:szCs w:val="24"/>
          <w:lang w:val="en-US" w:eastAsia="id-ID"/>
        </w:rPr>
        <w:t>Matematika U</w:t>
      </w:r>
      <w:r w:rsidR="005A0E40" w:rsidRPr="003900AF">
        <w:rPr>
          <w:rFonts w:ascii="Times New Roman" w:hAnsi="Times New Roman" w:cs="Times New Roman"/>
          <w:noProof/>
          <w:sz w:val="24"/>
          <w:szCs w:val="24"/>
          <w:lang w:eastAsia="id-ID"/>
        </w:rPr>
        <w:t>niversitas Cokroaminoto Palopo.”</w:t>
      </w:r>
    </w:p>
    <w:p w:rsidR="00111CFF" w:rsidRPr="003900AF" w:rsidRDefault="00111CFF" w:rsidP="00111CFF">
      <w:pPr>
        <w:autoSpaceDE w:val="0"/>
        <w:autoSpaceDN w:val="0"/>
        <w:adjustRightInd w:val="0"/>
        <w:spacing w:after="0" w:line="240" w:lineRule="auto"/>
        <w:ind w:firstLine="720"/>
        <w:jc w:val="both"/>
        <w:rPr>
          <w:rFonts w:ascii="Times New Roman" w:hAnsi="Times New Roman" w:cs="Times New Roman"/>
          <w:noProof/>
          <w:sz w:val="24"/>
          <w:szCs w:val="24"/>
          <w:lang w:eastAsia="id-ID"/>
        </w:rPr>
      </w:pPr>
    </w:p>
    <w:p w:rsidR="00ED01C0" w:rsidRPr="003900AF" w:rsidRDefault="00D45D74" w:rsidP="00111CFF">
      <w:pPr>
        <w:pStyle w:val="ListParagraph"/>
        <w:numPr>
          <w:ilvl w:val="0"/>
          <w:numId w:val="12"/>
        </w:numPr>
        <w:spacing w:after="0" w:line="720" w:lineRule="auto"/>
        <w:ind w:left="426" w:hanging="426"/>
        <w:jc w:val="center"/>
        <w:rPr>
          <w:rFonts w:ascii="Times New Roman" w:hAnsi="Times New Roman" w:cs="Times New Roman"/>
          <w:b/>
          <w:sz w:val="24"/>
          <w:szCs w:val="24"/>
        </w:rPr>
      </w:pPr>
      <w:r w:rsidRPr="003900AF">
        <w:rPr>
          <w:rFonts w:ascii="Times New Roman" w:hAnsi="Times New Roman" w:cs="Times New Roman"/>
          <w:b/>
          <w:sz w:val="24"/>
          <w:szCs w:val="24"/>
        </w:rPr>
        <w:t>Pertanyaan Peneliti</w:t>
      </w:r>
      <w:r w:rsidR="00A24A09" w:rsidRPr="003900AF">
        <w:rPr>
          <w:rFonts w:ascii="Times New Roman" w:hAnsi="Times New Roman" w:cs="Times New Roman"/>
          <w:b/>
          <w:sz w:val="24"/>
          <w:szCs w:val="24"/>
        </w:rPr>
        <w:t>an</w:t>
      </w:r>
    </w:p>
    <w:p w:rsidR="00002B03" w:rsidRPr="003900AF" w:rsidRDefault="003B6A8C" w:rsidP="005814B1">
      <w:pPr>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Berdasarkan uraian latar belakang</w:t>
      </w:r>
      <w:r w:rsidR="00D45D74" w:rsidRPr="003900AF">
        <w:rPr>
          <w:rFonts w:ascii="Times New Roman" w:hAnsi="Times New Roman" w:cs="Times New Roman"/>
          <w:sz w:val="24"/>
          <w:szCs w:val="24"/>
        </w:rPr>
        <w:t xml:space="preserve"> yang telah dikemukakan </w:t>
      </w:r>
      <w:r w:rsidRPr="003900AF">
        <w:rPr>
          <w:rFonts w:ascii="Times New Roman" w:hAnsi="Times New Roman" w:cs="Times New Roman"/>
          <w:sz w:val="24"/>
          <w:szCs w:val="24"/>
        </w:rPr>
        <w:t xml:space="preserve">maka rumusan masalah dalam penelitian ini </w:t>
      </w:r>
      <w:r w:rsidR="00002B03" w:rsidRPr="003900AF">
        <w:rPr>
          <w:rFonts w:ascii="Times New Roman" w:hAnsi="Times New Roman" w:cs="Times New Roman"/>
          <w:sz w:val="24"/>
          <w:szCs w:val="24"/>
        </w:rPr>
        <w:t>yaitu:</w:t>
      </w:r>
    </w:p>
    <w:p w:rsidR="00151DB5" w:rsidRPr="003900AF" w:rsidRDefault="00151DB5" w:rsidP="00151DB5">
      <w:pPr>
        <w:pStyle w:val="ListParagraph"/>
        <w:numPr>
          <w:ilvl w:val="0"/>
          <w:numId w:val="6"/>
        </w:numPr>
        <w:spacing w:after="0" w:line="480" w:lineRule="auto"/>
        <w:ind w:left="426"/>
        <w:jc w:val="both"/>
        <w:rPr>
          <w:rFonts w:ascii="Times New Roman" w:hAnsi="Times New Roman" w:cs="Times New Roman"/>
          <w:sz w:val="24"/>
          <w:szCs w:val="24"/>
        </w:rPr>
      </w:pPr>
      <w:r w:rsidRPr="003900AF">
        <w:rPr>
          <w:rFonts w:ascii="Times New Roman" w:hAnsi="Times New Roman" w:cs="Times New Roman"/>
          <w:sz w:val="24"/>
          <w:szCs w:val="24"/>
        </w:rPr>
        <w:t xml:space="preserve">Bagaimana profil pengetahuan konten </w:t>
      </w:r>
      <w:r w:rsidR="00D45D74" w:rsidRPr="003900AF">
        <w:rPr>
          <w:rFonts w:ascii="Times New Roman" w:hAnsi="Times New Roman" w:cs="Times New Roman"/>
          <w:sz w:val="24"/>
          <w:szCs w:val="24"/>
        </w:rPr>
        <w:t xml:space="preserve">mahasiswa calon guru </w:t>
      </w:r>
      <w:r w:rsidRPr="003900AF">
        <w:rPr>
          <w:rFonts w:ascii="Times New Roman" w:hAnsi="Times New Roman" w:cs="Times New Roman"/>
          <w:sz w:val="24"/>
          <w:szCs w:val="24"/>
        </w:rPr>
        <w:t xml:space="preserve">setelah mengikuti program pengalaman lapangan </w:t>
      </w:r>
      <w:r w:rsidR="00A83F46" w:rsidRPr="003900AF">
        <w:rPr>
          <w:rFonts w:ascii="Times New Roman" w:hAnsi="Times New Roman" w:cs="Times New Roman"/>
          <w:sz w:val="24"/>
          <w:szCs w:val="24"/>
        </w:rPr>
        <w:t xml:space="preserve">pada </w:t>
      </w:r>
      <w:r w:rsidRPr="003900AF">
        <w:rPr>
          <w:rFonts w:ascii="Times New Roman" w:hAnsi="Times New Roman" w:cs="Times New Roman"/>
          <w:noProof/>
          <w:sz w:val="24"/>
          <w:szCs w:val="24"/>
          <w:lang w:val="en-US" w:eastAsia="id-ID"/>
        </w:rPr>
        <w:t>Program Studi Pendidikan</w:t>
      </w:r>
      <w:r w:rsidRPr="003900AF">
        <w:rPr>
          <w:rFonts w:ascii="Times New Roman" w:hAnsi="Times New Roman" w:cs="Times New Roman"/>
          <w:noProof/>
          <w:sz w:val="24"/>
          <w:szCs w:val="24"/>
          <w:lang w:eastAsia="id-ID"/>
        </w:rPr>
        <w:t xml:space="preserve"> </w:t>
      </w:r>
      <w:r w:rsidRPr="003900AF">
        <w:rPr>
          <w:rFonts w:ascii="Times New Roman" w:hAnsi="Times New Roman" w:cs="Times New Roman"/>
          <w:noProof/>
          <w:sz w:val="24"/>
          <w:szCs w:val="24"/>
          <w:lang w:val="en-US" w:eastAsia="id-ID"/>
        </w:rPr>
        <w:t>Matematika U</w:t>
      </w:r>
      <w:r w:rsidRPr="003900AF">
        <w:rPr>
          <w:rFonts w:ascii="Times New Roman" w:hAnsi="Times New Roman" w:cs="Times New Roman"/>
          <w:noProof/>
          <w:sz w:val="24"/>
          <w:szCs w:val="24"/>
          <w:lang w:eastAsia="id-ID"/>
        </w:rPr>
        <w:t>niversitas Cokroaminoto Palopo?</w:t>
      </w:r>
    </w:p>
    <w:p w:rsidR="003B6A8C" w:rsidRPr="003900AF" w:rsidRDefault="00002B03" w:rsidP="005814B1">
      <w:pPr>
        <w:pStyle w:val="ListParagraph"/>
        <w:numPr>
          <w:ilvl w:val="0"/>
          <w:numId w:val="6"/>
        </w:numPr>
        <w:spacing w:after="0" w:line="480" w:lineRule="auto"/>
        <w:ind w:left="426"/>
        <w:jc w:val="both"/>
        <w:rPr>
          <w:rFonts w:ascii="Times New Roman" w:hAnsi="Times New Roman" w:cs="Times New Roman"/>
          <w:sz w:val="24"/>
          <w:szCs w:val="24"/>
        </w:rPr>
      </w:pPr>
      <w:r w:rsidRPr="003900AF">
        <w:rPr>
          <w:rFonts w:ascii="Times New Roman" w:hAnsi="Times New Roman" w:cs="Times New Roman"/>
          <w:sz w:val="24"/>
          <w:szCs w:val="24"/>
        </w:rPr>
        <w:t>B</w:t>
      </w:r>
      <w:r w:rsidR="003B6A8C" w:rsidRPr="003900AF">
        <w:rPr>
          <w:rFonts w:ascii="Times New Roman" w:hAnsi="Times New Roman" w:cs="Times New Roman"/>
          <w:sz w:val="24"/>
          <w:szCs w:val="24"/>
        </w:rPr>
        <w:t>agaiman</w:t>
      </w:r>
      <w:r w:rsidR="005F18B0" w:rsidRPr="003900AF">
        <w:rPr>
          <w:rFonts w:ascii="Times New Roman" w:hAnsi="Times New Roman" w:cs="Times New Roman"/>
          <w:sz w:val="24"/>
          <w:szCs w:val="24"/>
        </w:rPr>
        <w:t>a</w:t>
      </w:r>
      <w:r w:rsidR="00662603">
        <w:rPr>
          <w:rFonts w:ascii="Times New Roman" w:hAnsi="Times New Roman" w:cs="Times New Roman"/>
          <w:sz w:val="24"/>
          <w:szCs w:val="24"/>
        </w:rPr>
        <w:t xml:space="preserve"> profil </w:t>
      </w:r>
      <w:r w:rsidR="003A738F" w:rsidRPr="003900AF">
        <w:rPr>
          <w:rFonts w:ascii="Times New Roman" w:hAnsi="Times New Roman" w:cs="Times New Roman"/>
          <w:sz w:val="24"/>
          <w:szCs w:val="24"/>
        </w:rPr>
        <w:t>pengetahuan pedagogik</w:t>
      </w:r>
      <w:r w:rsidR="001F0501" w:rsidRPr="003900AF">
        <w:rPr>
          <w:rFonts w:ascii="Times New Roman" w:hAnsi="Times New Roman" w:cs="Times New Roman"/>
          <w:sz w:val="24"/>
          <w:szCs w:val="24"/>
        </w:rPr>
        <w:t xml:space="preserve"> </w:t>
      </w:r>
      <w:r w:rsidR="00D45D74" w:rsidRPr="003900AF">
        <w:rPr>
          <w:rFonts w:ascii="Times New Roman" w:hAnsi="Times New Roman" w:cs="Times New Roman"/>
          <w:sz w:val="24"/>
          <w:szCs w:val="24"/>
        </w:rPr>
        <w:t xml:space="preserve">mahasiswa calon guru </w:t>
      </w:r>
      <w:r w:rsidR="003A738F" w:rsidRPr="003900AF">
        <w:rPr>
          <w:rFonts w:ascii="Times New Roman" w:hAnsi="Times New Roman" w:cs="Times New Roman"/>
          <w:sz w:val="24"/>
          <w:szCs w:val="24"/>
        </w:rPr>
        <w:t xml:space="preserve">setelah mengikuti program pengalaman lapangan </w:t>
      </w:r>
      <w:r w:rsidR="00A83F46" w:rsidRPr="003900AF">
        <w:rPr>
          <w:rFonts w:ascii="Times New Roman" w:hAnsi="Times New Roman" w:cs="Times New Roman"/>
          <w:sz w:val="24"/>
          <w:szCs w:val="24"/>
        </w:rPr>
        <w:t>pada</w:t>
      </w:r>
      <w:r w:rsidR="005A0E40" w:rsidRPr="003900AF">
        <w:rPr>
          <w:rFonts w:ascii="Times New Roman" w:hAnsi="Times New Roman" w:cs="Times New Roman"/>
          <w:sz w:val="24"/>
          <w:szCs w:val="24"/>
        </w:rPr>
        <w:t xml:space="preserve"> </w:t>
      </w:r>
      <w:r w:rsidR="005A0E40" w:rsidRPr="003900AF">
        <w:rPr>
          <w:rFonts w:ascii="Times New Roman" w:hAnsi="Times New Roman" w:cs="Times New Roman"/>
          <w:noProof/>
          <w:sz w:val="24"/>
          <w:szCs w:val="24"/>
          <w:lang w:val="en-US" w:eastAsia="id-ID"/>
        </w:rPr>
        <w:t>Program Studi Pendidikan</w:t>
      </w:r>
      <w:r w:rsidR="005A0E40" w:rsidRPr="003900AF">
        <w:rPr>
          <w:rFonts w:ascii="Times New Roman" w:hAnsi="Times New Roman" w:cs="Times New Roman"/>
          <w:noProof/>
          <w:sz w:val="24"/>
          <w:szCs w:val="24"/>
          <w:lang w:eastAsia="id-ID"/>
        </w:rPr>
        <w:t xml:space="preserve"> </w:t>
      </w:r>
      <w:r w:rsidR="005A0E40" w:rsidRPr="003900AF">
        <w:rPr>
          <w:rFonts w:ascii="Times New Roman" w:hAnsi="Times New Roman" w:cs="Times New Roman"/>
          <w:noProof/>
          <w:sz w:val="24"/>
          <w:szCs w:val="24"/>
          <w:lang w:val="en-US" w:eastAsia="id-ID"/>
        </w:rPr>
        <w:t>Matematika U</w:t>
      </w:r>
      <w:r w:rsidR="005A0E40" w:rsidRPr="003900AF">
        <w:rPr>
          <w:rFonts w:ascii="Times New Roman" w:hAnsi="Times New Roman" w:cs="Times New Roman"/>
          <w:noProof/>
          <w:sz w:val="24"/>
          <w:szCs w:val="24"/>
          <w:lang w:eastAsia="id-ID"/>
        </w:rPr>
        <w:t>niversitas Cokroaminoto Palopo?</w:t>
      </w:r>
    </w:p>
    <w:p w:rsidR="002564DC" w:rsidRPr="003900AF" w:rsidRDefault="002564DC" w:rsidP="005814B1">
      <w:pPr>
        <w:pStyle w:val="ListParagraph"/>
        <w:numPr>
          <w:ilvl w:val="0"/>
          <w:numId w:val="6"/>
        </w:numPr>
        <w:spacing w:after="0" w:line="480" w:lineRule="auto"/>
        <w:ind w:left="426"/>
        <w:jc w:val="both"/>
        <w:rPr>
          <w:rFonts w:ascii="Times New Roman" w:hAnsi="Times New Roman" w:cs="Times New Roman"/>
          <w:sz w:val="24"/>
          <w:szCs w:val="24"/>
        </w:rPr>
      </w:pPr>
      <w:r w:rsidRPr="003900AF">
        <w:rPr>
          <w:rFonts w:ascii="Times New Roman" w:hAnsi="Times New Roman" w:cs="Times New Roman"/>
          <w:sz w:val="24"/>
          <w:szCs w:val="24"/>
        </w:rPr>
        <w:t>Bagaimana profil</w:t>
      </w:r>
      <w:r w:rsidR="00E31226" w:rsidRPr="003900AF">
        <w:rPr>
          <w:rFonts w:ascii="Times New Roman" w:hAnsi="Times New Roman" w:cs="Times New Roman"/>
          <w:sz w:val="24"/>
          <w:szCs w:val="24"/>
        </w:rPr>
        <w:t xml:space="preserve"> pengetahuan konten pedagogik</w:t>
      </w:r>
      <w:r w:rsidR="001F0501" w:rsidRPr="003900AF">
        <w:rPr>
          <w:rFonts w:ascii="Times New Roman" w:hAnsi="Times New Roman" w:cs="Times New Roman"/>
          <w:i/>
          <w:sz w:val="24"/>
          <w:szCs w:val="24"/>
        </w:rPr>
        <w:t xml:space="preserve"> </w:t>
      </w:r>
      <w:r w:rsidR="00D45D74" w:rsidRPr="003900AF">
        <w:rPr>
          <w:rFonts w:ascii="Times New Roman" w:hAnsi="Times New Roman" w:cs="Times New Roman"/>
          <w:sz w:val="24"/>
          <w:szCs w:val="24"/>
        </w:rPr>
        <w:t xml:space="preserve">mahasiswa calon guru </w:t>
      </w:r>
      <w:r w:rsidR="00E31226" w:rsidRPr="003900AF">
        <w:rPr>
          <w:rFonts w:ascii="Times New Roman" w:hAnsi="Times New Roman" w:cs="Times New Roman"/>
          <w:sz w:val="24"/>
          <w:szCs w:val="24"/>
        </w:rPr>
        <w:t xml:space="preserve">setelah mengikuti program pengalaman lapangan </w:t>
      </w:r>
      <w:r w:rsidR="00A83F46" w:rsidRPr="003900AF">
        <w:rPr>
          <w:rFonts w:ascii="Times New Roman" w:hAnsi="Times New Roman" w:cs="Times New Roman"/>
          <w:sz w:val="24"/>
          <w:szCs w:val="24"/>
        </w:rPr>
        <w:t>pada</w:t>
      </w:r>
      <w:r w:rsidRPr="003900AF">
        <w:rPr>
          <w:rFonts w:ascii="Times New Roman" w:hAnsi="Times New Roman" w:cs="Times New Roman"/>
          <w:sz w:val="24"/>
          <w:szCs w:val="24"/>
        </w:rPr>
        <w:t xml:space="preserve"> </w:t>
      </w:r>
      <w:r w:rsidRPr="003900AF">
        <w:rPr>
          <w:rFonts w:ascii="Times New Roman" w:hAnsi="Times New Roman" w:cs="Times New Roman"/>
          <w:noProof/>
          <w:sz w:val="24"/>
          <w:szCs w:val="24"/>
          <w:lang w:val="en-US" w:eastAsia="id-ID"/>
        </w:rPr>
        <w:t>Program Studi Pendidikan</w:t>
      </w:r>
      <w:r w:rsidRPr="003900AF">
        <w:rPr>
          <w:rFonts w:ascii="Times New Roman" w:hAnsi="Times New Roman" w:cs="Times New Roman"/>
          <w:noProof/>
          <w:sz w:val="24"/>
          <w:szCs w:val="24"/>
          <w:lang w:eastAsia="id-ID"/>
        </w:rPr>
        <w:t xml:space="preserve"> </w:t>
      </w:r>
      <w:r w:rsidRPr="003900AF">
        <w:rPr>
          <w:rFonts w:ascii="Times New Roman" w:hAnsi="Times New Roman" w:cs="Times New Roman"/>
          <w:noProof/>
          <w:sz w:val="24"/>
          <w:szCs w:val="24"/>
          <w:lang w:val="en-US" w:eastAsia="id-ID"/>
        </w:rPr>
        <w:t>Matematika U</w:t>
      </w:r>
      <w:r w:rsidRPr="003900AF">
        <w:rPr>
          <w:rFonts w:ascii="Times New Roman" w:hAnsi="Times New Roman" w:cs="Times New Roman"/>
          <w:noProof/>
          <w:sz w:val="24"/>
          <w:szCs w:val="24"/>
          <w:lang w:eastAsia="id-ID"/>
        </w:rPr>
        <w:t>niversitas Cokroaminoto Palopo?</w:t>
      </w:r>
    </w:p>
    <w:p w:rsidR="00A23B8F" w:rsidRPr="003900AF" w:rsidRDefault="00A23B8F" w:rsidP="00A23B8F">
      <w:pPr>
        <w:pStyle w:val="ListParagraph"/>
        <w:spacing w:after="0" w:line="480" w:lineRule="auto"/>
        <w:ind w:left="426"/>
        <w:jc w:val="both"/>
        <w:rPr>
          <w:rFonts w:ascii="Times New Roman" w:hAnsi="Times New Roman" w:cs="Times New Roman"/>
          <w:noProof/>
          <w:sz w:val="24"/>
          <w:szCs w:val="24"/>
          <w:lang w:eastAsia="id-ID"/>
        </w:rPr>
      </w:pPr>
    </w:p>
    <w:p w:rsidR="00A23B8F" w:rsidRPr="003900AF" w:rsidRDefault="00A23B8F" w:rsidP="00A23B8F">
      <w:pPr>
        <w:pStyle w:val="ListParagraph"/>
        <w:spacing w:after="0" w:line="480" w:lineRule="auto"/>
        <w:ind w:left="426"/>
        <w:jc w:val="both"/>
        <w:rPr>
          <w:rFonts w:ascii="Times New Roman" w:hAnsi="Times New Roman" w:cs="Times New Roman"/>
          <w:noProof/>
          <w:sz w:val="24"/>
          <w:szCs w:val="24"/>
          <w:lang w:eastAsia="id-ID"/>
        </w:rPr>
      </w:pPr>
    </w:p>
    <w:p w:rsidR="000E34D9" w:rsidRPr="003900AF" w:rsidRDefault="000E34D9" w:rsidP="00140831">
      <w:pPr>
        <w:pStyle w:val="ListParagraph"/>
        <w:numPr>
          <w:ilvl w:val="0"/>
          <w:numId w:val="12"/>
        </w:numPr>
        <w:spacing w:after="0" w:line="720" w:lineRule="auto"/>
        <w:ind w:left="426"/>
        <w:jc w:val="center"/>
        <w:rPr>
          <w:rFonts w:ascii="Times New Roman" w:hAnsi="Times New Roman" w:cs="Times New Roman"/>
          <w:b/>
          <w:sz w:val="24"/>
          <w:szCs w:val="24"/>
        </w:rPr>
      </w:pPr>
      <w:r w:rsidRPr="003900AF">
        <w:rPr>
          <w:rFonts w:ascii="Times New Roman" w:hAnsi="Times New Roman" w:cs="Times New Roman"/>
          <w:b/>
          <w:sz w:val="24"/>
          <w:szCs w:val="24"/>
        </w:rPr>
        <w:lastRenderedPageBreak/>
        <w:t>Tujuan Penelitian</w:t>
      </w:r>
    </w:p>
    <w:p w:rsidR="00485159" w:rsidRPr="003900AF" w:rsidRDefault="000E34D9" w:rsidP="005814B1">
      <w:pPr>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Berdasarkan rumusan masalah diatas, maka tujuan</w:t>
      </w:r>
      <w:r w:rsidR="00002B03" w:rsidRPr="003900AF">
        <w:rPr>
          <w:rFonts w:ascii="Times New Roman" w:hAnsi="Times New Roman" w:cs="Times New Roman"/>
          <w:sz w:val="24"/>
          <w:szCs w:val="24"/>
        </w:rPr>
        <w:t xml:space="preserve"> dilakukan penelitian ini yaitu:</w:t>
      </w:r>
    </w:p>
    <w:p w:rsidR="00151DB5" w:rsidRPr="003900AF" w:rsidRDefault="00151DB5" w:rsidP="00151DB5">
      <w:pPr>
        <w:pStyle w:val="ListParagraph"/>
        <w:numPr>
          <w:ilvl w:val="0"/>
          <w:numId w:val="11"/>
        </w:numPr>
        <w:spacing w:after="0" w:line="480" w:lineRule="auto"/>
        <w:ind w:left="426" w:hanging="426"/>
        <w:jc w:val="both"/>
        <w:rPr>
          <w:rFonts w:ascii="Times New Roman" w:hAnsi="Times New Roman" w:cs="Times New Roman"/>
          <w:sz w:val="24"/>
          <w:szCs w:val="24"/>
        </w:rPr>
      </w:pPr>
      <w:r w:rsidRPr="003900AF">
        <w:rPr>
          <w:rFonts w:ascii="Times New Roman" w:hAnsi="Times New Roman" w:cs="Times New Roman"/>
          <w:sz w:val="24"/>
          <w:szCs w:val="24"/>
        </w:rPr>
        <w:t>Mengetahui profil pengetahuan konten</w:t>
      </w:r>
      <w:r w:rsidR="00D45D74" w:rsidRPr="003900AF">
        <w:rPr>
          <w:rFonts w:ascii="Times New Roman" w:hAnsi="Times New Roman" w:cs="Times New Roman"/>
          <w:i/>
          <w:sz w:val="24"/>
          <w:szCs w:val="24"/>
        </w:rPr>
        <w:t xml:space="preserve"> </w:t>
      </w:r>
      <w:r w:rsidR="00D45D74" w:rsidRPr="003900AF">
        <w:rPr>
          <w:rFonts w:ascii="Times New Roman" w:hAnsi="Times New Roman" w:cs="Times New Roman"/>
          <w:sz w:val="24"/>
          <w:szCs w:val="24"/>
        </w:rPr>
        <w:t xml:space="preserve">mahasiswa calon guru </w:t>
      </w:r>
      <w:r w:rsidRPr="003900AF">
        <w:rPr>
          <w:rFonts w:ascii="Times New Roman" w:hAnsi="Times New Roman" w:cs="Times New Roman"/>
          <w:sz w:val="24"/>
          <w:szCs w:val="24"/>
        </w:rPr>
        <w:t xml:space="preserve">setelah mengikuti program pengalaman lapangan </w:t>
      </w:r>
      <w:r w:rsidR="00A83F46" w:rsidRPr="003900AF">
        <w:rPr>
          <w:rFonts w:ascii="Times New Roman" w:hAnsi="Times New Roman" w:cs="Times New Roman"/>
          <w:sz w:val="24"/>
          <w:szCs w:val="24"/>
        </w:rPr>
        <w:t>pada</w:t>
      </w:r>
      <w:r w:rsidRPr="003900AF">
        <w:rPr>
          <w:rFonts w:ascii="Times New Roman" w:hAnsi="Times New Roman" w:cs="Times New Roman"/>
          <w:sz w:val="24"/>
          <w:szCs w:val="24"/>
        </w:rPr>
        <w:t xml:space="preserve"> </w:t>
      </w:r>
      <w:r w:rsidRPr="003900AF">
        <w:rPr>
          <w:rFonts w:ascii="Times New Roman" w:hAnsi="Times New Roman" w:cs="Times New Roman"/>
          <w:noProof/>
          <w:sz w:val="24"/>
          <w:szCs w:val="24"/>
          <w:lang w:val="en-US" w:eastAsia="id-ID"/>
        </w:rPr>
        <w:t>Program Studi Pendidikan</w:t>
      </w:r>
      <w:r w:rsidRPr="003900AF">
        <w:rPr>
          <w:rFonts w:ascii="Times New Roman" w:hAnsi="Times New Roman" w:cs="Times New Roman"/>
          <w:noProof/>
          <w:sz w:val="24"/>
          <w:szCs w:val="24"/>
          <w:lang w:eastAsia="id-ID"/>
        </w:rPr>
        <w:t xml:space="preserve"> </w:t>
      </w:r>
      <w:r w:rsidRPr="003900AF">
        <w:rPr>
          <w:rFonts w:ascii="Times New Roman" w:hAnsi="Times New Roman" w:cs="Times New Roman"/>
          <w:noProof/>
          <w:sz w:val="24"/>
          <w:szCs w:val="24"/>
          <w:lang w:val="en-US" w:eastAsia="id-ID"/>
        </w:rPr>
        <w:t>Matematika U</w:t>
      </w:r>
      <w:r w:rsidRPr="003900AF">
        <w:rPr>
          <w:rFonts w:ascii="Times New Roman" w:hAnsi="Times New Roman" w:cs="Times New Roman"/>
          <w:noProof/>
          <w:sz w:val="24"/>
          <w:szCs w:val="24"/>
          <w:lang w:eastAsia="id-ID"/>
        </w:rPr>
        <w:t>niversitas Cokroaminoto Palopo.</w:t>
      </w:r>
    </w:p>
    <w:p w:rsidR="002564DC" w:rsidRPr="003900AF" w:rsidRDefault="002564DC" w:rsidP="005814B1">
      <w:pPr>
        <w:pStyle w:val="ListParagraph"/>
        <w:numPr>
          <w:ilvl w:val="0"/>
          <w:numId w:val="11"/>
        </w:numPr>
        <w:spacing w:after="0" w:line="480" w:lineRule="auto"/>
        <w:ind w:left="426" w:hanging="426"/>
        <w:jc w:val="both"/>
        <w:rPr>
          <w:rFonts w:ascii="Times New Roman" w:hAnsi="Times New Roman" w:cs="Times New Roman"/>
          <w:sz w:val="24"/>
          <w:szCs w:val="24"/>
        </w:rPr>
      </w:pPr>
      <w:r w:rsidRPr="003900AF">
        <w:rPr>
          <w:rFonts w:ascii="Times New Roman" w:hAnsi="Times New Roman" w:cs="Times New Roman"/>
          <w:sz w:val="24"/>
          <w:szCs w:val="24"/>
        </w:rPr>
        <w:t xml:space="preserve">Mengetahui profil </w:t>
      </w:r>
      <w:r w:rsidR="00E31226" w:rsidRPr="003900AF">
        <w:rPr>
          <w:rFonts w:ascii="Times New Roman" w:hAnsi="Times New Roman" w:cs="Times New Roman"/>
          <w:sz w:val="24"/>
          <w:szCs w:val="24"/>
        </w:rPr>
        <w:t>pengetahuan pedagogik</w:t>
      </w:r>
      <w:r w:rsidR="00D45D74" w:rsidRPr="003900AF">
        <w:rPr>
          <w:rFonts w:ascii="Times New Roman" w:hAnsi="Times New Roman" w:cs="Times New Roman"/>
          <w:i/>
          <w:sz w:val="24"/>
          <w:szCs w:val="24"/>
        </w:rPr>
        <w:t xml:space="preserve"> </w:t>
      </w:r>
      <w:r w:rsidR="00D45D74" w:rsidRPr="003900AF">
        <w:rPr>
          <w:rFonts w:ascii="Times New Roman" w:hAnsi="Times New Roman" w:cs="Times New Roman"/>
          <w:sz w:val="24"/>
          <w:szCs w:val="24"/>
        </w:rPr>
        <w:t xml:space="preserve">mahasiswa calon guru </w:t>
      </w:r>
      <w:r w:rsidR="0053293A" w:rsidRPr="003900AF">
        <w:rPr>
          <w:rFonts w:ascii="Times New Roman" w:hAnsi="Times New Roman" w:cs="Times New Roman"/>
          <w:sz w:val="24"/>
          <w:szCs w:val="24"/>
        </w:rPr>
        <w:t xml:space="preserve">setelah mengikuti program pengalaman lapangan </w:t>
      </w:r>
      <w:r w:rsidR="00A83F46" w:rsidRPr="003900AF">
        <w:rPr>
          <w:rFonts w:ascii="Times New Roman" w:hAnsi="Times New Roman" w:cs="Times New Roman"/>
          <w:sz w:val="24"/>
          <w:szCs w:val="24"/>
        </w:rPr>
        <w:t>pada</w:t>
      </w:r>
      <w:r w:rsidRPr="003900AF">
        <w:rPr>
          <w:rFonts w:ascii="Times New Roman" w:hAnsi="Times New Roman" w:cs="Times New Roman"/>
          <w:sz w:val="24"/>
          <w:szCs w:val="24"/>
        </w:rPr>
        <w:t xml:space="preserve"> </w:t>
      </w:r>
      <w:r w:rsidRPr="003900AF">
        <w:rPr>
          <w:rFonts w:ascii="Times New Roman" w:hAnsi="Times New Roman" w:cs="Times New Roman"/>
          <w:noProof/>
          <w:sz w:val="24"/>
          <w:szCs w:val="24"/>
          <w:lang w:val="en-US" w:eastAsia="id-ID"/>
        </w:rPr>
        <w:t>Program Studi Pendidikan</w:t>
      </w:r>
      <w:r w:rsidRPr="003900AF">
        <w:rPr>
          <w:rFonts w:ascii="Times New Roman" w:hAnsi="Times New Roman" w:cs="Times New Roman"/>
          <w:noProof/>
          <w:sz w:val="24"/>
          <w:szCs w:val="24"/>
          <w:lang w:eastAsia="id-ID"/>
        </w:rPr>
        <w:t xml:space="preserve"> </w:t>
      </w:r>
      <w:r w:rsidRPr="003900AF">
        <w:rPr>
          <w:rFonts w:ascii="Times New Roman" w:hAnsi="Times New Roman" w:cs="Times New Roman"/>
          <w:noProof/>
          <w:sz w:val="24"/>
          <w:szCs w:val="24"/>
          <w:lang w:val="en-US" w:eastAsia="id-ID"/>
        </w:rPr>
        <w:t>Matematika U</w:t>
      </w:r>
      <w:r w:rsidRPr="003900AF">
        <w:rPr>
          <w:rFonts w:ascii="Times New Roman" w:hAnsi="Times New Roman" w:cs="Times New Roman"/>
          <w:noProof/>
          <w:sz w:val="24"/>
          <w:szCs w:val="24"/>
          <w:lang w:eastAsia="id-ID"/>
        </w:rPr>
        <w:t xml:space="preserve">niversitas </w:t>
      </w:r>
      <w:r w:rsidR="00E31226" w:rsidRPr="003900AF">
        <w:rPr>
          <w:rFonts w:ascii="Times New Roman" w:hAnsi="Times New Roman" w:cs="Times New Roman"/>
          <w:noProof/>
          <w:sz w:val="24"/>
          <w:szCs w:val="24"/>
          <w:lang w:eastAsia="id-ID"/>
        </w:rPr>
        <w:t>Cokroaminoto Palopo.</w:t>
      </w:r>
    </w:p>
    <w:p w:rsidR="00E31226" w:rsidRPr="003900AF" w:rsidRDefault="002564DC" w:rsidP="00E31226">
      <w:pPr>
        <w:pStyle w:val="ListParagraph"/>
        <w:numPr>
          <w:ilvl w:val="0"/>
          <w:numId w:val="11"/>
        </w:numPr>
        <w:spacing w:after="0" w:line="480" w:lineRule="auto"/>
        <w:ind w:left="426" w:hanging="426"/>
        <w:jc w:val="both"/>
        <w:rPr>
          <w:rFonts w:ascii="Times New Roman" w:hAnsi="Times New Roman" w:cs="Times New Roman"/>
          <w:sz w:val="24"/>
          <w:szCs w:val="24"/>
        </w:rPr>
      </w:pPr>
      <w:r w:rsidRPr="003900AF">
        <w:rPr>
          <w:rFonts w:ascii="Times New Roman" w:hAnsi="Times New Roman" w:cs="Times New Roman"/>
          <w:sz w:val="24"/>
          <w:szCs w:val="24"/>
        </w:rPr>
        <w:t xml:space="preserve">Mengetahui profil </w:t>
      </w:r>
      <w:r w:rsidR="00E31226" w:rsidRPr="003900AF">
        <w:rPr>
          <w:rFonts w:ascii="Times New Roman" w:hAnsi="Times New Roman" w:cs="Times New Roman"/>
          <w:sz w:val="24"/>
          <w:szCs w:val="24"/>
        </w:rPr>
        <w:t>pengetahuan konten pedagogik</w:t>
      </w:r>
      <w:r w:rsidR="00D45D74" w:rsidRPr="003900AF">
        <w:rPr>
          <w:rFonts w:ascii="Times New Roman" w:hAnsi="Times New Roman" w:cs="Times New Roman"/>
          <w:i/>
          <w:sz w:val="24"/>
          <w:szCs w:val="24"/>
        </w:rPr>
        <w:t xml:space="preserve"> </w:t>
      </w:r>
      <w:r w:rsidR="00D45D74" w:rsidRPr="003900AF">
        <w:rPr>
          <w:rFonts w:ascii="Times New Roman" w:hAnsi="Times New Roman" w:cs="Times New Roman"/>
          <w:sz w:val="24"/>
          <w:szCs w:val="24"/>
        </w:rPr>
        <w:t xml:space="preserve">mahasiswa calon guru </w:t>
      </w:r>
      <w:r w:rsidR="0053293A" w:rsidRPr="003900AF">
        <w:rPr>
          <w:rFonts w:ascii="Times New Roman" w:hAnsi="Times New Roman" w:cs="Times New Roman"/>
          <w:sz w:val="24"/>
          <w:szCs w:val="24"/>
        </w:rPr>
        <w:t xml:space="preserve">setelah mengikuti program pengalaman lapangan </w:t>
      </w:r>
      <w:r w:rsidR="00A83F46" w:rsidRPr="003900AF">
        <w:rPr>
          <w:rFonts w:ascii="Times New Roman" w:hAnsi="Times New Roman" w:cs="Times New Roman"/>
          <w:sz w:val="24"/>
          <w:szCs w:val="24"/>
        </w:rPr>
        <w:t>pada</w:t>
      </w:r>
      <w:r w:rsidRPr="003900AF">
        <w:rPr>
          <w:rFonts w:ascii="Times New Roman" w:hAnsi="Times New Roman" w:cs="Times New Roman"/>
          <w:sz w:val="24"/>
          <w:szCs w:val="24"/>
        </w:rPr>
        <w:t xml:space="preserve"> </w:t>
      </w:r>
      <w:r w:rsidRPr="003900AF">
        <w:rPr>
          <w:rFonts w:ascii="Times New Roman" w:hAnsi="Times New Roman" w:cs="Times New Roman"/>
          <w:noProof/>
          <w:sz w:val="24"/>
          <w:szCs w:val="24"/>
          <w:lang w:val="en-US" w:eastAsia="id-ID"/>
        </w:rPr>
        <w:t>Program Studi Pendidikan</w:t>
      </w:r>
      <w:r w:rsidRPr="003900AF">
        <w:rPr>
          <w:rFonts w:ascii="Times New Roman" w:hAnsi="Times New Roman" w:cs="Times New Roman"/>
          <w:noProof/>
          <w:sz w:val="24"/>
          <w:szCs w:val="24"/>
          <w:lang w:eastAsia="id-ID"/>
        </w:rPr>
        <w:t xml:space="preserve"> </w:t>
      </w:r>
      <w:r w:rsidRPr="003900AF">
        <w:rPr>
          <w:rFonts w:ascii="Times New Roman" w:hAnsi="Times New Roman" w:cs="Times New Roman"/>
          <w:noProof/>
          <w:sz w:val="24"/>
          <w:szCs w:val="24"/>
          <w:lang w:val="en-US" w:eastAsia="id-ID"/>
        </w:rPr>
        <w:t>Matematika U</w:t>
      </w:r>
      <w:r w:rsidR="00E31226" w:rsidRPr="003900AF">
        <w:rPr>
          <w:rFonts w:ascii="Times New Roman" w:hAnsi="Times New Roman" w:cs="Times New Roman"/>
          <w:noProof/>
          <w:sz w:val="24"/>
          <w:szCs w:val="24"/>
          <w:lang w:eastAsia="id-ID"/>
        </w:rPr>
        <w:t>niversitas Cokroaminoto Palopo.</w:t>
      </w:r>
    </w:p>
    <w:p w:rsidR="00A23B8F" w:rsidRPr="003900AF" w:rsidRDefault="00A23B8F" w:rsidP="00F41DD0">
      <w:pPr>
        <w:pStyle w:val="ListParagraph"/>
        <w:spacing w:after="0" w:line="240" w:lineRule="auto"/>
        <w:ind w:left="426"/>
        <w:jc w:val="both"/>
        <w:rPr>
          <w:rFonts w:ascii="Times New Roman" w:hAnsi="Times New Roman" w:cs="Times New Roman"/>
          <w:sz w:val="24"/>
          <w:szCs w:val="24"/>
        </w:rPr>
      </w:pPr>
    </w:p>
    <w:p w:rsidR="005D449B" w:rsidRPr="003900AF" w:rsidRDefault="005D449B" w:rsidP="00140831">
      <w:pPr>
        <w:pStyle w:val="ListParagraph"/>
        <w:numPr>
          <w:ilvl w:val="0"/>
          <w:numId w:val="12"/>
        </w:numPr>
        <w:spacing w:after="0" w:line="720" w:lineRule="auto"/>
        <w:ind w:left="426"/>
        <w:jc w:val="center"/>
        <w:rPr>
          <w:rFonts w:ascii="Times New Roman" w:hAnsi="Times New Roman" w:cs="Times New Roman"/>
          <w:b/>
          <w:sz w:val="24"/>
          <w:szCs w:val="24"/>
        </w:rPr>
      </w:pPr>
      <w:r w:rsidRPr="003900AF">
        <w:rPr>
          <w:rFonts w:ascii="Times New Roman" w:hAnsi="Times New Roman" w:cs="Times New Roman"/>
          <w:b/>
          <w:sz w:val="24"/>
          <w:szCs w:val="24"/>
        </w:rPr>
        <w:t>Manfaat Penelitian</w:t>
      </w:r>
    </w:p>
    <w:p w:rsidR="005D449B" w:rsidRPr="003900AF" w:rsidRDefault="00775FBF" w:rsidP="005814B1">
      <w:pPr>
        <w:pStyle w:val="ListParagraph"/>
        <w:numPr>
          <w:ilvl w:val="0"/>
          <w:numId w:val="8"/>
        </w:numPr>
        <w:spacing w:after="0" w:line="480" w:lineRule="auto"/>
        <w:ind w:left="426" w:hanging="426"/>
        <w:rPr>
          <w:rFonts w:ascii="Times New Roman" w:hAnsi="Times New Roman" w:cs="Times New Roman"/>
          <w:sz w:val="24"/>
          <w:szCs w:val="24"/>
        </w:rPr>
      </w:pPr>
      <w:r w:rsidRPr="003900AF">
        <w:rPr>
          <w:rFonts w:ascii="Times New Roman" w:hAnsi="Times New Roman" w:cs="Times New Roman"/>
          <w:sz w:val="24"/>
          <w:szCs w:val="24"/>
        </w:rPr>
        <w:t>Manfa</w:t>
      </w:r>
      <w:r w:rsidR="004E4613" w:rsidRPr="003900AF">
        <w:rPr>
          <w:rFonts w:ascii="Times New Roman" w:hAnsi="Times New Roman" w:cs="Times New Roman"/>
          <w:sz w:val="24"/>
          <w:szCs w:val="24"/>
        </w:rPr>
        <w:t>at Pra</w:t>
      </w:r>
      <w:r w:rsidRPr="003900AF">
        <w:rPr>
          <w:rFonts w:ascii="Times New Roman" w:hAnsi="Times New Roman" w:cs="Times New Roman"/>
          <w:sz w:val="24"/>
          <w:szCs w:val="24"/>
        </w:rPr>
        <w:t>ktis</w:t>
      </w:r>
    </w:p>
    <w:p w:rsidR="00775FBF" w:rsidRPr="003900AF" w:rsidRDefault="00695657" w:rsidP="005814B1">
      <w:pPr>
        <w:pStyle w:val="ListParagraph"/>
        <w:numPr>
          <w:ilvl w:val="0"/>
          <w:numId w:val="10"/>
        </w:numPr>
        <w:spacing w:after="0" w:line="480" w:lineRule="auto"/>
        <w:ind w:left="709" w:hanging="283"/>
        <w:rPr>
          <w:rFonts w:ascii="Times New Roman" w:hAnsi="Times New Roman" w:cs="Times New Roman"/>
          <w:sz w:val="24"/>
          <w:szCs w:val="24"/>
        </w:rPr>
      </w:pPr>
      <w:r w:rsidRPr="003900AF">
        <w:rPr>
          <w:rFonts w:ascii="Times New Roman" w:hAnsi="Times New Roman" w:cs="Times New Roman"/>
          <w:sz w:val="24"/>
          <w:szCs w:val="24"/>
        </w:rPr>
        <w:t xml:space="preserve">Bagi </w:t>
      </w:r>
      <w:r w:rsidR="00376EFB" w:rsidRPr="003900AF">
        <w:rPr>
          <w:rFonts w:ascii="Times New Roman" w:hAnsi="Times New Roman" w:cs="Times New Roman"/>
          <w:sz w:val="24"/>
          <w:szCs w:val="24"/>
        </w:rPr>
        <w:t>Calon guru</w:t>
      </w:r>
    </w:p>
    <w:p w:rsidR="005D449B" w:rsidRDefault="00376EFB" w:rsidP="005814B1">
      <w:pPr>
        <w:pStyle w:val="ListParagraph"/>
        <w:spacing w:after="0" w:line="480" w:lineRule="auto"/>
        <w:ind w:left="709"/>
        <w:jc w:val="both"/>
        <w:rPr>
          <w:rFonts w:ascii="Times New Roman" w:hAnsi="Times New Roman" w:cs="Times New Roman"/>
          <w:sz w:val="24"/>
          <w:szCs w:val="24"/>
        </w:rPr>
      </w:pPr>
      <w:r w:rsidRPr="003900AF">
        <w:rPr>
          <w:rFonts w:ascii="Times New Roman" w:hAnsi="Times New Roman" w:cs="Times New Roman"/>
          <w:sz w:val="24"/>
          <w:szCs w:val="24"/>
        </w:rPr>
        <w:t>Dapat memberi gambaran dan motivasi untuk lebih mendalami penguasaan materi matematika</w:t>
      </w:r>
      <w:r w:rsidR="0051147A" w:rsidRPr="003900AF">
        <w:rPr>
          <w:rFonts w:ascii="Times New Roman" w:hAnsi="Times New Roman" w:cs="Times New Roman"/>
          <w:sz w:val="24"/>
          <w:szCs w:val="24"/>
        </w:rPr>
        <w:t xml:space="preserve"> atau konten</w:t>
      </w:r>
      <w:r w:rsidRPr="003900AF">
        <w:rPr>
          <w:rFonts w:ascii="Times New Roman" w:hAnsi="Times New Roman" w:cs="Times New Roman"/>
          <w:sz w:val="24"/>
          <w:szCs w:val="24"/>
        </w:rPr>
        <w:t xml:space="preserve"> dan pedagoiknya</w:t>
      </w:r>
      <w:r w:rsidR="00A91EDB" w:rsidRPr="003900AF">
        <w:rPr>
          <w:rFonts w:ascii="Times New Roman" w:hAnsi="Times New Roman" w:cs="Times New Roman"/>
          <w:sz w:val="24"/>
          <w:szCs w:val="24"/>
        </w:rPr>
        <w:t>.</w:t>
      </w:r>
    </w:p>
    <w:p w:rsidR="000D5CF2" w:rsidRDefault="000D5CF2" w:rsidP="005814B1">
      <w:pPr>
        <w:pStyle w:val="ListParagraph"/>
        <w:spacing w:after="0" w:line="480" w:lineRule="auto"/>
        <w:ind w:left="709"/>
        <w:jc w:val="both"/>
        <w:rPr>
          <w:rFonts w:ascii="Times New Roman" w:hAnsi="Times New Roman" w:cs="Times New Roman"/>
          <w:sz w:val="24"/>
          <w:szCs w:val="24"/>
        </w:rPr>
      </w:pPr>
    </w:p>
    <w:p w:rsidR="000D5CF2" w:rsidRDefault="000D5CF2" w:rsidP="005814B1">
      <w:pPr>
        <w:pStyle w:val="ListParagraph"/>
        <w:spacing w:after="0" w:line="480" w:lineRule="auto"/>
        <w:ind w:left="709"/>
        <w:jc w:val="both"/>
        <w:rPr>
          <w:rFonts w:ascii="Times New Roman" w:hAnsi="Times New Roman" w:cs="Times New Roman"/>
          <w:sz w:val="24"/>
          <w:szCs w:val="24"/>
        </w:rPr>
      </w:pPr>
    </w:p>
    <w:p w:rsidR="00DA2325" w:rsidRDefault="00DA2325" w:rsidP="005814B1">
      <w:pPr>
        <w:pStyle w:val="ListParagraph"/>
        <w:spacing w:after="0" w:line="480" w:lineRule="auto"/>
        <w:ind w:left="709"/>
        <w:jc w:val="both"/>
        <w:rPr>
          <w:rFonts w:ascii="Times New Roman" w:hAnsi="Times New Roman" w:cs="Times New Roman"/>
          <w:sz w:val="24"/>
          <w:szCs w:val="24"/>
        </w:rPr>
      </w:pPr>
    </w:p>
    <w:p w:rsidR="00DA2325" w:rsidRDefault="00DA2325" w:rsidP="005814B1">
      <w:pPr>
        <w:pStyle w:val="ListParagraph"/>
        <w:spacing w:after="0" w:line="480" w:lineRule="auto"/>
        <w:ind w:left="709"/>
        <w:jc w:val="both"/>
        <w:rPr>
          <w:rFonts w:ascii="Times New Roman" w:hAnsi="Times New Roman" w:cs="Times New Roman"/>
          <w:sz w:val="24"/>
          <w:szCs w:val="24"/>
        </w:rPr>
      </w:pPr>
    </w:p>
    <w:p w:rsidR="005D449B" w:rsidRPr="003900AF" w:rsidRDefault="005D449B" w:rsidP="005814B1">
      <w:pPr>
        <w:pStyle w:val="ListParagraph"/>
        <w:numPr>
          <w:ilvl w:val="0"/>
          <w:numId w:val="10"/>
        </w:numPr>
        <w:spacing w:after="0" w:line="480" w:lineRule="auto"/>
        <w:ind w:left="709" w:hanging="283"/>
        <w:jc w:val="both"/>
        <w:rPr>
          <w:rFonts w:ascii="Times New Roman" w:hAnsi="Times New Roman" w:cs="Times New Roman"/>
          <w:sz w:val="24"/>
          <w:szCs w:val="24"/>
        </w:rPr>
      </w:pPr>
      <w:r w:rsidRPr="003900AF">
        <w:rPr>
          <w:rFonts w:ascii="Times New Roman" w:hAnsi="Times New Roman" w:cs="Times New Roman"/>
          <w:sz w:val="24"/>
          <w:szCs w:val="24"/>
        </w:rPr>
        <w:lastRenderedPageBreak/>
        <w:t xml:space="preserve">Bagi </w:t>
      </w:r>
      <w:r w:rsidR="00066AAA" w:rsidRPr="003900AF">
        <w:rPr>
          <w:rFonts w:ascii="Times New Roman" w:hAnsi="Times New Roman" w:cs="Times New Roman"/>
          <w:sz w:val="24"/>
          <w:szCs w:val="24"/>
        </w:rPr>
        <w:t>Guru</w:t>
      </w:r>
    </w:p>
    <w:p w:rsidR="005D449B" w:rsidRPr="003900AF" w:rsidRDefault="006972C0" w:rsidP="005814B1">
      <w:pPr>
        <w:pStyle w:val="ListParagraph"/>
        <w:spacing w:after="0" w:line="480" w:lineRule="auto"/>
        <w:ind w:left="709"/>
        <w:jc w:val="both"/>
        <w:rPr>
          <w:rFonts w:ascii="Times New Roman" w:hAnsi="Times New Roman" w:cs="Times New Roman"/>
          <w:sz w:val="24"/>
          <w:szCs w:val="24"/>
        </w:rPr>
      </w:pPr>
      <w:r w:rsidRPr="003900AF">
        <w:rPr>
          <w:rFonts w:ascii="Times New Roman" w:hAnsi="Times New Roman" w:cs="Times New Roman"/>
          <w:sz w:val="24"/>
          <w:szCs w:val="24"/>
        </w:rPr>
        <w:t>Sebagai bahan refleksi untuk  memahami</w:t>
      </w:r>
      <w:r w:rsidR="00B940CE" w:rsidRPr="003900AF">
        <w:rPr>
          <w:rFonts w:ascii="Times New Roman" w:hAnsi="Times New Roman" w:cs="Times New Roman"/>
          <w:sz w:val="24"/>
          <w:szCs w:val="24"/>
        </w:rPr>
        <w:t xml:space="preserve"> </w:t>
      </w:r>
      <w:r w:rsidR="00B940CE" w:rsidRPr="003900AF">
        <w:rPr>
          <w:rFonts w:ascii="Times New Roman" w:hAnsi="Times New Roman" w:cs="Times New Roman"/>
          <w:i/>
          <w:sz w:val="24"/>
          <w:szCs w:val="24"/>
        </w:rPr>
        <w:t>Pedagogical Content Knowledge</w:t>
      </w:r>
      <w:r w:rsidR="00705DA2" w:rsidRPr="003900AF">
        <w:rPr>
          <w:rFonts w:ascii="Times New Roman" w:hAnsi="Times New Roman" w:cs="Times New Roman"/>
          <w:sz w:val="24"/>
          <w:szCs w:val="24"/>
        </w:rPr>
        <w:t>, khususnya guru matematika</w:t>
      </w:r>
      <w:r w:rsidR="00B940CE" w:rsidRPr="003900AF">
        <w:rPr>
          <w:rFonts w:ascii="Times New Roman" w:hAnsi="Times New Roman" w:cs="Times New Roman"/>
          <w:sz w:val="24"/>
          <w:szCs w:val="24"/>
        </w:rPr>
        <w:t xml:space="preserve"> diharapkan mampu memberikan pengetahuan konten pedagogik sesuai dengan materi yang disampaikan.</w:t>
      </w:r>
    </w:p>
    <w:p w:rsidR="006972C0" w:rsidRPr="003900AF" w:rsidRDefault="00775FBF" w:rsidP="00E234DB">
      <w:pPr>
        <w:pStyle w:val="ListParagraph"/>
        <w:numPr>
          <w:ilvl w:val="0"/>
          <w:numId w:val="10"/>
        </w:numPr>
        <w:spacing w:after="0" w:line="480" w:lineRule="auto"/>
        <w:ind w:left="709" w:hanging="283"/>
        <w:jc w:val="both"/>
        <w:rPr>
          <w:rFonts w:ascii="Times New Roman" w:hAnsi="Times New Roman" w:cs="Times New Roman"/>
          <w:sz w:val="24"/>
          <w:szCs w:val="24"/>
        </w:rPr>
      </w:pPr>
      <w:r w:rsidRPr="003900AF">
        <w:rPr>
          <w:rFonts w:ascii="Times New Roman" w:hAnsi="Times New Roman" w:cs="Times New Roman"/>
          <w:sz w:val="24"/>
          <w:szCs w:val="24"/>
        </w:rPr>
        <w:t xml:space="preserve">Bagi </w:t>
      </w:r>
      <w:r w:rsidR="00376EFB" w:rsidRPr="003900AF">
        <w:rPr>
          <w:rFonts w:ascii="Times New Roman" w:hAnsi="Times New Roman" w:cs="Times New Roman"/>
          <w:sz w:val="24"/>
          <w:szCs w:val="24"/>
        </w:rPr>
        <w:t>Universitas</w:t>
      </w:r>
    </w:p>
    <w:p w:rsidR="006972C0" w:rsidRPr="003900AF" w:rsidRDefault="00705DA2" w:rsidP="00A91EDB">
      <w:pPr>
        <w:pStyle w:val="ListParagraph"/>
        <w:spacing w:after="0" w:line="480" w:lineRule="auto"/>
        <w:ind w:left="709"/>
        <w:jc w:val="both"/>
        <w:rPr>
          <w:rFonts w:ascii="Times New Roman" w:hAnsi="Times New Roman" w:cs="Times New Roman"/>
          <w:sz w:val="24"/>
          <w:szCs w:val="24"/>
        </w:rPr>
      </w:pPr>
      <w:r w:rsidRPr="003900AF">
        <w:rPr>
          <w:rFonts w:ascii="Times New Roman" w:hAnsi="Times New Roman" w:cs="Times New Roman"/>
          <w:sz w:val="24"/>
          <w:szCs w:val="24"/>
        </w:rPr>
        <w:t xml:space="preserve">Diharapkan hasil penelitian ini dapat memberikan sumbangan pemikiran </w:t>
      </w:r>
      <w:r w:rsidR="00A91EDB" w:rsidRPr="003900AF">
        <w:rPr>
          <w:rFonts w:ascii="Times New Roman" w:hAnsi="Times New Roman" w:cs="Times New Roman"/>
          <w:sz w:val="24"/>
          <w:szCs w:val="24"/>
        </w:rPr>
        <w:t>dari sisi kurikulum maupun aspek lainnya yang dapat memfasilitasi pengembangan kemampuan PCK calon guru dan</w:t>
      </w:r>
      <w:r w:rsidRPr="003900AF">
        <w:rPr>
          <w:rFonts w:ascii="Times New Roman" w:hAnsi="Times New Roman" w:cs="Times New Roman"/>
          <w:sz w:val="24"/>
          <w:szCs w:val="24"/>
        </w:rPr>
        <w:t xml:space="preserve"> para pembuat keputusan di bidang pendidikan, s</w:t>
      </w:r>
      <w:r w:rsidR="002D18AE" w:rsidRPr="003900AF">
        <w:rPr>
          <w:rFonts w:ascii="Times New Roman" w:hAnsi="Times New Roman" w:cs="Times New Roman"/>
          <w:sz w:val="24"/>
          <w:szCs w:val="24"/>
        </w:rPr>
        <w:t xml:space="preserve">ebagai acuan dalam </w:t>
      </w:r>
      <w:r w:rsidR="00B940CE" w:rsidRPr="003900AF">
        <w:rPr>
          <w:rFonts w:ascii="Times New Roman" w:hAnsi="Times New Roman" w:cs="Times New Roman"/>
          <w:sz w:val="24"/>
          <w:szCs w:val="24"/>
        </w:rPr>
        <w:t>menyusun program pelatihan untuk perbaikan mutu guru dan universitas dalam mencetak calon guru matematika dari aspek pengetahuan konten pedagogiknya.</w:t>
      </w:r>
      <w:r w:rsidR="00A91EDB" w:rsidRPr="003900AF">
        <w:rPr>
          <w:rFonts w:ascii="Times New Roman" w:hAnsi="Times New Roman" w:cs="Times New Roman"/>
          <w:sz w:val="24"/>
          <w:szCs w:val="24"/>
        </w:rPr>
        <w:t xml:space="preserve"> Penelitian ini juga bermanfaat bagi pihak-pihak yang terlibat dalam peningkatan profesionalisme guru terutama dalam menyusun program pembinaan dalam rangka peningkatan PCK calon guru.</w:t>
      </w:r>
    </w:p>
    <w:p w:rsidR="00775FBF" w:rsidRPr="003900AF" w:rsidRDefault="00775FBF" w:rsidP="005814B1">
      <w:pPr>
        <w:pStyle w:val="ListParagraph"/>
        <w:numPr>
          <w:ilvl w:val="0"/>
          <w:numId w:val="8"/>
        </w:numPr>
        <w:spacing w:after="0" w:line="480" w:lineRule="auto"/>
        <w:ind w:left="426" w:hanging="426"/>
        <w:jc w:val="both"/>
        <w:rPr>
          <w:rFonts w:ascii="Times New Roman" w:hAnsi="Times New Roman" w:cs="Times New Roman"/>
          <w:sz w:val="24"/>
          <w:szCs w:val="24"/>
        </w:rPr>
      </w:pPr>
      <w:r w:rsidRPr="003900AF">
        <w:rPr>
          <w:rFonts w:ascii="Times New Roman" w:hAnsi="Times New Roman" w:cs="Times New Roman"/>
          <w:sz w:val="24"/>
          <w:szCs w:val="24"/>
        </w:rPr>
        <w:t>Manfaat Teoritis</w:t>
      </w:r>
    </w:p>
    <w:p w:rsidR="00011361" w:rsidRPr="003900AF" w:rsidRDefault="00775FBF" w:rsidP="005814B1">
      <w:pPr>
        <w:spacing w:after="0" w:line="480" w:lineRule="auto"/>
        <w:ind w:left="426" w:firstLine="708"/>
        <w:jc w:val="both"/>
        <w:rPr>
          <w:rFonts w:ascii="Times New Roman" w:hAnsi="Times New Roman" w:cs="Times New Roman"/>
          <w:sz w:val="24"/>
          <w:szCs w:val="24"/>
        </w:rPr>
      </w:pPr>
      <w:r w:rsidRPr="003900AF">
        <w:rPr>
          <w:rFonts w:ascii="Times New Roman" w:hAnsi="Times New Roman" w:cs="Times New Roman"/>
          <w:sz w:val="24"/>
          <w:szCs w:val="24"/>
        </w:rPr>
        <w:t>Sebagai bahan referensi bagi peneliti lain yang ingin melakukan penelitian selanjutnya berkaitan dengan</w:t>
      </w:r>
      <w:r w:rsidR="00342C84" w:rsidRPr="003900AF">
        <w:rPr>
          <w:rFonts w:ascii="Times New Roman" w:hAnsi="Times New Roman" w:cs="Times New Roman"/>
          <w:sz w:val="24"/>
          <w:szCs w:val="24"/>
        </w:rPr>
        <w:t xml:space="preserve"> pengetahuan konten pedagogik (</w:t>
      </w:r>
      <w:r w:rsidR="002564DC" w:rsidRPr="003900AF">
        <w:rPr>
          <w:rFonts w:ascii="Times New Roman" w:hAnsi="Times New Roman" w:cs="Times New Roman"/>
          <w:i/>
          <w:sz w:val="24"/>
          <w:szCs w:val="24"/>
        </w:rPr>
        <w:t>Pedagogical Content Knowledge</w:t>
      </w:r>
      <w:r w:rsidR="00342C84" w:rsidRPr="003900AF">
        <w:rPr>
          <w:rFonts w:ascii="Times New Roman" w:hAnsi="Times New Roman" w:cs="Times New Roman"/>
          <w:sz w:val="24"/>
          <w:szCs w:val="24"/>
        </w:rPr>
        <w:t xml:space="preserve">) </w:t>
      </w:r>
      <w:r w:rsidR="002564DC" w:rsidRPr="003900AF">
        <w:rPr>
          <w:rFonts w:ascii="Times New Roman" w:hAnsi="Times New Roman" w:cs="Times New Roman"/>
          <w:sz w:val="24"/>
          <w:szCs w:val="24"/>
        </w:rPr>
        <w:t>calon guru matematika</w:t>
      </w:r>
      <w:r w:rsidR="00011361" w:rsidRPr="003900AF">
        <w:rPr>
          <w:rFonts w:ascii="Times New Roman" w:hAnsi="Times New Roman" w:cs="Times New Roman"/>
          <w:sz w:val="24"/>
          <w:szCs w:val="24"/>
        </w:rPr>
        <w:t xml:space="preserve"> serta penelitian ini dapat memberikan konstribusi teori tentang </w:t>
      </w:r>
      <w:r w:rsidR="00D45D74" w:rsidRPr="003900AF">
        <w:rPr>
          <w:rFonts w:ascii="Times New Roman" w:hAnsi="Times New Roman" w:cs="Times New Roman"/>
          <w:sz w:val="24"/>
          <w:szCs w:val="24"/>
        </w:rPr>
        <w:t xml:space="preserve">pengetahuan konten pedagogik mahasiswa calon guru </w:t>
      </w:r>
      <w:r w:rsidR="00FA52F4" w:rsidRPr="003900AF">
        <w:rPr>
          <w:rFonts w:ascii="Times New Roman" w:hAnsi="Times New Roman" w:cs="Times New Roman"/>
          <w:sz w:val="24"/>
          <w:szCs w:val="24"/>
        </w:rPr>
        <w:t xml:space="preserve">setelah mengikuti program pengalaman lapangan pada </w:t>
      </w:r>
      <w:r w:rsidR="00011361" w:rsidRPr="003900AF">
        <w:rPr>
          <w:rFonts w:ascii="Times New Roman" w:hAnsi="Times New Roman" w:cs="Times New Roman"/>
          <w:sz w:val="24"/>
          <w:szCs w:val="24"/>
        </w:rPr>
        <w:t>Program Studi Pendidikan Matematika FKIP Universitas Cokroaminoto Palopo</w:t>
      </w:r>
      <w:r w:rsidR="00FA52F4" w:rsidRPr="003900AF">
        <w:rPr>
          <w:rFonts w:ascii="Times New Roman" w:hAnsi="Times New Roman" w:cs="Times New Roman"/>
          <w:sz w:val="24"/>
          <w:szCs w:val="24"/>
        </w:rPr>
        <w:t>.</w:t>
      </w:r>
    </w:p>
    <w:p w:rsidR="00D45D74" w:rsidRPr="003900AF" w:rsidRDefault="00D45D74" w:rsidP="005814B1">
      <w:pPr>
        <w:spacing w:after="0" w:line="480" w:lineRule="auto"/>
        <w:ind w:left="426" w:firstLine="708"/>
        <w:jc w:val="both"/>
        <w:rPr>
          <w:rFonts w:ascii="Times New Roman" w:hAnsi="Times New Roman" w:cs="Times New Roman"/>
          <w:sz w:val="24"/>
          <w:szCs w:val="24"/>
        </w:rPr>
      </w:pPr>
    </w:p>
    <w:p w:rsidR="006972C0" w:rsidRPr="003900AF" w:rsidRDefault="006972C0" w:rsidP="00140831">
      <w:pPr>
        <w:pStyle w:val="ListParagraph"/>
        <w:numPr>
          <w:ilvl w:val="0"/>
          <w:numId w:val="12"/>
        </w:numPr>
        <w:spacing w:after="0" w:line="720" w:lineRule="auto"/>
        <w:jc w:val="center"/>
        <w:rPr>
          <w:rFonts w:ascii="Times New Roman" w:hAnsi="Times New Roman" w:cs="Times New Roman"/>
          <w:b/>
          <w:sz w:val="24"/>
          <w:szCs w:val="24"/>
        </w:rPr>
      </w:pPr>
      <w:r w:rsidRPr="003900AF">
        <w:rPr>
          <w:rFonts w:ascii="Times New Roman" w:hAnsi="Times New Roman" w:cs="Times New Roman"/>
          <w:b/>
          <w:sz w:val="24"/>
          <w:szCs w:val="24"/>
        </w:rPr>
        <w:lastRenderedPageBreak/>
        <w:t>Batasan Istilah</w:t>
      </w:r>
    </w:p>
    <w:p w:rsidR="006972C0" w:rsidRPr="003900AF" w:rsidRDefault="004E4613" w:rsidP="005814B1">
      <w:pPr>
        <w:spacing w:after="0" w:line="480" w:lineRule="auto"/>
        <w:ind w:firstLine="720"/>
        <w:jc w:val="both"/>
        <w:rPr>
          <w:rFonts w:ascii="Times New Roman" w:hAnsi="Times New Roman" w:cs="Times New Roman"/>
          <w:sz w:val="24"/>
          <w:szCs w:val="24"/>
        </w:rPr>
      </w:pPr>
      <w:r w:rsidRPr="003900AF">
        <w:rPr>
          <w:rFonts w:ascii="Times New Roman" w:hAnsi="Times New Roman" w:cs="Times New Roman"/>
          <w:sz w:val="24"/>
          <w:szCs w:val="24"/>
        </w:rPr>
        <w:t>Berdas</w:t>
      </w:r>
      <w:r w:rsidR="006972C0" w:rsidRPr="003900AF">
        <w:rPr>
          <w:rFonts w:ascii="Times New Roman" w:hAnsi="Times New Roman" w:cs="Times New Roman"/>
          <w:sz w:val="24"/>
          <w:szCs w:val="24"/>
        </w:rPr>
        <w:t>arkan latar belakang dan rumusan masalah penelitian diatas, maka adapun batasan-batasan istilah yang perlu diketahui adalah sebagai berikut:</w:t>
      </w:r>
    </w:p>
    <w:p w:rsidR="00B940CE" w:rsidRPr="003900AF" w:rsidRDefault="00B940CE" w:rsidP="005814B1">
      <w:pPr>
        <w:pStyle w:val="ListParagraph"/>
        <w:numPr>
          <w:ilvl w:val="0"/>
          <w:numId w:val="4"/>
        </w:numPr>
        <w:spacing w:after="0" w:line="480" w:lineRule="auto"/>
        <w:ind w:left="426"/>
        <w:jc w:val="both"/>
        <w:rPr>
          <w:rFonts w:ascii="Times New Roman" w:hAnsi="Times New Roman" w:cs="Times New Roman"/>
          <w:sz w:val="24"/>
          <w:szCs w:val="24"/>
        </w:rPr>
      </w:pPr>
      <w:r w:rsidRPr="003900AF">
        <w:rPr>
          <w:rFonts w:ascii="Times New Roman" w:hAnsi="Times New Roman" w:cs="Times New Roman"/>
          <w:sz w:val="24"/>
          <w:szCs w:val="24"/>
        </w:rPr>
        <w:t>Profil adalah gambaran alami dan utuh tentang sesuatu atau seseorang berupa gambaran atau kata-kata yang memberikan informasi yang bermanfaat.</w:t>
      </w:r>
    </w:p>
    <w:p w:rsidR="00E25944" w:rsidRPr="003900AF" w:rsidRDefault="00E25944" w:rsidP="00E25944">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3900AF">
        <w:rPr>
          <w:rFonts w:ascii="Times New Roman" w:eastAsia="Times New Roman" w:hAnsi="Times New Roman" w:cs="Times New Roman"/>
          <w:sz w:val="24"/>
          <w:szCs w:val="24"/>
          <w:lang w:eastAsia="id-ID"/>
        </w:rPr>
        <w:t>Pengetahuan konten (</w:t>
      </w:r>
      <w:r w:rsidRPr="003900AF">
        <w:rPr>
          <w:rFonts w:ascii="Times New Roman" w:eastAsia="Times New Roman" w:hAnsi="Times New Roman" w:cs="Times New Roman"/>
          <w:i/>
          <w:iCs/>
          <w:sz w:val="24"/>
          <w:szCs w:val="24"/>
          <w:lang w:val="en-US" w:eastAsia="id-ID"/>
        </w:rPr>
        <w:t>Content Knowledge</w:t>
      </w:r>
      <w:r w:rsidRPr="003900AF">
        <w:rPr>
          <w:rFonts w:ascii="Times New Roman" w:eastAsia="Times New Roman" w:hAnsi="Times New Roman" w:cs="Times New Roman"/>
          <w:sz w:val="24"/>
          <w:szCs w:val="24"/>
          <w:lang w:eastAsia="id-ID"/>
        </w:rPr>
        <w:t xml:space="preserve">) </w:t>
      </w:r>
      <w:r w:rsidRPr="003900AF">
        <w:rPr>
          <w:rFonts w:ascii="Times New Roman" w:eastAsia="Times New Roman" w:hAnsi="Times New Roman" w:cs="Times New Roman"/>
          <w:sz w:val="24"/>
          <w:szCs w:val="24"/>
          <w:lang w:val="en-US" w:eastAsia="id-ID"/>
        </w:rPr>
        <w:t>adalah pengetahuan tentang materi atau subjek yang dipelajari atau diajarkan</w:t>
      </w:r>
      <w:r w:rsidRPr="003900AF">
        <w:rPr>
          <w:rFonts w:ascii="Times New Roman" w:eastAsia="Times New Roman" w:hAnsi="Times New Roman" w:cs="Times New Roman"/>
          <w:sz w:val="24"/>
          <w:szCs w:val="24"/>
          <w:lang w:eastAsia="id-ID"/>
        </w:rPr>
        <w:t>.</w:t>
      </w:r>
    </w:p>
    <w:p w:rsidR="00F63489" w:rsidRPr="003900AF" w:rsidRDefault="00E25944" w:rsidP="005814B1">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3900AF">
        <w:rPr>
          <w:rFonts w:ascii="Times New Roman" w:eastAsia="Times New Roman" w:hAnsi="Times New Roman" w:cs="Times New Roman"/>
          <w:iCs/>
          <w:sz w:val="24"/>
          <w:szCs w:val="24"/>
          <w:lang w:eastAsia="id-ID"/>
        </w:rPr>
        <w:t>Pengetahuan p</w:t>
      </w:r>
      <w:r w:rsidR="00F63489" w:rsidRPr="003900AF">
        <w:rPr>
          <w:rFonts w:ascii="Times New Roman" w:eastAsia="Times New Roman" w:hAnsi="Times New Roman" w:cs="Times New Roman"/>
          <w:iCs/>
          <w:sz w:val="24"/>
          <w:szCs w:val="24"/>
          <w:lang w:eastAsia="id-ID"/>
        </w:rPr>
        <w:t>edagogik (</w:t>
      </w:r>
      <w:r w:rsidR="00F63489" w:rsidRPr="003900AF">
        <w:rPr>
          <w:rFonts w:ascii="Times New Roman" w:eastAsia="Times New Roman" w:hAnsi="Times New Roman" w:cs="Times New Roman"/>
          <w:i/>
          <w:iCs/>
          <w:sz w:val="24"/>
          <w:szCs w:val="24"/>
          <w:lang w:val="en-US" w:eastAsia="id-ID"/>
        </w:rPr>
        <w:t>Pedagogical Knowledge</w:t>
      </w:r>
      <w:r w:rsidR="00F63489" w:rsidRPr="003900AF">
        <w:rPr>
          <w:rFonts w:ascii="Times New Roman" w:eastAsia="Times New Roman" w:hAnsi="Times New Roman" w:cs="Times New Roman"/>
          <w:sz w:val="24"/>
          <w:szCs w:val="24"/>
          <w:lang w:eastAsia="id-ID"/>
        </w:rPr>
        <w:t xml:space="preserve">) </w:t>
      </w:r>
      <w:r w:rsidR="00F63489" w:rsidRPr="003900AF">
        <w:rPr>
          <w:rFonts w:ascii="Times New Roman" w:eastAsia="Times New Roman" w:hAnsi="Times New Roman" w:cs="Times New Roman"/>
          <w:sz w:val="24"/>
          <w:szCs w:val="24"/>
          <w:lang w:val="en-US" w:eastAsia="id-ID"/>
        </w:rPr>
        <w:t>adalah cara dan proses mengajar serta meliputi pengetahuan tentang manajemen kelas, tugas, perencanaan pembelajaran, dan pembelajaran siswa.</w:t>
      </w:r>
    </w:p>
    <w:p w:rsidR="00B940CE" w:rsidRPr="003900AF" w:rsidRDefault="00F63489" w:rsidP="005814B1">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3900AF">
        <w:rPr>
          <w:rFonts w:ascii="Times New Roman" w:hAnsi="Times New Roman" w:cs="Times New Roman"/>
          <w:sz w:val="24"/>
          <w:szCs w:val="24"/>
        </w:rPr>
        <w:t xml:space="preserve">Pengetahuan </w:t>
      </w:r>
      <w:r w:rsidR="003A738F" w:rsidRPr="003900AF">
        <w:rPr>
          <w:rFonts w:ascii="Times New Roman" w:hAnsi="Times New Roman" w:cs="Times New Roman"/>
          <w:sz w:val="24"/>
          <w:szCs w:val="24"/>
        </w:rPr>
        <w:t>konten pedagogik</w:t>
      </w:r>
      <w:r w:rsidRPr="003900AF">
        <w:rPr>
          <w:rFonts w:ascii="Times New Roman" w:hAnsi="Times New Roman" w:cs="Times New Roman"/>
          <w:sz w:val="24"/>
          <w:szCs w:val="24"/>
        </w:rPr>
        <w:t xml:space="preserve"> (</w:t>
      </w:r>
      <w:r w:rsidR="000105C0" w:rsidRPr="003900AF">
        <w:rPr>
          <w:rFonts w:ascii="Times New Roman" w:hAnsi="Times New Roman" w:cs="Times New Roman"/>
          <w:i/>
          <w:sz w:val="24"/>
          <w:szCs w:val="24"/>
        </w:rPr>
        <w:t>Pedagogical Content Knowledge</w:t>
      </w:r>
      <w:r w:rsidRPr="003900AF">
        <w:rPr>
          <w:rFonts w:ascii="Times New Roman" w:hAnsi="Times New Roman" w:cs="Times New Roman"/>
          <w:sz w:val="24"/>
          <w:szCs w:val="24"/>
        </w:rPr>
        <w:t>)</w:t>
      </w:r>
      <w:r w:rsidRPr="003900AF">
        <w:rPr>
          <w:rFonts w:ascii="Times New Roman" w:eastAsia="Times New Roman" w:hAnsi="Times New Roman" w:cs="Times New Roman"/>
          <w:sz w:val="24"/>
          <w:szCs w:val="24"/>
          <w:lang w:eastAsia="id-ID"/>
        </w:rPr>
        <w:t xml:space="preserve"> atau disingkat PCK </w:t>
      </w:r>
      <w:r w:rsidR="000105C0" w:rsidRPr="003900AF">
        <w:rPr>
          <w:rFonts w:ascii="Times New Roman" w:eastAsia="Times New Roman" w:hAnsi="Times New Roman" w:cs="Times New Roman"/>
          <w:sz w:val="24"/>
          <w:szCs w:val="24"/>
          <w:lang w:eastAsia="id-ID"/>
        </w:rPr>
        <w:t>dalam pembelajaran matematika adalah pengetahuan yang mengintegrasikan pengetahuan guru tentang pengetahuan konten matematika dengan pengetahuan pedagogik.</w:t>
      </w:r>
    </w:p>
    <w:p w:rsidR="00E31226" w:rsidRPr="003900AF" w:rsidRDefault="00E31226" w:rsidP="00E31226">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3900AF">
        <w:rPr>
          <w:rFonts w:ascii="Times New Roman" w:hAnsi="Times New Roman" w:cs="Times New Roman"/>
          <w:sz w:val="24"/>
          <w:szCs w:val="24"/>
        </w:rPr>
        <w:t xml:space="preserve">Pembelajaran matematika yang dimaksud dalam penelitian ini adalah kegiatan terencana dan terpogram untuk menciptakan proses interkasi aktif antara calon guru matematika, siswa, sumber belajar, dan komponen lainnya untuk mencapai tujuan pembelajaran matematika yang telah dirumuskan </w:t>
      </w:r>
      <w:r w:rsidRPr="003900AF">
        <w:rPr>
          <w:rFonts w:ascii="Times New Roman" w:hAnsi="Times New Roman" w:cs="Times New Roman"/>
          <w:i/>
          <w:sz w:val="24"/>
          <w:szCs w:val="24"/>
        </w:rPr>
        <w:t>Pedagogical Content Knowledge</w:t>
      </w:r>
      <w:r w:rsidRPr="003900AF">
        <w:rPr>
          <w:rFonts w:ascii="Times New Roman" w:eastAsia="Times New Roman" w:hAnsi="Times New Roman" w:cs="Times New Roman"/>
          <w:sz w:val="24"/>
          <w:szCs w:val="24"/>
          <w:lang w:eastAsia="id-ID"/>
        </w:rPr>
        <w:t xml:space="preserve"> </w:t>
      </w:r>
      <w:bookmarkStart w:id="0" w:name="_GoBack"/>
      <w:bookmarkEnd w:id="0"/>
      <w:r w:rsidRPr="003900AF">
        <w:rPr>
          <w:rFonts w:ascii="Times New Roman" w:eastAsia="Times New Roman" w:hAnsi="Times New Roman" w:cs="Times New Roman"/>
          <w:sz w:val="24"/>
          <w:szCs w:val="24"/>
          <w:lang w:eastAsia="id-ID"/>
        </w:rPr>
        <w:t>(PCK) adalah perpaduan antara pengetahuan konten atau isi materi dan pengetahuan tentang cara mengajarkan suatu materi tertentu</w:t>
      </w:r>
      <w:r w:rsidR="0051147A" w:rsidRPr="003900AF">
        <w:rPr>
          <w:rFonts w:ascii="Times New Roman" w:eastAsia="Times New Roman" w:hAnsi="Times New Roman" w:cs="Times New Roman"/>
          <w:sz w:val="24"/>
          <w:szCs w:val="24"/>
          <w:lang w:eastAsia="id-ID"/>
        </w:rPr>
        <w:t xml:space="preserve"> atau pedagogiknya</w:t>
      </w:r>
      <w:r w:rsidRPr="003900AF">
        <w:rPr>
          <w:rFonts w:ascii="Times New Roman" w:eastAsia="Times New Roman" w:hAnsi="Times New Roman" w:cs="Times New Roman"/>
          <w:sz w:val="24"/>
          <w:szCs w:val="24"/>
          <w:lang w:eastAsia="id-ID"/>
        </w:rPr>
        <w:t>.</w:t>
      </w:r>
    </w:p>
    <w:p w:rsidR="000105C0" w:rsidRPr="003900AF" w:rsidRDefault="000105C0" w:rsidP="005814B1">
      <w:pPr>
        <w:pStyle w:val="ListParagraph"/>
        <w:numPr>
          <w:ilvl w:val="0"/>
          <w:numId w:val="4"/>
        </w:numPr>
        <w:spacing w:after="0" w:line="480" w:lineRule="auto"/>
        <w:ind w:left="426"/>
        <w:jc w:val="both"/>
        <w:rPr>
          <w:rFonts w:ascii="Times New Roman" w:eastAsia="Times New Roman" w:hAnsi="Times New Roman" w:cs="Times New Roman"/>
          <w:sz w:val="24"/>
          <w:szCs w:val="24"/>
          <w:lang w:eastAsia="id-ID"/>
        </w:rPr>
      </w:pPr>
      <w:r w:rsidRPr="003900AF">
        <w:rPr>
          <w:rFonts w:ascii="Times New Roman" w:hAnsi="Times New Roman" w:cs="Times New Roman"/>
          <w:sz w:val="24"/>
          <w:szCs w:val="24"/>
        </w:rPr>
        <w:lastRenderedPageBreak/>
        <w:t>Program Pengalaman Lapangan (PPL) merupakan salah satu kegiatan intrakurikuler yang dilaksanakan oleh mahasiswa yang mencakup latihan mengajar maupun tugas-tugas kependidikan di luar mengajar secara terbimbing dan terpadu untuk memenuhi persayaratan pembentukan profesi kependidikan.</w:t>
      </w:r>
    </w:p>
    <w:sectPr w:rsidR="000105C0" w:rsidRPr="003900AF" w:rsidSect="0049245A">
      <w:headerReference w:type="default" r:id="rId9"/>
      <w:footerReference w:type="default" r:id="rId10"/>
      <w:footerReference w:type="first" r:id="rId11"/>
      <w:pgSz w:w="12191" w:h="1616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E83" w:rsidRDefault="003A7E83" w:rsidP="00422327">
      <w:pPr>
        <w:spacing w:after="0" w:line="240" w:lineRule="auto"/>
      </w:pPr>
      <w:r>
        <w:separator/>
      </w:r>
    </w:p>
  </w:endnote>
  <w:endnote w:type="continuationSeparator" w:id="1">
    <w:p w:rsidR="003A7E83" w:rsidRDefault="003A7E83" w:rsidP="00422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ngel"/>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listo MT"/>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CE" w:rsidRDefault="00B940CE" w:rsidP="00C15313">
    <w:pPr>
      <w:pStyle w:val="Footer"/>
      <w:tabs>
        <w:tab w:val="center" w:pos="4111"/>
        <w:tab w:val="left" w:pos="4700"/>
      </w:tabs>
      <w:jc w:val="center"/>
    </w:pPr>
  </w:p>
  <w:p w:rsidR="00B940CE" w:rsidRDefault="00B94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96683"/>
      <w:docPartObj>
        <w:docPartGallery w:val="Page Numbers (Bottom of Page)"/>
        <w:docPartUnique/>
      </w:docPartObj>
    </w:sdtPr>
    <w:sdtContent>
      <w:p w:rsidR="003900AF" w:rsidRDefault="00B524DF">
        <w:pPr>
          <w:pStyle w:val="Footer"/>
          <w:jc w:val="center"/>
        </w:pPr>
        <w:r w:rsidRPr="003900AF">
          <w:rPr>
            <w:rFonts w:ascii="Times New Roman" w:hAnsi="Times New Roman" w:cs="Times New Roman"/>
            <w:sz w:val="24"/>
            <w:szCs w:val="24"/>
          </w:rPr>
          <w:fldChar w:fldCharType="begin"/>
        </w:r>
        <w:r w:rsidR="003900AF" w:rsidRPr="003900AF">
          <w:rPr>
            <w:rFonts w:ascii="Times New Roman" w:hAnsi="Times New Roman" w:cs="Times New Roman"/>
            <w:sz w:val="24"/>
            <w:szCs w:val="24"/>
          </w:rPr>
          <w:instrText xml:space="preserve"> PAGE   \* MERGEFORMAT </w:instrText>
        </w:r>
        <w:r w:rsidRPr="003900AF">
          <w:rPr>
            <w:rFonts w:ascii="Times New Roman" w:hAnsi="Times New Roman" w:cs="Times New Roman"/>
            <w:sz w:val="24"/>
            <w:szCs w:val="24"/>
          </w:rPr>
          <w:fldChar w:fldCharType="separate"/>
        </w:r>
        <w:r w:rsidR="0049245A">
          <w:rPr>
            <w:rFonts w:ascii="Times New Roman" w:hAnsi="Times New Roman" w:cs="Times New Roman"/>
            <w:noProof/>
            <w:sz w:val="24"/>
            <w:szCs w:val="24"/>
          </w:rPr>
          <w:t>1</w:t>
        </w:r>
        <w:r w:rsidRPr="003900AF">
          <w:rPr>
            <w:rFonts w:ascii="Times New Roman" w:hAnsi="Times New Roman" w:cs="Times New Roman"/>
            <w:sz w:val="24"/>
            <w:szCs w:val="24"/>
          </w:rPr>
          <w:fldChar w:fldCharType="end"/>
        </w:r>
      </w:p>
    </w:sdtContent>
  </w:sdt>
  <w:p w:rsidR="003900AF" w:rsidRDefault="00390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E83" w:rsidRDefault="003A7E83" w:rsidP="00422327">
      <w:pPr>
        <w:spacing w:after="0" w:line="240" w:lineRule="auto"/>
      </w:pPr>
      <w:r>
        <w:separator/>
      </w:r>
    </w:p>
  </w:footnote>
  <w:footnote w:type="continuationSeparator" w:id="1">
    <w:p w:rsidR="003A7E83" w:rsidRDefault="003A7E83" w:rsidP="00422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058"/>
      <w:docPartObj>
        <w:docPartGallery w:val="Page Numbers (Top of Page)"/>
        <w:docPartUnique/>
      </w:docPartObj>
    </w:sdtPr>
    <w:sdtEndPr>
      <w:rPr>
        <w:rFonts w:ascii="Times New Roman" w:hAnsi="Times New Roman" w:cs="Times New Roman"/>
      </w:rPr>
    </w:sdtEndPr>
    <w:sdtContent>
      <w:p w:rsidR="00E916AB" w:rsidRDefault="00E916AB">
        <w:pPr>
          <w:pStyle w:val="Header"/>
          <w:jc w:val="right"/>
        </w:pPr>
      </w:p>
      <w:p w:rsidR="00E916AB" w:rsidRDefault="00E916AB">
        <w:pPr>
          <w:pStyle w:val="Header"/>
          <w:jc w:val="right"/>
        </w:pPr>
      </w:p>
      <w:p w:rsidR="00B940CE" w:rsidRPr="00C15313" w:rsidRDefault="00B524DF">
        <w:pPr>
          <w:pStyle w:val="Header"/>
          <w:jc w:val="right"/>
          <w:rPr>
            <w:rFonts w:ascii="Times New Roman" w:hAnsi="Times New Roman" w:cs="Times New Roman"/>
          </w:rPr>
        </w:pPr>
        <w:r w:rsidRPr="00C15313">
          <w:rPr>
            <w:rFonts w:ascii="Times New Roman" w:hAnsi="Times New Roman" w:cs="Times New Roman"/>
          </w:rPr>
          <w:fldChar w:fldCharType="begin"/>
        </w:r>
        <w:r w:rsidR="00B940CE" w:rsidRPr="00C15313">
          <w:rPr>
            <w:rFonts w:ascii="Times New Roman" w:hAnsi="Times New Roman" w:cs="Times New Roman"/>
          </w:rPr>
          <w:instrText xml:space="preserve"> PAGE   \* MERGEFORMAT </w:instrText>
        </w:r>
        <w:r w:rsidRPr="00C15313">
          <w:rPr>
            <w:rFonts w:ascii="Times New Roman" w:hAnsi="Times New Roman" w:cs="Times New Roman"/>
          </w:rPr>
          <w:fldChar w:fldCharType="separate"/>
        </w:r>
        <w:r w:rsidR="0049245A">
          <w:rPr>
            <w:rFonts w:ascii="Times New Roman" w:hAnsi="Times New Roman" w:cs="Times New Roman"/>
            <w:noProof/>
          </w:rPr>
          <w:t>15</w:t>
        </w:r>
        <w:r w:rsidRPr="00C15313">
          <w:rPr>
            <w:rFonts w:ascii="Times New Roman" w:hAnsi="Times New Roman" w:cs="Times New Roman"/>
          </w:rPr>
          <w:fldChar w:fldCharType="end"/>
        </w:r>
      </w:p>
    </w:sdtContent>
  </w:sdt>
  <w:p w:rsidR="00B940CE" w:rsidRDefault="00B94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FD5"/>
    <w:multiLevelType w:val="hybridMultilevel"/>
    <w:tmpl w:val="9B801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B4E7A"/>
    <w:multiLevelType w:val="hybridMultilevel"/>
    <w:tmpl w:val="8F7CE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957A5"/>
    <w:multiLevelType w:val="hybridMultilevel"/>
    <w:tmpl w:val="A2C4D088"/>
    <w:lvl w:ilvl="0" w:tplc="7C6834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5F7E00"/>
    <w:multiLevelType w:val="hybridMultilevel"/>
    <w:tmpl w:val="5CB87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80FD1"/>
    <w:multiLevelType w:val="hybridMultilevel"/>
    <w:tmpl w:val="DF6849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BE13B8"/>
    <w:multiLevelType w:val="hybridMultilevel"/>
    <w:tmpl w:val="710AE6EE"/>
    <w:lvl w:ilvl="0" w:tplc="EB800A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3C27DCE"/>
    <w:multiLevelType w:val="hybridMultilevel"/>
    <w:tmpl w:val="E30CE9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0E7525"/>
    <w:multiLevelType w:val="hybridMultilevel"/>
    <w:tmpl w:val="5A7490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DB7606"/>
    <w:multiLevelType w:val="hybridMultilevel"/>
    <w:tmpl w:val="30269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A54848"/>
    <w:multiLevelType w:val="hybridMultilevel"/>
    <w:tmpl w:val="F96EB3C0"/>
    <w:lvl w:ilvl="0" w:tplc="DE90B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35A1DFC"/>
    <w:multiLevelType w:val="hybridMultilevel"/>
    <w:tmpl w:val="9A1E0F14"/>
    <w:lvl w:ilvl="0" w:tplc="03180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AB8448F"/>
    <w:multiLevelType w:val="hybridMultilevel"/>
    <w:tmpl w:val="CE842402"/>
    <w:lvl w:ilvl="0" w:tplc="E8D846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0"/>
  </w:num>
  <w:num w:numId="3">
    <w:abstractNumId w:val="0"/>
  </w:num>
  <w:num w:numId="4">
    <w:abstractNumId w:val="8"/>
  </w:num>
  <w:num w:numId="5">
    <w:abstractNumId w:val="6"/>
  </w:num>
  <w:num w:numId="6">
    <w:abstractNumId w:val="11"/>
  </w:num>
  <w:num w:numId="7">
    <w:abstractNumId w:val="2"/>
  </w:num>
  <w:num w:numId="8">
    <w:abstractNumId w:val="3"/>
  </w:num>
  <w:num w:numId="9">
    <w:abstractNumId w:val="4"/>
  </w:num>
  <w:num w:numId="10">
    <w:abstractNumId w:val="5"/>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4626">
      <o:colormenu v:ext="edit" strokecolor="none [3212]"/>
    </o:shapedefaults>
  </w:hdrShapeDefaults>
  <w:footnotePr>
    <w:footnote w:id="0"/>
    <w:footnote w:id="1"/>
  </w:footnotePr>
  <w:endnotePr>
    <w:endnote w:id="0"/>
    <w:endnote w:id="1"/>
  </w:endnotePr>
  <w:compat/>
  <w:rsids>
    <w:rsidRoot w:val="001403B5"/>
    <w:rsid w:val="00002B03"/>
    <w:rsid w:val="00004672"/>
    <w:rsid w:val="000105C0"/>
    <w:rsid w:val="00011361"/>
    <w:rsid w:val="000117FF"/>
    <w:rsid w:val="00021E58"/>
    <w:rsid w:val="000244F4"/>
    <w:rsid w:val="00024878"/>
    <w:rsid w:val="000528A8"/>
    <w:rsid w:val="00052D6B"/>
    <w:rsid w:val="00061A4A"/>
    <w:rsid w:val="0006540C"/>
    <w:rsid w:val="00066AAA"/>
    <w:rsid w:val="000749DD"/>
    <w:rsid w:val="0007616A"/>
    <w:rsid w:val="00077CE1"/>
    <w:rsid w:val="00085385"/>
    <w:rsid w:val="00086D25"/>
    <w:rsid w:val="000912C0"/>
    <w:rsid w:val="00096828"/>
    <w:rsid w:val="000A699A"/>
    <w:rsid w:val="000C3426"/>
    <w:rsid w:val="000D5CF2"/>
    <w:rsid w:val="000E34D9"/>
    <w:rsid w:val="000F1248"/>
    <w:rsid w:val="000F20F1"/>
    <w:rsid w:val="00111CFF"/>
    <w:rsid w:val="00130D12"/>
    <w:rsid w:val="001403B5"/>
    <w:rsid w:val="00140831"/>
    <w:rsid w:val="0014446C"/>
    <w:rsid w:val="00151DB5"/>
    <w:rsid w:val="001573CD"/>
    <w:rsid w:val="001631C6"/>
    <w:rsid w:val="00166977"/>
    <w:rsid w:val="001809B7"/>
    <w:rsid w:val="00182109"/>
    <w:rsid w:val="00196EA1"/>
    <w:rsid w:val="00196F19"/>
    <w:rsid w:val="001A5351"/>
    <w:rsid w:val="001B47A1"/>
    <w:rsid w:val="001C4469"/>
    <w:rsid w:val="001C7F1A"/>
    <w:rsid w:val="001D2EA2"/>
    <w:rsid w:val="001E1DC6"/>
    <w:rsid w:val="001F0501"/>
    <w:rsid w:val="001F1470"/>
    <w:rsid w:val="00204663"/>
    <w:rsid w:val="002064A3"/>
    <w:rsid w:val="002123FF"/>
    <w:rsid w:val="0024081A"/>
    <w:rsid w:val="002564DC"/>
    <w:rsid w:val="002678BA"/>
    <w:rsid w:val="002916B9"/>
    <w:rsid w:val="002B6728"/>
    <w:rsid w:val="002C04B9"/>
    <w:rsid w:val="002C3D95"/>
    <w:rsid w:val="002D0784"/>
    <w:rsid w:val="002D18AE"/>
    <w:rsid w:val="002E76DB"/>
    <w:rsid w:val="002F6F74"/>
    <w:rsid w:val="003020CE"/>
    <w:rsid w:val="00310C1F"/>
    <w:rsid w:val="00313A48"/>
    <w:rsid w:val="00333B27"/>
    <w:rsid w:val="00342C84"/>
    <w:rsid w:val="00345A7D"/>
    <w:rsid w:val="00367A2E"/>
    <w:rsid w:val="003700F2"/>
    <w:rsid w:val="00376EFB"/>
    <w:rsid w:val="00376F9E"/>
    <w:rsid w:val="00382933"/>
    <w:rsid w:val="003900AF"/>
    <w:rsid w:val="00393411"/>
    <w:rsid w:val="003A738F"/>
    <w:rsid w:val="003A7E83"/>
    <w:rsid w:val="003B30EF"/>
    <w:rsid w:val="003B6A8C"/>
    <w:rsid w:val="003C01C1"/>
    <w:rsid w:val="003C30BF"/>
    <w:rsid w:val="003C701A"/>
    <w:rsid w:val="004022F0"/>
    <w:rsid w:val="00403C7D"/>
    <w:rsid w:val="004105B8"/>
    <w:rsid w:val="00415B6E"/>
    <w:rsid w:val="00421D62"/>
    <w:rsid w:val="00422327"/>
    <w:rsid w:val="00460234"/>
    <w:rsid w:val="004652CD"/>
    <w:rsid w:val="00485159"/>
    <w:rsid w:val="0049245A"/>
    <w:rsid w:val="00497895"/>
    <w:rsid w:val="004A1CE9"/>
    <w:rsid w:val="004D6E36"/>
    <w:rsid w:val="004E4613"/>
    <w:rsid w:val="0050623A"/>
    <w:rsid w:val="0051147A"/>
    <w:rsid w:val="00511A44"/>
    <w:rsid w:val="00517920"/>
    <w:rsid w:val="0053293A"/>
    <w:rsid w:val="00542345"/>
    <w:rsid w:val="00550BDA"/>
    <w:rsid w:val="00562AF6"/>
    <w:rsid w:val="005814B1"/>
    <w:rsid w:val="00581D78"/>
    <w:rsid w:val="0059764C"/>
    <w:rsid w:val="005A0E40"/>
    <w:rsid w:val="005A4917"/>
    <w:rsid w:val="005D449B"/>
    <w:rsid w:val="005D4FBC"/>
    <w:rsid w:val="005F18B0"/>
    <w:rsid w:val="005F7C1D"/>
    <w:rsid w:val="00601C1D"/>
    <w:rsid w:val="00602B77"/>
    <w:rsid w:val="00626793"/>
    <w:rsid w:val="00634C4B"/>
    <w:rsid w:val="006501AC"/>
    <w:rsid w:val="006604A7"/>
    <w:rsid w:val="00662603"/>
    <w:rsid w:val="0066501A"/>
    <w:rsid w:val="0068733D"/>
    <w:rsid w:val="00695657"/>
    <w:rsid w:val="006960D7"/>
    <w:rsid w:val="006972C0"/>
    <w:rsid w:val="006C56E4"/>
    <w:rsid w:val="006C7420"/>
    <w:rsid w:val="006D0CDD"/>
    <w:rsid w:val="006E0987"/>
    <w:rsid w:val="006E11CC"/>
    <w:rsid w:val="00705DA2"/>
    <w:rsid w:val="00713563"/>
    <w:rsid w:val="00720E8B"/>
    <w:rsid w:val="00746E8F"/>
    <w:rsid w:val="00751DD1"/>
    <w:rsid w:val="00755A30"/>
    <w:rsid w:val="00775FBF"/>
    <w:rsid w:val="00796EC8"/>
    <w:rsid w:val="007B3094"/>
    <w:rsid w:val="007C7B25"/>
    <w:rsid w:val="007F766D"/>
    <w:rsid w:val="00862E35"/>
    <w:rsid w:val="00877395"/>
    <w:rsid w:val="00881D12"/>
    <w:rsid w:val="00882341"/>
    <w:rsid w:val="008A2F19"/>
    <w:rsid w:val="008B30F7"/>
    <w:rsid w:val="008D1152"/>
    <w:rsid w:val="008E0112"/>
    <w:rsid w:val="008E2292"/>
    <w:rsid w:val="008E389A"/>
    <w:rsid w:val="008E5F31"/>
    <w:rsid w:val="00904C2D"/>
    <w:rsid w:val="009068A5"/>
    <w:rsid w:val="0090738F"/>
    <w:rsid w:val="00913517"/>
    <w:rsid w:val="009452C7"/>
    <w:rsid w:val="00946DF7"/>
    <w:rsid w:val="00951816"/>
    <w:rsid w:val="00975FEB"/>
    <w:rsid w:val="00977002"/>
    <w:rsid w:val="009B6EE5"/>
    <w:rsid w:val="009C3A02"/>
    <w:rsid w:val="009C748F"/>
    <w:rsid w:val="009E1DE2"/>
    <w:rsid w:val="009F3A5E"/>
    <w:rsid w:val="009F6A66"/>
    <w:rsid w:val="00A06793"/>
    <w:rsid w:val="00A11665"/>
    <w:rsid w:val="00A23B8F"/>
    <w:rsid w:val="00A24A09"/>
    <w:rsid w:val="00A3521B"/>
    <w:rsid w:val="00A60CAF"/>
    <w:rsid w:val="00A65BC6"/>
    <w:rsid w:val="00A83F46"/>
    <w:rsid w:val="00A85F07"/>
    <w:rsid w:val="00A861C4"/>
    <w:rsid w:val="00A91EDB"/>
    <w:rsid w:val="00AA58E4"/>
    <w:rsid w:val="00AB342A"/>
    <w:rsid w:val="00AC4EC0"/>
    <w:rsid w:val="00AE59B8"/>
    <w:rsid w:val="00AF3519"/>
    <w:rsid w:val="00B0027E"/>
    <w:rsid w:val="00B049B7"/>
    <w:rsid w:val="00B0729B"/>
    <w:rsid w:val="00B07753"/>
    <w:rsid w:val="00B30114"/>
    <w:rsid w:val="00B524DF"/>
    <w:rsid w:val="00B53D27"/>
    <w:rsid w:val="00B55C0B"/>
    <w:rsid w:val="00B73982"/>
    <w:rsid w:val="00B75F02"/>
    <w:rsid w:val="00B76D5F"/>
    <w:rsid w:val="00B940CE"/>
    <w:rsid w:val="00BB2900"/>
    <w:rsid w:val="00BC19A2"/>
    <w:rsid w:val="00BD29F9"/>
    <w:rsid w:val="00BF0E39"/>
    <w:rsid w:val="00BF461F"/>
    <w:rsid w:val="00BF5D7A"/>
    <w:rsid w:val="00BF5F49"/>
    <w:rsid w:val="00BF6436"/>
    <w:rsid w:val="00BF6C70"/>
    <w:rsid w:val="00C11246"/>
    <w:rsid w:val="00C15313"/>
    <w:rsid w:val="00C17044"/>
    <w:rsid w:val="00C26874"/>
    <w:rsid w:val="00C27913"/>
    <w:rsid w:val="00C5124F"/>
    <w:rsid w:val="00C66295"/>
    <w:rsid w:val="00C66380"/>
    <w:rsid w:val="00C93C46"/>
    <w:rsid w:val="00CA0323"/>
    <w:rsid w:val="00CE3B14"/>
    <w:rsid w:val="00CF3C73"/>
    <w:rsid w:val="00D01963"/>
    <w:rsid w:val="00D05F0A"/>
    <w:rsid w:val="00D129A7"/>
    <w:rsid w:val="00D22AF4"/>
    <w:rsid w:val="00D33A8C"/>
    <w:rsid w:val="00D35DAD"/>
    <w:rsid w:val="00D45D74"/>
    <w:rsid w:val="00D52591"/>
    <w:rsid w:val="00D87AFD"/>
    <w:rsid w:val="00DA2325"/>
    <w:rsid w:val="00DB2B3E"/>
    <w:rsid w:val="00DC3972"/>
    <w:rsid w:val="00DC7FB4"/>
    <w:rsid w:val="00DD04D3"/>
    <w:rsid w:val="00DE1339"/>
    <w:rsid w:val="00DF3C73"/>
    <w:rsid w:val="00E034AC"/>
    <w:rsid w:val="00E170BE"/>
    <w:rsid w:val="00E234DB"/>
    <w:rsid w:val="00E255A3"/>
    <w:rsid w:val="00E25944"/>
    <w:rsid w:val="00E26A89"/>
    <w:rsid w:val="00E27A7E"/>
    <w:rsid w:val="00E31226"/>
    <w:rsid w:val="00E321FA"/>
    <w:rsid w:val="00E34541"/>
    <w:rsid w:val="00E44F60"/>
    <w:rsid w:val="00E52940"/>
    <w:rsid w:val="00E916AB"/>
    <w:rsid w:val="00E92971"/>
    <w:rsid w:val="00E93A31"/>
    <w:rsid w:val="00E93FA6"/>
    <w:rsid w:val="00E95A7A"/>
    <w:rsid w:val="00EA5620"/>
    <w:rsid w:val="00EB7079"/>
    <w:rsid w:val="00ED01C0"/>
    <w:rsid w:val="00ED30D4"/>
    <w:rsid w:val="00ED4C69"/>
    <w:rsid w:val="00EE2D9E"/>
    <w:rsid w:val="00EE483F"/>
    <w:rsid w:val="00F15E14"/>
    <w:rsid w:val="00F24719"/>
    <w:rsid w:val="00F3095E"/>
    <w:rsid w:val="00F353D7"/>
    <w:rsid w:val="00F41DD0"/>
    <w:rsid w:val="00F47E05"/>
    <w:rsid w:val="00F629CE"/>
    <w:rsid w:val="00F62A7A"/>
    <w:rsid w:val="00F63489"/>
    <w:rsid w:val="00F7120F"/>
    <w:rsid w:val="00F71FF7"/>
    <w:rsid w:val="00F8720F"/>
    <w:rsid w:val="00F872A5"/>
    <w:rsid w:val="00F9232B"/>
    <w:rsid w:val="00FA336B"/>
    <w:rsid w:val="00FA52F4"/>
    <w:rsid w:val="00FB0A34"/>
    <w:rsid w:val="00FB311B"/>
    <w:rsid w:val="00FC438C"/>
    <w:rsid w:val="00FC6791"/>
    <w:rsid w:val="00FD3341"/>
    <w:rsid w:val="00FE0889"/>
    <w:rsid w:val="00FE46B9"/>
    <w:rsid w:val="00FF4D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B5"/>
    <w:pPr>
      <w:ind w:left="720"/>
      <w:contextualSpacing/>
    </w:pPr>
  </w:style>
  <w:style w:type="paragraph" w:styleId="NormalWeb">
    <w:name w:val="Normal (Web)"/>
    <w:basedOn w:val="Normal"/>
    <w:uiPriority w:val="99"/>
    <w:semiHidden/>
    <w:unhideWhenUsed/>
    <w:rsid w:val="003C701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422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327"/>
  </w:style>
  <w:style w:type="paragraph" w:styleId="Footer">
    <w:name w:val="footer"/>
    <w:basedOn w:val="Normal"/>
    <w:link w:val="FooterChar"/>
    <w:uiPriority w:val="99"/>
    <w:unhideWhenUsed/>
    <w:rsid w:val="00422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27"/>
  </w:style>
  <w:style w:type="character" w:styleId="Hyperlink">
    <w:name w:val="Hyperlink"/>
    <w:basedOn w:val="DefaultParagraphFont"/>
    <w:uiPriority w:val="99"/>
    <w:unhideWhenUsed/>
    <w:rsid w:val="00422327"/>
    <w:rPr>
      <w:color w:val="0000FF"/>
      <w:u w:val="single"/>
    </w:rPr>
  </w:style>
  <w:style w:type="paragraph" w:styleId="BalloonText">
    <w:name w:val="Balloon Text"/>
    <w:basedOn w:val="Normal"/>
    <w:link w:val="BalloonTextChar"/>
    <w:uiPriority w:val="99"/>
    <w:semiHidden/>
    <w:unhideWhenUsed/>
    <w:rsid w:val="007B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061757">
      <w:bodyDiv w:val="1"/>
      <w:marLeft w:val="0"/>
      <w:marRight w:val="0"/>
      <w:marTop w:val="0"/>
      <w:marBottom w:val="0"/>
      <w:divBdr>
        <w:top w:val="none" w:sz="0" w:space="0" w:color="auto"/>
        <w:left w:val="none" w:sz="0" w:space="0" w:color="auto"/>
        <w:bottom w:val="none" w:sz="0" w:space="0" w:color="auto"/>
        <w:right w:val="none" w:sz="0" w:space="0" w:color="auto"/>
      </w:divBdr>
    </w:div>
    <w:div w:id="16181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www.febrialdiali.blogsp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DE35-96CB-4314-9BDB-377A6BDE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15</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shyndi</dc:creator>
  <cp:lastModifiedBy>Samsung</cp:lastModifiedBy>
  <cp:revision>52</cp:revision>
  <cp:lastPrinted>2016-06-07T12:59:00Z</cp:lastPrinted>
  <dcterms:created xsi:type="dcterms:W3CDTF">2015-07-27T05:17:00Z</dcterms:created>
  <dcterms:modified xsi:type="dcterms:W3CDTF">2016-06-08T18:04:00Z</dcterms:modified>
</cp:coreProperties>
</file>