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DD" w:rsidRDefault="00EF28ED" w:rsidP="00C530DD">
      <w:pPr>
        <w:spacing w:after="0" w:line="480" w:lineRule="auto"/>
        <w:jc w:val="center"/>
        <w:rPr>
          <w:rFonts w:ascii="Times New Roman" w:hAnsi="Times New Roman" w:cs="Times New Roman"/>
          <w:b/>
          <w:sz w:val="24"/>
          <w:lang w:val="en-US"/>
        </w:rPr>
      </w:pPr>
      <w:r>
        <w:rPr>
          <w:rFonts w:ascii="Times New Roman" w:hAnsi="Times New Roman" w:cs="Times New Roman"/>
          <w:b/>
          <w:noProof/>
          <w:sz w:val="24"/>
          <w:lang w:val="en-US"/>
        </w:rPr>
        <mc:AlternateContent>
          <mc:Choice Requires="wps">
            <w:drawing>
              <wp:anchor distT="0" distB="0" distL="114300" distR="114300" simplePos="0" relativeHeight="251661312" behindDoc="0" locked="0" layoutInCell="1" allowOverlap="1">
                <wp:simplePos x="0" y="0"/>
                <wp:positionH relativeFrom="column">
                  <wp:posOffset>4893945</wp:posOffset>
                </wp:positionH>
                <wp:positionV relativeFrom="paragraph">
                  <wp:posOffset>-1030605</wp:posOffset>
                </wp:positionV>
                <wp:extent cx="53340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3400" cy="409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09F97" id="Rectangle 1" o:spid="_x0000_s1026" style="position:absolute;margin-left:385.35pt;margin-top:-81.15pt;width:42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" fillcolor="white [3201]" strokecolor="white [3212]" strokeweight="1pt"/>
            </w:pict>
          </mc:Fallback>
        </mc:AlternateContent>
      </w:r>
      <w:r w:rsidR="00C530DD">
        <w:rPr>
          <w:rFonts w:ascii="Times New Roman" w:hAnsi="Times New Roman" w:cs="Times New Roman"/>
          <w:b/>
          <w:sz w:val="24"/>
          <w:lang w:val="en-US"/>
        </w:rPr>
        <w:t>BAB I</w:t>
      </w:r>
    </w:p>
    <w:p w:rsidR="005E1066" w:rsidRDefault="005E1066" w:rsidP="00C530DD">
      <w:pPr>
        <w:spacing w:after="0" w:line="240" w:lineRule="auto"/>
        <w:jc w:val="center"/>
        <w:rPr>
          <w:rFonts w:ascii="Times New Roman" w:hAnsi="Times New Roman" w:cs="Times New Roman"/>
          <w:b/>
          <w:sz w:val="24"/>
          <w:lang w:val="en-US"/>
        </w:rPr>
      </w:pPr>
      <w:r w:rsidRPr="00C530DD">
        <w:rPr>
          <w:rFonts w:ascii="Times New Roman" w:hAnsi="Times New Roman" w:cs="Times New Roman"/>
          <w:b/>
          <w:sz w:val="24"/>
          <w:lang w:val="en-US"/>
        </w:rPr>
        <w:t>PENDAHULUAN</w:t>
      </w:r>
    </w:p>
    <w:p w:rsidR="00C530DD" w:rsidRDefault="00C530DD" w:rsidP="00146AE0">
      <w:pPr>
        <w:spacing w:after="0" w:line="480" w:lineRule="auto"/>
        <w:jc w:val="center"/>
        <w:rPr>
          <w:rFonts w:ascii="Times New Roman" w:hAnsi="Times New Roman" w:cs="Times New Roman"/>
          <w:b/>
          <w:sz w:val="24"/>
          <w:lang w:val="en-US"/>
        </w:rPr>
      </w:pPr>
    </w:p>
    <w:p w:rsidR="00146AE0" w:rsidRPr="00C530DD" w:rsidRDefault="00146AE0" w:rsidP="00146AE0">
      <w:pPr>
        <w:spacing w:after="0" w:line="480" w:lineRule="auto"/>
        <w:jc w:val="center"/>
        <w:rPr>
          <w:rFonts w:ascii="Times New Roman" w:hAnsi="Times New Roman" w:cs="Times New Roman"/>
          <w:b/>
          <w:sz w:val="24"/>
          <w:lang w:val="en-US"/>
        </w:rPr>
      </w:pPr>
    </w:p>
    <w:p w:rsidR="005E1066" w:rsidRPr="002C35C4" w:rsidRDefault="005E1066" w:rsidP="00C530DD">
      <w:pPr>
        <w:pStyle w:val="ListParagraph"/>
        <w:numPr>
          <w:ilvl w:val="0"/>
          <w:numId w:val="5"/>
        </w:numPr>
        <w:spacing w:after="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Latar Belakang</w:t>
      </w:r>
    </w:p>
    <w:p w:rsidR="00840909" w:rsidRDefault="005E1066" w:rsidP="0084090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rPr>
        <w:t>K</w:t>
      </w:r>
      <w:r w:rsidRPr="00285B3D">
        <w:rPr>
          <w:rFonts w:ascii="Times New Roman" w:hAnsi="Times New Roman" w:cs="Times New Roman"/>
          <w:sz w:val="24"/>
        </w:rPr>
        <w:t>emampuan berliterasi peserta didik berkaitan erat dengan tuntutan keterampilan membaca</w:t>
      </w:r>
      <w:r>
        <w:rPr>
          <w:rFonts w:ascii="Times New Roman" w:hAnsi="Times New Roman" w:cs="Times New Roman"/>
          <w:sz w:val="24"/>
          <w:lang w:val="en-US"/>
        </w:rPr>
        <w:t xml:space="preserve"> </w:t>
      </w:r>
      <w:r w:rsidRPr="00285B3D">
        <w:rPr>
          <w:rFonts w:ascii="Times New Roman" w:hAnsi="Times New Roman" w:cs="Times New Roman"/>
          <w:sz w:val="24"/>
        </w:rPr>
        <w:t>yan</w:t>
      </w:r>
      <w:r>
        <w:rPr>
          <w:rFonts w:ascii="Times New Roman" w:hAnsi="Times New Roman" w:cs="Times New Roman"/>
          <w:sz w:val="24"/>
        </w:rPr>
        <w:t>g berujung pada kemampuan mema</w:t>
      </w:r>
      <w:r w:rsidRPr="00285B3D">
        <w:rPr>
          <w:rFonts w:ascii="Times New Roman" w:hAnsi="Times New Roman" w:cs="Times New Roman"/>
          <w:sz w:val="24"/>
        </w:rPr>
        <w:t>hami informasi secara analitis, kritis, dan reflektif</w:t>
      </w:r>
      <w:r>
        <w:rPr>
          <w:rFonts w:ascii="Times New Roman" w:hAnsi="Times New Roman" w:cs="Times New Roman"/>
          <w:sz w:val="24"/>
          <w:lang w:val="en-US"/>
        </w:rPr>
        <w:t xml:space="preserve"> pada abad Ke-21 ini</w:t>
      </w:r>
      <w:r w:rsidRPr="00285B3D">
        <w:rPr>
          <w:rFonts w:ascii="Times New Roman" w:hAnsi="Times New Roman" w:cs="Times New Roman"/>
          <w:sz w:val="24"/>
        </w:rPr>
        <w:t xml:space="preserve">. </w:t>
      </w:r>
      <w:r w:rsidRPr="00B41C97">
        <w:rPr>
          <w:rFonts w:ascii="Times New Roman" w:hAnsi="Times New Roman" w:cs="Times New Roman"/>
          <w:sz w:val="24"/>
        </w:rPr>
        <w:t>Literasi sangat penting bagi siswa karena keterampilan dalam literasi berpengaruh terhadap keberhasilan be</w:t>
      </w:r>
      <w:r w:rsidR="00840909">
        <w:rPr>
          <w:rFonts w:ascii="Times New Roman" w:hAnsi="Times New Roman" w:cs="Times New Roman"/>
          <w:sz w:val="24"/>
        </w:rPr>
        <w:t xml:space="preserve">lajar mereka dan kehidupannya. </w:t>
      </w:r>
      <w:r w:rsidRPr="00B41C97">
        <w:rPr>
          <w:rFonts w:ascii="Times New Roman" w:hAnsi="Times New Roman" w:cs="Times New Roman"/>
          <w:sz w:val="24"/>
        </w:rPr>
        <w:t>Keterampilan literasi yang baik akan membantu siswa dalam memahami teks lisan, tulisan, maupun gambar/visual.</w:t>
      </w:r>
      <w:r>
        <w:rPr>
          <w:rFonts w:ascii="Times New Roman" w:hAnsi="Times New Roman" w:cs="Times New Roman"/>
          <w:sz w:val="24"/>
          <w:lang w:val="en-US"/>
        </w:rPr>
        <w:t xml:space="preserve"> </w:t>
      </w:r>
      <w:r w:rsidR="00840909">
        <w:rPr>
          <w:rFonts w:ascii="Times New Roman" w:hAnsi="Times New Roman" w:cs="Times New Roman"/>
          <w:sz w:val="24"/>
          <w:szCs w:val="24"/>
          <w:lang w:val="en-US"/>
        </w:rPr>
        <w:t>Literasi sendiri dapat diartikan sebagai kemampuan membaca dan menulis. Perihal mendorong siswa untuk berliterasi dapat dilakukan dengan berbagai program sekolah yang memayunginya. Program-program sekolah yang menunjang terbentuknya siswa yang literat adalah ciri utama sekolah yang bermutu. Program ini tidaklah harus merupakan kegiatan yang spektakuler, melainkan cukup program yang membentuk kebiasaan dan budaya siswa dalam membaca, menulis, dan berbicara.</w:t>
      </w:r>
    </w:p>
    <w:p w:rsidR="00840909" w:rsidRDefault="00281DC3" w:rsidP="00840909">
      <w:pPr>
        <w:spacing w:after="0" w:line="480" w:lineRule="auto"/>
        <w:ind w:firstLine="709"/>
        <w:jc w:val="both"/>
        <w:rPr>
          <w:rFonts w:ascii="Times New Roman" w:hAnsi="Times New Roman" w:cs="Times New Roman"/>
          <w:sz w:val="24"/>
          <w:lang w:val="en-US"/>
        </w:rPr>
      </w:pP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6026351F" wp14:editId="34D0D827">
                <wp:simplePos x="0" y="0"/>
                <wp:positionH relativeFrom="page">
                  <wp:align>center</wp:align>
                </wp:positionH>
                <wp:positionV relativeFrom="paragraph">
                  <wp:posOffset>1910715</wp:posOffset>
                </wp:positionV>
                <wp:extent cx="438150" cy="4286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3815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40476" w:rsidRPr="00627C07" w:rsidRDefault="00540476" w:rsidP="005E1066">
                            <w:pPr>
                              <w:jc w:val="center"/>
                              <w:rPr>
                                <w:rFonts w:ascii="Times New Roman" w:hAnsi="Times New Roman" w:cs="Times New Roman"/>
                                <w:sz w:val="24"/>
                                <w:lang w:val="en-US"/>
                              </w:rPr>
                            </w:pPr>
                            <w:r w:rsidRPr="00627C07">
                              <w:rPr>
                                <w:rFonts w:ascii="Times New Roman" w:hAnsi="Times New Roman" w:cs="Times New Roman"/>
                                <w:sz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6351F" id="Rectangle 16" o:spid="_x0000_s1026" style="position:absolute;left:0;text-align:left;margin-left:0;margin-top:150.45pt;width:34.5pt;height:33.7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" fillcolor="white [3201]" strokecolor="white [3212]" strokeweight="1pt">
                <v:textbox>
                  <w:txbxContent>
                    <w:p w:rsidR="00540476" w:rsidRPr="00627C07" w:rsidRDefault="00540476" w:rsidP="005E1066">
                      <w:pPr>
                        <w:jc w:val="center"/>
                        <w:rPr>
                          <w:rFonts w:ascii="Times New Roman" w:hAnsi="Times New Roman" w:cs="Times New Roman"/>
                          <w:sz w:val="24"/>
                          <w:lang w:val="en-US"/>
                        </w:rPr>
                      </w:pPr>
                      <w:r w:rsidRPr="00627C07">
                        <w:rPr>
                          <w:rFonts w:ascii="Times New Roman" w:hAnsi="Times New Roman" w:cs="Times New Roman"/>
                          <w:sz w:val="24"/>
                          <w:lang w:val="en-US"/>
                        </w:rPr>
                        <w:t>1</w:t>
                      </w:r>
                    </w:p>
                  </w:txbxContent>
                </v:textbox>
                <w10:wrap anchorx="page"/>
              </v:rect>
            </w:pict>
          </mc:Fallback>
        </mc:AlternateContent>
      </w:r>
      <w:r w:rsidR="00840909">
        <w:rPr>
          <w:rFonts w:ascii="Times New Roman" w:hAnsi="Times New Roman" w:cs="Times New Roman"/>
          <w:sz w:val="24"/>
          <w:szCs w:val="24"/>
          <w:lang w:val="en-US"/>
        </w:rPr>
        <w:t xml:space="preserve">Hasil penelitian yang dipublikasikan oleh </w:t>
      </w:r>
      <w:r w:rsidR="00840909" w:rsidRPr="00304424">
        <w:rPr>
          <w:rFonts w:ascii="Times New Roman" w:hAnsi="Times New Roman" w:cs="Times New Roman"/>
          <w:i/>
          <w:sz w:val="24"/>
          <w:szCs w:val="24"/>
          <w:lang w:val="en-US"/>
        </w:rPr>
        <w:t>Organisation for Economic Co</w:t>
      </w:r>
      <w:r w:rsidR="00840909">
        <w:rPr>
          <w:rFonts w:ascii="Times New Roman" w:hAnsi="Times New Roman" w:cs="Times New Roman"/>
          <w:i/>
          <w:sz w:val="24"/>
          <w:szCs w:val="24"/>
          <w:lang w:val="en-US"/>
        </w:rPr>
        <w:t>-</w:t>
      </w:r>
      <w:r w:rsidR="00840909" w:rsidRPr="00304424">
        <w:rPr>
          <w:rFonts w:ascii="Times New Roman" w:hAnsi="Times New Roman" w:cs="Times New Roman"/>
          <w:i/>
          <w:sz w:val="24"/>
          <w:szCs w:val="24"/>
          <w:lang w:val="en-US"/>
        </w:rPr>
        <w:t>operation and Development</w:t>
      </w:r>
      <w:r w:rsidR="00840909">
        <w:rPr>
          <w:rFonts w:ascii="Times New Roman" w:hAnsi="Times New Roman" w:cs="Times New Roman"/>
          <w:sz w:val="24"/>
          <w:szCs w:val="24"/>
          <w:lang w:val="en-US"/>
        </w:rPr>
        <w:t xml:space="preserve"> (OECD) dalam </w:t>
      </w:r>
      <w:r w:rsidR="00840909" w:rsidRPr="00F9119C">
        <w:rPr>
          <w:rFonts w:ascii="Times New Roman" w:hAnsi="Times New Roman" w:cs="Times New Roman"/>
          <w:i/>
          <w:sz w:val="24"/>
          <w:szCs w:val="24"/>
          <w:lang w:val="en-US"/>
        </w:rPr>
        <w:t xml:space="preserve">Programme </w:t>
      </w:r>
      <w:r w:rsidR="00840909">
        <w:rPr>
          <w:rFonts w:ascii="Times New Roman" w:hAnsi="Times New Roman" w:cs="Times New Roman"/>
          <w:i/>
          <w:sz w:val="24"/>
          <w:szCs w:val="24"/>
          <w:lang w:val="en-US"/>
        </w:rPr>
        <w:t>for International</w:t>
      </w:r>
      <w:r w:rsidR="00840909" w:rsidRPr="00F9119C">
        <w:rPr>
          <w:rFonts w:ascii="Times New Roman" w:hAnsi="Times New Roman" w:cs="Times New Roman"/>
          <w:i/>
          <w:sz w:val="24"/>
          <w:szCs w:val="24"/>
          <w:lang w:val="en-US"/>
        </w:rPr>
        <w:t xml:space="preserve"> Student Assesment</w:t>
      </w:r>
      <w:r w:rsidR="00840909">
        <w:rPr>
          <w:rFonts w:ascii="Times New Roman" w:hAnsi="Times New Roman" w:cs="Times New Roman"/>
          <w:sz w:val="24"/>
          <w:szCs w:val="24"/>
          <w:lang w:val="en-US"/>
        </w:rPr>
        <w:t xml:space="preserve"> (</w:t>
      </w:r>
      <w:r w:rsidR="00840909">
        <w:rPr>
          <w:rFonts w:ascii="Times New Roman" w:hAnsi="Times New Roman" w:cs="Times New Roman"/>
          <w:sz w:val="24"/>
        </w:rPr>
        <w:t>PISA</w:t>
      </w:r>
      <w:r w:rsidR="00840909">
        <w:rPr>
          <w:rFonts w:ascii="Times New Roman" w:hAnsi="Times New Roman" w:cs="Times New Roman"/>
          <w:sz w:val="24"/>
          <w:lang w:val="en-US"/>
        </w:rPr>
        <w:t>)</w:t>
      </w:r>
      <w:r w:rsidR="00840909">
        <w:rPr>
          <w:rFonts w:ascii="Times New Roman" w:hAnsi="Times New Roman" w:cs="Times New Roman"/>
          <w:sz w:val="24"/>
        </w:rPr>
        <w:t xml:space="preserve"> 2012 </w:t>
      </w:r>
      <w:r w:rsidR="00840909" w:rsidRPr="00285B3D">
        <w:rPr>
          <w:rFonts w:ascii="Times New Roman" w:hAnsi="Times New Roman" w:cs="Times New Roman"/>
          <w:sz w:val="24"/>
        </w:rPr>
        <w:t>menunjukkan peserta didik Indon</w:t>
      </w:r>
      <w:r w:rsidR="00840909">
        <w:rPr>
          <w:rFonts w:ascii="Times New Roman" w:hAnsi="Times New Roman" w:cs="Times New Roman"/>
          <w:sz w:val="24"/>
        </w:rPr>
        <w:t xml:space="preserve">esia berada pada peringkat ke-64 dari 65 negara dengan mendapatkan skor 396 yang menggunakan skor rata-rata </w:t>
      </w:r>
      <w:r w:rsidR="00840909" w:rsidRPr="00480EF9">
        <w:rPr>
          <w:rFonts w:ascii="Times New Roman" w:hAnsi="Times New Roman" w:cs="Times New Roman"/>
          <w:i/>
          <w:sz w:val="24"/>
        </w:rPr>
        <w:t>reading</w:t>
      </w:r>
      <w:r w:rsidR="00840909">
        <w:rPr>
          <w:rFonts w:ascii="Times New Roman" w:hAnsi="Times New Roman" w:cs="Times New Roman"/>
          <w:sz w:val="24"/>
        </w:rPr>
        <w:t xml:space="preserve"> 493 (OECD, 2014)</w:t>
      </w:r>
      <w:r w:rsidR="00840909" w:rsidRPr="00285B3D">
        <w:rPr>
          <w:rFonts w:ascii="Times New Roman" w:hAnsi="Times New Roman" w:cs="Times New Roman"/>
          <w:sz w:val="24"/>
        </w:rPr>
        <w:t xml:space="preserve"> </w:t>
      </w:r>
      <w:r w:rsidR="00840909">
        <w:rPr>
          <w:rFonts w:ascii="Times New Roman" w:hAnsi="Times New Roman" w:cs="Times New Roman"/>
          <w:sz w:val="24"/>
        </w:rPr>
        <w:t>dan PISA 201</w:t>
      </w:r>
      <w:r w:rsidR="00840909">
        <w:rPr>
          <w:rFonts w:ascii="Times New Roman" w:hAnsi="Times New Roman" w:cs="Times New Roman"/>
          <w:sz w:val="24"/>
          <w:lang w:val="en-US"/>
        </w:rPr>
        <w:t>5</w:t>
      </w:r>
      <w:r w:rsidR="00840909" w:rsidRPr="00285B3D">
        <w:rPr>
          <w:rFonts w:ascii="Times New Roman" w:hAnsi="Times New Roman" w:cs="Times New Roman"/>
          <w:sz w:val="24"/>
        </w:rPr>
        <w:t xml:space="preserve"> menunjukkan peserta didik Indonesia </w:t>
      </w:r>
      <w:r w:rsidR="00840909" w:rsidRPr="00285B3D">
        <w:rPr>
          <w:rFonts w:ascii="Times New Roman" w:hAnsi="Times New Roman" w:cs="Times New Roman"/>
          <w:sz w:val="24"/>
        </w:rPr>
        <w:lastRenderedPageBreak/>
        <w:t>berada pada</w:t>
      </w:r>
      <w:r w:rsidR="00840909">
        <w:rPr>
          <w:rFonts w:ascii="Times New Roman" w:hAnsi="Times New Roman" w:cs="Times New Roman"/>
          <w:sz w:val="24"/>
        </w:rPr>
        <w:t xml:space="preserve"> peringkat ke-64</w:t>
      </w:r>
      <w:r w:rsidR="00840909">
        <w:rPr>
          <w:rFonts w:ascii="Times New Roman" w:hAnsi="Times New Roman" w:cs="Times New Roman"/>
          <w:sz w:val="24"/>
          <w:lang w:val="en-US"/>
        </w:rPr>
        <w:t xml:space="preserve"> dari 70 negara</w:t>
      </w:r>
      <w:r w:rsidR="00840909">
        <w:rPr>
          <w:rFonts w:ascii="Times New Roman" w:hAnsi="Times New Roman" w:cs="Times New Roman"/>
          <w:sz w:val="24"/>
        </w:rPr>
        <w:t xml:space="preserve"> dengan mendapatkan skor 397 yang menggunakan </w:t>
      </w:r>
      <w:r w:rsidR="00840909" w:rsidRPr="00285B3D">
        <w:rPr>
          <w:rFonts w:ascii="Times New Roman" w:hAnsi="Times New Roman" w:cs="Times New Roman"/>
          <w:sz w:val="24"/>
        </w:rPr>
        <w:t>skor</w:t>
      </w:r>
      <w:r w:rsidR="00840909">
        <w:rPr>
          <w:rFonts w:ascii="Times New Roman" w:hAnsi="Times New Roman" w:cs="Times New Roman"/>
          <w:sz w:val="24"/>
        </w:rPr>
        <w:t xml:space="preserve"> rata-rata </w:t>
      </w:r>
      <w:r w:rsidR="00840909">
        <w:rPr>
          <w:rFonts w:ascii="Times New Roman" w:hAnsi="Times New Roman" w:cs="Times New Roman"/>
          <w:i/>
          <w:sz w:val="24"/>
          <w:lang w:val="en-US"/>
        </w:rPr>
        <w:t>reading</w:t>
      </w:r>
      <w:r w:rsidR="00840909">
        <w:rPr>
          <w:rFonts w:ascii="Times New Roman" w:hAnsi="Times New Roman" w:cs="Times New Roman"/>
          <w:sz w:val="24"/>
        </w:rPr>
        <w:t xml:space="preserve"> 490 (OECD, 2016</w:t>
      </w:r>
      <w:r w:rsidR="00840909" w:rsidRPr="00285B3D">
        <w:rPr>
          <w:rFonts w:ascii="Times New Roman" w:hAnsi="Times New Roman" w:cs="Times New Roman"/>
          <w:sz w:val="24"/>
        </w:rPr>
        <w:t>). Sebanyak 65 negara berpartisipasi dalam</w:t>
      </w:r>
      <w:r w:rsidR="00840909">
        <w:rPr>
          <w:rFonts w:ascii="Times New Roman" w:hAnsi="Times New Roman" w:cs="Times New Roman"/>
          <w:sz w:val="24"/>
          <w:lang w:val="en-US"/>
        </w:rPr>
        <w:t xml:space="preserve"> PISA</w:t>
      </w:r>
      <w:r w:rsidR="00840909" w:rsidRPr="00285B3D">
        <w:rPr>
          <w:rFonts w:ascii="Times New Roman" w:hAnsi="Times New Roman" w:cs="Times New Roman"/>
          <w:sz w:val="24"/>
        </w:rPr>
        <w:t xml:space="preserve"> 2012</w:t>
      </w:r>
      <w:r w:rsidR="00840909">
        <w:rPr>
          <w:rFonts w:ascii="Times New Roman" w:hAnsi="Times New Roman" w:cs="Times New Roman"/>
          <w:sz w:val="24"/>
          <w:lang w:val="en-US"/>
        </w:rPr>
        <w:t xml:space="preserve"> dan 70 negara berpartisipasi dalam PISA 2015</w:t>
      </w:r>
      <w:r w:rsidR="00840909" w:rsidRPr="00285B3D">
        <w:rPr>
          <w:rFonts w:ascii="Times New Roman" w:hAnsi="Times New Roman" w:cs="Times New Roman"/>
          <w:sz w:val="24"/>
        </w:rPr>
        <w:t>. Dari kedua hasil ini dapat dikatakan bahwa praktik pendidikan yang dilaksanakan di sekolah belum memperlihatkan fungsi sekolah sebagai organisasi pembelajaran yang berupaya menjadikan semua w</w:t>
      </w:r>
      <w:r w:rsidR="00840909">
        <w:rPr>
          <w:rFonts w:ascii="Times New Roman" w:hAnsi="Times New Roman" w:cs="Times New Roman"/>
          <w:sz w:val="24"/>
        </w:rPr>
        <w:t>arganya menjadi literat</w:t>
      </w:r>
      <w:r w:rsidR="00840909" w:rsidRPr="00285B3D">
        <w:rPr>
          <w:rFonts w:ascii="Times New Roman" w:hAnsi="Times New Roman" w:cs="Times New Roman"/>
          <w:sz w:val="24"/>
        </w:rPr>
        <w:t xml:space="preserve"> untuk mendukung mereka sebagai  pembelajar sepanjang hayat.</w:t>
      </w:r>
    </w:p>
    <w:p w:rsidR="00840909" w:rsidRDefault="00840909" w:rsidP="00840909">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szCs w:val="24"/>
          <w:lang w:val="en-US"/>
        </w:rPr>
        <w:t>Berita yang dipublikasikan oleh</w:t>
      </w:r>
      <w:r>
        <w:rPr>
          <w:rFonts w:ascii="Times New Roman" w:hAnsi="Times New Roman" w:cs="Times New Roman"/>
          <w:sz w:val="24"/>
          <w:lang w:val="en-US"/>
        </w:rPr>
        <w:t xml:space="preserve"> Khalid (2016) menuliskan bahwa program USAID Prioritas telah melakukan penilaian kemampuan membaca kelas awal (</w:t>
      </w:r>
      <w:r w:rsidRPr="00A73296">
        <w:rPr>
          <w:rFonts w:ascii="Times New Roman" w:hAnsi="Times New Roman" w:cs="Times New Roman"/>
          <w:i/>
          <w:sz w:val="24"/>
          <w:lang w:val="en-US"/>
        </w:rPr>
        <w:t>Early Grade Reading Assesment</w:t>
      </w:r>
      <w:r>
        <w:rPr>
          <w:rFonts w:ascii="Times New Roman" w:hAnsi="Times New Roman" w:cs="Times New Roman"/>
          <w:sz w:val="24"/>
          <w:lang w:val="en-US"/>
        </w:rPr>
        <w:t xml:space="preserve">) terhadap 15.941 siswa yang disampel di tujuh provinsi dampingan di Indonesia mulai tahun 2012-2015. Tujuh provinsi tersebut yaitu Aceh, Sumatera Utara, Banten, Jawa Barat, Jawa Tengah, Jawa Timur, dan Sulawesi Selatan. Hasil dari penilaian tersebut menunjukkan bahwa banyak anak yang disampel oleh program Prioritas lancar membaca namun kurang memahamai makna teks yang dibaca. Pemahaman membaca siswa yang disampel rata-rata masih di bawah 80%. Menurut Jamaruddin, Koordinator USAID Prioritas Provinsi Sulawesi Selatan (Khalid, 2016) hasil penilitian tersebut perlu ditanggapi secara serius oleh pemerintah daerah dan </w:t>
      </w:r>
      <w:r w:rsidRPr="003463BF">
        <w:rPr>
          <w:rFonts w:ascii="Times New Roman" w:hAnsi="Times New Roman" w:cs="Times New Roman"/>
          <w:i/>
          <w:sz w:val="24"/>
          <w:lang w:val="en-US"/>
        </w:rPr>
        <w:t>stake holder</w:t>
      </w:r>
      <w:r>
        <w:rPr>
          <w:rFonts w:ascii="Times New Roman" w:hAnsi="Times New Roman" w:cs="Times New Roman"/>
          <w:sz w:val="24"/>
          <w:lang w:val="en-US"/>
        </w:rPr>
        <w:t xml:space="preserve"> terkait pendidikan dan kemampuan memahami bacaan akan mempengaruhi penyerapan siswa selama pembelajaran. Siswa juga akan sulit untuk mengembangkan skill-skill lainnya yang sering kali hanya bisa diperoleh dengan jalan membaca.</w:t>
      </w:r>
    </w:p>
    <w:p w:rsidR="00C530DD" w:rsidRDefault="005E1066" w:rsidP="00C530DD">
      <w:pPr>
        <w:spacing w:after="0" w:line="480" w:lineRule="auto"/>
        <w:ind w:firstLine="709"/>
        <w:jc w:val="both"/>
        <w:rPr>
          <w:rFonts w:ascii="Times New Roman" w:hAnsi="Times New Roman" w:cs="Times New Roman"/>
          <w:sz w:val="24"/>
          <w:lang w:val="en-US"/>
        </w:rPr>
      </w:pPr>
      <w:r w:rsidRPr="00285B3D">
        <w:rPr>
          <w:rFonts w:ascii="Times New Roman" w:hAnsi="Times New Roman" w:cs="Times New Roman"/>
          <w:sz w:val="24"/>
        </w:rPr>
        <w:t>Berdasarkan hal tersebut, Kementerian Pendidikan dan Kebudayaan  mengembangk</w:t>
      </w:r>
      <w:r>
        <w:rPr>
          <w:rFonts w:ascii="Times New Roman" w:hAnsi="Times New Roman" w:cs="Times New Roman"/>
          <w:sz w:val="24"/>
        </w:rPr>
        <w:t>an Gerakan Literasi S</w:t>
      </w:r>
      <w:r w:rsidRPr="00285B3D">
        <w:rPr>
          <w:rFonts w:ascii="Times New Roman" w:hAnsi="Times New Roman" w:cs="Times New Roman"/>
          <w:sz w:val="24"/>
        </w:rPr>
        <w:t xml:space="preserve">ekolah (GLS) yang melibatkan  semua pemangku </w:t>
      </w:r>
      <w:r w:rsidRPr="00285B3D">
        <w:rPr>
          <w:rFonts w:ascii="Times New Roman" w:hAnsi="Times New Roman" w:cs="Times New Roman"/>
          <w:sz w:val="24"/>
        </w:rPr>
        <w:lastRenderedPageBreak/>
        <w:t>kepentingan di bidang pendidikan, mulai dari tingkat pusat, provinsi, kabupaten/kota, hingga satuan pendidikan. Selain itu, pelibatan unsur eksternal dan unsur publik, yakni orang tua peserta didik,  alumni, masyarakat, dunia usaha dan industri  juga menjadi komponen penting dalam GLS</w:t>
      </w:r>
      <w:r>
        <w:rPr>
          <w:rFonts w:ascii="Times New Roman" w:hAnsi="Times New Roman" w:cs="Times New Roman"/>
          <w:sz w:val="24"/>
          <w:lang w:val="en-US"/>
        </w:rPr>
        <w:t>.</w:t>
      </w:r>
    </w:p>
    <w:p w:rsidR="00C530DD" w:rsidRDefault="005E1066" w:rsidP="00C530D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lang w:val="en-US"/>
        </w:rPr>
        <w:t xml:space="preserve">Pengembangan GLS berdasarkan pada Peraturan Menteri Pendidikan dan Kebudayaan Nomor 23 Tahun 2015 Tentang Penumbuhan Budi Pekerti Pasal 1 Ayat 4, “Pembiasaan adalah serangkaian kegiatan yang harus dilakukan oleh siswa, guru, dan tenaga kependidikan yang bertujuan untuk menumbuhkan kebiasaan yang baik dan membentuk generasi berkarakter positif”. </w:t>
      </w:r>
      <w:r>
        <w:rPr>
          <w:rFonts w:ascii="Times New Roman" w:hAnsi="Times New Roman" w:cs="Times New Roman"/>
          <w:sz w:val="24"/>
          <w:szCs w:val="24"/>
        </w:rPr>
        <w:t>Hal tersebut berkenan</w:t>
      </w:r>
      <w:r w:rsidRPr="00285B3D">
        <w:rPr>
          <w:rFonts w:ascii="Times New Roman" w:hAnsi="Times New Roman" w:cs="Times New Roman"/>
          <w:sz w:val="24"/>
          <w:szCs w:val="24"/>
        </w:rPr>
        <w:t xml:space="preserve"> mengenai kegiatan membaca buku nonpelajaran selama lima belas menit sebelum waktu belajar dimulai</w:t>
      </w:r>
      <w:r>
        <w:rPr>
          <w:rFonts w:ascii="Times New Roman" w:hAnsi="Times New Roman" w:cs="Times New Roman"/>
          <w:sz w:val="24"/>
          <w:szCs w:val="24"/>
          <w:lang w:val="en-US"/>
        </w:rPr>
        <w:t>.</w:t>
      </w:r>
      <w:r w:rsidRPr="00051A1C">
        <w:rPr>
          <w:rFonts w:ascii="Times New Roman" w:hAnsi="Times New Roman" w:cs="Times New Roman"/>
          <w:sz w:val="24"/>
          <w:lang w:val="en-US"/>
        </w:rPr>
        <w:t xml:space="preserve"> </w:t>
      </w:r>
      <w:r>
        <w:rPr>
          <w:rFonts w:ascii="Times New Roman" w:hAnsi="Times New Roman" w:cs="Times New Roman"/>
          <w:sz w:val="24"/>
          <w:lang w:val="en-US"/>
        </w:rPr>
        <w:t>Menurut Faizah, dkk (2016:2), “GLS bertujuan untuk meningkatkan kapasitas warga dan sekolah menjadi literat”.</w:t>
      </w:r>
      <w:r w:rsidRPr="00285B3D">
        <w:rPr>
          <w:rFonts w:ascii="Times New Roman" w:hAnsi="Times New Roman" w:cs="Times New Roman"/>
          <w:sz w:val="24"/>
          <w:szCs w:val="24"/>
        </w:rPr>
        <w:t xml:space="preserve"> Kegiatan tersebut adalah upaya menumbuhkan kecintaan membaca kepada peserta didik  dan pengalaman belajar yang menyenangkan</w:t>
      </w:r>
      <w:r w:rsidR="00C530DD">
        <w:rPr>
          <w:rFonts w:ascii="Times New Roman" w:hAnsi="Times New Roman" w:cs="Times New Roman"/>
          <w:sz w:val="24"/>
          <w:szCs w:val="24"/>
        </w:rPr>
        <w:t xml:space="preserve"> sekaligus merangsang imajinasi.</w:t>
      </w:r>
    </w:p>
    <w:p w:rsidR="00C530DD" w:rsidRDefault="005E1066" w:rsidP="00840909">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szCs w:val="24"/>
          <w:lang w:val="en-US"/>
        </w:rPr>
        <w:t xml:space="preserve">Menurut Abidin (2015:351), “program sekolah inilah yang akan menjadi kunci bagi terbentuknya sekolah yang berbudaya luhur yakni sekolah yang memiliki tata kebiasaan yang menunjang keberhasilan siswa di masa yang akan datang”. </w:t>
      </w:r>
      <w:r>
        <w:rPr>
          <w:rFonts w:ascii="Times New Roman" w:hAnsi="Times New Roman" w:cs="Times New Roman"/>
          <w:sz w:val="24"/>
          <w:lang w:val="en-US"/>
        </w:rPr>
        <w:t xml:space="preserve">Sejalan dengan hal tersebut, </w:t>
      </w:r>
      <w:r>
        <w:rPr>
          <w:rFonts w:ascii="Times New Roman" w:hAnsi="Times New Roman" w:cs="Times New Roman"/>
          <w:sz w:val="24"/>
        </w:rPr>
        <w:t>pembelajaran</w:t>
      </w:r>
      <w:r>
        <w:rPr>
          <w:rFonts w:ascii="Times New Roman" w:hAnsi="Times New Roman" w:cs="Times New Roman"/>
          <w:sz w:val="24"/>
          <w:lang w:val="en-US"/>
        </w:rPr>
        <w:t xml:space="preserve"> </w:t>
      </w:r>
      <w:r>
        <w:rPr>
          <w:rFonts w:ascii="Times New Roman" w:hAnsi="Times New Roman" w:cs="Times New Roman"/>
          <w:sz w:val="24"/>
        </w:rPr>
        <w:t xml:space="preserve">yang efektif </w:t>
      </w:r>
      <w:r w:rsidRPr="00225FB3">
        <w:rPr>
          <w:rFonts w:ascii="Times New Roman" w:hAnsi="Times New Roman" w:cs="Times New Roman"/>
          <w:sz w:val="24"/>
        </w:rPr>
        <w:t>perlu memperhatikan kebutuhan, minat, usia, latar belakang, dan lingkungan belajar siswa</w:t>
      </w:r>
      <w:r>
        <w:rPr>
          <w:rFonts w:ascii="Times New Roman" w:hAnsi="Times New Roman" w:cs="Times New Roman"/>
          <w:sz w:val="24"/>
          <w:lang w:val="en-US"/>
        </w:rPr>
        <w:t xml:space="preserve">. Pembelajaran literasi yang dimaksudkan yakni budaya baca atau kegaiatan membaca di sekolah. Pembelajaran literasi dalam </w:t>
      </w:r>
      <w:r w:rsidRPr="00304424">
        <w:rPr>
          <w:rFonts w:ascii="Times New Roman" w:hAnsi="Times New Roman" w:cs="Times New Roman"/>
          <w:i/>
          <w:sz w:val="24"/>
          <w:lang w:val="en-US"/>
        </w:rPr>
        <w:t>United State Agency for Internationa</w:t>
      </w:r>
      <w:r>
        <w:rPr>
          <w:rFonts w:ascii="Times New Roman" w:hAnsi="Times New Roman" w:cs="Times New Roman"/>
          <w:i/>
          <w:sz w:val="24"/>
          <w:lang w:val="en-US"/>
        </w:rPr>
        <w:t>l</w:t>
      </w:r>
      <w:r w:rsidRPr="00304424">
        <w:rPr>
          <w:rFonts w:ascii="Times New Roman" w:hAnsi="Times New Roman" w:cs="Times New Roman"/>
          <w:i/>
          <w:sz w:val="24"/>
          <w:lang w:val="en-US"/>
        </w:rPr>
        <w:t xml:space="preserve"> Development</w:t>
      </w:r>
      <w:r>
        <w:rPr>
          <w:rFonts w:ascii="Times New Roman" w:hAnsi="Times New Roman" w:cs="Times New Roman"/>
          <w:sz w:val="24"/>
          <w:lang w:val="en-US"/>
        </w:rPr>
        <w:t xml:space="preserve"> (USAID) Prioritas (2015:3), “</w:t>
      </w:r>
      <w:r>
        <w:rPr>
          <w:rFonts w:ascii="Times New Roman" w:hAnsi="Times New Roman" w:cs="Times New Roman"/>
          <w:sz w:val="24"/>
        </w:rPr>
        <w:t>p</w:t>
      </w:r>
      <w:r w:rsidRPr="00225FB3">
        <w:rPr>
          <w:rFonts w:ascii="Times New Roman" w:hAnsi="Times New Roman" w:cs="Times New Roman"/>
          <w:sz w:val="24"/>
        </w:rPr>
        <w:t xml:space="preserve">embelajaran literasi di sekolah dasar sangat penting untuk menunjang </w:t>
      </w:r>
      <w:r w:rsidRPr="00225FB3">
        <w:rPr>
          <w:rFonts w:ascii="Times New Roman" w:hAnsi="Times New Roman" w:cs="Times New Roman"/>
          <w:sz w:val="24"/>
        </w:rPr>
        <w:lastRenderedPageBreak/>
        <w:t>keberhasilan pencapaian akademik siswa</w:t>
      </w:r>
      <w:r>
        <w:rPr>
          <w:rFonts w:ascii="Times New Roman" w:hAnsi="Times New Roman" w:cs="Times New Roman"/>
          <w:sz w:val="24"/>
          <w:lang w:val="en-US"/>
        </w:rPr>
        <w:t xml:space="preserve">”. Pernyataan tersebut berhubungan dengan </w:t>
      </w:r>
      <w:r>
        <w:rPr>
          <w:rFonts w:ascii="Times New Roman" w:hAnsi="Times New Roman" w:cs="Times New Roman"/>
          <w:sz w:val="24"/>
          <w:szCs w:val="24"/>
        </w:rPr>
        <w:t>kompetensi literasi</w:t>
      </w:r>
      <w:r w:rsidRPr="00CA71B1">
        <w:rPr>
          <w:rFonts w:ascii="Times New Roman" w:hAnsi="Times New Roman" w:cs="Times New Roman"/>
          <w:sz w:val="24"/>
          <w:szCs w:val="24"/>
        </w:rPr>
        <w:t xml:space="preserve"> (menyimak-berbicara, membaca-men</w:t>
      </w:r>
      <w:r>
        <w:rPr>
          <w:rFonts w:ascii="Times New Roman" w:hAnsi="Times New Roman" w:cs="Times New Roman"/>
          <w:sz w:val="24"/>
          <w:szCs w:val="24"/>
        </w:rPr>
        <w:t xml:space="preserve">ulis, </w:t>
      </w:r>
      <w:r w:rsidRPr="00CA71B1">
        <w:rPr>
          <w:rFonts w:ascii="Times New Roman" w:hAnsi="Times New Roman" w:cs="Times New Roman"/>
          <w:sz w:val="24"/>
          <w:szCs w:val="24"/>
        </w:rPr>
        <w:t>berhitung</w:t>
      </w:r>
      <w:r>
        <w:rPr>
          <w:rFonts w:ascii="Times New Roman" w:hAnsi="Times New Roman" w:cs="Times New Roman"/>
          <w:sz w:val="24"/>
          <w:szCs w:val="24"/>
          <w:lang w:val="en-US"/>
        </w:rPr>
        <w:t>-</w:t>
      </w:r>
      <w:r w:rsidRPr="00CA71B1">
        <w:rPr>
          <w:rFonts w:ascii="Times New Roman" w:hAnsi="Times New Roman" w:cs="Times New Roman"/>
          <w:sz w:val="24"/>
          <w:szCs w:val="24"/>
        </w:rPr>
        <w:t>memperhitungkan,</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mengamati-menggambar)</w:t>
      </w:r>
      <w:r>
        <w:rPr>
          <w:rFonts w:ascii="Times New Roman" w:hAnsi="Times New Roman" w:cs="Times New Roman"/>
          <w:sz w:val="24"/>
          <w:szCs w:val="24"/>
          <w:lang w:val="en-US"/>
        </w:rPr>
        <w:t xml:space="preserve"> yang </w:t>
      </w:r>
      <w:r>
        <w:rPr>
          <w:rFonts w:ascii="Times New Roman" w:hAnsi="Times New Roman" w:cs="Times New Roman"/>
          <w:sz w:val="24"/>
          <w:szCs w:val="24"/>
        </w:rPr>
        <w:t>sudah</w:t>
      </w:r>
      <w:r>
        <w:rPr>
          <w:rFonts w:ascii="Times New Roman" w:hAnsi="Times New Roman" w:cs="Times New Roman"/>
          <w:sz w:val="24"/>
          <w:szCs w:val="24"/>
          <w:lang w:val="en-US"/>
        </w:rPr>
        <w:t xml:space="preserve"> </w:t>
      </w:r>
      <w:r>
        <w:rPr>
          <w:rFonts w:ascii="Times New Roman" w:hAnsi="Times New Roman" w:cs="Times New Roman"/>
          <w:sz w:val="24"/>
          <w:szCs w:val="24"/>
        </w:rPr>
        <w:t>selayaknya</w:t>
      </w:r>
      <w:r>
        <w:rPr>
          <w:rFonts w:ascii="Times New Roman" w:hAnsi="Times New Roman" w:cs="Times New Roman"/>
          <w:sz w:val="24"/>
          <w:szCs w:val="24"/>
          <w:lang w:val="en-US"/>
        </w:rPr>
        <w:t xml:space="preserve"> </w:t>
      </w:r>
      <w:r>
        <w:rPr>
          <w:rFonts w:ascii="Times New Roman" w:hAnsi="Times New Roman" w:cs="Times New Roman"/>
          <w:sz w:val="24"/>
          <w:szCs w:val="24"/>
        </w:rPr>
        <w:t>ditanamkan</w:t>
      </w:r>
      <w:r>
        <w:rPr>
          <w:rFonts w:ascii="Times New Roman" w:hAnsi="Times New Roman" w:cs="Times New Roman"/>
          <w:sz w:val="24"/>
          <w:szCs w:val="24"/>
          <w:lang w:val="en-US"/>
        </w:rPr>
        <w:t xml:space="preserve"> </w:t>
      </w:r>
      <w:r w:rsidRPr="00CA71B1">
        <w:rPr>
          <w:rFonts w:ascii="Times New Roman" w:hAnsi="Times New Roman" w:cs="Times New Roman"/>
          <w:sz w:val="24"/>
          <w:szCs w:val="24"/>
        </w:rPr>
        <w:t>sejak</w:t>
      </w:r>
      <w:r>
        <w:rPr>
          <w:rFonts w:ascii="Times New Roman" w:hAnsi="Times New Roman" w:cs="Times New Roman"/>
          <w:sz w:val="24"/>
          <w:szCs w:val="24"/>
          <w:lang w:val="en-US"/>
        </w:rPr>
        <w:t xml:space="preserve"> </w:t>
      </w:r>
      <w:r>
        <w:rPr>
          <w:rFonts w:ascii="Times New Roman" w:hAnsi="Times New Roman" w:cs="Times New Roman"/>
          <w:sz w:val="24"/>
          <w:szCs w:val="24"/>
        </w:rPr>
        <w:t>pendidikan dasar,</w:t>
      </w:r>
      <w:r>
        <w:rPr>
          <w:rFonts w:ascii="Times New Roman" w:hAnsi="Times New Roman" w:cs="Times New Roman"/>
          <w:sz w:val="24"/>
          <w:szCs w:val="24"/>
          <w:lang w:val="en-US"/>
        </w:rPr>
        <w:t xml:space="preserve"> </w:t>
      </w:r>
      <w:r>
        <w:rPr>
          <w:rFonts w:ascii="Times New Roman" w:hAnsi="Times New Roman" w:cs="Times New Roman"/>
          <w:sz w:val="24"/>
          <w:szCs w:val="24"/>
        </w:rPr>
        <w:t>lalu</w:t>
      </w:r>
      <w:r>
        <w:rPr>
          <w:rFonts w:ascii="Times New Roman" w:hAnsi="Times New Roman" w:cs="Times New Roman"/>
          <w:sz w:val="24"/>
          <w:szCs w:val="24"/>
          <w:lang w:val="en-US"/>
        </w:rPr>
        <w:t xml:space="preserve"> </w:t>
      </w:r>
      <w:r>
        <w:rPr>
          <w:rFonts w:ascii="Times New Roman" w:hAnsi="Times New Roman" w:cs="Times New Roman"/>
          <w:sz w:val="24"/>
          <w:szCs w:val="24"/>
        </w:rPr>
        <w:t>dilanjutkan pada</w:t>
      </w:r>
      <w:r>
        <w:rPr>
          <w:rFonts w:ascii="Times New Roman" w:hAnsi="Times New Roman" w:cs="Times New Roman"/>
          <w:sz w:val="24"/>
          <w:szCs w:val="24"/>
          <w:lang w:val="en-US"/>
        </w:rPr>
        <w:t xml:space="preserve"> </w:t>
      </w:r>
      <w:r>
        <w:rPr>
          <w:rFonts w:ascii="Times New Roman" w:hAnsi="Times New Roman" w:cs="Times New Roman"/>
          <w:sz w:val="24"/>
          <w:szCs w:val="24"/>
        </w:rPr>
        <w:t>jenjang</w:t>
      </w:r>
      <w:r>
        <w:rPr>
          <w:rFonts w:ascii="Times New Roman" w:hAnsi="Times New Roman" w:cs="Times New Roman"/>
          <w:sz w:val="24"/>
          <w:szCs w:val="24"/>
          <w:lang w:val="en-US"/>
        </w:rPr>
        <w:t xml:space="preserve"> </w:t>
      </w:r>
      <w:r>
        <w:rPr>
          <w:rFonts w:ascii="Times New Roman" w:hAnsi="Times New Roman" w:cs="Times New Roman"/>
          <w:sz w:val="24"/>
          <w:szCs w:val="24"/>
        </w:rPr>
        <w:t>pendidikan</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lebih</w:t>
      </w:r>
      <w:r>
        <w:rPr>
          <w:rFonts w:ascii="Times New Roman" w:hAnsi="Times New Roman" w:cs="Times New Roman"/>
          <w:sz w:val="24"/>
          <w:szCs w:val="24"/>
          <w:lang w:val="en-US"/>
        </w:rPr>
        <w:t xml:space="preserve"> </w:t>
      </w:r>
      <w:r>
        <w:rPr>
          <w:rFonts w:ascii="Times New Roman" w:hAnsi="Times New Roman" w:cs="Times New Roman"/>
          <w:sz w:val="24"/>
          <w:szCs w:val="24"/>
        </w:rPr>
        <w:t>tinggi</w:t>
      </w:r>
      <w:r>
        <w:rPr>
          <w:rFonts w:ascii="Times New Roman" w:hAnsi="Times New Roman" w:cs="Times New Roman"/>
          <w:sz w:val="24"/>
          <w:szCs w:val="24"/>
          <w:lang w:val="en-US"/>
        </w:rPr>
        <w:t xml:space="preserve"> </w:t>
      </w:r>
      <w:r>
        <w:rPr>
          <w:rFonts w:ascii="Times New Roman" w:hAnsi="Times New Roman" w:cs="Times New Roman"/>
          <w:sz w:val="24"/>
          <w:szCs w:val="24"/>
        </w:rPr>
        <w:t>agar</w:t>
      </w:r>
      <w:r>
        <w:rPr>
          <w:rFonts w:ascii="Times New Roman" w:hAnsi="Times New Roman" w:cs="Times New Roman"/>
          <w:sz w:val="24"/>
          <w:szCs w:val="24"/>
          <w:lang w:val="en-US"/>
        </w:rPr>
        <w:t xml:space="preserve"> </w:t>
      </w:r>
      <w:r>
        <w:rPr>
          <w:rFonts w:ascii="Times New Roman" w:hAnsi="Times New Roman" w:cs="Times New Roman"/>
          <w:sz w:val="24"/>
          <w:szCs w:val="24"/>
        </w:rPr>
        <w:t>peserta</w:t>
      </w:r>
      <w:r>
        <w:rPr>
          <w:rFonts w:ascii="Times New Roman" w:hAnsi="Times New Roman" w:cs="Times New Roman"/>
          <w:sz w:val="24"/>
          <w:szCs w:val="24"/>
          <w:lang w:val="en-US"/>
        </w:rPr>
        <w:t xml:space="preserve"> </w:t>
      </w:r>
      <w:r>
        <w:rPr>
          <w:rFonts w:ascii="Times New Roman" w:hAnsi="Times New Roman" w:cs="Times New Roman"/>
          <w:sz w:val="24"/>
          <w:szCs w:val="24"/>
        </w:rPr>
        <w:t>didik</w:t>
      </w:r>
      <w:r>
        <w:rPr>
          <w:rFonts w:ascii="Times New Roman" w:hAnsi="Times New Roman" w:cs="Times New Roman"/>
          <w:sz w:val="24"/>
          <w:szCs w:val="24"/>
          <w:lang w:val="en-US"/>
        </w:rPr>
        <w:t xml:space="preserve"> </w:t>
      </w:r>
      <w:r>
        <w:rPr>
          <w:rFonts w:ascii="Times New Roman" w:hAnsi="Times New Roman" w:cs="Times New Roman"/>
          <w:sz w:val="24"/>
          <w:szCs w:val="24"/>
        </w:rPr>
        <w:t>dapat</w:t>
      </w:r>
      <w:r>
        <w:rPr>
          <w:rFonts w:ascii="Times New Roman" w:hAnsi="Times New Roman" w:cs="Times New Roman"/>
          <w:sz w:val="24"/>
          <w:szCs w:val="24"/>
          <w:lang w:val="en-US"/>
        </w:rPr>
        <w:t xml:space="preserve"> </w:t>
      </w:r>
      <w:r>
        <w:rPr>
          <w:rFonts w:ascii="Times New Roman" w:hAnsi="Times New Roman" w:cs="Times New Roman"/>
          <w:sz w:val="24"/>
          <w:szCs w:val="24"/>
        </w:rPr>
        <w:t>meningkatkan</w:t>
      </w:r>
      <w:r>
        <w:rPr>
          <w:rFonts w:ascii="Times New Roman" w:hAnsi="Times New Roman" w:cs="Times New Roman"/>
          <w:sz w:val="24"/>
          <w:szCs w:val="24"/>
          <w:lang w:val="en-US"/>
        </w:rPr>
        <w:t xml:space="preserve"> </w:t>
      </w:r>
      <w:r w:rsidRPr="00CA71B1">
        <w:rPr>
          <w:rFonts w:ascii="Times New Roman" w:hAnsi="Times New Roman" w:cs="Times New Roman"/>
          <w:sz w:val="24"/>
          <w:szCs w:val="24"/>
        </w:rPr>
        <w:t>kemampuan</w:t>
      </w:r>
      <w:r>
        <w:rPr>
          <w:rFonts w:ascii="Times New Roman" w:hAnsi="Times New Roman" w:cs="Times New Roman"/>
          <w:sz w:val="24"/>
          <w:szCs w:val="24"/>
          <w:lang w:val="en-US"/>
        </w:rPr>
        <w:t xml:space="preserve"> </w:t>
      </w:r>
      <w:r w:rsidRPr="00CA71B1">
        <w:rPr>
          <w:rFonts w:ascii="Times New Roman" w:hAnsi="Times New Roman" w:cs="Times New Roman"/>
          <w:sz w:val="24"/>
          <w:szCs w:val="24"/>
        </w:rPr>
        <w:t>untuk</w:t>
      </w:r>
      <w:r>
        <w:rPr>
          <w:rFonts w:ascii="Times New Roman" w:hAnsi="Times New Roman" w:cs="Times New Roman"/>
          <w:sz w:val="24"/>
          <w:szCs w:val="24"/>
          <w:lang w:val="en-US"/>
        </w:rPr>
        <w:t xml:space="preserve"> </w:t>
      </w:r>
      <w:r>
        <w:rPr>
          <w:rFonts w:ascii="Times New Roman" w:hAnsi="Times New Roman" w:cs="Times New Roman"/>
          <w:sz w:val="24"/>
          <w:szCs w:val="24"/>
        </w:rPr>
        <w:t>mengakses</w:t>
      </w:r>
      <w:r>
        <w:rPr>
          <w:rFonts w:ascii="Times New Roman" w:hAnsi="Times New Roman" w:cs="Times New Roman"/>
          <w:sz w:val="24"/>
          <w:szCs w:val="24"/>
          <w:lang w:val="en-US"/>
        </w:rPr>
        <w:t xml:space="preserve"> </w:t>
      </w:r>
      <w:r>
        <w:rPr>
          <w:rFonts w:ascii="Times New Roman" w:hAnsi="Times New Roman" w:cs="Times New Roman"/>
          <w:sz w:val="24"/>
          <w:szCs w:val="24"/>
        </w:rPr>
        <w:t>informasi</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pengetahuan.</w:t>
      </w:r>
      <w:r>
        <w:rPr>
          <w:rFonts w:ascii="Times New Roman" w:hAnsi="Times New Roman" w:cs="Times New Roman"/>
          <w:sz w:val="24"/>
          <w:szCs w:val="24"/>
          <w:lang w:val="en-US"/>
        </w:rPr>
        <w:t xml:space="preserve"> </w:t>
      </w:r>
      <w:r>
        <w:rPr>
          <w:rFonts w:ascii="Times New Roman" w:hAnsi="Times New Roman" w:cs="Times New Roman"/>
          <w:sz w:val="24"/>
          <w:szCs w:val="24"/>
        </w:rPr>
        <w:t>Selain</w:t>
      </w:r>
      <w:r>
        <w:rPr>
          <w:rFonts w:ascii="Times New Roman" w:hAnsi="Times New Roman" w:cs="Times New Roman"/>
          <w:sz w:val="24"/>
          <w:szCs w:val="24"/>
          <w:lang w:val="en-US"/>
        </w:rPr>
        <w:t xml:space="preserve"> i</w:t>
      </w:r>
      <w:r>
        <w:rPr>
          <w:rFonts w:ascii="Times New Roman" w:hAnsi="Times New Roman" w:cs="Times New Roman"/>
          <w:sz w:val="24"/>
          <w:szCs w:val="24"/>
        </w:rPr>
        <w:t>tu,</w:t>
      </w:r>
      <w:r>
        <w:rPr>
          <w:rFonts w:ascii="Times New Roman" w:hAnsi="Times New Roman" w:cs="Times New Roman"/>
          <w:sz w:val="24"/>
          <w:szCs w:val="24"/>
          <w:lang w:val="en-US"/>
        </w:rPr>
        <w:t xml:space="preserve"> </w:t>
      </w:r>
      <w:r>
        <w:rPr>
          <w:rFonts w:ascii="Times New Roman" w:hAnsi="Times New Roman" w:cs="Times New Roman"/>
          <w:sz w:val="24"/>
          <w:szCs w:val="24"/>
        </w:rPr>
        <w:t>peserta</w:t>
      </w:r>
      <w:r>
        <w:rPr>
          <w:rFonts w:ascii="Times New Roman" w:hAnsi="Times New Roman" w:cs="Times New Roman"/>
          <w:sz w:val="24"/>
          <w:szCs w:val="24"/>
          <w:lang w:val="en-US"/>
        </w:rPr>
        <w:t xml:space="preserve"> </w:t>
      </w:r>
      <w:r>
        <w:rPr>
          <w:rFonts w:ascii="Times New Roman" w:hAnsi="Times New Roman" w:cs="Times New Roman"/>
          <w:sz w:val="24"/>
          <w:szCs w:val="24"/>
        </w:rPr>
        <w:t>didik</w:t>
      </w:r>
      <w:r>
        <w:rPr>
          <w:rFonts w:ascii="Times New Roman" w:hAnsi="Times New Roman" w:cs="Times New Roman"/>
          <w:sz w:val="24"/>
          <w:szCs w:val="24"/>
          <w:lang w:val="en-US"/>
        </w:rPr>
        <w:t xml:space="preserve"> </w:t>
      </w:r>
      <w:r>
        <w:rPr>
          <w:rFonts w:ascii="Times New Roman" w:hAnsi="Times New Roman" w:cs="Times New Roman"/>
          <w:sz w:val="24"/>
          <w:szCs w:val="24"/>
        </w:rPr>
        <w:t>mampu</w:t>
      </w:r>
      <w:r>
        <w:rPr>
          <w:rFonts w:ascii="Times New Roman" w:hAnsi="Times New Roman" w:cs="Times New Roman"/>
          <w:sz w:val="24"/>
          <w:szCs w:val="24"/>
          <w:lang w:val="en-US"/>
        </w:rPr>
        <w:t xml:space="preserve"> </w:t>
      </w:r>
      <w:r>
        <w:rPr>
          <w:rFonts w:ascii="Times New Roman" w:hAnsi="Times New Roman" w:cs="Times New Roman"/>
          <w:sz w:val="24"/>
          <w:szCs w:val="24"/>
        </w:rPr>
        <w:t>membedakan</w:t>
      </w:r>
      <w:r>
        <w:rPr>
          <w:rFonts w:ascii="Times New Roman" w:hAnsi="Times New Roman" w:cs="Times New Roman"/>
          <w:sz w:val="24"/>
          <w:szCs w:val="24"/>
          <w:lang w:val="en-US"/>
        </w:rPr>
        <w:t xml:space="preserve"> </w:t>
      </w:r>
      <w:r>
        <w:rPr>
          <w:rFonts w:ascii="Times New Roman" w:hAnsi="Times New Roman" w:cs="Times New Roman"/>
          <w:sz w:val="24"/>
          <w:szCs w:val="24"/>
        </w:rPr>
        <w:t>informasi</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bermanfaat</w:t>
      </w:r>
      <w:r>
        <w:rPr>
          <w:rFonts w:ascii="Times New Roman" w:hAnsi="Times New Roman" w:cs="Times New Roman"/>
          <w:sz w:val="24"/>
          <w:szCs w:val="24"/>
          <w:lang w:val="en-US"/>
        </w:rPr>
        <w:t xml:space="preserve"> </w:t>
      </w:r>
      <w:r w:rsidRPr="00CA71B1">
        <w:rPr>
          <w:rFonts w:ascii="Times New Roman" w:hAnsi="Times New Roman" w:cs="Times New Roman"/>
          <w:sz w:val="24"/>
          <w:szCs w:val="24"/>
        </w:rPr>
        <w:t>dan tidak</w:t>
      </w:r>
      <w:r>
        <w:rPr>
          <w:rFonts w:ascii="Times New Roman" w:hAnsi="Times New Roman" w:cs="Times New Roman"/>
          <w:sz w:val="24"/>
          <w:szCs w:val="24"/>
          <w:lang w:val="en-US"/>
        </w:rPr>
        <w:t xml:space="preserve"> </w:t>
      </w:r>
      <w:r w:rsidRPr="00CA71B1">
        <w:rPr>
          <w:rFonts w:ascii="Times New Roman" w:hAnsi="Times New Roman" w:cs="Times New Roman"/>
          <w:sz w:val="24"/>
          <w:szCs w:val="24"/>
        </w:rPr>
        <w:t>bermanfaat.</w:t>
      </w:r>
      <w:r>
        <w:rPr>
          <w:rFonts w:ascii="Times New Roman" w:hAnsi="Times New Roman" w:cs="Times New Roman"/>
          <w:sz w:val="24"/>
          <w:szCs w:val="24"/>
          <w:lang w:val="en-US"/>
        </w:rPr>
        <w:t xml:space="preserve"> </w:t>
      </w:r>
      <w:r w:rsidRPr="00CA71B1">
        <w:rPr>
          <w:rFonts w:ascii="Times New Roman" w:hAnsi="Times New Roman" w:cs="Times New Roman"/>
          <w:sz w:val="24"/>
          <w:szCs w:val="24"/>
        </w:rPr>
        <w:t>Hal</w:t>
      </w:r>
      <w:r>
        <w:rPr>
          <w:rFonts w:ascii="Times New Roman" w:hAnsi="Times New Roman" w:cs="Times New Roman"/>
          <w:sz w:val="24"/>
          <w:szCs w:val="24"/>
          <w:lang w:val="en-US"/>
        </w:rPr>
        <w:t xml:space="preserve"> </w:t>
      </w:r>
      <w:r>
        <w:rPr>
          <w:rFonts w:ascii="Times New Roman" w:hAnsi="Times New Roman" w:cs="Times New Roman"/>
          <w:sz w:val="24"/>
          <w:szCs w:val="24"/>
        </w:rPr>
        <w:t>itu</w:t>
      </w:r>
      <w:r>
        <w:rPr>
          <w:rFonts w:ascii="Times New Roman" w:hAnsi="Times New Roman" w:cs="Times New Roman"/>
          <w:sz w:val="24"/>
          <w:szCs w:val="24"/>
          <w:lang w:val="en-US"/>
        </w:rPr>
        <w:t xml:space="preserve"> </w:t>
      </w:r>
      <w:r>
        <w:rPr>
          <w:rFonts w:ascii="Times New Roman" w:hAnsi="Times New Roman" w:cs="Times New Roman"/>
          <w:sz w:val="24"/>
          <w:szCs w:val="24"/>
        </w:rPr>
        <w:t>karena</w:t>
      </w:r>
      <w:r>
        <w:rPr>
          <w:rFonts w:ascii="Times New Roman" w:hAnsi="Times New Roman" w:cs="Times New Roman"/>
          <w:sz w:val="24"/>
          <w:szCs w:val="24"/>
          <w:lang w:val="en-US"/>
        </w:rPr>
        <w:t xml:space="preserve"> </w:t>
      </w:r>
      <w:r>
        <w:rPr>
          <w:rFonts w:ascii="Times New Roman" w:hAnsi="Times New Roman" w:cs="Times New Roman"/>
          <w:sz w:val="24"/>
          <w:szCs w:val="24"/>
        </w:rPr>
        <w:t>literasi</w:t>
      </w:r>
      <w:r>
        <w:rPr>
          <w:rFonts w:ascii="Times New Roman" w:hAnsi="Times New Roman" w:cs="Times New Roman"/>
          <w:sz w:val="24"/>
          <w:szCs w:val="24"/>
          <w:lang w:val="en-US"/>
        </w:rPr>
        <w:t xml:space="preserve"> </w:t>
      </w:r>
      <w:r>
        <w:rPr>
          <w:rFonts w:ascii="Times New Roman" w:hAnsi="Times New Roman" w:cs="Times New Roman"/>
          <w:sz w:val="24"/>
          <w:szCs w:val="24"/>
        </w:rPr>
        <w:t>mengarahkan</w:t>
      </w:r>
      <w:r>
        <w:rPr>
          <w:rFonts w:ascii="Times New Roman" w:hAnsi="Times New Roman" w:cs="Times New Roman"/>
          <w:sz w:val="24"/>
          <w:szCs w:val="24"/>
          <w:lang w:val="en-US"/>
        </w:rPr>
        <w:t xml:space="preserve"> </w:t>
      </w:r>
      <w:r>
        <w:rPr>
          <w:rFonts w:ascii="Times New Roman" w:hAnsi="Times New Roman" w:cs="Times New Roman"/>
          <w:sz w:val="24"/>
          <w:szCs w:val="24"/>
        </w:rPr>
        <w:t>seseorang</w:t>
      </w:r>
      <w:r>
        <w:rPr>
          <w:rFonts w:ascii="Times New Roman" w:hAnsi="Times New Roman" w:cs="Times New Roman"/>
          <w:sz w:val="24"/>
          <w:szCs w:val="24"/>
          <w:lang w:val="en-US"/>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memahami</w:t>
      </w:r>
      <w:r>
        <w:rPr>
          <w:rFonts w:ascii="Times New Roman" w:hAnsi="Times New Roman" w:cs="Times New Roman"/>
          <w:sz w:val="24"/>
          <w:szCs w:val="24"/>
          <w:lang w:val="en-US"/>
        </w:rPr>
        <w:t xml:space="preserve"> </w:t>
      </w:r>
      <w:r>
        <w:rPr>
          <w:rFonts w:ascii="Times New Roman" w:hAnsi="Times New Roman" w:cs="Times New Roman"/>
          <w:sz w:val="24"/>
          <w:szCs w:val="24"/>
        </w:rPr>
        <w:t>pesan</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diwujudkan</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berbagai</w:t>
      </w:r>
      <w:r>
        <w:rPr>
          <w:rFonts w:ascii="Times New Roman" w:hAnsi="Times New Roman" w:cs="Times New Roman"/>
          <w:sz w:val="24"/>
          <w:szCs w:val="24"/>
          <w:lang w:val="en-US"/>
        </w:rPr>
        <w:t xml:space="preserve"> </w:t>
      </w:r>
      <w:r>
        <w:rPr>
          <w:rFonts w:ascii="Times New Roman" w:hAnsi="Times New Roman" w:cs="Times New Roman"/>
          <w:sz w:val="24"/>
          <w:szCs w:val="24"/>
        </w:rPr>
        <w:t>bentuk</w:t>
      </w:r>
      <w:r>
        <w:rPr>
          <w:rFonts w:ascii="Times New Roman" w:hAnsi="Times New Roman" w:cs="Times New Roman"/>
          <w:sz w:val="24"/>
          <w:szCs w:val="24"/>
          <w:lang w:val="en-US"/>
        </w:rPr>
        <w:t xml:space="preserve"> </w:t>
      </w:r>
      <w:r w:rsidRPr="00CA71B1">
        <w:rPr>
          <w:rFonts w:ascii="Times New Roman" w:hAnsi="Times New Roman" w:cs="Times New Roman"/>
          <w:sz w:val="24"/>
          <w:szCs w:val="24"/>
        </w:rPr>
        <w:t>teks</w:t>
      </w:r>
      <w:r>
        <w:rPr>
          <w:rFonts w:ascii="Times New Roman" w:hAnsi="Times New Roman" w:cs="Times New Roman"/>
          <w:sz w:val="24"/>
          <w:szCs w:val="24"/>
          <w:lang w:val="en-US"/>
        </w:rPr>
        <w:t xml:space="preserve"> </w:t>
      </w:r>
      <w:r>
        <w:rPr>
          <w:rFonts w:ascii="Times New Roman" w:hAnsi="Times New Roman" w:cs="Times New Roman"/>
          <w:sz w:val="24"/>
          <w:szCs w:val="24"/>
        </w:rPr>
        <w:t>(lisan,tulis,</w:t>
      </w:r>
      <w:r w:rsidRPr="00CA71B1">
        <w:rPr>
          <w:rFonts w:ascii="Times New Roman" w:hAnsi="Times New Roman" w:cs="Times New Roman"/>
          <w:sz w:val="24"/>
          <w:szCs w:val="24"/>
        </w:rPr>
        <w:t>visual).</w:t>
      </w:r>
    </w:p>
    <w:p w:rsidR="00C530DD" w:rsidRDefault="005E1066" w:rsidP="00F937A6">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szCs w:val="24"/>
          <w:lang w:val="en-US"/>
        </w:rPr>
        <w:t xml:space="preserve">USAID Prioritas (2015) menggambarkan pelaksanaan kegiatan Hening Membaca di SDN Cibabat Mandiri 4 Cimahi Jawa Barat selama dua semester tahun ajaran 2014-2015 dengan hasil minat baca dan kemampuan membaca siswa meningkat. Selain hal tersebut permintaan buku </w:t>
      </w:r>
      <w:r w:rsidR="00F937A6">
        <w:rPr>
          <w:rFonts w:ascii="Times New Roman" w:hAnsi="Times New Roman" w:cs="Times New Roman"/>
          <w:sz w:val="24"/>
          <w:szCs w:val="24"/>
          <w:lang w:val="en-US"/>
        </w:rPr>
        <w:t xml:space="preserve">bacaan di sekolah pun bertambah. </w:t>
      </w:r>
      <w:r w:rsidR="00F937A6">
        <w:rPr>
          <w:rFonts w:ascii="Times New Roman" w:hAnsi="Times New Roman" w:cs="Times New Roman"/>
          <w:sz w:val="24"/>
          <w:lang w:val="en-US"/>
        </w:rPr>
        <w:t xml:space="preserve">Hasil penelitian oleh Kurniawati (2016) dengan judul Upaya Mewujudkan Sekolah Melek Literasi Melalui Gelis Batuk. Gelis Batuk (Gerakan Literasi Sekolah Baca Tulis Karya) merupakan program peningkatan kemampuan literasi siswa. Hasil penelitian menunjukkan adanya peningkatan kemampuan literasi siswa setalah dilaksanakan Gelis Batuk. </w:t>
      </w:r>
      <w:r w:rsidR="009F4AB6">
        <w:rPr>
          <w:rFonts w:ascii="Times New Roman" w:hAnsi="Times New Roman" w:cs="Times New Roman"/>
          <w:sz w:val="24"/>
          <w:lang w:val="en-US"/>
        </w:rPr>
        <w:t>Penelitian selanjutnya dilakukan oleh Wulandari (2017) dengan judul Impelentasi Kebijakan Gerakan Literasi Sekolah di Sekolah Dasar Islam Terpadu Lukman Al Hakim Internasional. Hasil penelitian menggambarkan bahwa te</w:t>
      </w:r>
      <w:r w:rsidR="00E9618E">
        <w:rPr>
          <w:rFonts w:ascii="Times New Roman" w:hAnsi="Times New Roman" w:cs="Times New Roman"/>
          <w:sz w:val="24"/>
          <w:lang w:val="en-US"/>
        </w:rPr>
        <w:t xml:space="preserve">rdapat program baca </w:t>
      </w:r>
      <w:r w:rsidR="009F4AB6">
        <w:rPr>
          <w:rFonts w:ascii="Times New Roman" w:hAnsi="Times New Roman" w:cs="Times New Roman"/>
          <w:sz w:val="24"/>
          <w:lang w:val="en-US"/>
        </w:rPr>
        <w:t>serta kebijakan sekolah yang mendukung pelaksanaan GLS, faktor pendukung dan faktor penghambat pelaksanaan GLS di SDIT Lukman Al Hakim Internasional.</w:t>
      </w:r>
    </w:p>
    <w:p w:rsidR="00C530DD" w:rsidRDefault="005E1066" w:rsidP="00C530DD">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lastRenderedPageBreak/>
        <w:t>Data yang ditemukan melalui observasi yang dilaksa</w:t>
      </w:r>
      <w:r w:rsidR="00C530DD">
        <w:rPr>
          <w:rFonts w:ascii="Times New Roman" w:hAnsi="Times New Roman" w:cs="Times New Roman"/>
          <w:sz w:val="24"/>
          <w:lang w:val="en-US"/>
        </w:rPr>
        <w:t>nakan di SD Negeri Gunung Sari I</w:t>
      </w:r>
      <w:r>
        <w:rPr>
          <w:rFonts w:ascii="Times New Roman" w:hAnsi="Times New Roman" w:cs="Times New Roman"/>
          <w:sz w:val="24"/>
          <w:lang w:val="en-US"/>
        </w:rPr>
        <w:t xml:space="preserve"> Kecamatan Rappocini Kota Makassar pada tanggal </w:t>
      </w:r>
      <w:r w:rsidR="004539CB">
        <w:rPr>
          <w:rFonts w:ascii="Times New Roman" w:hAnsi="Times New Roman" w:cs="Times New Roman"/>
          <w:sz w:val="24"/>
          <w:lang w:val="en-US"/>
        </w:rPr>
        <w:t xml:space="preserve">18 Januari dan </w:t>
      </w:r>
      <w:r>
        <w:rPr>
          <w:rFonts w:ascii="Times New Roman" w:hAnsi="Times New Roman" w:cs="Times New Roman"/>
          <w:sz w:val="24"/>
          <w:lang w:val="en-US"/>
        </w:rPr>
        <w:t xml:space="preserve">8 Februari 2017 </w:t>
      </w:r>
      <w:r>
        <w:rPr>
          <w:rFonts w:ascii="Times New Roman" w:hAnsi="Times New Roman" w:cs="Times New Roman"/>
          <w:sz w:val="24"/>
          <w:szCs w:val="24"/>
          <w:lang w:val="en-US"/>
        </w:rPr>
        <w:t xml:space="preserve">yaitu ditemukan </w:t>
      </w:r>
      <w:r w:rsidR="003D11D7">
        <w:rPr>
          <w:rFonts w:ascii="Times New Roman" w:hAnsi="Times New Roman" w:cs="Times New Roman"/>
          <w:sz w:val="24"/>
          <w:szCs w:val="24"/>
          <w:lang w:val="en-US"/>
        </w:rPr>
        <w:t>pelaksanaan GLS berupa</w:t>
      </w:r>
      <w:r>
        <w:rPr>
          <w:rFonts w:ascii="Times New Roman" w:hAnsi="Times New Roman" w:cs="Times New Roman"/>
          <w:sz w:val="24"/>
          <w:szCs w:val="24"/>
          <w:lang w:val="en-US"/>
        </w:rPr>
        <w:t xml:space="preserve"> kegiatan membaca 15 menit sebelum pembelajaran di se</w:t>
      </w:r>
      <w:r w:rsidR="003D11D7">
        <w:rPr>
          <w:rFonts w:ascii="Times New Roman" w:hAnsi="Times New Roman" w:cs="Times New Roman"/>
          <w:sz w:val="24"/>
          <w:szCs w:val="24"/>
          <w:lang w:val="en-US"/>
        </w:rPr>
        <w:t>kelah tersebut. Hal</w:t>
      </w:r>
      <w:r>
        <w:rPr>
          <w:rFonts w:ascii="Times New Roman" w:hAnsi="Times New Roman" w:cs="Times New Roman"/>
          <w:sz w:val="24"/>
          <w:szCs w:val="24"/>
          <w:lang w:val="en-US"/>
        </w:rPr>
        <w:t xml:space="preserve"> tersebut terlihat dengan ketersediaan program sekolah, perpustakaan sekolah, sudut baca kelas, dan gerobak baca yang mendukung pelaksanaan kegiatan membaca 15 menit sebelum pembelajaran oleh siswa serta guru. Kegiatan membaca 15 menit merupakan bagian pada tahap pembiasaan dari GLS. </w:t>
      </w:r>
    </w:p>
    <w:p w:rsidR="00D3798D" w:rsidRPr="00540476" w:rsidRDefault="005E1066" w:rsidP="00540476">
      <w:pPr>
        <w:spacing w:after="0" w:line="480" w:lineRule="auto"/>
        <w:ind w:firstLine="709"/>
        <w:jc w:val="both"/>
        <w:rPr>
          <w:rFonts w:ascii="Times New Roman" w:hAnsi="Times New Roman" w:cs="Times New Roman"/>
          <w:sz w:val="24"/>
          <w:szCs w:val="24"/>
          <w:lang w:val="en-US"/>
        </w:rPr>
      </w:pPr>
      <w:r w:rsidRPr="00450132">
        <w:rPr>
          <w:rFonts w:ascii="Times New Roman" w:hAnsi="Times New Roman" w:cs="Times New Roman"/>
          <w:sz w:val="24"/>
          <w:szCs w:val="24"/>
        </w:rPr>
        <w:t xml:space="preserve">Berkaitan dengan hal itu, maka </w:t>
      </w:r>
      <w:r>
        <w:rPr>
          <w:rFonts w:ascii="Times New Roman" w:hAnsi="Times New Roman" w:cs="Times New Roman"/>
          <w:sz w:val="24"/>
          <w:szCs w:val="24"/>
          <w:lang w:val="en-US"/>
        </w:rPr>
        <w:t>berdasarkan latar belakang</w:t>
      </w:r>
      <w:r w:rsidRPr="00450132">
        <w:rPr>
          <w:rFonts w:ascii="Times New Roman" w:hAnsi="Times New Roman" w:cs="Times New Roman"/>
          <w:sz w:val="24"/>
          <w:szCs w:val="24"/>
        </w:rPr>
        <w:t xml:space="preserve"> ters</w:t>
      </w:r>
      <w:r>
        <w:rPr>
          <w:rFonts w:ascii="Times New Roman" w:hAnsi="Times New Roman" w:cs="Times New Roman"/>
          <w:sz w:val="24"/>
          <w:szCs w:val="24"/>
        </w:rPr>
        <w:t>ebut penulis melakukan</w:t>
      </w:r>
      <w:r w:rsidRPr="00450132">
        <w:rPr>
          <w:rFonts w:ascii="Times New Roman" w:hAnsi="Times New Roman" w:cs="Times New Roman"/>
          <w:sz w:val="24"/>
          <w:szCs w:val="24"/>
        </w:rPr>
        <w:t xml:space="preserve"> penelitian eksperimen yang berjudul </w:t>
      </w:r>
      <w:r w:rsidRPr="00450132">
        <w:rPr>
          <w:rFonts w:ascii="Times New Roman" w:hAnsi="Times New Roman" w:cs="Times New Roman"/>
          <w:sz w:val="24"/>
          <w:szCs w:val="24"/>
          <w:lang w:val="en-US"/>
        </w:rPr>
        <w:t xml:space="preserve">“Pengaruh </w:t>
      </w:r>
      <w:r>
        <w:rPr>
          <w:rFonts w:ascii="Times New Roman" w:hAnsi="Times New Roman" w:cs="Times New Roman"/>
          <w:sz w:val="24"/>
          <w:szCs w:val="24"/>
          <w:lang w:val="en-US"/>
        </w:rPr>
        <w:t xml:space="preserve">Gerakan Literasi Sekolah </w:t>
      </w:r>
      <w:r w:rsidR="007E1649">
        <w:rPr>
          <w:rFonts w:ascii="Times New Roman" w:hAnsi="Times New Roman" w:cs="Times New Roman"/>
          <w:sz w:val="24"/>
          <w:szCs w:val="24"/>
          <w:lang w:val="en-US"/>
        </w:rPr>
        <w:t>(GLS)</w:t>
      </w:r>
      <w:r w:rsidR="00E9618E">
        <w:rPr>
          <w:rFonts w:ascii="Times New Roman" w:hAnsi="Times New Roman" w:cs="Times New Roman"/>
          <w:sz w:val="24"/>
          <w:szCs w:val="24"/>
          <w:lang w:val="en-US"/>
        </w:rPr>
        <w:t xml:space="preserve"> terhadap Kemampuan Membaca</w:t>
      </w:r>
      <w:r>
        <w:rPr>
          <w:rFonts w:ascii="Times New Roman" w:hAnsi="Times New Roman" w:cs="Times New Roman"/>
          <w:sz w:val="24"/>
          <w:szCs w:val="24"/>
          <w:lang w:val="en-US"/>
        </w:rPr>
        <w:t xml:space="preserve"> Siswa</w:t>
      </w:r>
      <w:r w:rsidR="00540476">
        <w:rPr>
          <w:rFonts w:ascii="Times New Roman" w:hAnsi="Times New Roman" w:cs="Times New Roman"/>
          <w:sz w:val="24"/>
          <w:szCs w:val="24"/>
          <w:lang w:val="en-US"/>
        </w:rPr>
        <w:t xml:space="preserve"> </w:t>
      </w:r>
      <w:r w:rsidR="00C530DD">
        <w:rPr>
          <w:rFonts w:ascii="Times New Roman" w:hAnsi="Times New Roman" w:cs="Times New Roman"/>
          <w:sz w:val="24"/>
          <w:szCs w:val="24"/>
          <w:lang w:val="en-US"/>
        </w:rPr>
        <w:t>SD Negeri Gunung Sari I</w:t>
      </w:r>
      <w:r>
        <w:rPr>
          <w:rFonts w:ascii="Times New Roman" w:hAnsi="Times New Roman" w:cs="Times New Roman"/>
          <w:sz w:val="24"/>
          <w:szCs w:val="24"/>
          <w:lang w:val="en-US"/>
        </w:rPr>
        <w:t xml:space="preserve"> Kecamatan Rappocini Kota Makassar”.</w:t>
      </w:r>
    </w:p>
    <w:p w:rsidR="005E1066" w:rsidRPr="00780C99" w:rsidRDefault="005E1066" w:rsidP="005E1066">
      <w:pPr>
        <w:pStyle w:val="ListParagraph"/>
        <w:numPr>
          <w:ilvl w:val="0"/>
          <w:numId w:val="5"/>
        </w:numPr>
        <w:spacing w:after="0" w:line="480" w:lineRule="auto"/>
        <w:ind w:left="360"/>
        <w:jc w:val="both"/>
        <w:rPr>
          <w:rFonts w:ascii="Times New Roman" w:hAnsi="Times New Roman" w:cs="Times New Roman"/>
          <w:sz w:val="24"/>
          <w:szCs w:val="24"/>
        </w:rPr>
      </w:pPr>
      <w:r w:rsidRPr="00780C99">
        <w:rPr>
          <w:rFonts w:ascii="Times New Roman" w:hAnsi="Times New Roman" w:cs="Times New Roman"/>
          <w:b/>
          <w:sz w:val="24"/>
          <w:szCs w:val="24"/>
          <w:lang w:val="en-US"/>
        </w:rPr>
        <w:t>R</w:t>
      </w:r>
      <w:r w:rsidRPr="00780C99">
        <w:rPr>
          <w:rFonts w:ascii="Times New Roman" w:hAnsi="Times New Roman" w:cs="Times New Roman"/>
          <w:b/>
          <w:sz w:val="24"/>
          <w:szCs w:val="24"/>
        </w:rPr>
        <w:t xml:space="preserve">umusan Masalah </w:t>
      </w:r>
    </w:p>
    <w:p w:rsidR="005E1066" w:rsidRDefault="005E1066" w:rsidP="00C530DD">
      <w:pPr>
        <w:pStyle w:val="ListParagraph"/>
        <w:spacing w:after="0" w:line="480" w:lineRule="auto"/>
        <w:ind w:left="0" w:firstLine="720"/>
        <w:jc w:val="both"/>
        <w:rPr>
          <w:rFonts w:ascii="Times New Roman" w:hAnsi="Times New Roman" w:cs="Times New Roman"/>
          <w:sz w:val="24"/>
          <w:szCs w:val="24"/>
        </w:rPr>
      </w:pPr>
      <w:r w:rsidRPr="00051F3D">
        <w:rPr>
          <w:rFonts w:ascii="Times New Roman" w:hAnsi="Times New Roman" w:cs="Times New Roman"/>
          <w:sz w:val="24"/>
          <w:szCs w:val="24"/>
        </w:rPr>
        <w:t>Berdasarkan latar belakang yang telah dikemukakan, dapat dirumuskan permasalahan penelitian sebagai berikut:</w:t>
      </w:r>
      <w:r>
        <w:rPr>
          <w:rFonts w:ascii="Times New Roman" w:hAnsi="Times New Roman" w:cs="Times New Roman"/>
          <w:sz w:val="24"/>
          <w:szCs w:val="24"/>
        </w:rPr>
        <w:t xml:space="preserve"> </w:t>
      </w:r>
    </w:p>
    <w:p w:rsidR="005E1066" w:rsidRPr="00755711" w:rsidRDefault="005E1066" w:rsidP="00E9618E">
      <w:pPr>
        <w:pStyle w:val="ListParagraph"/>
        <w:numPr>
          <w:ilvl w:val="0"/>
          <w:numId w:val="6"/>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Bagaiman</w:t>
      </w:r>
      <w:r w:rsidR="00E9618E">
        <w:rPr>
          <w:rFonts w:ascii="Times New Roman" w:hAnsi="Times New Roman" w:cs="Times New Roman"/>
          <w:sz w:val="24"/>
          <w:szCs w:val="24"/>
          <w:lang w:val="en-US"/>
        </w:rPr>
        <w:t>akah gambaran kemampuan membaca</w:t>
      </w:r>
      <w:r>
        <w:rPr>
          <w:rFonts w:ascii="Times New Roman" w:hAnsi="Times New Roman" w:cs="Times New Roman"/>
          <w:sz w:val="24"/>
          <w:szCs w:val="24"/>
          <w:lang w:val="en-US"/>
        </w:rPr>
        <w:t xml:space="preserve"> siswa</w:t>
      </w:r>
      <w:r w:rsidR="00D3798D">
        <w:rPr>
          <w:rFonts w:ascii="Times New Roman" w:hAnsi="Times New Roman" w:cs="Times New Roman"/>
          <w:sz w:val="24"/>
          <w:szCs w:val="24"/>
          <w:lang w:val="en-US"/>
        </w:rPr>
        <w:t xml:space="preserve"> </w:t>
      </w:r>
      <w:r w:rsidR="00F406AC">
        <w:rPr>
          <w:rFonts w:ascii="Times New Roman" w:hAnsi="Times New Roman" w:cs="Times New Roman"/>
          <w:sz w:val="24"/>
          <w:szCs w:val="24"/>
          <w:lang w:val="en-US"/>
        </w:rPr>
        <w:t xml:space="preserve">sebelum dan setelah </w:t>
      </w:r>
      <w:bookmarkStart w:id="0" w:name="_GoBack"/>
      <w:bookmarkEnd w:id="0"/>
      <w:r w:rsidR="00B60379">
        <w:rPr>
          <w:rFonts w:ascii="Times New Roman" w:hAnsi="Times New Roman" w:cs="Times New Roman"/>
          <w:sz w:val="24"/>
          <w:szCs w:val="24"/>
          <w:lang w:val="en-US"/>
        </w:rPr>
        <w:t xml:space="preserve">GLS di </w:t>
      </w:r>
      <w:r w:rsidR="00C530DD">
        <w:rPr>
          <w:rFonts w:ascii="Times New Roman" w:hAnsi="Times New Roman" w:cs="Times New Roman"/>
          <w:sz w:val="24"/>
          <w:szCs w:val="24"/>
          <w:lang w:val="en-US"/>
        </w:rPr>
        <w:t>SD Negeri Gunung Sari I</w:t>
      </w:r>
      <w:r>
        <w:rPr>
          <w:rFonts w:ascii="Times New Roman" w:hAnsi="Times New Roman" w:cs="Times New Roman"/>
          <w:sz w:val="24"/>
          <w:szCs w:val="24"/>
          <w:lang w:val="en-US"/>
        </w:rPr>
        <w:t xml:space="preserve"> Kecamatan Rappocini Kota Makassar tahun ajaran 2016/2017?</w:t>
      </w:r>
    </w:p>
    <w:p w:rsidR="005E1066" w:rsidRDefault="005E1066" w:rsidP="00E9618E">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Apakah terdapat pengaruh gerakan literasi sekolah </w:t>
      </w:r>
      <w:r w:rsidR="007E1649">
        <w:rPr>
          <w:rFonts w:ascii="Times New Roman" w:hAnsi="Times New Roman" w:cs="Times New Roman"/>
          <w:sz w:val="24"/>
          <w:szCs w:val="24"/>
          <w:lang w:val="en-US"/>
        </w:rPr>
        <w:t>(GLS)</w:t>
      </w:r>
      <w:r>
        <w:rPr>
          <w:rFonts w:ascii="Times New Roman" w:hAnsi="Times New Roman" w:cs="Times New Roman"/>
          <w:sz w:val="24"/>
          <w:szCs w:val="24"/>
        </w:rPr>
        <w:t xml:space="preserve"> terhadap </w:t>
      </w:r>
      <w:r w:rsidR="00E9618E">
        <w:rPr>
          <w:rFonts w:ascii="Times New Roman" w:hAnsi="Times New Roman" w:cs="Times New Roman"/>
          <w:sz w:val="24"/>
          <w:szCs w:val="24"/>
          <w:lang w:val="en-US"/>
        </w:rPr>
        <w:t>kemampuan membaca</w:t>
      </w:r>
      <w:r>
        <w:rPr>
          <w:rFonts w:ascii="Times New Roman" w:hAnsi="Times New Roman" w:cs="Times New Roman"/>
          <w:sz w:val="24"/>
          <w:szCs w:val="24"/>
          <w:lang w:val="en-US"/>
        </w:rPr>
        <w:t xml:space="preserve"> siswa</w:t>
      </w:r>
      <w:r w:rsidR="00C530DD">
        <w:rPr>
          <w:rFonts w:ascii="Times New Roman" w:hAnsi="Times New Roman" w:cs="Times New Roman"/>
          <w:sz w:val="24"/>
          <w:szCs w:val="24"/>
          <w:lang w:val="en-US"/>
        </w:rPr>
        <w:t xml:space="preserve"> SD Negeri Gunung Sari I</w:t>
      </w:r>
      <w:r>
        <w:rPr>
          <w:rFonts w:ascii="Times New Roman" w:hAnsi="Times New Roman" w:cs="Times New Roman"/>
          <w:sz w:val="24"/>
          <w:szCs w:val="24"/>
          <w:lang w:val="en-US"/>
        </w:rPr>
        <w:t xml:space="preserve"> Kecamatan Rappocini Kota Makassar tahun ajaran 2016/2017</w:t>
      </w:r>
      <w:r>
        <w:rPr>
          <w:rFonts w:ascii="Times New Roman" w:hAnsi="Times New Roman" w:cs="Times New Roman"/>
          <w:sz w:val="24"/>
          <w:szCs w:val="24"/>
        </w:rPr>
        <w:t>?</w:t>
      </w:r>
    </w:p>
    <w:p w:rsidR="003720FD" w:rsidRDefault="003720FD" w:rsidP="003720FD">
      <w:pPr>
        <w:pStyle w:val="ListParagraph"/>
        <w:spacing w:after="0" w:line="480" w:lineRule="auto"/>
        <w:ind w:left="700"/>
        <w:jc w:val="both"/>
        <w:rPr>
          <w:rFonts w:ascii="Times New Roman" w:hAnsi="Times New Roman" w:cs="Times New Roman"/>
          <w:sz w:val="24"/>
          <w:szCs w:val="24"/>
        </w:rPr>
      </w:pPr>
    </w:p>
    <w:p w:rsidR="005E1066" w:rsidRPr="005E4B30" w:rsidRDefault="005E1066" w:rsidP="005E1066">
      <w:pPr>
        <w:pStyle w:val="ListParagraph"/>
        <w:numPr>
          <w:ilvl w:val="0"/>
          <w:numId w:val="5"/>
        </w:numPr>
        <w:spacing w:after="0" w:line="480" w:lineRule="auto"/>
        <w:ind w:left="360"/>
        <w:jc w:val="both"/>
        <w:rPr>
          <w:rFonts w:ascii="Times New Roman" w:hAnsi="Times New Roman" w:cs="Times New Roman"/>
          <w:sz w:val="24"/>
          <w:szCs w:val="24"/>
        </w:rPr>
      </w:pPr>
      <w:r w:rsidRPr="005E4B30">
        <w:rPr>
          <w:rFonts w:ascii="Times New Roman" w:hAnsi="Times New Roman" w:cs="Times New Roman"/>
          <w:b/>
          <w:sz w:val="24"/>
          <w:szCs w:val="24"/>
        </w:rPr>
        <w:lastRenderedPageBreak/>
        <w:t>Tujuan Penelitian</w:t>
      </w:r>
    </w:p>
    <w:p w:rsidR="005E1066" w:rsidRDefault="005E1066" w:rsidP="005E1066">
      <w:pPr>
        <w:spacing w:after="0" w:line="480" w:lineRule="auto"/>
        <w:ind w:firstLine="709"/>
        <w:jc w:val="both"/>
        <w:rPr>
          <w:rFonts w:ascii="Times New Roman" w:hAnsi="Times New Roman" w:cs="Times New Roman"/>
          <w:sz w:val="24"/>
          <w:szCs w:val="24"/>
        </w:rPr>
      </w:pPr>
      <w:r w:rsidRPr="005E4B30">
        <w:rPr>
          <w:rFonts w:ascii="Times New Roman" w:hAnsi="Times New Roman" w:cs="Times New Roman"/>
          <w:sz w:val="24"/>
          <w:szCs w:val="24"/>
        </w:rPr>
        <w:t>Berdasarkan rumusan masalah yang telah dikemukakan, maka tujuan penelitian ini adalah</w:t>
      </w:r>
    </w:p>
    <w:p w:rsidR="005E1066" w:rsidRPr="00755711" w:rsidRDefault="005E1066" w:rsidP="00E9618E">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Untuk </w:t>
      </w:r>
      <w:r w:rsidR="00E9618E">
        <w:rPr>
          <w:rFonts w:ascii="Times New Roman" w:hAnsi="Times New Roman" w:cs="Times New Roman"/>
          <w:sz w:val="24"/>
          <w:szCs w:val="24"/>
          <w:lang w:val="en-US"/>
        </w:rPr>
        <w:t>menggambarkan kemampuan membaca</w:t>
      </w:r>
      <w:r>
        <w:rPr>
          <w:rFonts w:ascii="Times New Roman" w:hAnsi="Times New Roman" w:cs="Times New Roman"/>
          <w:sz w:val="24"/>
          <w:szCs w:val="24"/>
          <w:lang w:val="en-US"/>
        </w:rPr>
        <w:t xml:space="preserve"> siswa</w:t>
      </w:r>
      <w:r w:rsidR="00B60379">
        <w:rPr>
          <w:rFonts w:ascii="Times New Roman" w:hAnsi="Times New Roman" w:cs="Times New Roman"/>
          <w:sz w:val="24"/>
          <w:szCs w:val="24"/>
          <w:lang w:val="en-US"/>
        </w:rPr>
        <w:t xml:space="preserve"> </w:t>
      </w:r>
      <w:r w:rsidR="00F406AC">
        <w:rPr>
          <w:rFonts w:ascii="Times New Roman" w:hAnsi="Times New Roman" w:cs="Times New Roman"/>
          <w:sz w:val="24"/>
          <w:szCs w:val="24"/>
          <w:lang w:val="en-US"/>
        </w:rPr>
        <w:t xml:space="preserve">sebelum dan setelah pelaksanaan </w:t>
      </w:r>
      <w:r w:rsidR="00B60379">
        <w:rPr>
          <w:rFonts w:ascii="Times New Roman" w:hAnsi="Times New Roman" w:cs="Times New Roman"/>
          <w:sz w:val="24"/>
          <w:szCs w:val="24"/>
          <w:lang w:val="en-US"/>
        </w:rPr>
        <w:t xml:space="preserve">GLS di </w:t>
      </w:r>
      <w:r w:rsidR="00C530DD">
        <w:rPr>
          <w:rFonts w:ascii="Times New Roman" w:hAnsi="Times New Roman" w:cs="Times New Roman"/>
          <w:sz w:val="24"/>
          <w:szCs w:val="24"/>
          <w:lang w:val="en-US"/>
        </w:rPr>
        <w:t>SD Negeri Gunung Sari I</w:t>
      </w:r>
      <w:r>
        <w:rPr>
          <w:rFonts w:ascii="Times New Roman" w:hAnsi="Times New Roman" w:cs="Times New Roman"/>
          <w:sz w:val="24"/>
          <w:szCs w:val="24"/>
          <w:lang w:val="en-US"/>
        </w:rPr>
        <w:t xml:space="preserve"> Kecamatan Rappocini Kota Makassar tahun ajaran 2016/2017.</w:t>
      </w:r>
    </w:p>
    <w:p w:rsidR="00D3798D" w:rsidRPr="00540476" w:rsidRDefault="005E1066" w:rsidP="00E9618E">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U</w:t>
      </w:r>
      <w:r w:rsidRPr="00755711">
        <w:rPr>
          <w:rFonts w:ascii="Times New Roman" w:hAnsi="Times New Roman" w:cs="Times New Roman"/>
          <w:sz w:val="24"/>
          <w:szCs w:val="24"/>
        </w:rPr>
        <w:t xml:space="preserve">ntuk </w:t>
      </w:r>
      <w:r w:rsidRPr="00755711">
        <w:rPr>
          <w:rFonts w:ascii="Times New Roman" w:hAnsi="Times New Roman" w:cs="Times New Roman"/>
          <w:sz w:val="24"/>
          <w:szCs w:val="24"/>
          <w:lang w:val="en-US"/>
        </w:rPr>
        <w:t xml:space="preserve">mengetahui </w:t>
      </w:r>
      <w:r w:rsidRPr="00755711">
        <w:rPr>
          <w:rFonts w:ascii="Times New Roman" w:hAnsi="Times New Roman" w:cs="Times New Roman"/>
          <w:sz w:val="24"/>
          <w:szCs w:val="24"/>
        </w:rPr>
        <w:t>pengaruh</w:t>
      </w:r>
      <w:r>
        <w:rPr>
          <w:rFonts w:ascii="Times New Roman" w:hAnsi="Times New Roman" w:cs="Times New Roman"/>
          <w:sz w:val="24"/>
          <w:szCs w:val="24"/>
          <w:lang w:val="en-US"/>
        </w:rPr>
        <w:t xml:space="preserve"> </w:t>
      </w:r>
      <w:r w:rsidRPr="00755711">
        <w:rPr>
          <w:rFonts w:ascii="Times New Roman" w:hAnsi="Times New Roman" w:cs="Times New Roman"/>
          <w:sz w:val="24"/>
          <w:szCs w:val="24"/>
          <w:lang w:val="en-US"/>
        </w:rPr>
        <w:t xml:space="preserve">gerakan literasi sekolah </w:t>
      </w:r>
      <w:r w:rsidR="007E1649">
        <w:rPr>
          <w:rFonts w:ascii="Times New Roman" w:hAnsi="Times New Roman" w:cs="Times New Roman"/>
          <w:sz w:val="24"/>
          <w:szCs w:val="24"/>
          <w:lang w:val="en-US"/>
        </w:rPr>
        <w:t>(GLS)</w:t>
      </w:r>
      <w:r>
        <w:rPr>
          <w:rFonts w:ascii="Times New Roman" w:hAnsi="Times New Roman" w:cs="Times New Roman"/>
          <w:sz w:val="24"/>
          <w:szCs w:val="24"/>
        </w:rPr>
        <w:t xml:space="preserve"> terhadap</w:t>
      </w:r>
      <w:r w:rsidRPr="00755711">
        <w:rPr>
          <w:rFonts w:ascii="Times New Roman" w:hAnsi="Times New Roman" w:cs="Times New Roman"/>
          <w:sz w:val="24"/>
          <w:szCs w:val="24"/>
        </w:rPr>
        <w:t xml:space="preserve"> </w:t>
      </w:r>
      <w:r w:rsidR="00E9618E">
        <w:rPr>
          <w:rFonts w:ascii="Times New Roman" w:hAnsi="Times New Roman" w:cs="Times New Roman"/>
          <w:sz w:val="24"/>
          <w:szCs w:val="24"/>
          <w:lang w:val="en-US"/>
        </w:rPr>
        <w:t>kemampuan membaca</w:t>
      </w:r>
      <w:r w:rsidR="00B60379">
        <w:rPr>
          <w:rFonts w:ascii="Times New Roman" w:hAnsi="Times New Roman" w:cs="Times New Roman"/>
          <w:sz w:val="24"/>
          <w:szCs w:val="24"/>
          <w:lang w:val="en-US"/>
        </w:rPr>
        <w:t xml:space="preserve"> siswa </w:t>
      </w:r>
      <w:r w:rsidR="00C530DD">
        <w:rPr>
          <w:rFonts w:ascii="Times New Roman" w:hAnsi="Times New Roman" w:cs="Times New Roman"/>
          <w:sz w:val="24"/>
          <w:szCs w:val="24"/>
          <w:lang w:val="en-US"/>
        </w:rPr>
        <w:t>SD Negeri Gunung Sari I</w:t>
      </w:r>
      <w:r w:rsidRPr="00755711">
        <w:rPr>
          <w:rFonts w:ascii="Times New Roman" w:hAnsi="Times New Roman" w:cs="Times New Roman"/>
          <w:sz w:val="24"/>
          <w:szCs w:val="24"/>
          <w:lang w:val="en-US"/>
        </w:rPr>
        <w:t xml:space="preserve"> Kecamatan Rappocini Kota Makassar tahun ajaran 2016/2017.</w:t>
      </w:r>
    </w:p>
    <w:p w:rsidR="00C530DD" w:rsidRPr="00C530DD" w:rsidRDefault="00C530DD" w:rsidP="00C530DD">
      <w:pPr>
        <w:pStyle w:val="ListParagraph"/>
        <w:numPr>
          <w:ilvl w:val="0"/>
          <w:numId w:val="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rPr>
        <w:t>Manfaat Penelitian</w:t>
      </w:r>
    </w:p>
    <w:p w:rsidR="00540476" w:rsidRPr="00540476" w:rsidRDefault="005E1066" w:rsidP="00540476">
      <w:pPr>
        <w:spacing w:after="0" w:line="480" w:lineRule="auto"/>
        <w:ind w:firstLine="709"/>
        <w:jc w:val="both"/>
        <w:rPr>
          <w:rFonts w:ascii="Times New Roman" w:hAnsi="Times New Roman" w:cs="Times New Roman"/>
          <w:sz w:val="24"/>
          <w:szCs w:val="24"/>
        </w:rPr>
      </w:pPr>
      <w:r w:rsidRPr="00C530DD">
        <w:rPr>
          <w:rFonts w:ascii="Times New Roman" w:hAnsi="Times New Roman" w:cs="Times New Roman"/>
          <w:sz w:val="24"/>
          <w:szCs w:val="24"/>
        </w:rPr>
        <w:t>Adapun manfaat p</w:t>
      </w:r>
      <w:r w:rsidR="00D3798D">
        <w:rPr>
          <w:rFonts w:ascii="Times New Roman" w:hAnsi="Times New Roman" w:cs="Times New Roman"/>
          <w:sz w:val="24"/>
          <w:szCs w:val="24"/>
        </w:rPr>
        <w:t>enelitian yang diharapkan yaitu:</w:t>
      </w:r>
    </w:p>
    <w:p w:rsidR="005E1066" w:rsidRPr="005E4B30" w:rsidRDefault="00540476" w:rsidP="005E1066">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Teori</w:t>
      </w:r>
      <w:r w:rsidR="005E1066" w:rsidRPr="005E4B30">
        <w:rPr>
          <w:rFonts w:ascii="Times New Roman" w:hAnsi="Times New Roman" w:cs="Times New Roman"/>
          <w:b/>
          <w:sz w:val="24"/>
          <w:szCs w:val="24"/>
        </w:rPr>
        <w:t>tis</w:t>
      </w:r>
    </w:p>
    <w:p w:rsidR="005E1066" w:rsidRPr="005E4B30" w:rsidRDefault="00540476" w:rsidP="00E9618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Sebagai</w:t>
      </w:r>
      <w:r w:rsidR="005E1066" w:rsidRPr="005E4B30">
        <w:rPr>
          <w:rFonts w:ascii="Times New Roman" w:hAnsi="Times New Roman" w:cs="Times New Roman"/>
          <w:sz w:val="24"/>
          <w:szCs w:val="24"/>
        </w:rPr>
        <w:t xml:space="preserve"> </w:t>
      </w:r>
      <w:r>
        <w:rPr>
          <w:rFonts w:ascii="Times New Roman" w:hAnsi="Times New Roman" w:cs="Times New Roman"/>
          <w:sz w:val="24"/>
          <w:szCs w:val="24"/>
          <w:lang w:val="en-US"/>
        </w:rPr>
        <w:t xml:space="preserve">tambahan ilmu pengetahuan bagi penelitian terkait </w:t>
      </w:r>
      <w:r w:rsidR="005E1066" w:rsidRPr="005E4B30">
        <w:rPr>
          <w:rFonts w:ascii="Times New Roman" w:hAnsi="Times New Roman" w:cs="Times New Roman"/>
          <w:sz w:val="24"/>
          <w:szCs w:val="24"/>
        </w:rPr>
        <w:t xml:space="preserve">tentang pengaruh </w:t>
      </w:r>
      <w:r w:rsidR="005E1066">
        <w:rPr>
          <w:rFonts w:ascii="Times New Roman" w:hAnsi="Times New Roman" w:cs="Times New Roman"/>
          <w:sz w:val="24"/>
          <w:szCs w:val="24"/>
          <w:lang w:val="en-US"/>
        </w:rPr>
        <w:t xml:space="preserve">gerakan literasi sekolah (kegiatan  membaca 15 menit sebelum pembelajaran) terhadap kemampuan </w:t>
      </w:r>
      <w:r w:rsidR="00E9618E">
        <w:rPr>
          <w:rFonts w:ascii="Times New Roman" w:hAnsi="Times New Roman" w:cs="Times New Roman"/>
          <w:sz w:val="24"/>
          <w:szCs w:val="24"/>
          <w:lang w:val="en-US"/>
        </w:rPr>
        <w:t>membaca</w:t>
      </w:r>
      <w:r w:rsidR="005E1066">
        <w:rPr>
          <w:rFonts w:ascii="Times New Roman" w:hAnsi="Times New Roman" w:cs="Times New Roman"/>
          <w:sz w:val="24"/>
          <w:szCs w:val="24"/>
          <w:lang w:val="en-US"/>
        </w:rPr>
        <w:t>.</w:t>
      </w:r>
    </w:p>
    <w:p w:rsidR="00C530DD" w:rsidRPr="00D3798D" w:rsidRDefault="00540476" w:rsidP="00E9618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Sebagai bahan masukan bagi pengembangan teori dalam pendidikan dan pertimbangan dalam pengambilan keputusan.</w:t>
      </w:r>
    </w:p>
    <w:p w:rsidR="005E1066" w:rsidRPr="005E4B30" w:rsidRDefault="005E1066" w:rsidP="005E1066">
      <w:pPr>
        <w:pStyle w:val="ListParagraph"/>
        <w:numPr>
          <w:ilvl w:val="0"/>
          <w:numId w:val="2"/>
        </w:numPr>
        <w:spacing w:after="0" w:line="480" w:lineRule="auto"/>
        <w:ind w:left="360"/>
        <w:jc w:val="both"/>
        <w:rPr>
          <w:rFonts w:ascii="Times New Roman" w:hAnsi="Times New Roman" w:cs="Times New Roman"/>
          <w:b/>
          <w:sz w:val="24"/>
          <w:szCs w:val="24"/>
        </w:rPr>
      </w:pPr>
      <w:r w:rsidRPr="005E4B30">
        <w:rPr>
          <w:rFonts w:ascii="Times New Roman" w:hAnsi="Times New Roman" w:cs="Times New Roman"/>
          <w:b/>
          <w:sz w:val="24"/>
          <w:szCs w:val="24"/>
        </w:rPr>
        <w:t>Manfaat Praktis</w:t>
      </w:r>
    </w:p>
    <w:p w:rsidR="005E1066" w:rsidRPr="005E4B30" w:rsidRDefault="005E1066" w:rsidP="00E9618E">
      <w:pPr>
        <w:numPr>
          <w:ilvl w:val="0"/>
          <w:numId w:val="1"/>
        </w:numPr>
        <w:spacing w:after="0" w:line="480" w:lineRule="auto"/>
        <w:ind w:left="417"/>
        <w:jc w:val="both"/>
        <w:rPr>
          <w:rFonts w:ascii="Times New Roman" w:hAnsi="Times New Roman" w:cs="Times New Roman"/>
          <w:sz w:val="24"/>
          <w:szCs w:val="24"/>
        </w:rPr>
      </w:pPr>
      <w:r>
        <w:rPr>
          <w:rFonts w:ascii="Times New Roman" w:hAnsi="Times New Roman" w:cs="Times New Roman"/>
          <w:sz w:val="24"/>
          <w:szCs w:val="24"/>
          <w:lang w:val="en-US"/>
        </w:rPr>
        <w:t>Bagi kepala sekolah</w:t>
      </w:r>
      <w:r w:rsidRPr="005E4B30">
        <w:rPr>
          <w:rFonts w:ascii="Times New Roman" w:hAnsi="Times New Roman" w:cs="Times New Roman"/>
          <w:sz w:val="24"/>
          <w:szCs w:val="24"/>
        </w:rPr>
        <w:t>,</w:t>
      </w:r>
      <w:r>
        <w:rPr>
          <w:rFonts w:ascii="Times New Roman" w:hAnsi="Times New Roman" w:cs="Times New Roman"/>
          <w:sz w:val="24"/>
          <w:szCs w:val="24"/>
          <w:lang w:val="en-US"/>
        </w:rPr>
        <w:t xml:space="preserve"> penelitian ini dapat dijadikan sebagai motivasi dalam meningkatkan tahap gerakan literasi sekolah yang dilaksanakan, seperti tahap pengembangan dan tahap pembelajaran.</w:t>
      </w:r>
    </w:p>
    <w:p w:rsidR="005E1066" w:rsidRPr="004A1D6D" w:rsidRDefault="005E1066" w:rsidP="00E9618E">
      <w:pPr>
        <w:numPr>
          <w:ilvl w:val="0"/>
          <w:numId w:val="1"/>
        </w:numPr>
        <w:spacing w:after="0" w:line="480" w:lineRule="auto"/>
        <w:ind w:left="417"/>
        <w:jc w:val="both"/>
        <w:rPr>
          <w:rFonts w:ascii="Times New Roman" w:hAnsi="Times New Roman" w:cs="Times New Roman"/>
          <w:sz w:val="24"/>
          <w:szCs w:val="24"/>
        </w:rPr>
      </w:pPr>
      <w:r w:rsidRPr="005E4B30">
        <w:rPr>
          <w:rFonts w:ascii="Times New Roman" w:hAnsi="Times New Roman" w:cs="Times New Roman"/>
          <w:sz w:val="24"/>
          <w:szCs w:val="24"/>
        </w:rPr>
        <w:lastRenderedPageBreak/>
        <w:t>Bagi guru</w:t>
      </w:r>
      <w:r>
        <w:rPr>
          <w:rFonts w:ascii="Times New Roman" w:hAnsi="Times New Roman" w:cs="Times New Roman"/>
          <w:sz w:val="24"/>
          <w:szCs w:val="24"/>
          <w:lang w:val="en-US"/>
        </w:rPr>
        <w:t xml:space="preserve">, </w:t>
      </w:r>
      <w:r w:rsidRPr="005E4B30">
        <w:rPr>
          <w:rFonts w:ascii="Times New Roman" w:hAnsi="Times New Roman" w:cs="Times New Roman"/>
          <w:sz w:val="24"/>
          <w:szCs w:val="24"/>
        </w:rPr>
        <w:t xml:space="preserve">penelitian ini dapat dijadikan sebagai perbaikan proses </w:t>
      </w:r>
      <w:r>
        <w:rPr>
          <w:rFonts w:ascii="Times New Roman" w:hAnsi="Times New Roman" w:cs="Times New Roman"/>
          <w:sz w:val="24"/>
          <w:szCs w:val="24"/>
          <w:lang w:val="en-US"/>
        </w:rPr>
        <w:t>pelaksanaan gerakan literasi pada tahap pembiasaas khususnya jenis kegiatan membaca yang dilaksanakan.</w:t>
      </w:r>
    </w:p>
    <w:p w:rsidR="00347DDF" w:rsidRPr="00347DDF" w:rsidRDefault="005E1066" w:rsidP="00E9618E">
      <w:pPr>
        <w:numPr>
          <w:ilvl w:val="0"/>
          <w:numId w:val="1"/>
        </w:numPr>
        <w:spacing w:after="0" w:line="480" w:lineRule="auto"/>
        <w:ind w:left="417"/>
        <w:jc w:val="both"/>
        <w:rPr>
          <w:rFonts w:cs="Times New Roman"/>
          <w:szCs w:val="24"/>
        </w:rPr>
      </w:pPr>
      <w:r w:rsidRPr="005E4B30">
        <w:rPr>
          <w:rFonts w:ascii="Times New Roman" w:hAnsi="Times New Roman" w:cs="Times New Roman"/>
          <w:sz w:val="24"/>
          <w:szCs w:val="24"/>
        </w:rPr>
        <w:t xml:space="preserve">Bagi </w:t>
      </w:r>
      <w:r w:rsidRPr="005E4B30">
        <w:rPr>
          <w:rFonts w:ascii="Times New Roman" w:hAnsi="Times New Roman" w:cs="Times New Roman"/>
          <w:sz w:val="24"/>
          <w:szCs w:val="24"/>
          <w:lang w:val="en-US"/>
        </w:rPr>
        <w:t>siswa</w:t>
      </w:r>
      <w:r w:rsidRPr="005E4B30">
        <w:rPr>
          <w:rFonts w:ascii="Times New Roman" w:hAnsi="Times New Roman" w:cs="Times New Roman"/>
          <w:sz w:val="24"/>
          <w:szCs w:val="24"/>
        </w:rPr>
        <w:t xml:space="preserve">, sebagai upaya untuk meningkatkan </w:t>
      </w:r>
      <w:r>
        <w:rPr>
          <w:rFonts w:ascii="Times New Roman" w:hAnsi="Times New Roman" w:cs="Times New Roman"/>
          <w:sz w:val="24"/>
          <w:szCs w:val="24"/>
          <w:lang w:val="en-US"/>
        </w:rPr>
        <w:t>min</w:t>
      </w:r>
      <w:r w:rsidR="00E9618E">
        <w:rPr>
          <w:rFonts w:ascii="Times New Roman" w:hAnsi="Times New Roman" w:cs="Times New Roman"/>
          <w:sz w:val="24"/>
          <w:szCs w:val="24"/>
          <w:lang w:val="en-US"/>
        </w:rPr>
        <w:t>at baca serta kemampuan membaca</w:t>
      </w:r>
      <w:r w:rsidRPr="005E4B30">
        <w:rPr>
          <w:rFonts w:ascii="Times New Roman" w:hAnsi="Times New Roman" w:cs="Times New Roman"/>
          <w:sz w:val="24"/>
          <w:szCs w:val="24"/>
        </w:rPr>
        <w:t xml:space="preserve">. Selain itu, </w:t>
      </w:r>
      <w:r w:rsidRPr="005E4B30">
        <w:rPr>
          <w:rFonts w:ascii="Times New Roman" w:hAnsi="Times New Roman" w:cs="Times New Roman"/>
          <w:sz w:val="24"/>
          <w:szCs w:val="24"/>
          <w:lang w:val="en-US"/>
        </w:rPr>
        <w:t xml:space="preserve">siswa </w:t>
      </w:r>
      <w:r w:rsidRPr="005E4B30">
        <w:rPr>
          <w:rFonts w:ascii="Times New Roman" w:hAnsi="Times New Roman" w:cs="Times New Roman"/>
          <w:sz w:val="24"/>
          <w:szCs w:val="24"/>
        </w:rPr>
        <w:t>lebih mampu meningkatkan interaksi dengan siswa-siswa yang lain</w:t>
      </w:r>
      <w:r w:rsidR="00347DDF">
        <w:rPr>
          <w:rFonts w:ascii="Times New Roman" w:hAnsi="Times New Roman" w:cs="Times New Roman"/>
          <w:sz w:val="24"/>
          <w:szCs w:val="24"/>
        </w:rPr>
        <w:t>.</w:t>
      </w:r>
    </w:p>
    <w:p w:rsidR="00347DDF" w:rsidRPr="00347DDF" w:rsidRDefault="00347DDF" w:rsidP="00E9618E">
      <w:pPr>
        <w:numPr>
          <w:ilvl w:val="0"/>
          <w:numId w:val="1"/>
        </w:numPr>
        <w:spacing w:after="0" w:line="480" w:lineRule="auto"/>
        <w:ind w:left="417"/>
        <w:jc w:val="both"/>
        <w:rPr>
          <w:rFonts w:cs="Times New Roman"/>
          <w:szCs w:val="24"/>
        </w:rPr>
      </w:pPr>
      <w:r>
        <w:rPr>
          <w:rFonts w:ascii="Times New Roman" w:hAnsi="Times New Roman" w:cs="Times New Roman"/>
          <w:sz w:val="24"/>
          <w:szCs w:val="24"/>
          <w:lang w:val="en-US"/>
        </w:rPr>
        <w:t xml:space="preserve">Bagi peneliti selanjutnya, penelitian </w:t>
      </w:r>
      <w:r w:rsidR="00993B57">
        <w:rPr>
          <w:rFonts w:ascii="Times New Roman" w:hAnsi="Times New Roman" w:cs="Times New Roman"/>
          <w:sz w:val="24"/>
          <w:szCs w:val="24"/>
          <w:lang w:val="en-US"/>
        </w:rPr>
        <w:t xml:space="preserve">ini </w:t>
      </w:r>
      <w:r>
        <w:rPr>
          <w:rFonts w:ascii="Times New Roman" w:hAnsi="Times New Roman" w:cs="Times New Roman"/>
          <w:sz w:val="24"/>
          <w:szCs w:val="24"/>
          <w:lang w:val="en-US"/>
        </w:rPr>
        <w:t>dapat dijadik</w:t>
      </w:r>
      <w:r w:rsidR="00993B57">
        <w:rPr>
          <w:rFonts w:ascii="Times New Roman" w:hAnsi="Times New Roman" w:cs="Times New Roman"/>
          <w:sz w:val="24"/>
          <w:szCs w:val="24"/>
          <w:lang w:val="en-US"/>
        </w:rPr>
        <w:t>an sebagai referensi.</w:t>
      </w:r>
    </w:p>
    <w:p w:rsidR="00540476" w:rsidRPr="005E1066" w:rsidRDefault="00540476" w:rsidP="005E1066"/>
    <w:sectPr w:rsidR="00540476" w:rsidRPr="005E1066" w:rsidSect="005E1066">
      <w:headerReference w:type="default" r:id="rId7"/>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DC" w:rsidRDefault="002639DC" w:rsidP="00EF28ED">
      <w:pPr>
        <w:spacing w:after="0" w:line="240" w:lineRule="auto"/>
      </w:pPr>
      <w:r>
        <w:separator/>
      </w:r>
    </w:p>
  </w:endnote>
  <w:endnote w:type="continuationSeparator" w:id="0">
    <w:p w:rsidR="002639DC" w:rsidRDefault="002639DC" w:rsidP="00EF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DC" w:rsidRDefault="002639DC" w:rsidP="00EF28ED">
      <w:pPr>
        <w:spacing w:after="0" w:line="240" w:lineRule="auto"/>
      </w:pPr>
      <w:r>
        <w:separator/>
      </w:r>
    </w:p>
  </w:footnote>
  <w:footnote w:type="continuationSeparator" w:id="0">
    <w:p w:rsidR="002639DC" w:rsidRDefault="002639DC" w:rsidP="00EF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95605"/>
      <w:docPartObj>
        <w:docPartGallery w:val="Page Numbers (Top of Page)"/>
        <w:docPartUnique/>
      </w:docPartObj>
    </w:sdtPr>
    <w:sdtEndPr>
      <w:rPr>
        <w:rFonts w:ascii="Times New Roman" w:hAnsi="Times New Roman" w:cs="Times New Roman"/>
        <w:noProof/>
        <w:sz w:val="24"/>
      </w:rPr>
    </w:sdtEndPr>
    <w:sdtContent>
      <w:p w:rsidR="00540476" w:rsidRPr="00EF28ED" w:rsidRDefault="00540476">
        <w:pPr>
          <w:pStyle w:val="Header"/>
          <w:jc w:val="right"/>
          <w:rPr>
            <w:rFonts w:ascii="Times New Roman" w:hAnsi="Times New Roman" w:cs="Times New Roman"/>
            <w:sz w:val="24"/>
          </w:rPr>
        </w:pPr>
        <w:r w:rsidRPr="00EF28ED">
          <w:rPr>
            <w:rFonts w:ascii="Times New Roman" w:hAnsi="Times New Roman" w:cs="Times New Roman"/>
            <w:sz w:val="24"/>
          </w:rPr>
          <w:fldChar w:fldCharType="begin"/>
        </w:r>
        <w:r w:rsidRPr="00EF28ED">
          <w:rPr>
            <w:rFonts w:ascii="Times New Roman" w:hAnsi="Times New Roman" w:cs="Times New Roman"/>
            <w:sz w:val="24"/>
          </w:rPr>
          <w:instrText xml:space="preserve"> PAGE   \* MERGEFORMAT </w:instrText>
        </w:r>
        <w:r w:rsidRPr="00EF28ED">
          <w:rPr>
            <w:rFonts w:ascii="Times New Roman" w:hAnsi="Times New Roman" w:cs="Times New Roman"/>
            <w:sz w:val="24"/>
          </w:rPr>
          <w:fldChar w:fldCharType="separate"/>
        </w:r>
        <w:r w:rsidR="00F406AC">
          <w:rPr>
            <w:rFonts w:ascii="Times New Roman" w:hAnsi="Times New Roman" w:cs="Times New Roman"/>
            <w:noProof/>
            <w:sz w:val="24"/>
          </w:rPr>
          <w:t>5</w:t>
        </w:r>
        <w:r w:rsidRPr="00EF28ED">
          <w:rPr>
            <w:rFonts w:ascii="Times New Roman" w:hAnsi="Times New Roman" w:cs="Times New Roman"/>
            <w:noProof/>
            <w:sz w:val="24"/>
          </w:rPr>
          <w:fldChar w:fldCharType="end"/>
        </w:r>
      </w:p>
    </w:sdtContent>
  </w:sdt>
  <w:p w:rsidR="00540476" w:rsidRPr="00EF28ED" w:rsidRDefault="00540476">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9CB"/>
    <w:multiLevelType w:val="hybridMultilevel"/>
    <w:tmpl w:val="1DE2D5A0"/>
    <w:lvl w:ilvl="0" w:tplc="44503E5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0A7"/>
    <w:multiLevelType w:val="hybridMultilevel"/>
    <w:tmpl w:val="55DC3F00"/>
    <w:lvl w:ilvl="0" w:tplc="66DC9458">
      <w:start w:val="1"/>
      <w:numFmt w:val="lowerLetter"/>
      <w:lvlText w:val="%1."/>
      <w:lvlJc w:val="left"/>
      <w:pPr>
        <w:tabs>
          <w:tab w:val="num" w:pos="720"/>
        </w:tabs>
        <w:ind w:left="720" w:hanging="360"/>
      </w:pPr>
      <w:rPr>
        <w:rFonts w:ascii="Times New Roman" w:hAnsi="Times New Roman" w:cs="Times New Roman" w:hint="default"/>
        <w:b w:val="0"/>
        <w:sz w:val="24"/>
      </w:rPr>
    </w:lvl>
    <w:lvl w:ilvl="1" w:tplc="D1622AEC">
      <w:start w:val="1"/>
      <w:numFmt w:val="decimal"/>
      <w:lvlText w:val="%2."/>
      <w:lvlJc w:val="left"/>
      <w:pPr>
        <w:tabs>
          <w:tab w:val="num" w:pos="360"/>
        </w:tabs>
        <w:ind w:left="360" w:hanging="360"/>
      </w:pPr>
      <w:rPr>
        <w:rFonts w:cs="Times New Roman"/>
        <w:b/>
        <w:i w:val="0"/>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3" w15:restartNumberingAfterBreak="0">
    <w:nsid w:val="3D4C3AD6"/>
    <w:multiLevelType w:val="hybridMultilevel"/>
    <w:tmpl w:val="D7C68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5A63A04"/>
    <w:multiLevelType w:val="hybridMultilevel"/>
    <w:tmpl w:val="9F84F806"/>
    <w:lvl w:ilvl="0" w:tplc="C088A2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56DD0"/>
    <w:multiLevelType w:val="hybridMultilevel"/>
    <w:tmpl w:val="981AC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66"/>
    <w:rsid w:val="0000297B"/>
    <w:rsid w:val="00146AE0"/>
    <w:rsid w:val="00170EE2"/>
    <w:rsid w:val="001C711D"/>
    <w:rsid w:val="002639DC"/>
    <w:rsid w:val="00281DC3"/>
    <w:rsid w:val="002E75D4"/>
    <w:rsid w:val="00310325"/>
    <w:rsid w:val="00347DDF"/>
    <w:rsid w:val="003720FD"/>
    <w:rsid w:val="003D11D7"/>
    <w:rsid w:val="003E0FF5"/>
    <w:rsid w:val="004539CB"/>
    <w:rsid w:val="00481977"/>
    <w:rsid w:val="00516EFC"/>
    <w:rsid w:val="00540476"/>
    <w:rsid w:val="005E1066"/>
    <w:rsid w:val="005E620D"/>
    <w:rsid w:val="006348C5"/>
    <w:rsid w:val="00703840"/>
    <w:rsid w:val="00761B26"/>
    <w:rsid w:val="007E1649"/>
    <w:rsid w:val="00840909"/>
    <w:rsid w:val="00975929"/>
    <w:rsid w:val="00993B57"/>
    <w:rsid w:val="009F4AB6"/>
    <w:rsid w:val="00B60379"/>
    <w:rsid w:val="00BE257E"/>
    <w:rsid w:val="00C530DD"/>
    <w:rsid w:val="00CB15A1"/>
    <w:rsid w:val="00CB50C8"/>
    <w:rsid w:val="00CC692D"/>
    <w:rsid w:val="00D3798D"/>
    <w:rsid w:val="00DC024A"/>
    <w:rsid w:val="00E9618E"/>
    <w:rsid w:val="00EB1435"/>
    <w:rsid w:val="00EF28ED"/>
    <w:rsid w:val="00F26837"/>
    <w:rsid w:val="00F406AC"/>
    <w:rsid w:val="00F937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F1F2"/>
  <w15:chartTrackingRefBased/>
  <w15:docId w15:val="{9939C491-C0B3-402C-8E7C-1113D975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1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066"/>
    <w:pPr>
      <w:ind w:left="720"/>
      <w:contextualSpacing/>
    </w:pPr>
  </w:style>
  <w:style w:type="character" w:customStyle="1" w:styleId="ListParagraphChar">
    <w:name w:val="List Paragraph Char"/>
    <w:basedOn w:val="DefaultParagraphFont"/>
    <w:link w:val="ListParagraph"/>
    <w:uiPriority w:val="34"/>
    <w:rsid w:val="005E1066"/>
  </w:style>
  <w:style w:type="paragraph" w:styleId="BodyTextIndent">
    <w:name w:val="Body Text Indent"/>
    <w:basedOn w:val="Normal"/>
    <w:link w:val="BodyTextIndentChar"/>
    <w:rsid w:val="005E1066"/>
    <w:pPr>
      <w:spacing w:after="0" w:line="480" w:lineRule="auto"/>
      <w:ind w:left="360"/>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rsid w:val="005E1066"/>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EF2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ED"/>
  </w:style>
  <w:style w:type="paragraph" w:styleId="Footer">
    <w:name w:val="footer"/>
    <w:basedOn w:val="Normal"/>
    <w:link w:val="FooterChar"/>
    <w:uiPriority w:val="99"/>
    <w:unhideWhenUsed/>
    <w:rsid w:val="00EF2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2017-04-27T15:04:00Z</dcterms:created>
  <dcterms:modified xsi:type="dcterms:W3CDTF">2017-07-27T06:26:00Z</dcterms:modified>
</cp:coreProperties>
</file>