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A0C" w:rsidRDefault="00A44CFF" w:rsidP="00FC6A0C">
      <w:pPr>
        <w:jc w:val="center"/>
        <w:rPr>
          <w:b/>
          <w:color w:val="000000" w:themeColor="text1"/>
          <w:sz w:val="24"/>
          <w:szCs w:val="24"/>
          <w:lang w:val="id-ID"/>
        </w:rPr>
      </w:pPr>
      <w:r>
        <w:rPr>
          <w:b/>
          <w:color w:val="000000" w:themeColor="text1"/>
          <w:sz w:val="24"/>
          <w:szCs w:val="24"/>
          <w:lang w:val="id-ID"/>
        </w:rPr>
        <w:t xml:space="preserve"> </w:t>
      </w:r>
      <w:r w:rsidR="00D17DC4" w:rsidRPr="005E62DB">
        <w:rPr>
          <w:b/>
          <w:color w:val="000000" w:themeColor="text1"/>
          <w:sz w:val="24"/>
          <w:szCs w:val="24"/>
          <w:lang w:val="id-ID"/>
        </w:rPr>
        <w:t>ABSTRAK</w:t>
      </w:r>
    </w:p>
    <w:p w:rsidR="00B33283" w:rsidRPr="005E62DB" w:rsidRDefault="00B33283" w:rsidP="00FC6A0C">
      <w:pPr>
        <w:jc w:val="center"/>
        <w:rPr>
          <w:b/>
          <w:color w:val="000000" w:themeColor="text1"/>
          <w:sz w:val="24"/>
          <w:szCs w:val="24"/>
          <w:lang w:val="id-ID"/>
        </w:rPr>
      </w:pPr>
    </w:p>
    <w:p w:rsidR="00D17DC4" w:rsidRPr="005E62DB" w:rsidRDefault="00D17DC4" w:rsidP="005E62DB">
      <w:pPr>
        <w:spacing w:after="0"/>
        <w:jc w:val="center"/>
        <w:rPr>
          <w:b/>
          <w:color w:val="000000" w:themeColor="text1"/>
          <w:sz w:val="24"/>
          <w:szCs w:val="24"/>
          <w:lang w:val="id-ID"/>
        </w:rPr>
      </w:pPr>
    </w:p>
    <w:p w:rsidR="00684DFF" w:rsidRPr="005449FA" w:rsidRDefault="00A44CFF" w:rsidP="005E62DB">
      <w:pPr>
        <w:tabs>
          <w:tab w:val="center" w:pos="2164"/>
          <w:tab w:val="center" w:pos="7380"/>
        </w:tabs>
        <w:rPr>
          <w:bCs/>
          <w:color w:val="000000" w:themeColor="text1"/>
          <w:sz w:val="24"/>
          <w:szCs w:val="24"/>
          <w:lang w:val="id-ID"/>
        </w:rPr>
      </w:pPr>
      <w:r w:rsidRPr="005449FA">
        <w:rPr>
          <w:b/>
          <w:color w:val="000000" w:themeColor="text1"/>
          <w:sz w:val="24"/>
          <w:szCs w:val="24"/>
          <w:lang w:val="id-ID"/>
        </w:rPr>
        <w:t>St Nurkhaerati</w:t>
      </w:r>
      <w:r w:rsidR="002C5794" w:rsidRPr="005449FA">
        <w:rPr>
          <w:b/>
          <w:color w:val="000000" w:themeColor="text1"/>
          <w:sz w:val="24"/>
          <w:szCs w:val="24"/>
          <w:lang w:val="id-ID"/>
        </w:rPr>
        <w:t>,</w:t>
      </w:r>
      <w:r w:rsidRPr="005449FA">
        <w:rPr>
          <w:b/>
          <w:color w:val="000000" w:themeColor="text1"/>
          <w:sz w:val="24"/>
          <w:szCs w:val="24"/>
          <w:lang w:val="id-ID"/>
        </w:rPr>
        <w:t xml:space="preserve"> </w:t>
      </w:r>
      <w:r w:rsidR="00972392" w:rsidRPr="005449FA">
        <w:rPr>
          <w:b/>
          <w:color w:val="000000" w:themeColor="text1"/>
          <w:sz w:val="24"/>
          <w:szCs w:val="24"/>
          <w:lang w:val="id-ID"/>
        </w:rPr>
        <w:t>2017</w:t>
      </w:r>
      <w:r w:rsidR="00D17DC4" w:rsidRPr="005449FA">
        <w:rPr>
          <w:b/>
          <w:color w:val="000000" w:themeColor="text1"/>
          <w:sz w:val="24"/>
          <w:szCs w:val="24"/>
          <w:lang w:val="id-ID"/>
        </w:rPr>
        <w:t>.</w:t>
      </w:r>
      <w:r w:rsidRPr="005449FA">
        <w:rPr>
          <w:b/>
          <w:color w:val="000000" w:themeColor="text1"/>
          <w:sz w:val="24"/>
          <w:szCs w:val="24"/>
          <w:lang w:val="id-ID"/>
        </w:rPr>
        <w:t xml:space="preserve"> </w:t>
      </w:r>
      <w:proofErr w:type="spellStart"/>
      <w:r w:rsidR="008675C4" w:rsidRPr="005449FA">
        <w:rPr>
          <w:color w:val="000000" w:themeColor="text1"/>
          <w:sz w:val="24"/>
          <w:szCs w:val="24"/>
          <w:lang w:val="en-MY"/>
        </w:rPr>
        <w:t>Pengaruh</w:t>
      </w:r>
      <w:proofErr w:type="spellEnd"/>
      <w:r w:rsidR="008675C4" w:rsidRPr="005449FA">
        <w:rPr>
          <w:color w:val="000000" w:themeColor="text1"/>
          <w:sz w:val="24"/>
          <w:szCs w:val="24"/>
          <w:lang w:val="en-MY"/>
        </w:rPr>
        <w:t xml:space="preserve"> </w:t>
      </w:r>
      <w:r w:rsidRPr="005449FA">
        <w:rPr>
          <w:color w:val="000000" w:themeColor="text1"/>
          <w:sz w:val="24"/>
          <w:szCs w:val="24"/>
          <w:lang w:val="id-ID"/>
        </w:rPr>
        <w:t xml:space="preserve">Penerapan Metode </w:t>
      </w:r>
      <w:r w:rsidRPr="005449FA">
        <w:rPr>
          <w:i/>
          <w:color w:val="000000" w:themeColor="text1"/>
          <w:sz w:val="24"/>
          <w:szCs w:val="24"/>
          <w:lang w:val="id-ID"/>
        </w:rPr>
        <w:t>Role Playing</w:t>
      </w:r>
      <w:r w:rsidRPr="005449FA">
        <w:rPr>
          <w:color w:val="000000" w:themeColor="text1"/>
          <w:sz w:val="24"/>
          <w:szCs w:val="24"/>
          <w:lang w:val="id-ID"/>
        </w:rPr>
        <w:t xml:space="preserve"> Terhadap Hasil Belajar Siswa Pada Mata Pelajaran PKn Kelas IV SD Negeri Tidung Kecamatan Rappocini Kota Makassar. </w:t>
      </w:r>
      <w:r w:rsidR="002C5794" w:rsidRPr="005449FA">
        <w:rPr>
          <w:color w:val="000000" w:themeColor="text1"/>
          <w:sz w:val="24"/>
          <w:szCs w:val="24"/>
          <w:lang w:val="id-ID"/>
        </w:rPr>
        <w:t xml:space="preserve">Skripsi. Dibimbing oleh </w:t>
      </w:r>
      <w:r w:rsidR="00EF197C" w:rsidRPr="005449FA">
        <w:rPr>
          <w:color w:val="000000" w:themeColor="text1"/>
          <w:sz w:val="24"/>
          <w:szCs w:val="24"/>
        </w:rPr>
        <w:t xml:space="preserve">Ahmad </w:t>
      </w:r>
      <w:proofErr w:type="spellStart"/>
      <w:r w:rsidR="00EF197C" w:rsidRPr="005449FA">
        <w:rPr>
          <w:color w:val="000000" w:themeColor="text1"/>
          <w:sz w:val="24"/>
          <w:szCs w:val="24"/>
        </w:rPr>
        <w:t>Syawaluddin</w:t>
      </w:r>
      <w:proofErr w:type="spellEnd"/>
      <w:r w:rsidR="00EF197C" w:rsidRPr="005449FA">
        <w:rPr>
          <w:color w:val="000000" w:themeColor="text1"/>
          <w:sz w:val="24"/>
          <w:szCs w:val="24"/>
        </w:rPr>
        <w:t xml:space="preserve">, </w:t>
      </w:r>
      <w:proofErr w:type="spellStart"/>
      <w:r w:rsidR="00EF197C" w:rsidRPr="005449FA">
        <w:rPr>
          <w:color w:val="000000" w:themeColor="text1"/>
          <w:sz w:val="24"/>
          <w:szCs w:val="24"/>
        </w:rPr>
        <w:t>S.Kom</w:t>
      </w:r>
      <w:proofErr w:type="spellEnd"/>
      <w:r w:rsidR="00EF197C" w:rsidRPr="005449FA">
        <w:rPr>
          <w:color w:val="000000" w:themeColor="text1"/>
          <w:sz w:val="24"/>
          <w:szCs w:val="24"/>
        </w:rPr>
        <w:t>.,</w:t>
      </w:r>
      <w:r w:rsidR="00111405" w:rsidRPr="005449FA">
        <w:rPr>
          <w:bCs/>
          <w:color w:val="000000" w:themeColor="text1"/>
          <w:sz w:val="24"/>
          <w:szCs w:val="24"/>
          <w:lang w:val="id-ID"/>
        </w:rPr>
        <w:t xml:space="preserve"> </w:t>
      </w:r>
      <w:r w:rsidRPr="005449FA">
        <w:rPr>
          <w:bCs/>
          <w:color w:val="000000" w:themeColor="text1"/>
          <w:sz w:val="24"/>
          <w:szCs w:val="24"/>
          <w:lang w:val="id-ID"/>
        </w:rPr>
        <w:t xml:space="preserve"> </w:t>
      </w:r>
      <w:r w:rsidR="00111405" w:rsidRPr="005449FA">
        <w:rPr>
          <w:bCs/>
          <w:color w:val="000000" w:themeColor="text1"/>
          <w:sz w:val="24"/>
          <w:szCs w:val="24"/>
          <w:lang w:val="id-ID"/>
        </w:rPr>
        <w:t xml:space="preserve">M. Pd </w:t>
      </w:r>
      <w:proofErr w:type="spellStart"/>
      <w:r w:rsidR="00111405" w:rsidRPr="005449FA">
        <w:rPr>
          <w:bCs/>
          <w:color w:val="000000" w:themeColor="text1"/>
          <w:sz w:val="24"/>
          <w:szCs w:val="24"/>
          <w:lang w:val="en-MY"/>
        </w:rPr>
        <w:t>dan</w:t>
      </w:r>
      <w:proofErr w:type="spellEnd"/>
      <w:r w:rsidR="00111405" w:rsidRPr="005449FA">
        <w:rPr>
          <w:bCs/>
          <w:color w:val="000000" w:themeColor="text1"/>
          <w:sz w:val="24"/>
          <w:szCs w:val="24"/>
          <w:lang w:val="en-MY"/>
        </w:rPr>
        <w:t xml:space="preserve"> </w:t>
      </w:r>
      <w:r w:rsidR="00111405" w:rsidRPr="005449FA">
        <w:rPr>
          <w:color w:val="000000" w:themeColor="text1"/>
          <w:sz w:val="24"/>
          <w:szCs w:val="24"/>
        </w:rPr>
        <w:t xml:space="preserve">Drs. </w:t>
      </w:r>
      <w:proofErr w:type="spellStart"/>
      <w:r w:rsidR="00111405" w:rsidRPr="005449FA">
        <w:rPr>
          <w:color w:val="000000" w:themeColor="text1"/>
          <w:sz w:val="24"/>
          <w:szCs w:val="24"/>
        </w:rPr>
        <w:t>Nasaruddin</w:t>
      </w:r>
      <w:proofErr w:type="spellEnd"/>
      <w:r w:rsidR="00111405" w:rsidRPr="005449FA">
        <w:rPr>
          <w:color w:val="000000" w:themeColor="text1"/>
          <w:sz w:val="24"/>
          <w:szCs w:val="24"/>
        </w:rPr>
        <w:t>, S. Pd., M. Pd</w:t>
      </w:r>
      <w:r w:rsidRPr="005449FA">
        <w:rPr>
          <w:color w:val="000000" w:themeColor="text1"/>
          <w:sz w:val="24"/>
          <w:szCs w:val="24"/>
          <w:lang w:val="id-ID"/>
        </w:rPr>
        <w:t xml:space="preserve">. </w:t>
      </w:r>
      <w:r w:rsidR="00D17DC4" w:rsidRPr="005449FA">
        <w:rPr>
          <w:color w:val="000000" w:themeColor="text1"/>
          <w:sz w:val="24"/>
          <w:szCs w:val="24"/>
          <w:lang w:val="id-ID"/>
        </w:rPr>
        <w:t xml:space="preserve">Program Studi </w:t>
      </w:r>
      <w:r w:rsidR="002C5794" w:rsidRPr="005449FA">
        <w:rPr>
          <w:color w:val="000000" w:themeColor="text1"/>
          <w:sz w:val="24"/>
          <w:szCs w:val="24"/>
          <w:lang w:val="id-ID"/>
        </w:rPr>
        <w:t xml:space="preserve">Pendidikan </w:t>
      </w:r>
      <w:r w:rsidR="00D17DC4" w:rsidRPr="005449FA">
        <w:rPr>
          <w:color w:val="000000" w:themeColor="text1"/>
          <w:sz w:val="24"/>
          <w:szCs w:val="24"/>
          <w:lang w:val="id-ID"/>
        </w:rPr>
        <w:t>Guru Sekolah Dasar (PGSD) Fakultas Ilmu Pendidikan Universitas Negeri Makassar.</w:t>
      </w:r>
    </w:p>
    <w:p w:rsidR="00684DFF" w:rsidRPr="005449FA" w:rsidRDefault="00684DFF" w:rsidP="005E62DB">
      <w:pPr>
        <w:tabs>
          <w:tab w:val="center" w:pos="2164"/>
          <w:tab w:val="center" w:pos="7380"/>
        </w:tabs>
        <w:spacing w:after="0"/>
        <w:rPr>
          <w:color w:val="000000" w:themeColor="text1"/>
          <w:sz w:val="24"/>
          <w:szCs w:val="24"/>
          <w:lang w:val="id-ID"/>
        </w:rPr>
      </w:pPr>
    </w:p>
    <w:p w:rsidR="00684DFF" w:rsidRPr="005449FA" w:rsidRDefault="00684DFF" w:rsidP="00A44CFF">
      <w:pPr>
        <w:tabs>
          <w:tab w:val="center" w:pos="2164"/>
          <w:tab w:val="center" w:pos="7380"/>
        </w:tabs>
        <w:spacing w:after="0"/>
        <w:rPr>
          <w:color w:val="000000" w:themeColor="text1"/>
          <w:sz w:val="24"/>
          <w:szCs w:val="24"/>
          <w:lang w:val="id-ID"/>
        </w:rPr>
      </w:pPr>
    </w:p>
    <w:p w:rsidR="00684DFF" w:rsidRPr="005449FA" w:rsidRDefault="00684DFF" w:rsidP="00A44CFF">
      <w:pPr>
        <w:tabs>
          <w:tab w:val="center" w:pos="2164"/>
          <w:tab w:val="center" w:pos="7380"/>
        </w:tabs>
        <w:spacing w:after="0"/>
        <w:rPr>
          <w:color w:val="000000" w:themeColor="text1"/>
          <w:sz w:val="24"/>
          <w:szCs w:val="24"/>
          <w:lang w:val="id-ID"/>
        </w:rPr>
      </w:pPr>
    </w:p>
    <w:p w:rsidR="00FC6A0C" w:rsidRDefault="001B2125">
      <w:pPr>
        <w:pStyle w:val="Default"/>
        <w:jc w:val="both"/>
      </w:pPr>
      <w:r w:rsidRPr="005449FA">
        <w:t xml:space="preserve">Masalah dalam penelitian ini adalah rendahnya hasil belajar siswa terhadap mata pelajaran PKn Kelas IV SD Negeri Tidung. </w:t>
      </w:r>
      <w:r w:rsidR="00DA295A" w:rsidRPr="005449FA">
        <w:t>Tujuan penelitian ini ada tiga. P</w:t>
      </w:r>
      <w:r w:rsidRPr="005449FA">
        <w:t xml:space="preserve">ertama menggambarkan penerapan metode </w:t>
      </w:r>
      <w:r w:rsidRPr="005449FA">
        <w:rPr>
          <w:i/>
        </w:rPr>
        <w:t>role playing</w:t>
      </w:r>
      <w:r w:rsidRPr="005449FA">
        <w:t xml:space="preserve"> dalam pembelajaran PKn Siswa Kelas IV SD Negeri Tidung Kecamatan Rappocini Kota Makassar. Kedua untuk mengambarkan hasil belajar siswa dalam pembelajar</w:t>
      </w:r>
      <w:r w:rsidR="00FC6A0C">
        <w:t>a</w:t>
      </w:r>
      <w:r w:rsidRPr="005449FA">
        <w:t xml:space="preserve">n PKn Siswa Kelas IV SD Negeri Tidung </w:t>
      </w:r>
      <w:r w:rsidR="00DA295A" w:rsidRPr="005449FA">
        <w:t xml:space="preserve">Kecamatan Rappocini Kota Makassar. Ketiga untuk mengetahui pengaruh penerapan metode </w:t>
      </w:r>
      <w:r w:rsidR="00DA295A" w:rsidRPr="005449FA">
        <w:rPr>
          <w:i/>
        </w:rPr>
        <w:t>role playing</w:t>
      </w:r>
      <w:r w:rsidR="00DA295A" w:rsidRPr="005449FA">
        <w:t xml:space="preserve"> terhadap hasil belajar siswa pada mata pelajaran PKn siswa kelas IV SD Negeri Tidung Kecamatan Rappocin</w:t>
      </w:r>
      <w:r w:rsidR="00FC6A0C">
        <w:t>i Kota Makassar. Pendekatan pene</w:t>
      </w:r>
      <w:r w:rsidR="00DA295A" w:rsidRPr="005449FA">
        <w:t>litian ini adalah pendekatan kuantitatif.</w:t>
      </w:r>
      <w:r w:rsidR="00A44CFF" w:rsidRPr="005449FA">
        <w:t xml:space="preserve"> Penelitian ini merupakan jenis penelitian eksperimen berbentuk </w:t>
      </w:r>
      <w:r w:rsidR="00A44CFF" w:rsidRPr="005449FA">
        <w:rPr>
          <w:i/>
          <w:iCs/>
        </w:rPr>
        <w:t xml:space="preserve">Quasi Experimental Type Nonequivalent Control Group Design. </w:t>
      </w:r>
      <w:r w:rsidR="00A44CFF" w:rsidRPr="005449FA">
        <w:t xml:space="preserve">Subjek penelitian adalah siswa kelas </w:t>
      </w:r>
      <w:r w:rsidR="00E857D1" w:rsidRPr="005449FA">
        <w:t>IV SD Negeri Tidung berjumlah 63 siswa, dengan rincian 35</w:t>
      </w:r>
      <w:r w:rsidR="00A44CFF" w:rsidRPr="005449FA">
        <w:t xml:space="preserve"> siswa kelas </w:t>
      </w:r>
      <w:r w:rsidR="00E857D1" w:rsidRPr="005449FA">
        <w:t>IVA dan 28</w:t>
      </w:r>
      <w:r w:rsidR="00A44CFF" w:rsidRPr="005449FA">
        <w:t xml:space="preserve"> siswa kelas </w:t>
      </w:r>
      <w:r w:rsidR="00E857D1" w:rsidRPr="005449FA">
        <w:t>I</w:t>
      </w:r>
      <w:r w:rsidR="00A44CFF" w:rsidRPr="005449FA">
        <w:t>V</w:t>
      </w:r>
      <w:r w:rsidR="00E857D1" w:rsidRPr="005449FA">
        <w:t xml:space="preserve"> </w:t>
      </w:r>
      <w:r w:rsidR="00A44CFF" w:rsidRPr="005449FA">
        <w:t xml:space="preserve">B. Variabel penelitian terdiri dari variabel bebas yaitu metode </w:t>
      </w:r>
      <w:r w:rsidR="005449FA" w:rsidRPr="005449FA">
        <w:rPr>
          <w:i/>
          <w:iCs/>
        </w:rPr>
        <w:t xml:space="preserve">role playing </w:t>
      </w:r>
      <w:r w:rsidR="005449FA" w:rsidRPr="005449FA">
        <w:t xml:space="preserve"> </w:t>
      </w:r>
      <w:r w:rsidR="00A44CFF" w:rsidRPr="005449FA">
        <w:t xml:space="preserve">variabel </w:t>
      </w:r>
      <w:r w:rsidR="00E857D1" w:rsidRPr="005449FA">
        <w:t>terikat adalah hasil belajar PKn</w:t>
      </w:r>
      <w:r w:rsidR="00A44CFF" w:rsidRPr="005449FA">
        <w:t xml:space="preserve">. Teknik </w:t>
      </w:r>
      <w:r w:rsidR="00E857D1" w:rsidRPr="005449FA">
        <w:t xml:space="preserve">pengambilan sampel </w:t>
      </w:r>
      <w:r w:rsidR="00A44CFF" w:rsidRPr="005449FA">
        <w:t>yang digunakan untuk menentukan kelas eksper</w:t>
      </w:r>
      <w:r w:rsidR="00E857D1" w:rsidRPr="005449FA">
        <w:t xml:space="preserve">imen dan kontrol adalah teknik </w:t>
      </w:r>
      <w:r w:rsidR="00E857D1" w:rsidRPr="005449FA">
        <w:rPr>
          <w:i/>
        </w:rPr>
        <w:t>Purposive Sampling</w:t>
      </w:r>
      <w:r w:rsidR="00E857D1" w:rsidRPr="005449FA">
        <w:t xml:space="preserve"> berdasarkan pertimbangan tertentu</w:t>
      </w:r>
      <w:r w:rsidR="00A44CFF" w:rsidRPr="005449FA">
        <w:t xml:space="preserve">. Kelas </w:t>
      </w:r>
      <w:r w:rsidR="00E857D1" w:rsidRPr="005449FA">
        <w:t>I</w:t>
      </w:r>
      <w:r w:rsidR="00A44CFF" w:rsidRPr="005449FA">
        <w:t xml:space="preserve">VA ditetapkan sebagai kelas kontrol dan kelas </w:t>
      </w:r>
      <w:r w:rsidR="00E857D1" w:rsidRPr="005449FA">
        <w:t>I</w:t>
      </w:r>
      <w:r w:rsidR="00A44CFF" w:rsidRPr="005449FA">
        <w:t xml:space="preserve">VB sebagai kelas eksperimen. Instrumen yang digunakan dalam penelitian ini berupa tes hasil belajar dan lembar observasi. Teknik analisis data untuk hasil belajar </w:t>
      </w:r>
      <w:r w:rsidR="00E857D1" w:rsidRPr="005449FA">
        <w:t xml:space="preserve">PKn </w:t>
      </w:r>
      <w:r w:rsidR="00A44CFF" w:rsidRPr="005449FA">
        <w:t>dalam penelitian ini menggunakan beberapa tahap yaitu analisis deskriptif, uji prasyarat berupa uji normalitas dan homogenitas serta uji hipotesis menggunakan uji-t (</w:t>
      </w:r>
      <w:r w:rsidR="00A44CFF" w:rsidRPr="005449FA">
        <w:rPr>
          <w:i/>
          <w:iCs/>
        </w:rPr>
        <w:t>t-test</w:t>
      </w:r>
      <w:r w:rsidR="00E857D1" w:rsidRPr="005449FA">
        <w:t xml:space="preserve">). </w:t>
      </w:r>
      <w:r w:rsidR="00DA295A" w:rsidRPr="005449FA">
        <w:t xml:space="preserve">Berdasarkan hasil </w:t>
      </w:r>
      <w:r w:rsidR="008F2DCD" w:rsidRPr="005449FA">
        <w:t xml:space="preserve">uji t </w:t>
      </w:r>
      <w:r w:rsidR="00DA295A" w:rsidRPr="005449FA">
        <w:t xml:space="preserve">analisis deskriptif nilai rata-rata hasil PKn pada kelas eksperimen yang diberikan perlakuan berupa penerapan metode </w:t>
      </w:r>
      <w:r w:rsidR="00DA295A" w:rsidRPr="005449FA">
        <w:rPr>
          <w:i/>
        </w:rPr>
        <w:t>role playing</w:t>
      </w:r>
      <w:r w:rsidR="00DA295A" w:rsidRPr="005449FA">
        <w:t xml:space="preserve"> lebih tinggi dibandingkan dengan kelas kontrol yang tidak diberikan perlakuan berupa penerapan metode </w:t>
      </w:r>
      <w:r w:rsidR="00DA295A" w:rsidRPr="005449FA">
        <w:rPr>
          <w:i/>
        </w:rPr>
        <w:t>role</w:t>
      </w:r>
      <w:r w:rsidR="00DA295A" w:rsidRPr="005449FA">
        <w:t xml:space="preserve"> </w:t>
      </w:r>
      <w:r w:rsidR="00DA295A" w:rsidRPr="005449FA">
        <w:rPr>
          <w:i/>
        </w:rPr>
        <w:t>playing</w:t>
      </w:r>
      <w:r w:rsidR="00DA295A" w:rsidRPr="005449FA">
        <w:t>.</w:t>
      </w:r>
      <w:r w:rsidR="008F2DCD" w:rsidRPr="005449FA">
        <w:t xml:space="preserve"> Berdasarkan hasil pengujian hipotesis dengan uji dua pihak</w:t>
      </w:r>
      <w:r w:rsidR="00DA295A" w:rsidRPr="005449FA">
        <w:t xml:space="preserve"> </w:t>
      </w:r>
      <w:r w:rsidR="008F2DCD" w:rsidRPr="005449FA">
        <w:t>maka h</w:t>
      </w:r>
      <w:r w:rsidR="00A44CFF" w:rsidRPr="005449FA">
        <w:t xml:space="preserve">asil penelitian menunjukkan </w:t>
      </w:r>
      <w:r w:rsidR="00E857D1" w:rsidRPr="005449FA">
        <w:t xml:space="preserve">bahwa ada pengaruh </w:t>
      </w:r>
      <w:r w:rsidR="00A44CFF" w:rsidRPr="005449FA">
        <w:t xml:space="preserve">pada hasil belajar siswa kelas eksperimen yang mendapatkan perlakuan khusus dengan metode </w:t>
      </w:r>
      <w:r w:rsidR="005449FA" w:rsidRPr="005449FA">
        <w:rPr>
          <w:i/>
          <w:iCs/>
        </w:rPr>
        <w:t xml:space="preserve">role playing </w:t>
      </w:r>
      <w:r w:rsidR="00A44CFF" w:rsidRPr="005449FA">
        <w:t>dibandingkan kelas yang diberi perlakuan dengan pembelajaran biasa</w:t>
      </w:r>
      <w:r w:rsidR="00E857D1" w:rsidRPr="005449FA">
        <w:t xml:space="preserve"> tanpa metode </w:t>
      </w:r>
      <w:r w:rsidR="005449FA" w:rsidRPr="005449FA">
        <w:rPr>
          <w:i/>
        </w:rPr>
        <w:t>role playing</w:t>
      </w:r>
      <w:r w:rsidR="005449FA" w:rsidRPr="005449FA">
        <w:t xml:space="preserve">. </w:t>
      </w:r>
    </w:p>
    <w:p w:rsidR="00FC6A0C" w:rsidRDefault="00FC6A0C">
      <w:pPr>
        <w:pStyle w:val="Default"/>
        <w:jc w:val="both"/>
      </w:pPr>
    </w:p>
    <w:p w:rsidR="00B33283" w:rsidRDefault="00FC6A0C" w:rsidP="00B33283">
      <w:pPr>
        <w:spacing w:after="0" w:line="480" w:lineRule="auto"/>
        <w:jc w:val="center"/>
        <w:rPr>
          <w:rFonts w:eastAsia="Times New Roman"/>
          <w:b/>
          <w:sz w:val="24"/>
          <w:szCs w:val="24"/>
          <w:lang w:val="id-ID" w:eastAsia="id-ID"/>
        </w:rPr>
      </w:pPr>
      <w:r w:rsidRPr="00B33283">
        <w:rPr>
          <w:rFonts w:eastAsia="Times New Roman"/>
          <w:b/>
          <w:sz w:val="24"/>
          <w:szCs w:val="24"/>
          <w:lang w:val="id-ID" w:eastAsia="id-ID"/>
        </w:rPr>
        <w:lastRenderedPageBreak/>
        <w:t>ABSTRACT</w:t>
      </w:r>
    </w:p>
    <w:p w:rsidR="00B33283" w:rsidRPr="00B33283" w:rsidRDefault="00B33283" w:rsidP="00B33283">
      <w:pPr>
        <w:spacing w:after="0" w:line="480" w:lineRule="auto"/>
        <w:jc w:val="center"/>
        <w:rPr>
          <w:rFonts w:eastAsia="Times New Roman"/>
          <w:b/>
          <w:sz w:val="24"/>
          <w:szCs w:val="24"/>
          <w:lang w:val="id-ID" w:eastAsia="id-ID"/>
        </w:rPr>
      </w:pPr>
    </w:p>
    <w:p w:rsidR="00FC6A0C" w:rsidRPr="00FC6A0C" w:rsidRDefault="00FC6A0C" w:rsidP="00FC6A0C">
      <w:pPr>
        <w:spacing w:after="0"/>
        <w:rPr>
          <w:rFonts w:eastAsia="Times New Roman"/>
          <w:sz w:val="24"/>
          <w:szCs w:val="24"/>
          <w:lang w:val="id-ID" w:eastAsia="id-ID"/>
        </w:rPr>
      </w:pPr>
      <w:r w:rsidRPr="00FC6A0C">
        <w:rPr>
          <w:rFonts w:eastAsia="Times New Roman"/>
          <w:sz w:val="24"/>
          <w:szCs w:val="24"/>
          <w:lang w:val="id-ID" w:eastAsia="id-ID"/>
        </w:rPr>
        <w:t xml:space="preserve">St Nurkhaerati, 2017. The Influence Of The Application Of </w:t>
      </w:r>
      <w:r w:rsidR="00B33283" w:rsidRPr="00B33283">
        <w:rPr>
          <w:rFonts w:eastAsia="Times New Roman"/>
          <w:i/>
          <w:sz w:val="24"/>
          <w:szCs w:val="24"/>
          <w:lang w:val="id-ID" w:eastAsia="id-ID"/>
        </w:rPr>
        <w:t>Role Playing</w:t>
      </w:r>
      <w:r w:rsidR="00B33283">
        <w:rPr>
          <w:rFonts w:eastAsia="Times New Roman"/>
          <w:sz w:val="24"/>
          <w:szCs w:val="24"/>
          <w:lang w:val="id-ID" w:eastAsia="id-ID"/>
        </w:rPr>
        <w:t xml:space="preserve"> Methods </w:t>
      </w:r>
      <w:r w:rsidRPr="00FC6A0C">
        <w:rPr>
          <w:rFonts w:eastAsia="Times New Roman"/>
          <w:sz w:val="24"/>
          <w:szCs w:val="24"/>
          <w:lang w:val="id-ID" w:eastAsia="id-ID"/>
        </w:rPr>
        <w:t>Of Student</w:t>
      </w:r>
      <w:r w:rsidR="00B33283">
        <w:rPr>
          <w:rFonts w:eastAsia="Times New Roman"/>
          <w:sz w:val="24"/>
          <w:szCs w:val="24"/>
          <w:lang w:val="id-ID" w:eastAsia="id-ID"/>
        </w:rPr>
        <w:t xml:space="preserve">’s </w:t>
      </w:r>
      <w:r w:rsidR="00B33283" w:rsidRPr="00B33283">
        <w:rPr>
          <w:rFonts w:eastAsia="Times New Roman"/>
          <w:i/>
          <w:sz w:val="24"/>
          <w:szCs w:val="24"/>
          <w:lang w:val="id-ID" w:eastAsia="id-ID"/>
        </w:rPr>
        <w:t>Civic Education</w:t>
      </w:r>
      <w:r w:rsidR="00B33283">
        <w:rPr>
          <w:rFonts w:eastAsia="Times New Roman"/>
          <w:sz w:val="24"/>
          <w:szCs w:val="24"/>
          <w:lang w:val="id-ID" w:eastAsia="id-ID"/>
        </w:rPr>
        <w:t xml:space="preserve"> </w:t>
      </w:r>
      <w:r w:rsidRPr="00FC6A0C">
        <w:rPr>
          <w:rFonts w:eastAsia="Times New Roman"/>
          <w:sz w:val="24"/>
          <w:szCs w:val="24"/>
          <w:lang w:val="id-ID" w:eastAsia="id-ID"/>
        </w:rPr>
        <w:t xml:space="preserve"> </w:t>
      </w:r>
      <w:r w:rsidR="00B33283">
        <w:rPr>
          <w:rFonts w:eastAsia="Times New Roman"/>
          <w:sz w:val="24"/>
          <w:szCs w:val="24"/>
          <w:lang w:val="id-ID" w:eastAsia="id-ID"/>
        </w:rPr>
        <w:t xml:space="preserve">outcome at fourth grade of </w:t>
      </w:r>
      <w:r w:rsidRPr="00FC6A0C">
        <w:rPr>
          <w:rFonts w:eastAsia="Times New Roman"/>
          <w:sz w:val="24"/>
          <w:szCs w:val="24"/>
          <w:lang w:val="id-ID" w:eastAsia="id-ID"/>
        </w:rPr>
        <w:t xml:space="preserve">SD Negeri Tidung Subdistrict Rappocini </w:t>
      </w:r>
      <w:r w:rsidR="00B33283">
        <w:rPr>
          <w:rFonts w:eastAsia="Times New Roman"/>
          <w:sz w:val="24"/>
          <w:szCs w:val="24"/>
          <w:lang w:val="id-ID" w:eastAsia="id-ID"/>
        </w:rPr>
        <w:t>City of Makassar</w:t>
      </w:r>
      <w:r w:rsidRPr="00FC6A0C">
        <w:rPr>
          <w:rFonts w:eastAsia="Times New Roman"/>
          <w:sz w:val="24"/>
          <w:szCs w:val="24"/>
          <w:lang w:val="id-ID" w:eastAsia="id-ID"/>
        </w:rPr>
        <w:t xml:space="preserve">. Thesis. </w:t>
      </w:r>
      <w:r>
        <w:rPr>
          <w:rFonts w:eastAsia="Times New Roman"/>
          <w:sz w:val="24"/>
          <w:szCs w:val="24"/>
          <w:lang w:val="id-ID" w:eastAsia="id-ID"/>
        </w:rPr>
        <w:t>Mentored by Ahmad Syawaluddin, S</w:t>
      </w:r>
      <w:r w:rsidRPr="00FC6A0C">
        <w:rPr>
          <w:rFonts w:eastAsia="Times New Roman"/>
          <w:sz w:val="24"/>
          <w:szCs w:val="24"/>
          <w:lang w:val="id-ID" w:eastAsia="id-ID"/>
        </w:rPr>
        <w:t>. Ko</w:t>
      </w:r>
      <w:r>
        <w:rPr>
          <w:rFonts w:eastAsia="Times New Roman"/>
          <w:sz w:val="24"/>
          <w:szCs w:val="24"/>
          <w:lang w:val="id-ID" w:eastAsia="id-ID"/>
        </w:rPr>
        <w:t>m., M. Pd and Drs. Nasaruddin, S. Pd., M</w:t>
      </w:r>
      <w:r w:rsidRPr="00FC6A0C">
        <w:rPr>
          <w:rFonts w:eastAsia="Times New Roman"/>
          <w:sz w:val="24"/>
          <w:szCs w:val="24"/>
          <w:lang w:val="id-ID" w:eastAsia="id-ID"/>
        </w:rPr>
        <w:t>. Pd. Education Teacher primary Schools Faculty of Education University of Makassar.</w:t>
      </w:r>
    </w:p>
    <w:p w:rsidR="00FC6A0C" w:rsidRPr="00FC6A0C" w:rsidRDefault="00FC6A0C" w:rsidP="00FC6A0C">
      <w:pPr>
        <w:spacing w:after="240"/>
        <w:rPr>
          <w:rFonts w:eastAsia="Times New Roman"/>
          <w:sz w:val="24"/>
          <w:szCs w:val="24"/>
          <w:lang w:val="id-ID" w:eastAsia="id-ID"/>
        </w:rPr>
      </w:pPr>
      <w:r w:rsidRPr="00FC6A0C">
        <w:rPr>
          <w:rFonts w:eastAsia="Times New Roman"/>
          <w:sz w:val="24"/>
          <w:szCs w:val="24"/>
          <w:lang w:val="id-ID" w:eastAsia="id-ID"/>
        </w:rPr>
        <w:br/>
      </w:r>
    </w:p>
    <w:p w:rsidR="00FC6A0C" w:rsidRPr="00FC6A0C" w:rsidRDefault="00FC6A0C" w:rsidP="00FC6A0C">
      <w:pPr>
        <w:spacing w:after="0"/>
        <w:rPr>
          <w:rFonts w:eastAsia="Times New Roman"/>
          <w:sz w:val="24"/>
          <w:szCs w:val="24"/>
          <w:lang w:val="id-ID" w:eastAsia="id-ID"/>
        </w:rPr>
      </w:pPr>
      <w:r w:rsidRPr="00FC6A0C">
        <w:rPr>
          <w:rFonts w:eastAsia="Times New Roman"/>
          <w:sz w:val="24"/>
          <w:szCs w:val="24"/>
          <w:lang w:val="id-ID" w:eastAsia="id-ID"/>
        </w:rPr>
        <w:t xml:space="preserve">The problem in this research is the low level of student learning outcomes against subjects PKn Class IV SD Negeri Tidung. The purpose of this research there are three. The first describes the application of the method of </w:t>
      </w:r>
      <w:r w:rsidRPr="00F57BC4">
        <w:rPr>
          <w:rFonts w:eastAsia="Times New Roman"/>
          <w:i/>
          <w:sz w:val="24"/>
          <w:szCs w:val="24"/>
          <w:lang w:val="id-ID" w:eastAsia="id-ID"/>
        </w:rPr>
        <w:t xml:space="preserve">role playing </w:t>
      </w:r>
      <w:r w:rsidRPr="00FC6A0C">
        <w:rPr>
          <w:rFonts w:eastAsia="Times New Roman"/>
          <w:sz w:val="24"/>
          <w:szCs w:val="24"/>
          <w:lang w:val="id-ID" w:eastAsia="id-ID"/>
        </w:rPr>
        <w:t>in the PKn learning Grade IV SD Negeri Tidung Subdistrict Rappocini Makassar city. Both to describe student learning outcomes in learning PKn Grade IV</w:t>
      </w:r>
      <w:r w:rsidR="00F57BC4">
        <w:rPr>
          <w:rFonts w:eastAsia="Times New Roman"/>
          <w:sz w:val="24"/>
          <w:szCs w:val="24"/>
          <w:lang w:val="id-ID" w:eastAsia="id-ID"/>
        </w:rPr>
        <w:t xml:space="preserve"> </w:t>
      </w:r>
      <w:r w:rsidRPr="00FC6A0C">
        <w:rPr>
          <w:rFonts w:eastAsia="Times New Roman"/>
          <w:sz w:val="24"/>
          <w:szCs w:val="24"/>
          <w:lang w:val="id-ID" w:eastAsia="id-ID"/>
        </w:rPr>
        <w:t xml:space="preserve"> SD Negeri Tidung Subdistrict Rappocini Makassar city. Third, to know the influence of the application of the method of role playing against the results of student learning on subjects PKn grade IV SD Negeri Tidung Subdistrict Rappocini Makassar city. This research approach is the quantitative approach. This research is a type of experimental research on </w:t>
      </w:r>
      <w:r w:rsidRPr="00F57BC4">
        <w:rPr>
          <w:rFonts w:eastAsia="Times New Roman"/>
          <w:i/>
          <w:sz w:val="24"/>
          <w:szCs w:val="24"/>
          <w:lang w:val="id-ID" w:eastAsia="id-ID"/>
        </w:rPr>
        <w:t>Quasi-shaped Experimental Type Nonequivalent Control Group Design</w:t>
      </w:r>
      <w:r w:rsidRPr="00FC6A0C">
        <w:rPr>
          <w:rFonts w:eastAsia="Times New Roman"/>
          <w:sz w:val="24"/>
          <w:szCs w:val="24"/>
          <w:lang w:val="id-ID" w:eastAsia="id-ID"/>
        </w:rPr>
        <w:t>. The subject of research is the grade IV SD Negeri Tidung totaled 63 students, with details of 35 student</w:t>
      </w:r>
      <w:r w:rsidR="00B33283">
        <w:rPr>
          <w:rFonts w:eastAsia="Times New Roman"/>
          <w:sz w:val="24"/>
          <w:szCs w:val="24"/>
          <w:lang w:val="id-ID" w:eastAsia="id-ID"/>
        </w:rPr>
        <w:t>s of Class IVA and 28 grade IV B</w:t>
      </w:r>
      <w:r w:rsidRPr="00FC6A0C">
        <w:rPr>
          <w:rFonts w:eastAsia="Times New Roman"/>
          <w:sz w:val="24"/>
          <w:szCs w:val="24"/>
          <w:lang w:val="id-ID" w:eastAsia="id-ID"/>
        </w:rPr>
        <w:t xml:space="preserve">. Research Variable consists of a variable-free role playing method variables are bound is a result of learning the PKn. sampling Techniques are used to determine the class of the control experiments and </w:t>
      </w:r>
      <w:r w:rsidRPr="00F57BC4">
        <w:rPr>
          <w:rFonts w:eastAsia="Times New Roman"/>
          <w:i/>
          <w:sz w:val="24"/>
          <w:szCs w:val="24"/>
          <w:lang w:val="id-ID" w:eastAsia="id-ID"/>
        </w:rPr>
        <w:t xml:space="preserve">Purposive Sampling technique </w:t>
      </w:r>
      <w:r w:rsidRPr="00FC6A0C">
        <w:rPr>
          <w:rFonts w:eastAsia="Times New Roman"/>
          <w:sz w:val="24"/>
          <w:szCs w:val="24"/>
          <w:lang w:val="id-ID" w:eastAsia="id-ID"/>
        </w:rPr>
        <w:t>was based on certain considerations. IVA class designated as class control and class IVB as class experiments. The instruments used in this research in the form of test results of study and observation sheets. Data analysis techniques to study results of PKn in this research used some descriptive analysis stage i.e., test prerequisites in the form of its homogeneity and normality test and test hypotheses using test-t (</w:t>
      </w:r>
      <w:bookmarkStart w:id="0" w:name="_GoBack"/>
      <w:r w:rsidRPr="00F57BC4">
        <w:rPr>
          <w:rFonts w:eastAsia="Times New Roman"/>
          <w:i/>
          <w:sz w:val="24"/>
          <w:szCs w:val="24"/>
          <w:lang w:val="id-ID" w:eastAsia="id-ID"/>
        </w:rPr>
        <w:t>t-test</w:t>
      </w:r>
      <w:bookmarkEnd w:id="0"/>
      <w:r w:rsidRPr="00FC6A0C">
        <w:rPr>
          <w:rFonts w:eastAsia="Times New Roman"/>
          <w:sz w:val="24"/>
          <w:szCs w:val="24"/>
          <w:lang w:val="id-ID" w:eastAsia="id-ID"/>
        </w:rPr>
        <w:t>). Based on the results of the descriptive analysis of the t test of the average value of the results of the experiment class on PKn was given preferential treatment in the form of the application of the method of</w:t>
      </w:r>
      <w:r w:rsidRPr="00F57BC4">
        <w:rPr>
          <w:rFonts w:eastAsia="Times New Roman"/>
          <w:i/>
          <w:sz w:val="24"/>
          <w:szCs w:val="24"/>
          <w:lang w:val="id-ID" w:eastAsia="id-ID"/>
        </w:rPr>
        <w:t xml:space="preserve"> role playing</w:t>
      </w:r>
      <w:r w:rsidRPr="00FC6A0C">
        <w:rPr>
          <w:rFonts w:eastAsia="Times New Roman"/>
          <w:sz w:val="24"/>
          <w:szCs w:val="24"/>
          <w:lang w:val="id-ID" w:eastAsia="id-ID"/>
        </w:rPr>
        <w:t xml:space="preserve"> is higher compared to the control class was not given preferential treatment in the form of the application of the method of </w:t>
      </w:r>
      <w:r w:rsidRPr="00F57BC4">
        <w:rPr>
          <w:rFonts w:eastAsia="Times New Roman"/>
          <w:i/>
          <w:sz w:val="24"/>
          <w:szCs w:val="24"/>
          <w:lang w:val="id-ID" w:eastAsia="id-ID"/>
        </w:rPr>
        <w:t>role playing</w:t>
      </w:r>
      <w:r w:rsidRPr="00FC6A0C">
        <w:rPr>
          <w:rFonts w:eastAsia="Times New Roman"/>
          <w:sz w:val="24"/>
          <w:szCs w:val="24"/>
          <w:lang w:val="id-ID" w:eastAsia="id-ID"/>
        </w:rPr>
        <w:t xml:space="preserve">. Based on the results of hypothesis testing with test two parties then the results of the study indicate that there is an influence on learning outcomes students class experiments that get special treatment by the method of role playing than the class were given preferential treatment by the ordinary method without learning </w:t>
      </w:r>
      <w:r w:rsidRPr="00F57BC4">
        <w:rPr>
          <w:rFonts w:eastAsia="Times New Roman"/>
          <w:i/>
          <w:sz w:val="24"/>
          <w:szCs w:val="24"/>
          <w:lang w:val="id-ID" w:eastAsia="id-ID"/>
        </w:rPr>
        <w:t>role playing</w:t>
      </w:r>
      <w:r w:rsidRPr="00FC6A0C">
        <w:rPr>
          <w:rFonts w:eastAsia="Times New Roman"/>
          <w:sz w:val="24"/>
          <w:szCs w:val="24"/>
          <w:lang w:val="id-ID" w:eastAsia="id-ID"/>
        </w:rPr>
        <w:t>.</w:t>
      </w:r>
    </w:p>
    <w:p w:rsidR="00FC6A0C" w:rsidRPr="005449FA" w:rsidRDefault="00FC6A0C" w:rsidP="00FC6A0C">
      <w:pPr>
        <w:pStyle w:val="Default"/>
        <w:jc w:val="both"/>
      </w:pPr>
    </w:p>
    <w:sectPr w:rsidR="00FC6A0C" w:rsidRPr="005449FA" w:rsidSect="00FC6A0C">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720" w:footer="720" w:gutter="0"/>
      <w:pgNumType w:fmt="lowerRoman"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ECE" w:rsidRDefault="00ED3ECE" w:rsidP="00E20C19">
      <w:pPr>
        <w:spacing w:after="0"/>
      </w:pPr>
      <w:r>
        <w:separator/>
      </w:r>
    </w:p>
  </w:endnote>
  <w:endnote w:type="continuationSeparator" w:id="0">
    <w:p w:rsidR="00ED3ECE" w:rsidRDefault="00ED3ECE" w:rsidP="00E20C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A0C" w:rsidRDefault="00FC6A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377"/>
      <w:docPartObj>
        <w:docPartGallery w:val="Page Numbers (Bottom of Page)"/>
        <w:docPartUnique/>
      </w:docPartObj>
    </w:sdtPr>
    <w:sdtEndPr/>
    <w:sdtContent>
      <w:p w:rsidR="00FC6A0C" w:rsidRDefault="008207B1">
        <w:pPr>
          <w:pStyle w:val="Footer"/>
          <w:jc w:val="center"/>
        </w:pPr>
        <w:r w:rsidRPr="00FC6A0C">
          <w:rPr>
            <w:rFonts w:ascii="Times New Roman" w:hAnsi="Times New Roman" w:cs="Times New Roman"/>
            <w:sz w:val="24"/>
            <w:szCs w:val="24"/>
          </w:rPr>
          <w:fldChar w:fldCharType="begin"/>
        </w:r>
        <w:r w:rsidR="00FC6A0C" w:rsidRPr="00FC6A0C">
          <w:rPr>
            <w:rFonts w:ascii="Times New Roman" w:hAnsi="Times New Roman" w:cs="Times New Roman"/>
            <w:sz w:val="24"/>
            <w:szCs w:val="24"/>
          </w:rPr>
          <w:instrText xml:space="preserve"> PAGE   \* MERGEFORMAT </w:instrText>
        </w:r>
        <w:r w:rsidRPr="00FC6A0C">
          <w:rPr>
            <w:rFonts w:ascii="Times New Roman" w:hAnsi="Times New Roman" w:cs="Times New Roman"/>
            <w:sz w:val="24"/>
            <w:szCs w:val="24"/>
          </w:rPr>
          <w:fldChar w:fldCharType="separate"/>
        </w:r>
        <w:r w:rsidR="00F57BC4">
          <w:rPr>
            <w:rFonts w:ascii="Times New Roman" w:hAnsi="Times New Roman" w:cs="Times New Roman"/>
            <w:noProof/>
            <w:sz w:val="24"/>
            <w:szCs w:val="24"/>
          </w:rPr>
          <w:t>vii</w:t>
        </w:r>
        <w:r w:rsidRPr="00FC6A0C">
          <w:rPr>
            <w:rFonts w:ascii="Times New Roman" w:hAnsi="Times New Roman" w:cs="Times New Roman"/>
            <w:sz w:val="24"/>
            <w:szCs w:val="24"/>
          </w:rPr>
          <w:fldChar w:fldCharType="end"/>
        </w:r>
      </w:p>
    </w:sdtContent>
  </w:sdt>
  <w:p w:rsidR="00E20C19" w:rsidRDefault="00E20C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A0C" w:rsidRDefault="00FC6A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ECE" w:rsidRDefault="00ED3ECE" w:rsidP="00E20C19">
      <w:pPr>
        <w:spacing w:after="0"/>
      </w:pPr>
      <w:r>
        <w:separator/>
      </w:r>
    </w:p>
  </w:footnote>
  <w:footnote w:type="continuationSeparator" w:id="0">
    <w:p w:rsidR="00ED3ECE" w:rsidRDefault="00ED3ECE" w:rsidP="00E20C1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A0C" w:rsidRDefault="00FC6A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A0C" w:rsidRDefault="00FC6A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A0C" w:rsidRDefault="00FC6A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AA1DD3"/>
    <w:rsid w:val="00012922"/>
    <w:rsid w:val="00017324"/>
    <w:rsid w:val="0002384D"/>
    <w:rsid w:val="00034982"/>
    <w:rsid w:val="00037240"/>
    <w:rsid w:val="00064110"/>
    <w:rsid w:val="000A01E9"/>
    <w:rsid w:val="000B29AB"/>
    <w:rsid w:val="000B522C"/>
    <w:rsid w:val="000F494A"/>
    <w:rsid w:val="00111405"/>
    <w:rsid w:val="00147324"/>
    <w:rsid w:val="001702B0"/>
    <w:rsid w:val="00177787"/>
    <w:rsid w:val="001807A9"/>
    <w:rsid w:val="00181593"/>
    <w:rsid w:val="001A16BC"/>
    <w:rsid w:val="001B2125"/>
    <w:rsid w:val="001F6834"/>
    <w:rsid w:val="00212F36"/>
    <w:rsid w:val="00226262"/>
    <w:rsid w:val="00243F8C"/>
    <w:rsid w:val="00260CA2"/>
    <w:rsid w:val="002652B7"/>
    <w:rsid w:val="00266077"/>
    <w:rsid w:val="00266DB4"/>
    <w:rsid w:val="002A2B07"/>
    <w:rsid w:val="002B2616"/>
    <w:rsid w:val="002C5794"/>
    <w:rsid w:val="00337F72"/>
    <w:rsid w:val="00346610"/>
    <w:rsid w:val="00372E06"/>
    <w:rsid w:val="00424D74"/>
    <w:rsid w:val="004261DA"/>
    <w:rsid w:val="004340EB"/>
    <w:rsid w:val="00460882"/>
    <w:rsid w:val="004B668C"/>
    <w:rsid w:val="004D05A5"/>
    <w:rsid w:val="004F323C"/>
    <w:rsid w:val="0052044E"/>
    <w:rsid w:val="005445A7"/>
    <w:rsid w:val="005449FA"/>
    <w:rsid w:val="005923B8"/>
    <w:rsid w:val="00595D81"/>
    <w:rsid w:val="005A2C47"/>
    <w:rsid w:val="005C76C0"/>
    <w:rsid w:val="005D20AD"/>
    <w:rsid w:val="005E2558"/>
    <w:rsid w:val="005E62DB"/>
    <w:rsid w:val="00623F4D"/>
    <w:rsid w:val="0066274D"/>
    <w:rsid w:val="00684DFF"/>
    <w:rsid w:val="00695F35"/>
    <w:rsid w:val="006A7511"/>
    <w:rsid w:val="006C4C41"/>
    <w:rsid w:val="00702CF7"/>
    <w:rsid w:val="0075324C"/>
    <w:rsid w:val="0076498B"/>
    <w:rsid w:val="00780BEB"/>
    <w:rsid w:val="007F6D4A"/>
    <w:rsid w:val="008136D7"/>
    <w:rsid w:val="008201D0"/>
    <w:rsid w:val="008207B1"/>
    <w:rsid w:val="008602B6"/>
    <w:rsid w:val="008675C4"/>
    <w:rsid w:val="008C5F84"/>
    <w:rsid w:val="008E4D8E"/>
    <w:rsid w:val="008F2DCD"/>
    <w:rsid w:val="00902D1D"/>
    <w:rsid w:val="0091234F"/>
    <w:rsid w:val="00971A71"/>
    <w:rsid w:val="00972392"/>
    <w:rsid w:val="00972F9B"/>
    <w:rsid w:val="00975A8B"/>
    <w:rsid w:val="00990728"/>
    <w:rsid w:val="009A39E4"/>
    <w:rsid w:val="009F15A7"/>
    <w:rsid w:val="00A44CFF"/>
    <w:rsid w:val="00A77FB5"/>
    <w:rsid w:val="00A834AC"/>
    <w:rsid w:val="00AA1DD3"/>
    <w:rsid w:val="00AC0552"/>
    <w:rsid w:val="00AD679D"/>
    <w:rsid w:val="00B06BD5"/>
    <w:rsid w:val="00B256FF"/>
    <w:rsid w:val="00B33283"/>
    <w:rsid w:val="00C31EEB"/>
    <w:rsid w:val="00C53FCD"/>
    <w:rsid w:val="00C7422A"/>
    <w:rsid w:val="00CD6E9C"/>
    <w:rsid w:val="00CD7F3C"/>
    <w:rsid w:val="00D17DC4"/>
    <w:rsid w:val="00D44C62"/>
    <w:rsid w:val="00D839BC"/>
    <w:rsid w:val="00D86BED"/>
    <w:rsid w:val="00D959C5"/>
    <w:rsid w:val="00DA295A"/>
    <w:rsid w:val="00DA4590"/>
    <w:rsid w:val="00DE716E"/>
    <w:rsid w:val="00DF00AF"/>
    <w:rsid w:val="00E063CA"/>
    <w:rsid w:val="00E20C19"/>
    <w:rsid w:val="00E46FE2"/>
    <w:rsid w:val="00E857D1"/>
    <w:rsid w:val="00EA13F7"/>
    <w:rsid w:val="00EB760B"/>
    <w:rsid w:val="00ED2814"/>
    <w:rsid w:val="00ED3ECE"/>
    <w:rsid w:val="00EF197C"/>
    <w:rsid w:val="00F0656B"/>
    <w:rsid w:val="00F31045"/>
    <w:rsid w:val="00F3135A"/>
    <w:rsid w:val="00F33143"/>
    <w:rsid w:val="00F36B3A"/>
    <w:rsid w:val="00F57BC4"/>
    <w:rsid w:val="00F65FA7"/>
    <w:rsid w:val="00FC6A0C"/>
    <w:rsid w:val="00FF369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DC4"/>
    <w:pPr>
      <w:spacing w:line="240" w:lineRule="auto"/>
      <w:jc w:val="both"/>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C19"/>
    <w:pPr>
      <w:tabs>
        <w:tab w:val="center" w:pos="4680"/>
        <w:tab w:val="right" w:pos="9360"/>
      </w:tabs>
      <w:spacing w:after="0"/>
      <w:jc w:val="left"/>
    </w:pPr>
    <w:rPr>
      <w:rFonts w:asciiTheme="minorHAnsi" w:eastAsiaTheme="minorHAnsi" w:hAnsiTheme="minorHAnsi" w:cstheme="minorBidi"/>
      <w:lang w:val="id-ID"/>
    </w:rPr>
  </w:style>
  <w:style w:type="character" w:customStyle="1" w:styleId="HeaderChar">
    <w:name w:val="Header Char"/>
    <w:basedOn w:val="DefaultParagraphFont"/>
    <w:link w:val="Header"/>
    <w:uiPriority w:val="99"/>
    <w:rsid w:val="00E20C19"/>
    <w:rPr>
      <w:lang w:val="id-ID"/>
    </w:rPr>
  </w:style>
  <w:style w:type="paragraph" w:styleId="Footer">
    <w:name w:val="footer"/>
    <w:basedOn w:val="Normal"/>
    <w:link w:val="FooterChar"/>
    <w:uiPriority w:val="99"/>
    <w:unhideWhenUsed/>
    <w:rsid w:val="00E20C19"/>
    <w:pPr>
      <w:tabs>
        <w:tab w:val="center" w:pos="4680"/>
        <w:tab w:val="right" w:pos="9360"/>
      </w:tabs>
      <w:spacing w:after="0"/>
      <w:jc w:val="left"/>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rsid w:val="00E20C19"/>
    <w:rPr>
      <w:lang w:val="id-ID"/>
    </w:rPr>
  </w:style>
  <w:style w:type="paragraph" w:styleId="NoSpacing">
    <w:name w:val="No Spacing"/>
    <w:link w:val="NoSpacingChar"/>
    <w:uiPriority w:val="1"/>
    <w:qFormat/>
    <w:rsid w:val="00D17DC4"/>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locked/>
    <w:rsid w:val="00D17DC4"/>
    <w:rPr>
      <w:rFonts w:ascii="Times New Roman" w:hAnsi="Times New Roman"/>
      <w:sz w:val="24"/>
    </w:rPr>
  </w:style>
  <w:style w:type="paragraph" w:customStyle="1" w:styleId="Default">
    <w:name w:val="Default"/>
    <w:rsid w:val="00A44CFF"/>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ighlighted">
    <w:name w:val="highlighted"/>
    <w:basedOn w:val="DefaultParagraphFont"/>
    <w:rsid w:val="00FC6A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501607">
      <w:bodyDiv w:val="1"/>
      <w:marLeft w:val="0"/>
      <w:marRight w:val="0"/>
      <w:marTop w:val="0"/>
      <w:marBottom w:val="0"/>
      <w:divBdr>
        <w:top w:val="none" w:sz="0" w:space="0" w:color="auto"/>
        <w:left w:val="none" w:sz="0" w:space="0" w:color="auto"/>
        <w:bottom w:val="none" w:sz="0" w:space="0" w:color="auto"/>
        <w:right w:val="none" w:sz="0" w:space="0" w:color="auto"/>
      </w:divBdr>
      <w:divsChild>
        <w:div w:id="919798067">
          <w:marLeft w:val="0"/>
          <w:marRight w:val="0"/>
          <w:marTop w:val="0"/>
          <w:marBottom w:val="0"/>
          <w:divBdr>
            <w:top w:val="none" w:sz="0" w:space="0" w:color="auto"/>
            <w:left w:val="none" w:sz="0" w:space="0" w:color="auto"/>
            <w:bottom w:val="none" w:sz="0" w:space="0" w:color="auto"/>
            <w:right w:val="none" w:sz="0" w:space="0" w:color="auto"/>
          </w:divBdr>
        </w:div>
        <w:div w:id="65034875">
          <w:marLeft w:val="0"/>
          <w:marRight w:val="0"/>
          <w:marTop w:val="0"/>
          <w:marBottom w:val="0"/>
          <w:divBdr>
            <w:top w:val="none" w:sz="0" w:space="0" w:color="auto"/>
            <w:left w:val="none" w:sz="0" w:space="0" w:color="auto"/>
            <w:bottom w:val="none" w:sz="0" w:space="0" w:color="auto"/>
            <w:right w:val="none" w:sz="0" w:space="0" w:color="auto"/>
          </w:divBdr>
        </w:div>
        <w:div w:id="1015033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 Lav Ardi Polepel</dc:creator>
  <cp:lastModifiedBy>Eka Yuselfi</cp:lastModifiedBy>
  <cp:revision>67</cp:revision>
  <cp:lastPrinted>2017-08-10T10:01:00Z</cp:lastPrinted>
  <dcterms:created xsi:type="dcterms:W3CDTF">2016-09-27T14:05:00Z</dcterms:created>
  <dcterms:modified xsi:type="dcterms:W3CDTF">2017-08-10T10:02:00Z</dcterms:modified>
</cp:coreProperties>
</file>