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2A" w:rsidRPr="000F1582" w:rsidRDefault="003C20C2" w:rsidP="00A3160F">
      <w:pPr>
        <w:spacing w:line="720" w:lineRule="auto"/>
        <w:jc w:val="center"/>
        <w:rPr>
          <w:rFonts w:asciiTheme="majorBidi" w:hAnsiTheme="majorBidi"/>
          <w:b/>
          <w:bCs/>
          <w:sz w:val="24"/>
          <w:szCs w:val="24"/>
        </w:rPr>
      </w:pPr>
      <w:r w:rsidRPr="000F1582">
        <w:rPr>
          <w:rFonts w:asciiTheme="majorBidi" w:hAnsi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69F2C" wp14:editId="35F4FC7A">
                <wp:simplePos x="0" y="0"/>
                <wp:positionH relativeFrom="column">
                  <wp:posOffset>4833682</wp:posOffset>
                </wp:positionH>
                <wp:positionV relativeFrom="paragraph">
                  <wp:posOffset>-222557</wp:posOffset>
                </wp:positionV>
                <wp:extent cx="20955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0.6pt;margin-top:-17.5pt;width:16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" fillcolor="white [3212]" strokecolor="white [3212]" strokeweight="2pt"/>
            </w:pict>
          </mc:Fallback>
        </mc:AlternateContent>
      </w:r>
      <w:r w:rsidRPr="000F1582">
        <w:rPr>
          <w:rFonts w:asciiTheme="majorBidi" w:hAnsi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F8B88" wp14:editId="6638C3FC">
                <wp:simplePos x="0" y="0"/>
                <wp:positionH relativeFrom="column">
                  <wp:posOffset>4987925</wp:posOffset>
                </wp:positionH>
                <wp:positionV relativeFrom="paragraph">
                  <wp:posOffset>-372110</wp:posOffset>
                </wp:positionV>
                <wp:extent cx="209550" cy="381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2.75pt;margin-top:-29.3pt;width:16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" fillcolor="white [3212]" strokecolor="white [3212]" strokeweight="2pt"/>
            </w:pict>
          </mc:Fallback>
        </mc:AlternateContent>
      </w:r>
      <w:r w:rsidRPr="000F1582">
        <w:rPr>
          <w:rFonts w:asciiTheme="majorBidi" w:hAnsi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383BF" wp14:editId="29A21120">
                <wp:simplePos x="0" y="0"/>
                <wp:positionH relativeFrom="column">
                  <wp:posOffset>4835525</wp:posOffset>
                </wp:positionH>
                <wp:positionV relativeFrom="paragraph">
                  <wp:posOffset>-524510</wp:posOffset>
                </wp:positionV>
                <wp:extent cx="2095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0.75pt;margin-top:-41.3pt;width:16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" fillcolor="white [3212]" strokecolor="white [3212]" strokeweight="2pt"/>
            </w:pict>
          </mc:Fallback>
        </mc:AlternateContent>
      </w:r>
      <w:r w:rsidR="0054782A" w:rsidRPr="000F1582">
        <w:rPr>
          <w:rFonts w:asciiTheme="majorBidi" w:hAnsi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D131" wp14:editId="14A1131B">
                <wp:simplePos x="0" y="0"/>
                <wp:positionH relativeFrom="column">
                  <wp:posOffset>4683719</wp:posOffset>
                </wp:positionH>
                <wp:positionV relativeFrom="paragraph">
                  <wp:posOffset>-677504</wp:posOffset>
                </wp:positionV>
                <wp:extent cx="209550" cy="3810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68.8pt;margin-top:-53.35pt;width:16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" fillcolor="white [3212]" strokecolor="white [3212]" strokeweight="2pt"/>
            </w:pict>
          </mc:Fallback>
        </mc:AlternateContent>
      </w:r>
      <w:r w:rsidR="0054782A" w:rsidRPr="000F1582">
        <w:rPr>
          <w:rFonts w:asciiTheme="majorBidi" w:hAnsiTheme="majorBidi"/>
          <w:b/>
          <w:bCs/>
          <w:sz w:val="24"/>
          <w:szCs w:val="24"/>
        </w:rPr>
        <w:t>DAFTAR PUSTAKA</w:t>
      </w:r>
      <w:bookmarkStart w:id="0" w:name="_GoBack"/>
      <w:bookmarkEnd w:id="0"/>
    </w:p>
    <w:p w:rsidR="0054782A" w:rsidRDefault="0054782A" w:rsidP="005478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582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>.</w:t>
      </w:r>
    </w:p>
    <w:p w:rsidR="0054782A" w:rsidRPr="00F06C2E" w:rsidRDefault="0054782A" w:rsidP="0047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2A" w:rsidRPr="000F1582" w:rsidRDefault="0054782A" w:rsidP="0054782A">
      <w:pPr>
        <w:spacing w:line="240" w:lineRule="auto"/>
        <w:ind w:left="720" w:hanging="720"/>
        <w:jc w:val="both"/>
        <w:rPr>
          <w:rFonts w:asciiTheme="majorBidi" w:hAnsiTheme="majorBidi"/>
          <w:bCs/>
          <w:i/>
          <w:sz w:val="24"/>
          <w:szCs w:val="24"/>
        </w:rPr>
      </w:pPr>
      <w:proofErr w:type="gramStart"/>
      <w:r w:rsidRPr="000F1582">
        <w:rPr>
          <w:rFonts w:asciiTheme="majorBidi" w:hAnsiTheme="majorBidi"/>
          <w:bCs/>
          <w:sz w:val="24"/>
          <w:szCs w:val="24"/>
        </w:rPr>
        <w:t>BSNP.</w:t>
      </w:r>
      <w:proofErr w:type="gramEnd"/>
      <w:r w:rsidRPr="000F1582">
        <w:rPr>
          <w:rFonts w:asciiTheme="majorBidi" w:hAnsiTheme="majorBidi"/>
          <w:bCs/>
          <w:sz w:val="24"/>
          <w:szCs w:val="24"/>
        </w:rPr>
        <w:t xml:space="preserve"> 2006.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Standar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Isi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Untuk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Satuan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Pendidikan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dasar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dan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proofErr w:type="gramStart"/>
      <w:r w:rsidR="0024104E">
        <w:rPr>
          <w:rFonts w:asciiTheme="majorBidi" w:hAnsiTheme="majorBidi"/>
          <w:bCs/>
          <w:i/>
          <w:sz w:val="24"/>
          <w:szCs w:val="24"/>
        </w:rPr>
        <w:t>Menengah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Standar</w:t>
      </w:r>
      <w:proofErr w:type="spellEnd"/>
      <w:proofErr w:type="gram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Kompetensi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dan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Kompetensi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="0024104E">
        <w:rPr>
          <w:rFonts w:asciiTheme="majorBidi" w:hAnsiTheme="majorBidi"/>
          <w:bCs/>
          <w:i/>
          <w:sz w:val="24"/>
          <w:szCs w:val="24"/>
        </w:rPr>
        <w:t>Dasar</w:t>
      </w:r>
      <w:proofErr w:type="spellEnd"/>
      <w:r w:rsidR="0024104E">
        <w:rPr>
          <w:rFonts w:asciiTheme="majorBidi" w:hAnsiTheme="majorBidi"/>
          <w:bCs/>
          <w:i/>
          <w:sz w:val="24"/>
          <w:szCs w:val="24"/>
        </w:rPr>
        <w:t xml:space="preserve"> 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 SD/Mi. Jakarta: </w:t>
      </w:r>
      <w:r w:rsidR="0024104E">
        <w:rPr>
          <w:rFonts w:asciiTheme="majorBidi" w:hAnsiTheme="majorBidi"/>
          <w:bCs/>
          <w:i/>
          <w:sz w:val="24"/>
          <w:szCs w:val="24"/>
        </w:rPr>
        <w:t>BSNP</w:t>
      </w:r>
    </w:p>
    <w:p w:rsidR="0054782A" w:rsidRDefault="0054782A" w:rsidP="0054782A">
      <w:pPr>
        <w:spacing w:line="240" w:lineRule="auto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proofErr w:type="gramStart"/>
      <w:r w:rsidRPr="000F1582">
        <w:rPr>
          <w:rFonts w:asciiTheme="majorBidi" w:hAnsiTheme="majorBidi"/>
          <w:bCs/>
          <w:sz w:val="24"/>
          <w:szCs w:val="24"/>
        </w:rPr>
        <w:t>Dalman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>.</w:t>
      </w:r>
      <w:proofErr w:type="gramEnd"/>
      <w:r w:rsidRPr="000F1582">
        <w:rPr>
          <w:rFonts w:asciiTheme="majorBidi" w:hAnsiTheme="majorBidi"/>
          <w:bCs/>
          <w:sz w:val="24"/>
          <w:szCs w:val="24"/>
        </w:rPr>
        <w:t xml:space="preserve"> 2014.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Keterampilan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Membaca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. </w:t>
      </w:r>
      <w:r w:rsidRPr="000F1582">
        <w:rPr>
          <w:rFonts w:asciiTheme="majorBidi" w:hAnsiTheme="majorBidi"/>
          <w:bCs/>
          <w:sz w:val="24"/>
          <w:szCs w:val="24"/>
        </w:rPr>
        <w:t xml:space="preserve">Jakarta: PT Raja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Grafindo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Persada</w:t>
      </w:r>
      <w:proofErr w:type="spellEnd"/>
    </w:p>
    <w:p w:rsidR="0054782A" w:rsidRPr="00F44629" w:rsidRDefault="0054782A" w:rsidP="0054782A">
      <w:pPr>
        <w:spacing w:line="240" w:lineRule="auto"/>
        <w:ind w:left="709" w:hanging="709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r>
        <w:rPr>
          <w:rFonts w:asciiTheme="majorBidi" w:hAnsiTheme="majorBidi"/>
          <w:bCs/>
          <w:sz w:val="24"/>
          <w:szCs w:val="24"/>
        </w:rPr>
        <w:t>Fathurrohman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, Muhammad. 2015. </w:t>
      </w:r>
      <w:r>
        <w:rPr>
          <w:rFonts w:asciiTheme="majorBidi" w:hAnsiTheme="majorBidi"/>
          <w:bCs/>
          <w:i/>
          <w:sz w:val="24"/>
          <w:szCs w:val="24"/>
        </w:rPr>
        <w:t xml:space="preserve">Model-model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Pembelajaran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Inovatif</w:t>
      </w:r>
      <w:proofErr w:type="spellEnd"/>
      <w:r>
        <w:rPr>
          <w:rFonts w:asciiTheme="majorBidi" w:hAnsiTheme="majorBidi"/>
          <w:bCs/>
          <w:sz w:val="24"/>
          <w:szCs w:val="24"/>
        </w:rPr>
        <w:t>. Jogjakarta: AR-</w:t>
      </w:r>
      <w:proofErr w:type="spellStart"/>
      <w:r>
        <w:rPr>
          <w:rFonts w:asciiTheme="majorBidi" w:hAnsiTheme="majorBidi"/>
          <w:bCs/>
          <w:sz w:val="24"/>
          <w:szCs w:val="24"/>
        </w:rPr>
        <w:t>Ruzz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Media</w:t>
      </w:r>
    </w:p>
    <w:p w:rsidR="0054782A" w:rsidRDefault="0054782A" w:rsidP="0054782A">
      <w:pPr>
        <w:spacing w:line="240" w:lineRule="auto"/>
        <w:ind w:left="720" w:hanging="720"/>
        <w:jc w:val="both"/>
        <w:rPr>
          <w:rFonts w:asciiTheme="majorBidi" w:hAnsiTheme="majorBidi"/>
          <w:bCs/>
          <w:sz w:val="24"/>
          <w:szCs w:val="24"/>
        </w:rPr>
      </w:pPr>
      <w:proofErr w:type="gramStart"/>
      <w:r w:rsidRPr="00E30A77">
        <w:rPr>
          <w:rFonts w:asciiTheme="majorBidi" w:hAnsiTheme="majorBidi"/>
          <w:bCs/>
          <w:sz w:val="24"/>
          <w:szCs w:val="24"/>
        </w:rPr>
        <w:t>Hakim, Abdullah.</w:t>
      </w:r>
      <w:proofErr w:type="gramEnd"/>
      <w:r w:rsidRPr="00E30A77">
        <w:rPr>
          <w:rFonts w:asciiTheme="majorBidi" w:hAnsiTheme="majorBidi"/>
          <w:bCs/>
          <w:sz w:val="24"/>
          <w:szCs w:val="24"/>
        </w:rPr>
        <w:t xml:space="preserve"> 2014.</w:t>
      </w:r>
      <w:r w:rsidRPr="00E30A77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Peningkatan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Kemampuan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Membaca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Pemahaman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Melalui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Metode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Cooperative Integrated Reading and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Compocition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(CIRC)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Bagi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siswa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Kelas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V SD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Negeri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Tamanggal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Kalasan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Tahun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Plajaran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2013/2014/ </w:t>
      </w:r>
      <w:r w:rsidRPr="009C69AB">
        <w:rPr>
          <w:rFonts w:asciiTheme="majorBidi" w:hAnsiTheme="majorBidi"/>
          <w:bCs/>
          <w:sz w:val="24"/>
          <w:szCs w:val="24"/>
        </w:rPr>
        <w:t>(Online)</w:t>
      </w:r>
      <w:r w:rsidRPr="00E30A77">
        <w:rPr>
          <w:rFonts w:asciiTheme="majorBidi" w:hAnsiTheme="majorBidi"/>
          <w:bCs/>
          <w:i/>
          <w:sz w:val="24"/>
          <w:szCs w:val="24"/>
        </w:rPr>
        <w:t xml:space="preserve">. </w:t>
      </w:r>
      <w:hyperlink r:id="rId9" w:history="1">
        <w:r w:rsidRPr="00056BB5">
          <w:rPr>
            <w:rStyle w:val="Hyperlink"/>
            <w:rFonts w:asciiTheme="majorBidi" w:hAnsiTheme="majorBidi"/>
            <w:bCs/>
            <w:color w:val="auto"/>
            <w:sz w:val="24"/>
            <w:szCs w:val="24"/>
            <w:u w:val="none"/>
          </w:rPr>
          <w:t>http://eprints.uny.ac.id/12768</w:t>
        </w:r>
      </w:hyperlink>
      <w:r w:rsidRPr="00056BB5">
        <w:rPr>
          <w:rFonts w:asciiTheme="majorBidi" w:hAnsiTheme="majorBidi"/>
          <w:bCs/>
          <w:sz w:val="24"/>
          <w:szCs w:val="24"/>
        </w:rPr>
        <w:t xml:space="preserve">. </w:t>
      </w:r>
      <w:r w:rsidRPr="00E30A77">
        <w:rPr>
          <w:rFonts w:asciiTheme="majorBidi" w:hAnsiTheme="majorBidi"/>
          <w:bCs/>
          <w:sz w:val="24"/>
          <w:szCs w:val="24"/>
        </w:rPr>
        <w:t>(</w:t>
      </w:r>
      <w:proofErr w:type="spellStart"/>
      <w:proofErr w:type="gramStart"/>
      <w:r w:rsidRPr="00E30A77">
        <w:rPr>
          <w:rFonts w:asciiTheme="majorBidi" w:hAnsiTheme="majorBidi"/>
          <w:bCs/>
          <w:sz w:val="24"/>
          <w:szCs w:val="24"/>
        </w:rPr>
        <w:t>diakses</w:t>
      </w:r>
      <w:proofErr w:type="spellEnd"/>
      <w:proofErr w:type="gramEnd"/>
      <w:r w:rsidRPr="00E30A77">
        <w:rPr>
          <w:rFonts w:asciiTheme="majorBidi" w:hAnsiTheme="majorBidi"/>
          <w:bCs/>
          <w:sz w:val="24"/>
          <w:szCs w:val="24"/>
        </w:rPr>
        <w:t xml:space="preserve"> </w:t>
      </w:r>
      <w:r w:rsidRPr="000F1582">
        <w:rPr>
          <w:rFonts w:asciiTheme="majorBidi" w:hAnsiTheme="majorBidi"/>
          <w:bCs/>
          <w:sz w:val="24"/>
          <w:szCs w:val="24"/>
        </w:rPr>
        <w:t xml:space="preserve">9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Februari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2017)</w:t>
      </w:r>
    </w:p>
    <w:p w:rsidR="00E55D27" w:rsidRPr="000F1582" w:rsidRDefault="00E55D27" w:rsidP="0054782A">
      <w:pPr>
        <w:spacing w:line="240" w:lineRule="auto"/>
        <w:ind w:left="720" w:hanging="720"/>
        <w:jc w:val="both"/>
        <w:rPr>
          <w:rFonts w:asciiTheme="majorBidi" w:hAnsiTheme="majorBidi"/>
          <w:bCs/>
          <w:i/>
          <w:sz w:val="24"/>
          <w:szCs w:val="24"/>
        </w:rPr>
      </w:pPr>
      <w:proofErr w:type="spellStart"/>
      <w:r w:rsidRPr="00E55D27">
        <w:rPr>
          <w:rFonts w:asciiTheme="majorBidi" w:hAnsiTheme="majorBidi"/>
          <w:bCs/>
          <w:sz w:val="24"/>
          <w:szCs w:val="24"/>
        </w:rPr>
        <w:t>Undang-undang</w:t>
      </w:r>
      <w:proofErr w:type="spellEnd"/>
      <w:r w:rsidRPr="00E55D27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E55D27">
        <w:rPr>
          <w:rFonts w:asciiTheme="majorBidi" w:hAnsiTheme="majorBidi"/>
          <w:bCs/>
          <w:sz w:val="24"/>
          <w:szCs w:val="24"/>
        </w:rPr>
        <w:t>Sistem</w:t>
      </w:r>
      <w:proofErr w:type="spellEnd"/>
      <w:r w:rsidRPr="00E55D27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E55D27">
        <w:rPr>
          <w:rFonts w:asciiTheme="majorBidi" w:hAnsiTheme="majorBidi"/>
          <w:bCs/>
          <w:sz w:val="24"/>
          <w:szCs w:val="24"/>
        </w:rPr>
        <w:t>Pendidikan</w:t>
      </w:r>
      <w:proofErr w:type="spellEnd"/>
      <w:r w:rsidRPr="00E55D27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E55D27">
        <w:rPr>
          <w:rFonts w:asciiTheme="majorBidi" w:hAnsiTheme="majorBidi"/>
          <w:bCs/>
          <w:sz w:val="24"/>
          <w:szCs w:val="24"/>
        </w:rPr>
        <w:t>Nasional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. 2011. Yogyakarta: </w:t>
      </w:r>
      <w:proofErr w:type="spellStart"/>
      <w:r>
        <w:rPr>
          <w:rFonts w:asciiTheme="majorBidi" w:hAnsiTheme="majorBidi"/>
          <w:bCs/>
          <w:sz w:val="24"/>
          <w:szCs w:val="24"/>
        </w:rPr>
        <w:t>Oustaka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Pelajar</w:t>
      </w:r>
      <w:proofErr w:type="spellEnd"/>
    </w:p>
    <w:p w:rsidR="0054782A" w:rsidRPr="000F1582" w:rsidRDefault="004563A3" w:rsidP="0054782A">
      <w:pPr>
        <w:spacing w:line="240" w:lineRule="auto"/>
        <w:ind w:left="720" w:hanging="720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 xml:space="preserve">Huda, </w:t>
      </w:r>
      <w:proofErr w:type="spellStart"/>
      <w:r>
        <w:rPr>
          <w:rFonts w:asciiTheme="majorBidi" w:hAnsiTheme="majorBidi"/>
          <w:bCs/>
          <w:sz w:val="24"/>
          <w:szCs w:val="24"/>
        </w:rPr>
        <w:t>Miftahul</w:t>
      </w:r>
      <w:proofErr w:type="spellEnd"/>
      <w:r>
        <w:rPr>
          <w:rFonts w:asciiTheme="majorBidi" w:hAnsiTheme="majorBidi"/>
          <w:bCs/>
          <w:sz w:val="24"/>
          <w:szCs w:val="24"/>
        </w:rPr>
        <w:t>. 2011</w:t>
      </w:r>
      <w:r w:rsidR="0054782A" w:rsidRPr="000F1582">
        <w:rPr>
          <w:rFonts w:asciiTheme="majorBidi" w:hAnsiTheme="majorBidi"/>
          <w:bCs/>
          <w:sz w:val="24"/>
          <w:szCs w:val="24"/>
        </w:rPr>
        <w:t>.</w:t>
      </w:r>
      <w:r>
        <w:rPr>
          <w:rFonts w:asciiTheme="majorBidi" w:hAnsiTheme="majorBidi"/>
          <w:bCs/>
          <w:sz w:val="24"/>
          <w:szCs w:val="24"/>
        </w:rPr>
        <w:t xml:space="preserve"> </w:t>
      </w:r>
      <w:r>
        <w:rPr>
          <w:rFonts w:asciiTheme="majorBidi" w:hAnsiTheme="majorBidi"/>
          <w:bCs/>
          <w:i/>
          <w:sz w:val="24"/>
          <w:szCs w:val="24"/>
        </w:rPr>
        <w:t xml:space="preserve">Cooperative Learning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Metode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Teknik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Struktur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dan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Penerapan</w:t>
      </w:r>
      <w:proofErr w:type="spellEnd"/>
      <w:r w:rsidR="0054782A" w:rsidRPr="000F1582">
        <w:rPr>
          <w:rFonts w:asciiTheme="majorBidi" w:hAnsiTheme="majorBidi"/>
          <w:bCs/>
          <w:i/>
          <w:sz w:val="24"/>
          <w:szCs w:val="24"/>
        </w:rPr>
        <w:t xml:space="preserve">. </w:t>
      </w:r>
      <w:r>
        <w:rPr>
          <w:rFonts w:asciiTheme="majorBidi" w:hAnsiTheme="majorBidi"/>
          <w:bCs/>
          <w:sz w:val="24"/>
          <w:szCs w:val="24"/>
        </w:rPr>
        <w:t>Yogy</w:t>
      </w:r>
      <w:r w:rsidR="0054782A" w:rsidRPr="000F1582">
        <w:rPr>
          <w:rFonts w:asciiTheme="majorBidi" w:hAnsiTheme="majorBidi"/>
          <w:bCs/>
          <w:sz w:val="24"/>
          <w:szCs w:val="24"/>
        </w:rPr>
        <w:t xml:space="preserve">akarta: </w:t>
      </w:r>
      <w:proofErr w:type="spellStart"/>
      <w:r w:rsidR="0054782A" w:rsidRPr="000F1582">
        <w:rPr>
          <w:rFonts w:asciiTheme="majorBidi" w:hAnsiTheme="majorBidi"/>
          <w:bCs/>
          <w:sz w:val="24"/>
          <w:szCs w:val="24"/>
        </w:rPr>
        <w:t>Pustaka</w:t>
      </w:r>
      <w:proofErr w:type="spellEnd"/>
      <w:r w:rsidR="0054782A"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="0054782A" w:rsidRPr="000F1582">
        <w:rPr>
          <w:rFonts w:asciiTheme="majorBidi" w:hAnsiTheme="majorBidi"/>
          <w:bCs/>
          <w:sz w:val="24"/>
          <w:szCs w:val="24"/>
        </w:rPr>
        <w:t>Pelajar</w:t>
      </w:r>
      <w:proofErr w:type="spellEnd"/>
    </w:p>
    <w:p w:rsidR="0054782A" w:rsidRDefault="0054782A" w:rsidP="0054782A">
      <w:pPr>
        <w:spacing w:line="240" w:lineRule="auto"/>
        <w:ind w:left="720" w:hanging="720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proofErr w:type="gramStart"/>
      <w:r w:rsidRPr="000F1582">
        <w:rPr>
          <w:rFonts w:asciiTheme="majorBidi" w:hAnsiTheme="majorBidi"/>
          <w:bCs/>
          <w:sz w:val="24"/>
          <w:szCs w:val="24"/>
        </w:rPr>
        <w:t>Komalasa</w:t>
      </w:r>
      <w:r w:rsidR="0094302C">
        <w:rPr>
          <w:rFonts w:asciiTheme="majorBidi" w:hAnsiTheme="majorBidi"/>
          <w:bCs/>
          <w:sz w:val="24"/>
          <w:szCs w:val="24"/>
        </w:rPr>
        <w:t>ri</w:t>
      </w:r>
      <w:proofErr w:type="spellEnd"/>
      <w:r w:rsidR="0094302C">
        <w:rPr>
          <w:rFonts w:asciiTheme="majorBidi" w:hAnsiTheme="majorBidi"/>
          <w:bCs/>
          <w:sz w:val="24"/>
          <w:szCs w:val="24"/>
        </w:rPr>
        <w:t>.</w:t>
      </w:r>
      <w:proofErr w:type="gramEnd"/>
      <w:r w:rsidR="0094302C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proofErr w:type="gramStart"/>
      <w:r w:rsidR="0094302C">
        <w:rPr>
          <w:rFonts w:asciiTheme="majorBidi" w:hAnsiTheme="majorBidi"/>
          <w:bCs/>
          <w:sz w:val="24"/>
          <w:szCs w:val="24"/>
        </w:rPr>
        <w:t>Kokom</w:t>
      </w:r>
      <w:proofErr w:type="spellEnd"/>
      <w:r w:rsidR="0094302C">
        <w:rPr>
          <w:rFonts w:asciiTheme="majorBidi" w:hAnsiTheme="majorBidi"/>
          <w:bCs/>
          <w:sz w:val="24"/>
          <w:szCs w:val="24"/>
        </w:rPr>
        <w:t>.</w:t>
      </w:r>
      <w:proofErr w:type="gramEnd"/>
      <w:r w:rsidR="0094302C">
        <w:rPr>
          <w:rFonts w:asciiTheme="majorBidi" w:hAnsiTheme="majorBidi"/>
          <w:bCs/>
          <w:sz w:val="24"/>
          <w:szCs w:val="24"/>
        </w:rPr>
        <w:t xml:space="preserve"> </w:t>
      </w:r>
      <w:proofErr w:type="gramStart"/>
      <w:r w:rsidR="0094302C">
        <w:rPr>
          <w:rFonts w:asciiTheme="majorBidi" w:hAnsiTheme="majorBidi"/>
          <w:bCs/>
          <w:sz w:val="24"/>
          <w:szCs w:val="24"/>
        </w:rPr>
        <w:t>2012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.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Pembelajaran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Kontekstuan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Komsep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dan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Aplikasi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>.</w:t>
      </w:r>
      <w:proofErr w:type="gram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r w:rsidR="008D7D79">
        <w:rPr>
          <w:rFonts w:asciiTheme="majorBidi" w:hAnsiTheme="majorBidi"/>
          <w:bCs/>
          <w:sz w:val="24"/>
          <w:szCs w:val="24"/>
        </w:rPr>
        <w:t xml:space="preserve">Bandung: PT </w:t>
      </w:r>
      <w:proofErr w:type="spellStart"/>
      <w:r w:rsidR="008D7D79">
        <w:rPr>
          <w:rFonts w:asciiTheme="majorBidi" w:hAnsiTheme="majorBidi"/>
          <w:bCs/>
          <w:sz w:val="24"/>
          <w:szCs w:val="24"/>
        </w:rPr>
        <w:t>Refika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Aditama</w:t>
      </w:r>
      <w:proofErr w:type="spellEnd"/>
      <w:r>
        <w:rPr>
          <w:rFonts w:asciiTheme="majorBidi" w:hAnsiTheme="majorBidi"/>
          <w:bCs/>
          <w:sz w:val="24"/>
          <w:szCs w:val="24"/>
        </w:rPr>
        <w:t>.</w:t>
      </w:r>
    </w:p>
    <w:p w:rsidR="002E39C7" w:rsidRPr="002E39C7" w:rsidRDefault="002E39C7" w:rsidP="0054782A">
      <w:pPr>
        <w:spacing w:line="240" w:lineRule="auto"/>
        <w:ind w:left="720" w:hanging="720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/>
          <w:bCs/>
          <w:sz w:val="24"/>
          <w:szCs w:val="24"/>
        </w:rPr>
        <w:t>Kurniasih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Imas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Berlin </w:t>
      </w:r>
      <w:proofErr w:type="spellStart"/>
      <w:r>
        <w:rPr>
          <w:rFonts w:asciiTheme="majorBidi" w:hAnsiTheme="majorBidi"/>
          <w:bCs/>
          <w:sz w:val="24"/>
          <w:szCs w:val="24"/>
        </w:rPr>
        <w:t>Sani</w:t>
      </w:r>
      <w:proofErr w:type="spellEnd"/>
      <w:r>
        <w:rPr>
          <w:rFonts w:asciiTheme="majorBidi" w:hAnsi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/>
          <w:bCs/>
          <w:sz w:val="24"/>
          <w:szCs w:val="24"/>
        </w:rPr>
        <w:t xml:space="preserve">2017.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Ragam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Pengembangan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Model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Pembelajaran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Untuk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Peningkatan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Profesionalitas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Guru.</w:t>
      </w:r>
      <w:proofErr w:type="gramEnd"/>
      <w:r>
        <w:rPr>
          <w:rFonts w:asciiTheme="majorBidi" w:hAnsiTheme="majorBidi"/>
          <w:bCs/>
          <w:sz w:val="24"/>
          <w:szCs w:val="24"/>
        </w:rPr>
        <w:t xml:space="preserve"> </w:t>
      </w:r>
      <w:r w:rsidR="00591F67">
        <w:rPr>
          <w:rFonts w:asciiTheme="majorBidi" w:hAnsiTheme="majorBidi"/>
          <w:bCs/>
          <w:sz w:val="24"/>
          <w:szCs w:val="24"/>
        </w:rPr>
        <w:t>Jakarta: Kata Pena</w:t>
      </w:r>
    </w:p>
    <w:p w:rsidR="0054782A" w:rsidRDefault="0054782A" w:rsidP="00752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582">
        <w:rPr>
          <w:rFonts w:ascii="Times New Roman" w:hAnsi="Times New Roman" w:cs="Times New Roman"/>
          <w:sz w:val="24"/>
          <w:szCs w:val="24"/>
        </w:rPr>
        <w:t>Maolani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Rukaesih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Cahyana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582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Metedologi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>.</w:t>
      </w:r>
    </w:p>
    <w:p w:rsidR="00056BB5" w:rsidRDefault="00056BB5" w:rsidP="00752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6BB5" w:rsidRPr="00A12EC6" w:rsidRDefault="00056BB5" w:rsidP="00752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Rahim,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="00A12EC6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A12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2EC6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="00A12EC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A12EC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A12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2EC6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A12EC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12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EC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A12EC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12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EC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A12EC6">
        <w:rPr>
          <w:rFonts w:ascii="Times New Roman" w:hAnsi="Times New Roman" w:cs="Times New Roman"/>
          <w:sz w:val="24"/>
          <w:szCs w:val="24"/>
        </w:rPr>
        <w:t>.</w:t>
      </w:r>
    </w:p>
    <w:p w:rsidR="00752DA1" w:rsidRPr="00752DA1" w:rsidRDefault="00752DA1" w:rsidP="00752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782A" w:rsidRPr="002E39C7" w:rsidRDefault="0054782A" w:rsidP="002E39C7">
      <w:pPr>
        <w:spacing w:line="240" w:lineRule="auto"/>
        <w:ind w:left="720" w:hanging="720"/>
        <w:jc w:val="both"/>
        <w:rPr>
          <w:rFonts w:asciiTheme="majorBidi" w:hAnsiTheme="majorBidi"/>
          <w:bCs/>
          <w:i/>
          <w:sz w:val="24"/>
          <w:szCs w:val="24"/>
        </w:rPr>
      </w:pPr>
      <w:proofErr w:type="spellStart"/>
      <w:proofErr w:type="gramStart"/>
      <w:r w:rsidRPr="000F1582">
        <w:rPr>
          <w:rFonts w:asciiTheme="majorBidi" w:hAnsiTheme="majorBidi"/>
          <w:bCs/>
          <w:sz w:val="24"/>
          <w:szCs w:val="24"/>
        </w:rPr>
        <w:t>Sahri</w:t>
      </w:r>
      <w:r>
        <w:rPr>
          <w:rFonts w:asciiTheme="majorBidi" w:hAnsiTheme="majorBidi"/>
          <w:bCs/>
          <w:sz w:val="24"/>
          <w:szCs w:val="24"/>
        </w:rPr>
        <w:t>a</w:t>
      </w:r>
      <w:r w:rsidRPr="000F1582">
        <w:rPr>
          <w:rFonts w:asciiTheme="majorBidi" w:hAnsiTheme="majorBidi"/>
          <w:bCs/>
          <w:sz w:val="24"/>
          <w:szCs w:val="24"/>
        </w:rPr>
        <w:t>ni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>.</w:t>
      </w:r>
      <w:proofErr w:type="gramEnd"/>
      <w:r w:rsidRPr="000F1582">
        <w:rPr>
          <w:rFonts w:asciiTheme="majorBidi" w:hAnsiTheme="majorBidi"/>
          <w:bCs/>
          <w:sz w:val="24"/>
          <w:szCs w:val="24"/>
        </w:rPr>
        <w:t xml:space="preserve"> 2015.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Peningkatan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Kemampuan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Mambaca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Pemahaman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Siswa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Melalui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Penerapan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Strategi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Directed Reading Thinking Activity (DRTA)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pada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Mata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Pelajaran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Bahasa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Indonesia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Kelas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 w:rsidRPr="000F1582">
        <w:rPr>
          <w:rFonts w:asciiTheme="majorBidi" w:hAnsiTheme="majorBidi"/>
          <w:bCs/>
          <w:sz w:val="24"/>
          <w:szCs w:val="24"/>
        </w:rPr>
        <w:t xml:space="preserve"> SD Inpres BTN Ikip I Kota Makassar. </w:t>
      </w:r>
      <w:proofErr w:type="spellStart"/>
      <w:proofErr w:type="gramStart"/>
      <w:r w:rsidRPr="00056BB5">
        <w:rPr>
          <w:rFonts w:asciiTheme="majorBidi" w:hAnsiTheme="majorBidi"/>
          <w:bCs/>
          <w:i/>
          <w:sz w:val="24"/>
          <w:szCs w:val="24"/>
        </w:rPr>
        <w:t>Skripsi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>.</w:t>
      </w:r>
      <w:proofErr w:type="gram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proofErr w:type="gramStart"/>
      <w:r w:rsidRPr="000F1582">
        <w:rPr>
          <w:rFonts w:asciiTheme="majorBidi" w:hAnsiTheme="majorBidi"/>
          <w:bCs/>
          <w:sz w:val="24"/>
          <w:szCs w:val="24"/>
        </w:rPr>
        <w:t>Tidak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diterbitkan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>.</w:t>
      </w:r>
      <w:proofErr w:type="gramEnd"/>
      <w:r w:rsidRPr="000F1582">
        <w:rPr>
          <w:rFonts w:asciiTheme="majorBidi" w:hAnsiTheme="majorBidi"/>
          <w:bCs/>
          <w:sz w:val="24"/>
          <w:szCs w:val="24"/>
        </w:rPr>
        <w:t xml:space="preserve"> Makassar FIP UNM</w:t>
      </w:r>
    </w:p>
    <w:p w:rsidR="0054782A" w:rsidRDefault="0054782A" w:rsidP="0054782A">
      <w:pPr>
        <w:spacing w:line="240" w:lineRule="auto"/>
        <w:ind w:left="720" w:hanging="720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/>
          <w:bCs/>
          <w:sz w:val="24"/>
          <w:szCs w:val="24"/>
        </w:rPr>
        <w:t>S</w:t>
      </w:r>
      <w:r w:rsidRPr="000F1582">
        <w:rPr>
          <w:rFonts w:asciiTheme="majorBidi" w:hAnsiTheme="majorBidi"/>
          <w:bCs/>
          <w:sz w:val="24"/>
          <w:szCs w:val="24"/>
        </w:rPr>
        <w:t>l</w:t>
      </w:r>
      <w:r>
        <w:rPr>
          <w:rFonts w:asciiTheme="majorBidi" w:hAnsiTheme="majorBidi"/>
          <w:bCs/>
          <w:sz w:val="24"/>
          <w:szCs w:val="24"/>
        </w:rPr>
        <w:t>a</w:t>
      </w:r>
      <w:r w:rsidRPr="000F1582">
        <w:rPr>
          <w:rFonts w:asciiTheme="majorBidi" w:hAnsiTheme="majorBidi"/>
          <w:bCs/>
          <w:sz w:val="24"/>
          <w:szCs w:val="24"/>
        </w:rPr>
        <w:t>vin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>, Robert E. 2005.</w:t>
      </w:r>
      <w:proofErr w:type="gram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Cooperative Learning: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Teori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,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Riset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dan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Praktek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.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Penerjemah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: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Narulita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Yusron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>. Bandung: Nusa Media</w:t>
      </w:r>
    </w:p>
    <w:p w:rsidR="0054782A" w:rsidRDefault="0054782A" w:rsidP="0054782A">
      <w:pPr>
        <w:spacing w:line="240" w:lineRule="auto"/>
        <w:ind w:left="720" w:hanging="720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r>
        <w:rPr>
          <w:rFonts w:asciiTheme="majorBidi" w:hAnsiTheme="majorBidi"/>
          <w:bCs/>
          <w:sz w:val="24"/>
          <w:szCs w:val="24"/>
        </w:rPr>
        <w:lastRenderedPageBreak/>
        <w:t>Siswanto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bCs/>
          <w:sz w:val="24"/>
          <w:szCs w:val="24"/>
        </w:rPr>
        <w:t>Wahyudi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. 2016. </w:t>
      </w:r>
      <w:r w:rsidRPr="00A15318">
        <w:rPr>
          <w:rFonts w:asciiTheme="majorBidi" w:hAnsiTheme="majorBidi"/>
          <w:bCs/>
          <w:i/>
          <w:sz w:val="24"/>
          <w:szCs w:val="24"/>
        </w:rPr>
        <w:t xml:space="preserve">Model </w:t>
      </w:r>
      <w:proofErr w:type="spellStart"/>
      <w:r w:rsidRPr="00A15318">
        <w:rPr>
          <w:rFonts w:asciiTheme="majorBidi" w:hAnsiTheme="majorBidi"/>
          <w:bCs/>
          <w:i/>
          <w:sz w:val="24"/>
          <w:szCs w:val="24"/>
        </w:rPr>
        <w:t>Pembelajaran</w:t>
      </w:r>
      <w:proofErr w:type="spellEnd"/>
      <w:r w:rsidRPr="00A15318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A15318">
        <w:rPr>
          <w:rFonts w:asciiTheme="majorBidi" w:hAnsiTheme="majorBidi"/>
          <w:bCs/>
          <w:i/>
          <w:sz w:val="24"/>
          <w:szCs w:val="24"/>
        </w:rPr>
        <w:t>Menulis</w:t>
      </w:r>
      <w:proofErr w:type="spellEnd"/>
      <w:r w:rsidRPr="00A15318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A15318">
        <w:rPr>
          <w:rFonts w:asciiTheme="majorBidi" w:hAnsiTheme="majorBidi"/>
          <w:bCs/>
          <w:i/>
          <w:sz w:val="24"/>
          <w:szCs w:val="24"/>
        </w:rPr>
        <w:t>Cerita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>.</w:t>
      </w:r>
      <w:r>
        <w:rPr>
          <w:rFonts w:asciiTheme="majorBidi" w:hAnsiTheme="majorBidi"/>
          <w:bCs/>
          <w:sz w:val="24"/>
          <w:szCs w:val="24"/>
        </w:rPr>
        <w:t xml:space="preserve"> Bandung: PT </w:t>
      </w:r>
      <w:proofErr w:type="spellStart"/>
      <w:r>
        <w:rPr>
          <w:rFonts w:asciiTheme="majorBidi" w:hAnsiTheme="majorBidi"/>
          <w:bCs/>
          <w:sz w:val="24"/>
          <w:szCs w:val="24"/>
        </w:rPr>
        <w:t>Radika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Aditama</w:t>
      </w:r>
      <w:proofErr w:type="spellEnd"/>
    </w:p>
    <w:p w:rsidR="00056BB5" w:rsidRPr="00056BB5" w:rsidRDefault="00056BB5" w:rsidP="0054782A">
      <w:pPr>
        <w:spacing w:line="240" w:lineRule="auto"/>
        <w:ind w:left="720" w:hanging="720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r>
        <w:rPr>
          <w:rFonts w:asciiTheme="majorBidi" w:hAnsiTheme="majorBidi"/>
          <w:bCs/>
          <w:sz w:val="24"/>
          <w:szCs w:val="24"/>
        </w:rPr>
        <w:t>Somadayo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/>
          <w:bCs/>
          <w:sz w:val="24"/>
          <w:szCs w:val="24"/>
        </w:rPr>
        <w:t>Samsu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. 2011.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Strategi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dan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Teknik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Pembelajaran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i/>
          <w:sz w:val="24"/>
          <w:szCs w:val="24"/>
        </w:rPr>
        <w:t>Membaca</w:t>
      </w:r>
      <w:proofErr w:type="spellEnd"/>
      <w:r>
        <w:rPr>
          <w:rFonts w:asciiTheme="majorBidi" w:hAnsiTheme="majorBidi"/>
          <w:bCs/>
          <w:i/>
          <w:sz w:val="24"/>
          <w:szCs w:val="24"/>
        </w:rPr>
        <w:t xml:space="preserve">. </w:t>
      </w:r>
      <w:proofErr w:type="spellStart"/>
      <w:r>
        <w:rPr>
          <w:rFonts w:asciiTheme="majorBidi" w:hAnsiTheme="majorBidi"/>
          <w:bCs/>
          <w:sz w:val="24"/>
          <w:szCs w:val="24"/>
        </w:rPr>
        <w:t>Yograkarta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/>
          <w:bCs/>
          <w:sz w:val="24"/>
          <w:szCs w:val="24"/>
        </w:rPr>
        <w:t>Graha</w:t>
      </w:r>
      <w:proofErr w:type="spellEnd"/>
      <w:r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Cs/>
          <w:sz w:val="24"/>
          <w:szCs w:val="24"/>
        </w:rPr>
        <w:t>Ilmu</w:t>
      </w:r>
      <w:proofErr w:type="spellEnd"/>
    </w:p>
    <w:p w:rsidR="0054782A" w:rsidRPr="00537CD0" w:rsidRDefault="0054782A" w:rsidP="00475FBC">
      <w:pPr>
        <w:spacing w:line="480" w:lineRule="auto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r w:rsidRPr="000F1582">
        <w:rPr>
          <w:rFonts w:asciiTheme="majorBidi" w:hAnsiTheme="majorBidi"/>
          <w:bCs/>
          <w:sz w:val="24"/>
          <w:szCs w:val="24"/>
        </w:rPr>
        <w:t>Suhartono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Suparlan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>. 2009.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Filsafat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Pendidikan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. </w:t>
      </w:r>
      <w:r w:rsidRPr="000F1582">
        <w:rPr>
          <w:rFonts w:asciiTheme="majorBidi" w:hAnsiTheme="majorBidi"/>
          <w:bCs/>
          <w:sz w:val="24"/>
          <w:szCs w:val="24"/>
        </w:rPr>
        <w:t xml:space="preserve">Makassar: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Badan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Penerbit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UNM</w:t>
      </w:r>
    </w:p>
    <w:p w:rsidR="0054782A" w:rsidRPr="000F1582" w:rsidRDefault="0054782A" w:rsidP="0054782A">
      <w:pPr>
        <w:spacing w:line="240" w:lineRule="auto"/>
        <w:ind w:left="709" w:hanging="709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proofErr w:type="gramStart"/>
      <w:r w:rsidRPr="000F158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582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F1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582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F158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F1582">
        <w:rPr>
          <w:rFonts w:ascii="Times New Roman" w:hAnsi="Times New Roman" w:cs="Times New Roman"/>
          <w:sz w:val="24"/>
          <w:szCs w:val="24"/>
        </w:rPr>
        <w:t>.</w:t>
      </w:r>
    </w:p>
    <w:p w:rsidR="0054782A" w:rsidRPr="000F1582" w:rsidRDefault="0054782A" w:rsidP="0054782A">
      <w:pPr>
        <w:spacing w:line="240" w:lineRule="auto"/>
        <w:ind w:left="709" w:hanging="709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r w:rsidRPr="000F1582">
        <w:rPr>
          <w:rFonts w:asciiTheme="majorBidi" w:hAnsiTheme="majorBidi"/>
          <w:bCs/>
          <w:sz w:val="24"/>
          <w:szCs w:val="24"/>
        </w:rPr>
        <w:t>Tarigan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>, Henry Guntur. 2013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.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Membaca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Sebagai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Suatu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Keterampilan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i/>
          <w:sz w:val="24"/>
          <w:szCs w:val="24"/>
        </w:rPr>
        <w:t>Berbahasa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. </w:t>
      </w:r>
      <w:r w:rsidRPr="000F1582">
        <w:rPr>
          <w:rFonts w:asciiTheme="majorBidi" w:hAnsiTheme="majorBidi"/>
          <w:bCs/>
          <w:sz w:val="24"/>
          <w:szCs w:val="24"/>
        </w:rPr>
        <w:t xml:space="preserve">Bandung: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Angkasa</w:t>
      </w:r>
      <w:proofErr w:type="spellEnd"/>
    </w:p>
    <w:p w:rsidR="0054782A" w:rsidRPr="000F1582" w:rsidRDefault="0054782A" w:rsidP="0054782A">
      <w:pPr>
        <w:spacing w:line="240" w:lineRule="auto"/>
        <w:ind w:left="709" w:hanging="709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r w:rsidRPr="000F1582">
        <w:rPr>
          <w:rFonts w:asciiTheme="majorBidi" w:hAnsiTheme="majorBidi"/>
          <w:bCs/>
          <w:sz w:val="24"/>
          <w:szCs w:val="24"/>
        </w:rPr>
        <w:t>Tawil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Taslim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. </w:t>
      </w:r>
      <w:proofErr w:type="gramStart"/>
      <w:r w:rsidRPr="000F1582">
        <w:rPr>
          <w:rFonts w:asciiTheme="majorBidi" w:hAnsiTheme="majorBidi"/>
          <w:bCs/>
          <w:sz w:val="24"/>
          <w:szCs w:val="24"/>
        </w:rPr>
        <w:t xml:space="preserve">2013.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Penerapan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Model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Pembelajaran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Kooperatif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Tipe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Make A Mat</w:t>
      </w:r>
      <w:proofErr w:type="gram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untuk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Meningkatkan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Hasil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Belajar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Matematika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pada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Siswa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Kelas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V SD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Inpres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Perumnas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Kecamatan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Rappocini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Kota Makassar. </w:t>
      </w:r>
      <w:proofErr w:type="spellStart"/>
      <w:proofErr w:type="gramStart"/>
      <w:r w:rsidRPr="00056BB5">
        <w:rPr>
          <w:rFonts w:asciiTheme="majorBidi" w:hAnsiTheme="majorBidi"/>
          <w:bCs/>
          <w:i/>
          <w:sz w:val="24"/>
          <w:szCs w:val="24"/>
        </w:rPr>
        <w:t>Skripsi</w:t>
      </w:r>
      <w:proofErr w:type="spellEnd"/>
      <w:r w:rsidRPr="00056BB5">
        <w:rPr>
          <w:rFonts w:asciiTheme="majorBidi" w:hAnsiTheme="majorBidi"/>
          <w:bCs/>
          <w:i/>
          <w:sz w:val="24"/>
          <w:szCs w:val="24"/>
        </w:rPr>
        <w:t>.</w:t>
      </w:r>
      <w:proofErr w:type="gram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Tidak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Diterbitkan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. Makassar FIP UNM </w:t>
      </w:r>
    </w:p>
    <w:p w:rsidR="0054782A" w:rsidRDefault="0054782A" w:rsidP="0054782A">
      <w:pPr>
        <w:spacing w:line="240" w:lineRule="auto"/>
        <w:ind w:left="709" w:hanging="709"/>
        <w:jc w:val="both"/>
        <w:rPr>
          <w:rFonts w:asciiTheme="majorBidi" w:hAnsiTheme="majorBidi"/>
          <w:bCs/>
          <w:sz w:val="24"/>
          <w:szCs w:val="24"/>
        </w:rPr>
      </w:pPr>
      <w:proofErr w:type="spellStart"/>
      <w:r w:rsidRPr="000F1582">
        <w:rPr>
          <w:rFonts w:asciiTheme="majorBidi" w:hAnsiTheme="majorBidi"/>
          <w:bCs/>
          <w:sz w:val="24"/>
          <w:szCs w:val="24"/>
        </w:rPr>
        <w:t>Yonanti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Vuri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Putri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>. 2014.</w:t>
      </w:r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Peningkatan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Kemampuan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Membaca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Pemahaman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Siswa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Kelas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III SD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Negeri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Congkrang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II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Mutilan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Melalui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Metode</w:t>
      </w:r>
      <w:proofErr w:type="spellEnd"/>
      <w:r w:rsidRPr="00056BB5">
        <w:rPr>
          <w:rFonts w:asciiTheme="majorBidi" w:hAnsiTheme="majorBidi"/>
          <w:bCs/>
          <w:sz w:val="24"/>
          <w:szCs w:val="24"/>
        </w:rPr>
        <w:t xml:space="preserve"> Cooperative Integrated Reading </w:t>
      </w:r>
      <w:proofErr w:type="spellStart"/>
      <w:r w:rsidRPr="00056BB5">
        <w:rPr>
          <w:rFonts w:asciiTheme="majorBidi" w:hAnsiTheme="majorBidi"/>
          <w:bCs/>
          <w:sz w:val="24"/>
          <w:szCs w:val="24"/>
        </w:rPr>
        <w:t>Compisition</w:t>
      </w:r>
      <w:proofErr w:type="spellEnd"/>
      <w:r w:rsidRPr="000F1582">
        <w:rPr>
          <w:rFonts w:asciiTheme="majorBidi" w:hAnsiTheme="majorBidi"/>
          <w:bCs/>
          <w:i/>
          <w:sz w:val="24"/>
          <w:szCs w:val="24"/>
        </w:rPr>
        <w:t xml:space="preserve">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Cric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. </w:t>
      </w:r>
      <w:proofErr w:type="gramStart"/>
      <w:r w:rsidRPr="000F1582">
        <w:rPr>
          <w:rFonts w:asciiTheme="majorBidi" w:hAnsiTheme="majorBidi"/>
          <w:bCs/>
          <w:sz w:val="24"/>
          <w:szCs w:val="24"/>
        </w:rPr>
        <w:t>(Online).</w:t>
      </w:r>
      <w:proofErr w:type="gramEnd"/>
      <w:r w:rsidRPr="000F1582">
        <w:rPr>
          <w:rFonts w:asciiTheme="majorBidi" w:hAnsiTheme="majorBidi"/>
          <w:bCs/>
          <w:sz w:val="24"/>
          <w:szCs w:val="24"/>
        </w:rPr>
        <w:t xml:space="preserve"> </w:t>
      </w:r>
      <w:hyperlink r:id="rId10" w:history="1">
        <w:r w:rsidRPr="00056BB5">
          <w:rPr>
            <w:rStyle w:val="Hyperlink"/>
            <w:rFonts w:asciiTheme="majorBidi" w:hAnsiTheme="majorBidi"/>
            <w:bCs/>
            <w:color w:val="auto"/>
            <w:sz w:val="24"/>
            <w:szCs w:val="24"/>
            <w:u w:val="none"/>
          </w:rPr>
          <w:t>http://eprints.uny.ac.id/14108</w:t>
        </w:r>
      </w:hyperlink>
      <w:r w:rsidRPr="00056BB5">
        <w:rPr>
          <w:rFonts w:asciiTheme="majorBidi" w:hAnsiTheme="majorBidi"/>
          <w:bCs/>
          <w:sz w:val="24"/>
          <w:szCs w:val="24"/>
        </w:rPr>
        <w:t xml:space="preserve"> </w:t>
      </w:r>
      <w:r w:rsidRPr="000F1582">
        <w:rPr>
          <w:rFonts w:asciiTheme="majorBidi" w:hAnsiTheme="majorBidi"/>
          <w:bCs/>
          <w:sz w:val="24"/>
          <w:szCs w:val="24"/>
        </w:rPr>
        <w:t>(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diakses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9 </w:t>
      </w:r>
      <w:proofErr w:type="spellStart"/>
      <w:r w:rsidRPr="000F1582">
        <w:rPr>
          <w:rFonts w:asciiTheme="majorBidi" w:hAnsiTheme="majorBidi"/>
          <w:bCs/>
          <w:sz w:val="24"/>
          <w:szCs w:val="24"/>
        </w:rPr>
        <w:t>Februari</w:t>
      </w:r>
      <w:proofErr w:type="spellEnd"/>
      <w:r w:rsidRPr="000F1582">
        <w:rPr>
          <w:rFonts w:asciiTheme="majorBidi" w:hAnsiTheme="majorBidi"/>
          <w:bCs/>
          <w:sz w:val="24"/>
          <w:szCs w:val="24"/>
        </w:rPr>
        <w:t xml:space="preserve"> 2017) </w:t>
      </w:r>
    </w:p>
    <w:p w:rsidR="0054782A" w:rsidRPr="0054782A" w:rsidRDefault="0054782A" w:rsidP="0054782A">
      <w:pPr>
        <w:pStyle w:val="ListParagraph"/>
        <w:spacing w:line="720" w:lineRule="auto"/>
        <w:ind w:left="709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</w:p>
    <w:sectPr w:rsidR="0054782A" w:rsidRPr="0054782A" w:rsidSect="00E16A0B">
      <w:headerReference w:type="default" r:id="rId11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59" w:rsidRDefault="00882259" w:rsidP="00AA4192">
      <w:pPr>
        <w:spacing w:after="0" w:line="240" w:lineRule="auto"/>
      </w:pPr>
      <w:r>
        <w:separator/>
      </w:r>
    </w:p>
  </w:endnote>
  <w:endnote w:type="continuationSeparator" w:id="0">
    <w:p w:rsidR="00882259" w:rsidRDefault="00882259" w:rsidP="00A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59" w:rsidRDefault="00882259" w:rsidP="00AA4192">
      <w:pPr>
        <w:spacing w:after="0" w:line="240" w:lineRule="auto"/>
      </w:pPr>
      <w:r>
        <w:separator/>
      </w:r>
    </w:p>
  </w:footnote>
  <w:footnote w:type="continuationSeparator" w:id="0">
    <w:p w:rsidR="00882259" w:rsidRDefault="00882259" w:rsidP="00A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45879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C40" w:rsidRPr="003C20C2" w:rsidRDefault="003F1C4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20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0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0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23A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3C20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4192" w:rsidRDefault="00AA4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636"/>
    <w:multiLevelType w:val="hybridMultilevel"/>
    <w:tmpl w:val="785CCDCA"/>
    <w:lvl w:ilvl="0" w:tplc="516E5E14">
      <w:start w:val="3"/>
      <w:numFmt w:val="upperRoman"/>
      <w:lvlText w:val="%1."/>
      <w:lvlJc w:val="left"/>
      <w:pPr>
        <w:ind w:left="2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">
    <w:nsid w:val="71EB0951"/>
    <w:multiLevelType w:val="hybridMultilevel"/>
    <w:tmpl w:val="E67A5AD6"/>
    <w:lvl w:ilvl="0" w:tplc="069CC9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1F"/>
    <w:rsid w:val="00056BB5"/>
    <w:rsid w:val="000F4AE4"/>
    <w:rsid w:val="00167FF5"/>
    <w:rsid w:val="00175520"/>
    <w:rsid w:val="0024104E"/>
    <w:rsid w:val="00283C8D"/>
    <w:rsid w:val="002E39C7"/>
    <w:rsid w:val="00360162"/>
    <w:rsid w:val="003A27BD"/>
    <w:rsid w:val="003B2B1F"/>
    <w:rsid w:val="003C20C2"/>
    <w:rsid w:val="003F1C40"/>
    <w:rsid w:val="00411374"/>
    <w:rsid w:val="004563A3"/>
    <w:rsid w:val="00475FBC"/>
    <w:rsid w:val="004F0030"/>
    <w:rsid w:val="0054782A"/>
    <w:rsid w:val="00586BCF"/>
    <w:rsid w:val="00591F67"/>
    <w:rsid w:val="005A5E7C"/>
    <w:rsid w:val="00610CD3"/>
    <w:rsid w:val="006B5AC9"/>
    <w:rsid w:val="006C7EB9"/>
    <w:rsid w:val="00727267"/>
    <w:rsid w:val="00752DA1"/>
    <w:rsid w:val="007C0B2A"/>
    <w:rsid w:val="007D1FAC"/>
    <w:rsid w:val="00882259"/>
    <w:rsid w:val="00882F48"/>
    <w:rsid w:val="008D7D79"/>
    <w:rsid w:val="0094302C"/>
    <w:rsid w:val="009637A8"/>
    <w:rsid w:val="009C1995"/>
    <w:rsid w:val="00A12EC6"/>
    <w:rsid w:val="00A3160F"/>
    <w:rsid w:val="00AA023A"/>
    <w:rsid w:val="00AA4192"/>
    <w:rsid w:val="00AC6E94"/>
    <w:rsid w:val="00AE0F3E"/>
    <w:rsid w:val="00AF42A0"/>
    <w:rsid w:val="00B02E51"/>
    <w:rsid w:val="00B2341F"/>
    <w:rsid w:val="00B31966"/>
    <w:rsid w:val="00B401C1"/>
    <w:rsid w:val="00BB115A"/>
    <w:rsid w:val="00CC7FDE"/>
    <w:rsid w:val="00E16A0B"/>
    <w:rsid w:val="00E47FEC"/>
    <w:rsid w:val="00E55D27"/>
    <w:rsid w:val="00E61426"/>
    <w:rsid w:val="00F55A3B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C0B2A"/>
    <w:pPr>
      <w:ind w:left="720"/>
      <w:contextualSpacing/>
    </w:pPr>
    <w:rPr>
      <w:rFonts w:eastAsiaTheme="minorEastAsia"/>
      <w:lang w:val="id-ID" w:eastAsia="ja-JP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C0B2A"/>
    <w:rPr>
      <w:rFonts w:eastAsiaTheme="minorEastAsia"/>
      <w:lang w:val="id-ID" w:eastAsia="ja-JP"/>
    </w:rPr>
  </w:style>
  <w:style w:type="character" w:styleId="Hyperlink">
    <w:name w:val="Hyperlink"/>
    <w:basedOn w:val="DefaultParagraphFont"/>
    <w:uiPriority w:val="99"/>
    <w:unhideWhenUsed/>
    <w:rsid w:val="0054782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92"/>
  </w:style>
  <w:style w:type="paragraph" w:styleId="Footer">
    <w:name w:val="footer"/>
    <w:basedOn w:val="Normal"/>
    <w:link w:val="FooterChar"/>
    <w:uiPriority w:val="99"/>
    <w:unhideWhenUsed/>
    <w:rsid w:val="00A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C0B2A"/>
    <w:pPr>
      <w:ind w:left="720"/>
      <w:contextualSpacing/>
    </w:pPr>
    <w:rPr>
      <w:rFonts w:eastAsiaTheme="minorEastAsia"/>
      <w:lang w:val="id-ID" w:eastAsia="ja-JP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C0B2A"/>
    <w:rPr>
      <w:rFonts w:eastAsiaTheme="minorEastAsia"/>
      <w:lang w:val="id-ID" w:eastAsia="ja-JP"/>
    </w:rPr>
  </w:style>
  <w:style w:type="character" w:styleId="Hyperlink">
    <w:name w:val="Hyperlink"/>
    <w:basedOn w:val="DefaultParagraphFont"/>
    <w:uiPriority w:val="99"/>
    <w:unhideWhenUsed/>
    <w:rsid w:val="0054782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92"/>
  </w:style>
  <w:style w:type="paragraph" w:styleId="Footer">
    <w:name w:val="footer"/>
    <w:basedOn w:val="Normal"/>
    <w:link w:val="FooterChar"/>
    <w:uiPriority w:val="99"/>
    <w:unhideWhenUsed/>
    <w:rsid w:val="00A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prints.uny.ac.id/141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rints.uny.ac.id/12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E9C6-5B0A-4FE8-B87A-99A9AED0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500S</dc:creator>
  <cp:keywords/>
  <dc:description/>
  <cp:lastModifiedBy>ideapad 500S</cp:lastModifiedBy>
  <cp:revision>17</cp:revision>
  <cp:lastPrinted>2017-03-14T01:25:00Z</cp:lastPrinted>
  <dcterms:created xsi:type="dcterms:W3CDTF">2017-02-23T12:12:00Z</dcterms:created>
  <dcterms:modified xsi:type="dcterms:W3CDTF">2017-07-24T12:32:00Z</dcterms:modified>
</cp:coreProperties>
</file>