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71" w:rsidRPr="00A01025" w:rsidRDefault="0075163A" w:rsidP="00F21571">
      <w:pPr>
        <w:spacing w:after="0" w:line="480" w:lineRule="auto"/>
        <w:jc w:val="center"/>
        <w:rPr>
          <w:rFonts w:ascii="Times New Roman" w:hAnsi="Times New Roman" w:cs="Times New Roman"/>
          <w:b/>
          <w:kern w:val="0"/>
          <w:sz w:val="24"/>
        </w:rPr>
      </w:pPr>
      <w:r w:rsidRPr="0075163A">
        <w:rPr>
          <w:noProof/>
          <w:lang w:eastAsia="id-ID"/>
        </w:rPr>
        <w:pict>
          <v:rect id="Rectangle 4" o:spid="_x0000_s1042" style="position:absolute;left:0;text-align:left;margin-left:390.6pt;margin-top:-51pt;width:38.25pt;height:27.7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" fillcolor="white [3201]" stroked="f" strokeweight="1pt"/>
        </w:pict>
      </w:r>
      <w:r w:rsidRPr="0075163A">
        <w:rPr>
          <w:noProof/>
          <w:lang w:eastAsia="id-ID"/>
        </w:rPr>
        <w:pict>
          <v:rect id="Rectangle 59" o:spid="_x0000_s1041" style="position:absolute;left:0;text-align:left;margin-left:378.9pt;margin-top:-78.25pt;width:58.2pt;height:37.6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" fillcolor="white [3201]" stroked="f" strokeweight="1pt">
            <v:path arrowok="t"/>
            <v:textbox style="mso-next-textbox:#Rectangle 59">
              <w:txbxContent>
                <w:p w:rsidR="005B2989" w:rsidRPr="000653CE" w:rsidRDefault="005B2989" w:rsidP="00F21571">
                  <w:pPr>
                    <w:jc w:val="center"/>
                    <w:rPr>
                      <w:rFonts w:ascii="Times New Roman" w:hAnsi="Times New Roman" w:cs="Times New Roman"/>
                      <w:sz w:val="24"/>
                      <w:szCs w:val="24"/>
                    </w:rPr>
                  </w:pPr>
                </w:p>
              </w:txbxContent>
            </v:textbox>
          </v:rect>
        </w:pict>
      </w:r>
      <w:r w:rsidR="00F21571" w:rsidRPr="00A01025">
        <w:rPr>
          <w:rFonts w:ascii="Times New Roman" w:hAnsi="Times New Roman" w:cs="Times New Roman"/>
          <w:b/>
          <w:sz w:val="24"/>
        </w:rPr>
        <w:t>BAB II</w:t>
      </w:r>
    </w:p>
    <w:p w:rsidR="00F21571" w:rsidRPr="00B92BF1" w:rsidRDefault="00F21571" w:rsidP="00F21571">
      <w:pPr>
        <w:pStyle w:val="ListParagraph"/>
        <w:spacing w:after="0" w:line="480" w:lineRule="auto"/>
        <w:ind w:left="0"/>
        <w:jc w:val="center"/>
        <w:rPr>
          <w:rFonts w:ascii="Times New Roman" w:hAnsi="Times New Roman" w:cs="Times New Roman"/>
          <w:b/>
          <w:sz w:val="24"/>
          <w:lang w:val="en-US"/>
        </w:rPr>
      </w:pPr>
      <w:r w:rsidRPr="00A01025">
        <w:rPr>
          <w:rFonts w:ascii="Times New Roman" w:hAnsi="Times New Roman" w:cs="Times New Roman"/>
          <w:b/>
          <w:sz w:val="24"/>
        </w:rPr>
        <w:t>KAJIAN PUSTAKA, KERANGKA PIKIR DAN HIPOTESIS TINDAKAN</w:t>
      </w:r>
    </w:p>
    <w:p w:rsidR="00F21571" w:rsidRDefault="00F21571" w:rsidP="00F21571">
      <w:pPr>
        <w:pStyle w:val="ListParagraph"/>
        <w:ind w:left="426"/>
        <w:jc w:val="both"/>
        <w:rPr>
          <w:rFonts w:ascii="Times New Roman" w:hAnsi="Times New Roman" w:cs="Times New Roman"/>
          <w:b/>
          <w:sz w:val="24"/>
        </w:rPr>
      </w:pPr>
    </w:p>
    <w:p w:rsidR="00F21571" w:rsidRDefault="00F21571" w:rsidP="00F21571">
      <w:pPr>
        <w:pStyle w:val="ListParagraph"/>
        <w:ind w:left="426"/>
        <w:jc w:val="both"/>
        <w:rPr>
          <w:rFonts w:ascii="Times New Roman" w:hAnsi="Times New Roman" w:cs="Times New Roman"/>
          <w:b/>
          <w:sz w:val="24"/>
        </w:rPr>
      </w:pPr>
    </w:p>
    <w:p w:rsidR="00F21571" w:rsidRDefault="00F21571" w:rsidP="00F21571">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Kajian Pustaka</w:t>
      </w:r>
    </w:p>
    <w:p w:rsidR="00F21571" w:rsidRPr="00FE0771" w:rsidRDefault="00F21571" w:rsidP="00F21571">
      <w:pPr>
        <w:pStyle w:val="ListParagraph"/>
        <w:numPr>
          <w:ilvl w:val="0"/>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lang w:val="en-US"/>
        </w:rPr>
        <w:t>Kajian Tentang Pendekatan Saintifik</w:t>
      </w:r>
    </w:p>
    <w:p w:rsidR="00F21571" w:rsidRPr="00FE0771" w:rsidRDefault="00F21571" w:rsidP="00F21571">
      <w:pPr>
        <w:pStyle w:val="ListParagraph"/>
        <w:numPr>
          <w:ilvl w:val="0"/>
          <w:numId w:val="8"/>
        </w:numPr>
        <w:spacing w:after="0" w:line="480" w:lineRule="auto"/>
        <w:ind w:left="540"/>
        <w:jc w:val="both"/>
        <w:rPr>
          <w:rFonts w:ascii="Times New Roman" w:hAnsi="Times New Roman" w:cs="Times New Roman"/>
          <w:b/>
          <w:sz w:val="24"/>
        </w:rPr>
      </w:pPr>
      <w:r>
        <w:rPr>
          <w:rFonts w:ascii="Times New Roman" w:hAnsi="Times New Roman" w:cs="Times New Roman"/>
          <w:b/>
          <w:sz w:val="24"/>
          <w:lang w:val="en-US"/>
        </w:rPr>
        <w:t>Pengertian Pendekatan Saintifik</w:t>
      </w:r>
    </w:p>
    <w:p w:rsidR="00F21571" w:rsidRDefault="00F21571" w:rsidP="00F21571">
      <w:pPr>
        <w:pStyle w:val="ListParagraph"/>
        <w:spacing w:after="0" w:line="480" w:lineRule="auto"/>
        <w:ind w:left="0" w:firstLine="540"/>
        <w:jc w:val="both"/>
        <w:rPr>
          <w:rFonts w:ascii="Times New Roman" w:hAnsi="Times New Roman" w:cs="Times New Roman"/>
          <w:color w:val="000000"/>
          <w:sz w:val="24"/>
          <w:szCs w:val="24"/>
          <w:lang w:val="en-US"/>
        </w:rPr>
      </w:pPr>
      <w:r>
        <w:rPr>
          <w:rFonts w:ascii="Times New Roman" w:hAnsi="Times New Roman" w:cs="Times New Roman"/>
          <w:sz w:val="24"/>
          <w:lang w:val="en-US"/>
        </w:rPr>
        <w:t>Pendekatan saintifik berawal dari sebuah keyakinan dalam upaya pengembangan para siswa yang mandiri, dimana pendekatan saintifik mensyaratkan partisipasi aktif siswa dalam penelitian ilmiah. Siswa sebenarnya memiliki rasa ingin tahu dan hasrat yang besar untuk tumbuh berkembang, dan pendekatan saintifik memanfaatkan eksplorasi kegairahan alami mereka, memberikan mereka arahan-arahan khusus sehingga mereka dapat mengeksplorasi bidang-bidang baru secara efektif (</w:t>
      </w:r>
      <w:r>
        <w:rPr>
          <w:rFonts w:ascii="Times New Roman" w:hAnsi="Times New Roman" w:cs="Times New Roman"/>
          <w:color w:val="000000"/>
          <w:sz w:val="24"/>
          <w:szCs w:val="24"/>
        </w:rPr>
        <w:t>Joyce, Weil, dan Calhoun</w:t>
      </w:r>
      <w:r>
        <w:rPr>
          <w:rFonts w:ascii="Times New Roman" w:hAnsi="Times New Roman" w:cs="Times New Roman"/>
          <w:color w:val="000000"/>
          <w:sz w:val="24"/>
          <w:szCs w:val="24"/>
          <w:lang w:val="en-US"/>
        </w:rPr>
        <w:t xml:space="preserve">, </w:t>
      </w:r>
      <w:r w:rsidRPr="00D749BD">
        <w:rPr>
          <w:rFonts w:ascii="Times New Roman" w:hAnsi="Times New Roman" w:cs="Times New Roman"/>
          <w:color w:val="000000"/>
          <w:sz w:val="24"/>
          <w:szCs w:val="24"/>
        </w:rPr>
        <w:t>200</w:t>
      </w:r>
      <w:r>
        <w:rPr>
          <w:rFonts w:ascii="Times New Roman" w:hAnsi="Times New Roman" w:cs="Times New Roman"/>
          <w:color w:val="000000"/>
          <w:sz w:val="24"/>
          <w:szCs w:val="24"/>
        </w:rPr>
        <w:t>9</w:t>
      </w:r>
      <w:r>
        <w:rPr>
          <w:rFonts w:ascii="Times New Roman" w:hAnsi="Times New Roman" w:cs="Times New Roman"/>
          <w:color w:val="000000"/>
          <w:sz w:val="24"/>
          <w:szCs w:val="24"/>
          <w:lang w:val="en-US"/>
        </w:rPr>
        <w:t>).</w:t>
      </w:r>
    </w:p>
    <w:p w:rsidR="00F21571" w:rsidRDefault="00F21571" w:rsidP="00F21571">
      <w:pPr>
        <w:pStyle w:val="ListParagraph"/>
        <w:spacing w:after="0" w:line="480" w:lineRule="auto"/>
        <w:ind w:left="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Pada hal ini Suchman (Joyce,</w:t>
      </w:r>
      <w:r w:rsidRPr="007A29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Weil, dan Calhoun</w:t>
      </w:r>
      <w:r>
        <w:rPr>
          <w:rFonts w:ascii="Times New Roman" w:hAnsi="Times New Roman" w:cs="Times New Roman"/>
          <w:color w:val="000000"/>
          <w:sz w:val="24"/>
          <w:szCs w:val="24"/>
          <w:lang w:val="en-US"/>
        </w:rPr>
        <w:t>, 2009) berkeyakinan bahwa individu-individu memiliki motivasi alamiah untuk melakukan penelitian. Model pendekatan saintifik ini dibangun berdasarkan pertentangan-pertentangan intelektual. Siswa dihadapkan pada situasi yang membingungkan dan diminta untuk menelitinya. Oleh karena itu tujuan intinya adalah memberikan siswa pengalaman dalam membangun pengetahuan baru, pertentangan-pertentangan yang dimunculkan seharusnya didasarkan pada gagasan-gagasan yang dapat diteliti.</w:t>
      </w:r>
    </w:p>
    <w:p w:rsidR="00F21571" w:rsidRDefault="00F21571" w:rsidP="00F21571">
      <w:pPr>
        <w:pStyle w:val="ListParagraph"/>
        <w:spacing w:after="0" w:line="480" w:lineRule="auto"/>
        <w:ind w:left="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Varelas, dan  Ford, (2008: 31) memformulasikan pendekatan saintifik sebagai berikut:</w:t>
      </w:r>
    </w:p>
    <w:p w:rsidR="00F21571" w:rsidRDefault="00F21571" w:rsidP="00F21571">
      <w:pPr>
        <w:pStyle w:val="ListParagraph"/>
        <w:spacing w:after="0" w:line="240" w:lineRule="auto"/>
        <w:ind w:left="540" w:right="71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Pendekatan saintifik</w:t>
      </w:r>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memiliki karateristik “</w:t>
      </w:r>
      <w:r w:rsidRPr="00B90291">
        <w:rPr>
          <w:rFonts w:ascii="Times New Roman" w:hAnsi="Times New Roman" w:cs="Times New Roman"/>
          <w:i/>
          <w:color w:val="000000"/>
          <w:sz w:val="24"/>
          <w:szCs w:val="24"/>
          <w:lang w:val="en-US"/>
        </w:rPr>
        <w:t>doing science</w:t>
      </w:r>
      <w:r>
        <w:rPr>
          <w:rFonts w:ascii="Times New Roman" w:hAnsi="Times New Roman" w:cs="Times New Roman"/>
          <w:color w:val="000000"/>
          <w:sz w:val="24"/>
          <w:szCs w:val="24"/>
          <w:lang w:val="en-US"/>
        </w:rPr>
        <w:t xml:space="preserve">”. Pendekatan ini memudahkan guru atau pengembang kurikulum untuk memperbaiki proses pembelajaran, yaitu dengan memecah proses ke dalam langkah-langkah atau tahapan-tahapan secara terperinci yang memuat instruksi untuk siswa melaksanakan kegiatan pembelajaran. </w:t>
      </w:r>
    </w:p>
    <w:p w:rsidR="00F21571" w:rsidRPr="00B90291" w:rsidRDefault="00F21571" w:rsidP="00F21571">
      <w:pPr>
        <w:pStyle w:val="ListParagraph"/>
        <w:spacing w:after="0" w:line="240" w:lineRule="auto"/>
        <w:ind w:left="0" w:firstLine="540"/>
        <w:jc w:val="both"/>
        <w:rPr>
          <w:rFonts w:ascii="Times New Roman" w:hAnsi="Times New Roman" w:cs="Times New Roman"/>
          <w:color w:val="000000"/>
          <w:sz w:val="24"/>
          <w:szCs w:val="24"/>
          <w:lang w:val="en-US"/>
        </w:rPr>
      </w:pPr>
    </w:p>
    <w:p w:rsidR="00F21571" w:rsidRDefault="00F21571" w:rsidP="00F21571">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 xml:space="preserve">Pendekatan saintifik digambarkan oleh Peacock (2000) sebagai sebuah keterampilan proses yang di dalamnya melibatkan proses mengamati, menanyakan pertanyaan, membuat hipotesis, merencanakan dan melaksanakan eksperimen, menafsirkan, merekam dan presentasi. Dimana Joyce dan Weil (2003) menambahkan bahwa di dalam pendekatan saintifik terdapat proses yang dapat </w:t>
      </w:r>
      <w:r w:rsidRPr="000D5524">
        <w:rPr>
          <w:rFonts w:ascii="Times New Roman" w:hAnsi="Times New Roman" w:cs="Times New Roman"/>
          <w:sz w:val="24"/>
          <w:lang w:val="en-US"/>
        </w:rPr>
        <w:t xml:space="preserve">membantu untuk mengumpulkan dan menganalisis data, memeriksa hipotesis dan teori, dan merefleksikan hakikat </w:t>
      </w:r>
      <w:r>
        <w:rPr>
          <w:rFonts w:ascii="Times New Roman" w:hAnsi="Times New Roman" w:cs="Times New Roman"/>
          <w:sz w:val="24"/>
          <w:lang w:val="en-US"/>
        </w:rPr>
        <w:t xml:space="preserve">dari </w:t>
      </w:r>
      <w:r w:rsidRPr="000D5524">
        <w:rPr>
          <w:rFonts w:ascii="Times New Roman" w:hAnsi="Times New Roman" w:cs="Times New Roman"/>
          <w:sz w:val="24"/>
          <w:lang w:val="en-US"/>
        </w:rPr>
        <w:t>konstruksi pengetahuan.</w:t>
      </w:r>
    </w:p>
    <w:p w:rsidR="00F21571" w:rsidRDefault="00F21571" w:rsidP="00F21571">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 xml:space="preserve"> Selain itu, Pendekatan saintifik juga berperan sebagai proses interpretasi yakni mengklarifikasi pertanyaan dan melakukan pembuktian dari pertanyaan yang diajukan melalui proses ilmiah (Harlen dan Qualter, 2004). Peacock (2000) juga menambahkan bahwa melalui penerapan pendekatan saintifik, siswa akan mampu membangun konsep-konsep ilmiah dan ide-ide yang berangkat dari dirinya sendiri.</w:t>
      </w:r>
    </w:p>
    <w:p w:rsidR="00F21571" w:rsidRDefault="00F21571" w:rsidP="00F21571">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Dilihat dari dimensi pembelajaran, pendekatan saintifik merupakan pendekatan yang mengkondisikan siswa untuk berpikir dan berbuat yang diawali dengan mengamati dan menanya hingga kemudian siswa berupaya untuk mencoba, mengolah, menyaji, menalar dan akhirnya mencipta (Atsnan dan Rahmita YG, 2013). Sejalan dengan hal tersebut, Marjan, Arnyana dan Setiawan (2014)  mengungkapkan bahwa pendekatan saintifik memposisikan siswa sebagai pusat dalam pembelajaran (</w:t>
      </w:r>
      <w:r w:rsidRPr="009C36BD">
        <w:rPr>
          <w:rFonts w:ascii="Times New Roman" w:hAnsi="Times New Roman" w:cs="Times New Roman"/>
          <w:i/>
          <w:sz w:val="24"/>
          <w:lang w:val="en-US"/>
        </w:rPr>
        <w:t>student centered</w:t>
      </w:r>
      <w:r>
        <w:rPr>
          <w:rFonts w:ascii="Times New Roman" w:hAnsi="Times New Roman" w:cs="Times New Roman"/>
          <w:sz w:val="24"/>
          <w:lang w:val="en-US"/>
        </w:rPr>
        <w:t xml:space="preserve">) sehingga melalui pendekatan </w:t>
      </w:r>
      <w:r>
        <w:rPr>
          <w:rFonts w:ascii="Times New Roman" w:hAnsi="Times New Roman" w:cs="Times New Roman"/>
          <w:sz w:val="24"/>
          <w:lang w:val="en-US"/>
        </w:rPr>
        <w:lastRenderedPageBreak/>
        <w:t>saintifik siswa dapat menemukan sendiri konsep-konsep dari materi yang dipelajari. Lebih jauh Marjan, Arnyana dan Setiawan mengemukakan bahwa selain meningkatkan hasil belajar, pendekatan saintifik juga akan meningkatkan keterampilan proses sains, hal ini di karenakan siswa melakukan pengamatan langsung terhadap objek yang akan diamati sebagaimana dasar yang dilakukan oleh para ilmuan.</w:t>
      </w:r>
    </w:p>
    <w:p w:rsidR="00F21571" w:rsidRPr="00530DAE" w:rsidRDefault="00F21571" w:rsidP="00530DAE">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Ditinjau dari dimensi penerapan pendekatan saintifik dalam proses pembelajaran, Daryanto (20</w:t>
      </w:r>
      <w:r w:rsidR="00530DAE">
        <w:rPr>
          <w:rFonts w:ascii="Times New Roman" w:hAnsi="Times New Roman" w:cs="Times New Roman"/>
          <w:sz w:val="24"/>
          <w:lang w:val="en-US"/>
        </w:rPr>
        <w:t>14) memberikan penjelasan bahwa p</w:t>
      </w:r>
      <w:r w:rsidRPr="00530DAE">
        <w:rPr>
          <w:rFonts w:ascii="Times New Roman" w:hAnsi="Times New Roman" w:cs="Times New Roman"/>
          <w:sz w:val="24"/>
          <w:lang w:val="en-US"/>
        </w:rPr>
        <w:t>enerapan pendekatan saintifik dalam pembelajaran melibatkan keterampilan  proses seperti</w:t>
      </w:r>
      <w:r w:rsidR="00CC47C3">
        <w:rPr>
          <w:rFonts w:ascii="Times New Roman" w:hAnsi="Times New Roman" w:cs="Times New Roman"/>
          <w:sz w:val="24"/>
          <w:lang w:val="en-US"/>
        </w:rPr>
        <w:t>,</w:t>
      </w:r>
      <w:r w:rsidRPr="00530DAE">
        <w:rPr>
          <w:rFonts w:ascii="Times New Roman" w:hAnsi="Times New Roman" w:cs="Times New Roman"/>
          <w:sz w:val="24"/>
          <w:lang w:val="en-US"/>
        </w:rPr>
        <w:t xml:space="preserve"> mengamati, mengklasifikasi, mengukur, meramalkan, menjelaskan, dan menyimpulkan. Dalam melaksanakan proses tersebut, bantuan guru diperlukan. Akan tetapi, bantuan guru tersebut harus semakin berkurang dengan semakin bertambah dewasanya siswa atau semakin tingginya kelas siswa.</w:t>
      </w:r>
    </w:p>
    <w:p w:rsidR="00F21571" w:rsidRDefault="00F21571" w:rsidP="00F21571">
      <w:pPr>
        <w:pStyle w:val="ListParagraph"/>
        <w:spacing w:after="0" w:line="480" w:lineRule="auto"/>
        <w:ind w:left="0" w:firstLine="540"/>
        <w:jc w:val="both"/>
        <w:rPr>
          <w:rFonts w:ascii="Times New Roman" w:hAnsi="Times New Roman" w:cs="Times New Roman"/>
          <w:sz w:val="24"/>
          <w:lang w:val="en-US"/>
        </w:rPr>
      </w:pPr>
      <w:r w:rsidRPr="00596F12">
        <w:rPr>
          <w:rFonts w:ascii="Times New Roman" w:hAnsi="Times New Roman" w:cs="Times New Roman"/>
          <w:sz w:val="24"/>
          <w:lang w:val="en-US"/>
        </w:rPr>
        <w:t xml:space="preserve">Proses pembelajaran </w:t>
      </w:r>
      <w:r>
        <w:rPr>
          <w:rFonts w:ascii="Times New Roman" w:hAnsi="Times New Roman" w:cs="Times New Roman"/>
          <w:sz w:val="24"/>
          <w:lang w:val="en-US"/>
        </w:rPr>
        <w:t xml:space="preserve">saintifik </w:t>
      </w:r>
      <w:r w:rsidRPr="00596F12">
        <w:rPr>
          <w:rFonts w:ascii="Times New Roman" w:hAnsi="Times New Roman" w:cs="Times New Roman"/>
          <w:sz w:val="24"/>
          <w:lang w:val="en-US"/>
        </w:rPr>
        <w:t>merupakan perpaduan antara proses pembelajaran yang semula terfokus pada eksplorasi, elaborasi, dan konfirmasi dilengkapi dengan mengamati, menanya, menalar, mencoba, dan mengkomunikasikan</w:t>
      </w:r>
      <w:r>
        <w:rPr>
          <w:rFonts w:ascii="Times New Roman" w:hAnsi="Times New Roman" w:cs="Times New Roman"/>
          <w:sz w:val="24"/>
          <w:lang w:val="en-US"/>
        </w:rPr>
        <w:t xml:space="preserve"> (</w:t>
      </w:r>
      <w:r w:rsidRPr="00863780">
        <w:rPr>
          <w:rFonts w:ascii="Times New Roman" w:hAnsi="Times New Roman" w:cs="Times New Roman"/>
          <w:caps/>
          <w:sz w:val="24"/>
          <w:lang w:val="en-US"/>
        </w:rPr>
        <w:t>kemendikbud</w:t>
      </w:r>
      <w:r>
        <w:rPr>
          <w:rFonts w:ascii="Times New Roman" w:hAnsi="Times New Roman" w:cs="Times New Roman"/>
          <w:sz w:val="24"/>
          <w:lang w:val="en-US"/>
        </w:rPr>
        <w:t>, 2013). Lebih lanjut, Kemendikbud mendefenisikan pendekatan saintifik sebagai proses pembelajaran yang dirancang sedemikian rupa agar peserta didik secara aktif meng</w:t>
      </w:r>
      <w:r w:rsidR="00B0745E">
        <w:rPr>
          <w:rFonts w:ascii="Times New Roman" w:hAnsi="Times New Roman" w:cs="Times New Roman"/>
          <w:sz w:val="24"/>
          <w:lang w:val="en-US"/>
        </w:rPr>
        <w:t>k</w:t>
      </w:r>
      <w:r>
        <w:rPr>
          <w:rFonts w:ascii="Times New Roman" w:hAnsi="Times New Roman" w:cs="Times New Roman"/>
          <w:sz w:val="24"/>
          <w:lang w:val="en-US"/>
        </w:rPr>
        <w:t xml:space="preserve">onstruk konsep, hukum atau prinsip melalui tahapan-tahapan mengamati (untuk mengidentifikasi masalah), merumuskan masalah, mengajukan atau merumuskan hipotesis, mengumpulkan data dengan berbagai teknik, menganalisis data, menarik kesimpulan dan mengomunikasikan konsep, hukum atau prinsip yang ditemukan. Pendekatan </w:t>
      </w:r>
      <w:r>
        <w:rPr>
          <w:rFonts w:ascii="Times New Roman" w:hAnsi="Times New Roman" w:cs="Times New Roman"/>
          <w:sz w:val="24"/>
          <w:lang w:val="en-US"/>
        </w:rPr>
        <w:lastRenderedPageBreak/>
        <w:t xml:space="preserve">saintifik dimaksudkan untuk memberikan pemahaman kepada siswa dalam mengenal, memahami berbagai materi menggunakan pendekatan ilmiah. Oleh karena itu kondisi pembelajaran yang diharapkan tercipta diarahkan untuk mendorong siswa mencari tahu dari berbagai sumber melalui observasi dan bukan hanya diberi tahu. </w:t>
      </w:r>
    </w:p>
    <w:p w:rsidR="00F21571" w:rsidRDefault="00F21571" w:rsidP="00F21571">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Berdasarkan tinjauan para ahli tersebut di atas tentang pendekatan saintifk maka penulis dapat menyimpulkan bahwa pendekatan saintifik merupakan sebuah pendekatan yang menitikberatkan pada proses ilmiah dimana proses mengamati, menanya, mengumpulkan informasi, mengasosiasi dan mengkomunikasikan menjadi karakteristik dari pendekatan ini yang kemudian akan berkorelasi untuk  mengkonstruk pemahaman dan keterampilan siswa.</w:t>
      </w:r>
    </w:p>
    <w:p w:rsidR="00D4385C" w:rsidRDefault="00D4385C" w:rsidP="00F21571">
      <w:pPr>
        <w:pStyle w:val="ListParagraph"/>
        <w:numPr>
          <w:ilvl w:val="0"/>
          <w:numId w:val="8"/>
        </w:numPr>
        <w:spacing w:after="0" w:line="480" w:lineRule="auto"/>
        <w:ind w:left="540"/>
        <w:jc w:val="both"/>
        <w:rPr>
          <w:rFonts w:ascii="Times New Roman" w:hAnsi="Times New Roman" w:cs="Times New Roman"/>
          <w:b/>
          <w:sz w:val="24"/>
          <w:lang w:val="en-US"/>
        </w:rPr>
      </w:pPr>
      <w:r>
        <w:rPr>
          <w:rFonts w:ascii="Times New Roman" w:hAnsi="Times New Roman" w:cs="Times New Roman"/>
          <w:b/>
          <w:sz w:val="24"/>
          <w:lang w:val="en-US"/>
        </w:rPr>
        <w:t>Pendekatan Saintifik dal</w:t>
      </w:r>
      <w:r w:rsidR="00C238D1">
        <w:rPr>
          <w:rFonts w:ascii="Times New Roman" w:hAnsi="Times New Roman" w:cs="Times New Roman"/>
          <w:b/>
          <w:sz w:val="24"/>
          <w:lang w:val="en-US"/>
        </w:rPr>
        <w:t>a</w:t>
      </w:r>
      <w:r>
        <w:rPr>
          <w:rFonts w:ascii="Times New Roman" w:hAnsi="Times New Roman" w:cs="Times New Roman"/>
          <w:b/>
          <w:sz w:val="24"/>
          <w:lang w:val="en-US"/>
        </w:rPr>
        <w:t>m Kurikulum 2013</w:t>
      </w:r>
    </w:p>
    <w:p w:rsidR="00D4385C" w:rsidRDefault="002D1D34" w:rsidP="00D4385C">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Dengan d</w:t>
      </w:r>
      <w:r w:rsidR="00C5063E">
        <w:rPr>
          <w:rFonts w:ascii="Times New Roman" w:hAnsi="Times New Roman" w:cs="Times New Roman"/>
          <w:sz w:val="24"/>
          <w:lang w:val="en-US"/>
        </w:rPr>
        <w:t>iberlakukan</w:t>
      </w:r>
      <w:r>
        <w:rPr>
          <w:rFonts w:ascii="Times New Roman" w:hAnsi="Times New Roman" w:cs="Times New Roman"/>
          <w:sz w:val="24"/>
          <w:lang w:val="en-US"/>
        </w:rPr>
        <w:t>nya</w:t>
      </w:r>
      <w:r w:rsidR="00D4385C">
        <w:rPr>
          <w:rFonts w:ascii="Times New Roman" w:hAnsi="Times New Roman" w:cs="Times New Roman"/>
          <w:sz w:val="24"/>
          <w:lang w:val="en-US"/>
        </w:rPr>
        <w:t xml:space="preserve"> kurikulum 2013 </w:t>
      </w:r>
      <w:r>
        <w:rPr>
          <w:rFonts w:ascii="Times New Roman" w:hAnsi="Times New Roman" w:cs="Times New Roman"/>
          <w:sz w:val="24"/>
          <w:lang w:val="en-US"/>
        </w:rPr>
        <w:t>yang</w:t>
      </w:r>
      <w:r w:rsidR="00D4385C">
        <w:rPr>
          <w:rFonts w:ascii="Times New Roman" w:hAnsi="Times New Roman" w:cs="Times New Roman"/>
          <w:sz w:val="24"/>
          <w:lang w:val="en-US"/>
        </w:rPr>
        <w:t xml:space="preserve"> m</w:t>
      </w:r>
      <w:r>
        <w:rPr>
          <w:rFonts w:ascii="Times New Roman" w:hAnsi="Times New Roman" w:cs="Times New Roman"/>
          <w:sz w:val="24"/>
          <w:lang w:val="en-US"/>
        </w:rPr>
        <w:t xml:space="preserve">enggunakan pendekatan saintifik, </w:t>
      </w:r>
      <w:r w:rsidR="00D4385C">
        <w:rPr>
          <w:rFonts w:ascii="Times New Roman" w:hAnsi="Times New Roman" w:cs="Times New Roman"/>
          <w:sz w:val="24"/>
          <w:lang w:val="en-US"/>
        </w:rPr>
        <w:t xml:space="preserve">tentu dalam beberapa hal akan membawa perubahan dalam proses belajar, yaitu menggunakan </w:t>
      </w:r>
      <w:r w:rsidR="00C5063E">
        <w:rPr>
          <w:rFonts w:ascii="Times New Roman" w:hAnsi="Times New Roman" w:cs="Times New Roman"/>
          <w:sz w:val="24"/>
          <w:lang w:val="en-US"/>
        </w:rPr>
        <w:t xml:space="preserve">langkah-langkah ilmiah, pendekatan saintifik akan digunakan dengan langkah-langkah </w:t>
      </w:r>
      <w:r w:rsidR="00D4385C">
        <w:rPr>
          <w:rFonts w:ascii="Times New Roman" w:hAnsi="Times New Roman" w:cs="Times New Roman"/>
          <w:sz w:val="24"/>
          <w:lang w:val="en-US"/>
        </w:rPr>
        <w:t xml:space="preserve">sebagai berikut, </w:t>
      </w:r>
      <w:r w:rsidR="00C5063E">
        <w:rPr>
          <w:rFonts w:ascii="Times New Roman" w:hAnsi="Times New Roman" w:cs="Times New Roman"/>
          <w:sz w:val="24"/>
          <w:lang w:val="en-US"/>
        </w:rPr>
        <w:t>observasi (</w:t>
      </w:r>
      <w:r w:rsidR="00D4385C">
        <w:rPr>
          <w:rFonts w:ascii="Times New Roman" w:hAnsi="Times New Roman" w:cs="Times New Roman"/>
          <w:sz w:val="24"/>
          <w:lang w:val="en-US"/>
        </w:rPr>
        <w:t>mengamati</w:t>
      </w:r>
      <w:r w:rsidR="00C5063E">
        <w:rPr>
          <w:rFonts w:ascii="Times New Roman" w:hAnsi="Times New Roman" w:cs="Times New Roman"/>
          <w:sz w:val="24"/>
          <w:lang w:val="en-US"/>
        </w:rPr>
        <w:t>)</w:t>
      </w:r>
      <w:r w:rsidR="00D4385C">
        <w:rPr>
          <w:rFonts w:ascii="Times New Roman" w:hAnsi="Times New Roman" w:cs="Times New Roman"/>
          <w:sz w:val="24"/>
          <w:lang w:val="en-US"/>
        </w:rPr>
        <w:t>,</w:t>
      </w:r>
      <w:r w:rsidR="00C5063E" w:rsidRPr="00C5063E">
        <w:rPr>
          <w:rFonts w:ascii="Times New Roman" w:hAnsi="Times New Roman" w:cs="Times New Roman"/>
          <w:i/>
          <w:sz w:val="24"/>
          <w:lang w:val="en-US"/>
        </w:rPr>
        <w:t xml:space="preserve"> questioning</w:t>
      </w:r>
      <w:r w:rsidR="00D4385C">
        <w:rPr>
          <w:rFonts w:ascii="Times New Roman" w:hAnsi="Times New Roman" w:cs="Times New Roman"/>
          <w:sz w:val="24"/>
          <w:lang w:val="en-US"/>
        </w:rPr>
        <w:t xml:space="preserve"> </w:t>
      </w:r>
      <w:r w:rsidR="00C5063E">
        <w:rPr>
          <w:rFonts w:ascii="Times New Roman" w:hAnsi="Times New Roman" w:cs="Times New Roman"/>
          <w:sz w:val="24"/>
          <w:lang w:val="en-US"/>
        </w:rPr>
        <w:t>(</w:t>
      </w:r>
      <w:r w:rsidR="00D4385C">
        <w:rPr>
          <w:rFonts w:ascii="Times New Roman" w:hAnsi="Times New Roman" w:cs="Times New Roman"/>
          <w:sz w:val="24"/>
          <w:lang w:val="en-US"/>
        </w:rPr>
        <w:t>menanya</w:t>
      </w:r>
      <w:r w:rsidR="00C5063E">
        <w:rPr>
          <w:rFonts w:ascii="Times New Roman" w:hAnsi="Times New Roman" w:cs="Times New Roman"/>
          <w:sz w:val="24"/>
          <w:lang w:val="en-US"/>
        </w:rPr>
        <w:t>)</w:t>
      </w:r>
      <w:r w:rsidR="00D4385C">
        <w:rPr>
          <w:rFonts w:ascii="Times New Roman" w:hAnsi="Times New Roman" w:cs="Times New Roman"/>
          <w:sz w:val="24"/>
          <w:lang w:val="en-US"/>
        </w:rPr>
        <w:t>,</w:t>
      </w:r>
      <w:r w:rsidR="00C5063E">
        <w:rPr>
          <w:rFonts w:ascii="Times New Roman" w:hAnsi="Times New Roman" w:cs="Times New Roman"/>
          <w:sz w:val="24"/>
          <w:lang w:val="en-US"/>
        </w:rPr>
        <w:t xml:space="preserve"> </w:t>
      </w:r>
      <w:r w:rsidR="00C5063E" w:rsidRPr="00C5063E">
        <w:rPr>
          <w:rFonts w:ascii="Times New Roman" w:hAnsi="Times New Roman" w:cs="Times New Roman"/>
          <w:i/>
          <w:sz w:val="24"/>
          <w:lang w:val="en-US"/>
        </w:rPr>
        <w:t>associating</w:t>
      </w:r>
      <w:r w:rsidR="00C5063E">
        <w:rPr>
          <w:rFonts w:ascii="Times New Roman" w:hAnsi="Times New Roman" w:cs="Times New Roman"/>
          <w:sz w:val="24"/>
          <w:lang w:val="en-US"/>
        </w:rPr>
        <w:t xml:space="preserve"> (menalar)</w:t>
      </w:r>
      <w:r w:rsidR="00D4385C">
        <w:rPr>
          <w:rFonts w:ascii="Times New Roman" w:hAnsi="Times New Roman" w:cs="Times New Roman"/>
          <w:sz w:val="24"/>
          <w:lang w:val="en-US"/>
        </w:rPr>
        <w:t>,</w:t>
      </w:r>
      <w:r w:rsidR="00C5063E" w:rsidRPr="00C5063E">
        <w:rPr>
          <w:rFonts w:ascii="Times New Roman" w:hAnsi="Times New Roman" w:cs="Times New Roman"/>
          <w:i/>
          <w:sz w:val="24"/>
          <w:lang w:val="en-US"/>
        </w:rPr>
        <w:t xml:space="preserve"> experimenting</w:t>
      </w:r>
      <w:r w:rsidR="00C5063E">
        <w:rPr>
          <w:rFonts w:ascii="Times New Roman" w:hAnsi="Times New Roman" w:cs="Times New Roman"/>
          <w:sz w:val="24"/>
          <w:lang w:val="en-US"/>
        </w:rPr>
        <w:t xml:space="preserve"> (mencoba), </w:t>
      </w:r>
      <w:r w:rsidR="00C5063E" w:rsidRPr="00432808">
        <w:rPr>
          <w:rFonts w:ascii="Times New Roman" w:hAnsi="Times New Roman" w:cs="Times New Roman"/>
          <w:i/>
          <w:sz w:val="24"/>
          <w:lang w:val="en-US"/>
        </w:rPr>
        <w:t>networking</w:t>
      </w:r>
      <w:r w:rsidR="00C5063E">
        <w:rPr>
          <w:rFonts w:ascii="Times New Roman" w:hAnsi="Times New Roman" w:cs="Times New Roman"/>
          <w:sz w:val="24"/>
          <w:lang w:val="en-US"/>
        </w:rPr>
        <w:t xml:space="preserve"> (membentuk jejaring) Kemendikbud (2013). S</w:t>
      </w:r>
      <w:r w:rsidR="00D4385C">
        <w:rPr>
          <w:rFonts w:ascii="Times New Roman" w:hAnsi="Times New Roman" w:cs="Times New Roman"/>
          <w:sz w:val="24"/>
          <w:lang w:val="en-US"/>
        </w:rPr>
        <w:t>eperti yang disebutkan oleh (Nuh, 2014:14) bahwa perbedaan mendasar antara kurikulum 2013 dengan kurikulum sebelumnya adalah lebih meneguhkan pendekatan keilmuan untuk mendorong kreat</w:t>
      </w:r>
      <w:r w:rsidR="00792C57">
        <w:rPr>
          <w:rFonts w:ascii="Times New Roman" w:hAnsi="Times New Roman" w:cs="Times New Roman"/>
          <w:sz w:val="24"/>
          <w:lang w:val="en-US"/>
        </w:rPr>
        <w:t>ivitas peserta didik. Karena ke</w:t>
      </w:r>
      <w:r w:rsidR="00D4385C">
        <w:rPr>
          <w:rFonts w:ascii="Times New Roman" w:hAnsi="Times New Roman" w:cs="Times New Roman"/>
          <w:sz w:val="24"/>
          <w:lang w:val="en-US"/>
        </w:rPr>
        <w:t>depan, zaman akan bertambah rumit mengingat jumlah penduduk semakin besar dan perkembangan ilmu pengetahuan</w:t>
      </w:r>
      <w:r w:rsidR="00C238D1">
        <w:rPr>
          <w:rFonts w:ascii="Times New Roman" w:hAnsi="Times New Roman" w:cs="Times New Roman"/>
          <w:sz w:val="24"/>
          <w:lang w:val="en-US"/>
        </w:rPr>
        <w:t xml:space="preserve"> yang semakin canggih. Segala kerumitan dapat diselesaikan dengan </w:t>
      </w:r>
      <w:r w:rsidR="00C238D1">
        <w:rPr>
          <w:rFonts w:ascii="Times New Roman" w:hAnsi="Times New Roman" w:cs="Times New Roman"/>
          <w:sz w:val="24"/>
          <w:lang w:val="en-US"/>
        </w:rPr>
        <w:lastRenderedPageBreak/>
        <w:t>kreativitas. Solusinya adalah mendidik seluruh anak bangsa menjadi lebih kreatif dengan pendekatan saintifik.</w:t>
      </w:r>
    </w:p>
    <w:p w:rsidR="00C238D1" w:rsidRDefault="00C238D1" w:rsidP="00D4385C">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Pendekatan saintifik pada awalnya dikembangkan untuk ilmu alam, akan tetapi prosedur-prosedurnya dapat pula digunakan dalam semua bidang, karena semua topik dapat dirumuskan menjadi sesuatu yang mengembangkan (masalah), dapat sebagai calon data untuk penelitian. Dalam penciptaan situasi yang membingungkan (mengadakan masalah) merupakan tugas yang sangat penting karena mentranformasikan isi kurikulum ke dalam masalah-masalah untuk dieksplorasi. Pembelajaran berbasis penelitian ini digunakan untuk belajar menemukan, tujuannya adalah mendorong siswa menggunakan nalarnya, memperoleh prinsip-pr</w:t>
      </w:r>
      <w:r w:rsidR="00BB6945">
        <w:rPr>
          <w:rFonts w:ascii="Times New Roman" w:hAnsi="Times New Roman" w:cs="Times New Roman"/>
          <w:sz w:val="24"/>
          <w:lang w:val="en-US"/>
        </w:rPr>
        <w:t>insip umum dan mengklasifikasin</w:t>
      </w:r>
      <w:r>
        <w:rPr>
          <w:rFonts w:ascii="Times New Roman" w:hAnsi="Times New Roman" w:cs="Times New Roman"/>
          <w:sz w:val="24"/>
          <w:lang w:val="en-US"/>
        </w:rPr>
        <w:t>ya dalam</w:t>
      </w:r>
      <w:r w:rsidR="00792C57">
        <w:rPr>
          <w:rFonts w:ascii="Times New Roman" w:hAnsi="Times New Roman" w:cs="Times New Roman"/>
          <w:sz w:val="24"/>
          <w:lang w:val="en-US"/>
        </w:rPr>
        <w:t xml:space="preserve"> situasi baru</w:t>
      </w:r>
      <w:r w:rsidR="0003208B">
        <w:rPr>
          <w:rFonts w:ascii="Times New Roman" w:hAnsi="Times New Roman" w:cs="Times New Roman"/>
          <w:sz w:val="24"/>
          <w:lang w:val="en-US"/>
        </w:rPr>
        <w:t xml:space="preserve"> (Joyce, Weil, dan Calhoun 2009)</w:t>
      </w:r>
      <w:r w:rsidR="00C5063E">
        <w:rPr>
          <w:rFonts w:ascii="Times New Roman" w:hAnsi="Times New Roman" w:cs="Times New Roman"/>
          <w:sz w:val="24"/>
          <w:lang w:val="en-US"/>
        </w:rPr>
        <w:t>.</w:t>
      </w:r>
    </w:p>
    <w:p w:rsidR="00C5063E" w:rsidRPr="00D4385C" w:rsidRDefault="00C5063E" w:rsidP="00D4385C">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 xml:space="preserve">Lebih lanjut, </w:t>
      </w:r>
      <w:r w:rsidR="007C4082">
        <w:rPr>
          <w:rFonts w:ascii="Times New Roman" w:hAnsi="Times New Roman" w:cs="Times New Roman"/>
          <w:sz w:val="24"/>
          <w:lang w:val="en-US"/>
        </w:rPr>
        <w:t xml:space="preserve">pentingnya kegiatan berpikir ini dikemukakan oleh </w:t>
      </w:r>
      <w:r>
        <w:rPr>
          <w:rFonts w:ascii="Times New Roman" w:hAnsi="Times New Roman" w:cs="Times New Roman"/>
          <w:sz w:val="24"/>
          <w:lang w:val="en-US"/>
        </w:rPr>
        <w:t>Suriasmantri (2009) bahwa berpikir adalah kegitan mental yang menghasilkan pengetahuan</w:t>
      </w:r>
      <w:r w:rsidR="007C4082">
        <w:rPr>
          <w:rFonts w:ascii="Times New Roman" w:hAnsi="Times New Roman" w:cs="Times New Roman"/>
          <w:sz w:val="24"/>
          <w:lang w:val="en-US"/>
        </w:rPr>
        <w:t>. Metode ilmiah merupakan ekspresi mengenai cara bekerja pikiran. Dengan cara bekerja ini maka pengetahuan yang dihasilkan diharapkan mempunyai karakteristik-karakteristik tertentu yang diminta oleh pengetahuan ilmiah, yaitu sifat rasional dan yang teruji memungkinkan tubuh pengetahuan yang disusun</w:t>
      </w:r>
      <w:r w:rsidR="00530DAE">
        <w:rPr>
          <w:rFonts w:ascii="Times New Roman" w:hAnsi="Times New Roman" w:cs="Times New Roman"/>
          <w:sz w:val="24"/>
          <w:lang w:val="en-US"/>
        </w:rPr>
        <w:t>n</w:t>
      </w:r>
      <w:r w:rsidR="007C4082">
        <w:rPr>
          <w:rFonts w:ascii="Times New Roman" w:hAnsi="Times New Roman" w:cs="Times New Roman"/>
          <w:sz w:val="24"/>
          <w:lang w:val="en-US"/>
        </w:rPr>
        <w:t>ya merupakan pengetahuan yang dapat diandalkan.</w:t>
      </w:r>
    </w:p>
    <w:p w:rsidR="00F21571" w:rsidRDefault="00D4385C" w:rsidP="00F21571">
      <w:pPr>
        <w:pStyle w:val="ListParagraph"/>
        <w:numPr>
          <w:ilvl w:val="0"/>
          <w:numId w:val="8"/>
        </w:numPr>
        <w:spacing w:after="0" w:line="480" w:lineRule="auto"/>
        <w:ind w:left="540"/>
        <w:jc w:val="both"/>
        <w:rPr>
          <w:rFonts w:ascii="Times New Roman" w:hAnsi="Times New Roman" w:cs="Times New Roman"/>
          <w:b/>
          <w:sz w:val="24"/>
          <w:lang w:val="en-US"/>
        </w:rPr>
      </w:pPr>
      <w:r>
        <w:rPr>
          <w:rFonts w:ascii="Times New Roman" w:hAnsi="Times New Roman" w:cs="Times New Roman"/>
          <w:b/>
          <w:sz w:val="24"/>
          <w:lang w:val="en-US"/>
        </w:rPr>
        <w:t xml:space="preserve">Komponen </w:t>
      </w:r>
      <w:r w:rsidR="00F21571" w:rsidRPr="00935D3F">
        <w:rPr>
          <w:rFonts w:ascii="Times New Roman" w:hAnsi="Times New Roman" w:cs="Times New Roman"/>
          <w:b/>
          <w:sz w:val="24"/>
          <w:lang w:val="en-US"/>
        </w:rPr>
        <w:t>Pendekatan Saintifik</w:t>
      </w:r>
    </w:p>
    <w:p w:rsidR="00F21571" w:rsidRDefault="00432808" w:rsidP="00F21571">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 xml:space="preserve">Kemendikbud (2013) memberikan konsepsi bahwa pendekatan saintifik dalam pembelajaran mencakup komponen: mengamati, menanya, mencoba, mengolah, menyajikan, menyimpulkan, dan mencipta. Daryanto (2014) </w:t>
      </w:r>
      <w:r>
        <w:rPr>
          <w:rFonts w:ascii="Times New Roman" w:hAnsi="Times New Roman" w:cs="Times New Roman"/>
          <w:sz w:val="24"/>
          <w:lang w:val="en-US"/>
        </w:rPr>
        <w:lastRenderedPageBreak/>
        <w:t>menambah</w:t>
      </w:r>
      <w:r w:rsidR="00F21571">
        <w:rPr>
          <w:rFonts w:ascii="Times New Roman" w:hAnsi="Times New Roman" w:cs="Times New Roman"/>
          <w:sz w:val="24"/>
          <w:lang w:val="en-US"/>
        </w:rPr>
        <w:t>kan bahwa langkah-langkah pendekatan saintifik dalam proses pembelajaran meliputi menggali informasi melalui pengamatan, bertanya, percobaan, kemudian mengolah data atau informasi, menyajikan data atau informasi yang dilanjutkan dengan menganalisis, menalar, kemudian menyimpulkan dan mencipta. Lebih lanjut Daryanto mengemukakan bahwa untuk mata pelajaran, materi atau situasi tertentu, sangat mungkin pendeka</w:t>
      </w:r>
      <w:r w:rsidR="00956FED">
        <w:rPr>
          <w:rFonts w:ascii="Times New Roman" w:hAnsi="Times New Roman" w:cs="Times New Roman"/>
          <w:sz w:val="24"/>
          <w:lang w:val="en-US"/>
        </w:rPr>
        <w:t>tan saintifik ini tidak selalu d</w:t>
      </w:r>
      <w:r w:rsidR="00F21571">
        <w:rPr>
          <w:rFonts w:ascii="Times New Roman" w:hAnsi="Times New Roman" w:cs="Times New Roman"/>
          <w:sz w:val="24"/>
          <w:lang w:val="en-US"/>
        </w:rPr>
        <w:t>apat diaplikasikan secara prosedural. Pada kondisi tersebut, tentu saja proses pembelajaran harus tetap menerapkan nilai-nilai atau sifat-sifat ilmiah dan menghindari nilai-nilai atau sifat-sifat non ilmiah.</w:t>
      </w:r>
    </w:p>
    <w:p w:rsidR="00F21571" w:rsidRPr="00275EB2" w:rsidRDefault="00F21571" w:rsidP="00F21571">
      <w:pPr>
        <w:pStyle w:val="ListParagraph"/>
        <w:spacing w:after="0" w:line="480" w:lineRule="auto"/>
        <w:ind w:left="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Terdapat l</w:t>
      </w:r>
      <w:r w:rsidRPr="00D749BD">
        <w:rPr>
          <w:rFonts w:ascii="Times New Roman" w:hAnsi="Times New Roman" w:cs="Times New Roman"/>
          <w:color w:val="000000"/>
          <w:sz w:val="24"/>
          <w:szCs w:val="24"/>
        </w:rPr>
        <w:t>ima tahap</w:t>
      </w:r>
      <w:r>
        <w:rPr>
          <w:rFonts w:ascii="Times New Roman" w:hAnsi="Times New Roman" w:cs="Times New Roman"/>
          <w:color w:val="000000"/>
          <w:sz w:val="24"/>
          <w:szCs w:val="24"/>
          <w:lang w:val="en-US"/>
        </w:rPr>
        <w:t>an</w:t>
      </w:r>
      <w:r w:rsidRPr="00D749BD">
        <w:rPr>
          <w:rFonts w:ascii="Times New Roman" w:hAnsi="Times New Roman" w:cs="Times New Roman"/>
          <w:color w:val="000000"/>
          <w:sz w:val="24"/>
          <w:szCs w:val="24"/>
        </w:rPr>
        <w:t xml:space="preserve"> st</w:t>
      </w:r>
      <w:r>
        <w:rPr>
          <w:rFonts w:ascii="Times New Roman" w:hAnsi="Times New Roman" w:cs="Times New Roman"/>
          <w:color w:val="000000"/>
          <w:sz w:val="24"/>
          <w:szCs w:val="24"/>
        </w:rPr>
        <w:t>ruktur pe</w:t>
      </w:r>
      <w:r>
        <w:rPr>
          <w:rFonts w:ascii="Times New Roman" w:hAnsi="Times New Roman" w:cs="Times New Roman"/>
          <w:color w:val="000000"/>
          <w:sz w:val="24"/>
          <w:szCs w:val="24"/>
          <w:lang w:val="en-US"/>
        </w:rPr>
        <w:t xml:space="preserve">mbelajaran </w:t>
      </w:r>
      <w:r w:rsidRPr="00D749BD">
        <w:rPr>
          <w:rFonts w:ascii="Times New Roman" w:hAnsi="Times New Roman" w:cs="Times New Roman"/>
          <w:color w:val="000000"/>
          <w:sz w:val="24"/>
          <w:szCs w:val="24"/>
        </w:rPr>
        <w:t>dengan</w:t>
      </w:r>
      <w:r>
        <w:rPr>
          <w:rFonts w:ascii="Times New Roman" w:hAnsi="Times New Roman" w:cs="Times New Roman"/>
          <w:color w:val="000000"/>
          <w:sz w:val="24"/>
          <w:szCs w:val="24"/>
          <w:lang w:val="en-US"/>
        </w:rPr>
        <w:t xml:space="preserve"> menggunakan</w:t>
      </w:r>
      <w:r w:rsidRPr="00D749BD">
        <w:rPr>
          <w:rFonts w:ascii="Times New Roman" w:hAnsi="Times New Roman" w:cs="Times New Roman"/>
          <w:color w:val="000000"/>
          <w:sz w:val="24"/>
          <w:szCs w:val="24"/>
        </w:rPr>
        <w:t xml:space="preserve"> pendekatan sai</w:t>
      </w:r>
      <w:r>
        <w:rPr>
          <w:rFonts w:ascii="Times New Roman" w:hAnsi="Times New Roman" w:cs="Times New Roman"/>
          <w:color w:val="000000"/>
          <w:sz w:val="24"/>
          <w:szCs w:val="24"/>
        </w:rPr>
        <w:t xml:space="preserve">ntifik </w:t>
      </w:r>
      <w:r>
        <w:rPr>
          <w:rFonts w:ascii="Times New Roman" w:hAnsi="Times New Roman" w:cs="Times New Roman"/>
          <w:color w:val="000000"/>
          <w:sz w:val="24"/>
          <w:szCs w:val="24"/>
          <w:lang w:val="en-US"/>
        </w:rPr>
        <w:t>yang dikemukakan oleh</w:t>
      </w:r>
      <w:r w:rsidRPr="00D749BD">
        <w:rPr>
          <w:rFonts w:ascii="Times New Roman" w:hAnsi="Times New Roman" w:cs="Times New Roman"/>
          <w:color w:val="000000"/>
          <w:sz w:val="24"/>
          <w:szCs w:val="24"/>
        </w:rPr>
        <w:t xml:space="preserve"> Joyce, Weil, dan Calhoun (200</w:t>
      </w:r>
      <w:r>
        <w:rPr>
          <w:rFonts w:ascii="Times New Roman" w:hAnsi="Times New Roman" w:cs="Times New Roman"/>
          <w:color w:val="000000"/>
          <w:sz w:val="24"/>
          <w:szCs w:val="24"/>
        </w:rPr>
        <w:t xml:space="preserve">9) </w:t>
      </w:r>
      <w:r w:rsidR="00F57F50">
        <w:rPr>
          <w:rFonts w:ascii="Times New Roman" w:hAnsi="Times New Roman" w:cs="Times New Roman"/>
          <w:color w:val="000000"/>
          <w:sz w:val="24"/>
          <w:szCs w:val="24"/>
          <w:lang w:val="en-US"/>
        </w:rPr>
        <w:t xml:space="preserve">yaitu sebagai berikut: </w:t>
      </w:r>
      <w:r>
        <w:rPr>
          <w:rFonts w:ascii="Times New Roman" w:hAnsi="Times New Roman" w:cs="Times New Roman"/>
          <w:color w:val="000000"/>
          <w:sz w:val="24"/>
          <w:szCs w:val="24"/>
        </w:rPr>
        <w:t xml:space="preserve">(1) </w:t>
      </w:r>
      <w:r>
        <w:rPr>
          <w:rFonts w:ascii="Times New Roman" w:hAnsi="Times New Roman" w:cs="Times New Roman"/>
          <w:color w:val="000000"/>
          <w:sz w:val="24"/>
          <w:szCs w:val="24"/>
          <w:lang w:val="en-US"/>
        </w:rPr>
        <w:t>m</w:t>
      </w:r>
      <w:r>
        <w:rPr>
          <w:rFonts w:ascii="Times New Roman" w:hAnsi="Times New Roman" w:cs="Times New Roman"/>
          <w:color w:val="000000"/>
          <w:sz w:val="24"/>
          <w:szCs w:val="24"/>
        </w:rPr>
        <w:t>eng</w:t>
      </w:r>
      <w:r>
        <w:rPr>
          <w:rFonts w:ascii="Times New Roman" w:hAnsi="Times New Roman" w:cs="Times New Roman"/>
          <w:color w:val="000000"/>
          <w:sz w:val="24"/>
          <w:szCs w:val="24"/>
          <w:lang w:val="en-US"/>
        </w:rPr>
        <w:t>onfrontasikan siswa dengan situasi yang membingungkan</w:t>
      </w:r>
      <w:r>
        <w:rPr>
          <w:rFonts w:ascii="Times New Roman" w:hAnsi="Times New Roman" w:cs="Times New Roman"/>
          <w:color w:val="000000"/>
          <w:sz w:val="24"/>
          <w:szCs w:val="24"/>
        </w:rPr>
        <w:t xml:space="preserve">; (2) </w:t>
      </w:r>
      <w:r>
        <w:rPr>
          <w:rFonts w:ascii="Times New Roman" w:hAnsi="Times New Roman" w:cs="Times New Roman"/>
          <w:color w:val="000000"/>
          <w:sz w:val="24"/>
          <w:szCs w:val="24"/>
          <w:lang w:val="en-US"/>
        </w:rPr>
        <w:t>siswa mengajukan serangkaian pertanyaan</w:t>
      </w:r>
      <w:r w:rsidRPr="00D749BD">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D749BD">
        <w:rPr>
          <w:rFonts w:ascii="Times New Roman" w:hAnsi="Times New Roman" w:cs="Times New Roman"/>
          <w:color w:val="000000"/>
          <w:sz w:val="24"/>
          <w:szCs w:val="24"/>
        </w:rPr>
        <w:t>(3)</w:t>
      </w:r>
      <w:r>
        <w:rPr>
          <w:rFonts w:ascii="Times New Roman" w:hAnsi="Times New Roman" w:cs="Times New Roman"/>
          <w:color w:val="000000"/>
          <w:sz w:val="24"/>
          <w:szCs w:val="24"/>
          <w:lang w:val="en-US"/>
        </w:rPr>
        <w:t xml:space="preserve"> melaksanakan serangkaian uji coba pada situasi permasalahan</w:t>
      </w:r>
      <w:r w:rsidRPr="00D749BD">
        <w:rPr>
          <w:rFonts w:ascii="Times New Roman" w:hAnsi="Times New Roman" w:cs="Times New Roman"/>
          <w:color w:val="000000"/>
          <w:sz w:val="24"/>
          <w:szCs w:val="24"/>
        </w:rPr>
        <w:t>; (4)</w:t>
      </w:r>
      <w:r>
        <w:rPr>
          <w:rFonts w:ascii="Times New Roman" w:hAnsi="Times New Roman" w:cs="Times New Roman"/>
          <w:color w:val="000000"/>
          <w:sz w:val="24"/>
          <w:szCs w:val="24"/>
          <w:lang w:val="en-US"/>
        </w:rPr>
        <w:t xml:space="preserve"> mengolah informasi</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lang w:val="en-US"/>
        </w:rPr>
        <w:t>a</w:t>
      </w:r>
      <w:r w:rsidRPr="00D749BD">
        <w:rPr>
          <w:rFonts w:ascii="Times New Roman" w:hAnsi="Times New Roman" w:cs="Times New Roman"/>
          <w:color w:val="000000"/>
          <w:sz w:val="24"/>
          <w:szCs w:val="24"/>
        </w:rPr>
        <w:t>nalisis proses penelitian</w:t>
      </w:r>
      <w:r>
        <w:rPr>
          <w:rFonts w:ascii="Times New Roman" w:hAnsi="Times New Roman" w:cs="Times New Roman"/>
          <w:color w:val="000000"/>
          <w:sz w:val="24"/>
          <w:szCs w:val="24"/>
          <w:lang w:val="en-US"/>
        </w:rPr>
        <w:t>.</w:t>
      </w:r>
    </w:p>
    <w:p w:rsidR="00F21571" w:rsidRDefault="00F21571" w:rsidP="00F21571">
      <w:pPr>
        <w:pStyle w:val="ListParagraph"/>
        <w:spacing w:after="0" w:line="480" w:lineRule="auto"/>
        <w:ind w:left="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Selanjutnya </w:t>
      </w:r>
      <w:r w:rsidRPr="00D749BD">
        <w:rPr>
          <w:rFonts w:ascii="Times New Roman" w:hAnsi="Times New Roman" w:cs="Times New Roman"/>
          <w:color w:val="000000"/>
          <w:sz w:val="24"/>
          <w:szCs w:val="24"/>
        </w:rPr>
        <w:t>Joyce, Weil, dan Calhoun (200</w:t>
      </w:r>
      <w:r>
        <w:rPr>
          <w:rFonts w:ascii="Times New Roman" w:hAnsi="Times New Roman" w:cs="Times New Roman"/>
          <w:color w:val="000000"/>
          <w:sz w:val="24"/>
          <w:szCs w:val="24"/>
        </w:rPr>
        <w:t xml:space="preserve">9) </w:t>
      </w:r>
      <w:r>
        <w:rPr>
          <w:rFonts w:ascii="Times New Roman" w:hAnsi="Times New Roman" w:cs="Times New Roman"/>
          <w:color w:val="000000"/>
          <w:sz w:val="24"/>
          <w:szCs w:val="24"/>
          <w:lang w:val="en-US"/>
        </w:rPr>
        <w:t>menjelaskan t</w:t>
      </w:r>
      <w:r w:rsidRPr="007A2995">
        <w:rPr>
          <w:rFonts w:ascii="Times New Roman" w:hAnsi="Times New Roman" w:cs="Times New Roman"/>
          <w:color w:val="000000"/>
          <w:sz w:val="24"/>
          <w:szCs w:val="24"/>
          <w:lang w:val="en-US"/>
        </w:rPr>
        <w:t>ahap</w:t>
      </w:r>
      <w:r>
        <w:rPr>
          <w:rFonts w:ascii="Times New Roman" w:hAnsi="Times New Roman" w:cs="Times New Roman"/>
          <w:color w:val="000000"/>
          <w:sz w:val="24"/>
          <w:szCs w:val="24"/>
          <w:lang w:val="en-US"/>
        </w:rPr>
        <w:t>an-tahapan pendekatan saintifik secara runtut: tahap</w:t>
      </w:r>
      <w:r w:rsidRPr="007A2995">
        <w:rPr>
          <w:rFonts w:ascii="Times New Roman" w:hAnsi="Times New Roman" w:cs="Times New Roman"/>
          <w:color w:val="000000"/>
          <w:sz w:val="24"/>
          <w:szCs w:val="24"/>
          <w:lang w:val="en-US"/>
        </w:rPr>
        <w:t xml:space="preserve"> pertama</w:t>
      </w:r>
      <w:r>
        <w:rPr>
          <w:rFonts w:ascii="Times New Roman" w:hAnsi="Times New Roman" w:cs="Times New Roman"/>
          <w:color w:val="000000"/>
          <w:sz w:val="24"/>
          <w:szCs w:val="24"/>
          <w:lang w:val="en-US"/>
        </w:rPr>
        <w:t>,</w:t>
      </w:r>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 xml:space="preserve">mengharuskan guru untuk menyajikan situasi permasalahan dan menjelaskan prosedur-prosedur penelitian pada siswa (objek-objek dan prosedur pertanyaan ya/tidak). Untuk mendapatkan peristiwa yang unik, guru harus mengerti sifat dan ciri-cirinya. Sifat umum suatu peristiwa unik dan membingungkan dapat dijadikan sumber masalah dalam penelitian adalah peristiwa tersebut harus bertentangan dengan perasaan, gagasan, pengertian, dan pengalaman kebanyakan siswa tentang suatu realitas. </w:t>
      </w:r>
      <w:r w:rsidRPr="007A2995">
        <w:rPr>
          <w:rFonts w:ascii="Times New Roman" w:hAnsi="Times New Roman" w:cs="Times New Roman"/>
          <w:color w:val="000000"/>
          <w:sz w:val="24"/>
          <w:szCs w:val="24"/>
          <w:lang w:val="en-US"/>
        </w:rPr>
        <w:t xml:space="preserve">Tahap </w:t>
      </w:r>
      <w:r w:rsidRPr="007A2995">
        <w:rPr>
          <w:rFonts w:ascii="Times New Roman" w:hAnsi="Times New Roman" w:cs="Times New Roman"/>
          <w:color w:val="000000"/>
          <w:sz w:val="24"/>
          <w:szCs w:val="24"/>
          <w:lang w:val="en-US"/>
        </w:rPr>
        <w:lastRenderedPageBreak/>
        <w:t>kedua</w:t>
      </w:r>
      <w:r w:rsidRPr="005E6DF9">
        <w:rPr>
          <w:rFonts w:ascii="Times New Roman" w:hAnsi="Times New Roman" w:cs="Times New Roman"/>
          <w:i/>
          <w:color w:val="000000"/>
          <w:sz w:val="24"/>
          <w:szCs w:val="24"/>
          <w:lang w:val="en-US"/>
        </w:rPr>
        <w:t>,</w:t>
      </w:r>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 xml:space="preserve">verifikasi, merupakan proses di mana siswa mengumpulkan informasi tentang suatu peristiwa yang mereka lihat atau alami. </w:t>
      </w:r>
      <w:r w:rsidRPr="007A2995">
        <w:rPr>
          <w:rFonts w:ascii="Times New Roman" w:hAnsi="Times New Roman" w:cs="Times New Roman"/>
          <w:color w:val="000000"/>
          <w:sz w:val="24"/>
          <w:szCs w:val="24"/>
          <w:lang w:val="en-US"/>
        </w:rPr>
        <w:t xml:space="preserve">Tahap ketiga </w:t>
      </w:r>
      <w:r>
        <w:rPr>
          <w:rFonts w:ascii="Times New Roman" w:hAnsi="Times New Roman" w:cs="Times New Roman"/>
          <w:color w:val="000000"/>
          <w:sz w:val="24"/>
          <w:szCs w:val="24"/>
          <w:lang w:val="en-US"/>
        </w:rPr>
        <w:t xml:space="preserve">siswa memperkenalkan elemen-elemen baru ke dalam situasi permasalahan untuk mengetahui mungkinkah terjadi hal lain ketika data penelitian mereka diujicoba dengan cara yang berbeda. </w:t>
      </w:r>
    </w:p>
    <w:p w:rsidR="00F21571" w:rsidRDefault="00F21571" w:rsidP="00F21571">
      <w:pPr>
        <w:pStyle w:val="ListParagraph"/>
        <w:spacing w:after="0" w:line="480" w:lineRule="auto"/>
        <w:ind w:left="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Pada </w:t>
      </w:r>
      <w:r w:rsidRPr="007A2995">
        <w:rPr>
          <w:rFonts w:ascii="Times New Roman" w:hAnsi="Times New Roman" w:cs="Times New Roman"/>
          <w:color w:val="000000"/>
          <w:sz w:val="24"/>
          <w:szCs w:val="24"/>
          <w:lang w:val="en-US"/>
        </w:rPr>
        <w:t>tahap keempat</w:t>
      </w:r>
      <w:r>
        <w:rPr>
          <w:rFonts w:ascii="Times New Roman" w:hAnsi="Times New Roman" w:cs="Times New Roman"/>
          <w:i/>
          <w:color w:val="000000"/>
          <w:sz w:val="24"/>
          <w:szCs w:val="24"/>
          <w:lang w:val="en-US"/>
        </w:rPr>
        <w:t xml:space="preserve">, </w:t>
      </w:r>
      <w:r w:rsidRPr="005E6DF9">
        <w:rPr>
          <w:rFonts w:ascii="Times New Roman" w:hAnsi="Times New Roman" w:cs="Times New Roman"/>
          <w:color w:val="000000"/>
          <w:sz w:val="24"/>
          <w:szCs w:val="24"/>
          <w:lang w:val="en-US"/>
        </w:rPr>
        <w:t>guru</w:t>
      </w:r>
      <w:r>
        <w:rPr>
          <w:rFonts w:ascii="Times New Roman" w:hAnsi="Times New Roman" w:cs="Times New Roman"/>
          <w:color w:val="000000"/>
          <w:sz w:val="24"/>
          <w:szCs w:val="24"/>
          <w:lang w:val="en-US"/>
        </w:rPr>
        <w:t xml:space="preserve"> meminta siswa untuk mengolah data dan merumuskan suatu penjelasan. Selanjutnya, siswa memahami informasi yang telah mereka kumpulkan dengan membangun penjelasan yang jelas mengenai informasi itu. Begitu pula, dengan mengelompokkan teori-teori tersebut siswa dapat lebih</w:t>
      </w:r>
      <w:r w:rsidRPr="0043113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mudah memberikan penjelasan yang seluruhnya bisa merespons situasi permasalahan. Pada akhirnya, dalam </w:t>
      </w:r>
      <w:r w:rsidRPr="001942AF">
        <w:rPr>
          <w:rFonts w:ascii="Times New Roman" w:hAnsi="Times New Roman" w:cs="Times New Roman"/>
          <w:color w:val="000000"/>
          <w:sz w:val="24"/>
          <w:szCs w:val="24"/>
          <w:lang w:val="en-US"/>
        </w:rPr>
        <w:t>tahap kelima,</w:t>
      </w:r>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siswa diminta untuk menga</w:t>
      </w:r>
      <w:r w:rsidR="009A1A30">
        <w:rPr>
          <w:rFonts w:ascii="Times New Roman" w:hAnsi="Times New Roman" w:cs="Times New Roman"/>
          <w:color w:val="000000"/>
          <w:sz w:val="24"/>
          <w:szCs w:val="24"/>
          <w:lang w:val="en-US"/>
        </w:rPr>
        <w:t>nalisis pola penelitian mereka.</w:t>
      </w:r>
      <w:r>
        <w:rPr>
          <w:rFonts w:ascii="Times New Roman" w:hAnsi="Times New Roman" w:cs="Times New Roman"/>
          <w:color w:val="000000"/>
          <w:sz w:val="24"/>
          <w:szCs w:val="24"/>
          <w:lang w:val="en-US"/>
        </w:rPr>
        <w:t xml:space="preserve"> Tahap ini penting untuk membuat proses penelitian sebagai suatu kesadar</w:t>
      </w:r>
      <w:r w:rsidR="00376288">
        <w:rPr>
          <w:rFonts w:ascii="Times New Roman" w:hAnsi="Times New Roman" w:cs="Times New Roman"/>
          <w:color w:val="000000"/>
          <w:sz w:val="24"/>
          <w:szCs w:val="24"/>
          <w:lang w:val="en-US"/>
        </w:rPr>
        <w:t>an dan mulai mencoba untuk menge</w:t>
      </w:r>
      <w:r>
        <w:rPr>
          <w:rFonts w:ascii="Times New Roman" w:hAnsi="Times New Roman" w:cs="Times New Roman"/>
          <w:color w:val="000000"/>
          <w:sz w:val="24"/>
          <w:szCs w:val="24"/>
          <w:lang w:val="en-US"/>
        </w:rPr>
        <w:t>mbangkannya secara sistematis.</w:t>
      </w:r>
    </w:p>
    <w:p w:rsidR="00F21571" w:rsidRPr="005942D2" w:rsidRDefault="00F21571" w:rsidP="00F21571">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Untuk menyusun langkah-langkah pembelajaran dengan menggunakan pendekatan </w:t>
      </w:r>
      <w:r>
        <w:rPr>
          <w:rFonts w:ascii="Times New Roman" w:hAnsi="Times New Roman" w:cs="Times New Roman"/>
          <w:sz w:val="24"/>
          <w:lang w:val="en-US"/>
        </w:rPr>
        <w:t xml:space="preserve">saintifik </w:t>
      </w:r>
      <w:r>
        <w:rPr>
          <w:rFonts w:ascii="Times New Roman" w:hAnsi="Times New Roman" w:cs="Times New Roman"/>
          <w:sz w:val="24"/>
        </w:rPr>
        <w:t xml:space="preserve">maka perlu diperhatikan prinsip-prinsip </w:t>
      </w:r>
      <w:r>
        <w:rPr>
          <w:rFonts w:ascii="Times New Roman" w:hAnsi="Times New Roman" w:cs="Times New Roman"/>
          <w:sz w:val="24"/>
          <w:lang w:val="en-US"/>
        </w:rPr>
        <w:t>pendekatan saintifik</w:t>
      </w:r>
      <w:r>
        <w:rPr>
          <w:rFonts w:ascii="Times New Roman" w:hAnsi="Times New Roman" w:cs="Times New Roman"/>
          <w:sz w:val="24"/>
        </w:rPr>
        <w:t xml:space="preserve">. Menurut </w:t>
      </w:r>
      <w:r>
        <w:rPr>
          <w:rFonts w:ascii="Times New Roman" w:hAnsi="Times New Roman" w:cs="Times New Roman"/>
          <w:sz w:val="24"/>
          <w:lang w:val="en-US"/>
        </w:rPr>
        <w:t>Daryanto</w:t>
      </w:r>
      <w:r>
        <w:rPr>
          <w:rFonts w:ascii="Times New Roman" w:hAnsi="Times New Roman" w:cs="Times New Roman"/>
          <w:sz w:val="24"/>
        </w:rPr>
        <w:t xml:space="preserve"> (20</w:t>
      </w:r>
      <w:r>
        <w:rPr>
          <w:rFonts w:ascii="Times New Roman" w:hAnsi="Times New Roman" w:cs="Times New Roman"/>
          <w:sz w:val="24"/>
          <w:lang w:val="en-US"/>
        </w:rPr>
        <w:t>14</w:t>
      </w:r>
      <w:r w:rsidRPr="005942D2">
        <w:rPr>
          <w:rFonts w:ascii="Times New Roman" w:hAnsi="Times New Roman" w:cs="Times New Roman"/>
          <w:sz w:val="24"/>
        </w:rPr>
        <w:t xml:space="preserve">) dalam </w:t>
      </w:r>
      <w:r>
        <w:rPr>
          <w:rFonts w:ascii="Times New Roman" w:hAnsi="Times New Roman" w:cs="Times New Roman"/>
          <w:sz w:val="24"/>
          <w:lang w:val="en-US"/>
        </w:rPr>
        <w:t>kegiatan pembelajaran pendekatan saintifik</w:t>
      </w:r>
      <w:r w:rsidRPr="005942D2">
        <w:rPr>
          <w:rFonts w:ascii="Times New Roman" w:hAnsi="Times New Roman" w:cs="Times New Roman"/>
          <w:sz w:val="24"/>
        </w:rPr>
        <w:t xml:space="preserve"> ada beberapa prinsip yang harus diperhatikan, yaitu:</w:t>
      </w:r>
    </w:p>
    <w:p w:rsidR="00F21571" w:rsidRPr="004220AD" w:rsidRDefault="00F21571" w:rsidP="00F21571">
      <w:pPr>
        <w:pStyle w:val="ListParagraph"/>
        <w:numPr>
          <w:ilvl w:val="0"/>
          <w:numId w:val="7"/>
        </w:numPr>
        <w:spacing w:line="480" w:lineRule="auto"/>
        <w:ind w:left="540"/>
        <w:jc w:val="both"/>
        <w:rPr>
          <w:rFonts w:ascii="Times New Roman" w:hAnsi="Times New Roman" w:cs="Times New Roman"/>
          <w:sz w:val="24"/>
          <w:lang w:val="en-US"/>
        </w:rPr>
      </w:pPr>
      <w:r>
        <w:rPr>
          <w:rFonts w:ascii="Times New Roman" w:hAnsi="Times New Roman" w:cs="Times New Roman"/>
          <w:sz w:val="24"/>
          <w:lang w:val="en-US"/>
        </w:rPr>
        <w:t>P</w:t>
      </w:r>
      <w:r w:rsidRPr="004220AD">
        <w:rPr>
          <w:rFonts w:ascii="Times New Roman" w:hAnsi="Times New Roman" w:cs="Times New Roman"/>
          <w:sz w:val="24"/>
        </w:rPr>
        <w:t>embelajaran berpusat pada siswa</w:t>
      </w:r>
    </w:p>
    <w:p w:rsidR="00F21571" w:rsidRPr="004220AD" w:rsidRDefault="00F21571" w:rsidP="00F21571">
      <w:pPr>
        <w:pStyle w:val="ListParagraph"/>
        <w:numPr>
          <w:ilvl w:val="0"/>
          <w:numId w:val="7"/>
        </w:numPr>
        <w:spacing w:line="480" w:lineRule="auto"/>
        <w:ind w:left="540"/>
        <w:jc w:val="both"/>
        <w:rPr>
          <w:rFonts w:ascii="Times New Roman" w:hAnsi="Times New Roman" w:cs="Times New Roman"/>
          <w:sz w:val="24"/>
          <w:lang w:val="en-US"/>
        </w:rPr>
      </w:pPr>
      <w:r>
        <w:rPr>
          <w:rFonts w:ascii="Times New Roman" w:hAnsi="Times New Roman" w:cs="Times New Roman"/>
          <w:sz w:val="24"/>
          <w:lang w:val="en-US"/>
        </w:rPr>
        <w:t>P</w:t>
      </w:r>
      <w:r w:rsidRPr="004220AD">
        <w:rPr>
          <w:rFonts w:ascii="Times New Roman" w:hAnsi="Times New Roman" w:cs="Times New Roman"/>
          <w:sz w:val="24"/>
        </w:rPr>
        <w:t xml:space="preserve">embelajaran membentuk </w:t>
      </w:r>
      <w:r w:rsidRPr="004220AD">
        <w:rPr>
          <w:rFonts w:ascii="Times New Roman" w:hAnsi="Times New Roman" w:cs="Times New Roman"/>
          <w:i/>
          <w:iCs/>
          <w:sz w:val="24"/>
        </w:rPr>
        <w:t>students’ self concept</w:t>
      </w:r>
    </w:p>
    <w:p w:rsidR="00F21571" w:rsidRPr="004220AD" w:rsidRDefault="00F21571" w:rsidP="00F21571">
      <w:pPr>
        <w:pStyle w:val="ListParagraph"/>
        <w:numPr>
          <w:ilvl w:val="0"/>
          <w:numId w:val="7"/>
        </w:numPr>
        <w:spacing w:line="480" w:lineRule="auto"/>
        <w:ind w:left="540"/>
        <w:jc w:val="both"/>
        <w:rPr>
          <w:rFonts w:ascii="Times New Roman" w:hAnsi="Times New Roman" w:cs="Times New Roman"/>
          <w:sz w:val="24"/>
          <w:lang w:val="en-US"/>
        </w:rPr>
      </w:pPr>
      <w:r>
        <w:rPr>
          <w:rFonts w:ascii="Times New Roman" w:hAnsi="Times New Roman" w:cs="Times New Roman"/>
          <w:sz w:val="24"/>
          <w:lang w:val="en-US"/>
        </w:rPr>
        <w:t>P</w:t>
      </w:r>
      <w:r w:rsidRPr="004220AD">
        <w:rPr>
          <w:rFonts w:ascii="Times New Roman" w:hAnsi="Times New Roman" w:cs="Times New Roman"/>
          <w:sz w:val="24"/>
        </w:rPr>
        <w:t>embelajaran terhindar dari verbalisme</w:t>
      </w:r>
    </w:p>
    <w:p w:rsidR="00F21571" w:rsidRPr="004220AD" w:rsidRDefault="00F21571" w:rsidP="00F21571">
      <w:pPr>
        <w:pStyle w:val="ListParagraph"/>
        <w:numPr>
          <w:ilvl w:val="0"/>
          <w:numId w:val="7"/>
        </w:numPr>
        <w:spacing w:line="480" w:lineRule="auto"/>
        <w:ind w:left="540"/>
        <w:jc w:val="both"/>
        <w:rPr>
          <w:rFonts w:ascii="Times New Roman" w:hAnsi="Times New Roman" w:cs="Times New Roman"/>
          <w:sz w:val="24"/>
          <w:lang w:val="en-US"/>
        </w:rPr>
      </w:pPr>
      <w:r>
        <w:rPr>
          <w:rFonts w:ascii="Times New Roman" w:hAnsi="Times New Roman" w:cs="Times New Roman"/>
          <w:sz w:val="24"/>
          <w:lang w:val="en-US"/>
        </w:rPr>
        <w:t>P</w:t>
      </w:r>
      <w:r w:rsidRPr="004220AD">
        <w:rPr>
          <w:rFonts w:ascii="Times New Roman" w:hAnsi="Times New Roman" w:cs="Times New Roman"/>
          <w:sz w:val="24"/>
        </w:rPr>
        <w:t>embelajaran memberikan kesempatan pada siswa untuk mengasimilasi dan mengakomodasi konsep, hukum, dan prinsip</w:t>
      </w:r>
    </w:p>
    <w:p w:rsidR="00F21571" w:rsidRPr="004220AD" w:rsidRDefault="00F21571" w:rsidP="00F21571">
      <w:pPr>
        <w:pStyle w:val="ListParagraph"/>
        <w:numPr>
          <w:ilvl w:val="0"/>
          <w:numId w:val="7"/>
        </w:numPr>
        <w:spacing w:line="480" w:lineRule="auto"/>
        <w:ind w:left="540"/>
        <w:jc w:val="both"/>
        <w:rPr>
          <w:rFonts w:ascii="Times New Roman" w:hAnsi="Times New Roman" w:cs="Times New Roman"/>
          <w:sz w:val="24"/>
          <w:lang w:val="en-US"/>
        </w:rPr>
      </w:pPr>
      <w:r>
        <w:rPr>
          <w:rFonts w:ascii="Times New Roman" w:hAnsi="Times New Roman" w:cs="Times New Roman"/>
          <w:sz w:val="24"/>
          <w:lang w:val="en-US"/>
        </w:rPr>
        <w:lastRenderedPageBreak/>
        <w:t>P</w:t>
      </w:r>
      <w:r w:rsidRPr="004220AD">
        <w:rPr>
          <w:rFonts w:ascii="Times New Roman" w:hAnsi="Times New Roman" w:cs="Times New Roman"/>
          <w:sz w:val="24"/>
        </w:rPr>
        <w:t>embelajaran mendorong terjadinya peningkatan kemampuan berpikir siswa</w:t>
      </w:r>
    </w:p>
    <w:p w:rsidR="00F21571" w:rsidRPr="004220AD" w:rsidRDefault="00F21571" w:rsidP="00F21571">
      <w:pPr>
        <w:pStyle w:val="ListParagraph"/>
        <w:numPr>
          <w:ilvl w:val="0"/>
          <w:numId w:val="7"/>
        </w:numPr>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P</w:t>
      </w:r>
      <w:r w:rsidRPr="004220AD">
        <w:rPr>
          <w:rFonts w:ascii="Times New Roman" w:hAnsi="Times New Roman" w:cs="Times New Roman"/>
          <w:sz w:val="24"/>
        </w:rPr>
        <w:t>embelajaran meningkatkan motivasi belajar siswa dan motivasi mengajar guru</w:t>
      </w:r>
    </w:p>
    <w:p w:rsidR="00F21571" w:rsidRPr="004220AD" w:rsidRDefault="00F21571" w:rsidP="00F21571">
      <w:pPr>
        <w:pStyle w:val="ListParagraph"/>
        <w:numPr>
          <w:ilvl w:val="0"/>
          <w:numId w:val="7"/>
        </w:numPr>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M</w:t>
      </w:r>
      <w:r w:rsidRPr="004220AD">
        <w:rPr>
          <w:rFonts w:ascii="Times New Roman" w:hAnsi="Times New Roman" w:cs="Times New Roman"/>
          <w:sz w:val="24"/>
        </w:rPr>
        <w:t>emberikan kesempatan kepada siswa untuk melatih kemampuan dalam komunikasi</w:t>
      </w:r>
    </w:p>
    <w:p w:rsidR="00F21571" w:rsidRPr="004220AD" w:rsidRDefault="00F21571" w:rsidP="00F21571">
      <w:pPr>
        <w:pStyle w:val="ListParagraph"/>
        <w:numPr>
          <w:ilvl w:val="0"/>
          <w:numId w:val="7"/>
        </w:numPr>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A</w:t>
      </w:r>
      <w:r w:rsidRPr="004220AD">
        <w:rPr>
          <w:rFonts w:ascii="Times New Roman" w:hAnsi="Times New Roman" w:cs="Times New Roman"/>
          <w:sz w:val="24"/>
        </w:rPr>
        <w:t>danya proses validasi terhadap konsep, hukum, dan prinsip yang dikonstruksi siswa dalam struktur kognitifnya.</w:t>
      </w:r>
    </w:p>
    <w:p w:rsidR="00F21571" w:rsidRPr="002845F3" w:rsidRDefault="00F21571" w:rsidP="00F21571">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Berdasarkan pada prinsip-prinsip tersebut di atas </w:t>
      </w:r>
      <w:r>
        <w:rPr>
          <w:rFonts w:ascii="Times New Roman" w:hAnsi="Times New Roman" w:cs="Times New Roman"/>
          <w:sz w:val="24"/>
          <w:lang w:val="en-US"/>
        </w:rPr>
        <w:t>sehingga</w:t>
      </w:r>
      <w:r>
        <w:rPr>
          <w:rFonts w:ascii="Times New Roman" w:hAnsi="Times New Roman" w:cs="Times New Roman"/>
          <w:sz w:val="24"/>
        </w:rPr>
        <w:t xml:space="preserve"> </w:t>
      </w:r>
      <w:r>
        <w:rPr>
          <w:rFonts w:ascii="Times New Roman" w:hAnsi="Times New Roman" w:cs="Times New Roman"/>
          <w:sz w:val="24"/>
          <w:lang w:val="en-US"/>
        </w:rPr>
        <w:t>dalam aplikasi pendekatan saintifik dalam pembelajaran, maka (Permendikbud 81 A) secara tegas mengemukakan 5 langkah pendekatan saintifik dalam pembelajaran di kelas, yang mana langkah-langkah tersebut meliputi:</w:t>
      </w:r>
    </w:p>
    <w:p w:rsidR="00F21571" w:rsidRDefault="00F21571" w:rsidP="00F21571">
      <w:pPr>
        <w:pStyle w:val="ListParagraph"/>
        <w:numPr>
          <w:ilvl w:val="0"/>
          <w:numId w:val="9"/>
        </w:numPr>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Mengamati;</w:t>
      </w:r>
    </w:p>
    <w:p w:rsidR="00F21571" w:rsidRDefault="00F21571" w:rsidP="00F21571">
      <w:pPr>
        <w:pStyle w:val="ListParagraph"/>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Mengamati sangat bermanfaat bagi pemenuhan rasa ingin tahu peserta didik, sehingga proses pembelajaran memiliki kebermaknaan yang tinggi. Dengan mengamati peserta didik menemukan fakta bahwa ada hubungan antara obyek yang dianalisis dengan materi pembelajaran yang digunakan oleh guru.</w:t>
      </w:r>
    </w:p>
    <w:p w:rsidR="00F21571" w:rsidRDefault="00F21571" w:rsidP="00F21571">
      <w:pPr>
        <w:pStyle w:val="ListParagraph"/>
        <w:numPr>
          <w:ilvl w:val="0"/>
          <w:numId w:val="9"/>
        </w:numPr>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Menanya;</w:t>
      </w:r>
    </w:p>
    <w:p w:rsidR="00F21571" w:rsidRDefault="00F21571" w:rsidP="00F21571">
      <w:pPr>
        <w:pStyle w:val="ListParagraph"/>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Dalam kegiatan mengamati, guru memberi kesempatan secara luas kepada peserta didik untuk bertanya mengenai apa yang sudah dilihat, disimak, dibaca atau dilihat. Guru perlu membimbing peserta didik untuk dapat mengajukan pertanyaan.</w:t>
      </w:r>
    </w:p>
    <w:p w:rsidR="00432808" w:rsidRDefault="00432808" w:rsidP="00F21571">
      <w:pPr>
        <w:pStyle w:val="ListParagraph"/>
        <w:spacing w:after="0" w:line="480" w:lineRule="auto"/>
        <w:ind w:left="540"/>
        <w:jc w:val="both"/>
        <w:rPr>
          <w:rFonts w:ascii="Times New Roman" w:hAnsi="Times New Roman" w:cs="Times New Roman"/>
          <w:sz w:val="24"/>
          <w:lang w:val="en-US"/>
        </w:rPr>
      </w:pPr>
    </w:p>
    <w:p w:rsidR="00F21571" w:rsidRDefault="00F21571" w:rsidP="00F21571">
      <w:pPr>
        <w:pStyle w:val="ListParagraph"/>
        <w:numPr>
          <w:ilvl w:val="0"/>
          <w:numId w:val="9"/>
        </w:numPr>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lastRenderedPageBreak/>
        <w:t>Mengumpulkan informasi;</w:t>
      </w:r>
    </w:p>
    <w:p w:rsidR="00F21571" w:rsidRPr="0043113F" w:rsidRDefault="00F21571" w:rsidP="007C4082">
      <w:pPr>
        <w:pStyle w:val="ListParagraph"/>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Aktivitas mengumpulkan informasi merupakan tindak lanjut dari aktivitas sebelumnya (menanya). Kegiatan ini dilakukan dengan menggali dan mengumpulkan informasi dari berbagai sumber melalui berbagai cara. Aktivitas melakukan informasi dilakukan melalui eksperimen, membaca sumber lain selain buku teks, mengamati objek/kejadian/aktivitas wawancara dengan nara sumber dan sebagainya.</w:t>
      </w:r>
    </w:p>
    <w:p w:rsidR="00F21571" w:rsidRDefault="00F21571" w:rsidP="00F21571">
      <w:pPr>
        <w:pStyle w:val="ListParagraph"/>
        <w:numPr>
          <w:ilvl w:val="0"/>
          <w:numId w:val="9"/>
        </w:numPr>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 xml:space="preserve">Mengasosiasi; </w:t>
      </w:r>
    </w:p>
    <w:p w:rsidR="00F21571" w:rsidRPr="0043113F" w:rsidRDefault="00F21571" w:rsidP="00F21571">
      <w:pPr>
        <w:pStyle w:val="ListParagraph"/>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Pada tahap ini kegiatan yang dilakukan adalah memproses informasi yang sudah dikumpulkan baik terbatas dari hasil kegiatan mengumpulkan/eksperimen maupun hasil dari kegiatan mengamati dan kegiatan mengumpulkan informasi.</w:t>
      </w:r>
    </w:p>
    <w:p w:rsidR="00F21571" w:rsidRDefault="00F21571" w:rsidP="00F21571">
      <w:pPr>
        <w:pStyle w:val="ListParagraph"/>
        <w:numPr>
          <w:ilvl w:val="0"/>
          <w:numId w:val="9"/>
        </w:numPr>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Mengkomunikasikan</w:t>
      </w:r>
    </w:p>
    <w:p w:rsidR="00F21571" w:rsidRDefault="00F21571" w:rsidP="00F21571">
      <w:pPr>
        <w:pStyle w:val="ListParagraph"/>
        <w:spacing w:after="0" w:line="480" w:lineRule="auto"/>
        <w:ind w:left="540"/>
        <w:jc w:val="both"/>
        <w:rPr>
          <w:rFonts w:ascii="Times New Roman" w:hAnsi="Times New Roman" w:cs="Times New Roman"/>
          <w:sz w:val="24"/>
          <w:lang w:val="en-US"/>
        </w:rPr>
      </w:pPr>
      <w:r>
        <w:rPr>
          <w:rFonts w:ascii="Times New Roman" w:hAnsi="Times New Roman" w:cs="Times New Roman"/>
          <w:sz w:val="24"/>
          <w:lang w:val="en-US"/>
        </w:rPr>
        <w:t>Menyampaikan hasil pengamatan, kesimpulan berdasarkan hasil analisis secara lisan, tertulis, atau media lainnya. Peserta didik</w:t>
      </w:r>
      <w:r w:rsidRPr="002D6F63">
        <w:rPr>
          <w:rFonts w:ascii="Times New Roman" w:hAnsi="Times New Roman" w:cs="Times New Roman"/>
          <w:sz w:val="24"/>
          <w:lang w:val="en-US"/>
        </w:rPr>
        <w:t xml:space="preserve"> mengkomunikasikan apa yang telah mereka pelajari. Kegiatan ini dapat dilakukan melalui menuliskan atau menceritakan apa yang ditemukan dalam kegiatan mencari informasi</w:t>
      </w:r>
      <w:r>
        <w:rPr>
          <w:rFonts w:ascii="Times New Roman" w:hAnsi="Times New Roman" w:cs="Times New Roman"/>
          <w:sz w:val="24"/>
          <w:lang w:val="en-US"/>
        </w:rPr>
        <w:t>.</w:t>
      </w:r>
    </w:p>
    <w:p w:rsidR="00F21571" w:rsidRDefault="00F21571" w:rsidP="00F21571">
      <w:pPr>
        <w:pStyle w:val="ListParagraph"/>
        <w:numPr>
          <w:ilvl w:val="0"/>
          <w:numId w:val="8"/>
        </w:numPr>
        <w:spacing w:after="0" w:line="480" w:lineRule="auto"/>
        <w:ind w:left="540"/>
        <w:jc w:val="both"/>
        <w:rPr>
          <w:rFonts w:ascii="Times New Roman" w:hAnsi="Times New Roman" w:cs="Times New Roman"/>
          <w:b/>
          <w:sz w:val="24"/>
          <w:lang w:val="en-US"/>
        </w:rPr>
      </w:pPr>
      <w:r w:rsidRPr="00A2352A">
        <w:rPr>
          <w:rFonts w:ascii="Times New Roman" w:hAnsi="Times New Roman" w:cs="Times New Roman"/>
          <w:b/>
          <w:sz w:val="24"/>
          <w:lang w:val="en-US"/>
        </w:rPr>
        <w:t xml:space="preserve">Penelitian Terdahulu </w:t>
      </w:r>
    </w:p>
    <w:p w:rsidR="00F21571" w:rsidRDefault="00F21571" w:rsidP="00F21571">
      <w:pPr>
        <w:pStyle w:val="ListParagraph"/>
        <w:spacing w:after="0" w:line="480" w:lineRule="auto"/>
        <w:ind w:left="0" w:firstLine="540"/>
        <w:jc w:val="both"/>
        <w:rPr>
          <w:rFonts w:ascii="Times New Roman" w:hAnsi="Times New Roman" w:cs="Times New Roman"/>
          <w:sz w:val="24"/>
          <w:lang w:val="en-US"/>
        </w:rPr>
      </w:pPr>
      <w:r w:rsidRPr="00A2352A">
        <w:rPr>
          <w:rFonts w:ascii="Times New Roman" w:hAnsi="Times New Roman" w:cs="Times New Roman"/>
          <w:sz w:val="24"/>
          <w:lang w:val="en-US"/>
        </w:rPr>
        <w:t xml:space="preserve">Penelitian </w:t>
      </w:r>
      <w:r>
        <w:rPr>
          <w:rFonts w:ascii="Times New Roman" w:hAnsi="Times New Roman" w:cs="Times New Roman"/>
          <w:sz w:val="24"/>
          <w:lang w:val="en-US"/>
        </w:rPr>
        <w:t>mengenai pendekatan saintifik telah dilakukan oleh peneliti terdahulu. Penelitian biasanya mengacu pada penelitian sebelumnya karena dapat dijadikan sebagai referensi dalam sebuah penelitian. Berikut beberapa hasil penelitian terdahulu yang dapat dijadikan sebagai kajian pustaka.</w:t>
      </w:r>
    </w:p>
    <w:p w:rsidR="00F21571"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Penelitian terdahulu yang pertama oleh</w:t>
      </w:r>
      <w:r w:rsidRPr="007E3972">
        <w:rPr>
          <w:rFonts w:ascii="Times New Roman" w:hAnsi="Times New Roman" w:cs="Times New Roman"/>
          <w:sz w:val="24"/>
          <w:lang w:val="en-US"/>
        </w:rPr>
        <w:t xml:space="preserve"> </w:t>
      </w:r>
      <w:r>
        <w:rPr>
          <w:rFonts w:ascii="Times New Roman" w:hAnsi="Times New Roman" w:cs="Times New Roman"/>
          <w:sz w:val="24"/>
          <w:lang w:val="en-US"/>
        </w:rPr>
        <w:t>Heryati (2015) dengan judul; penerapan pendekatan saintifik untuk meningkatkan hasil belajar IPA pada konsep sumber energi gerak di kelas IV SD Negeri Sumampir Kecamatan Purwakarta Kota Cilegon, Universitas Pendidikan Indonesia. Hasil penelitian tersebut menunjukkan bahwa nilai rata-rata hasil belajar siswa siklus I 64, siklus II 77, dan siklus III 87. Dengan demikian penelitian tersebut berkesimpulan bahwa penggunaan pendekatan saintifik pada konsep sumber energi gerak di kelas IV dapat meningkatkan hasil belajar siswa.</w:t>
      </w:r>
    </w:p>
    <w:p w:rsidR="005B2989"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Penelitian kedua, oleh Arnita (2014) yaitu, penerapan pendekatan saintifik untuk meningkatkan hasil belajar Matematika siswa kelas </w:t>
      </w:r>
      <w:r w:rsidR="00B0745E">
        <w:rPr>
          <w:rFonts w:ascii="Times New Roman" w:hAnsi="Times New Roman" w:cs="Times New Roman"/>
          <w:sz w:val="24"/>
          <w:lang w:val="en-US"/>
        </w:rPr>
        <w:t>VC SD Al Kautsar Bandar Lampung,</w:t>
      </w:r>
      <w:r>
        <w:rPr>
          <w:rFonts w:ascii="Times New Roman" w:hAnsi="Times New Roman" w:cs="Times New Roman"/>
          <w:sz w:val="24"/>
          <w:lang w:val="en-US"/>
        </w:rPr>
        <w:t xml:space="preserve"> Universitas Lampung. Penelitian tersebut menunjukkan adanya peningkatan hasil belajar berdasarkan hasil analisis hasil belajar siswa dalam 2 siklus pembelajaran dengan </w:t>
      </w:r>
      <w:r w:rsidR="00472CB0">
        <w:rPr>
          <w:rFonts w:ascii="Times New Roman" w:hAnsi="Times New Roman" w:cs="Times New Roman"/>
          <w:sz w:val="24"/>
          <w:lang w:val="en-US"/>
        </w:rPr>
        <w:t>menerapkan pendekatan saintifik.</w:t>
      </w:r>
    </w:p>
    <w:p w:rsidR="00F21571" w:rsidRPr="005B2989" w:rsidRDefault="00472CB0" w:rsidP="005B2989">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 Penelitian ketiga, oleh </w:t>
      </w:r>
      <w:r w:rsidR="001106DB">
        <w:rPr>
          <w:rFonts w:ascii="Times New Roman" w:hAnsi="Times New Roman" w:cs="Times New Roman"/>
          <w:sz w:val="24"/>
          <w:lang w:val="en-US"/>
        </w:rPr>
        <w:t>Andriyani (2014) yaitu</w:t>
      </w:r>
      <w:r w:rsidR="005B2989">
        <w:rPr>
          <w:rFonts w:ascii="Times New Roman" w:hAnsi="Times New Roman" w:cs="Times New Roman"/>
          <w:sz w:val="24"/>
          <w:lang w:val="en-US"/>
        </w:rPr>
        <w:t>,</w:t>
      </w:r>
      <w:r w:rsidR="001106DB">
        <w:rPr>
          <w:rFonts w:ascii="Times New Roman" w:hAnsi="Times New Roman" w:cs="Times New Roman"/>
          <w:sz w:val="24"/>
          <w:lang w:val="en-US"/>
        </w:rPr>
        <w:t xml:space="preserve"> upaya meningkatkan aktivitas dan hasil belajar siswa pada pembelajaran IPA menggunakan pendekatan saintifik siswa kelas V SD Swasta Sabina Tembung tahun pelajaran 2013/2014. </w:t>
      </w:r>
      <w:r w:rsidR="00DD5708">
        <w:rPr>
          <w:rFonts w:ascii="Times New Roman" w:hAnsi="Times New Roman" w:cs="Times New Roman"/>
          <w:sz w:val="24"/>
          <w:lang w:val="en-US"/>
        </w:rPr>
        <w:t>Universitas Negeri Medan. Penel</w:t>
      </w:r>
      <w:r w:rsidR="001106DB">
        <w:rPr>
          <w:rFonts w:ascii="Times New Roman" w:hAnsi="Times New Roman" w:cs="Times New Roman"/>
          <w:sz w:val="24"/>
          <w:lang w:val="en-US"/>
        </w:rPr>
        <w:t>itian tersebut menunjukkan adanya peningkatan aktivitas dan hasil belajar siswa dengan menggunakan pendekatan saintifik, dimana persentase perolehan skor untuk aktivitas siswa pada tes awal uji coba adalah 30,00%. Kemudian pada siklus I diperoleh persentase skor rata-rata 68,49</w:t>
      </w:r>
      <w:r w:rsidR="005B2989">
        <w:rPr>
          <w:rFonts w:ascii="Times New Roman" w:hAnsi="Times New Roman" w:cs="Times New Roman"/>
          <w:sz w:val="24"/>
          <w:lang w:val="en-US"/>
        </w:rPr>
        <w:t xml:space="preserve"> sementara untuk hasil belajar siswa dengan persentase 82,50. Selanjutnya pada siklus II persentase aktivitas siswa sebesar 91,68% sementara untuk hasil belajar mengalami peningkatan dengan persentase sebesar 92,65%.</w:t>
      </w:r>
    </w:p>
    <w:p w:rsidR="00F21571" w:rsidRDefault="00F21571" w:rsidP="00F21571">
      <w:pPr>
        <w:pStyle w:val="ListParagraph"/>
        <w:numPr>
          <w:ilvl w:val="0"/>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Kajian Tentang Hasil Belajar</w:t>
      </w:r>
    </w:p>
    <w:p w:rsidR="00F21571" w:rsidRDefault="00F21571" w:rsidP="00F21571">
      <w:pPr>
        <w:pStyle w:val="ListParagraph"/>
        <w:numPr>
          <w:ilvl w:val="0"/>
          <w:numId w:val="6"/>
        </w:numPr>
        <w:spacing w:after="0" w:line="480" w:lineRule="auto"/>
        <w:ind w:left="567"/>
        <w:jc w:val="both"/>
        <w:rPr>
          <w:rFonts w:ascii="Times New Roman" w:hAnsi="Times New Roman" w:cs="Times New Roman"/>
          <w:b/>
          <w:sz w:val="24"/>
        </w:rPr>
      </w:pPr>
      <w:r>
        <w:rPr>
          <w:rFonts w:ascii="Times New Roman" w:hAnsi="Times New Roman" w:cs="Times New Roman"/>
          <w:b/>
          <w:sz w:val="24"/>
        </w:rPr>
        <w:t>Pengertian Belajar</w:t>
      </w:r>
    </w:p>
    <w:p w:rsidR="00F21571" w:rsidRDefault="00F21571" w:rsidP="00F21571">
      <w:pPr>
        <w:spacing w:after="0" w:line="480" w:lineRule="auto"/>
        <w:ind w:firstLine="567"/>
        <w:jc w:val="both"/>
        <w:rPr>
          <w:rFonts w:ascii="Times New Roman" w:hAnsi="Times New Roman" w:cs="Times New Roman"/>
          <w:sz w:val="24"/>
        </w:rPr>
      </w:pPr>
      <w:r>
        <w:rPr>
          <w:rFonts w:ascii="Times New Roman" w:hAnsi="Times New Roman" w:cs="Times New Roman"/>
          <w:sz w:val="24"/>
          <w:lang w:val="en-US"/>
        </w:rPr>
        <w:t xml:space="preserve">Untuk mendahului kajian mengenai </w:t>
      </w:r>
      <w:r>
        <w:rPr>
          <w:rFonts w:ascii="Times New Roman" w:hAnsi="Times New Roman" w:cs="Times New Roman"/>
          <w:sz w:val="24"/>
        </w:rPr>
        <w:t>hasil belajar</w:t>
      </w:r>
      <w:r>
        <w:rPr>
          <w:rFonts w:ascii="Times New Roman" w:hAnsi="Times New Roman" w:cs="Times New Roman"/>
          <w:sz w:val="24"/>
          <w:lang w:val="en-US"/>
        </w:rPr>
        <w:t>, maka diperlukan kajian mengenai pengertian belajar,</w:t>
      </w:r>
      <w:r>
        <w:rPr>
          <w:rFonts w:ascii="Times New Roman" w:hAnsi="Times New Roman" w:cs="Times New Roman"/>
          <w:sz w:val="24"/>
        </w:rPr>
        <w:t xml:space="preserve"> berikut ini penulis </w:t>
      </w:r>
      <w:r>
        <w:rPr>
          <w:rFonts w:ascii="Times New Roman" w:hAnsi="Times New Roman" w:cs="Times New Roman"/>
          <w:sz w:val="24"/>
          <w:lang w:val="en-US"/>
        </w:rPr>
        <w:t xml:space="preserve">kemukakan </w:t>
      </w:r>
      <w:r>
        <w:rPr>
          <w:rFonts w:ascii="Times New Roman" w:hAnsi="Times New Roman" w:cs="Times New Roman"/>
          <w:sz w:val="24"/>
        </w:rPr>
        <w:t>beberapa defenisi</w:t>
      </w:r>
      <w:r>
        <w:rPr>
          <w:rFonts w:ascii="Times New Roman" w:hAnsi="Times New Roman" w:cs="Times New Roman"/>
          <w:sz w:val="24"/>
          <w:lang w:val="en-US"/>
        </w:rPr>
        <w:t xml:space="preserve">-defenisi </w:t>
      </w:r>
      <w:r>
        <w:rPr>
          <w:rFonts w:ascii="Times New Roman" w:hAnsi="Times New Roman" w:cs="Times New Roman"/>
          <w:sz w:val="24"/>
        </w:rPr>
        <w:t>belajar menurut pendapat para ahli.</w:t>
      </w:r>
    </w:p>
    <w:p w:rsidR="00F21571"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Belajar menurut pandangan </w:t>
      </w:r>
      <w:r>
        <w:rPr>
          <w:rFonts w:ascii="Times New Roman" w:hAnsi="Times New Roman" w:cs="Times New Roman"/>
          <w:sz w:val="24"/>
        </w:rPr>
        <w:t>Good dan Brophy</w:t>
      </w:r>
      <w:r>
        <w:rPr>
          <w:rFonts w:ascii="Times New Roman" w:hAnsi="Times New Roman" w:cs="Times New Roman"/>
          <w:sz w:val="24"/>
          <w:lang w:val="en-US"/>
        </w:rPr>
        <w:t xml:space="preserve"> </w:t>
      </w:r>
      <w:r>
        <w:rPr>
          <w:rFonts w:ascii="Times New Roman" w:hAnsi="Times New Roman" w:cs="Times New Roman"/>
          <w:sz w:val="24"/>
        </w:rPr>
        <w:t>(Purwanto, 1998)</w:t>
      </w:r>
      <w:r>
        <w:rPr>
          <w:rFonts w:ascii="Times New Roman" w:hAnsi="Times New Roman" w:cs="Times New Roman"/>
          <w:sz w:val="24"/>
          <w:lang w:val="en-US"/>
        </w:rPr>
        <w:t xml:space="preserve"> </w:t>
      </w:r>
      <w:r>
        <w:rPr>
          <w:rFonts w:ascii="Times New Roman" w:hAnsi="Times New Roman" w:cs="Times New Roman"/>
          <w:sz w:val="24"/>
        </w:rPr>
        <w:t>mengemukakan bahwa belajar bukanlah tingkah laku yang nampak melainkan merupakan proses yang terjadi secara internal di dalam diri individu dalam usahanya memperoleh hubungan-hubungan baru (</w:t>
      </w:r>
      <w:r w:rsidRPr="00655C9A">
        <w:rPr>
          <w:rFonts w:ascii="Times New Roman" w:hAnsi="Times New Roman" w:cs="Times New Roman"/>
          <w:i/>
          <w:sz w:val="24"/>
        </w:rPr>
        <w:t>new association</w:t>
      </w:r>
      <w:r>
        <w:rPr>
          <w:rFonts w:ascii="Times New Roman" w:hAnsi="Times New Roman" w:cs="Times New Roman"/>
          <w:i/>
          <w:sz w:val="24"/>
        </w:rPr>
        <w:t>s</w:t>
      </w:r>
      <w:r>
        <w:rPr>
          <w:rFonts w:ascii="Times New Roman" w:hAnsi="Times New Roman" w:cs="Times New Roman"/>
          <w:sz w:val="24"/>
        </w:rPr>
        <w:t>).</w:t>
      </w:r>
      <w:r>
        <w:rPr>
          <w:rFonts w:ascii="Times New Roman" w:hAnsi="Times New Roman" w:cs="Times New Roman"/>
          <w:sz w:val="24"/>
          <w:lang w:val="en-US"/>
        </w:rPr>
        <w:t xml:space="preserve"> </w:t>
      </w:r>
    </w:p>
    <w:p w:rsidR="00F21571"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Pandangan lain dikemukakan oleh </w:t>
      </w:r>
      <w:r>
        <w:rPr>
          <w:rFonts w:ascii="Times New Roman" w:hAnsi="Times New Roman" w:cs="Times New Roman"/>
          <w:sz w:val="24"/>
        </w:rPr>
        <w:t xml:space="preserve">Winkel (1989) </w:t>
      </w:r>
      <w:r>
        <w:rPr>
          <w:rFonts w:ascii="Times New Roman" w:hAnsi="Times New Roman" w:cs="Times New Roman"/>
          <w:sz w:val="24"/>
          <w:lang w:val="en-US"/>
        </w:rPr>
        <w:t xml:space="preserve">yang menyatakan </w:t>
      </w:r>
      <w:r>
        <w:rPr>
          <w:rFonts w:ascii="Times New Roman" w:hAnsi="Times New Roman" w:cs="Times New Roman"/>
          <w:sz w:val="24"/>
        </w:rPr>
        <w:t>bahwa belajar merupakan kegiatan mental yang tidak dapat disaksikan dari luar. Apa yang sedang terjadi dalam diri seseorang yang sedang belajar, tidak dapat diketahui secara langsung hanya dengan mengamati orang itu. Lebih lanjut, Winkel mengemukakan belajar adalah aktivitas mental/fisik yang berlangsung dalam interaksi aktif dengan lingkungan, yang menghasilkan perubahan-perubahan dalam pengetahuan-pemahaman, keterampilan dan nilai-sikap. Perubahan itu relatif konstan dan berbekas.</w:t>
      </w:r>
    </w:p>
    <w:p w:rsidR="00F21571" w:rsidRDefault="00F21571" w:rsidP="00F21571">
      <w:pPr>
        <w:spacing w:after="0" w:line="480" w:lineRule="auto"/>
        <w:ind w:firstLine="567"/>
        <w:jc w:val="both"/>
        <w:rPr>
          <w:rFonts w:ascii="Times New Roman" w:hAnsi="Times New Roman" w:cs="Times New Roman"/>
          <w:sz w:val="24"/>
        </w:rPr>
      </w:pPr>
      <w:r>
        <w:rPr>
          <w:rFonts w:ascii="Times New Roman" w:hAnsi="Times New Roman" w:cs="Times New Roman"/>
          <w:sz w:val="24"/>
          <w:lang w:val="en-US"/>
        </w:rPr>
        <w:t>B</w:t>
      </w:r>
      <w:r>
        <w:rPr>
          <w:rFonts w:ascii="Times New Roman" w:hAnsi="Times New Roman" w:cs="Times New Roman"/>
          <w:sz w:val="24"/>
        </w:rPr>
        <w:t>eberapa defenisi</w:t>
      </w:r>
      <w:r>
        <w:rPr>
          <w:rFonts w:ascii="Times New Roman" w:hAnsi="Times New Roman" w:cs="Times New Roman"/>
          <w:sz w:val="24"/>
          <w:lang w:val="en-US"/>
        </w:rPr>
        <w:t>-defenisi</w:t>
      </w:r>
      <w:r>
        <w:rPr>
          <w:rFonts w:ascii="Times New Roman" w:hAnsi="Times New Roman" w:cs="Times New Roman"/>
          <w:sz w:val="24"/>
        </w:rPr>
        <w:t xml:space="preserve"> belajar dari pendapat berbagai </w:t>
      </w:r>
      <w:r>
        <w:rPr>
          <w:rFonts w:ascii="Times New Roman" w:hAnsi="Times New Roman" w:cs="Times New Roman"/>
          <w:sz w:val="24"/>
          <w:lang w:val="en-US"/>
        </w:rPr>
        <w:t>pakar</w:t>
      </w:r>
      <w:r>
        <w:rPr>
          <w:rFonts w:ascii="Times New Roman" w:hAnsi="Times New Roman" w:cs="Times New Roman"/>
          <w:sz w:val="24"/>
        </w:rPr>
        <w:t xml:space="preserve"> </w:t>
      </w:r>
      <w:r>
        <w:rPr>
          <w:rFonts w:ascii="Times New Roman" w:hAnsi="Times New Roman" w:cs="Times New Roman"/>
          <w:sz w:val="24"/>
          <w:lang w:val="en-US"/>
        </w:rPr>
        <w:t xml:space="preserve">dirangkum oleh Purwanto </w:t>
      </w:r>
      <w:r>
        <w:rPr>
          <w:rFonts w:ascii="Times New Roman" w:hAnsi="Times New Roman" w:cs="Times New Roman"/>
          <w:sz w:val="24"/>
        </w:rPr>
        <w:t>(1998)</w:t>
      </w:r>
      <w:r>
        <w:rPr>
          <w:rFonts w:ascii="Times New Roman" w:hAnsi="Times New Roman" w:cs="Times New Roman"/>
          <w:sz w:val="24"/>
          <w:lang w:val="en-US"/>
        </w:rPr>
        <w:t xml:space="preserve"> </w:t>
      </w:r>
      <w:r>
        <w:rPr>
          <w:rFonts w:ascii="Times New Roman" w:hAnsi="Times New Roman" w:cs="Times New Roman"/>
          <w:sz w:val="24"/>
        </w:rPr>
        <w:t>diantaranya yaitu:</w:t>
      </w:r>
    </w:p>
    <w:p w:rsidR="00F21571" w:rsidRPr="00555D2B" w:rsidRDefault="00F21571" w:rsidP="00F21571">
      <w:pPr>
        <w:pStyle w:val="ListParagraph"/>
        <w:numPr>
          <w:ilvl w:val="0"/>
          <w:numId w:val="4"/>
        </w:numPr>
        <w:spacing w:after="0" w:line="480" w:lineRule="auto"/>
        <w:jc w:val="both"/>
        <w:rPr>
          <w:rFonts w:ascii="Times New Roman" w:hAnsi="Times New Roman" w:cs="Times New Roman"/>
          <w:sz w:val="24"/>
        </w:rPr>
      </w:pPr>
      <w:r w:rsidRPr="005C069A">
        <w:rPr>
          <w:rFonts w:ascii="Times New Roman" w:hAnsi="Times New Roman" w:cs="Times New Roman"/>
          <w:sz w:val="24"/>
        </w:rPr>
        <w:t>Witherington mengungkapkan bahwa belajar adalah suatu perubahan di dalam kepribadian yang menyatakan diri sebagai suatu pola baru dari pada reaksi yang berupa kecakapan, sikap, kebiasaan, kepandaian, atau suatu pengertian.</w:t>
      </w:r>
    </w:p>
    <w:p w:rsidR="00F21571" w:rsidRPr="00555D2B" w:rsidRDefault="00F21571" w:rsidP="00F21571">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lastRenderedPageBreak/>
        <w:t>Gagne mengemukakan bahwa belajar terjadi apabila suatu stimulus bersama dengan isi ingatan mempengaruhi siswa sedemikian rupa sehingga perbuatannya (</w:t>
      </w:r>
      <w:r w:rsidRPr="00A07FEA">
        <w:rPr>
          <w:rFonts w:ascii="Times New Roman" w:hAnsi="Times New Roman" w:cs="Times New Roman"/>
          <w:i/>
          <w:sz w:val="24"/>
        </w:rPr>
        <w:t>performance</w:t>
      </w:r>
      <w:r>
        <w:rPr>
          <w:rFonts w:ascii="Times New Roman" w:hAnsi="Times New Roman" w:cs="Times New Roman"/>
          <w:sz w:val="24"/>
        </w:rPr>
        <w:t>-nya) berubah dari waktu sebelum ia mengalami situasi itu ke waktu sesudah ia mengalami situasi tadi.</w:t>
      </w:r>
    </w:p>
    <w:p w:rsidR="00F21571" w:rsidRDefault="00F21571" w:rsidP="00F21571">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Hilgard dan Bower mengemukakan bahwa belajar terkait dengan perubahan tingkah laku seseorang terhadap suatu situasi tertentu yang disebabkan oleh pengalamannya yang berulang-ulang dalam situasi itu.</w:t>
      </w:r>
    </w:p>
    <w:p w:rsidR="00F21571" w:rsidRPr="00555D2B" w:rsidRDefault="00F21571" w:rsidP="00F21571">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Morgan mengemukakan bahwa belajar adalah setiap perubahan yang relatif menetap dalam tingkah laku yang terjadi sebagai suatu hasil dari latihan atau pengalaman.</w:t>
      </w:r>
    </w:p>
    <w:p w:rsidR="00F21571" w:rsidRPr="00D0409B"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Pandangan </w:t>
      </w:r>
      <w:r>
        <w:rPr>
          <w:rFonts w:ascii="Times New Roman" w:hAnsi="Times New Roman" w:cs="Times New Roman"/>
          <w:sz w:val="24"/>
        </w:rPr>
        <w:t xml:space="preserve">Piaget (Sanjaya, 2012) </w:t>
      </w:r>
      <w:r>
        <w:rPr>
          <w:rFonts w:ascii="Times New Roman" w:hAnsi="Times New Roman" w:cs="Times New Roman"/>
          <w:sz w:val="24"/>
          <w:lang w:val="en-US"/>
        </w:rPr>
        <w:t xml:space="preserve">dari dimensi pembelajaran </w:t>
      </w:r>
      <w:r>
        <w:rPr>
          <w:rFonts w:ascii="Times New Roman" w:hAnsi="Times New Roman" w:cs="Times New Roman"/>
          <w:sz w:val="24"/>
        </w:rPr>
        <w:t xml:space="preserve">mengemukakan bahwa belajar bukanlah sekadar menghafal berbagai konsep yang terkandung dalam berbagai materi pealajaran, akan tetapi belajar adalah proses mengkonstruksi pengetahuan melalui pengalaman. Pengetahuan bukanlah hasil pemberian dari orang lain seperti guru, akan tetapi hasil dari mengkonstruksi yang dilakukan setiap individu, oleh sebab itu belajar adalah </w:t>
      </w:r>
      <w:r>
        <w:rPr>
          <w:rFonts w:ascii="Times New Roman" w:hAnsi="Times New Roman" w:cs="Times New Roman"/>
          <w:sz w:val="24"/>
          <w:lang w:val="en-US"/>
        </w:rPr>
        <w:t xml:space="preserve">rangkaian </w:t>
      </w:r>
      <w:r>
        <w:rPr>
          <w:rFonts w:ascii="Times New Roman" w:hAnsi="Times New Roman" w:cs="Times New Roman"/>
          <w:sz w:val="24"/>
        </w:rPr>
        <w:t xml:space="preserve">proses mental seseorang. </w:t>
      </w:r>
      <w:r>
        <w:rPr>
          <w:rFonts w:ascii="Times New Roman" w:hAnsi="Times New Roman" w:cs="Times New Roman"/>
          <w:sz w:val="24"/>
          <w:lang w:val="en-US"/>
        </w:rPr>
        <w:t xml:space="preserve"> Pandangan yang identik juga dipaparkan oleh Riyanto (2014) yang mengemukakan bahwa: “belajar merupakan proses untuk mengubah performansi yang tidak terbatas pada keterampilan tetapi juga meliputi fungsi-fungsi seperti </w:t>
      </w:r>
      <w:r w:rsidRPr="00F81918">
        <w:rPr>
          <w:rFonts w:ascii="Times New Roman" w:hAnsi="Times New Roman" w:cs="Times New Roman"/>
          <w:i/>
          <w:sz w:val="24"/>
          <w:lang w:val="en-US"/>
        </w:rPr>
        <w:t>skill</w:t>
      </w:r>
      <w:r>
        <w:rPr>
          <w:rFonts w:ascii="Times New Roman" w:hAnsi="Times New Roman" w:cs="Times New Roman"/>
          <w:sz w:val="24"/>
          <w:lang w:val="en-US"/>
        </w:rPr>
        <w:t xml:space="preserve">, persepsi, emosi, proses berfikir sehingga dapat menghasilkan perbaikan performansi”. </w:t>
      </w:r>
    </w:p>
    <w:p w:rsidR="00F21571" w:rsidRPr="004307C7"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 xml:space="preserve">Dari beberapa pengertian belajar yang dikemukakan oleh para ahli tersebut di atas maka penulis mengartikan belajar sebagai </w:t>
      </w:r>
      <w:r>
        <w:rPr>
          <w:rFonts w:ascii="Times New Roman" w:hAnsi="Times New Roman" w:cs="Times New Roman"/>
          <w:sz w:val="24"/>
          <w:lang w:val="en-US"/>
        </w:rPr>
        <w:t xml:space="preserve">sebuah </w:t>
      </w:r>
      <w:r>
        <w:rPr>
          <w:rFonts w:ascii="Times New Roman" w:hAnsi="Times New Roman" w:cs="Times New Roman"/>
          <w:sz w:val="24"/>
        </w:rPr>
        <w:t>proses</w:t>
      </w:r>
      <w:r>
        <w:rPr>
          <w:rFonts w:ascii="Times New Roman" w:hAnsi="Times New Roman" w:cs="Times New Roman"/>
          <w:sz w:val="24"/>
          <w:lang w:val="en-US"/>
        </w:rPr>
        <w:t xml:space="preserve"> keterlibatan </w:t>
      </w:r>
      <w:r>
        <w:rPr>
          <w:rFonts w:ascii="Times New Roman" w:hAnsi="Times New Roman" w:cs="Times New Roman"/>
          <w:sz w:val="24"/>
        </w:rPr>
        <w:lastRenderedPageBreak/>
        <w:t>kegiatan fisik dan  mental seseorang melalui interaksi aktif (pengalaman langsung) dengan lingkungan sehingga</w:t>
      </w:r>
      <w:r>
        <w:rPr>
          <w:rFonts w:ascii="Times New Roman" w:hAnsi="Times New Roman" w:cs="Times New Roman"/>
          <w:sz w:val="24"/>
          <w:lang w:val="en-US"/>
        </w:rPr>
        <w:t xml:space="preserve"> mampu mengkonstruk </w:t>
      </w:r>
      <w:r>
        <w:rPr>
          <w:rFonts w:ascii="Times New Roman" w:hAnsi="Times New Roman" w:cs="Times New Roman"/>
          <w:sz w:val="24"/>
        </w:rPr>
        <w:t>pengetahuan, pemahaman, keterampilan-keterampilan, nilai-nilai serta sikap</w:t>
      </w:r>
      <w:r>
        <w:rPr>
          <w:rFonts w:ascii="Times New Roman" w:hAnsi="Times New Roman" w:cs="Times New Roman"/>
          <w:sz w:val="24"/>
          <w:lang w:val="en-US"/>
        </w:rPr>
        <w:t xml:space="preserve"> yang dimiliki</w:t>
      </w:r>
      <w:r>
        <w:rPr>
          <w:rFonts w:ascii="Times New Roman" w:hAnsi="Times New Roman" w:cs="Times New Roman"/>
          <w:sz w:val="24"/>
        </w:rPr>
        <w:t>.</w:t>
      </w:r>
    </w:p>
    <w:p w:rsidR="00F21571" w:rsidRPr="0029224B" w:rsidRDefault="00F21571" w:rsidP="00F21571">
      <w:pPr>
        <w:pStyle w:val="ListParagraph"/>
        <w:numPr>
          <w:ilvl w:val="0"/>
          <w:numId w:val="6"/>
        </w:numPr>
        <w:spacing w:after="0" w:line="480" w:lineRule="auto"/>
        <w:ind w:left="567"/>
        <w:jc w:val="both"/>
        <w:rPr>
          <w:rFonts w:ascii="Times New Roman" w:hAnsi="Times New Roman" w:cs="Times New Roman"/>
          <w:b/>
          <w:sz w:val="24"/>
        </w:rPr>
      </w:pPr>
      <w:r>
        <w:rPr>
          <w:rFonts w:ascii="Times New Roman" w:hAnsi="Times New Roman" w:cs="Times New Roman"/>
          <w:b/>
          <w:sz w:val="24"/>
        </w:rPr>
        <w:t xml:space="preserve">Pengertian Hasil Belajar </w:t>
      </w:r>
    </w:p>
    <w:p w:rsidR="00F21571" w:rsidRDefault="00F21571" w:rsidP="00F21571">
      <w:pPr>
        <w:pStyle w:val="ListParagraph"/>
        <w:spacing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Hasil belajar </w:t>
      </w:r>
      <w:r>
        <w:rPr>
          <w:rFonts w:ascii="Times New Roman" w:hAnsi="Times New Roman" w:cs="Times New Roman"/>
          <w:sz w:val="24"/>
          <w:lang w:val="en-US"/>
        </w:rPr>
        <w:t xml:space="preserve">menurut Miller et al, (Endrayanto dan Harumurti, 2014) didefenisikan sebagai “kemampuan atau kompetensi yang dimiliki atau dikuasai siswa setelah siswa memperoleh atau menerima pengalaman belajarnya”. Sehubungan dengan hal tersebut, </w:t>
      </w:r>
      <w:r>
        <w:rPr>
          <w:rFonts w:ascii="Times New Roman" w:hAnsi="Times New Roman" w:cs="Times New Roman"/>
          <w:sz w:val="24"/>
        </w:rPr>
        <w:t>Sanjaya (2012) menjelaskan bahwa hasil belajar berkaitan dengan pencapaian dalam memperoleh kemampuan sesuai dengan tujuan khusus yang direncanakan. Hasil belajar akan bermakna manakala siswa dapat mentransfer pemahaman materi pelajaran pada kemampuan lain yang bermakna, misalnya pada kemampuan berpikir untuk memecahkan masalah. (Kind dan Taber, 2005) menambahkan bahwa h</w:t>
      </w:r>
      <w:r w:rsidRPr="004535AE">
        <w:rPr>
          <w:rFonts w:ascii="Times New Roman" w:hAnsi="Times New Roman" w:cs="Times New Roman"/>
          <w:sz w:val="24"/>
        </w:rPr>
        <w:t>asil belajar tidak hanya tergantung pada lingkungan belajar, tetapi juga dari pengetahuan siswa itu sendiri.</w:t>
      </w:r>
    </w:p>
    <w:p w:rsidR="00F21571" w:rsidRPr="00530DAE" w:rsidRDefault="00F21571" w:rsidP="00530DAE">
      <w:pPr>
        <w:pStyle w:val="ListParagraph"/>
        <w:spacing w:line="480" w:lineRule="auto"/>
        <w:ind w:left="0" w:firstLine="567"/>
        <w:jc w:val="both"/>
        <w:rPr>
          <w:rFonts w:ascii="Times New Roman" w:hAnsi="Times New Roman" w:cs="Times New Roman"/>
          <w:sz w:val="24"/>
          <w:lang w:val="en-US"/>
        </w:rPr>
      </w:pPr>
      <w:r w:rsidRPr="002A757A">
        <w:rPr>
          <w:rFonts w:ascii="Times New Roman" w:hAnsi="Times New Roman" w:cs="Times New Roman"/>
          <w:sz w:val="24"/>
        </w:rPr>
        <w:t xml:space="preserve">Hasil belajar adalah kemampuan-kemampuan yang dimiliki peserta didik setelah ia menerima pengalaman belajar. </w:t>
      </w:r>
      <w:r>
        <w:rPr>
          <w:rFonts w:ascii="Times New Roman" w:hAnsi="Times New Roman" w:cs="Times New Roman"/>
          <w:sz w:val="24"/>
          <w:lang w:val="en-US"/>
        </w:rPr>
        <w:t>Berkaitan dengan hal itu, H</w:t>
      </w:r>
      <w:r w:rsidRPr="002A757A">
        <w:rPr>
          <w:rFonts w:ascii="Times New Roman" w:hAnsi="Times New Roman" w:cs="Times New Roman"/>
          <w:sz w:val="24"/>
        </w:rPr>
        <w:t>asil belajar</w:t>
      </w:r>
      <w:r>
        <w:rPr>
          <w:rFonts w:ascii="Times New Roman" w:hAnsi="Times New Roman" w:cs="Times New Roman"/>
          <w:sz w:val="24"/>
          <w:lang w:val="en-US"/>
        </w:rPr>
        <w:t xml:space="preserve"> terbagi menjadi 3 jenis</w:t>
      </w:r>
      <w:r w:rsidRPr="002A757A">
        <w:rPr>
          <w:rFonts w:ascii="Times New Roman" w:hAnsi="Times New Roman" w:cs="Times New Roman"/>
          <w:sz w:val="24"/>
        </w:rPr>
        <w:t xml:space="preserve"> yakni (1) keterampilan dan kebiasaan, (2) pengetahuan dan pengertian, dan (3) sikap dan cita-cita. Masing-masing jenis hasil belajar dapat diisi dengan bahan yang telah ditetapkan dalam kurikulum.</w:t>
      </w:r>
      <w:r>
        <w:rPr>
          <w:rFonts w:ascii="Times New Roman" w:hAnsi="Times New Roman" w:cs="Times New Roman"/>
          <w:sz w:val="24"/>
          <w:lang w:val="en-US"/>
        </w:rPr>
        <w:t xml:space="preserve"> Dalam konteks ini, </w:t>
      </w:r>
      <w:r>
        <w:rPr>
          <w:rFonts w:ascii="Times New Roman" w:hAnsi="Times New Roman" w:cs="Times New Roman"/>
          <w:sz w:val="24"/>
        </w:rPr>
        <w:t xml:space="preserve">Gagne (Winkel. 1989) </w:t>
      </w:r>
      <w:r>
        <w:rPr>
          <w:rFonts w:ascii="Times New Roman" w:hAnsi="Times New Roman" w:cs="Times New Roman"/>
          <w:sz w:val="24"/>
          <w:lang w:val="en-US"/>
        </w:rPr>
        <w:t xml:space="preserve">mengemukakan 5 kategori hasil belajar </w:t>
      </w:r>
      <w:r w:rsidR="00530DAE">
        <w:rPr>
          <w:rFonts w:ascii="Times New Roman" w:hAnsi="Times New Roman" w:cs="Times New Roman"/>
          <w:sz w:val="24"/>
        </w:rPr>
        <w:t>yaitu</w:t>
      </w:r>
      <w:r w:rsidR="00530DAE">
        <w:rPr>
          <w:rFonts w:ascii="Times New Roman" w:hAnsi="Times New Roman" w:cs="Times New Roman"/>
          <w:sz w:val="24"/>
          <w:lang w:val="en-US"/>
        </w:rPr>
        <w:t xml:space="preserve">, </w:t>
      </w:r>
      <w:r w:rsidRPr="00530DAE">
        <w:rPr>
          <w:rFonts w:ascii="Times New Roman" w:hAnsi="Times New Roman" w:cs="Times New Roman"/>
          <w:sz w:val="24"/>
        </w:rPr>
        <w:t xml:space="preserve">1) informasi verbal, 2) kemahiran intelektual, 3) pengaturan kegiatan kognitif, 4) keterampilan motorik, dan 5) sikap. Dimana kelima kategori hasil belajar tersebut menurut aspek-aspek kepribadian yang lazim digunakan dalam ilmu psikologi maka </w:t>
      </w:r>
      <w:r w:rsidRPr="00530DAE">
        <w:rPr>
          <w:rFonts w:ascii="Times New Roman" w:hAnsi="Times New Roman" w:cs="Times New Roman"/>
          <w:sz w:val="24"/>
        </w:rPr>
        <w:lastRenderedPageBreak/>
        <w:t>dibedakan menjadi tiga kategori yaitu: 1) belajar di bidang kognitif, 2) belajar di bidang sensorik-psikomotorik, dan 3) belajar di bidang dinamik-afektif.</w:t>
      </w:r>
    </w:p>
    <w:p w:rsidR="00F21571" w:rsidRPr="005B768E" w:rsidRDefault="00F21571" w:rsidP="00F21571">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Berkaitan </w:t>
      </w:r>
      <w:r>
        <w:rPr>
          <w:rFonts w:ascii="Times New Roman" w:hAnsi="Times New Roman" w:cs="Times New Roman"/>
          <w:sz w:val="24"/>
        </w:rPr>
        <w:t xml:space="preserve">dengan </w:t>
      </w:r>
      <w:r>
        <w:rPr>
          <w:rFonts w:ascii="Times New Roman" w:hAnsi="Times New Roman" w:cs="Times New Roman"/>
          <w:sz w:val="24"/>
          <w:lang w:val="en-US"/>
        </w:rPr>
        <w:t xml:space="preserve">hal </w:t>
      </w:r>
      <w:r>
        <w:rPr>
          <w:rFonts w:ascii="Times New Roman" w:hAnsi="Times New Roman" w:cs="Times New Roman"/>
          <w:sz w:val="24"/>
        </w:rPr>
        <w:t>kategori dalam kemampuan kognitif, dalam taksonomi</w:t>
      </w:r>
      <w:r w:rsidRPr="004535AE">
        <w:rPr>
          <w:rFonts w:ascii="Times New Roman" w:hAnsi="Times New Roman" w:cs="Times New Roman"/>
          <w:sz w:val="24"/>
        </w:rPr>
        <w:t xml:space="preserve"> Bloom</w:t>
      </w:r>
      <w:r>
        <w:rPr>
          <w:rFonts w:ascii="Times New Roman" w:hAnsi="Times New Roman" w:cs="Times New Roman"/>
          <w:sz w:val="24"/>
          <w:lang w:val="en-US"/>
        </w:rPr>
        <w:t xml:space="preserve"> </w:t>
      </w:r>
      <w:r>
        <w:rPr>
          <w:rFonts w:ascii="Times New Roman" w:hAnsi="Times New Roman" w:cs="Times New Roman"/>
          <w:sz w:val="24"/>
        </w:rPr>
        <w:t>(Coffman, 2009: 4)</w:t>
      </w:r>
      <w:r w:rsidRPr="004535AE">
        <w:rPr>
          <w:rFonts w:ascii="Times New Roman" w:hAnsi="Times New Roman" w:cs="Times New Roman"/>
          <w:sz w:val="24"/>
        </w:rPr>
        <w:t xml:space="preserve"> </w:t>
      </w:r>
      <w:r>
        <w:rPr>
          <w:rFonts w:ascii="Times New Roman" w:hAnsi="Times New Roman" w:cs="Times New Roman"/>
          <w:sz w:val="24"/>
          <w:lang w:val="en-US"/>
        </w:rPr>
        <w:t>t</w:t>
      </w:r>
      <w:r w:rsidRPr="004535AE">
        <w:rPr>
          <w:rFonts w:ascii="Times New Roman" w:hAnsi="Times New Roman" w:cs="Times New Roman"/>
          <w:sz w:val="24"/>
        </w:rPr>
        <w:t>erdapat enam tingkat kognitif, dan bergerak dari tingkat berpikir rendah ke tingkat</w:t>
      </w:r>
      <w:r>
        <w:rPr>
          <w:rFonts w:ascii="Times New Roman" w:hAnsi="Times New Roman" w:cs="Times New Roman"/>
          <w:sz w:val="24"/>
          <w:lang w:val="en-US"/>
        </w:rPr>
        <w:t>an</w:t>
      </w:r>
      <w:r w:rsidRPr="004535AE">
        <w:rPr>
          <w:rFonts w:ascii="Times New Roman" w:hAnsi="Times New Roman" w:cs="Times New Roman"/>
          <w:sz w:val="24"/>
        </w:rPr>
        <w:t xml:space="preserve"> berpikir yang lebih ting</w:t>
      </w:r>
      <w:r>
        <w:rPr>
          <w:rFonts w:ascii="Times New Roman" w:hAnsi="Times New Roman" w:cs="Times New Roman"/>
          <w:sz w:val="24"/>
        </w:rPr>
        <w:t>gi. Ke</w:t>
      </w:r>
      <w:r w:rsidRPr="004535AE">
        <w:rPr>
          <w:rFonts w:ascii="Times New Roman" w:hAnsi="Times New Roman" w:cs="Times New Roman"/>
          <w:sz w:val="24"/>
        </w:rPr>
        <w:t xml:space="preserve">enam tingkatan tersebut </w:t>
      </w:r>
      <w:r>
        <w:rPr>
          <w:rFonts w:ascii="Times New Roman" w:hAnsi="Times New Roman" w:cs="Times New Roman"/>
          <w:sz w:val="24"/>
          <w:lang w:val="en-US"/>
        </w:rPr>
        <w:t>yakni</w:t>
      </w:r>
      <w:r w:rsidR="00530DAE">
        <w:rPr>
          <w:rFonts w:ascii="Times New Roman" w:hAnsi="Times New Roman" w:cs="Times New Roman"/>
          <w:sz w:val="24"/>
          <w:lang w:val="en-US"/>
        </w:rPr>
        <w:t>,</w:t>
      </w:r>
      <w:r>
        <w:rPr>
          <w:rFonts w:ascii="Times New Roman" w:hAnsi="Times New Roman" w:cs="Times New Roman"/>
          <w:sz w:val="24"/>
          <w:lang w:val="en-US"/>
        </w:rPr>
        <w:t xml:space="preserve"> </w:t>
      </w:r>
      <w:r w:rsidRPr="004535AE">
        <w:rPr>
          <w:rFonts w:ascii="Times New Roman" w:hAnsi="Times New Roman" w:cs="Times New Roman"/>
          <w:sz w:val="24"/>
        </w:rPr>
        <w:t>mengingat (</w:t>
      </w:r>
      <w:r w:rsidRPr="00527569">
        <w:rPr>
          <w:rFonts w:ascii="Times New Roman" w:hAnsi="Times New Roman" w:cs="Times New Roman"/>
          <w:i/>
          <w:sz w:val="24"/>
        </w:rPr>
        <w:t>knowledge</w:t>
      </w:r>
      <w:r w:rsidRPr="004535AE">
        <w:rPr>
          <w:rFonts w:ascii="Times New Roman" w:hAnsi="Times New Roman" w:cs="Times New Roman"/>
          <w:sz w:val="24"/>
        </w:rPr>
        <w:t>), memahami (</w:t>
      </w:r>
      <w:r w:rsidRPr="00527569">
        <w:rPr>
          <w:rFonts w:ascii="Times New Roman" w:hAnsi="Times New Roman" w:cs="Times New Roman"/>
          <w:i/>
          <w:sz w:val="24"/>
        </w:rPr>
        <w:t>comprehension</w:t>
      </w:r>
      <w:r w:rsidRPr="004535AE">
        <w:rPr>
          <w:rFonts w:ascii="Times New Roman" w:hAnsi="Times New Roman" w:cs="Times New Roman"/>
          <w:sz w:val="24"/>
        </w:rPr>
        <w:t>), menerapkan, menganalisis, mengevaluasi, dan menciptakan (</w:t>
      </w:r>
      <w:r w:rsidRPr="00527569">
        <w:rPr>
          <w:rFonts w:ascii="Times New Roman" w:hAnsi="Times New Roman" w:cs="Times New Roman"/>
          <w:i/>
          <w:sz w:val="24"/>
        </w:rPr>
        <w:t>synthesizing</w:t>
      </w:r>
      <w:r w:rsidRPr="004535AE">
        <w:rPr>
          <w:rFonts w:ascii="Times New Roman" w:hAnsi="Times New Roman" w:cs="Times New Roman"/>
          <w:sz w:val="24"/>
        </w:rPr>
        <w:t>).</w:t>
      </w:r>
      <w:r>
        <w:rPr>
          <w:rFonts w:ascii="Times New Roman" w:hAnsi="Times New Roman" w:cs="Times New Roman"/>
          <w:sz w:val="24"/>
          <w:lang w:val="en-US"/>
        </w:rPr>
        <w:t xml:space="preserve"> Sedemikian rupa, Sudaryono (2012) memandang hasil belajar sebagai keseluruhan pemahaman, penghayatan dan pengalaman siswa terhadap materi atau bahan pelajaran yang telah diberikan atau dengan kata lain hasil belajar mencakup 3 aspek yakni, aspek kognitif (pemahaman), aspek afektif (penghayatan) dan aspek psikomotor (pengalaman).</w:t>
      </w:r>
    </w:p>
    <w:p w:rsidR="00F21571" w:rsidRDefault="00F21571" w:rsidP="005B2989">
      <w:pPr>
        <w:pStyle w:val="ListParagraph"/>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Sebagaimana defenisi </w:t>
      </w:r>
      <w:r>
        <w:rPr>
          <w:rFonts w:ascii="Times New Roman" w:hAnsi="Times New Roman" w:cs="Times New Roman"/>
          <w:sz w:val="24"/>
        </w:rPr>
        <w:t xml:space="preserve">hasil belajar tersebut di atas </w:t>
      </w:r>
      <w:r>
        <w:rPr>
          <w:rFonts w:ascii="Times New Roman" w:hAnsi="Times New Roman" w:cs="Times New Roman"/>
          <w:sz w:val="24"/>
          <w:lang w:val="en-US"/>
        </w:rPr>
        <w:t xml:space="preserve">yang dikemukakan oleh beberapa ahli </w:t>
      </w:r>
      <w:r>
        <w:rPr>
          <w:rFonts w:ascii="Times New Roman" w:hAnsi="Times New Roman" w:cs="Times New Roman"/>
          <w:sz w:val="24"/>
        </w:rPr>
        <w:t xml:space="preserve">maka penulis </w:t>
      </w:r>
      <w:r w:rsidR="00372D9F">
        <w:rPr>
          <w:rFonts w:ascii="Times New Roman" w:hAnsi="Times New Roman" w:cs="Times New Roman"/>
          <w:sz w:val="24"/>
          <w:lang w:val="en-US"/>
        </w:rPr>
        <w:t>merumus</w:t>
      </w:r>
      <w:r>
        <w:rPr>
          <w:rFonts w:ascii="Times New Roman" w:hAnsi="Times New Roman" w:cs="Times New Roman"/>
          <w:sz w:val="24"/>
          <w:lang w:val="en-US"/>
        </w:rPr>
        <w:t xml:space="preserve">kan </w:t>
      </w:r>
      <w:r w:rsidR="00311C7F">
        <w:rPr>
          <w:rFonts w:ascii="Times New Roman" w:hAnsi="Times New Roman" w:cs="Times New Roman"/>
          <w:sz w:val="24"/>
          <w:lang w:val="en-US"/>
        </w:rPr>
        <w:t xml:space="preserve">pengertian </w:t>
      </w:r>
      <w:r>
        <w:rPr>
          <w:rFonts w:ascii="Times New Roman" w:hAnsi="Times New Roman" w:cs="Times New Roman"/>
          <w:sz w:val="24"/>
        </w:rPr>
        <w:t xml:space="preserve">hasil belajar </w:t>
      </w:r>
      <w:r>
        <w:rPr>
          <w:rFonts w:ascii="Times New Roman" w:hAnsi="Times New Roman" w:cs="Times New Roman"/>
          <w:sz w:val="24"/>
          <w:lang w:val="en-US"/>
        </w:rPr>
        <w:t xml:space="preserve">sebagai seuatu </w:t>
      </w:r>
      <w:r>
        <w:rPr>
          <w:rFonts w:ascii="Times New Roman" w:hAnsi="Times New Roman" w:cs="Times New Roman"/>
          <w:sz w:val="24"/>
        </w:rPr>
        <w:t xml:space="preserve">pencapaian yang diperoleh oleh siswa </w:t>
      </w:r>
      <w:r>
        <w:rPr>
          <w:rFonts w:ascii="Times New Roman" w:hAnsi="Times New Roman" w:cs="Times New Roman"/>
          <w:sz w:val="24"/>
          <w:lang w:val="en-US"/>
        </w:rPr>
        <w:t xml:space="preserve">berdasarkan </w:t>
      </w:r>
      <w:r>
        <w:rPr>
          <w:rFonts w:ascii="Times New Roman" w:hAnsi="Times New Roman" w:cs="Times New Roman"/>
          <w:sz w:val="24"/>
        </w:rPr>
        <w:t xml:space="preserve">pengalaman belajarnya yang </w:t>
      </w:r>
      <w:r>
        <w:rPr>
          <w:rFonts w:ascii="Times New Roman" w:hAnsi="Times New Roman" w:cs="Times New Roman"/>
          <w:sz w:val="24"/>
          <w:lang w:val="en-US"/>
        </w:rPr>
        <w:t xml:space="preserve">terdiri dari </w:t>
      </w:r>
      <w:r>
        <w:rPr>
          <w:rFonts w:ascii="Times New Roman" w:hAnsi="Times New Roman" w:cs="Times New Roman"/>
          <w:sz w:val="24"/>
        </w:rPr>
        <w:t xml:space="preserve">pengembangan atau penyempurnaan kemampuan kognitif, psikomotorik dan afektif siswa yang </w:t>
      </w:r>
      <w:r>
        <w:rPr>
          <w:rFonts w:ascii="Times New Roman" w:hAnsi="Times New Roman" w:cs="Times New Roman"/>
          <w:sz w:val="24"/>
          <w:lang w:val="en-US"/>
        </w:rPr>
        <w:t xml:space="preserve">berbasis pada </w:t>
      </w:r>
      <w:r>
        <w:rPr>
          <w:rFonts w:ascii="Times New Roman" w:hAnsi="Times New Roman" w:cs="Times New Roman"/>
          <w:sz w:val="24"/>
        </w:rPr>
        <w:t>pengukuran dan penilaia</w:t>
      </w:r>
      <w:r w:rsidR="00372D9F">
        <w:rPr>
          <w:rFonts w:ascii="Times New Roman" w:hAnsi="Times New Roman" w:cs="Times New Roman"/>
          <w:sz w:val="24"/>
          <w:lang w:val="en-US"/>
        </w:rPr>
        <w:t xml:space="preserve">n, serta hasil belajar disatukan dari hasil penilaian dan pengukuran, dengan menggunakan tes kemampuan </w:t>
      </w:r>
      <w:r w:rsidR="00311C7F">
        <w:rPr>
          <w:rFonts w:ascii="Times New Roman" w:hAnsi="Times New Roman" w:cs="Times New Roman"/>
          <w:sz w:val="24"/>
          <w:lang w:val="en-US"/>
        </w:rPr>
        <w:t>Ilmu Pengetahuan Alam (</w:t>
      </w:r>
      <w:r w:rsidR="00372D9F">
        <w:rPr>
          <w:rFonts w:ascii="Times New Roman" w:hAnsi="Times New Roman" w:cs="Times New Roman"/>
          <w:sz w:val="24"/>
          <w:lang w:val="en-US"/>
        </w:rPr>
        <w:t>IPA</w:t>
      </w:r>
      <w:r w:rsidR="00311C7F">
        <w:rPr>
          <w:rFonts w:ascii="Times New Roman" w:hAnsi="Times New Roman" w:cs="Times New Roman"/>
          <w:sz w:val="24"/>
          <w:lang w:val="en-US"/>
        </w:rPr>
        <w:t>)</w:t>
      </w:r>
      <w:r w:rsidR="00372D9F">
        <w:rPr>
          <w:rFonts w:ascii="Times New Roman" w:hAnsi="Times New Roman" w:cs="Times New Roman"/>
          <w:sz w:val="24"/>
          <w:lang w:val="en-US"/>
        </w:rPr>
        <w:t xml:space="preserve"> sesuai materi yang telah diajarkan.</w:t>
      </w:r>
    </w:p>
    <w:p w:rsidR="005B2989" w:rsidRDefault="005B2989" w:rsidP="005B2989">
      <w:pPr>
        <w:pStyle w:val="ListParagraph"/>
        <w:spacing w:line="480" w:lineRule="auto"/>
        <w:ind w:left="0" w:firstLine="567"/>
        <w:jc w:val="both"/>
        <w:rPr>
          <w:rFonts w:ascii="Times New Roman" w:hAnsi="Times New Roman" w:cs="Times New Roman"/>
          <w:sz w:val="24"/>
          <w:lang w:val="en-US"/>
        </w:rPr>
      </w:pPr>
    </w:p>
    <w:p w:rsidR="005B2989" w:rsidRDefault="005B2989" w:rsidP="005B2989">
      <w:pPr>
        <w:pStyle w:val="ListParagraph"/>
        <w:spacing w:line="480" w:lineRule="auto"/>
        <w:ind w:left="0" w:firstLine="567"/>
        <w:jc w:val="both"/>
        <w:rPr>
          <w:rFonts w:ascii="Times New Roman" w:hAnsi="Times New Roman" w:cs="Times New Roman"/>
          <w:sz w:val="24"/>
          <w:lang w:val="en-US"/>
        </w:rPr>
      </w:pPr>
    </w:p>
    <w:p w:rsidR="005B2989" w:rsidRPr="00311C7F" w:rsidRDefault="005B2989" w:rsidP="00311C7F">
      <w:pPr>
        <w:spacing w:line="480" w:lineRule="auto"/>
        <w:jc w:val="both"/>
        <w:rPr>
          <w:rFonts w:ascii="Times New Roman" w:hAnsi="Times New Roman" w:cs="Times New Roman"/>
          <w:sz w:val="24"/>
          <w:lang w:val="en-US"/>
        </w:rPr>
      </w:pPr>
    </w:p>
    <w:p w:rsidR="00F21571" w:rsidRDefault="00F21571" w:rsidP="00F21571">
      <w:pPr>
        <w:pStyle w:val="ListParagraph"/>
        <w:numPr>
          <w:ilvl w:val="0"/>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Kajian Tentang IPA</w:t>
      </w:r>
    </w:p>
    <w:p w:rsidR="00F21571" w:rsidRPr="00AE2F12" w:rsidRDefault="00F21571" w:rsidP="00F21571">
      <w:pPr>
        <w:pStyle w:val="ListParagraph"/>
        <w:numPr>
          <w:ilvl w:val="0"/>
          <w:numId w:val="5"/>
        </w:numPr>
        <w:spacing w:after="0" w:line="480" w:lineRule="auto"/>
        <w:ind w:left="567"/>
        <w:jc w:val="both"/>
        <w:rPr>
          <w:rFonts w:ascii="Times New Roman" w:hAnsi="Times New Roman" w:cs="Times New Roman"/>
          <w:b/>
          <w:sz w:val="24"/>
        </w:rPr>
      </w:pPr>
      <w:r w:rsidRPr="00AE2F12">
        <w:rPr>
          <w:rFonts w:ascii="Times New Roman" w:hAnsi="Times New Roman" w:cs="Times New Roman"/>
          <w:b/>
          <w:sz w:val="24"/>
        </w:rPr>
        <w:t>Hakikat IPA</w:t>
      </w:r>
    </w:p>
    <w:p w:rsidR="00F21571"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Pada hakikatnya IPA merupakan ilmu pengetahuan tentang gejala alam yang dituangkan berupa fakta, konsep, prinsip dan hukum yang teruji kebenarannya dan melalui suatu rangkaian kegiatan dalam metode ilmiah. Para ahli pendidikan dan pembelajaran IPA menyatakan bahwa pembelajaran IPA seyogianya melibatkan siswa dalam berbagai ranah, yaitu ranah kognitif, psikomotorik, dan afektif. (</w:t>
      </w:r>
      <w:r w:rsidRPr="00217180">
        <w:rPr>
          <w:rFonts w:ascii="Times New Roman" w:hAnsi="Times New Roman" w:cs="Times New Roman"/>
          <w:sz w:val="24"/>
          <w:lang w:val="en-US"/>
        </w:rPr>
        <w:t>Djojosoediro</w:t>
      </w:r>
      <w:r>
        <w:rPr>
          <w:rFonts w:ascii="Times New Roman" w:hAnsi="Times New Roman" w:cs="Times New Roman"/>
          <w:sz w:val="24"/>
          <w:lang w:val="en-US"/>
        </w:rPr>
        <w:t>, 2012).</w:t>
      </w:r>
    </w:p>
    <w:p w:rsidR="00F21571"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Ilmu Pengetahuan Alam (IPA) berkaitan dengan cara mencari tahu tentang alam secara sistematis, sehingga IPA bukan hanya penguasaan kumpulan pengetahuan yang berupa fakta-fakta, konsep-konsep, atau prinsip-prinsip saja tetapi juga merupakan suatu proses penemuan. Pendidikan IPA diharapkan dapat menjadi wahana bagi peserta didik utnuk mempelajari diri sendiri dan alam sekitar, serta prospek pengembangan lebih lanjut dalam menerapkannya di dalam kehidupan sehari-hari (Permendiknas No. 22 Tahun 2006 tentang Standar Isi KTSP 2006).</w:t>
      </w:r>
    </w:p>
    <w:p w:rsidR="00F21571"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Hal ini dikuatkan oleh</w:t>
      </w:r>
      <w:r>
        <w:rPr>
          <w:rFonts w:ascii="Times New Roman" w:hAnsi="Times New Roman" w:cs="Times New Roman"/>
          <w:sz w:val="24"/>
        </w:rPr>
        <w:t xml:space="preserve"> Eshach H (2006) </w:t>
      </w:r>
      <w:r>
        <w:rPr>
          <w:rFonts w:ascii="Times New Roman" w:hAnsi="Times New Roman" w:cs="Times New Roman"/>
          <w:sz w:val="24"/>
          <w:lang w:val="en-US"/>
        </w:rPr>
        <w:t xml:space="preserve">yang </w:t>
      </w:r>
      <w:r>
        <w:rPr>
          <w:rFonts w:ascii="Times New Roman" w:hAnsi="Times New Roman" w:cs="Times New Roman"/>
          <w:sz w:val="24"/>
        </w:rPr>
        <w:t>mengungkapkan bahwa</w:t>
      </w:r>
      <w:r w:rsidRPr="00633314">
        <w:rPr>
          <w:rFonts w:ascii="Times New Roman" w:hAnsi="Times New Roman" w:cs="Times New Roman"/>
          <w:sz w:val="24"/>
        </w:rPr>
        <w:t xml:space="preserve"> IPA merupakan pemikiran untuk berkontribusi pada pengembangan penalaran ilmia</w:t>
      </w:r>
      <w:r>
        <w:rPr>
          <w:rFonts w:ascii="Times New Roman" w:hAnsi="Times New Roman" w:cs="Times New Roman"/>
          <w:sz w:val="24"/>
        </w:rPr>
        <w:t>h, dengan demikian, siswa seyogi</w:t>
      </w:r>
      <w:r w:rsidRPr="00633314">
        <w:rPr>
          <w:rFonts w:ascii="Times New Roman" w:hAnsi="Times New Roman" w:cs="Times New Roman"/>
          <w:sz w:val="24"/>
        </w:rPr>
        <w:t>anya dilibatkan dalam aktivitas penyelidikan</w:t>
      </w:r>
      <w:r>
        <w:rPr>
          <w:rFonts w:ascii="Times New Roman" w:hAnsi="Times New Roman" w:cs="Times New Roman"/>
          <w:sz w:val="24"/>
        </w:rPr>
        <w:t xml:space="preserve"> sebagai sutu rangkaian proses pembelajaran dalam upaya pengembangan pemahaman dan keterampilan siswa tentang IPA melalui aktivitas pembelajaran yang berorientasi dan berpusat pada siswa atau lebih dikenal dengan istilah </w:t>
      </w:r>
      <w:r w:rsidRPr="003C2DFC">
        <w:rPr>
          <w:rFonts w:ascii="Times New Roman" w:hAnsi="Times New Roman" w:cs="Times New Roman"/>
          <w:i/>
          <w:sz w:val="24"/>
        </w:rPr>
        <w:t>student centered learning</w:t>
      </w:r>
      <w:r>
        <w:rPr>
          <w:rFonts w:ascii="Times New Roman" w:hAnsi="Times New Roman" w:cs="Times New Roman"/>
          <w:sz w:val="24"/>
        </w:rPr>
        <w:t>.</w:t>
      </w:r>
    </w:p>
    <w:p w:rsidR="00F21571" w:rsidRPr="000348FA" w:rsidRDefault="00F21571" w:rsidP="00F21571">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Dalam kalimat lain, Alit M dan Praginda (2009) menyatakan bahwa h</w:t>
      </w:r>
      <w:r>
        <w:rPr>
          <w:rFonts w:ascii="Times New Roman" w:hAnsi="Times New Roman" w:cs="Times New Roman"/>
          <w:sz w:val="24"/>
        </w:rPr>
        <w:t>akikat Ilmu Pengetahuan Alam (IPA) merupakan makna alam dan berbagai fenomena-fenomena atau perilaku-perilaku, karakteristik yang dikemas menjadi sekumpulan teori maupun konsep melalui serangkaian proses ilmiah yang dilakukan manusia. Teori maupun konsep yang terorganisir ini menjadi sebuah inspirasi terciptanya teknologi yang dapat dimanfaatkan bagi manusia</w:t>
      </w:r>
      <w:r>
        <w:rPr>
          <w:rFonts w:ascii="Times New Roman" w:hAnsi="Times New Roman" w:cs="Times New Roman"/>
          <w:sz w:val="24"/>
          <w:lang w:val="en-US"/>
        </w:rPr>
        <w:t>.</w:t>
      </w:r>
    </w:p>
    <w:p w:rsidR="00F21571" w:rsidRDefault="00F21571" w:rsidP="00F21571">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Dari tinjauan yang berbeda, Harlen dan Qualter (2004) menerangkan bahwa </w:t>
      </w:r>
      <w:r w:rsidRPr="00271184">
        <w:rPr>
          <w:rFonts w:ascii="Times New Roman" w:hAnsi="Times New Roman" w:cs="Times New Roman"/>
          <w:sz w:val="24"/>
        </w:rPr>
        <w:t xml:space="preserve">IPA adalah area utama aktivitas mental dan praktik manusia </w:t>
      </w:r>
      <w:r>
        <w:rPr>
          <w:rFonts w:ascii="Times New Roman" w:hAnsi="Times New Roman" w:cs="Times New Roman"/>
          <w:sz w:val="24"/>
        </w:rPr>
        <w:t>serta</w:t>
      </w:r>
      <w:r w:rsidRPr="00271184">
        <w:rPr>
          <w:rFonts w:ascii="Times New Roman" w:hAnsi="Times New Roman" w:cs="Times New Roman"/>
          <w:sz w:val="24"/>
        </w:rPr>
        <w:t xml:space="preserve"> pengetahuan yang dihasilkannya memainkan bagian penting dalam hidup kita dan dalam kehidupan generasi mendatang</w:t>
      </w:r>
      <w:r>
        <w:rPr>
          <w:rFonts w:ascii="Times New Roman" w:hAnsi="Times New Roman" w:cs="Times New Roman"/>
          <w:sz w:val="24"/>
        </w:rPr>
        <w:t>. IPA</w:t>
      </w:r>
      <w:r w:rsidRPr="00B406C6">
        <w:rPr>
          <w:rFonts w:ascii="Times New Roman" w:hAnsi="Times New Roman" w:cs="Times New Roman"/>
          <w:sz w:val="24"/>
        </w:rPr>
        <w:t xml:space="preserve"> berkaitan</w:t>
      </w:r>
      <w:r>
        <w:rPr>
          <w:rFonts w:ascii="Times New Roman" w:hAnsi="Times New Roman" w:cs="Times New Roman"/>
          <w:sz w:val="24"/>
        </w:rPr>
        <w:t xml:space="preserve"> erat</w:t>
      </w:r>
      <w:r w:rsidRPr="00B406C6">
        <w:rPr>
          <w:rFonts w:ascii="Times New Roman" w:hAnsi="Times New Roman" w:cs="Times New Roman"/>
          <w:sz w:val="24"/>
        </w:rPr>
        <w:t xml:space="preserve"> </w:t>
      </w:r>
      <w:r>
        <w:rPr>
          <w:rFonts w:ascii="Times New Roman" w:hAnsi="Times New Roman" w:cs="Times New Roman"/>
          <w:sz w:val="24"/>
        </w:rPr>
        <w:t xml:space="preserve">dengan cara mencari tahu tentang alam </w:t>
      </w:r>
      <w:r w:rsidRPr="00B406C6">
        <w:rPr>
          <w:rFonts w:ascii="Times New Roman" w:hAnsi="Times New Roman" w:cs="Times New Roman"/>
          <w:sz w:val="24"/>
        </w:rPr>
        <w:t xml:space="preserve">secara sistematik, sehingga IPA bukan hanya </w:t>
      </w:r>
      <w:r>
        <w:rPr>
          <w:rFonts w:ascii="Times New Roman" w:hAnsi="Times New Roman" w:cs="Times New Roman"/>
          <w:sz w:val="24"/>
        </w:rPr>
        <w:t>penguasaan kumpulan pengetahuan yang berupa fakta-fakta, konsep-konsep dan prinsip-prinsip saja melainkan juga merupakan proses penemuan. Ilmu Pengetahuan Alam (IPA) atau sains merupakan hasil kegiatan manusia yang berupa pengetahuan, gagasan dan konsep yang terorganisir tentang alam sekitarnya yang diperoleh melalui serangkaian proses ilmiah.</w:t>
      </w:r>
    </w:p>
    <w:p w:rsidR="00F21571" w:rsidRDefault="00F21571" w:rsidP="00F21571">
      <w:pPr>
        <w:spacing w:after="0" w:line="480" w:lineRule="auto"/>
        <w:ind w:firstLine="567"/>
        <w:jc w:val="both"/>
        <w:rPr>
          <w:rFonts w:ascii="Times New Roman" w:hAnsi="Times New Roman" w:cs="Times New Roman"/>
          <w:sz w:val="24"/>
        </w:rPr>
      </w:pPr>
      <w:r>
        <w:rPr>
          <w:rFonts w:ascii="Times New Roman" w:hAnsi="Times New Roman" w:cs="Times New Roman"/>
          <w:sz w:val="24"/>
        </w:rPr>
        <w:t>Berdasarkan uraian dari berbagai pandangan ahli dalam bidang sains dan memperhatikan hakikat IPA, penulis dapat merumuskan bahwa IPA adalah serangkaian kegiatan praktik dan aktivitas mental manusia melalui proses empiris terhadap alam dan lingkungannya secara sistematis dan ilmiah sehingga membentuk ilmu pengetahuan atau gagasan-gagasan, fakta-fakta, konsep-konsep dan prinsip-prinsip yang terorganisir tentang alam sekitarnya serta mengacu pada aktivitas penemuan.</w:t>
      </w:r>
    </w:p>
    <w:p w:rsidR="00F21571" w:rsidRPr="00AD4030" w:rsidRDefault="00F21571" w:rsidP="00F21571">
      <w:pPr>
        <w:pStyle w:val="ListParagraph"/>
        <w:numPr>
          <w:ilvl w:val="0"/>
          <w:numId w:val="5"/>
        </w:numPr>
        <w:spacing w:after="0" w:line="480" w:lineRule="auto"/>
        <w:ind w:left="567"/>
        <w:jc w:val="both"/>
        <w:rPr>
          <w:rFonts w:ascii="Times New Roman" w:hAnsi="Times New Roman" w:cs="Times New Roman"/>
          <w:b/>
          <w:sz w:val="24"/>
        </w:rPr>
      </w:pPr>
      <w:r w:rsidRPr="00AE2F12">
        <w:rPr>
          <w:rFonts w:ascii="Times New Roman" w:hAnsi="Times New Roman" w:cs="Times New Roman"/>
          <w:b/>
          <w:sz w:val="24"/>
        </w:rPr>
        <w:lastRenderedPageBreak/>
        <w:t>IPA di Sekolah Dasar (SD)</w:t>
      </w:r>
    </w:p>
    <w:p w:rsidR="00F60E44" w:rsidRPr="00F60E44" w:rsidRDefault="00F21571" w:rsidP="005B2989">
      <w:pPr>
        <w:spacing w:after="0" w:line="480" w:lineRule="auto"/>
        <w:ind w:firstLine="567"/>
        <w:jc w:val="both"/>
        <w:rPr>
          <w:rFonts w:ascii="Times New Roman" w:hAnsi="Times New Roman" w:cs="Times New Roman"/>
          <w:sz w:val="24"/>
          <w:lang w:val="en-US"/>
        </w:rPr>
      </w:pPr>
      <w:r w:rsidRPr="00271184">
        <w:rPr>
          <w:rFonts w:ascii="Times New Roman" w:hAnsi="Times New Roman" w:cs="Times New Roman"/>
          <w:sz w:val="24"/>
        </w:rPr>
        <w:t xml:space="preserve">Pendidikan IPA dimulai untuk anak-anak </w:t>
      </w:r>
      <w:r>
        <w:rPr>
          <w:rFonts w:ascii="Times New Roman" w:hAnsi="Times New Roman" w:cs="Times New Roman"/>
          <w:sz w:val="24"/>
          <w:lang w:val="en-US"/>
        </w:rPr>
        <w:t xml:space="preserve">saat </w:t>
      </w:r>
      <w:r w:rsidRPr="00271184">
        <w:rPr>
          <w:rFonts w:ascii="Times New Roman" w:hAnsi="Times New Roman" w:cs="Times New Roman"/>
          <w:sz w:val="24"/>
        </w:rPr>
        <w:t xml:space="preserve">mereka </w:t>
      </w:r>
      <w:r>
        <w:rPr>
          <w:rFonts w:ascii="Times New Roman" w:hAnsi="Times New Roman" w:cs="Times New Roman"/>
          <w:sz w:val="24"/>
          <w:lang w:val="en-US"/>
        </w:rPr>
        <w:t xml:space="preserve">sadar </w:t>
      </w:r>
      <w:r w:rsidRPr="00271184">
        <w:rPr>
          <w:rFonts w:ascii="Times New Roman" w:hAnsi="Times New Roman" w:cs="Times New Roman"/>
          <w:sz w:val="24"/>
        </w:rPr>
        <w:t xml:space="preserve">bahwa mereka </w:t>
      </w:r>
      <w:r>
        <w:rPr>
          <w:rFonts w:ascii="Times New Roman" w:hAnsi="Times New Roman" w:cs="Times New Roman"/>
          <w:sz w:val="24"/>
          <w:lang w:val="en-US"/>
        </w:rPr>
        <w:t xml:space="preserve">mampu </w:t>
      </w:r>
      <w:r w:rsidRPr="00271184">
        <w:rPr>
          <w:rFonts w:ascii="Times New Roman" w:hAnsi="Times New Roman" w:cs="Times New Roman"/>
          <w:sz w:val="24"/>
        </w:rPr>
        <w:t xml:space="preserve">menemukan hal-hal untuk diri mereka sendiri dengan </w:t>
      </w:r>
      <w:r>
        <w:rPr>
          <w:rFonts w:ascii="Times New Roman" w:hAnsi="Times New Roman" w:cs="Times New Roman"/>
          <w:sz w:val="24"/>
          <w:lang w:val="en-US"/>
        </w:rPr>
        <w:t xml:space="preserve">melakukan </w:t>
      </w:r>
      <w:r w:rsidRPr="00271184">
        <w:rPr>
          <w:rFonts w:ascii="Times New Roman" w:hAnsi="Times New Roman" w:cs="Times New Roman"/>
          <w:sz w:val="24"/>
        </w:rPr>
        <w:t>tindakan mereka sendiri: dengan memilah-milah segenggam pasir, dengan meniup gelembung, dengan menempatkan garam dalam air, dengan membandingkan bahan yang berbeda, dengan pengamatan rutin bulan dan bintang</w:t>
      </w:r>
      <w:r>
        <w:rPr>
          <w:rFonts w:ascii="Times New Roman" w:hAnsi="Times New Roman" w:cs="Times New Roman"/>
          <w:sz w:val="24"/>
        </w:rPr>
        <w:t>-bintang</w:t>
      </w:r>
      <w:r w:rsidRPr="00271184">
        <w:rPr>
          <w:rFonts w:ascii="Times New Roman" w:hAnsi="Times New Roman" w:cs="Times New Roman"/>
          <w:sz w:val="24"/>
        </w:rPr>
        <w:t>.</w:t>
      </w:r>
      <w:r>
        <w:rPr>
          <w:rFonts w:ascii="Times New Roman" w:hAnsi="Times New Roman" w:cs="Times New Roman"/>
          <w:sz w:val="24"/>
          <w:lang w:val="en-US"/>
        </w:rPr>
        <w:t xml:space="preserve"> Hal tersebut dikemukakan oleh</w:t>
      </w:r>
      <w:r>
        <w:rPr>
          <w:rFonts w:ascii="Times New Roman" w:hAnsi="Times New Roman" w:cs="Times New Roman"/>
          <w:sz w:val="24"/>
        </w:rPr>
        <w:t xml:space="preserve"> </w:t>
      </w:r>
      <w:r w:rsidRPr="00271184">
        <w:rPr>
          <w:rFonts w:ascii="Times New Roman" w:hAnsi="Times New Roman" w:cs="Times New Roman"/>
          <w:sz w:val="24"/>
        </w:rPr>
        <w:t>Harlen</w:t>
      </w:r>
      <w:r>
        <w:rPr>
          <w:rFonts w:ascii="Times New Roman" w:hAnsi="Times New Roman" w:cs="Times New Roman"/>
          <w:sz w:val="24"/>
        </w:rPr>
        <w:t>,</w:t>
      </w:r>
      <w:r w:rsidRPr="00271184">
        <w:rPr>
          <w:rFonts w:ascii="Times New Roman" w:hAnsi="Times New Roman" w:cs="Times New Roman"/>
          <w:sz w:val="24"/>
        </w:rPr>
        <w:t xml:space="preserve"> </w:t>
      </w:r>
      <w:r>
        <w:rPr>
          <w:rFonts w:ascii="Times New Roman" w:hAnsi="Times New Roman" w:cs="Times New Roman"/>
          <w:sz w:val="24"/>
        </w:rPr>
        <w:t>(</w:t>
      </w:r>
      <w:r w:rsidRPr="00271184">
        <w:rPr>
          <w:rFonts w:ascii="Times New Roman" w:hAnsi="Times New Roman" w:cs="Times New Roman"/>
          <w:sz w:val="24"/>
        </w:rPr>
        <w:t xml:space="preserve">Harlen dan </w:t>
      </w:r>
      <w:r>
        <w:rPr>
          <w:rFonts w:ascii="Times New Roman" w:hAnsi="Times New Roman" w:cs="Times New Roman"/>
          <w:sz w:val="24"/>
        </w:rPr>
        <w:t xml:space="preserve">Qualter, </w:t>
      </w:r>
      <w:r w:rsidR="00CC47C3">
        <w:rPr>
          <w:rFonts w:ascii="Times New Roman" w:hAnsi="Times New Roman" w:cs="Times New Roman"/>
          <w:sz w:val="24"/>
        </w:rPr>
        <w:t>2004</w:t>
      </w:r>
      <w:r w:rsidR="00CC47C3">
        <w:rPr>
          <w:rFonts w:ascii="Times New Roman" w:hAnsi="Times New Roman" w:cs="Times New Roman"/>
          <w:sz w:val="24"/>
          <w:lang w:val="en-US"/>
        </w:rPr>
        <w:t>:</w:t>
      </w:r>
      <w:r w:rsidRPr="00271184">
        <w:rPr>
          <w:rFonts w:ascii="Times New Roman" w:hAnsi="Times New Roman" w:cs="Times New Roman"/>
          <w:sz w:val="24"/>
        </w:rPr>
        <w:t xml:space="preserve"> 50) </w:t>
      </w:r>
      <w:r>
        <w:rPr>
          <w:rFonts w:ascii="Times New Roman" w:hAnsi="Times New Roman" w:cs="Times New Roman"/>
          <w:sz w:val="24"/>
          <w:lang w:val="en-US"/>
        </w:rPr>
        <w:t xml:space="preserve">yang </w:t>
      </w:r>
      <w:r>
        <w:rPr>
          <w:rFonts w:ascii="Times New Roman" w:hAnsi="Times New Roman" w:cs="Times New Roman"/>
          <w:sz w:val="24"/>
        </w:rPr>
        <w:t>menyatakan bahwa:</w:t>
      </w:r>
      <w:r w:rsidRPr="00271184">
        <w:rPr>
          <w:rFonts w:ascii="Times New Roman" w:hAnsi="Times New Roman" w:cs="Times New Roman"/>
          <w:sz w:val="24"/>
        </w:rPr>
        <w:t xml:space="preserve"> </w:t>
      </w:r>
    </w:p>
    <w:p w:rsidR="00F21571" w:rsidRDefault="00F21571" w:rsidP="00F21571">
      <w:pPr>
        <w:spacing w:after="0" w:line="240" w:lineRule="auto"/>
        <w:ind w:left="567" w:right="711"/>
        <w:jc w:val="both"/>
        <w:rPr>
          <w:rFonts w:ascii="Times New Roman" w:hAnsi="Times New Roman" w:cs="Times New Roman"/>
          <w:sz w:val="24"/>
        </w:rPr>
      </w:pPr>
      <w:r w:rsidRPr="00271184">
        <w:rPr>
          <w:rFonts w:ascii="Times New Roman" w:hAnsi="Times New Roman" w:cs="Times New Roman"/>
          <w:i/>
          <w:sz w:val="24"/>
        </w:rPr>
        <w:t>Science education begins for children when they realize that they can find things out for themselves by their own actions: by sifting through a handful of sand, by blowing bubbles, by putting salt in water, by comparing different materials, by regular observation of the moon and stars</w:t>
      </w:r>
      <w:r w:rsidRPr="00271184">
        <w:rPr>
          <w:rFonts w:ascii="Times New Roman" w:hAnsi="Times New Roman" w:cs="Times New Roman"/>
          <w:sz w:val="24"/>
        </w:rPr>
        <w:t>.</w:t>
      </w:r>
    </w:p>
    <w:p w:rsidR="00F21571" w:rsidRDefault="00F21571" w:rsidP="00F21571">
      <w:pPr>
        <w:spacing w:before="240" w:after="0" w:line="480" w:lineRule="auto"/>
        <w:ind w:firstLine="567"/>
        <w:jc w:val="both"/>
        <w:rPr>
          <w:rFonts w:ascii="Times New Roman" w:hAnsi="Times New Roman" w:cs="Times New Roman"/>
          <w:sz w:val="24"/>
          <w:lang w:val="en-US"/>
        </w:rPr>
      </w:pPr>
      <w:r>
        <w:rPr>
          <w:rFonts w:ascii="Times New Roman" w:hAnsi="Times New Roman" w:cs="Times New Roman"/>
          <w:sz w:val="24"/>
        </w:rPr>
        <w:t>Feasey</w:t>
      </w:r>
      <w:r>
        <w:rPr>
          <w:rFonts w:ascii="Times New Roman" w:hAnsi="Times New Roman" w:cs="Times New Roman"/>
          <w:sz w:val="24"/>
          <w:lang w:val="en-US"/>
        </w:rPr>
        <w:t>,</w:t>
      </w:r>
      <w:r>
        <w:rPr>
          <w:rFonts w:ascii="Times New Roman" w:hAnsi="Times New Roman" w:cs="Times New Roman"/>
          <w:sz w:val="24"/>
        </w:rPr>
        <w:t xml:space="preserve"> R (2007) </w:t>
      </w:r>
      <w:r>
        <w:rPr>
          <w:rFonts w:ascii="Times New Roman" w:hAnsi="Times New Roman" w:cs="Times New Roman"/>
          <w:sz w:val="24"/>
          <w:lang w:val="en-US"/>
        </w:rPr>
        <w:t xml:space="preserve">mengemukakan </w:t>
      </w:r>
      <w:r>
        <w:rPr>
          <w:rFonts w:ascii="Times New Roman" w:hAnsi="Times New Roman" w:cs="Times New Roman"/>
          <w:sz w:val="24"/>
        </w:rPr>
        <w:t xml:space="preserve">bahwa </w:t>
      </w:r>
      <w:r w:rsidRPr="00011FC0">
        <w:rPr>
          <w:rFonts w:ascii="Times New Roman" w:hAnsi="Times New Roman" w:cs="Times New Roman"/>
          <w:sz w:val="24"/>
        </w:rPr>
        <w:t xml:space="preserve">IPA adalah bagian penting dari kurikulum karena beberapa alasan </w:t>
      </w:r>
      <w:r>
        <w:rPr>
          <w:rFonts w:ascii="Times New Roman" w:hAnsi="Times New Roman" w:cs="Times New Roman"/>
          <w:sz w:val="24"/>
        </w:rPr>
        <w:t>diantaranya yaitu, u</w:t>
      </w:r>
      <w:r w:rsidRPr="00AA173A">
        <w:rPr>
          <w:rFonts w:ascii="Times New Roman" w:hAnsi="Times New Roman" w:cs="Times New Roman"/>
          <w:sz w:val="24"/>
        </w:rPr>
        <w:t>ntuk membantu siswa mema</w:t>
      </w:r>
      <w:r>
        <w:rPr>
          <w:rFonts w:ascii="Times New Roman" w:hAnsi="Times New Roman" w:cs="Times New Roman"/>
          <w:sz w:val="24"/>
        </w:rPr>
        <w:t>hami dunia tempat mereka tinggal, u</w:t>
      </w:r>
      <w:r w:rsidRPr="00AA173A">
        <w:rPr>
          <w:rFonts w:ascii="Times New Roman" w:hAnsi="Times New Roman" w:cs="Times New Roman"/>
          <w:sz w:val="24"/>
        </w:rPr>
        <w:t xml:space="preserve">ntuk mendorong rasa ingin </w:t>
      </w:r>
      <w:r>
        <w:rPr>
          <w:rFonts w:ascii="Times New Roman" w:hAnsi="Times New Roman" w:cs="Times New Roman"/>
          <w:sz w:val="24"/>
        </w:rPr>
        <w:t>tahu siswa tentang dunia mereka, dan u</w:t>
      </w:r>
      <w:r w:rsidRPr="00AA173A">
        <w:rPr>
          <w:rFonts w:ascii="Times New Roman" w:hAnsi="Times New Roman" w:cs="Times New Roman"/>
          <w:sz w:val="24"/>
        </w:rPr>
        <w:t>ntuk membantu siswa menghargai betapa mengagumkan dunia ini</w:t>
      </w:r>
      <w:r>
        <w:rPr>
          <w:rFonts w:ascii="Times New Roman" w:hAnsi="Times New Roman" w:cs="Times New Roman"/>
          <w:sz w:val="24"/>
        </w:rPr>
        <w:t xml:space="preserve"> serta dapat</w:t>
      </w:r>
      <w:r w:rsidRPr="00011FC0">
        <w:rPr>
          <w:rFonts w:ascii="Times New Roman" w:hAnsi="Times New Roman" w:cs="Times New Roman"/>
          <w:sz w:val="24"/>
        </w:rPr>
        <w:t xml:space="preserve"> mengembangkan potensi siswa yang tertarik pada ilmu pengetahuan untuk menjadi ilmuwan, teknisi, dokter, apoteker, perawat di masa depan</w:t>
      </w:r>
      <w:r>
        <w:rPr>
          <w:rFonts w:ascii="Times New Roman" w:hAnsi="Times New Roman" w:cs="Times New Roman"/>
          <w:sz w:val="24"/>
        </w:rPr>
        <w:t>.</w:t>
      </w:r>
    </w:p>
    <w:p w:rsidR="00F21571" w:rsidRDefault="00F21571" w:rsidP="00F21571">
      <w:pPr>
        <w:spacing w:after="0" w:line="480" w:lineRule="auto"/>
        <w:ind w:firstLine="567"/>
        <w:jc w:val="both"/>
        <w:rPr>
          <w:rFonts w:ascii="Times New Roman" w:hAnsi="Times New Roman" w:cs="Times New Roman"/>
          <w:sz w:val="24"/>
        </w:rPr>
      </w:pPr>
      <w:r>
        <w:rPr>
          <w:rFonts w:ascii="Times New Roman" w:hAnsi="Times New Roman" w:cs="Times New Roman"/>
          <w:sz w:val="24"/>
          <w:lang w:val="en-US"/>
        </w:rPr>
        <w:t xml:space="preserve">Mengacu pada defenisi </w:t>
      </w:r>
      <w:r>
        <w:rPr>
          <w:rFonts w:ascii="Times New Roman" w:hAnsi="Times New Roman" w:cs="Times New Roman"/>
          <w:sz w:val="24"/>
        </w:rPr>
        <w:t xml:space="preserve">dan hakikat dari IPA tersebut di atas. </w:t>
      </w:r>
      <w:r w:rsidRPr="00271184">
        <w:rPr>
          <w:rFonts w:ascii="Times New Roman" w:hAnsi="Times New Roman" w:cs="Times New Roman"/>
          <w:sz w:val="24"/>
        </w:rPr>
        <w:t xml:space="preserve">Harlen </w:t>
      </w:r>
      <w:r>
        <w:rPr>
          <w:rFonts w:ascii="Times New Roman" w:hAnsi="Times New Roman" w:cs="Times New Roman"/>
          <w:sz w:val="24"/>
        </w:rPr>
        <w:t>(</w:t>
      </w:r>
      <w:r w:rsidRPr="00271184">
        <w:rPr>
          <w:rFonts w:ascii="Times New Roman" w:hAnsi="Times New Roman" w:cs="Times New Roman"/>
          <w:sz w:val="24"/>
        </w:rPr>
        <w:t>Harlen dan Qualter, 2004</w:t>
      </w:r>
      <w:r>
        <w:rPr>
          <w:rFonts w:ascii="Times New Roman" w:hAnsi="Times New Roman" w:cs="Times New Roman"/>
          <w:sz w:val="24"/>
        </w:rPr>
        <w:t xml:space="preserve">), menjelaskan bahwa </w:t>
      </w:r>
      <w:r w:rsidRPr="007E213D">
        <w:rPr>
          <w:rFonts w:ascii="Times New Roman" w:hAnsi="Times New Roman" w:cs="Times New Roman"/>
          <w:sz w:val="24"/>
        </w:rPr>
        <w:t xml:space="preserve">IPA harus menjadi bagian dari kurikulum karena IPA dapat </w:t>
      </w:r>
      <w:r>
        <w:rPr>
          <w:rFonts w:ascii="Times New Roman" w:hAnsi="Times New Roman" w:cs="Times New Roman"/>
          <w:sz w:val="24"/>
        </w:rPr>
        <w:t>m</w:t>
      </w:r>
      <w:r w:rsidRPr="007E213D">
        <w:rPr>
          <w:rFonts w:ascii="Times New Roman" w:hAnsi="Times New Roman" w:cs="Times New Roman"/>
          <w:sz w:val="24"/>
        </w:rPr>
        <w:t xml:space="preserve">empertahankan dan mengembangkan rasa ingin tahu dari siswa tentang dunia alam di sekitar mereka, dan membangun kepercayaan diri mereka dalam kemampuan mereka untuk menyelidiki perilakunya. Melalui belajar </w:t>
      </w:r>
      <w:r w:rsidRPr="007E213D">
        <w:rPr>
          <w:rFonts w:ascii="Times New Roman" w:hAnsi="Times New Roman" w:cs="Times New Roman"/>
          <w:sz w:val="24"/>
        </w:rPr>
        <w:lastRenderedPageBreak/>
        <w:t>IPA, siswa juga berusaha untuk menumbuhkan rasa kagum, antusiasme dan minat dalam IPA sehingga siswa merasa percaya diri dan kompeten untuk terlibat dengan hal-hal ilmiah dan teknis</w:t>
      </w:r>
      <w:r>
        <w:rPr>
          <w:rFonts w:ascii="Times New Roman" w:hAnsi="Times New Roman" w:cs="Times New Roman"/>
          <w:sz w:val="24"/>
        </w:rPr>
        <w:t>.</w:t>
      </w:r>
    </w:p>
    <w:p w:rsidR="00F21571" w:rsidRPr="007E213D" w:rsidRDefault="00F21571" w:rsidP="00F21571">
      <w:pPr>
        <w:spacing w:after="0" w:line="480" w:lineRule="auto"/>
        <w:ind w:firstLine="567"/>
        <w:jc w:val="both"/>
        <w:rPr>
          <w:rFonts w:ascii="Times New Roman" w:hAnsi="Times New Roman" w:cs="Times New Roman"/>
          <w:sz w:val="24"/>
        </w:rPr>
      </w:pPr>
      <w:r>
        <w:rPr>
          <w:rFonts w:ascii="Times New Roman" w:hAnsi="Times New Roman" w:cs="Times New Roman"/>
          <w:sz w:val="24"/>
          <w:lang w:val="en-US"/>
        </w:rPr>
        <w:t>Dalam konteks ini</w:t>
      </w:r>
      <w:r w:rsidRPr="007E213D">
        <w:rPr>
          <w:rFonts w:ascii="Times New Roman" w:hAnsi="Times New Roman" w:cs="Times New Roman"/>
          <w:sz w:val="24"/>
        </w:rPr>
        <w:t xml:space="preserve">, Eshach </w:t>
      </w:r>
      <w:r>
        <w:rPr>
          <w:rFonts w:ascii="Times New Roman" w:hAnsi="Times New Roman" w:cs="Times New Roman"/>
          <w:sz w:val="24"/>
          <w:lang w:val="en-US"/>
        </w:rPr>
        <w:t>(</w:t>
      </w:r>
      <w:r>
        <w:rPr>
          <w:rFonts w:ascii="Times New Roman" w:hAnsi="Times New Roman" w:cs="Times New Roman"/>
          <w:sz w:val="24"/>
        </w:rPr>
        <w:t>200</w:t>
      </w:r>
      <w:r w:rsidRPr="007E213D">
        <w:rPr>
          <w:rFonts w:ascii="Times New Roman" w:hAnsi="Times New Roman" w:cs="Times New Roman"/>
          <w:sz w:val="24"/>
        </w:rPr>
        <w:t>6</w:t>
      </w:r>
      <w:r>
        <w:rPr>
          <w:rFonts w:ascii="Times New Roman" w:hAnsi="Times New Roman" w:cs="Times New Roman"/>
          <w:sz w:val="24"/>
        </w:rPr>
        <w:t>: 6)</w:t>
      </w:r>
      <w:r w:rsidRPr="007E213D">
        <w:rPr>
          <w:rFonts w:ascii="Times New Roman" w:hAnsi="Times New Roman" w:cs="Times New Roman"/>
          <w:sz w:val="24"/>
        </w:rPr>
        <w:t xml:space="preserve"> mengemukakan enam alasan </w:t>
      </w:r>
      <w:r>
        <w:rPr>
          <w:rFonts w:ascii="Times New Roman" w:hAnsi="Times New Roman" w:cs="Times New Roman"/>
          <w:sz w:val="24"/>
        </w:rPr>
        <w:t xml:space="preserve">mengapa </w:t>
      </w:r>
      <w:r w:rsidRPr="007E213D">
        <w:rPr>
          <w:rFonts w:ascii="Times New Roman" w:hAnsi="Times New Roman" w:cs="Times New Roman"/>
          <w:sz w:val="24"/>
        </w:rPr>
        <w:t>siswa harus mempelajari IPA</w:t>
      </w:r>
      <w:r>
        <w:rPr>
          <w:rFonts w:ascii="Times New Roman" w:hAnsi="Times New Roman" w:cs="Times New Roman"/>
          <w:sz w:val="24"/>
          <w:lang w:val="en-US"/>
        </w:rPr>
        <w:t xml:space="preserve"> yaitu</w:t>
      </w:r>
      <w:r w:rsidRPr="007E213D">
        <w:rPr>
          <w:rFonts w:ascii="Times New Roman" w:hAnsi="Times New Roman" w:cs="Times New Roman"/>
          <w:sz w:val="24"/>
        </w:rPr>
        <w:t>.</w:t>
      </w:r>
    </w:p>
    <w:p w:rsidR="00F21571" w:rsidRPr="007E213D" w:rsidRDefault="00F21571" w:rsidP="00F21571">
      <w:pPr>
        <w:pStyle w:val="ListParagraph"/>
        <w:numPr>
          <w:ilvl w:val="0"/>
          <w:numId w:val="3"/>
        </w:numPr>
        <w:spacing w:line="240" w:lineRule="auto"/>
        <w:ind w:right="711"/>
        <w:jc w:val="both"/>
        <w:rPr>
          <w:rFonts w:ascii="Times New Roman" w:hAnsi="Times New Roman" w:cs="Times New Roman"/>
          <w:i/>
          <w:sz w:val="24"/>
        </w:rPr>
      </w:pPr>
      <w:r w:rsidRPr="007E213D">
        <w:rPr>
          <w:rFonts w:ascii="Times New Roman" w:hAnsi="Times New Roman" w:cs="Times New Roman"/>
          <w:i/>
          <w:sz w:val="24"/>
        </w:rPr>
        <w:t>Children naturally enjoy observing and thinking about nature.</w:t>
      </w:r>
    </w:p>
    <w:p w:rsidR="00F21571" w:rsidRPr="007E213D" w:rsidRDefault="00F21571" w:rsidP="00F21571">
      <w:pPr>
        <w:pStyle w:val="ListParagraph"/>
        <w:numPr>
          <w:ilvl w:val="0"/>
          <w:numId w:val="3"/>
        </w:numPr>
        <w:spacing w:line="240" w:lineRule="auto"/>
        <w:ind w:right="711"/>
        <w:jc w:val="both"/>
        <w:rPr>
          <w:rFonts w:ascii="Times New Roman" w:hAnsi="Times New Roman" w:cs="Times New Roman"/>
          <w:i/>
          <w:sz w:val="24"/>
        </w:rPr>
      </w:pPr>
      <w:r w:rsidRPr="007E213D">
        <w:rPr>
          <w:rFonts w:ascii="Times New Roman" w:hAnsi="Times New Roman" w:cs="Times New Roman"/>
          <w:i/>
          <w:sz w:val="24"/>
        </w:rPr>
        <w:t>Exposing students to science develops positive attitudes towards science.</w:t>
      </w:r>
    </w:p>
    <w:p w:rsidR="00F21571" w:rsidRPr="007E213D" w:rsidRDefault="00F21571" w:rsidP="00F21571">
      <w:pPr>
        <w:pStyle w:val="ListParagraph"/>
        <w:numPr>
          <w:ilvl w:val="0"/>
          <w:numId w:val="3"/>
        </w:numPr>
        <w:spacing w:line="240" w:lineRule="auto"/>
        <w:ind w:right="711"/>
        <w:jc w:val="both"/>
        <w:rPr>
          <w:rFonts w:ascii="Times New Roman" w:hAnsi="Times New Roman" w:cs="Times New Roman"/>
          <w:i/>
          <w:sz w:val="24"/>
        </w:rPr>
      </w:pPr>
      <w:r w:rsidRPr="007E213D">
        <w:rPr>
          <w:rFonts w:ascii="Times New Roman" w:hAnsi="Times New Roman" w:cs="Times New Roman"/>
          <w:i/>
          <w:sz w:val="24"/>
        </w:rPr>
        <w:t>Early exposure to scientific phenomena leads to better understanding of the scientific concepts studied later in a formal way.</w:t>
      </w:r>
    </w:p>
    <w:p w:rsidR="00F21571" w:rsidRPr="007E213D" w:rsidRDefault="00F21571" w:rsidP="00F21571">
      <w:pPr>
        <w:pStyle w:val="ListParagraph"/>
        <w:numPr>
          <w:ilvl w:val="0"/>
          <w:numId w:val="3"/>
        </w:numPr>
        <w:spacing w:line="240" w:lineRule="auto"/>
        <w:ind w:right="711"/>
        <w:jc w:val="both"/>
        <w:rPr>
          <w:rFonts w:ascii="Times New Roman" w:hAnsi="Times New Roman" w:cs="Times New Roman"/>
          <w:i/>
          <w:sz w:val="24"/>
        </w:rPr>
      </w:pPr>
      <w:r w:rsidRPr="007E213D">
        <w:rPr>
          <w:rFonts w:ascii="Times New Roman" w:hAnsi="Times New Roman" w:cs="Times New Roman"/>
          <w:i/>
          <w:sz w:val="24"/>
        </w:rPr>
        <w:t>The use of scientifically informed language at an early age influences the eventual development of scientific concepts.</w:t>
      </w:r>
    </w:p>
    <w:p w:rsidR="00F21571" w:rsidRDefault="00F21571" w:rsidP="00F21571">
      <w:pPr>
        <w:pStyle w:val="ListParagraph"/>
        <w:numPr>
          <w:ilvl w:val="0"/>
          <w:numId w:val="3"/>
        </w:numPr>
        <w:spacing w:line="240" w:lineRule="auto"/>
        <w:ind w:right="711"/>
        <w:jc w:val="both"/>
        <w:rPr>
          <w:rFonts w:ascii="Times New Roman" w:hAnsi="Times New Roman" w:cs="Times New Roman"/>
          <w:i/>
          <w:sz w:val="24"/>
        </w:rPr>
      </w:pPr>
      <w:r w:rsidRPr="007E213D">
        <w:rPr>
          <w:rFonts w:ascii="Times New Roman" w:hAnsi="Times New Roman" w:cs="Times New Roman"/>
          <w:i/>
          <w:sz w:val="24"/>
        </w:rPr>
        <w:t>Children can understand scientific concepts and reason scientifically.</w:t>
      </w:r>
    </w:p>
    <w:p w:rsidR="00F21571" w:rsidRPr="007E213D" w:rsidRDefault="00F21571" w:rsidP="00F21571">
      <w:pPr>
        <w:pStyle w:val="ListParagraph"/>
        <w:numPr>
          <w:ilvl w:val="0"/>
          <w:numId w:val="3"/>
        </w:numPr>
        <w:spacing w:after="0" w:line="480" w:lineRule="auto"/>
        <w:ind w:right="711"/>
        <w:jc w:val="both"/>
        <w:rPr>
          <w:rFonts w:ascii="Times New Roman" w:hAnsi="Times New Roman" w:cs="Times New Roman"/>
          <w:i/>
          <w:sz w:val="24"/>
        </w:rPr>
      </w:pPr>
      <w:r w:rsidRPr="007E213D">
        <w:rPr>
          <w:rFonts w:ascii="Times New Roman" w:hAnsi="Times New Roman" w:cs="Times New Roman"/>
          <w:i/>
          <w:sz w:val="24"/>
        </w:rPr>
        <w:t>Science is an efficient means for developing scientific thinking</w:t>
      </w:r>
      <w:r>
        <w:rPr>
          <w:rFonts w:ascii="Times New Roman" w:hAnsi="Times New Roman" w:cs="Times New Roman"/>
          <w:sz w:val="24"/>
        </w:rPr>
        <w:t>.</w:t>
      </w:r>
    </w:p>
    <w:p w:rsidR="00F21571" w:rsidRDefault="00F21571" w:rsidP="00F21571">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Sehubungan dengan keenam alasan tersebut</w:t>
      </w:r>
      <w:r>
        <w:rPr>
          <w:rFonts w:ascii="Times New Roman" w:hAnsi="Times New Roman" w:cs="Times New Roman"/>
          <w:sz w:val="24"/>
        </w:rPr>
        <w:t xml:space="preserve"> di atas diperoleh penjelasan bahwa dengan mempelajari IPA secara alami, siswa akan menikmati serangkaian kegiatan mengamati dan memikirkan hal-hal tentang alam. IPA merupakan cara yang efisien untuk mengembangkan pemikiran ilmiah siswa sehingga melalui IPA siswa dapat mengembangkan sikap positif terhadap IPA yang terarah melalui pemahaman yang lebih baik mengenai konsep-konsep ilmiah dan alasan-alasan ilmiah sehingga secara berkelanjutan bersamaan dengan penggunaan bahasa ilmiah sejak dini kepada anak turut mempengaruhi perkembangan konsep-konsep ilmiah siswa.</w:t>
      </w:r>
    </w:p>
    <w:p w:rsidR="00F21571" w:rsidRDefault="00F21571" w:rsidP="00F21571">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Adapun </w:t>
      </w:r>
      <w:r w:rsidRPr="00B36050">
        <w:rPr>
          <w:rFonts w:ascii="Times New Roman" w:hAnsi="Times New Roman" w:cs="Times New Roman"/>
          <w:sz w:val="24"/>
        </w:rPr>
        <w:t xml:space="preserve">Alit M dan Praginda (2009) </w:t>
      </w:r>
      <w:r>
        <w:rPr>
          <w:rFonts w:ascii="Times New Roman" w:hAnsi="Times New Roman" w:cs="Times New Roman"/>
          <w:sz w:val="24"/>
          <w:lang w:val="en-US"/>
        </w:rPr>
        <w:t xml:space="preserve">menyatakan </w:t>
      </w:r>
      <w:r w:rsidRPr="00B36050">
        <w:rPr>
          <w:rFonts w:ascii="Times New Roman" w:hAnsi="Times New Roman" w:cs="Times New Roman"/>
          <w:sz w:val="24"/>
        </w:rPr>
        <w:t xml:space="preserve">bahwa pendidikan IPA </w:t>
      </w:r>
      <w:r>
        <w:rPr>
          <w:rFonts w:ascii="Times New Roman" w:hAnsi="Times New Roman" w:cs="Times New Roman"/>
          <w:sz w:val="24"/>
          <w:lang w:val="en-US"/>
        </w:rPr>
        <w:t xml:space="preserve">merupakan </w:t>
      </w:r>
      <w:r w:rsidRPr="00B36050">
        <w:rPr>
          <w:rFonts w:ascii="Times New Roman" w:hAnsi="Times New Roman" w:cs="Times New Roman"/>
          <w:sz w:val="24"/>
        </w:rPr>
        <w:t xml:space="preserve">suatu upaya atau proses untuk membelajarkan siswa untuk memahami hakikat IPA: produk, proses dan mengembangkan sikap ilmiah serta sadar akan </w:t>
      </w:r>
      <w:r w:rsidRPr="00B36050">
        <w:rPr>
          <w:rFonts w:ascii="Times New Roman" w:hAnsi="Times New Roman" w:cs="Times New Roman"/>
          <w:sz w:val="24"/>
        </w:rPr>
        <w:lastRenderedPageBreak/>
        <w:t xml:space="preserve">nilai-nilai yang ada di dalam masyarakat untuk pengembangan sikap dan tindakan berupa aplikasi IPA yang positif. </w:t>
      </w:r>
      <w:r>
        <w:rPr>
          <w:rFonts w:ascii="Times New Roman" w:hAnsi="Times New Roman" w:cs="Times New Roman"/>
          <w:sz w:val="24"/>
          <w:lang w:val="en-US"/>
        </w:rPr>
        <w:t xml:space="preserve"> Dimana b</w:t>
      </w:r>
      <w:r>
        <w:rPr>
          <w:rFonts w:ascii="Times New Roman" w:hAnsi="Times New Roman" w:cs="Times New Roman"/>
          <w:sz w:val="24"/>
        </w:rPr>
        <w:t>elajar</w:t>
      </w:r>
      <w:r w:rsidRPr="00271184">
        <w:rPr>
          <w:rFonts w:ascii="Times New Roman" w:hAnsi="Times New Roman" w:cs="Times New Roman"/>
          <w:sz w:val="24"/>
        </w:rPr>
        <w:t xml:space="preserve"> IPA dapat berarti dua hal: pertama, IPA dapat diakuisisi terhadap subjek pengetahuan</w:t>
      </w:r>
      <w:r>
        <w:rPr>
          <w:rFonts w:ascii="Times New Roman" w:hAnsi="Times New Roman" w:cs="Times New Roman"/>
          <w:sz w:val="24"/>
        </w:rPr>
        <w:t xml:space="preserve"> lain</w:t>
      </w:r>
      <w:r w:rsidRPr="00271184">
        <w:rPr>
          <w:rFonts w:ascii="Times New Roman" w:hAnsi="Times New Roman" w:cs="Times New Roman"/>
          <w:sz w:val="24"/>
        </w:rPr>
        <w:t xml:space="preserve"> dan </w:t>
      </w:r>
      <w:r>
        <w:rPr>
          <w:rFonts w:ascii="Times New Roman" w:hAnsi="Times New Roman" w:cs="Times New Roman"/>
          <w:sz w:val="24"/>
        </w:rPr>
        <w:t xml:space="preserve">yang </w:t>
      </w:r>
      <w:r w:rsidRPr="00271184">
        <w:rPr>
          <w:rFonts w:ascii="Times New Roman" w:hAnsi="Times New Roman" w:cs="Times New Roman"/>
          <w:sz w:val="24"/>
        </w:rPr>
        <w:t>kedua, IPA dapat be</w:t>
      </w:r>
      <w:r w:rsidR="00B0745E">
        <w:rPr>
          <w:rFonts w:ascii="Times New Roman" w:hAnsi="Times New Roman" w:cs="Times New Roman"/>
          <w:sz w:val="24"/>
        </w:rPr>
        <w:t>rarti proses belajar penyelidik</w:t>
      </w:r>
      <w:r w:rsidRPr="00271184">
        <w:rPr>
          <w:rFonts w:ascii="Times New Roman" w:hAnsi="Times New Roman" w:cs="Times New Roman"/>
          <w:sz w:val="24"/>
        </w:rPr>
        <w:t>an dan percobaan dalam IPA</w:t>
      </w:r>
      <w:r>
        <w:rPr>
          <w:rFonts w:ascii="Times New Roman" w:hAnsi="Times New Roman" w:cs="Times New Roman"/>
          <w:sz w:val="24"/>
        </w:rPr>
        <w:t>, (Gillespie, 2007).</w:t>
      </w:r>
    </w:p>
    <w:p w:rsidR="00F21571" w:rsidRPr="00B37F3C" w:rsidRDefault="00F21571" w:rsidP="00F21571">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Oleh karena itu, </w:t>
      </w:r>
      <w:r>
        <w:rPr>
          <w:rFonts w:ascii="Times New Roman" w:hAnsi="Times New Roman" w:cs="Times New Roman"/>
          <w:sz w:val="24"/>
          <w:lang w:val="en-US"/>
        </w:rPr>
        <w:t xml:space="preserve">mengacu pada </w:t>
      </w:r>
      <w:r>
        <w:rPr>
          <w:rFonts w:ascii="Times New Roman" w:hAnsi="Times New Roman" w:cs="Times New Roman"/>
          <w:sz w:val="24"/>
        </w:rPr>
        <w:t xml:space="preserve">pandangan para ahli tersebut di atas penulis dapat </w:t>
      </w:r>
      <w:r>
        <w:rPr>
          <w:rFonts w:ascii="Times New Roman" w:hAnsi="Times New Roman" w:cs="Times New Roman"/>
          <w:sz w:val="24"/>
          <w:lang w:val="en-US"/>
        </w:rPr>
        <w:t xml:space="preserve">menyimpulkan </w:t>
      </w:r>
      <w:r>
        <w:rPr>
          <w:rFonts w:ascii="Times New Roman" w:hAnsi="Times New Roman" w:cs="Times New Roman"/>
          <w:sz w:val="24"/>
        </w:rPr>
        <w:t>bahwa IPA di SD merupakan upaya atau proses membelajarkan siswa tentang IPA melalui proses belajar melalui penyelidikan dan percobaan yang mencakup keterampilan mengamati, bernalar, mengukur, memanipulasi data secara matematis, menyusun tabel dan grafik serta menginterpretasi data sehingga terbentuk kesadaran dan sikap ilmiah</w:t>
      </w:r>
      <w:r>
        <w:rPr>
          <w:rFonts w:ascii="Times New Roman" w:hAnsi="Times New Roman" w:cs="Times New Roman"/>
          <w:sz w:val="24"/>
          <w:lang w:val="en-US"/>
        </w:rPr>
        <w:t>.</w:t>
      </w:r>
    </w:p>
    <w:p w:rsidR="00F21571" w:rsidRDefault="00F21571" w:rsidP="00F21571">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Kerangka Pikir</w:t>
      </w:r>
    </w:p>
    <w:p w:rsidR="00F21571" w:rsidRPr="00221A15" w:rsidRDefault="00F21571" w:rsidP="00F21571">
      <w:pPr>
        <w:pStyle w:val="ListParagraph"/>
        <w:spacing w:after="0" w:line="480" w:lineRule="auto"/>
        <w:ind w:left="0" w:firstLine="567"/>
        <w:jc w:val="both"/>
        <w:rPr>
          <w:rFonts w:ascii="Times New Roman" w:hAnsi="Times New Roman" w:cs="Times New Roman"/>
          <w:sz w:val="24"/>
          <w:lang w:val="en-US"/>
        </w:rPr>
      </w:pPr>
      <w:r w:rsidRPr="00FB2A1E">
        <w:rPr>
          <w:rFonts w:ascii="Times New Roman" w:hAnsi="Times New Roman" w:cs="Times New Roman"/>
          <w:sz w:val="24"/>
        </w:rPr>
        <w:t>Dari uraian latar belakang dan kajian pustaka tersebut di atas</w:t>
      </w:r>
      <w:r>
        <w:rPr>
          <w:rFonts w:ascii="Times New Roman" w:hAnsi="Times New Roman" w:cs="Times New Roman"/>
          <w:sz w:val="24"/>
        </w:rPr>
        <w:t>, diperoleh alur kerangka pikir bahwa kondisi awal di SD</w:t>
      </w:r>
      <w:r>
        <w:rPr>
          <w:rFonts w:ascii="Times New Roman" w:hAnsi="Times New Roman" w:cs="Times New Roman"/>
          <w:sz w:val="24"/>
          <w:lang w:val="en-US"/>
        </w:rPr>
        <w:t xml:space="preserve">N 30 Duampanua, Pinrang, </w:t>
      </w:r>
      <w:r>
        <w:rPr>
          <w:rFonts w:ascii="Times New Roman" w:hAnsi="Times New Roman" w:cs="Times New Roman"/>
          <w:sz w:val="24"/>
        </w:rPr>
        <w:t xml:space="preserve">pembelajaran IPA di kelas </w:t>
      </w:r>
      <w:r>
        <w:rPr>
          <w:rFonts w:ascii="Times New Roman" w:hAnsi="Times New Roman" w:cs="Times New Roman"/>
          <w:sz w:val="24"/>
          <w:lang w:val="en-US"/>
        </w:rPr>
        <w:t xml:space="preserve">IV </w:t>
      </w:r>
      <w:r>
        <w:rPr>
          <w:rFonts w:ascii="Times New Roman" w:hAnsi="Times New Roman" w:cs="Times New Roman"/>
          <w:sz w:val="24"/>
        </w:rPr>
        <w:t xml:space="preserve">masih </w:t>
      </w:r>
      <w:r>
        <w:rPr>
          <w:rFonts w:ascii="Times New Roman" w:hAnsi="Times New Roman" w:cs="Times New Roman"/>
          <w:sz w:val="24"/>
          <w:lang w:val="en-US"/>
        </w:rPr>
        <w:t>berpusat pada guru, dimana proses pembelajaran masih bersifat verbalisme sehingga proses pembelajaran kurang interaktif. Selain dari itu juga, kurangnya pelibatan siswa baik secara fisik dan mental  serta dominasi komunikasi satu arah dalam pembelajaran menjadi domain guru yang tampak. Sementara dari tinjauan siswa, kurang memperoleh kesempatan siswa untuk terlibat aktif dan cenderung menjadi pendengar selama proses pembelajaran. Lebih lanjut, siswa kurang terdorong untuk mengembangkan kemampuan berpikirnya sehingga aktivitas menghafalkan konsep-konsep IPA menjadi pilihan utama siswa dalam proses pembelajaran.</w:t>
      </w:r>
    </w:p>
    <w:p w:rsidR="00F21571" w:rsidRPr="00071EDF" w:rsidRDefault="00F21571" w:rsidP="00F21571">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rPr>
        <w:lastRenderedPageBreak/>
        <w:t xml:space="preserve">Dengan kondisi awal seperti ini kemudian </w:t>
      </w:r>
      <w:r>
        <w:rPr>
          <w:rFonts w:ascii="Times New Roman" w:hAnsi="Times New Roman" w:cs="Times New Roman"/>
          <w:sz w:val="24"/>
          <w:lang w:val="en-US"/>
        </w:rPr>
        <w:t xml:space="preserve">penulis </w:t>
      </w:r>
      <w:r>
        <w:rPr>
          <w:rFonts w:ascii="Times New Roman" w:hAnsi="Times New Roman" w:cs="Times New Roman"/>
          <w:sz w:val="24"/>
        </w:rPr>
        <w:t xml:space="preserve">akan melaksanakan suatu tindakan untuk </w:t>
      </w:r>
      <w:r>
        <w:rPr>
          <w:rFonts w:ascii="Times New Roman" w:hAnsi="Times New Roman" w:cs="Times New Roman"/>
          <w:sz w:val="24"/>
          <w:lang w:val="en-US"/>
        </w:rPr>
        <w:t xml:space="preserve">menunjang peningkatan </w:t>
      </w:r>
      <w:r>
        <w:rPr>
          <w:rFonts w:ascii="Times New Roman" w:hAnsi="Times New Roman" w:cs="Times New Roman"/>
          <w:sz w:val="24"/>
        </w:rPr>
        <w:t xml:space="preserve">proses pembelajaran yang melibatkan guru dan siswa pada mata pelajaran IPA di kelas </w:t>
      </w:r>
      <w:r>
        <w:rPr>
          <w:rFonts w:ascii="Times New Roman" w:hAnsi="Times New Roman" w:cs="Times New Roman"/>
          <w:sz w:val="24"/>
          <w:lang w:val="en-US"/>
        </w:rPr>
        <w:t>IV</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Pen</w:t>
      </w:r>
      <w:r>
        <w:rPr>
          <w:rFonts w:ascii="Times New Roman" w:hAnsi="Times New Roman" w:cs="Times New Roman"/>
          <w:sz w:val="24"/>
          <w:lang w:val="en-US"/>
        </w:rPr>
        <w:t>ulis</w:t>
      </w:r>
      <w:r>
        <w:rPr>
          <w:rFonts w:ascii="Times New Roman" w:hAnsi="Times New Roman" w:cs="Times New Roman"/>
          <w:sz w:val="24"/>
        </w:rPr>
        <w:t xml:space="preserve"> akan menerapkan pendekatan </w:t>
      </w:r>
      <w:r>
        <w:rPr>
          <w:rFonts w:ascii="Times New Roman" w:hAnsi="Times New Roman" w:cs="Times New Roman"/>
          <w:sz w:val="24"/>
          <w:lang w:val="en-US"/>
        </w:rPr>
        <w:t xml:space="preserve">saintifik </w:t>
      </w:r>
      <w:r>
        <w:rPr>
          <w:rFonts w:ascii="Times New Roman" w:hAnsi="Times New Roman" w:cs="Times New Roman"/>
          <w:sz w:val="24"/>
        </w:rPr>
        <w:t xml:space="preserve">dalam kegiatan dan proses pembelajaran IPA yang sesuai dengan prinsip-prinsip pendekatan </w:t>
      </w:r>
      <w:r>
        <w:rPr>
          <w:rFonts w:ascii="Times New Roman" w:hAnsi="Times New Roman" w:cs="Times New Roman"/>
          <w:sz w:val="24"/>
          <w:lang w:val="en-US"/>
        </w:rPr>
        <w:t xml:space="preserve">saintifik </w:t>
      </w:r>
      <w:r>
        <w:rPr>
          <w:rFonts w:ascii="Times New Roman" w:hAnsi="Times New Roman" w:cs="Times New Roman"/>
          <w:sz w:val="24"/>
        </w:rPr>
        <w:t xml:space="preserve">dan langkah-langkah pembelajaran </w:t>
      </w:r>
      <w:r>
        <w:rPr>
          <w:rFonts w:ascii="Times New Roman" w:hAnsi="Times New Roman" w:cs="Times New Roman"/>
          <w:sz w:val="24"/>
          <w:lang w:val="en-US"/>
        </w:rPr>
        <w:t xml:space="preserve">saintifik </w:t>
      </w:r>
      <w:r>
        <w:rPr>
          <w:rFonts w:ascii="Times New Roman" w:hAnsi="Times New Roman" w:cs="Times New Roman"/>
          <w:sz w:val="24"/>
        </w:rPr>
        <w:t xml:space="preserve">yang terdiri dari </w:t>
      </w:r>
      <w:r>
        <w:rPr>
          <w:rFonts w:ascii="Times New Roman" w:hAnsi="Times New Roman" w:cs="Times New Roman"/>
          <w:sz w:val="24"/>
          <w:lang w:val="en-US"/>
        </w:rPr>
        <w:t>lima langkah yaitu mangamati, menanya, mengumpulkan informasi, mengasosiasi dan mengkomunikasikan.</w:t>
      </w:r>
    </w:p>
    <w:p w:rsidR="00D96276" w:rsidRPr="00432808" w:rsidRDefault="00F21571" w:rsidP="00432808">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Dari rencana tindakan pembelajaran berdasarkan langkah-langkah pendekatan </w:t>
      </w:r>
      <w:r>
        <w:rPr>
          <w:rFonts w:ascii="Times New Roman" w:hAnsi="Times New Roman" w:cs="Times New Roman"/>
          <w:sz w:val="24"/>
          <w:lang w:val="en-US"/>
        </w:rPr>
        <w:t xml:space="preserve">saintifik </w:t>
      </w:r>
      <w:r>
        <w:rPr>
          <w:rFonts w:ascii="Times New Roman" w:hAnsi="Times New Roman" w:cs="Times New Roman"/>
          <w:sz w:val="24"/>
        </w:rPr>
        <w:t xml:space="preserve">yang akan dilaksanakan oleh </w:t>
      </w:r>
      <w:r>
        <w:rPr>
          <w:rFonts w:ascii="Times New Roman" w:hAnsi="Times New Roman" w:cs="Times New Roman"/>
          <w:sz w:val="24"/>
          <w:lang w:val="en-US"/>
        </w:rPr>
        <w:t xml:space="preserve">penulis </w:t>
      </w:r>
      <w:r>
        <w:rPr>
          <w:rFonts w:ascii="Times New Roman" w:hAnsi="Times New Roman" w:cs="Times New Roman"/>
          <w:sz w:val="24"/>
        </w:rPr>
        <w:t xml:space="preserve">terhadap kegiatan dan proses pembelajaran IPA di kelas </w:t>
      </w:r>
      <w:r>
        <w:rPr>
          <w:rFonts w:ascii="Times New Roman" w:hAnsi="Times New Roman" w:cs="Times New Roman"/>
          <w:sz w:val="24"/>
          <w:lang w:val="en-US"/>
        </w:rPr>
        <w:t xml:space="preserve">IV </w:t>
      </w:r>
      <w:r>
        <w:rPr>
          <w:rFonts w:ascii="Times New Roman" w:hAnsi="Times New Roman" w:cs="Times New Roman"/>
          <w:sz w:val="24"/>
        </w:rPr>
        <w:t>SD</w:t>
      </w:r>
      <w:r>
        <w:rPr>
          <w:rFonts w:ascii="Times New Roman" w:hAnsi="Times New Roman" w:cs="Times New Roman"/>
          <w:sz w:val="24"/>
          <w:lang w:val="en-US"/>
        </w:rPr>
        <w:t xml:space="preserve"> Negeri 30 Duampanua, Pinrang, </w:t>
      </w:r>
      <w:r>
        <w:rPr>
          <w:rFonts w:ascii="Times New Roman" w:hAnsi="Times New Roman" w:cs="Times New Roman"/>
          <w:sz w:val="24"/>
        </w:rPr>
        <w:t xml:space="preserve">diharapkan agar proses pembelajaran IPA di kelas </w:t>
      </w:r>
      <w:r>
        <w:rPr>
          <w:rFonts w:ascii="Times New Roman" w:hAnsi="Times New Roman" w:cs="Times New Roman"/>
          <w:sz w:val="24"/>
          <w:lang w:val="en-US"/>
        </w:rPr>
        <w:t xml:space="preserve">IV lebih membangun pengetahuan dan keterampilan siswa </w:t>
      </w:r>
      <w:r>
        <w:rPr>
          <w:rFonts w:ascii="Times New Roman" w:hAnsi="Times New Roman" w:cs="Times New Roman"/>
          <w:sz w:val="24"/>
        </w:rPr>
        <w:t xml:space="preserve">serta mencapai kondisi akhir, yaitu </w:t>
      </w:r>
      <w:r>
        <w:rPr>
          <w:rFonts w:ascii="Times New Roman" w:hAnsi="Times New Roman" w:cs="Times New Roman"/>
          <w:sz w:val="24"/>
          <w:lang w:val="en-US"/>
        </w:rPr>
        <w:t>h</w:t>
      </w:r>
      <w:r>
        <w:rPr>
          <w:rFonts w:ascii="Times New Roman" w:hAnsi="Times New Roman" w:cs="Times New Roman"/>
          <w:sz w:val="24"/>
        </w:rPr>
        <w:t xml:space="preserve">asil </w:t>
      </w:r>
      <w:r>
        <w:rPr>
          <w:rFonts w:ascii="Times New Roman" w:hAnsi="Times New Roman" w:cs="Times New Roman"/>
          <w:sz w:val="24"/>
          <w:lang w:val="en-US"/>
        </w:rPr>
        <w:t>b</w:t>
      </w:r>
      <w:r>
        <w:rPr>
          <w:rFonts w:ascii="Times New Roman" w:hAnsi="Times New Roman" w:cs="Times New Roman"/>
          <w:sz w:val="24"/>
        </w:rPr>
        <w:t xml:space="preserve">elajar IPA </w:t>
      </w:r>
      <w:r>
        <w:rPr>
          <w:rFonts w:ascii="Times New Roman" w:hAnsi="Times New Roman" w:cs="Times New Roman"/>
          <w:sz w:val="24"/>
          <w:lang w:val="en-US"/>
        </w:rPr>
        <w:t>p</w:t>
      </w:r>
      <w:r>
        <w:rPr>
          <w:rFonts w:ascii="Times New Roman" w:hAnsi="Times New Roman" w:cs="Times New Roman"/>
          <w:sz w:val="24"/>
        </w:rPr>
        <w:t xml:space="preserve">ada </w:t>
      </w:r>
      <w:r>
        <w:rPr>
          <w:rFonts w:ascii="Times New Roman" w:hAnsi="Times New Roman" w:cs="Times New Roman"/>
          <w:sz w:val="24"/>
          <w:lang w:val="en-US"/>
        </w:rPr>
        <w:t>si</w:t>
      </w:r>
      <w:r>
        <w:rPr>
          <w:rFonts w:ascii="Times New Roman" w:hAnsi="Times New Roman" w:cs="Times New Roman"/>
          <w:sz w:val="24"/>
        </w:rPr>
        <w:t xml:space="preserve">swa </w:t>
      </w:r>
      <w:r>
        <w:rPr>
          <w:rFonts w:ascii="Times New Roman" w:hAnsi="Times New Roman" w:cs="Times New Roman"/>
          <w:sz w:val="24"/>
          <w:lang w:val="en-US"/>
        </w:rPr>
        <w:t>k</w:t>
      </w:r>
      <w:r w:rsidRPr="00E44627">
        <w:rPr>
          <w:rFonts w:ascii="Times New Roman" w:hAnsi="Times New Roman" w:cs="Times New Roman"/>
          <w:sz w:val="24"/>
        </w:rPr>
        <w:t xml:space="preserve">elas </w:t>
      </w:r>
      <w:r>
        <w:rPr>
          <w:rFonts w:ascii="Times New Roman" w:hAnsi="Times New Roman" w:cs="Times New Roman"/>
          <w:sz w:val="24"/>
          <w:lang w:val="en-US"/>
        </w:rPr>
        <w:t>IV Sekolah Dasar Negeri 30 Duampanua Pinrang,</w:t>
      </w:r>
      <w:r>
        <w:rPr>
          <w:rFonts w:ascii="Times New Roman" w:hAnsi="Times New Roman" w:cs="Times New Roman"/>
          <w:sz w:val="24"/>
        </w:rPr>
        <w:t xml:space="preserve"> dapat meningkat</w:t>
      </w:r>
      <w:r>
        <w:rPr>
          <w:rFonts w:ascii="Times New Roman" w:hAnsi="Times New Roman" w:cs="Times New Roman"/>
          <w:sz w:val="24"/>
          <w:lang w:val="en-US"/>
        </w:rPr>
        <w:t>.</w:t>
      </w:r>
    </w:p>
    <w:p w:rsidR="00F21571" w:rsidRDefault="00F21571" w:rsidP="00F60E44">
      <w:pPr>
        <w:pStyle w:val="ListParagraph"/>
        <w:spacing w:after="0"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Berdasarkan uraian </w:t>
      </w:r>
      <w:r>
        <w:rPr>
          <w:rFonts w:ascii="Times New Roman" w:hAnsi="Times New Roman" w:cs="Times New Roman"/>
          <w:sz w:val="24"/>
          <w:lang w:val="en-US"/>
        </w:rPr>
        <w:t xml:space="preserve">kerangka pikir </w:t>
      </w:r>
      <w:r>
        <w:rPr>
          <w:rFonts w:ascii="Times New Roman" w:hAnsi="Times New Roman" w:cs="Times New Roman"/>
          <w:sz w:val="24"/>
        </w:rPr>
        <w:t xml:space="preserve">di atas, </w:t>
      </w:r>
      <w:r>
        <w:rPr>
          <w:rFonts w:ascii="Times New Roman" w:hAnsi="Times New Roman" w:cs="Times New Roman"/>
          <w:sz w:val="24"/>
          <w:lang w:val="en-US"/>
        </w:rPr>
        <w:t xml:space="preserve">maka </w:t>
      </w:r>
      <w:r>
        <w:rPr>
          <w:rFonts w:ascii="Times New Roman" w:hAnsi="Times New Roman" w:cs="Times New Roman"/>
          <w:sz w:val="24"/>
        </w:rPr>
        <w:t>kerangka pikir dalam penelitian ini digambarkan melalui bagan sebagai berikut:</w:t>
      </w:r>
      <w:bookmarkStart w:id="0" w:name="_GoBack"/>
      <w:bookmarkEnd w:id="0"/>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Default="00F60E44" w:rsidP="00F21571">
      <w:pPr>
        <w:pStyle w:val="ListParagraph"/>
        <w:spacing w:after="0" w:line="240" w:lineRule="auto"/>
        <w:ind w:left="0" w:firstLine="567"/>
        <w:jc w:val="both"/>
        <w:rPr>
          <w:rFonts w:ascii="Times New Roman" w:hAnsi="Times New Roman" w:cs="Times New Roman"/>
          <w:sz w:val="24"/>
          <w:lang w:val="en-US"/>
        </w:rPr>
      </w:pPr>
    </w:p>
    <w:p w:rsidR="00F60E44" w:rsidRPr="005B2989" w:rsidRDefault="00F60E44" w:rsidP="005B2989">
      <w:pPr>
        <w:spacing w:after="0" w:line="240" w:lineRule="auto"/>
        <w:jc w:val="both"/>
        <w:rPr>
          <w:rFonts w:ascii="Times New Roman" w:hAnsi="Times New Roman" w:cs="Times New Roman"/>
          <w:sz w:val="24"/>
          <w:lang w:val="en-US"/>
        </w:rPr>
      </w:pPr>
    </w:p>
    <w:p w:rsidR="00F60E44" w:rsidRDefault="00F60E44" w:rsidP="00F21571">
      <w:pPr>
        <w:rPr>
          <w:rFonts w:ascii="Times New Roman" w:hAnsi="Times New Roman" w:cs="Times New Roman"/>
          <w:sz w:val="24"/>
          <w:lang w:val="en-US"/>
        </w:rPr>
      </w:pPr>
    </w:p>
    <w:p w:rsidR="00F21571" w:rsidRPr="00F60E44" w:rsidRDefault="0075163A" w:rsidP="00F21571">
      <w:pPr>
        <w:rPr>
          <w:lang w:val="en-US"/>
        </w:rPr>
      </w:pPr>
      <w:r w:rsidRPr="0075163A">
        <w:rPr>
          <w:noProof/>
        </w:rPr>
        <w:lastRenderedPageBreak/>
        <w:pict>
          <v:shapetype id="_x0000_t32" coordsize="21600,21600" o:spt="32" o:oned="t" path="m,l21600,21600e" filled="f">
            <v:path arrowok="t" fillok="f" o:connecttype="none"/>
            <o:lock v:ext="edit" shapetype="t"/>
          </v:shapetype>
          <v:shape id="_x0000_s1036" type="#_x0000_t32" style="position:absolute;margin-left:373.5pt;margin-top:13.5pt;width:0;height:24.75pt;z-index:251651584" o:connectortype="straight">
            <v:stroke endarrow="block"/>
          </v:shape>
        </w:pict>
      </w:r>
      <w:r w:rsidRPr="0075163A">
        <w:rPr>
          <w:noProof/>
        </w:rPr>
        <w:pict>
          <v:rect id="_x0000_s1026" style="position:absolute;margin-left:10.5pt;margin-top:60pt;width:128.25pt;height:304.5pt;z-index:251652608">
            <v:shadow on="t" opacity=".5" offset="-6pt,6pt"/>
            <v:textbox style="mso-next-textbox:#_x0000_s1026">
              <w:txbxContent>
                <w:p w:rsidR="005B2989" w:rsidRPr="004706FB" w:rsidRDefault="005B2989" w:rsidP="00F21571">
                  <w:pPr>
                    <w:pStyle w:val="ListParagraph"/>
                    <w:numPr>
                      <w:ilvl w:val="0"/>
                      <w:numId w:val="11"/>
                    </w:numPr>
                    <w:spacing w:line="360" w:lineRule="auto"/>
                    <w:ind w:left="270"/>
                    <w:rPr>
                      <w:rFonts w:ascii="Times New Roman" w:hAnsi="Times New Roman" w:cs="Times New Roman"/>
                      <w:lang w:val="en-US"/>
                    </w:rPr>
                  </w:pPr>
                  <w:r w:rsidRPr="004706FB">
                    <w:rPr>
                      <w:rFonts w:ascii="Times New Roman" w:hAnsi="Times New Roman" w:cs="Times New Roman"/>
                      <w:lang w:val="en-US"/>
                    </w:rPr>
                    <w:t>Berpusat pada aktivitas/kegiatan guru</w:t>
                  </w:r>
                </w:p>
                <w:p w:rsidR="005B2989" w:rsidRPr="004706FB" w:rsidRDefault="005B2989" w:rsidP="00F21571">
                  <w:pPr>
                    <w:pStyle w:val="ListParagraph"/>
                    <w:numPr>
                      <w:ilvl w:val="0"/>
                      <w:numId w:val="11"/>
                    </w:numPr>
                    <w:spacing w:line="360" w:lineRule="auto"/>
                    <w:ind w:left="270"/>
                    <w:rPr>
                      <w:rFonts w:ascii="Times New Roman" w:hAnsi="Times New Roman" w:cs="Times New Roman"/>
                      <w:lang w:val="en-US"/>
                    </w:rPr>
                  </w:pPr>
                  <w:r w:rsidRPr="004706FB">
                    <w:rPr>
                      <w:rFonts w:ascii="Times New Roman" w:hAnsi="Times New Roman" w:cs="Times New Roman"/>
                      <w:lang w:val="en-US"/>
                    </w:rPr>
                    <w:t xml:space="preserve">Menyajikan pembelajaran yang berbasis </w:t>
                  </w:r>
                  <w:r w:rsidRPr="004706FB">
                    <w:rPr>
                      <w:rFonts w:ascii="Times New Roman" w:hAnsi="Times New Roman" w:cs="Times New Roman"/>
                      <w:i/>
                      <w:lang w:val="en-US"/>
                    </w:rPr>
                    <w:t xml:space="preserve">Verbalisme </w:t>
                  </w:r>
                </w:p>
                <w:p w:rsidR="005B2989" w:rsidRPr="004706FB" w:rsidRDefault="005B2989" w:rsidP="00F21571">
                  <w:pPr>
                    <w:pStyle w:val="ListParagraph"/>
                    <w:numPr>
                      <w:ilvl w:val="0"/>
                      <w:numId w:val="11"/>
                    </w:numPr>
                    <w:spacing w:line="360" w:lineRule="auto"/>
                    <w:ind w:left="270"/>
                    <w:rPr>
                      <w:rFonts w:ascii="Times New Roman" w:hAnsi="Times New Roman" w:cs="Times New Roman"/>
                      <w:lang w:val="en-US"/>
                    </w:rPr>
                  </w:pPr>
                  <w:r w:rsidRPr="004706FB">
                    <w:rPr>
                      <w:rFonts w:ascii="Times New Roman" w:hAnsi="Times New Roman" w:cs="Times New Roman"/>
                      <w:lang w:val="en-US"/>
                    </w:rPr>
                    <w:t>Kurang melibatkan siswa dalam proses interaktif</w:t>
                  </w:r>
                </w:p>
                <w:p w:rsidR="005B2989" w:rsidRPr="004706FB" w:rsidRDefault="005B2989" w:rsidP="00F21571">
                  <w:pPr>
                    <w:pStyle w:val="ListParagraph"/>
                    <w:numPr>
                      <w:ilvl w:val="0"/>
                      <w:numId w:val="11"/>
                    </w:numPr>
                    <w:spacing w:line="360" w:lineRule="auto"/>
                    <w:ind w:left="270"/>
                    <w:rPr>
                      <w:rFonts w:ascii="Times New Roman" w:hAnsi="Times New Roman" w:cs="Times New Roman"/>
                      <w:lang w:val="en-US"/>
                    </w:rPr>
                  </w:pPr>
                  <w:r w:rsidRPr="004706FB">
                    <w:rPr>
                      <w:rFonts w:ascii="Times New Roman" w:hAnsi="Times New Roman" w:cs="Times New Roman"/>
                      <w:lang w:val="en-US"/>
                    </w:rPr>
                    <w:t>Kurang menyajikan pembelajaran yang melibatkan  aktivitas fisik dan mental siswa</w:t>
                  </w:r>
                </w:p>
                <w:p w:rsidR="005B2989" w:rsidRPr="004706FB" w:rsidRDefault="005B2989" w:rsidP="00F21571">
                  <w:pPr>
                    <w:pStyle w:val="ListParagraph"/>
                    <w:numPr>
                      <w:ilvl w:val="0"/>
                      <w:numId w:val="11"/>
                    </w:numPr>
                    <w:spacing w:line="360" w:lineRule="auto"/>
                    <w:ind w:left="270"/>
                    <w:rPr>
                      <w:rFonts w:ascii="Times New Roman" w:hAnsi="Times New Roman" w:cs="Times New Roman"/>
                      <w:lang w:val="en-US"/>
                    </w:rPr>
                  </w:pPr>
                  <w:r w:rsidRPr="004706FB">
                    <w:rPr>
                      <w:rFonts w:ascii="Times New Roman" w:hAnsi="Times New Roman" w:cs="Times New Roman"/>
                      <w:lang w:val="en-US"/>
                    </w:rPr>
                    <w:t>Komunikasi satu arah</w:t>
                  </w:r>
                </w:p>
                <w:p w:rsidR="005B2989" w:rsidRDefault="005B2989" w:rsidP="00F21571"/>
              </w:txbxContent>
            </v:textbox>
          </v:rect>
        </w:pict>
      </w:r>
      <w:r w:rsidRPr="0075163A">
        <w:rPr>
          <w:noProof/>
        </w:rPr>
        <w:pict>
          <v:rect id="_x0000_s1028" style="position:absolute;margin-left:166.5pt;margin-top:60pt;width:123.75pt;height:304.5pt;z-index:251653632">
            <v:shadow on="t" opacity=".5" offset="-6pt,6pt"/>
            <v:textbox style="mso-next-textbox:#_x0000_s1028">
              <w:txbxContent>
                <w:p w:rsidR="005B2989" w:rsidRPr="004706FB" w:rsidRDefault="005B2989" w:rsidP="00F21571">
                  <w:pPr>
                    <w:pStyle w:val="ListParagraph"/>
                    <w:numPr>
                      <w:ilvl w:val="0"/>
                      <w:numId w:val="10"/>
                    </w:numPr>
                    <w:spacing w:line="360" w:lineRule="auto"/>
                    <w:ind w:left="270"/>
                    <w:rPr>
                      <w:rFonts w:ascii="Times New Roman" w:hAnsi="Times New Roman" w:cs="Times New Roman"/>
                      <w:lang w:val="en-US"/>
                    </w:rPr>
                  </w:pPr>
                  <w:r w:rsidRPr="004706FB">
                    <w:rPr>
                      <w:rFonts w:ascii="Times New Roman" w:hAnsi="Times New Roman" w:cs="Times New Roman"/>
                      <w:lang w:val="en-US"/>
                    </w:rPr>
                    <w:t xml:space="preserve">Kurangnya kesempatan untuk terlibat aktif </w:t>
                  </w:r>
                </w:p>
                <w:p w:rsidR="005B2989" w:rsidRPr="004706FB" w:rsidRDefault="005B2989" w:rsidP="00F21571">
                  <w:pPr>
                    <w:pStyle w:val="ListParagraph"/>
                    <w:numPr>
                      <w:ilvl w:val="0"/>
                      <w:numId w:val="10"/>
                    </w:numPr>
                    <w:spacing w:line="360" w:lineRule="auto"/>
                    <w:ind w:left="270"/>
                    <w:rPr>
                      <w:rFonts w:ascii="Times New Roman" w:hAnsi="Times New Roman" w:cs="Times New Roman"/>
                      <w:lang w:val="en-US"/>
                    </w:rPr>
                  </w:pPr>
                  <w:r w:rsidRPr="004706FB">
                    <w:rPr>
                      <w:rFonts w:ascii="Times New Roman" w:hAnsi="Times New Roman" w:cs="Times New Roman"/>
                      <w:lang w:val="en-US"/>
                    </w:rPr>
                    <w:t>Cenderung berperan sebagai pendengar</w:t>
                  </w:r>
                </w:p>
                <w:p w:rsidR="005B2989" w:rsidRPr="004706FB" w:rsidRDefault="005B2989" w:rsidP="00F21571">
                  <w:pPr>
                    <w:pStyle w:val="ListParagraph"/>
                    <w:numPr>
                      <w:ilvl w:val="0"/>
                      <w:numId w:val="10"/>
                    </w:numPr>
                    <w:spacing w:line="360" w:lineRule="auto"/>
                    <w:ind w:left="270"/>
                    <w:rPr>
                      <w:rFonts w:ascii="Times New Roman" w:hAnsi="Times New Roman" w:cs="Times New Roman"/>
                      <w:lang w:val="en-US"/>
                    </w:rPr>
                  </w:pPr>
                  <w:r w:rsidRPr="004706FB">
                    <w:rPr>
                      <w:rFonts w:ascii="Times New Roman" w:hAnsi="Times New Roman" w:cs="Times New Roman"/>
                      <w:lang w:val="en-US"/>
                    </w:rPr>
                    <w:t>Students self concept nya kurang terbangun</w:t>
                  </w:r>
                </w:p>
                <w:p w:rsidR="005B2989" w:rsidRPr="004706FB" w:rsidRDefault="005B2989" w:rsidP="00F21571">
                  <w:pPr>
                    <w:pStyle w:val="ListParagraph"/>
                    <w:numPr>
                      <w:ilvl w:val="0"/>
                      <w:numId w:val="10"/>
                    </w:numPr>
                    <w:spacing w:line="360" w:lineRule="auto"/>
                    <w:ind w:left="270"/>
                    <w:rPr>
                      <w:rFonts w:ascii="Times New Roman" w:hAnsi="Times New Roman" w:cs="Times New Roman"/>
                      <w:lang w:val="en-US"/>
                    </w:rPr>
                  </w:pPr>
                  <w:r w:rsidRPr="004706FB">
                    <w:rPr>
                      <w:rFonts w:ascii="Times New Roman" w:hAnsi="Times New Roman" w:cs="Times New Roman"/>
                      <w:lang w:val="en-US"/>
                    </w:rPr>
                    <w:t>Kurang terdorong untuk mengembangkan kemampuan berpikir</w:t>
                  </w:r>
                </w:p>
                <w:p w:rsidR="005B2989" w:rsidRPr="004706FB" w:rsidRDefault="005B2989" w:rsidP="00F21571">
                  <w:pPr>
                    <w:pStyle w:val="ListParagraph"/>
                    <w:numPr>
                      <w:ilvl w:val="0"/>
                      <w:numId w:val="10"/>
                    </w:numPr>
                    <w:spacing w:line="360" w:lineRule="auto"/>
                    <w:ind w:left="270"/>
                    <w:rPr>
                      <w:rFonts w:ascii="Times New Roman" w:hAnsi="Times New Roman" w:cs="Times New Roman"/>
                      <w:lang w:val="en-US"/>
                    </w:rPr>
                  </w:pPr>
                  <w:r w:rsidRPr="004706FB">
                    <w:rPr>
                      <w:rFonts w:ascii="Times New Roman" w:hAnsi="Times New Roman" w:cs="Times New Roman"/>
                      <w:lang w:val="en-US"/>
                    </w:rPr>
                    <w:t>Kurangnya kesempatan siswa mengemukakan ide/gagasan</w:t>
                  </w:r>
                </w:p>
                <w:p w:rsidR="005B2989" w:rsidRDefault="005B2989" w:rsidP="00F21571"/>
              </w:txbxContent>
            </v:textbox>
          </v:rect>
        </w:pict>
      </w:r>
      <w:r w:rsidRPr="0075163A">
        <w:rPr>
          <w:noProof/>
        </w:rPr>
        <w:pict>
          <v:oval id="_x0000_s1033" style="position:absolute;margin-left:301.5pt;margin-top:38.25pt;width:147pt;height:85.5pt;z-index:251654656">
            <v:textbox style="mso-next-textbox:#_x0000_s1033">
              <w:txbxContent>
                <w:p w:rsidR="005B2989" w:rsidRPr="00666F3E" w:rsidRDefault="005B2989" w:rsidP="00F21571">
                  <w:pPr>
                    <w:spacing w:after="0" w:line="240" w:lineRule="auto"/>
                    <w:jc w:val="center"/>
                    <w:rPr>
                      <w:rFonts w:ascii="Times New Roman" w:hAnsi="Times New Roman" w:cs="Times New Roman"/>
                      <w:sz w:val="24"/>
                    </w:rPr>
                  </w:pPr>
                  <w:r w:rsidRPr="00666F3E">
                    <w:rPr>
                      <w:rFonts w:ascii="Times New Roman" w:hAnsi="Times New Roman" w:cs="Times New Roman"/>
                      <w:sz w:val="24"/>
                    </w:rPr>
                    <w:t>Proses pembelajaran IPA</w:t>
                  </w:r>
                </w:p>
                <w:p w:rsidR="005B2989" w:rsidRPr="00666F3E" w:rsidRDefault="005B2989" w:rsidP="00F21571">
                  <w:pPr>
                    <w:spacing w:after="0" w:line="240" w:lineRule="auto"/>
                    <w:jc w:val="center"/>
                    <w:rPr>
                      <w:rFonts w:ascii="Times New Roman" w:hAnsi="Times New Roman" w:cs="Times New Roman"/>
                      <w:sz w:val="24"/>
                    </w:rPr>
                  </w:pPr>
                  <w:r w:rsidRPr="00666F3E">
                    <w:rPr>
                      <w:rFonts w:ascii="Times New Roman" w:hAnsi="Times New Roman" w:cs="Times New Roman"/>
                      <w:sz w:val="24"/>
                    </w:rPr>
                    <w:t xml:space="preserve">Kelas IV SDN 30 Duampanua </w:t>
                  </w:r>
                </w:p>
                <w:p w:rsidR="005B2989" w:rsidRDefault="005B2989" w:rsidP="00F21571"/>
              </w:txbxContent>
            </v:textbox>
          </v:oval>
        </w:pict>
      </w:r>
      <w:r w:rsidRPr="0075163A">
        <w:rPr>
          <w:noProof/>
        </w:rPr>
        <w:pict>
          <v:shape id="_x0000_s1030" type="#_x0000_t32" style="position:absolute;margin-left:71.25pt;margin-top:13.5pt;width:302.25pt;height:0;z-index:251655680" o:connectortype="straight"/>
        </w:pict>
      </w:r>
      <w:r w:rsidRPr="0075163A">
        <w:rPr>
          <w:noProof/>
        </w:rPr>
        <w:pict>
          <v:shape id="_x0000_s1032" type="#_x0000_t32" style="position:absolute;margin-left:228.75pt;margin-top:13.5pt;width:0;height:24.75pt;z-index:251656704" o:connectortype="straight"/>
        </w:pict>
      </w:r>
      <w:r w:rsidRPr="0075163A">
        <w:rPr>
          <w:noProof/>
        </w:rPr>
        <w:pict>
          <v:shape id="_x0000_s1031" type="#_x0000_t32" style="position:absolute;margin-left:71.25pt;margin-top:13.5pt;width:0;height:24.75pt;z-index:251657728" o:connectortype="straight"/>
        </w:pict>
      </w:r>
      <w:r w:rsidRPr="0075163A">
        <w:rPr>
          <w:noProof/>
        </w:rPr>
        <w:pict>
          <v:rect id="_x0000_s1027" style="position:absolute;margin-left:10.5pt;margin-top:38.25pt;width:128.25pt;height:21.75pt;z-index:251658752" fillcolor="#f2f2f2 [3052]">
            <v:textbox style="mso-next-textbox:#_x0000_s1027">
              <w:txbxContent>
                <w:p w:rsidR="005B2989" w:rsidRPr="00A66F1A" w:rsidRDefault="005B2989" w:rsidP="00F21571">
                  <w:pPr>
                    <w:jc w:val="center"/>
                    <w:rPr>
                      <w:rFonts w:ascii="Times New Roman" w:hAnsi="Times New Roman" w:cs="Times New Roman"/>
                      <w:sz w:val="24"/>
                    </w:rPr>
                  </w:pPr>
                  <w:r w:rsidRPr="00A66F1A">
                    <w:rPr>
                      <w:rFonts w:ascii="Times New Roman" w:hAnsi="Times New Roman" w:cs="Times New Roman"/>
                      <w:sz w:val="24"/>
                    </w:rPr>
                    <w:t>Guru</w:t>
                  </w:r>
                </w:p>
              </w:txbxContent>
            </v:textbox>
          </v:rect>
        </w:pict>
      </w:r>
      <w:r w:rsidRPr="0075163A">
        <w:rPr>
          <w:noProof/>
        </w:rPr>
        <w:pict>
          <v:rect id="_x0000_s1029" style="position:absolute;margin-left:166.5pt;margin-top:38.25pt;width:123.75pt;height:21.75pt;z-index:251659776" fillcolor="#f2f2f2 [3052]">
            <v:textbox style="mso-next-textbox:#_x0000_s1029">
              <w:txbxContent>
                <w:p w:rsidR="005B2989" w:rsidRPr="00A66F1A" w:rsidRDefault="005B2989" w:rsidP="00F21571">
                  <w:pPr>
                    <w:jc w:val="center"/>
                    <w:rPr>
                      <w:rFonts w:ascii="Times New Roman" w:hAnsi="Times New Roman" w:cs="Times New Roman"/>
                      <w:sz w:val="24"/>
                    </w:rPr>
                  </w:pPr>
                  <w:r>
                    <w:rPr>
                      <w:rFonts w:ascii="Times New Roman" w:hAnsi="Times New Roman" w:cs="Times New Roman"/>
                      <w:sz w:val="24"/>
                    </w:rPr>
                    <w:t xml:space="preserve">Siswa </w:t>
                  </w:r>
                </w:p>
              </w:txbxContent>
            </v:textbox>
          </v:rect>
        </w:pict>
      </w:r>
    </w:p>
    <w:p w:rsidR="00F21571" w:rsidRDefault="00F21571" w:rsidP="00F21571">
      <w:pPr>
        <w:pStyle w:val="ListParagraph"/>
        <w:spacing w:after="0" w:line="480" w:lineRule="auto"/>
        <w:ind w:left="0" w:firstLine="567"/>
        <w:jc w:val="both"/>
        <w:rPr>
          <w:rFonts w:ascii="Times New Roman" w:hAnsi="Times New Roman" w:cs="Times New Roman"/>
          <w:sz w:val="24"/>
        </w:rPr>
      </w:pPr>
    </w:p>
    <w:p w:rsidR="00F21571" w:rsidRDefault="00F21571" w:rsidP="00F21571">
      <w:pPr>
        <w:pStyle w:val="ListParagraph"/>
        <w:spacing w:after="0" w:line="480" w:lineRule="auto"/>
        <w:ind w:left="0" w:firstLine="567"/>
        <w:jc w:val="both"/>
        <w:rPr>
          <w:rFonts w:ascii="Times New Roman" w:hAnsi="Times New Roman" w:cs="Times New Roman"/>
          <w:b/>
          <w:sz w:val="24"/>
        </w:rPr>
      </w:pPr>
    </w:p>
    <w:p w:rsidR="00F21571" w:rsidRDefault="00F21571" w:rsidP="00F21571">
      <w:pPr>
        <w:pStyle w:val="ListParagraph"/>
        <w:spacing w:after="0" w:line="480" w:lineRule="auto"/>
        <w:ind w:left="349"/>
        <w:jc w:val="center"/>
        <w:rPr>
          <w:rFonts w:ascii="Times New Roman" w:hAnsi="Times New Roman" w:cs="Times New Roman"/>
          <w:b/>
          <w:sz w:val="24"/>
        </w:rPr>
      </w:pPr>
    </w:p>
    <w:p w:rsidR="00F21571" w:rsidRDefault="0075163A" w:rsidP="00F21571">
      <w:pPr>
        <w:spacing w:after="0" w:line="480" w:lineRule="auto"/>
        <w:rPr>
          <w:rFonts w:ascii="Times New Roman" w:hAnsi="Times New Roman" w:cs="Times New Roman"/>
          <w:b/>
          <w:sz w:val="24"/>
          <w:lang w:val="en-US"/>
        </w:rPr>
      </w:pPr>
      <w:r w:rsidRPr="0075163A">
        <w:rPr>
          <w:noProof/>
        </w:rPr>
        <w:pict>
          <v:shape id="_x0000_s1037" type="#_x0000_t32" style="position:absolute;margin-left:373.45pt;margin-top:18.45pt;width:.05pt;height:21.9pt;z-index:251660800" o:connectortype="straight">
            <v:stroke endarrow="block"/>
          </v:shape>
        </w:pict>
      </w:r>
    </w:p>
    <w:p w:rsidR="00F21571" w:rsidRDefault="0075163A" w:rsidP="00F21571">
      <w:pPr>
        <w:spacing w:after="0" w:line="480" w:lineRule="auto"/>
        <w:rPr>
          <w:rFonts w:ascii="Times New Roman" w:hAnsi="Times New Roman" w:cs="Times New Roman"/>
          <w:b/>
          <w:sz w:val="24"/>
          <w:lang w:val="en-US"/>
        </w:rPr>
      </w:pPr>
      <w:r w:rsidRPr="0075163A">
        <w:rPr>
          <w:noProof/>
        </w:rPr>
        <w:pict>
          <v:oval id="_x0000_s1034" style="position:absolute;margin-left:301.5pt;margin-top:12.75pt;width:147pt;height:64.5pt;z-index:251661824">
            <v:textbox style="mso-next-textbox:#_x0000_s1034">
              <w:txbxContent>
                <w:p w:rsidR="005B2989" w:rsidRPr="00D74B32" w:rsidRDefault="005B2989" w:rsidP="00F21571">
                  <w:pPr>
                    <w:spacing w:after="0" w:line="240" w:lineRule="auto"/>
                    <w:jc w:val="center"/>
                    <w:rPr>
                      <w:rFonts w:ascii="Times New Roman" w:hAnsi="Times New Roman" w:cs="Times New Roman"/>
                      <w:sz w:val="24"/>
                    </w:rPr>
                  </w:pPr>
                  <w:r>
                    <w:rPr>
                      <w:rFonts w:ascii="Times New Roman" w:hAnsi="Times New Roman" w:cs="Times New Roman"/>
                      <w:sz w:val="24"/>
                    </w:rPr>
                    <w:t>Hasil belajar IPA Siswa Kelas IV rendah</w:t>
                  </w:r>
                </w:p>
                <w:p w:rsidR="005B2989" w:rsidRDefault="005B2989" w:rsidP="00F21571"/>
              </w:txbxContent>
            </v:textbox>
          </v:oval>
        </w:pict>
      </w:r>
    </w:p>
    <w:p w:rsidR="00F21571" w:rsidRDefault="00F21571" w:rsidP="00F21571">
      <w:pPr>
        <w:spacing w:after="0" w:line="480" w:lineRule="auto"/>
        <w:rPr>
          <w:rFonts w:ascii="Times New Roman" w:hAnsi="Times New Roman" w:cs="Times New Roman"/>
          <w:b/>
          <w:sz w:val="24"/>
          <w:lang w:val="en-US"/>
        </w:rPr>
      </w:pPr>
    </w:p>
    <w:p w:rsidR="00F21571" w:rsidRDefault="0075163A" w:rsidP="00F21571">
      <w:pPr>
        <w:spacing w:after="0" w:line="480" w:lineRule="auto"/>
        <w:rPr>
          <w:rFonts w:ascii="Times New Roman" w:hAnsi="Times New Roman" w:cs="Times New Roman"/>
          <w:b/>
          <w:sz w:val="24"/>
          <w:lang w:val="en-US"/>
        </w:rPr>
      </w:pPr>
      <w:r w:rsidRPr="0075163A">
        <w:rPr>
          <w:noProof/>
        </w:rPr>
        <w:pict>
          <v:shape id="_x0000_s1038" type="#_x0000_t32" style="position:absolute;margin-left:373.4pt;margin-top:22.1pt;width:.05pt;height:25.35pt;z-index:251662848" o:connectortype="straight">
            <v:stroke endarrow="block"/>
          </v:shape>
        </w:pict>
      </w:r>
    </w:p>
    <w:p w:rsidR="00F21571" w:rsidRPr="005709A0" w:rsidRDefault="0075163A" w:rsidP="00F21571">
      <w:pPr>
        <w:spacing w:after="0" w:line="480" w:lineRule="auto"/>
        <w:rPr>
          <w:rFonts w:ascii="Times New Roman" w:hAnsi="Times New Roman" w:cs="Times New Roman"/>
          <w:b/>
          <w:sz w:val="24"/>
        </w:rPr>
      </w:pPr>
      <w:r w:rsidRPr="0075163A">
        <w:rPr>
          <w:rFonts w:ascii="Times New Roman" w:hAnsi="Times New Roman" w:cs="Times New Roman"/>
          <w:noProof/>
          <w:sz w:val="24"/>
          <w:lang w:val="en-US"/>
        </w:rPr>
        <w:pict>
          <v:roundrect id="_x0000_s1039" style="position:absolute;margin-left:311.25pt;margin-top:19.85pt;width:137.25pt;height:147.75pt;z-index:251663872" arcsize="10923f">
            <v:textbox style="mso-next-textbox:#_x0000_s1039">
              <w:txbxContent>
                <w:p w:rsidR="005B2989" w:rsidRPr="00B12010" w:rsidRDefault="005B2989" w:rsidP="00F21571">
                  <w:pPr>
                    <w:ind w:right="174"/>
                    <w:jc w:val="center"/>
                    <w:rPr>
                      <w:rFonts w:ascii="Times New Roman" w:hAnsi="Times New Roman" w:cs="Times New Roman"/>
                    </w:rPr>
                  </w:pPr>
                  <w:r w:rsidRPr="00B12010">
                    <w:rPr>
                      <w:rFonts w:ascii="Times New Roman" w:hAnsi="Times New Roman" w:cs="Times New Roman"/>
                    </w:rPr>
                    <w:t xml:space="preserve">Penerapan </w:t>
                  </w:r>
                  <w:r w:rsidRPr="00B12010">
                    <w:rPr>
                      <w:rFonts w:ascii="Times New Roman" w:hAnsi="Times New Roman" w:cs="Times New Roman"/>
                      <w:lang w:val="en-US"/>
                    </w:rPr>
                    <w:t xml:space="preserve">komponen </w:t>
                  </w:r>
                  <w:r w:rsidRPr="00B12010">
                    <w:rPr>
                      <w:rFonts w:ascii="Times New Roman" w:hAnsi="Times New Roman" w:cs="Times New Roman"/>
                    </w:rPr>
                    <w:t>pendekatan saintifik</w:t>
                  </w:r>
                </w:p>
                <w:p w:rsidR="005B2989" w:rsidRPr="00D74B32" w:rsidRDefault="005B2989" w:rsidP="00F21571">
                  <w:pPr>
                    <w:pStyle w:val="ListParagraph"/>
                    <w:numPr>
                      <w:ilvl w:val="0"/>
                      <w:numId w:val="12"/>
                    </w:numPr>
                    <w:ind w:left="180" w:right="103" w:hanging="270"/>
                    <w:jc w:val="both"/>
                    <w:rPr>
                      <w:rFonts w:ascii="Times New Roman" w:hAnsi="Times New Roman" w:cs="Times New Roman"/>
                      <w:lang w:val="en-US"/>
                    </w:rPr>
                  </w:pPr>
                  <w:r w:rsidRPr="00D74B32">
                    <w:rPr>
                      <w:rFonts w:ascii="Times New Roman" w:hAnsi="Times New Roman" w:cs="Times New Roman"/>
                      <w:lang w:val="en-US"/>
                    </w:rPr>
                    <w:t>Mengamati</w:t>
                  </w:r>
                </w:p>
                <w:p w:rsidR="005B2989" w:rsidRPr="00D74B32" w:rsidRDefault="005B2989" w:rsidP="00F21571">
                  <w:pPr>
                    <w:pStyle w:val="ListParagraph"/>
                    <w:numPr>
                      <w:ilvl w:val="0"/>
                      <w:numId w:val="12"/>
                    </w:numPr>
                    <w:ind w:left="180" w:right="103" w:hanging="270"/>
                    <w:jc w:val="both"/>
                    <w:rPr>
                      <w:rFonts w:ascii="Times New Roman" w:hAnsi="Times New Roman" w:cs="Times New Roman"/>
                      <w:lang w:val="en-US"/>
                    </w:rPr>
                  </w:pPr>
                  <w:r w:rsidRPr="00D74B32">
                    <w:rPr>
                      <w:rFonts w:ascii="Times New Roman" w:hAnsi="Times New Roman" w:cs="Times New Roman"/>
                      <w:lang w:val="en-US"/>
                    </w:rPr>
                    <w:t>Menanya</w:t>
                  </w:r>
                </w:p>
                <w:p w:rsidR="005B2989" w:rsidRPr="00D74B32" w:rsidRDefault="005B2989" w:rsidP="00F21571">
                  <w:pPr>
                    <w:pStyle w:val="ListParagraph"/>
                    <w:numPr>
                      <w:ilvl w:val="0"/>
                      <w:numId w:val="12"/>
                    </w:numPr>
                    <w:ind w:left="180" w:right="103" w:hanging="270"/>
                    <w:jc w:val="both"/>
                    <w:rPr>
                      <w:rFonts w:ascii="Times New Roman" w:hAnsi="Times New Roman" w:cs="Times New Roman"/>
                      <w:lang w:val="en-US"/>
                    </w:rPr>
                  </w:pPr>
                  <w:r w:rsidRPr="00D74B32">
                    <w:rPr>
                      <w:rFonts w:ascii="Times New Roman" w:hAnsi="Times New Roman" w:cs="Times New Roman"/>
                      <w:lang w:val="en-US"/>
                    </w:rPr>
                    <w:t>Mengumpulkan informasi</w:t>
                  </w:r>
                </w:p>
                <w:p w:rsidR="005B2989" w:rsidRPr="00D74B32" w:rsidRDefault="005B2989" w:rsidP="00F21571">
                  <w:pPr>
                    <w:pStyle w:val="ListParagraph"/>
                    <w:numPr>
                      <w:ilvl w:val="0"/>
                      <w:numId w:val="12"/>
                    </w:numPr>
                    <w:ind w:left="180" w:right="103" w:hanging="270"/>
                    <w:jc w:val="both"/>
                    <w:rPr>
                      <w:rFonts w:ascii="Times New Roman" w:hAnsi="Times New Roman" w:cs="Times New Roman"/>
                      <w:lang w:val="en-US"/>
                    </w:rPr>
                  </w:pPr>
                  <w:r w:rsidRPr="00D74B32">
                    <w:rPr>
                      <w:rFonts w:ascii="Times New Roman" w:hAnsi="Times New Roman" w:cs="Times New Roman"/>
                      <w:lang w:val="en-US"/>
                    </w:rPr>
                    <w:t>Mengasosiasi</w:t>
                  </w:r>
                </w:p>
                <w:p w:rsidR="005B2989" w:rsidRPr="00D74B32" w:rsidRDefault="005B2989" w:rsidP="00F21571">
                  <w:pPr>
                    <w:pStyle w:val="ListParagraph"/>
                    <w:numPr>
                      <w:ilvl w:val="0"/>
                      <w:numId w:val="12"/>
                    </w:numPr>
                    <w:ind w:left="180" w:right="81" w:hanging="270"/>
                    <w:jc w:val="both"/>
                    <w:rPr>
                      <w:rFonts w:ascii="Times New Roman" w:hAnsi="Times New Roman" w:cs="Times New Roman"/>
                      <w:lang w:val="en-US"/>
                    </w:rPr>
                  </w:pPr>
                  <w:r>
                    <w:rPr>
                      <w:rFonts w:ascii="Times New Roman" w:hAnsi="Times New Roman" w:cs="Times New Roman"/>
                      <w:lang w:val="en-US"/>
                    </w:rPr>
                    <w:t>M</w:t>
                  </w:r>
                  <w:r w:rsidRPr="00D74B32">
                    <w:rPr>
                      <w:rFonts w:ascii="Times New Roman" w:hAnsi="Times New Roman" w:cs="Times New Roman"/>
                      <w:lang w:val="en-US"/>
                    </w:rPr>
                    <w:t>engkomunikasikan</w:t>
                  </w:r>
                </w:p>
                <w:p w:rsidR="005B2989" w:rsidRDefault="005B2989" w:rsidP="00F21571"/>
              </w:txbxContent>
            </v:textbox>
          </v:roundrect>
        </w:pict>
      </w:r>
    </w:p>
    <w:p w:rsidR="00F21571" w:rsidRDefault="00F21571" w:rsidP="00F21571">
      <w:pPr>
        <w:pStyle w:val="ListParagraph"/>
        <w:spacing w:after="0" w:line="480" w:lineRule="auto"/>
        <w:ind w:left="1276" w:firstLine="371"/>
        <w:rPr>
          <w:rFonts w:ascii="Times New Roman" w:hAnsi="Times New Roman" w:cs="Times New Roman"/>
          <w:sz w:val="24"/>
          <w:lang w:val="en-US"/>
        </w:rPr>
      </w:pPr>
    </w:p>
    <w:p w:rsidR="00F21571" w:rsidRDefault="00F21571" w:rsidP="00F21571">
      <w:pPr>
        <w:pStyle w:val="ListParagraph"/>
        <w:spacing w:after="0" w:line="480" w:lineRule="auto"/>
        <w:ind w:left="1276" w:firstLine="371"/>
        <w:rPr>
          <w:rFonts w:ascii="Times New Roman" w:hAnsi="Times New Roman" w:cs="Times New Roman"/>
          <w:sz w:val="24"/>
          <w:lang w:val="en-US"/>
        </w:rPr>
      </w:pPr>
    </w:p>
    <w:p w:rsidR="00F21571" w:rsidRDefault="00F21571" w:rsidP="00F21571">
      <w:pPr>
        <w:pStyle w:val="ListParagraph"/>
        <w:spacing w:after="0" w:line="480" w:lineRule="auto"/>
        <w:ind w:left="1276" w:firstLine="371"/>
        <w:rPr>
          <w:rFonts w:ascii="Times New Roman" w:hAnsi="Times New Roman" w:cs="Times New Roman"/>
          <w:sz w:val="24"/>
          <w:lang w:val="en-US"/>
        </w:rPr>
      </w:pPr>
    </w:p>
    <w:p w:rsidR="00F21571" w:rsidRDefault="00F21571" w:rsidP="00F21571">
      <w:pPr>
        <w:pStyle w:val="ListParagraph"/>
        <w:spacing w:after="0" w:line="480" w:lineRule="auto"/>
        <w:ind w:left="1276" w:firstLine="371"/>
        <w:rPr>
          <w:rFonts w:ascii="Times New Roman" w:hAnsi="Times New Roman" w:cs="Times New Roman"/>
          <w:sz w:val="24"/>
          <w:lang w:val="en-US"/>
        </w:rPr>
      </w:pPr>
    </w:p>
    <w:p w:rsidR="00F21571" w:rsidRDefault="00F21571" w:rsidP="00F21571">
      <w:pPr>
        <w:pStyle w:val="ListParagraph"/>
        <w:spacing w:after="0" w:line="480" w:lineRule="auto"/>
        <w:ind w:left="1276" w:firstLine="371"/>
        <w:rPr>
          <w:rFonts w:ascii="Times New Roman" w:hAnsi="Times New Roman" w:cs="Times New Roman"/>
          <w:sz w:val="24"/>
          <w:lang w:val="en-US"/>
        </w:rPr>
      </w:pPr>
    </w:p>
    <w:p w:rsidR="00F21571" w:rsidRDefault="0075163A" w:rsidP="00F21571">
      <w:pPr>
        <w:pStyle w:val="ListParagraph"/>
        <w:spacing w:after="0" w:line="480" w:lineRule="auto"/>
        <w:ind w:left="1276" w:firstLine="371"/>
        <w:rPr>
          <w:rFonts w:ascii="Times New Roman" w:hAnsi="Times New Roman" w:cs="Times New Roman"/>
          <w:sz w:val="24"/>
          <w:lang w:val="en-US"/>
        </w:rPr>
      </w:pPr>
      <w:r w:rsidRPr="0075163A">
        <w:rPr>
          <w:noProof/>
          <w:lang w:val="en-US"/>
        </w:rPr>
        <w:pict>
          <v:shape id="_x0000_s1040" type="#_x0000_t32" style="position:absolute;left:0;text-align:left;margin-left:373.35pt;margin-top:2pt;width:.05pt;height:25.35pt;z-index:251664896" o:connectortype="straight">
            <v:stroke endarrow="block"/>
          </v:shape>
        </w:pict>
      </w:r>
    </w:p>
    <w:p w:rsidR="00F21571" w:rsidRDefault="0075163A" w:rsidP="00F21571">
      <w:pPr>
        <w:pStyle w:val="ListParagraph"/>
        <w:spacing w:after="0" w:line="480" w:lineRule="auto"/>
        <w:ind w:left="1276" w:firstLine="371"/>
        <w:rPr>
          <w:rFonts w:ascii="Times New Roman" w:hAnsi="Times New Roman" w:cs="Times New Roman"/>
          <w:sz w:val="24"/>
          <w:lang w:val="en-US"/>
        </w:rPr>
      </w:pPr>
      <w:r w:rsidRPr="0075163A">
        <w:rPr>
          <w:noProof/>
        </w:rPr>
        <w:pict>
          <v:oval id="_x0000_s1035" style="position:absolute;left:0;text-align:left;margin-left:301.5pt;margin-top:-.25pt;width:147pt;height:75pt;z-index:251665920">
            <v:textbox style="mso-next-textbox:#_x0000_s1035">
              <w:txbxContent>
                <w:p w:rsidR="005B2989" w:rsidRPr="00666F3E" w:rsidRDefault="005B2989" w:rsidP="00F21571">
                  <w:pPr>
                    <w:jc w:val="center"/>
                    <w:rPr>
                      <w:rFonts w:ascii="Times New Roman" w:hAnsi="Times New Roman" w:cs="Times New Roman"/>
                      <w:sz w:val="24"/>
                    </w:rPr>
                  </w:pPr>
                  <w:r w:rsidRPr="00666F3E">
                    <w:rPr>
                      <w:rFonts w:ascii="Times New Roman" w:hAnsi="Times New Roman" w:cs="Times New Roman"/>
                      <w:sz w:val="24"/>
                    </w:rPr>
                    <w:t>Hasil belajar IPA  Siswa Kelas IV Meningkat</w:t>
                  </w:r>
                </w:p>
                <w:p w:rsidR="005B2989" w:rsidRDefault="005B2989" w:rsidP="00F21571"/>
              </w:txbxContent>
            </v:textbox>
          </v:oval>
        </w:pict>
      </w:r>
    </w:p>
    <w:p w:rsidR="00F21571" w:rsidRDefault="00F21571" w:rsidP="00F21571">
      <w:pPr>
        <w:pStyle w:val="ListParagraph"/>
        <w:spacing w:after="0" w:line="480" w:lineRule="auto"/>
        <w:ind w:left="1276" w:firstLine="371"/>
        <w:rPr>
          <w:rFonts w:ascii="Times New Roman" w:hAnsi="Times New Roman" w:cs="Times New Roman"/>
          <w:sz w:val="24"/>
          <w:lang w:val="en-US"/>
        </w:rPr>
      </w:pPr>
    </w:p>
    <w:p w:rsidR="00F21571" w:rsidRDefault="00F21571" w:rsidP="00F21571">
      <w:pPr>
        <w:pStyle w:val="ListParagraph"/>
        <w:spacing w:after="0" w:line="480" w:lineRule="auto"/>
        <w:ind w:left="1276" w:firstLine="371"/>
        <w:rPr>
          <w:rFonts w:ascii="Times New Roman" w:hAnsi="Times New Roman" w:cs="Times New Roman"/>
          <w:sz w:val="24"/>
          <w:lang w:val="en-US"/>
        </w:rPr>
      </w:pPr>
    </w:p>
    <w:p w:rsidR="00F21571" w:rsidRPr="00B37F3C" w:rsidRDefault="00F21571" w:rsidP="00F21571">
      <w:pPr>
        <w:spacing w:after="0" w:line="480" w:lineRule="auto"/>
        <w:rPr>
          <w:rFonts w:ascii="Times New Roman" w:hAnsi="Times New Roman" w:cs="Times New Roman"/>
          <w:sz w:val="24"/>
          <w:lang w:val="en-US"/>
        </w:rPr>
      </w:pPr>
    </w:p>
    <w:p w:rsidR="00F21571" w:rsidRDefault="00F21571" w:rsidP="00F21571">
      <w:pPr>
        <w:pStyle w:val="ListParagraph"/>
        <w:spacing w:after="0" w:line="480" w:lineRule="auto"/>
        <w:ind w:left="1276" w:firstLine="371"/>
        <w:rPr>
          <w:rFonts w:ascii="Times New Roman" w:hAnsi="Times New Roman" w:cs="Times New Roman"/>
          <w:sz w:val="24"/>
          <w:lang w:val="en-US"/>
        </w:rPr>
      </w:pPr>
      <w:r w:rsidRPr="000A698A">
        <w:rPr>
          <w:rFonts w:ascii="Times New Roman" w:hAnsi="Times New Roman" w:cs="Times New Roman"/>
          <w:sz w:val="24"/>
        </w:rPr>
        <w:t>(Gambar</w:t>
      </w:r>
      <w:r>
        <w:rPr>
          <w:rFonts w:ascii="Times New Roman" w:hAnsi="Times New Roman" w:cs="Times New Roman"/>
          <w:sz w:val="24"/>
        </w:rPr>
        <w:t xml:space="preserve"> 2.1: Gambar Bagan Alur Kerangka Pikir)</w:t>
      </w:r>
    </w:p>
    <w:p w:rsidR="00F60E44" w:rsidRDefault="00F60E44" w:rsidP="00F21571">
      <w:pPr>
        <w:pStyle w:val="ListParagraph"/>
        <w:spacing w:after="0" w:line="480" w:lineRule="auto"/>
        <w:ind w:left="1276" w:firstLine="371"/>
        <w:rPr>
          <w:rFonts w:ascii="Times New Roman" w:hAnsi="Times New Roman" w:cs="Times New Roman"/>
          <w:sz w:val="24"/>
          <w:lang w:val="en-US"/>
        </w:rPr>
      </w:pPr>
    </w:p>
    <w:p w:rsidR="00F60E44" w:rsidRPr="00F60E44" w:rsidRDefault="00F60E44" w:rsidP="00F21571">
      <w:pPr>
        <w:pStyle w:val="ListParagraph"/>
        <w:spacing w:after="0" w:line="480" w:lineRule="auto"/>
        <w:ind w:left="1276" w:firstLine="371"/>
        <w:rPr>
          <w:rFonts w:ascii="Times New Roman" w:hAnsi="Times New Roman" w:cs="Times New Roman"/>
          <w:sz w:val="24"/>
          <w:lang w:val="en-US"/>
        </w:rPr>
      </w:pPr>
    </w:p>
    <w:p w:rsidR="00F21571" w:rsidRPr="00432808" w:rsidRDefault="00F21571" w:rsidP="00432808">
      <w:pPr>
        <w:spacing w:after="0" w:line="480" w:lineRule="auto"/>
        <w:rPr>
          <w:rFonts w:ascii="Times New Roman" w:hAnsi="Times New Roman" w:cs="Times New Roman"/>
          <w:sz w:val="24"/>
          <w:lang w:val="en-US"/>
        </w:rPr>
      </w:pPr>
    </w:p>
    <w:p w:rsidR="00F21571" w:rsidRDefault="00F21571" w:rsidP="00F21571">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Hipotesis Tindakan</w:t>
      </w:r>
    </w:p>
    <w:p w:rsidR="00F21571" w:rsidRDefault="00F21571" w:rsidP="00F2157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lang w:val="en-US"/>
        </w:rPr>
        <w:t xml:space="preserve">Mengacu pada </w:t>
      </w:r>
      <w:r>
        <w:rPr>
          <w:rFonts w:ascii="Times New Roman" w:hAnsi="Times New Roman" w:cs="Times New Roman"/>
          <w:sz w:val="24"/>
        </w:rPr>
        <w:t xml:space="preserve">landasan teori dalam kajian pustaka </w:t>
      </w:r>
      <w:r>
        <w:rPr>
          <w:rFonts w:ascii="Times New Roman" w:hAnsi="Times New Roman" w:cs="Times New Roman"/>
          <w:sz w:val="24"/>
          <w:lang w:val="en-US"/>
        </w:rPr>
        <w:t xml:space="preserve">serta </w:t>
      </w:r>
      <w:r>
        <w:rPr>
          <w:rFonts w:ascii="Times New Roman" w:hAnsi="Times New Roman" w:cs="Times New Roman"/>
          <w:sz w:val="24"/>
        </w:rPr>
        <w:t xml:space="preserve">kerangka pikir tersebut di atas, maka </w:t>
      </w:r>
      <w:r>
        <w:rPr>
          <w:rFonts w:ascii="Times New Roman" w:hAnsi="Times New Roman" w:cs="Times New Roman"/>
          <w:sz w:val="24"/>
          <w:lang w:val="en-US"/>
        </w:rPr>
        <w:t xml:space="preserve">penulis </w:t>
      </w:r>
      <w:r>
        <w:rPr>
          <w:rFonts w:ascii="Times New Roman" w:hAnsi="Times New Roman" w:cs="Times New Roman"/>
          <w:sz w:val="24"/>
        </w:rPr>
        <w:t xml:space="preserve">dapat </w:t>
      </w:r>
      <w:r>
        <w:rPr>
          <w:rFonts w:ascii="Times New Roman" w:hAnsi="Times New Roman" w:cs="Times New Roman"/>
          <w:sz w:val="24"/>
          <w:lang w:val="en-US"/>
        </w:rPr>
        <w:t xml:space="preserve">merumuskan </w:t>
      </w:r>
      <w:r>
        <w:rPr>
          <w:rFonts w:ascii="Times New Roman" w:hAnsi="Times New Roman" w:cs="Times New Roman"/>
          <w:sz w:val="24"/>
        </w:rPr>
        <w:t xml:space="preserve">hipotesis penelitian tindakan kelas ini sebagai berikut: Jika pendekatan </w:t>
      </w:r>
      <w:r>
        <w:rPr>
          <w:rFonts w:ascii="Times New Roman" w:hAnsi="Times New Roman" w:cs="Times New Roman"/>
          <w:sz w:val="24"/>
          <w:lang w:val="en-US"/>
        </w:rPr>
        <w:t xml:space="preserve">saintifik </w:t>
      </w:r>
      <w:r>
        <w:rPr>
          <w:rFonts w:ascii="Times New Roman" w:hAnsi="Times New Roman" w:cs="Times New Roman"/>
          <w:sz w:val="24"/>
        </w:rPr>
        <w:t xml:space="preserve">diterapkan pada pembelajaran IPA, maka hasil belajar IPA </w:t>
      </w:r>
      <w:r>
        <w:rPr>
          <w:rFonts w:ascii="Times New Roman" w:hAnsi="Times New Roman" w:cs="Times New Roman"/>
          <w:sz w:val="24"/>
          <w:lang w:val="en-US"/>
        </w:rPr>
        <w:t xml:space="preserve">pada </w:t>
      </w:r>
      <w:r>
        <w:rPr>
          <w:rFonts w:ascii="Times New Roman" w:hAnsi="Times New Roman" w:cs="Times New Roman"/>
          <w:sz w:val="24"/>
        </w:rPr>
        <w:t xml:space="preserve">siswa kelas </w:t>
      </w:r>
      <w:r>
        <w:rPr>
          <w:rFonts w:ascii="Times New Roman" w:hAnsi="Times New Roman" w:cs="Times New Roman"/>
          <w:sz w:val="24"/>
          <w:lang w:val="en-US"/>
        </w:rPr>
        <w:t>IV di SD Negeri 30 Duampanua, Kecamatan Duampanua Kabupaten Pinrang</w:t>
      </w:r>
      <w:r>
        <w:rPr>
          <w:rFonts w:ascii="Times New Roman" w:hAnsi="Times New Roman" w:cs="Times New Roman"/>
          <w:sz w:val="24"/>
        </w:rPr>
        <w:t xml:space="preserve"> akan meningkat.</w:t>
      </w:r>
    </w:p>
    <w:p w:rsidR="00DD01CF" w:rsidRPr="00F21571" w:rsidRDefault="00DD01CF">
      <w:pPr>
        <w:rPr>
          <w:rFonts w:ascii="Times New Roman" w:hAnsi="Times New Roman" w:cs="Times New Roman"/>
          <w:sz w:val="24"/>
          <w:szCs w:val="24"/>
        </w:rPr>
      </w:pPr>
    </w:p>
    <w:sectPr w:rsidR="00DD01CF" w:rsidRPr="00F21571" w:rsidSect="009E7C24">
      <w:headerReference w:type="default" r:id="rId7"/>
      <w:footerReference w:type="first" r:id="rId8"/>
      <w:pgSz w:w="11909" w:h="16834" w:code="9"/>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BCE" w:rsidRDefault="00C04BCE" w:rsidP="00F21571">
      <w:pPr>
        <w:spacing w:after="0" w:line="240" w:lineRule="auto"/>
      </w:pPr>
      <w:r>
        <w:separator/>
      </w:r>
    </w:p>
  </w:endnote>
  <w:endnote w:type="continuationSeparator" w:id="1">
    <w:p w:rsidR="00C04BCE" w:rsidRDefault="00C04BCE" w:rsidP="00F21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1349"/>
      <w:docPartObj>
        <w:docPartGallery w:val="Page Numbers (Bottom of Page)"/>
        <w:docPartUnique/>
      </w:docPartObj>
    </w:sdtPr>
    <w:sdtContent>
      <w:p w:rsidR="005B2989" w:rsidRDefault="0075163A">
        <w:pPr>
          <w:pStyle w:val="Footer"/>
          <w:jc w:val="center"/>
        </w:pPr>
        <w:r w:rsidRPr="00F21571">
          <w:rPr>
            <w:rFonts w:ascii="Times New Roman" w:hAnsi="Times New Roman" w:cs="Times New Roman"/>
            <w:sz w:val="24"/>
          </w:rPr>
          <w:fldChar w:fldCharType="begin"/>
        </w:r>
        <w:r w:rsidR="005B2989" w:rsidRPr="00F21571">
          <w:rPr>
            <w:rFonts w:ascii="Times New Roman" w:hAnsi="Times New Roman" w:cs="Times New Roman"/>
            <w:sz w:val="24"/>
          </w:rPr>
          <w:instrText xml:space="preserve"> PAGE   \* MERGEFORMAT </w:instrText>
        </w:r>
        <w:r w:rsidRPr="00F21571">
          <w:rPr>
            <w:rFonts w:ascii="Times New Roman" w:hAnsi="Times New Roman" w:cs="Times New Roman"/>
            <w:sz w:val="24"/>
          </w:rPr>
          <w:fldChar w:fldCharType="separate"/>
        </w:r>
        <w:r w:rsidR="00956FED">
          <w:rPr>
            <w:rFonts w:ascii="Times New Roman" w:hAnsi="Times New Roman" w:cs="Times New Roman"/>
            <w:noProof/>
            <w:sz w:val="24"/>
          </w:rPr>
          <w:t>7</w:t>
        </w:r>
        <w:r w:rsidRPr="00F21571">
          <w:rPr>
            <w:rFonts w:ascii="Times New Roman" w:hAnsi="Times New Roman" w:cs="Times New Roman"/>
            <w:sz w:val="24"/>
          </w:rPr>
          <w:fldChar w:fldCharType="end"/>
        </w:r>
      </w:p>
    </w:sdtContent>
  </w:sdt>
  <w:p w:rsidR="005B2989" w:rsidRDefault="005B2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BCE" w:rsidRDefault="00C04BCE" w:rsidP="00F21571">
      <w:pPr>
        <w:spacing w:after="0" w:line="240" w:lineRule="auto"/>
      </w:pPr>
      <w:r>
        <w:separator/>
      </w:r>
    </w:p>
  </w:footnote>
  <w:footnote w:type="continuationSeparator" w:id="1">
    <w:p w:rsidR="00C04BCE" w:rsidRDefault="00C04BCE" w:rsidP="00F21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89" w:rsidRDefault="005B2989">
    <w:pPr>
      <w:pStyle w:val="Header"/>
      <w:jc w:val="right"/>
      <w:rPr>
        <w:lang w:val="en-US"/>
      </w:rPr>
    </w:pPr>
  </w:p>
  <w:p w:rsidR="005B2989" w:rsidRDefault="0075163A">
    <w:pPr>
      <w:pStyle w:val="Header"/>
      <w:jc w:val="right"/>
    </w:pPr>
    <w:sdt>
      <w:sdtPr>
        <w:id w:val="44151348"/>
        <w:docPartObj>
          <w:docPartGallery w:val="Page Numbers (Top of Page)"/>
          <w:docPartUnique/>
        </w:docPartObj>
      </w:sdtPr>
      <w:sdtContent>
        <w:r w:rsidRPr="00F21571">
          <w:rPr>
            <w:rFonts w:ascii="Times New Roman" w:hAnsi="Times New Roman" w:cs="Times New Roman"/>
            <w:sz w:val="24"/>
          </w:rPr>
          <w:fldChar w:fldCharType="begin"/>
        </w:r>
        <w:r w:rsidR="005B2989" w:rsidRPr="00F21571">
          <w:rPr>
            <w:rFonts w:ascii="Times New Roman" w:hAnsi="Times New Roman" w:cs="Times New Roman"/>
            <w:sz w:val="24"/>
          </w:rPr>
          <w:instrText xml:space="preserve"> PAGE   \* MERGEFORMAT </w:instrText>
        </w:r>
        <w:r w:rsidRPr="00F21571">
          <w:rPr>
            <w:rFonts w:ascii="Times New Roman" w:hAnsi="Times New Roman" w:cs="Times New Roman"/>
            <w:sz w:val="24"/>
          </w:rPr>
          <w:fldChar w:fldCharType="separate"/>
        </w:r>
        <w:r w:rsidR="00956FED">
          <w:rPr>
            <w:rFonts w:ascii="Times New Roman" w:hAnsi="Times New Roman" w:cs="Times New Roman"/>
            <w:noProof/>
            <w:sz w:val="24"/>
          </w:rPr>
          <w:t>12</w:t>
        </w:r>
        <w:r w:rsidRPr="00F21571">
          <w:rPr>
            <w:rFonts w:ascii="Times New Roman" w:hAnsi="Times New Roman" w:cs="Times New Roman"/>
            <w:sz w:val="24"/>
          </w:rPr>
          <w:fldChar w:fldCharType="end"/>
        </w:r>
      </w:sdtContent>
    </w:sdt>
  </w:p>
  <w:p w:rsidR="005B2989" w:rsidRDefault="005B2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2CC"/>
    <w:multiLevelType w:val="hybridMultilevel"/>
    <w:tmpl w:val="4ED4706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8F476BC"/>
    <w:multiLevelType w:val="hybridMultilevel"/>
    <w:tmpl w:val="588200A2"/>
    <w:lvl w:ilvl="0" w:tplc="31D2B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9131D"/>
    <w:multiLevelType w:val="hybridMultilevel"/>
    <w:tmpl w:val="DD92C972"/>
    <w:lvl w:ilvl="0" w:tplc="FBFA293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94026DE"/>
    <w:multiLevelType w:val="hybridMultilevel"/>
    <w:tmpl w:val="C5F6F3FA"/>
    <w:lvl w:ilvl="0" w:tplc="E0E2C024">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
    <w:nsid w:val="29974FE8"/>
    <w:multiLevelType w:val="hybridMultilevel"/>
    <w:tmpl w:val="8A8CBDFE"/>
    <w:lvl w:ilvl="0" w:tplc="04210011">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64D678E"/>
    <w:multiLevelType w:val="multilevel"/>
    <w:tmpl w:val="B2641A76"/>
    <w:lvl w:ilvl="0">
      <w:start w:val="1"/>
      <w:numFmt w:val="decimal"/>
      <w:lvlText w:val="%1."/>
      <w:lvlJc w:val="left"/>
      <w:pPr>
        <w:ind w:left="709"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723" w:hanging="720"/>
      </w:pPr>
      <w:rPr>
        <w:rFonts w:hint="default"/>
      </w:rPr>
    </w:lvl>
    <w:lvl w:ilvl="4">
      <w:start w:val="1"/>
      <w:numFmt w:val="decimal"/>
      <w:isLgl/>
      <w:lvlText w:val="%1.%2.%3.%4.%5"/>
      <w:lvlJc w:val="left"/>
      <w:pPr>
        <w:ind w:left="2301" w:hanging="1080"/>
      </w:pPr>
      <w:rPr>
        <w:rFonts w:hint="default"/>
      </w:rPr>
    </w:lvl>
    <w:lvl w:ilvl="5">
      <w:start w:val="1"/>
      <w:numFmt w:val="decimal"/>
      <w:isLgl/>
      <w:lvlText w:val="%1.%2.%3.%4.%5.%6"/>
      <w:lvlJc w:val="left"/>
      <w:pPr>
        <w:ind w:left="2519" w:hanging="1080"/>
      </w:pPr>
      <w:rPr>
        <w:rFonts w:hint="default"/>
      </w:rPr>
    </w:lvl>
    <w:lvl w:ilvl="6">
      <w:start w:val="1"/>
      <w:numFmt w:val="decimal"/>
      <w:isLgl/>
      <w:lvlText w:val="%1.%2.%3.%4.%5.%6.%7"/>
      <w:lvlJc w:val="left"/>
      <w:pPr>
        <w:ind w:left="3097"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893" w:hanging="1800"/>
      </w:pPr>
      <w:rPr>
        <w:rFonts w:hint="default"/>
      </w:rPr>
    </w:lvl>
  </w:abstractNum>
  <w:abstractNum w:abstractNumId="6">
    <w:nsid w:val="439B5F54"/>
    <w:multiLevelType w:val="hybridMultilevel"/>
    <w:tmpl w:val="68D2D3AA"/>
    <w:lvl w:ilvl="0" w:tplc="C3307F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7DE60E8"/>
    <w:multiLevelType w:val="hybridMultilevel"/>
    <w:tmpl w:val="7694B150"/>
    <w:lvl w:ilvl="0" w:tplc="5D0A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A50DA"/>
    <w:multiLevelType w:val="hybridMultilevel"/>
    <w:tmpl w:val="2272D182"/>
    <w:lvl w:ilvl="0" w:tplc="48462CC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238516A"/>
    <w:multiLevelType w:val="hybridMultilevel"/>
    <w:tmpl w:val="AE242AE8"/>
    <w:lvl w:ilvl="0" w:tplc="0421000F">
      <w:start w:val="1"/>
      <w:numFmt w:val="decimal"/>
      <w:lvlText w:val="%1."/>
      <w:lvlJc w:val="left"/>
      <w:pPr>
        <w:ind w:left="1069" w:hanging="360"/>
      </w:pPr>
      <w:rPr>
        <w:rFonts w:hint="default"/>
        <w: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805512A"/>
    <w:multiLevelType w:val="hybridMultilevel"/>
    <w:tmpl w:val="6D2499B6"/>
    <w:lvl w:ilvl="0" w:tplc="55A4E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80CDD"/>
    <w:multiLevelType w:val="hybridMultilevel"/>
    <w:tmpl w:val="D5A82AD4"/>
    <w:lvl w:ilvl="0" w:tplc="B15481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5"/>
  </w:num>
  <w:num w:numId="3">
    <w:abstractNumId w:val="9"/>
  </w:num>
  <w:num w:numId="4">
    <w:abstractNumId w:val="11"/>
  </w:num>
  <w:num w:numId="5">
    <w:abstractNumId w:val="2"/>
  </w:num>
  <w:num w:numId="6">
    <w:abstractNumId w:val="8"/>
  </w:num>
  <w:num w:numId="7">
    <w:abstractNumId w:val="4"/>
  </w:num>
  <w:num w:numId="8">
    <w:abstractNumId w:val="6"/>
  </w:num>
  <w:num w:numId="9">
    <w:abstractNumId w:val="0"/>
  </w:num>
  <w:num w:numId="10">
    <w:abstractNumId w:val="1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1571"/>
    <w:rsid w:val="000004D8"/>
    <w:rsid w:val="00007648"/>
    <w:rsid w:val="0002038F"/>
    <w:rsid w:val="0003208B"/>
    <w:rsid w:val="00033245"/>
    <w:rsid w:val="00043480"/>
    <w:rsid w:val="000444D6"/>
    <w:rsid w:val="000452A7"/>
    <w:rsid w:val="000453A8"/>
    <w:rsid w:val="00052667"/>
    <w:rsid w:val="00053DE1"/>
    <w:rsid w:val="000541E6"/>
    <w:rsid w:val="00054848"/>
    <w:rsid w:val="00062C6C"/>
    <w:rsid w:val="000676EE"/>
    <w:rsid w:val="000740D1"/>
    <w:rsid w:val="00082F7E"/>
    <w:rsid w:val="00087553"/>
    <w:rsid w:val="0009065B"/>
    <w:rsid w:val="00097DD0"/>
    <w:rsid w:val="000B31EA"/>
    <w:rsid w:val="000B6AD0"/>
    <w:rsid w:val="000B75D3"/>
    <w:rsid w:val="000C2E3D"/>
    <w:rsid w:val="000D526B"/>
    <w:rsid w:val="000E172A"/>
    <w:rsid w:val="000E475A"/>
    <w:rsid w:val="000E538B"/>
    <w:rsid w:val="000F241B"/>
    <w:rsid w:val="000F5499"/>
    <w:rsid w:val="000F68C9"/>
    <w:rsid w:val="000F6B58"/>
    <w:rsid w:val="000F71F0"/>
    <w:rsid w:val="001106DB"/>
    <w:rsid w:val="00116876"/>
    <w:rsid w:val="001200E3"/>
    <w:rsid w:val="0012045F"/>
    <w:rsid w:val="00127DA0"/>
    <w:rsid w:val="001338D8"/>
    <w:rsid w:val="00140FF9"/>
    <w:rsid w:val="001440CB"/>
    <w:rsid w:val="00144BDE"/>
    <w:rsid w:val="00146D62"/>
    <w:rsid w:val="00153049"/>
    <w:rsid w:val="001542DE"/>
    <w:rsid w:val="00160AED"/>
    <w:rsid w:val="001677B2"/>
    <w:rsid w:val="00171614"/>
    <w:rsid w:val="00176C59"/>
    <w:rsid w:val="001817FF"/>
    <w:rsid w:val="0018420B"/>
    <w:rsid w:val="001853F6"/>
    <w:rsid w:val="00187AAB"/>
    <w:rsid w:val="00190C35"/>
    <w:rsid w:val="00191C4C"/>
    <w:rsid w:val="001979DD"/>
    <w:rsid w:val="001B1FEB"/>
    <w:rsid w:val="001B3631"/>
    <w:rsid w:val="001B523B"/>
    <w:rsid w:val="001C0052"/>
    <w:rsid w:val="001C0596"/>
    <w:rsid w:val="001D1210"/>
    <w:rsid w:val="001D1F8C"/>
    <w:rsid w:val="001D6377"/>
    <w:rsid w:val="001E42A3"/>
    <w:rsid w:val="001F4DC0"/>
    <w:rsid w:val="001F538E"/>
    <w:rsid w:val="002025FF"/>
    <w:rsid w:val="00204E3E"/>
    <w:rsid w:val="00205EBC"/>
    <w:rsid w:val="00215295"/>
    <w:rsid w:val="00221111"/>
    <w:rsid w:val="00227300"/>
    <w:rsid w:val="00235DBE"/>
    <w:rsid w:val="00251BFE"/>
    <w:rsid w:val="00255C89"/>
    <w:rsid w:val="00255E31"/>
    <w:rsid w:val="00260737"/>
    <w:rsid w:val="002748F1"/>
    <w:rsid w:val="00275ECD"/>
    <w:rsid w:val="00276811"/>
    <w:rsid w:val="002770EA"/>
    <w:rsid w:val="002806DE"/>
    <w:rsid w:val="00291027"/>
    <w:rsid w:val="0029543B"/>
    <w:rsid w:val="002A2A86"/>
    <w:rsid w:val="002A6D07"/>
    <w:rsid w:val="002B367F"/>
    <w:rsid w:val="002B50AD"/>
    <w:rsid w:val="002B7311"/>
    <w:rsid w:val="002B760B"/>
    <w:rsid w:val="002C3BB3"/>
    <w:rsid w:val="002D0EDA"/>
    <w:rsid w:val="002D1D34"/>
    <w:rsid w:val="002D30AD"/>
    <w:rsid w:val="002E0898"/>
    <w:rsid w:val="002E263C"/>
    <w:rsid w:val="002F04F2"/>
    <w:rsid w:val="00300EB6"/>
    <w:rsid w:val="003030E8"/>
    <w:rsid w:val="00305C66"/>
    <w:rsid w:val="00307E3C"/>
    <w:rsid w:val="00311C7F"/>
    <w:rsid w:val="003153C4"/>
    <w:rsid w:val="00317A21"/>
    <w:rsid w:val="00321957"/>
    <w:rsid w:val="00321C75"/>
    <w:rsid w:val="003258CF"/>
    <w:rsid w:val="0032676F"/>
    <w:rsid w:val="00330C84"/>
    <w:rsid w:val="00334079"/>
    <w:rsid w:val="0033718F"/>
    <w:rsid w:val="0034023F"/>
    <w:rsid w:val="00340CDE"/>
    <w:rsid w:val="00346B71"/>
    <w:rsid w:val="003530B7"/>
    <w:rsid w:val="00356636"/>
    <w:rsid w:val="00372D9F"/>
    <w:rsid w:val="00373925"/>
    <w:rsid w:val="00376288"/>
    <w:rsid w:val="00383386"/>
    <w:rsid w:val="003838E4"/>
    <w:rsid w:val="0038487B"/>
    <w:rsid w:val="00391B59"/>
    <w:rsid w:val="00396592"/>
    <w:rsid w:val="003972D3"/>
    <w:rsid w:val="003B4D0E"/>
    <w:rsid w:val="003B5922"/>
    <w:rsid w:val="003C3949"/>
    <w:rsid w:val="003D3015"/>
    <w:rsid w:val="003D4E10"/>
    <w:rsid w:val="003D7DB1"/>
    <w:rsid w:val="003E1009"/>
    <w:rsid w:val="003E1453"/>
    <w:rsid w:val="003E2DE0"/>
    <w:rsid w:val="003E4247"/>
    <w:rsid w:val="003E6D03"/>
    <w:rsid w:val="003F1CBB"/>
    <w:rsid w:val="00401637"/>
    <w:rsid w:val="00411F7E"/>
    <w:rsid w:val="0041533F"/>
    <w:rsid w:val="0041550D"/>
    <w:rsid w:val="004168FB"/>
    <w:rsid w:val="00416FC7"/>
    <w:rsid w:val="00417642"/>
    <w:rsid w:val="004228A5"/>
    <w:rsid w:val="00432808"/>
    <w:rsid w:val="00437E2D"/>
    <w:rsid w:val="00441D6A"/>
    <w:rsid w:val="00451E2C"/>
    <w:rsid w:val="0046067F"/>
    <w:rsid w:val="004608A6"/>
    <w:rsid w:val="004608C0"/>
    <w:rsid w:val="00464057"/>
    <w:rsid w:val="00466D2A"/>
    <w:rsid w:val="004673A3"/>
    <w:rsid w:val="004708E7"/>
    <w:rsid w:val="00472CB0"/>
    <w:rsid w:val="0048002A"/>
    <w:rsid w:val="00481B27"/>
    <w:rsid w:val="00490725"/>
    <w:rsid w:val="00492939"/>
    <w:rsid w:val="00496C85"/>
    <w:rsid w:val="00497190"/>
    <w:rsid w:val="00497996"/>
    <w:rsid w:val="004B07C5"/>
    <w:rsid w:val="004B2080"/>
    <w:rsid w:val="004B3A2D"/>
    <w:rsid w:val="004B5042"/>
    <w:rsid w:val="004B5196"/>
    <w:rsid w:val="004C447A"/>
    <w:rsid w:val="004C5987"/>
    <w:rsid w:val="004D51AE"/>
    <w:rsid w:val="004D52D5"/>
    <w:rsid w:val="004D6016"/>
    <w:rsid w:val="004E5738"/>
    <w:rsid w:val="004E7416"/>
    <w:rsid w:val="004F0A94"/>
    <w:rsid w:val="004F50B3"/>
    <w:rsid w:val="004F5522"/>
    <w:rsid w:val="004F5852"/>
    <w:rsid w:val="0050579E"/>
    <w:rsid w:val="00510B15"/>
    <w:rsid w:val="00512B47"/>
    <w:rsid w:val="00523FCF"/>
    <w:rsid w:val="00530DAE"/>
    <w:rsid w:val="00531219"/>
    <w:rsid w:val="00533A30"/>
    <w:rsid w:val="00534ACD"/>
    <w:rsid w:val="0053626C"/>
    <w:rsid w:val="00540111"/>
    <w:rsid w:val="0054420E"/>
    <w:rsid w:val="00550684"/>
    <w:rsid w:val="005513EE"/>
    <w:rsid w:val="00557E72"/>
    <w:rsid w:val="0057260E"/>
    <w:rsid w:val="00577C53"/>
    <w:rsid w:val="00582CC4"/>
    <w:rsid w:val="0058707F"/>
    <w:rsid w:val="00592844"/>
    <w:rsid w:val="00592EDE"/>
    <w:rsid w:val="00593619"/>
    <w:rsid w:val="00593EE9"/>
    <w:rsid w:val="0059430D"/>
    <w:rsid w:val="00594B99"/>
    <w:rsid w:val="0059563D"/>
    <w:rsid w:val="005A084B"/>
    <w:rsid w:val="005A239C"/>
    <w:rsid w:val="005B1AD7"/>
    <w:rsid w:val="005B256C"/>
    <w:rsid w:val="005B2672"/>
    <w:rsid w:val="005B2989"/>
    <w:rsid w:val="005C31DF"/>
    <w:rsid w:val="005C4E9F"/>
    <w:rsid w:val="005E000F"/>
    <w:rsid w:val="005E3F8A"/>
    <w:rsid w:val="005F2D20"/>
    <w:rsid w:val="00600F82"/>
    <w:rsid w:val="00602801"/>
    <w:rsid w:val="00605058"/>
    <w:rsid w:val="00626994"/>
    <w:rsid w:val="00637A8C"/>
    <w:rsid w:val="00640428"/>
    <w:rsid w:val="00640C29"/>
    <w:rsid w:val="00650228"/>
    <w:rsid w:val="006551D8"/>
    <w:rsid w:val="00657AB4"/>
    <w:rsid w:val="00660A34"/>
    <w:rsid w:val="00661916"/>
    <w:rsid w:val="0066530F"/>
    <w:rsid w:val="00665723"/>
    <w:rsid w:val="006657DF"/>
    <w:rsid w:val="00677AD1"/>
    <w:rsid w:val="00692A31"/>
    <w:rsid w:val="00693142"/>
    <w:rsid w:val="00696E5A"/>
    <w:rsid w:val="006A5F25"/>
    <w:rsid w:val="006A6E4C"/>
    <w:rsid w:val="006B217B"/>
    <w:rsid w:val="006C77DD"/>
    <w:rsid w:val="006D5664"/>
    <w:rsid w:val="006D71E4"/>
    <w:rsid w:val="006E1787"/>
    <w:rsid w:val="006E49F6"/>
    <w:rsid w:val="006E7421"/>
    <w:rsid w:val="006E78A0"/>
    <w:rsid w:val="00700D12"/>
    <w:rsid w:val="0072619A"/>
    <w:rsid w:val="00734931"/>
    <w:rsid w:val="00741184"/>
    <w:rsid w:val="007511A4"/>
    <w:rsid w:val="0075163A"/>
    <w:rsid w:val="00767625"/>
    <w:rsid w:val="00775E00"/>
    <w:rsid w:val="00776BCA"/>
    <w:rsid w:val="007815D4"/>
    <w:rsid w:val="00781D20"/>
    <w:rsid w:val="00782FE4"/>
    <w:rsid w:val="0078462E"/>
    <w:rsid w:val="00787F70"/>
    <w:rsid w:val="007913C2"/>
    <w:rsid w:val="00792C57"/>
    <w:rsid w:val="00796246"/>
    <w:rsid w:val="00797B4D"/>
    <w:rsid w:val="007A1CB2"/>
    <w:rsid w:val="007A31B6"/>
    <w:rsid w:val="007B4704"/>
    <w:rsid w:val="007C4082"/>
    <w:rsid w:val="007C4C05"/>
    <w:rsid w:val="007C7CF8"/>
    <w:rsid w:val="007D508B"/>
    <w:rsid w:val="007D53D6"/>
    <w:rsid w:val="007E4C4A"/>
    <w:rsid w:val="007E527A"/>
    <w:rsid w:val="007E622A"/>
    <w:rsid w:val="007E6D78"/>
    <w:rsid w:val="008025CF"/>
    <w:rsid w:val="008040A9"/>
    <w:rsid w:val="0080696B"/>
    <w:rsid w:val="008078A1"/>
    <w:rsid w:val="00807C15"/>
    <w:rsid w:val="008115F6"/>
    <w:rsid w:val="008175C8"/>
    <w:rsid w:val="00820978"/>
    <w:rsid w:val="00821909"/>
    <w:rsid w:val="00822769"/>
    <w:rsid w:val="00831149"/>
    <w:rsid w:val="00841EE7"/>
    <w:rsid w:val="008433F3"/>
    <w:rsid w:val="00843BDC"/>
    <w:rsid w:val="008471D3"/>
    <w:rsid w:val="00857CAD"/>
    <w:rsid w:val="00860F05"/>
    <w:rsid w:val="008657BA"/>
    <w:rsid w:val="00870907"/>
    <w:rsid w:val="0087477D"/>
    <w:rsid w:val="008805C4"/>
    <w:rsid w:val="00880D5C"/>
    <w:rsid w:val="008860D7"/>
    <w:rsid w:val="008873FC"/>
    <w:rsid w:val="00887804"/>
    <w:rsid w:val="0089233E"/>
    <w:rsid w:val="00893850"/>
    <w:rsid w:val="0089714D"/>
    <w:rsid w:val="008A0B85"/>
    <w:rsid w:val="008A476D"/>
    <w:rsid w:val="008B2AFC"/>
    <w:rsid w:val="008B6B1F"/>
    <w:rsid w:val="008C1E74"/>
    <w:rsid w:val="008C1F81"/>
    <w:rsid w:val="008C21B0"/>
    <w:rsid w:val="008D3F46"/>
    <w:rsid w:val="008D3FD3"/>
    <w:rsid w:val="008D55FF"/>
    <w:rsid w:val="008E551B"/>
    <w:rsid w:val="008F115D"/>
    <w:rsid w:val="008F3E65"/>
    <w:rsid w:val="008F7198"/>
    <w:rsid w:val="0090545C"/>
    <w:rsid w:val="0091129A"/>
    <w:rsid w:val="00915938"/>
    <w:rsid w:val="009266B5"/>
    <w:rsid w:val="009266F6"/>
    <w:rsid w:val="009456B7"/>
    <w:rsid w:val="009522BF"/>
    <w:rsid w:val="0095300B"/>
    <w:rsid w:val="00956FED"/>
    <w:rsid w:val="009613F5"/>
    <w:rsid w:val="00961D09"/>
    <w:rsid w:val="009728A3"/>
    <w:rsid w:val="009733E0"/>
    <w:rsid w:val="0097755B"/>
    <w:rsid w:val="00982F02"/>
    <w:rsid w:val="009832F0"/>
    <w:rsid w:val="009862E9"/>
    <w:rsid w:val="009906EE"/>
    <w:rsid w:val="009A026C"/>
    <w:rsid w:val="009A10B5"/>
    <w:rsid w:val="009A1A30"/>
    <w:rsid w:val="009A4E22"/>
    <w:rsid w:val="009B3643"/>
    <w:rsid w:val="009B5102"/>
    <w:rsid w:val="009C0FEA"/>
    <w:rsid w:val="009C65F8"/>
    <w:rsid w:val="009C6931"/>
    <w:rsid w:val="009D1277"/>
    <w:rsid w:val="009D7370"/>
    <w:rsid w:val="009E27E4"/>
    <w:rsid w:val="009E4E42"/>
    <w:rsid w:val="009E5D11"/>
    <w:rsid w:val="009E7C24"/>
    <w:rsid w:val="009F08E4"/>
    <w:rsid w:val="009F1E8F"/>
    <w:rsid w:val="00A00CDC"/>
    <w:rsid w:val="00A057D7"/>
    <w:rsid w:val="00A107E0"/>
    <w:rsid w:val="00A178A8"/>
    <w:rsid w:val="00A21C8E"/>
    <w:rsid w:val="00A2664A"/>
    <w:rsid w:val="00A268F5"/>
    <w:rsid w:val="00A26CFF"/>
    <w:rsid w:val="00A33611"/>
    <w:rsid w:val="00A37CE2"/>
    <w:rsid w:val="00A46245"/>
    <w:rsid w:val="00A4668F"/>
    <w:rsid w:val="00A62523"/>
    <w:rsid w:val="00A64BF9"/>
    <w:rsid w:val="00A66BC3"/>
    <w:rsid w:val="00A67234"/>
    <w:rsid w:val="00A73899"/>
    <w:rsid w:val="00A73B18"/>
    <w:rsid w:val="00A770F2"/>
    <w:rsid w:val="00A80267"/>
    <w:rsid w:val="00A806DD"/>
    <w:rsid w:val="00A817E8"/>
    <w:rsid w:val="00A82219"/>
    <w:rsid w:val="00A857A2"/>
    <w:rsid w:val="00A90A4F"/>
    <w:rsid w:val="00A9225C"/>
    <w:rsid w:val="00A94360"/>
    <w:rsid w:val="00A95DC6"/>
    <w:rsid w:val="00A96D37"/>
    <w:rsid w:val="00AA1358"/>
    <w:rsid w:val="00AA358B"/>
    <w:rsid w:val="00AB0DE0"/>
    <w:rsid w:val="00AB1B62"/>
    <w:rsid w:val="00AB1C80"/>
    <w:rsid w:val="00AB5B5D"/>
    <w:rsid w:val="00AC0C7C"/>
    <w:rsid w:val="00AC4833"/>
    <w:rsid w:val="00AC6C8D"/>
    <w:rsid w:val="00AE07EA"/>
    <w:rsid w:val="00AE4348"/>
    <w:rsid w:val="00AE4621"/>
    <w:rsid w:val="00AF0955"/>
    <w:rsid w:val="00B02A0A"/>
    <w:rsid w:val="00B050C0"/>
    <w:rsid w:val="00B0745E"/>
    <w:rsid w:val="00B12010"/>
    <w:rsid w:val="00B13544"/>
    <w:rsid w:val="00B207DB"/>
    <w:rsid w:val="00B23D22"/>
    <w:rsid w:val="00B30F45"/>
    <w:rsid w:val="00B355FE"/>
    <w:rsid w:val="00B36E47"/>
    <w:rsid w:val="00B411BD"/>
    <w:rsid w:val="00B4140D"/>
    <w:rsid w:val="00B439D1"/>
    <w:rsid w:val="00B440B3"/>
    <w:rsid w:val="00B55C5F"/>
    <w:rsid w:val="00B64E1B"/>
    <w:rsid w:val="00B670DD"/>
    <w:rsid w:val="00B67767"/>
    <w:rsid w:val="00B67A60"/>
    <w:rsid w:val="00B71695"/>
    <w:rsid w:val="00B81FF7"/>
    <w:rsid w:val="00B867E9"/>
    <w:rsid w:val="00B87BF9"/>
    <w:rsid w:val="00B87D15"/>
    <w:rsid w:val="00BA5754"/>
    <w:rsid w:val="00BB6945"/>
    <w:rsid w:val="00BB7642"/>
    <w:rsid w:val="00BB77ED"/>
    <w:rsid w:val="00BC1EAA"/>
    <w:rsid w:val="00BD3F77"/>
    <w:rsid w:val="00BE3113"/>
    <w:rsid w:val="00BE5CA1"/>
    <w:rsid w:val="00BF0036"/>
    <w:rsid w:val="00BF18AD"/>
    <w:rsid w:val="00BF1A7D"/>
    <w:rsid w:val="00C0288C"/>
    <w:rsid w:val="00C04BCE"/>
    <w:rsid w:val="00C05B81"/>
    <w:rsid w:val="00C15F6F"/>
    <w:rsid w:val="00C238D1"/>
    <w:rsid w:val="00C25E4C"/>
    <w:rsid w:val="00C26716"/>
    <w:rsid w:val="00C30496"/>
    <w:rsid w:val="00C30FA3"/>
    <w:rsid w:val="00C32CAA"/>
    <w:rsid w:val="00C339B7"/>
    <w:rsid w:val="00C43798"/>
    <w:rsid w:val="00C5063E"/>
    <w:rsid w:val="00C51B98"/>
    <w:rsid w:val="00C51BB6"/>
    <w:rsid w:val="00C53F54"/>
    <w:rsid w:val="00C559E6"/>
    <w:rsid w:val="00C67B20"/>
    <w:rsid w:val="00C70214"/>
    <w:rsid w:val="00C733D3"/>
    <w:rsid w:val="00C7566B"/>
    <w:rsid w:val="00C77BF4"/>
    <w:rsid w:val="00C8158D"/>
    <w:rsid w:val="00C856B1"/>
    <w:rsid w:val="00C8714B"/>
    <w:rsid w:val="00C9307F"/>
    <w:rsid w:val="00C94044"/>
    <w:rsid w:val="00C95FED"/>
    <w:rsid w:val="00CA12D4"/>
    <w:rsid w:val="00CA1C4D"/>
    <w:rsid w:val="00CA33FE"/>
    <w:rsid w:val="00CB337D"/>
    <w:rsid w:val="00CC0800"/>
    <w:rsid w:val="00CC3DD1"/>
    <w:rsid w:val="00CC47C3"/>
    <w:rsid w:val="00CC4926"/>
    <w:rsid w:val="00CC4A78"/>
    <w:rsid w:val="00CC659D"/>
    <w:rsid w:val="00CD0140"/>
    <w:rsid w:val="00CD0DD1"/>
    <w:rsid w:val="00CE23F8"/>
    <w:rsid w:val="00CF640C"/>
    <w:rsid w:val="00D00348"/>
    <w:rsid w:val="00D005B6"/>
    <w:rsid w:val="00D00603"/>
    <w:rsid w:val="00D06917"/>
    <w:rsid w:val="00D16A5D"/>
    <w:rsid w:val="00D17CFE"/>
    <w:rsid w:val="00D208FF"/>
    <w:rsid w:val="00D21AFD"/>
    <w:rsid w:val="00D25986"/>
    <w:rsid w:val="00D25C65"/>
    <w:rsid w:val="00D26A40"/>
    <w:rsid w:val="00D3102B"/>
    <w:rsid w:val="00D4385C"/>
    <w:rsid w:val="00D44856"/>
    <w:rsid w:val="00D5202F"/>
    <w:rsid w:val="00D5245C"/>
    <w:rsid w:val="00D57A06"/>
    <w:rsid w:val="00D57A6C"/>
    <w:rsid w:val="00D814DD"/>
    <w:rsid w:val="00D85262"/>
    <w:rsid w:val="00D93B7B"/>
    <w:rsid w:val="00D94B54"/>
    <w:rsid w:val="00D96276"/>
    <w:rsid w:val="00D970C4"/>
    <w:rsid w:val="00DA0D9F"/>
    <w:rsid w:val="00DA2427"/>
    <w:rsid w:val="00DA28BC"/>
    <w:rsid w:val="00DA356F"/>
    <w:rsid w:val="00DB4F2C"/>
    <w:rsid w:val="00DC1E99"/>
    <w:rsid w:val="00DC4391"/>
    <w:rsid w:val="00DC52FA"/>
    <w:rsid w:val="00DD01CF"/>
    <w:rsid w:val="00DD5708"/>
    <w:rsid w:val="00DE1E63"/>
    <w:rsid w:val="00DE522A"/>
    <w:rsid w:val="00DE5479"/>
    <w:rsid w:val="00DE5C20"/>
    <w:rsid w:val="00DF06FF"/>
    <w:rsid w:val="00DF1E0B"/>
    <w:rsid w:val="00DF4516"/>
    <w:rsid w:val="00DF5F93"/>
    <w:rsid w:val="00E01C75"/>
    <w:rsid w:val="00E05F87"/>
    <w:rsid w:val="00E15DBA"/>
    <w:rsid w:val="00E23073"/>
    <w:rsid w:val="00E24B1C"/>
    <w:rsid w:val="00E253A4"/>
    <w:rsid w:val="00E26513"/>
    <w:rsid w:val="00E338DC"/>
    <w:rsid w:val="00E36840"/>
    <w:rsid w:val="00E36CFA"/>
    <w:rsid w:val="00E3786C"/>
    <w:rsid w:val="00E40461"/>
    <w:rsid w:val="00E40F85"/>
    <w:rsid w:val="00E43858"/>
    <w:rsid w:val="00E53196"/>
    <w:rsid w:val="00E60EE6"/>
    <w:rsid w:val="00E65FD7"/>
    <w:rsid w:val="00E660EA"/>
    <w:rsid w:val="00E71682"/>
    <w:rsid w:val="00E73CAA"/>
    <w:rsid w:val="00E77532"/>
    <w:rsid w:val="00E82C09"/>
    <w:rsid w:val="00E92E3E"/>
    <w:rsid w:val="00E92F04"/>
    <w:rsid w:val="00E93B38"/>
    <w:rsid w:val="00EA48DD"/>
    <w:rsid w:val="00EA7E19"/>
    <w:rsid w:val="00EB011F"/>
    <w:rsid w:val="00EB324D"/>
    <w:rsid w:val="00EC1C89"/>
    <w:rsid w:val="00ED1899"/>
    <w:rsid w:val="00ED6603"/>
    <w:rsid w:val="00EE27E8"/>
    <w:rsid w:val="00EF19A9"/>
    <w:rsid w:val="00EF62DA"/>
    <w:rsid w:val="00F01FB0"/>
    <w:rsid w:val="00F102AA"/>
    <w:rsid w:val="00F10496"/>
    <w:rsid w:val="00F11E97"/>
    <w:rsid w:val="00F12E19"/>
    <w:rsid w:val="00F21571"/>
    <w:rsid w:val="00F21C3C"/>
    <w:rsid w:val="00F24D89"/>
    <w:rsid w:val="00F24D9B"/>
    <w:rsid w:val="00F3216B"/>
    <w:rsid w:val="00F3278E"/>
    <w:rsid w:val="00F333BB"/>
    <w:rsid w:val="00F34BE2"/>
    <w:rsid w:val="00F41540"/>
    <w:rsid w:val="00F41F5F"/>
    <w:rsid w:val="00F45638"/>
    <w:rsid w:val="00F57A9A"/>
    <w:rsid w:val="00F57F50"/>
    <w:rsid w:val="00F60E44"/>
    <w:rsid w:val="00F61584"/>
    <w:rsid w:val="00F65402"/>
    <w:rsid w:val="00F671C6"/>
    <w:rsid w:val="00F8082B"/>
    <w:rsid w:val="00F81993"/>
    <w:rsid w:val="00F821AE"/>
    <w:rsid w:val="00F84A69"/>
    <w:rsid w:val="00FA3C59"/>
    <w:rsid w:val="00FA6C9A"/>
    <w:rsid w:val="00FB0F84"/>
    <w:rsid w:val="00FB1944"/>
    <w:rsid w:val="00FB6087"/>
    <w:rsid w:val="00FB609F"/>
    <w:rsid w:val="00FC1AF5"/>
    <w:rsid w:val="00FC3A6A"/>
    <w:rsid w:val="00FC5E7D"/>
    <w:rsid w:val="00FD03D3"/>
    <w:rsid w:val="00FE05A4"/>
    <w:rsid w:val="00FE081C"/>
    <w:rsid w:val="00FE5C19"/>
    <w:rsid w:val="00FF5671"/>
    <w:rsid w:val="00FF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 type="connector" idref="#_x0000_s1031"/>
        <o:r id="V:Rule9" type="connector" idref="#_x0000_s1037"/>
        <o:r id="V:Rule10" type="connector" idref="#_x0000_s1032"/>
        <o:r id="V:Rule11" type="connector" idref="#_x0000_s1030"/>
        <o:r id="V:Rule12" type="connector" idref="#_x0000_s1038"/>
        <o:r id="V:Rule13" type="connector" idref="#_x0000_s1036"/>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71"/>
    <w:pPr>
      <w:spacing w:after="160" w:line="259" w:lineRule="auto"/>
    </w:pPr>
    <w:rPr>
      <w:kern w:val="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571"/>
    <w:pPr>
      <w:ind w:left="720"/>
      <w:contextualSpacing/>
    </w:pPr>
  </w:style>
  <w:style w:type="character" w:customStyle="1" w:styleId="ListParagraphChar">
    <w:name w:val="List Paragraph Char"/>
    <w:link w:val="ListParagraph"/>
    <w:uiPriority w:val="34"/>
    <w:locked/>
    <w:rsid w:val="00F21571"/>
    <w:rPr>
      <w:kern w:val="2"/>
      <w:lang w:val="id-ID"/>
    </w:rPr>
  </w:style>
  <w:style w:type="paragraph" w:styleId="Header">
    <w:name w:val="header"/>
    <w:basedOn w:val="Normal"/>
    <w:link w:val="HeaderChar"/>
    <w:uiPriority w:val="99"/>
    <w:unhideWhenUsed/>
    <w:rsid w:val="00F2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71"/>
    <w:rPr>
      <w:kern w:val="2"/>
      <w:lang w:val="id-ID"/>
    </w:rPr>
  </w:style>
  <w:style w:type="paragraph" w:styleId="Footer">
    <w:name w:val="footer"/>
    <w:basedOn w:val="Normal"/>
    <w:link w:val="FooterChar"/>
    <w:uiPriority w:val="99"/>
    <w:unhideWhenUsed/>
    <w:rsid w:val="00F2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71"/>
    <w:rPr>
      <w:kern w:val="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22</Pages>
  <Words>4505</Words>
  <Characters>25684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23</cp:revision>
  <cp:lastPrinted>2016-06-22T02:31:00Z</cp:lastPrinted>
  <dcterms:created xsi:type="dcterms:W3CDTF">2016-04-17T08:47:00Z</dcterms:created>
  <dcterms:modified xsi:type="dcterms:W3CDTF">2016-07-12T14:19:00Z</dcterms:modified>
</cp:coreProperties>
</file>