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B8D0D" w14:textId="77777777" w:rsidR="00966B87" w:rsidRDefault="00A96B36" w:rsidP="005358B1">
      <w:pPr>
        <w:spacing w:line="240" w:lineRule="auto"/>
        <w:jc w:val="center"/>
        <w:rPr>
          <w:rFonts w:ascii="Times New Roman" w:hAnsi="Times New Roman" w:cs="Times New Roman"/>
          <w:b/>
          <w:sz w:val="24"/>
        </w:rPr>
      </w:pPr>
      <w:r>
        <w:rPr>
          <w:rFonts w:ascii="Times New Roman" w:hAnsi="Times New Roman"/>
          <w:b/>
        </w:rPr>
        <w:t>DINAMIKA SOSIAL MASYARAKAT MANGGARAI MENUJU DIASPORA DI KOTA MAKASSAR</w:t>
      </w:r>
    </w:p>
    <w:p w14:paraId="2C8ED9CE" w14:textId="77777777" w:rsidR="005358B1" w:rsidRDefault="00A96B36" w:rsidP="005358B1">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Arda</w:t>
      </w:r>
      <w:r w:rsidR="0042589E">
        <w:rPr>
          <w:rFonts w:ascii="Times New Roman" w:hAnsi="Times New Roman" w:cs="Times New Roman"/>
          <w:b/>
          <w:sz w:val="24"/>
          <w:szCs w:val="24"/>
        </w:rPr>
        <w:t xml:space="preserve">* </w:t>
      </w:r>
      <w:r>
        <w:rPr>
          <w:rFonts w:ascii="Times New Roman" w:hAnsi="Times New Roman" w:cs="Times New Roman"/>
          <w:b/>
          <w:sz w:val="24"/>
          <w:szCs w:val="24"/>
        </w:rPr>
        <w:t>Idrus Abustam</w:t>
      </w:r>
      <w:r w:rsidR="0042589E">
        <w:rPr>
          <w:rFonts w:ascii="Times New Roman" w:hAnsi="Times New Roman" w:cs="Times New Roman"/>
          <w:b/>
          <w:sz w:val="24"/>
          <w:szCs w:val="24"/>
        </w:rPr>
        <w:t xml:space="preserve">** </w:t>
      </w:r>
      <w:r>
        <w:rPr>
          <w:rFonts w:ascii="Times New Roman" w:hAnsi="Times New Roman" w:cs="Times New Roman"/>
          <w:b/>
          <w:sz w:val="24"/>
          <w:szCs w:val="24"/>
        </w:rPr>
        <w:t>Hamdan Djuhanis</w:t>
      </w:r>
      <w:r w:rsidR="005358B1">
        <w:rPr>
          <w:rFonts w:ascii="Times New Roman" w:hAnsi="Times New Roman" w:cs="Times New Roman"/>
          <w:b/>
          <w:sz w:val="24"/>
          <w:szCs w:val="24"/>
        </w:rPr>
        <w:t>***</w:t>
      </w:r>
      <w:r w:rsidR="00627E50">
        <w:rPr>
          <w:rFonts w:ascii="Times New Roman" w:hAnsi="Times New Roman" w:cs="Times New Roman"/>
          <w:b/>
          <w:sz w:val="24"/>
          <w:szCs w:val="24"/>
        </w:rPr>
        <w:t xml:space="preserve"> Adi Sumandiyar****</w:t>
      </w:r>
    </w:p>
    <w:p w14:paraId="7F468282" w14:textId="77777777" w:rsidR="005358B1" w:rsidRDefault="005358B1" w:rsidP="00A96B36">
      <w:pPr>
        <w:spacing w:after="0" w:line="240" w:lineRule="auto"/>
        <w:ind w:firstLine="720"/>
        <w:jc w:val="center"/>
        <w:rPr>
          <w:rFonts w:ascii="Times New Roman" w:hAnsi="Times New Roman" w:cs="Times New Roman"/>
          <w:b/>
        </w:rPr>
      </w:pPr>
      <w:r w:rsidRPr="002A7E8A">
        <w:rPr>
          <w:rFonts w:ascii="Times New Roman" w:hAnsi="Times New Roman" w:cs="Times New Roman"/>
          <w:b/>
        </w:rPr>
        <w:t>Mahasiswa S3 Sosiologi Program Pascasarjana Universitas Negeri Makassar</w:t>
      </w:r>
      <w:r>
        <w:rPr>
          <w:rFonts w:ascii="Times New Roman" w:hAnsi="Times New Roman" w:cs="Times New Roman"/>
          <w:b/>
        </w:rPr>
        <w:t>*</w:t>
      </w:r>
      <w:r w:rsidR="00A96B36">
        <w:rPr>
          <w:rFonts w:ascii="Times New Roman" w:hAnsi="Times New Roman" w:cs="Times New Roman"/>
          <w:b/>
        </w:rPr>
        <w:t xml:space="preserve"> </w:t>
      </w:r>
      <w:r>
        <w:rPr>
          <w:rFonts w:ascii="Times New Roman" w:hAnsi="Times New Roman" w:cs="Times New Roman"/>
          <w:b/>
        </w:rPr>
        <w:t xml:space="preserve">Dosen Universitas </w:t>
      </w:r>
      <w:r w:rsidR="00A96B36">
        <w:rPr>
          <w:rFonts w:ascii="Times New Roman" w:hAnsi="Times New Roman" w:cs="Times New Roman"/>
          <w:b/>
        </w:rPr>
        <w:t>Negeri Makassar</w:t>
      </w:r>
      <w:r>
        <w:rPr>
          <w:rFonts w:ascii="Times New Roman" w:hAnsi="Times New Roman" w:cs="Times New Roman"/>
          <w:b/>
        </w:rPr>
        <w:t xml:space="preserve">** Dosen Universitas </w:t>
      </w:r>
      <w:r w:rsidR="00A96B36">
        <w:rPr>
          <w:rFonts w:ascii="Times New Roman" w:hAnsi="Times New Roman" w:cs="Times New Roman"/>
          <w:b/>
        </w:rPr>
        <w:t>Islam Negeri Alauddin Makassar</w:t>
      </w:r>
      <w:r>
        <w:rPr>
          <w:rFonts w:ascii="Times New Roman" w:hAnsi="Times New Roman" w:cs="Times New Roman"/>
          <w:b/>
        </w:rPr>
        <w:t>***</w:t>
      </w:r>
      <w:r w:rsidR="00627E50">
        <w:rPr>
          <w:rFonts w:ascii="Times New Roman" w:hAnsi="Times New Roman" w:cs="Times New Roman"/>
          <w:b/>
        </w:rPr>
        <w:t>Dosen Universitas Sawerigading Makassar****</w:t>
      </w:r>
    </w:p>
    <w:p w14:paraId="4F09AACA" w14:textId="77777777" w:rsidR="00A96B36" w:rsidRDefault="00A96B36" w:rsidP="00A96B36">
      <w:pPr>
        <w:spacing w:after="0" w:line="240" w:lineRule="auto"/>
        <w:ind w:firstLine="720"/>
        <w:jc w:val="center"/>
        <w:rPr>
          <w:rFonts w:ascii="Times New Roman" w:hAnsi="Times New Roman" w:cs="Times New Roman"/>
          <w:b/>
        </w:rPr>
      </w:pPr>
    </w:p>
    <w:p w14:paraId="40E9E112" w14:textId="77777777" w:rsidR="005358B1" w:rsidRDefault="0042589E" w:rsidP="005358B1">
      <w:pPr>
        <w:ind w:firstLine="851"/>
        <w:jc w:val="center"/>
        <w:rPr>
          <w:rFonts w:ascii="Times New Roman" w:hAnsi="Times New Roman" w:cs="Times New Roman"/>
          <w:b/>
          <w:sz w:val="24"/>
        </w:rPr>
      </w:pPr>
      <w:r w:rsidRPr="00492806">
        <w:rPr>
          <w:rFonts w:ascii="Times New Roman" w:hAnsi="Times New Roman" w:cs="Times New Roman"/>
          <w:b/>
          <w:sz w:val="24"/>
        </w:rPr>
        <w:t>Abstrak</w:t>
      </w:r>
    </w:p>
    <w:p w14:paraId="676C59A3" w14:textId="77777777" w:rsidR="003E7F96" w:rsidRDefault="003E7F96" w:rsidP="003E7F96">
      <w:pPr>
        <w:ind w:firstLine="851"/>
        <w:jc w:val="both"/>
        <w:rPr>
          <w:rFonts w:ascii="Times New Roman" w:hAnsi="Times New Roman" w:cs="Times New Roman"/>
          <w:sz w:val="24"/>
          <w:szCs w:val="24"/>
        </w:rPr>
      </w:pPr>
      <w:r>
        <w:rPr>
          <w:rFonts w:ascii="Times New Roman" w:hAnsi="Times New Roman" w:cs="Times New Roman"/>
          <w:sz w:val="24"/>
        </w:rPr>
        <w:t xml:space="preserve">Penelitian ini bertujuan untuk mendapatkan informasi yang mendalam tentang </w:t>
      </w:r>
      <w:r>
        <w:rPr>
          <w:rFonts w:ascii="Times New Roman" w:hAnsi="Times New Roman" w:cs="Times New Roman"/>
          <w:color w:val="221F1F"/>
          <w:sz w:val="24"/>
          <w:szCs w:val="20"/>
        </w:rPr>
        <w:t xml:space="preserve">orang manggarai meresponi interaksi antar identitas lain di Kota Makassar. Jenis penelitian adalah kualitatif dengan menggunakan pendekatan konstruktivisme. </w:t>
      </w:r>
      <w:r>
        <w:rPr>
          <w:rFonts w:ascii="Times New Roman" w:hAnsi="Times New Roman" w:cs="Times New Roman"/>
          <w:sz w:val="24"/>
          <w:szCs w:val="24"/>
        </w:rPr>
        <w:t xml:space="preserve">Dalam pengumpulan datanya, peneliti mengumpulkan data wacana melalui media cetak, serta peneliti bertindak selaku instrumen penelitian. Data dikumpulkan ialah orang manggarai meresponi antar identitas lain. Data tersebut diperoleh melalui dua sumber data, yakni; dokumentasi dan informan. </w:t>
      </w:r>
      <w:r w:rsidR="008542C9" w:rsidRPr="008542C9">
        <w:rPr>
          <w:rFonts w:ascii="Times New Roman" w:hAnsi="Times New Roman" w:cs="Times New Roman"/>
          <w:sz w:val="24"/>
          <w:szCs w:val="24"/>
        </w:rPr>
        <w:t>Teknik pengumpulan datanya dilakukan melalui metode wawancara mendalam. Data tersebut selanjutnya dianalisis dengan menggunakan teknik analisis interaktif dimaksudkan untuk melihat proses, makna, dan dinamika sosial orang manggarai.</w:t>
      </w:r>
      <w:r>
        <w:rPr>
          <w:rFonts w:ascii="Times New Roman" w:hAnsi="Times New Roman" w:cs="Times New Roman"/>
          <w:sz w:val="24"/>
          <w:szCs w:val="24"/>
        </w:rPr>
        <w:t>Hasil penelitian menunjukkan bahwa</w:t>
      </w:r>
      <w:r>
        <w:rPr>
          <w:rFonts w:ascii="Times New Roman" w:hAnsi="Times New Roman" w:cs="Times New Roman"/>
          <w:sz w:val="24"/>
        </w:rPr>
        <w:t>, ikatan-ikatan solidaritas sosial yang membentuk sebuah skema jalinan komunikasi dengan identitas lain, dipengaruhi oleh rasa kebersamaan sebagai daya tarik untuk bergabung dan terlibat dalam setiap kepengurusan setiap kegiatan yang diadakan oleh komunitas manggarai. Konsep-konsep sosial yang diciptakan oleh komunitas orang manggarai mampu mengantarkan kepada arah perubahan yang jauh lebih baik dan bernilai positif bagi seluruh lapisan warga masyarakat juga dalam mendukung upaya diasporanya.</w:t>
      </w:r>
    </w:p>
    <w:p w14:paraId="42B7A3D9" w14:textId="77777777" w:rsidR="003E7F96" w:rsidRPr="00B505A8" w:rsidRDefault="003E7F96" w:rsidP="003E7F96">
      <w:pPr>
        <w:spacing w:line="240" w:lineRule="auto"/>
        <w:jc w:val="both"/>
        <w:rPr>
          <w:rFonts w:ascii="Times New Roman" w:hAnsi="Times New Roman" w:cs="Times New Roman"/>
          <w:sz w:val="24"/>
        </w:rPr>
      </w:pPr>
      <w:r>
        <w:rPr>
          <w:rFonts w:ascii="Times New Roman" w:hAnsi="Times New Roman" w:cs="Times New Roman"/>
          <w:sz w:val="24"/>
          <w:szCs w:val="24"/>
        </w:rPr>
        <w:t xml:space="preserve">Kata Kunci: Diaspora, solidaritas sosial, dinamika sosial, dan identitas lain. </w:t>
      </w:r>
    </w:p>
    <w:p w14:paraId="1A15894F" w14:textId="77777777" w:rsidR="00143D1C" w:rsidRPr="00143D1C" w:rsidRDefault="00143D1C" w:rsidP="0042589E">
      <w:pPr>
        <w:tabs>
          <w:tab w:val="left" w:pos="5460"/>
        </w:tabs>
        <w:autoSpaceDE w:val="0"/>
        <w:autoSpaceDN w:val="0"/>
        <w:adjustRightInd w:val="0"/>
        <w:spacing w:line="240" w:lineRule="auto"/>
        <w:jc w:val="center"/>
        <w:rPr>
          <w:rFonts w:ascii="Times New Roman" w:hAnsi="Times New Roman"/>
          <w:b/>
          <w:sz w:val="24"/>
        </w:rPr>
      </w:pPr>
      <w:r>
        <w:rPr>
          <w:rFonts w:ascii="Times New Roman" w:hAnsi="Times New Roman"/>
          <w:b/>
          <w:sz w:val="24"/>
        </w:rPr>
        <w:t>Pendahuluan</w:t>
      </w:r>
    </w:p>
    <w:p w14:paraId="47416E7F" w14:textId="380CC5ED" w:rsidR="0032495C" w:rsidRPr="00544193" w:rsidRDefault="0032495C" w:rsidP="0032495C">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Hal sangat menarik untuk dilakukan penelitian tentang a</w:t>
      </w:r>
      <w:r w:rsidRPr="00544193">
        <w:rPr>
          <w:rFonts w:ascii="Times New Roman" w:hAnsi="Times New Roman" w:cs="Times New Roman"/>
          <w:sz w:val="24"/>
          <w:szCs w:val="24"/>
        </w:rPr>
        <w:t xml:space="preserve">spek </w:t>
      </w:r>
      <w:r>
        <w:rPr>
          <w:rFonts w:ascii="Times New Roman" w:hAnsi="Times New Roman" w:cs="Times New Roman"/>
          <w:sz w:val="24"/>
          <w:szCs w:val="24"/>
        </w:rPr>
        <w:t xml:space="preserve">lain </w:t>
      </w:r>
      <w:r w:rsidRPr="00544193">
        <w:rPr>
          <w:rFonts w:ascii="Times New Roman" w:hAnsi="Times New Roman" w:cs="Times New Roman"/>
          <w:sz w:val="24"/>
          <w:szCs w:val="24"/>
        </w:rPr>
        <w:t xml:space="preserve">yang mendukung untuk diteliti ialah bahwasanya setiap tahun terjadi peningkatan jumlah mahasiswa yang </w:t>
      </w:r>
      <w:r w:rsidR="00627E50">
        <w:rPr>
          <w:rFonts w:ascii="Times New Roman" w:hAnsi="Times New Roman" w:cs="Times New Roman"/>
          <w:sz w:val="24"/>
          <w:szCs w:val="24"/>
        </w:rPr>
        <w:t>berasal dari</w:t>
      </w:r>
      <w:r w:rsidRPr="00544193">
        <w:rPr>
          <w:rFonts w:ascii="Times New Roman" w:hAnsi="Times New Roman" w:cs="Times New Roman"/>
          <w:sz w:val="24"/>
          <w:szCs w:val="24"/>
        </w:rPr>
        <w:t xml:space="preserve"> Manggarai untuk mel</w:t>
      </w:r>
      <w:r w:rsidR="00972806">
        <w:rPr>
          <w:rFonts w:ascii="Times New Roman" w:hAnsi="Times New Roman" w:cs="Times New Roman"/>
          <w:sz w:val="24"/>
          <w:szCs w:val="24"/>
        </w:rPr>
        <w:t>`</w:t>
      </w:r>
      <w:r w:rsidRPr="00544193">
        <w:rPr>
          <w:rFonts w:ascii="Times New Roman" w:hAnsi="Times New Roman" w:cs="Times New Roman"/>
          <w:sz w:val="24"/>
          <w:szCs w:val="24"/>
        </w:rPr>
        <w:t>anjutkan studi di Kota Makassar. Hal yang sama terdapat pada penelitian terdahulu ialah mengkaji dan mendalami seperti yang dilakukan oleh Leonard Y. Andaya (2010), tentang Diaspora Bugis Identitas dan Islam di Negeri Malaya menyatakan bahwa, diaspora Bugis pada abad ke-17 dan ke-18 membawa banyak kelompok ke bagian barat Nusantara yang berguna mencari tempat perlindungan dan penghidupan di bawah patron penguasa lokal. Oleh karena identitas Islam ini diciptakan melalui keterlibatan aktif elit Malaya-Bugis dari penyengat dalam komunitas intele</w:t>
      </w:r>
      <w:r w:rsidR="00627E50">
        <w:rPr>
          <w:rFonts w:ascii="Times New Roman" w:hAnsi="Times New Roman" w:cs="Times New Roman"/>
          <w:sz w:val="24"/>
          <w:szCs w:val="24"/>
        </w:rPr>
        <w:t>k</w:t>
      </w:r>
      <w:r w:rsidRPr="00544193">
        <w:rPr>
          <w:rFonts w:ascii="Times New Roman" w:hAnsi="Times New Roman" w:cs="Times New Roman"/>
          <w:sz w:val="24"/>
          <w:szCs w:val="24"/>
        </w:rPr>
        <w:t xml:space="preserve">tual Islam, dan meningkatnya pengenalan praktik Islam dalam pemerintahan.  </w:t>
      </w:r>
    </w:p>
    <w:p w14:paraId="3438CCF6" w14:textId="77777777" w:rsidR="0032495C" w:rsidRPr="00544193" w:rsidRDefault="0032495C" w:rsidP="0032495C">
      <w:pPr>
        <w:spacing w:line="240" w:lineRule="auto"/>
        <w:ind w:firstLine="851"/>
        <w:jc w:val="both"/>
        <w:rPr>
          <w:rFonts w:ascii="Times New Roman" w:hAnsi="Times New Roman" w:cs="Times New Roman"/>
          <w:sz w:val="24"/>
          <w:szCs w:val="24"/>
        </w:rPr>
      </w:pPr>
      <w:r w:rsidRPr="00544193">
        <w:rPr>
          <w:rFonts w:ascii="Times New Roman" w:hAnsi="Times New Roman" w:cs="Times New Roman"/>
          <w:sz w:val="24"/>
          <w:szCs w:val="24"/>
        </w:rPr>
        <w:lastRenderedPageBreak/>
        <w:t>Selanjutnya penelitian yang dilakukan oleh Barbara B. Andaya (2010), tentang Gender, Islam dan Diaspora di Provinsi Riau</w:t>
      </w:r>
      <w:r>
        <w:rPr>
          <w:rFonts w:ascii="Times New Roman" w:hAnsi="Times New Roman" w:cs="Times New Roman"/>
          <w:sz w:val="24"/>
          <w:szCs w:val="24"/>
        </w:rPr>
        <w:t xml:space="preserve">, </w:t>
      </w:r>
      <w:r w:rsidRPr="00544193">
        <w:rPr>
          <w:rFonts w:ascii="Times New Roman" w:hAnsi="Times New Roman" w:cs="Times New Roman"/>
          <w:sz w:val="24"/>
          <w:szCs w:val="24"/>
        </w:rPr>
        <w:t xml:space="preserve">hingga sebuah kajian sastra historis menyatakan bahwa, isu-isu tentang nasonalisme adalah bagian utama pemikiran laki-laki pada awal abad ke-20, namun kaum perempuan berpendidikan di Asia dipertanyakan apakah janji-janji hak-hak politik yang lebih besar bagi kaum laki-laki akan diartikan menjadi sebuah hubungan yang dekat dengan kaum perempuan. Kenyataan hal ini jauh sekali dari </w:t>
      </w:r>
      <w:r w:rsidRPr="00544193">
        <w:rPr>
          <w:rFonts w:ascii="Times New Roman" w:hAnsi="Times New Roman" w:cs="Times New Roman"/>
          <w:i/>
          <w:sz w:val="24"/>
          <w:szCs w:val="24"/>
        </w:rPr>
        <w:t xml:space="preserve">syair Abdul Muluk </w:t>
      </w:r>
      <w:r w:rsidRPr="00544193">
        <w:rPr>
          <w:rFonts w:ascii="Times New Roman" w:hAnsi="Times New Roman" w:cs="Times New Roman"/>
          <w:sz w:val="24"/>
          <w:szCs w:val="24"/>
        </w:rPr>
        <w:t xml:space="preserve">hingga </w:t>
      </w:r>
      <w:r w:rsidRPr="00544193">
        <w:rPr>
          <w:rFonts w:ascii="Times New Roman" w:hAnsi="Times New Roman" w:cs="Times New Roman"/>
          <w:i/>
          <w:sz w:val="24"/>
          <w:szCs w:val="24"/>
        </w:rPr>
        <w:t xml:space="preserve">syair Kadamuddin, </w:t>
      </w:r>
      <w:r w:rsidRPr="00544193">
        <w:rPr>
          <w:rFonts w:ascii="Times New Roman" w:hAnsi="Times New Roman" w:cs="Times New Roman"/>
          <w:sz w:val="24"/>
          <w:szCs w:val="24"/>
        </w:rPr>
        <w:t xml:space="preserve">dan Raja Salihat dan cucu kemenakannya Raja Aisyah adalah dua sosok perempuan yang jauh berbeda. </w:t>
      </w:r>
    </w:p>
    <w:p w14:paraId="021BD682" w14:textId="77777777" w:rsidR="0032495C" w:rsidRPr="00544193" w:rsidRDefault="0032495C" w:rsidP="0032495C">
      <w:pPr>
        <w:spacing w:line="240" w:lineRule="auto"/>
        <w:ind w:firstLine="851"/>
        <w:jc w:val="both"/>
        <w:rPr>
          <w:rFonts w:ascii="Times New Roman" w:hAnsi="Times New Roman" w:cs="Times New Roman"/>
          <w:sz w:val="24"/>
          <w:szCs w:val="24"/>
        </w:rPr>
      </w:pPr>
      <w:r w:rsidRPr="00544193">
        <w:rPr>
          <w:rFonts w:ascii="Times New Roman" w:hAnsi="Times New Roman" w:cs="Times New Roman"/>
          <w:sz w:val="24"/>
          <w:szCs w:val="24"/>
        </w:rPr>
        <w:t xml:space="preserve">Moh. Fahri Yasin (2010), tentang Pola Interaksi Suku Bugis di Provinsi Gorontalo, menyatakan bahwa, sebagai Provinsi baru Gorontalo sudah mendapatkan pengakuan dari pemerintah dan daerah lain, karena distingsi dan ciri khas kebudayaan lokal daerah ini yang demikian kaya. Otonomi daerah kemudian mendapatkan momentumnya, karena dapat mebgembangkan potensi sumber daya manusia setempat. Hanya saja </w:t>
      </w:r>
      <w:r>
        <w:rPr>
          <w:rFonts w:ascii="Times New Roman" w:hAnsi="Times New Roman" w:cs="Times New Roman"/>
          <w:sz w:val="24"/>
          <w:szCs w:val="24"/>
        </w:rPr>
        <w:t xml:space="preserve">orang </w:t>
      </w:r>
      <w:r w:rsidRPr="00544193">
        <w:rPr>
          <w:rFonts w:ascii="Times New Roman" w:hAnsi="Times New Roman" w:cs="Times New Roman"/>
          <w:sz w:val="24"/>
          <w:szCs w:val="24"/>
        </w:rPr>
        <w:t xml:space="preserve">Bugis bukanlah penduduk asli masyarakat setempat. Ada banyak sekali nilai-nilai moral yang harus diaktualisasikan dalam eprkembangan sebuah negara, adalah sangat penting untuk mencegah filosofi budaya yang kita tidak ketahui. </w:t>
      </w:r>
    </w:p>
    <w:p w14:paraId="0100E43D" w14:textId="77777777" w:rsidR="0032495C" w:rsidRPr="00544193" w:rsidRDefault="0032495C" w:rsidP="0032495C">
      <w:pPr>
        <w:autoSpaceDE w:val="0"/>
        <w:autoSpaceDN w:val="0"/>
        <w:adjustRightInd w:val="0"/>
        <w:spacing w:line="240" w:lineRule="auto"/>
        <w:ind w:firstLine="851"/>
        <w:jc w:val="both"/>
        <w:rPr>
          <w:rFonts w:ascii="Times New Roman" w:hAnsi="Times New Roman" w:cs="Times New Roman"/>
          <w:sz w:val="24"/>
          <w:szCs w:val="24"/>
        </w:rPr>
      </w:pPr>
      <w:r w:rsidRPr="00544193">
        <w:rPr>
          <w:rFonts w:ascii="Times New Roman" w:hAnsi="Times New Roman" w:cs="Times New Roman"/>
          <w:sz w:val="24"/>
          <w:szCs w:val="24"/>
        </w:rPr>
        <w:t xml:space="preserve">Selanjutnya penelitian yang dilakukan oleh Kurniawati Hastuti Dewi (2012), tentang </w:t>
      </w:r>
      <w:r w:rsidRPr="00544193">
        <w:rPr>
          <w:rFonts w:ascii="Times New Roman" w:hAnsi="Times New Roman" w:cs="Times New Roman"/>
          <w:i/>
          <w:sz w:val="24"/>
          <w:szCs w:val="24"/>
        </w:rPr>
        <w:t>J</w:t>
      </w:r>
      <w:r w:rsidRPr="00544193">
        <w:rPr>
          <w:rFonts w:ascii="Times New Roman" w:hAnsi="Times New Roman" w:cs="Times New Roman"/>
          <w:i/>
          <w:sz w:val="24"/>
          <w:szCs w:val="32"/>
        </w:rPr>
        <w:t>avanese Women and Islam: Identity Formation since the Twentieth Century</w:t>
      </w:r>
      <w:r w:rsidRPr="00544193">
        <w:rPr>
          <w:rFonts w:ascii="Times New Roman" w:hAnsi="Times New Roman" w:cs="Times New Roman"/>
          <w:sz w:val="24"/>
          <w:szCs w:val="24"/>
        </w:rPr>
        <w:t xml:space="preserve">menyatakan bahwa, </w:t>
      </w:r>
      <w:r w:rsidRPr="00544193">
        <w:rPr>
          <w:rFonts w:ascii="Times New Roman" w:eastAsia="Times New Roman" w:hAnsi="Times New Roman" w:cs="Times New Roman"/>
          <w:sz w:val="24"/>
          <w:szCs w:val="24"/>
          <w:lang w:eastAsia="id-ID"/>
        </w:rPr>
        <w:t>identitas budaya perempuan di Pulau Jawa</w:t>
      </w:r>
      <w:r>
        <w:rPr>
          <w:rFonts w:ascii="Times New Roman" w:eastAsia="Times New Roman" w:hAnsi="Times New Roman" w:cs="Times New Roman"/>
          <w:sz w:val="24"/>
          <w:szCs w:val="24"/>
          <w:lang w:eastAsia="id-ID"/>
        </w:rPr>
        <w:t xml:space="preserve"> </w:t>
      </w:r>
      <w:r w:rsidRPr="00544193">
        <w:rPr>
          <w:rFonts w:ascii="Times New Roman" w:eastAsia="Times New Roman" w:hAnsi="Times New Roman" w:cs="Times New Roman"/>
          <w:sz w:val="24"/>
          <w:szCs w:val="24"/>
          <w:lang w:eastAsia="id-ID"/>
        </w:rPr>
        <w:t>ditempa</w:t>
      </w:r>
      <w:r>
        <w:rPr>
          <w:rFonts w:ascii="Times New Roman" w:eastAsia="Times New Roman" w:hAnsi="Times New Roman" w:cs="Times New Roman"/>
          <w:sz w:val="24"/>
          <w:szCs w:val="24"/>
          <w:lang w:eastAsia="id-ID"/>
        </w:rPr>
        <w:t xml:space="preserve"> </w:t>
      </w:r>
      <w:r w:rsidRPr="00544193">
        <w:rPr>
          <w:rFonts w:ascii="Times New Roman" w:eastAsia="Times New Roman" w:hAnsi="Times New Roman" w:cs="Times New Roman"/>
          <w:sz w:val="24"/>
          <w:szCs w:val="24"/>
          <w:lang w:eastAsia="id-ID"/>
        </w:rPr>
        <w:t>melalui sejumlahkeadaan sosio-kultural.Selanjutnya mengungkapkan fitur yang berbeda</w:t>
      </w:r>
      <w:r>
        <w:rPr>
          <w:rFonts w:ascii="Times New Roman" w:eastAsia="Times New Roman" w:hAnsi="Times New Roman" w:cs="Times New Roman"/>
          <w:sz w:val="24"/>
          <w:szCs w:val="24"/>
          <w:lang w:eastAsia="id-ID"/>
        </w:rPr>
        <w:t xml:space="preserve"> </w:t>
      </w:r>
      <w:r w:rsidRPr="00544193">
        <w:rPr>
          <w:rFonts w:ascii="Times New Roman" w:eastAsia="Times New Roman" w:hAnsi="Times New Roman" w:cs="Times New Roman"/>
          <w:sz w:val="24"/>
          <w:szCs w:val="24"/>
          <w:lang w:eastAsia="id-ID"/>
        </w:rPr>
        <w:t>dari</w:t>
      </w:r>
      <w:r>
        <w:rPr>
          <w:rFonts w:ascii="Times New Roman" w:eastAsia="Times New Roman" w:hAnsi="Times New Roman" w:cs="Times New Roman"/>
          <w:sz w:val="24"/>
          <w:szCs w:val="24"/>
          <w:lang w:eastAsia="id-ID"/>
        </w:rPr>
        <w:t xml:space="preserve"> </w:t>
      </w:r>
      <w:r w:rsidRPr="00544193">
        <w:rPr>
          <w:rFonts w:ascii="Times New Roman" w:eastAsia="Times New Roman" w:hAnsi="Times New Roman" w:cs="Times New Roman"/>
          <w:sz w:val="24"/>
          <w:szCs w:val="24"/>
          <w:lang w:eastAsia="id-ID"/>
        </w:rPr>
        <w:t>hubungan antara</w:t>
      </w:r>
      <w:r>
        <w:rPr>
          <w:rFonts w:ascii="Times New Roman" w:eastAsia="Times New Roman" w:hAnsi="Times New Roman" w:cs="Times New Roman"/>
          <w:sz w:val="24"/>
          <w:szCs w:val="24"/>
          <w:lang w:eastAsia="id-ID"/>
        </w:rPr>
        <w:t xml:space="preserve"> </w:t>
      </w:r>
      <w:r w:rsidRPr="00544193">
        <w:rPr>
          <w:rFonts w:ascii="Times New Roman" w:eastAsia="Times New Roman" w:hAnsi="Times New Roman" w:cs="Times New Roman"/>
          <w:sz w:val="24"/>
          <w:szCs w:val="24"/>
          <w:lang w:eastAsia="id-ID"/>
        </w:rPr>
        <w:t>perempuan di Jawadan Agama Islam. Penelitian ini mengkaji tentang peranIslamterutama sejak awal abad ke-20,</w:t>
      </w:r>
      <w:r>
        <w:rPr>
          <w:rFonts w:ascii="Times New Roman" w:eastAsia="Times New Roman" w:hAnsi="Times New Roman" w:cs="Times New Roman"/>
          <w:sz w:val="24"/>
          <w:szCs w:val="24"/>
          <w:lang w:eastAsia="id-ID"/>
        </w:rPr>
        <w:t xml:space="preserve"> </w:t>
      </w:r>
      <w:r w:rsidRPr="00544193">
        <w:rPr>
          <w:rFonts w:ascii="Times New Roman" w:eastAsia="Times New Roman" w:hAnsi="Times New Roman" w:cs="Times New Roman"/>
          <w:sz w:val="24"/>
          <w:szCs w:val="24"/>
          <w:lang w:eastAsia="id-ID"/>
        </w:rPr>
        <w:t>menyediakan transformatif kekuatan untuk</w:t>
      </w:r>
      <w:r>
        <w:rPr>
          <w:rFonts w:ascii="Times New Roman" w:eastAsia="Times New Roman" w:hAnsi="Times New Roman" w:cs="Times New Roman"/>
          <w:sz w:val="24"/>
          <w:szCs w:val="24"/>
          <w:lang w:eastAsia="id-ID"/>
        </w:rPr>
        <w:t xml:space="preserve"> </w:t>
      </w:r>
      <w:r w:rsidRPr="00544193">
        <w:rPr>
          <w:rFonts w:ascii="Times New Roman" w:eastAsia="Times New Roman" w:hAnsi="Times New Roman" w:cs="Times New Roman"/>
          <w:sz w:val="24"/>
          <w:szCs w:val="24"/>
          <w:lang w:eastAsia="id-ID"/>
        </w:rPr>
        <w:t>peran</w:t>
      </w:r>
      <w:r>
        <w:rPr>
          <w:rFonts w:ascii="Times New Roman" w:eastAsia="Times New Roman" w:hAnsi="Times New Roman" w:cs="Times New Roman"/>
          <w:sz w:val="24"/>
          <w:szCs w:val="24"/>
          <w:lang w:eastAsia="id-ID"/>
        </w:rPr>
        <w:t xml:space="preserve"> </w:t>
      </w:r>
      <w:r w:rsidRPr="00544193">
        <w:rPr>
          <w:rFonts w:ascii="Times New Roman" w:eastAsia="Times New Roman" w:hAnsi="Times New Roman" w:cs="Times New Roman"/>
          <w:sz w:val="24"/>
          <w:szCs w:val="24"/>
          <w:lang w:eastAsia="id-ID"/>
        </w:rPr>
        <w:t>dan</w:t>
      </w:r>
      <w:r>
        <w:rPr>
          <w:rFonts w:ascii="Times New Roman" w:eastAsia="Times New Roman" w:hAnsi="Times New Roman" w:cs="Times New Roman"/>
          <w:sz w:val="24"/>
          <w:szCs w:val="24"/>
          <w:lang w:eastAsia="id-ID"/>
        </w:rPr>
        <w:t xml:space="preserve"> </w:t>
      </w:r>
      <w:r w:rsidRPr="00544193">
        <w:rPr>
          <w:rFonts w:ascii="Times New Roman" w:eastAsia="Times New Roman" w:hAnsi="Times New Roman" w:cs="Times New Roman"/>
          <w:sz w:val="24"/>
          <w:szCs w:val="24"/>
          <w:lang w:eastAsia="id-ID"/>
        </w:rPr>
        <w:t>status</w:t>
      </w:r>
      <w:r>
        <w:rPr>
          <w:rFonts w:ascii="Times New Roman" w:eastAsia="Times New Roman" w:hAnsi="Times New Roman" w:cs="Times New Roman"/>
          <w:sz w:val="24"/>
          <w:szCs w:val="24"/>
          <w:lang w:eastAsia="id-ID"/>
        </w:rPr>
        <w:t xml:space="preserve"> </w:t>
      </w:r>
      <w:r w:rsidRPr="00544193">
        <w:rPr>
          <w:rFonts w:ascii="Times New Roman" w:eastAsia="Times New Roman" w:hAnsi="Times New Roman" w:cs="Times New Roman"/>
          <w:sz w:val="24"/>
          <w:szCs w:val="24"/>
          <w:lang w:eastAsia="id-ID"/>
        </w:rPr>
        <w:t>perempuan Muslimdi Jawa yang dimanifestasikan oleh adopsi</w:t>
      </w:r>
      <w:r>
        <w:rPr>
          <w:rFonts w:ascii="Times New Roman" w:eastAsia="Times New Roman" w:hAnsi="Times New Roman" w:cs="Times New Roman"/>
          <w:sz w:val="24"/>
          <w:szCs w:val="24"/>
          <w:lang w:eastAsia="id-ID"/>
        </w:rPr>
        <w:t xml:space="preserve"> </w:t>
      </w:r>
      <w:r w:rsidRPr="00544193">
        <w:rPr>
          <w:rFonts w:ascii="Times New Roman" w:eastAsia="Times New Roman" w:hAnsi="Times New Roman" w:cs="Times New Roman"/>
          <w:sz w:val="24"/>
          <w:szCs w:val="24"/>
          <w:lang w:eastAsia="id-ID"/>
        </w:rPr>
        <w:t>seperti</w:t>
      </w:r>
      <w:r>
        <w:rPr>
          <w:rFonts w:ascii="Times New Roman" w:eastAsia="Times New Roman" w:hAnsi="Times New Roman" w:cs="Times New Roman"/>
          <w:sz w:val="24"/>
          <w:szCs w:val="24"/>
          <w:lang w:eastAsia="id-ID"/>
        </w:rPr>
        <w:t xml:space="preserve"> </w:t>
      </w:r>
      <w:r w:rsidRPr="00544193">
        <w:rPr>
          <w:rFonts w:ascii="Times New Roman" w:eastAsia="Times New Roman" w:hAnsi="Times New Roman" w:cs="Times New Roman"/>
          <w:sz w:val="24"/>
          <w:szCs w:val="24"/>
          <w:lang w:eastAsia="id-ID"/>
        </w:rPr>
        <w:t>kode pakaian</w:t>
      </w:r>
      <w:r>
        <w:rPr>
          <w:rFonts w:ascii="Times New Roman" w:eastAsia="Times New Roman" w:hAnsi="Times New Roman" w:cs="Times New Roman"/>
          <w:sz w:val="24"/>
          <w:szCs w:val="24"/>
          <w:lang w:eastAsia="id-ID"/>
        </w:rPr>
        <w:t xml:space="preserve"> </w:t>
      </w:r>
      <w:r w:rsidRPr="00544193">
        <w:rPr>
          <w:rFonts w:ascii="Times New Roman" w:eastAsia="Times New Roman" w:hAnsi="Times New Roman" w:cs="Times New Roman"/>
          <w:sz w:val="24"/>
          <w:szCs w:val="24"/>
          <w:lang w:eastAsia="id-ID"/>
        </w:rPr>
        <w:t>Islam</w:t>
      </w:r>
      <w:r>
        <w:rPr>
          <w:rFonts w:ascii="Times New Roman" w:eastAsia="Times New Roman" w:hAnsi="Times New Roman" w:cs="Times New Roman"/>
          <w:sz w:val="24"/>
          <w:szCs w:val="24"/>
          <w:lang w:eastAsia="id-ID"/>
        </w:rPr>
        <w:t xml:space="preserve"> </w:t>
      </w:r>
      <w:r w:rsidRPr="00544193">
        <w:rPr>
          <w:rFonts w:ascii="Times New Roman" w:eastAsia="Times New Roman" w:hAnsi="Times New Roman" w:cs="Times New Roman"/>
          <w:sz w:val="24"/>
          <w:szCs w:val="24"/>
          <w:lang w:eastAsia="id-ID"/>
        </w:rPr>
        <w:t>jilbab, juga sarana tentang identitas</w:t>
      </w:r>
      <w:r>
        <w:rPr>
          <w:rFonts w:ascii="Times New Roman" w:eastAsia="Times New Roman" w:hAnsi="Times New Roman" w:cs="Times New Roman"/>
          <w:sz w:val="24"/>
          <w:szCs w:val="24"/>
          <w:lang w:eastAsia="id-ID"/>
        </w:rPr>
        <w:t xml:space="preserve"> </w:t>
      </w:r>
      <w:r w:rsidRPr="00544193">
        <w:rPr>
          <w:rFonts w:ascii="Times New Roman" w:eastAsia="Times New Roman" w:hAnsi="Times New Roman" w:cs="Times New Roman"/>
          <w:sz w:val="24"/>
          <w:szCs w:val="24"/>
          <w:lang w:eastAsia="id-ID"/>
        </w:rPr>
        <w:t>politik.</w:t>
      </w:r>
      <w:r>
        <w:rPr>
          <w:rFonts w:ascii="Times New Roman" w:eastAsia="Times New Roman" w:hAnsi="Times New Roman" w:cs="Times New Roman"/>
          <w:sz w:val="24"/>
          <w:szCs w:val="24"/>
          <w:lang w:eastAsia="id-ID"/>
        </w:rPr>
        <w:t xml:space="preserve"> </w:t>
      </w:r>
      <w:r w:rsidRPr="00544193">
        <w:rPr>
          <w:rStyle w:val="hps"/>
          <w:rFonts w:ascii="Times New Roman" w:hAnsi="Times New Roman" w:cs="Times New Roman"/>
          <w:sz w:val="24"/>
          <w:szCs w:val="24"/>
        </w:rPr>
        <w:t>Selanjutnya wacana</w:t>
      </w:r>
      <w:r>
        <w:rPr>
          <w:rStyle w:val="hps"/>
          <w:rFonts w:ascii="Times New Roman" w:hAnsi="Times New Roman" w:cs="Times New Roman"/>
          <w:sz w:val="24"/>
          <w:szCs w:val="24"/>
        </w:rPr>
        <w:t xml:space="preserve"> </w:t>
      </w:r>
      <w:r w:rsidRPr="00544193">
        <w:rPr>
          <w:rStyle w:val="hps"/>
          <w:rFonts w:ascii="Times New Roman" w:hAnsi="Times New Roman" w:cs="Times New Roman"/>
          <w:sz w:val="24"/>
          <w:szCs w:val="24"/>
        </w:rPr>
        <w:t>Islam yang memiliki</w:t>
      </w:r>
      <w:r>
        <w:rPr>
          <w:rStyle w:val="hps"/>
          <w:rFonts w:ascii="Times New Roman" w:hAnsi="Times New Roman" w:cs="Times New Roman"/>
          <w:sz w:val="24"/>
          <w:szCs w:val="24"/>
        </w:rPr>
        <w:t xml:space="preserve"> </w:t>
      </w:r>
      <w:r w:rsidRPr="00544193">
        <w:rPr>
          <w:rStyle w:val="hps"/>
          <w:rFonts w:ascii="Times New Roman" w:hAnsi="Times New Roman" w:cs="Times New Roman"/>
          <w:sz w:val="24"/>
          <w:szCs w:val="24"/>
        </w:rPr>
        <w:t>keinginan baru</w:t>
      </w:r>
      <w:r>
        <w:rPr>
          <w:rStyle w:val="hps"/>
          <w:rFonts w:ascii="Times New Roman" w:hAnsi="Times New Roman" w:cs="Times New Roman"/>
          <w:sz w:val="24"/>
          <w:szCs w:val="24"/>
        </w:rPr>
        <w:t xml:space="preserve"> </w:t>
      </w:r>
      <w:r w:rsidRPr="00544193">
        <w:rPr>
          <w:rStyle w:val="hps"/>
          <w:rFonts w:ascii="Times New Roman" w:hAnsi="Times New Roman" w:cs="Times New Roman"/>
          <w:sz w:val="24"/>
          <w:szCs w:val="24"/>
        </w:rPr>
        <w:t>untuk menantang</w:t>
      </w:r>
      <w:r>
        <w:rPr>
          <w:rStyle w:val="hps"/>
          <w:rFonts w:ascii="Times New Roman" w:hAnsi="Times New Roman" w:cs="Times New Roman"/>
          <w:sz w:val="24"/>
          <w:szCs w:val="24"/>
        </w:rPr>
        <w:t xml:space="preserve"> </w:t>
      </w:r>
      <w:r w:rsidRPr="00544193">
        <w:rPr>
          <w:rStyle w:val="hps"/>
          <w:rFonts w:ascii="Times New Roman" w:hAnsi="Times New Roman" w:cs="Times New Roman"/>
          <w:sz w:val="24"/>
          <w:szCs w:val="24"/>
        </w:rPr>
        <w:t>paham</w:t>
      </w:r>
      <w:r>
        <w:rPr>
          <w:rStyle w:val="hps"/>
          <w:rFonts w:ascii="Times New Roman" w:hAnsi="Times New Roman" w:cs="Times New Roman"/>
          <w:sz w:val="24"/>
          <w:szCs w:val="24"/>
        </w:rPr>
        <w:t xml:space="preserve"> </w:t>
      </w:r>
      <w:r w:rsidRPr="00544193">
        <w:rPr>
          <w:rStyle w:val="hps"/>
          <w:rFonts w:ascii="Times New Roman" w:hAnsi="Times New Roman" w:cs="Times New Roman"/>
          <w:sz w:val="24"/>
          <w:szCs w:val="24"/>
        </w:rPr>
        <w:t>konservatif peran</w:t>
      </w:r>
      <w:r>
        <w:rPr>
          <w:rStyle w:val="hps"/>
          <w:rFonts w:ascii="Times New Roman" w:hAnsi="Times New Roman" w:cs="Times New Roman"/>
          <w:sz w:val="24"/>
          <w:szCs w:val="24"/>
        </w:rPr>
        <w:t xml:space="preserve"> </w:t>
      </w:r>
      <w:r w:rsidRPr="00544193">
        <w:rPr>
          <w:rStyle w:val="hps"/>
          <w:rFonts w:ascii="Times New Roman" w:hAnsi="Times New Roman" w:cs="Times New Roman"/>
          <w:sz w:val="24"/>
          <w:szCs w:val="24"/>
        </w:rPr>
        <w:t>dan</w:t>
      </w:r>
      <w:r>
        <w:rPr>
          <w:rStyle w:val="hps"/>
          <w:rFonts w:ascii="Times New Roman" w:hAnsi="Times New Roman" w:cs="Times New Roman"/>
          <w:sz w:val="24"/>
          <w:szCs w:val="24"/>
        </w:rPr>
        <w:t xml:space="preserve"> </w:t>
      </w:r>
      <w:r w:rsidRPr="00544193">
        <w:rPr>
          <w:rStyle w:val="hps"/>
          <w:rFonts w:ascii="Times New Roman" w:hAnsi="Times New Roman" w:cs="Times New Roman"/>
          <w:sz w:val="24"/>
          <w:szCs w:val="24"/>
        </w:rPr>
        <w:t>status perempuan</w:t>
      </w:r>
      <w:r>
        <w:rPr>
          <w:rStyle w:val="hps"/>
          <w:rFonts w:ascii="Times New Roman" w:hAnsi="Times New Roman" w:cs="Times New Roman"/>
          <w:sz w:val="24"/>
          <w:szCs w:val="24"/>
        </w:rPr>
        <w:t xml:space="preserve"> </w:t>
      </w:r>
      <w:r w:rsidRPr="00544193">
        <w:rPr>
          <w:rFonts w:ascii="Times New Roman" w:hAnsi="Times New Roman" w:cs="Times New Roman"/>
          <w:sz w:val="24"/>
          <w:szCs w:val="24"/>
        </w:rPr>
        <w:t xml:space="preserve">di </w:t>
      </w:r>
      <w:r w:rsidRPr="00544193">
        <w:rPr>
          <w:rStyle w:val="hps"/>
          <w:rFonts w:ascii="Times New Roman" w:hAnsi="Times New Roman" w:cs="Times New Roman"/>
          <w:sz w:val="24"/>
          <w:szCs w:val="24"/>
        </w:rPr>
        <w:t>Jawa pada periode sejarah yang berbeda</w:t>
      </w:r>
      <w:r w:rsidRPr="00544193">
        <w:rPr>
          <w:rFonts w:ascii="Times New Roman" w:hAnsi="Times New Roman" w:cs="Times New Roman"/>
          <w:sz w:val="24"/>
          <w:szCs w:val="24"/>
        </w:rPr>
        <w:t>.</w:t>
      </w:r>
    </w:p>
    <w:p w14:paraId="1A40B5AE" w14:textId="77777777" w:rsidR="0032495C" w:rsidRPr="00544193" w:rsidRDefault="0032495C" w:rsidP="0032495C">
      <w:pPr>
        <w:spacing w:line="240" w:lineRule="auto"/>
        <w:ind w:firstLine="851"/>
        <w:jc w:val="both"/>
        <w:rPr>
          <w:rFonts w:ascii="Times New Roman" w:hAnsi="Times New Roman" w:cs="Times New Roman"/>
          <w:sz w:val="24"/>
          <w:szCs w:val="24"/>
        </w:rPr>
      </w:pPr>
      <w:r w:rsidRPr="00544193">
        <w:rPr>
          <w:rFonts w:ascii="Times New Roman" w:hAnsi="Times New Roman" w:cs="Times New Roman"/>
          <w:sz w:val="24"/>
          <w:szCs w:val="24"/>
        </w:rPr>
        <w:t xml:space="preserve">Thomas Faist, tentang Margu, Fanser dan Eveline Resnawer (2013), menyatakan bahwa secara simultan menyebabkan terjadinya migrasi aspek-aspek kehidupan lain termasuk stabilitas dan keamanan sebuah negara masalah tersebut tetap menjadi perhatian Internasional. Diaspora yang bersumber pada migrasi internasional tersebut secra umum dilatarbelakngi oleh harapan ingin mendapatkan kehidupan yang lebih baik maupun memperoleh kebebasan dari kekerasan maupun </w:t>
      </w:r>
      <w:r w:rsidRPr="00A867C9">
        <w:rPr>
          <w:rFonts w:ascii="Times New Roman" w:hAnsi="Times New Roman" w:cs="Times New Roman"/>
          <w:i/>
          <w:sz w:val="24"/>
          <w:szCs w:val="24"/>
        </w:rPr>
        <w:t>represi</w:t>
      </w:r>
      <w:r w:rsidRPr="00544193">
        <w:rPr>
          <w:rFonts w:ascii="Times New Roman" w:hAnsi="Times New Roman" w:cs="Times New Roman"/>
          <w:sz w:val="24"/>
          <w:szCs w:val="24"/>
        </w:rPr>
        <w:t xml:space="preserve"> yang mereka alami di negeri asal. Dengan demikian bahwa, terdapatnya beragam faktor mulai dari politik, sosial, ekonomi, maupun keamanan, yang membuat jutaan </w:t>
      </w:r>
      <w:r>
        <w:rPr>
          <w:rFonts w:ascii="Times New Roman" w:hAnsi="Times New Roman" w:cs="Times New Roman"/>
          <w:sz w:val="24"/>
          <w:szCs w:val="24"/>
        </w:rPr>
        <w:t xml:space="preserve">orang </w:t>
      </w:r>
      <w:r w:rsidRPr="00544193">
        <w:rPr>
          <w:rFonts w:ascii="Times New Roman" w:hAnsi="Times New Roman" w:cs="Times New Roman"/>
          <w:sz w:val="24"/>
          <w:szCs w:val="24"/>
        </w:rPr>
        <w:t xml:space="preserve">melakukan keberanian mengambil keputusan untuk menjadi migran. </w:t>
      </w:r>
      <w:r>
        <w:rPr>
          <w:rFonts w:ascii="Times New Roman" w:hAnsi="Times New Roman" w:cs="Times New Roman"/>
          <w:sz w:val="24"/>
          <w:szCs w:val="24"/>
        </w:rPr>
        <w:t xml:space="preserve">Diaspora orang manggarai yang terdapat di daerah lain seperti orang manggarai di Kupang jumlahnya sangat banyak namun demikian mereka hanya melaksanakan kegiatan religius keagamaan seperti perayaan hari raya natal. Namun demikian mereka belum pernah melaksanakan turnamen sepakbola di Kupang. Hal yang sama juga terdapat di daerah Surabaya dan Malang. Sedangkan di daerah Jogyakarta dan Jakarta orang manggarai </w:t>
      </w:r>
      <w:r>
        <w:rPr>
          <w:rFonts w:ascii="Times New Roman" w:hAnsi="Times New Roman" w:cs="Times New Roman"/>
          <w:sz w:val="24"/>
          <w:szCs w:val="24"/>
        </w:rPr>
        <w:lastRenderedPageBreak/>
        <w:t xml:space="preserve">jumlahnya lebih sedikit akan tetapi mereka melaksanakan turnamen sepakbola Komodo Cup yang dilaksanakan sekali dalam dua tahun. </w:t>
      </w:r>
    </w:p>
    <w:p w14:paraId="3F86A38E" w14:textId="77777777" w:rsidR="0027565B" w:rsidRPr="00C14993" w:rsidRDefault="0032495C" w:rsidP="0027565B">
      <w:pPr>
        <w:spacing w:line="240" w:lineRule="auto"/>
        <w:ind w:firstLine="851"/>
        <w:jc w:val="both"/>
        <w:rPr>
          <w:rFonts w:ascii="Times New Roman" w:hAnsi="Times New Roman" w:cs="Times New Roman"/>
          <w:sz w:val="28"/>
          <w:szCs w:val="24"/>
        </w:rPr>
      </w:pPr>
      <w:r w:rsidRPr="00544193">
        <w:rPr>
          <w:rFonts w:ascii="Times New Roman" w:hAnsi="Times New Roman" w:cs="Times New Roman"/>
          <w:sz w:val="24"/>
          <w:szCs w:val="24"/>
        </w:rPr>
        <w:t xml:space="preserve">Dalam penelitian ini penulis tidak membahas inti dan objek dari penelitian terdahulu, tetapi meneliti tentang solidaritas sosial dalam diaspora </w:t>
      </w:r>
      <w:r>
        <w:rPr>
          <w:rFonts w:ascii="Times New Roman" w:hAnsi="Times New Roman" w:cs="Times New Roman"/>
          <w:sz w:val="24"/>
          <w:szCs w:val="24"/>
        </w:rPr>
        <w:t>orang manggarai</w:t>
      </w:r>
      <w:r w:rsidRPr="00544193">
        <w:rPr>
          <w:rFonts w:ascii="Times New Roman" w:hAnsi="Times New Roman" w:cs="Times New Roman"/>
          <w:sz w:val="24"/>
          <w:szCs w:val="24"/>
        </w:rPr>
        <w:t xml:space="preserve"> di Kota Makassar. </w:t>
      </w:r>
      <w:r w:rsidR="0027565B">
        <w:rPr>
          <w:rFonts w:ascii="Times New Roman" w:hAnsi="Times New Roman" w:cs="Times New Roman"/>
          <w:sz w:val="24"/>
          <w:szCs w:val="24"/>
        </w:rPr>
        <w:t>Dengan demikian, maka pertanyaan penelitian ini b</w:t>
      </w:r>
      <w:r w:rsidR="0027565B">
        <w:rPr>
          <w:rFonts w:ascii="Times New Roman" w:hAnsi="Times New Roman" w:cs="Times New Roman"/>
          <w:sz w:val="24"/>
        </w:rPr>
        <w:t xml:space="preserve">agaimana orang  </w:t>
      </w:r>
      <w:r w:rsidR="0027565B">
        <w:rPr>
          <w:rFonts w:ascii="Times New Roman" w:hAnsi="Times New Roman" w:cs="Times New Roman"/>
          <w:sz w:val="24"/>
          <w:lang w:val="en-US"/>
        </w:rPr>
        <w:t>m</w:t>
      </w:r>
      <w:r w:rsidR="0027565B" w:rsidRPr="00C14993">
        <w:rPr>
          <w:rFonts w:ascii="Times New Roman" w:hAnsi="Times New Roman" w:cs="Times New Roman"/>
          <w:sz w:val="24"/>
        </w:rPr>
        <w:t>anggarai merespon</w:t>
      </w:r>
      <w:r w:rsidR="0027565B">
        <w:rPr>
          <w:rFonts w:ascii="Times New Roman" w:hAnsi="Times New Roman" w:cs="Times New Roman"/>
          <w:sz w:val="24"/>
        </w:rPr>
        <w:t>i</w:t>
      </w:r>
      <w:r w:rsidR="0027565B" w:rsidRPr="00C14993">
        <w:rPr>
          <w:rFonts w:ascii="Times New Roman" w:hAnsi="Times New Roman" w:cs="Times New Roman"/>
          <w:sz w:val="24"/>
        </w:rPr>
        <w:t xml:space="preserve"> interaksi antar identitas </w:t>
      </w:r>
      <w:r w:rsidR="0027565B">
        <w:rPr>
          <w:rFonts w:ascii="Times New Roman" w:hAnsi="Times New Roman" w:cs="Times New Roman"/>
          <w:sz w:val="24"/>
        </w:rPr>
        <w:t xml:space="preserve">lain </w:t>
      </w:r>
      <w:r w:rsidR="0027565B" w:rsidRPr="00C14993">
        <w:rPr>
          <w:rFonts w:ascii="Times New Roman" w:hAnsi="Times New Roman" w:cs="Times New Roman"/>
          <w:sz w:val="24"/>
        </w:rPr>
        <w:t xml:space="preserve">di </w:t>
      </w:r>
      <w:r w:rsidR="0027565B">
        <w:rPr>
          <w:rFonts w:ascii="Times New Roman" w:hAnsi="Times New Roman" w:cs="Times New Roman"/>
          <w:sz w:val="24"/>
        </w:rPr>
        <w:t>Kota M</w:t>
      </w:r>
      <w:r w:rsidR="0027565B" w:rsidRPr="00C14993">
        <w:rPr>
          <w:rFonts w:ascii="Times New Roman" w:hAnsi="Times New Roman" w:cs="Times New Roman"/>
          <w:sz w:val="24"/>
        </w:rPr>
        <w:t>akassar?</w:t>
      </w:r>
    </w:p>
    <w:p w14:paraId="2B3D5303" w14:textId="77777777" w:rsidR="008009D8" w:rsidRPr="00F2558E" w:rsidRDefault="00F2558E" w:rsidP="0042589E">
      <w:pPr>
        <w:spacing w:line="240" w:lineRule="auto"/>
        <w:jc w:val="center"/>
        <w:rPr>
          <w:rFonts w:ascii="Times New Roman" w:hAnsi="Times New Roman" w:cs="Times New Roman"/>
          <w:b/>
          <w:color w:val="221F1F"/>
          <w:sz w:val="24"/>
          <w:szCs w:val="24"/>
        </w:rPr>
      </w:pPr>
      <w:r w:rsidRPr="00F2558E">
        <w:rPr>
          <w:rFonts w:ascii="Times New Roman" w:hAnsi="Times New Roman" w:cs="Times New Roman"/>
          <w:b/>
          <w:color w:val="221F1F"/>
          <w:sz w:val="24"/>
          <w:szCs w:val="24"/>
        </w:rPr>
        <w:t>Metode Penelitian</w:t>
      </w:r>
    </w:p>
    <w:p w14:paraId="6AA670A1" w14:textId="77777777" w:rsidR="00F2558E" w:rsidRDefault="001150BF" w:rsidP="008009D8">
      <w:pPr>
        <w:spacing w:line="240" w:lineRule="auto"/>
        <w:ind w:firstLine="851"/>
        <w:jc w:val="both"/>
        <w:rPr>
          <w:rFonts w:ascii="Times New Roman" w:hAnsi="Times New Roman" w:cs="Times New Roman"/>
          <w:color w:val="FF0000"/>
          <w:sz w:val="24"/>
          <w:szCs w:val="24"/>
        </w:rPr>
      </w:pPr>
      <w:r>
        <w:rPr>
          <w:rFonts w:ascii="Times New Roman" w:hAnsi="Times New Roman" w:cs="Times New Roman"/>
          <w:color w:val="221F1F"/>
          <w:sz w:val="24"/>
          <w:szCs w:val="20"/>
        </w:rPr>
        <w:t>Jenis penelitian adalah kualitatif dengan menggunakan pendekatan konstruktivisme</w:t>
      </w:r>
      <w:r>
        <w:rPr>
          <w:rFonts w:ascii="Times New Roman" w:hAnsi="Times New Roman" w:cs="Times New Roman"/>
          <w:sz w:val="24"/>
          <w:szCs w:val="24"/>
        </w:rPr>
        <w:t xml:space="preserve">. Dalam pengumpulan datanya, peneliti mengumpulkan data wacana melalui media cetak serta peneliti bertindak selaku instrumen penelitian. </w:t>
      </w:r>
      <w:r w:rsidR="00816F9F">
        <w:rPr>
          <w:rFonts w:ascii="Times New Roman" w:hAnsi="Times New Roman" w:cs="Times New Roman"/>
          <w:sz w:val="24"/>
          <w:szCs w:val="24"/>
        </w:rPr>
        <w:t xml:space="preserve">Data dikumpulkan ialah orang manggarai meresponi antar identitas lain. Data tersebut diperoleh melalui dua sumber data, yakni; dokumentasi dan informan. </w:t>
      </w:r>
      <w:r w:rsidR="00F314D7" w:rsidRPr="008542C9">
        <w:rPr>
          <w:rFonts w:ascii="Times New Roman" w:hAnsi="Times New Roman" w:cs="Times New Roman"/>
          <w:sz w:val="24"/>
          <w:szCs w:val="24"/>
        </w:rPr>
        <w:t xml:space="preserve">Teknik pengumpulan datanya dilakukan melalui metode wawancara mendalam. Data tersebut selanjutnya dianalisis dengan menggunakan teknik analisis interaktif dimaksudkan untuk melihat proses, makna, dan </w:t>
      </w:r>
      <w:r w:rsidR="008542C9" w:rsidRPr="008542C9">
        <w:rPr>
          <w:rFonts w:ascii="Times New Roman" w:hAnsi="Times New Roman" w:cs="Times New Roman"/>
          <w:sz w:val="24"/>
          <w:szCs w:val="24"/>
        </w:rPr>
        <w:t>dinamika sosial orang manggarai.</w:t>
      </w:r>
    </w:p>
    <w:p w14:paraId="0E3BC8D4" w14:textId="77777777" w:rsidR="00496AB4" w:rsidRPr="005724E5" w:rsidRDefault="001150BF" w:rsidP="008009D8">
      <w:pPr>
        <w:spacing w:line="240" w:lineRule="auto"/>
        <w:ind w:firstLine="851"/>
        <w:jc w:val="both"/>
        <w:rPr>
          <w:rFonts w:ascii="Times New Roman" w:hAnsi="Times New Roman" w:cs="Times New Roman"/>
          <w:color w:val="FF0000"/>
          <w:sz w:val="24"/>
          <w:szCs w:val="24"/>
        </w:rPr>
      </w:pPr>
      <w:r>
        <w:rPr>
          <w:rFonts w:ascii="Times New Roman" w:hAnsi="Times New Roman" w:cs="Times New Roman"/>
          <w:sz w:val="24"/>
          <w:szCs w:val="24"/>
        </w:rPr>
        <w:t xml:space="preserve">Lokasi penelitian terletak di </w:t>
      </w:r>
      <w:r w:rsidR="008542C9">
        <w:rPr>
          <w:rFonts w:ascii="Times New Roman" w:hAnsi="Times New Roman" w:cs="Times New Roman"/>
          <w:sz w:val="24"/>
          <w:szCs w:val="24"/>
        </w:rPr>
        <w:t>Kota Makassar</w:t>
      </w:r>
      <w:r>
        <w:rPr>
          <w:rFonts w:ascii="Times New Roman" w:hAnsi="Times New Roman" w:cs="Times New Roman"/>
          <w:sz w:val="24"/>
          <w:szCs w:val="24"/>
        </w:rPr>
        <w:t xml:space="preserve"> Provinsi Sulawesi Selatan Indonesia. </w:t>
      </w:r>
      <w:r w:rsidR="005C4624" w:rsidRPr="005724E5">
        <w:rPr>
          <w:rFonts w:ascii="Times New Roman" w:hAnsi="Times New Roman" w:cs="Times New Roman"/>
          <w:sz w:val="24"/>
          <w:szCs w:val="24"/>
        </w:rPr>
        <w:t xml:space="preserve">Adapun informan dalam penelitian ini sebanyak </w:t>
      </w:r>
      <w:r w:rsidR="005724E5" w:rsidRPr="005724E5">
        <w:rPr>
          <w:rFonts w:ascii="Times New Roman" w:hAnsi="Times New Roman" w:cs="Times New Roman"/>
          <w:sz w:val="24"/>
          <w:szCs w:val="24"/>
        </w:rPr>
        <w:t>15</w:t>
      </w:r>
      <w:r w:rsidR="005C4624" w:rsidRPr="005724E5">
        <w:rPr>
          <w:rFonts w:ascii="Times New Roman" w:hAnsi="Times New Roman" w:cs="Times New Roman"/>
          <w:sz w:val="24"/>
          <w:szCs w:val="24"/>
        </w:rPr>
        <w:t xml:space="preserve"> Orang yang dipilih dengan cara </w:t>
      </w:r>
      <w:r w:rsidR="005C4624" w:rsidRPr="005724E5">
        <w:rPr>
          <w:rFonts w:ascii="Times New Roman" w:hAnsi="Times New Roman" w:cs="Times New Roman"/>
          <w:i/>
          <w:sz w:val="24"/>
          <w:szCs w:val="24"/>
        </w:rPr>
        <w:t xml:space="preserve">purposive random sampling. </w:t>
      </w:r>
      <w:r w:rsidR="005C4624" w:rsidRPr="005724E5">
        <w:rPr>
          <w:rFonts w:ascii="Times New Roman" w:hAnsi="Times New Roman" w:cs="Times New Roman"/>
          <w:sz w:val="24"/>
          <w:szCs w:val="24"/>
        </w:rPr>
        <w:t xml:space="preserve">Jenis data penelitian yang diperlukan adalah data primer berupa praktik  diskursif (produksi dan reproduksi wacana) dan data sekunder berupa praktik </w:t>
      </w:r>
      <w:r w:rsidR="005724E5" w:rsidRPr="005724E5">
        <w:rPr>
          <w:rFonts w:ascii="Times New Roman" w:hAnsi="Times New Roman" w:cs="Times New Roman"/>
          <w:sz w:val="24"/>
          <w:szCs w:val="24"/>
        </w:rPr>
        <w:t>non-diskursif (peristiwa interaksi sosial, dan dinamika sosial</w:t>
      </w:r>
      <w:r w:rsidR="005C4624" w:rsidRPr="005724E5">
        <w:rPr>
          <w:rFonts w:ascii="Times New Roman" w:hAnsi="Times New Roman" w:cs="Times New Roman"/>
          <w:sz w:val="24"/>
          <w:szCs w:val="24"/>
        </w:rPr>
        <w:t xml:space="preserve">) yang menyertai fenomena </w:t>
      </w:r>
      <w:r w:rsidR="005724E5" w:rsidRPr="005724E5">
        <w:rPr>
          <w:rFonts w:ascii="Times New Roman" w:hAnsi="Times New Roman" w:cs="Times New Roman"/>
          <w:sz w:val="24"/>
          <w:szCs w:val="24"/>
        </w:rPr>
        <w:t xml:space="preserve">komunitas orang manggarai menuju diasporanya. </w:t>
      </w:r>
    </w:p>
    <w:p w14:paraId="2694158E" w14:textId="77777777" w:rsidR="001150BF" w:rsidRPr="005724E5" w:rsidRDefault="00496AB4" w:rsidP="008009D8">
      <w:pPr>
        <w:spacing w:line="240" w:lineRule="auto"/>
        <w:ind w:firstLine="851"/>
        <w:jc w:val="both"/>
        <w:rPr>
          <w:rFonts w:ascii="Times New Roman" w:hAnsi="Times New Roman" w:cs="Times New Roman"/>
          <w:sz w:val="24"/>
          <w:szCs w:val="24"/>
        </w:rPr>
      </w:pPr>
      <w:r w:rsidRPr="005724E5">
        <w:rPr>
          <w:rFonts w:ascii="Times New Roman" w:hAnsi="Times New Roman" w:cs="Times New Roman"/>
          <w:sz w:val="24"/>
          <w:szCs w:val="24"/>
        </w:rPr>
        <w:t xml:space="preserve">Tahapan pengumpulan dan analisis data mengikuti alur siklus, interaktif, dan berlangsung secara terus-menerus sampai tuntas, sehingga data menjadi jenuh. Konsep tersebut meliputi </w:t>
      </w:r>
      <w:r w:rsidRPr="005724E5">
        <w:rPr>
          <w:rFonts w:ascii="Times New Roman" w:hAnsi="Times New Roman" w:cs="Times New Roman"/>
          <w:i/>
          <w:sz w:val="24"/>
          <w:szCs w:val="24"/>
        </w:rPr>
        <w:t xml:space="preserve">data reduction, data display, </w:t>
      </w:r>
      <w:r w:rsidRPr="005724E5">
        <w:rPr>
          <w:rFonts w:ascii="Times New Roman" w:hAnsi="Times New Roman" w:cs="Times New Roman"/>
          <w:sz w:val="24"/>
          <w:szCs w:val="24"/>
        </w:rPr>
        <w:t xml:space="preserve">dan </w:t>
      </w:r>
      <w:r w:rsidRPr="005724E5">
        <w:rPr>
          <w:rFonts w:ascii="Times New Roman" w:hAnsi="Times New Roman" w:cs="Times New Roman"/>
          <w:i/>
          <w:sz w:val="24"/>
          <w:szCs w:val="24"/>
        </w:rPr>
        <w:t>conclusion: drawing/verifying.</w:t>
      </w:r>
    </w:p>
    <w:p w14:paraId="1A0BA654" w14:textId="77777777" w:rsidR="00F2558E" w:rsidRDefault="00496AB4" w:rsidP="0042589E">
      <w:pPr>
        <w:spacing w:line="240" w:lineRule="auto"/>
        <w:jc w:val="center"/>
        <w:rPr>
          <w:rFonts w:ascii="Times New Roman" w:hAnsi="Times New Roman" w:cs="Times New Roman"/>
          <w:b/>
          <w:color w:val="221F1F"/>
          <w:sz w:val="24"/>
          <w:szCs w:val="24"/>
        </w:rPr>
      </w:pPr>
      <w:r w:rsidRPr="00496AB4">
        <w:rPr>
          <w:rFonts w:ascii="Times New Roman" w:hAnsi="Times New Roman" w:cs="Times New Roman"/>
          <w:b/>
          <w:color w:val="221F1F"/>
          <w:sz w:val="24"/>
          <w:szCs w:val="24"/>
        </w:rPr>
        <w:t>Hasil Penelitian dan Pembahasan</w:t>
      </w:r>
    </w:p>
    <w:p w14:paraId="4BF8B1C4" w14:textId="77777777" w:rsidR="007C0022" w:rsidRDefault="007C0022" w:rsidP="007C0022">
      <w:pPr>
        <w:pStyle w:val="ListParagraph"/>
        <w:spacing w:line="240" w:lineRule="auto"/>
        <w:ind w:left="1069"/>
        <w:jc w:val="center"/>
        <w:rPr>
          <w:rFonts w:ascii="Times New Roman" w:hAnsi="Times New Roman" w:cs="Times New Roman"/>
          <w:b/>
          <w:sz w:val="24"/>
          <w:szCs w:val="24"/>
        </w:rPr>
      </w:pPr>
      <w:r>
        <w:rPr>
          <w:rFonts w:ascii="Times New Roman" w:hAnsi="Times New Roman" w:cs="Times New Roman"/>
          <w:b/>
          <w:sz w:val="24"/>
          <w:szCs w:val="24"/>
        </w:rPr>
        <w:t>Orang manggarai</w:t>
      </w:r>
      <w:r w:rsidRPr="00CD292E">
        <w:rPr>
          <w:rFonts w:ascii="Times New Roman" w:hAnsi="Times New Roman" w:cs="Times New Roman"/>
          <w:b/>
          <w:sz w:val="24"/>
          <w:szCs w:val="24"/>
        </w:rPr>
        <w:t xml:space="preserve"> meresponi interaksi </w:t>
      </w:r>
      <w:commentRangeStart w:id="0"/>
      <w:r w:rsidRPr="00CD292E">
        <w:rPr>
          <w:rFonts w:ascii="Times New Roman" w:hAnsi="Times New Roman" w:cs="Times New Roman"/>
          <w:b/>
          <w:sz w:val="24"/>
          <w:szCs w:val="24"/>
        </w:rPr>
        <w:t xml:space="preserve">antar </w:t>
      </w:r>
      <w:commentRangeEnd w:id="0"/>
      <w:r w:rsidR="00627E50">
        <w:rPr>
          <w:rStyle w:val="CommentReference"/>
        </w:rPr>
        <w:commentReference w:id="0"/>
      </w:r>
      <w:r w:rsidRPr="00CD292E">
        <w:rPr>
          <w:rFonts w:ascii="Times New Roman" w:hAnsi="Times New Roman" w:cs="Times New Roman"/>
          <w:b/>
          <w:sz w:val="24"/>
          <w:szCs w:val="24"/>
        </w:rPr>
        <w:t>identitas lain di Kota Makassar</w:t>
      </w:r>
    </w:p>
    <w:p w14:paraId="1EC89076" w14:textId="77777777" w:rsidR="007C0022" w:rsidRDefault="007C0022" w:rsidP="005724E5">
      <w:pPr>
        <w:pStyle w:val="ListParagraph"/>
        <w:spacing w:line="240" w:lineRule="auto"/>
        <w:ind w:left="0" w:firstLine="851"/>
        <w:jc w:val="both"/>
        <w:rPr>
          <w:rFonts w:ascii="Times New Roman" w:hAnsi="Times New Roman" w:cs="Times New Roman"/>
          <w:sz w:val="24"/>
          <w:szCs w:val="24"/>
        </w:rPr>
      </w:pPr>
    </w:p>
    <w:p w14:paraId="0F5AB3B2" w14:textId="77777777" w:rsidR="005724E5" w:rsidRDefault="005724E5" w:rsidP="005724E5">
      <w:pPr>
        <w:pStyle w:val="ListParagraph"/>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Mengutip pandangan dari </w:t>
      </w:r>
      <w:r w:rsidRPr="00544193">
        <w:rPr>
          <w:rFonts w:ascii="Times New Roman" w:hAnsi="Times New Roman" w:cs="Times New Roman"/>
          <w:sz w:val="24"/>
          <w:szCs w:val="24"/>
        </w:rPr>
        <w:t xml:space="preserve"> Gabriel Shaf</w:t>
      </w:r>
      <w:r>
        <w:rPr>
          <w:rFonts w:ascii="Times New Roman" w:hAnsi="Times New Roman" w:cs="Times New Roman"/>
          <w:sz w:val="24"/>
          <w:szCs w:val="24"/>
        </w:rPr>
        <w:t>fer, 1986 (Iman Santoso, 2014</w:t>
      </w:r>
      <w:r w:rsidRPr="00544193">
        <w:rPr>
          <w:rFonts w:ascii="Times New Roman" w:hAnsi="Times New Roman" w:cs="Times New Roman"/>
          <w:sz w:val="24"/>
          <w:szCs w:val="24"/>
        </w:rPr>
        <w:t>)</w:t>
      </w:r>
      <w:r>
        <w:rPr>
          <w:rFonts w:ascii="Times New Roman" w:hAnsi="Times New Roman" w:cs="Times New Roman"/>
          <w:sz w:val="24"/>
          <w:szCs w:val="24"/>
        </w:rPr>
        <w:t xml:space="preserve"> tentang </w:t>
      </w:r>
      <w:r w:rsidRPr="00544193">
        <w:rPr>
          <w:rFonts w:ascii="Times New Roman" w:hAnsi="Times New Roman" w:cs="Times New Roman"/>
          <w:sz w:val="24"/>
          <w:szCs w:val="24"/>
        </w:rPr>
        <w:t xml:space="preserve">diaspora  </w:t>
      </w:r>
      <w:r>
        <w:rPr>
          <w:rFonts w:ascii="Times New Roman" w:hAnsi="Times New Roman" w:cs="Times New Roman"/>
          <w:sz w:val="24"/>
          <w:szCs w:val="24"/>
        </w:rPr>
        <w:t xml:space="preserve">yang </w:t>
      </w:r>
      <w:r w:rsidRPr="00544193">
        <w:rPr>
          <w:rFonts w:ascii="Times New Roman" w:hAnsi="Times New Roman" w:cs="Times New Roman"/>
          <w:sz w:val="24"/>
          <w:szCs w:val="24"/>
        </w:rPr>
        <w:t>mengemukakan bahwa, elemen penting yaitu menjaga hubungan dengan negara. Dengan istilah lain, diaspora adalah kelompok-kelompok etnis minoritas yang tinggal dan melakukan kegiatan di suatu tempat (negara) dan tetap menjaga hubungan material dan sentimental dengan Tanah Air mereka berasal. Dengan demikian adalah sebuah fenomena yang setidaknya mencakup beberapa faktor seperti sebab musabab perpin</w:t>
      </w:r>
      <w:r>
        <w:rPr>
          <w:rFonts w:ascii="Times New Roman" w:hAnsi="Times New Roman" w:cs="Times New Roman"/>
          <w:sz w:val="24"/>
          <w:szCs w:val="24"/>
        </w:rPr>
        <w:t>d</w:t>
      </w:r>
      <w:r w:rsidRPr="00544193">
        <w:rPr>
          <w:rFonts w:ascii="Times New Roman" w:hAnsi="Times New Roman" w:cs="Times New Roman"/>
          <w:sz w:val="24"/>
          <w:szCs w:val="24"/>
        </w:rPr>
        <w:t xml:space="preserve">ahan penduduk baik secara sukarela maupun secara paksaan. Penduduk ini dimaksudkan untuk bermukim di satu atau beberapa negara atau wilayah, menjaga identitas dan </w:t>
      </w:r>
      <w:r w:rsidRPr="00544193">
        <w:rPr>
          <w:rFonts w:ascii="Times New Roman" w:hAnsi="Times New Roman" w:cs="Times New Roman"/>
          <w:sz w:val="24"/>
          <w:szCs w:val="24"/>
        </w:rPr>
        <w:lastRenderedPageBreak/>
        <w:t xml:space="preserve">solidaritas di antara mereka serta menjaga hubungan antara tempat tinggal mereka sekarang dan negara asal mereka. </w:t>
      </w:r>
    </w:p>
    <w:p w14:paraId="25AC6951" w14:textId="77777777" w:rsidR="005724E5" w:rsidRPr="00544193" w:rsidRDefault="005724E5" w:rsidP="005724E5">
      <w:pPr>
        <w:pStyle w:val="ListParagraph"/>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Dalam hal ini, fenomena diaspora yang dilakukan oleh orang manggarai di Kota Makassar adalah sebuah representasi dari nilai-nilai kebudayaan yang sealam ini mereka pegang dan junjung. Nilai kebudayaan ini merupakan peninggalan dari nenek moyang mereka agar senantiasa diaplikasikan dalam kehidupan sosial mereka setiap harinya. Dalam mengaplikasikannya orang manggarai melalui media kegiatan sosial dan kegiatan keagamaan adalah cerminan dari aksentuasi dari kegiatan sosial mereka dalam menjunjung dan menjaga kelestarian budaya mereka. Melalui kegiatan sosial ini pula, orang manggarai dapat menarik simpatik dari identitas lain untuk melangsungkan diasporanya di Kota Makassar. Identitas lain juga merespon secara positif setiap kegiatan sosial dan kegiatan keagamaan yang dilakukan oleh orang manggarai. Dengan respon tersebut, maka orang manggarai dapat lebih mudah untuk menunjukkan eksistensi mereka dalam menuju diasporanya di Kota Makassar. Dengan tidak meninggalkan nilai-nilai kebudayaan dan kearifan lokal mereka, meskipun mereka berada didaerah perantauan. </w:t>
      </w:r>
    </w:p>
    <w:p w14:paraId="6250FDFF" w14:textId="77777777" w:rsidR="005724E5" w:rsidRDefault="005724E5" w:rsidP="005724E5">
      <w:pPr>
        <w:pStyle w:val="ListParagraph"/>
        <w:spacing w:line="240" w:lineRule="auto"/>
        <w:ind w:left="0" w:firstLine="851"/>
        <w:jc w:val="both"/>
        <w:rPr>
          <w:rFonts w:ascii="Times New Roman" w:hAnsi="Times New Roman" w:cs="Times New Roman"/>
          <w:sz w:val="24"/>
          <w:szCs w:val="24"/>
        </w:rPr>
      </w:pPr>
      <w:commentRangeStart w:id="1"/>
      <w:r>
        <w:rPr>
          <w:rFonts w:ascii="Times New Roman" w:hAnsi="Times New Roman" w:cs="Times New Roman"/>
          <w:sz w:val="24"/>
          <w:szCs w:val="24"/>
        </w:rPr>
        <w:t xml:space="preserve">Selanjutnya menurut </w:t>
      </w:r>
      <w:commentRangeEnd w:id="1"/>
      <w:r w:rsidR="00627E50">
        <w:rPr>
          <w:rStyle w:val="CommentReference"/>
        </w:rPr>
        <w:commentReference w:id="1"/>
      </w:r>
      <w:r>
        <w:rPr>
          <w:rFonts w:ascii="Times New Roman" w:hAnsi="Times New Roman" w:cs="Times New Roman"/>
          <w:sz w:val="24"/>
          <w:szCs w:val="24"/>
        </w:rPr>
        <w:t xml:space="preserve">Santoso (2014), banyak diaspora, seperti China, India, dan Yahudi menyebar secra luas. Menguatnya kapitalisme global yang berujung pada perkembangan bisnis di berbagai bidang, kemajuan teknologi dan berbagai faktor lain telah membuka tujuan-tujuan migrasi baru. Selain jalur migrasi lama, seperti Amerika Serikat, Eropa Barat, dan Astralia, terbuka pula tujuan-tujuan yang sekarang ini amat menarik bagi imigran, seperti Timur Tengah, dan Asia Timur. Timur-Tengah menarik karena melimpahnya uang sebagai hasil dari kekayaan alam berupa migas. Sedangkan Asia timur menarik karena penguasaan teknologi yang memunculkan banyak usaha baru yang semakin meraksasa dan memberikan kemakmuran bagi warganya. Di era globalisasi ini sebaran imigran dilakukan oleh berbagai bangsa dengan tujuan keberbagai bangsa dan ke negara di dunia. Sebaran mereka seperti sedang membangun basis global untuk sebuah evolusi jaringan diasporik. Diaspora Yahudi kiranya layak menjadi catatan. Pengaruh para diaspora Yahudi di Amerika Serikat begitu besar. Selain kekuatan uang dari perusahaan-perusahaan multinasional milik diaspora Yahudi, pengaruh terbesar juga terlihat pada inteletual yang amat mewarnai politik Amerika Serikat. Selain pengaruh politik yang besar terhadap kebijakan pemerintah Amerika Serikat, jumlah orang Yahudi di Amerika Serikat dibanding di negaranya sendiri juga layak menjadi catatan. Pada Tahun 2005 jumlah orang Yahudi di Amerika Serikat lebih besar dibanding Yahudi yang tinggal di negaranya yaitu di Israel. Yahudi di Amerika Serikat sebesar 5.280.000 orang, sedangkan Yahudi di Israel 5.235.000 orang. Selain Yahudi, tidak ada bangsa lain yang memiliki diaspora di suatu negara melebihi jumlah penduduk di negara asalnya. </w:t>
      </w:r>
    </w:p>
    <w:p w14:paraId="582D1AF8" w14:textId="77777777" w:rsidR="005724E5" w:rsidRDefault="005724E5" w:rsidP="005724E5">
      <w:pPr>
        <w:pStyle w:val="ListParagraph"/>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Sementara itu, fenomena diaspora orang manggarai di Kota Makassar adalah untuk meningkatkan Sumber Daya Manusia (SDM), disamping itu pula orang manggarai melakukan perpindahan ke Kota Makassar adalah untuk memperoleh pekerjaan yang lebih baik dikampung halamannya ialah Kabupaten Manggarai. Disamping itu pula orang manggarai, melakukan kegiatan </w:t>
      </w:r>
      <w:r>
        <w:rPr>
          <w:rFonts w:ascii="Times New Roman" w:hAnsi="Times New Roman" w:cs="Times New Roman"/>
          <w:sz w:val="24"/>
          <w:szCs w:val="24"/>
        </w:rPr>
        <w:lastRenderedPageBreak/>
        <w:t xml:space="preserve">diasporanya adalah untuk menunjukkan jati diri mereka bahwa mereka adalah komunitas yang memiliki solidaritas dan soliditas yang sangat tinggi dan merupakan warisan dan peninggalan dari leluhur mereka. Solidaritas dan soliditas ini pula, orang manggarai mendapat tempat tersendiri di hati warga masyarakat dalam hal ini adalah identitas lain. Denganb demikian, maka orang manggarai akan jauh lebih mudah dalam menyukseskan diasporanya di Kota Makassar. </w:t>
      </w:r>
    </w:p>
    <w:p w14:paraId="5570752F" w14:textId="77777777" w:rsidR="005724E5" w:rsidRPr="00544193" w:rsidRDefault="005724E5" w:rsidP="005724E5">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Sebagaimana yang dikemukakan dalam teori interaksi sosial bahwa, </w:t>
      </w:r>
      <w:r w:rsidRPr="00544193">
        <w:rPr>
          <w:rFonts w:ascii="Times New Roman" w:hAnsi="Times New Roman" w:cs="Times New Roman"/>
          <w:sz w:val="24"/>
          <w:szCs w:val="24"/>
        </w:rPr>
        <w:t>manusia sebagai makhluk sosial dalam kehidupannya mempunyai kebutuhan-kebutuhan baik kebutuhan material maupun kebutuhan spiritual. Kebutuhan ini bersumber dari dorongan-dorongan alamiah yang dimiliki setiap manusia semenjak dilahirkan. Hubungan-hubungan sosial yang terjadi secara dinamis yang menyangkut hubungan antara individu dengan individu, individu dengan kelompok, atau kelompok dengan kelompok dan berhubungan satu dengan yang lain disebut dengan interaksi sosial.</w:t>
      </w:r>
      <w:r>
        <w:rPr>
          <w:rFonts w:ascii="Times New Roman" w:hAnsi="Times New Roman" w:cs="Times New Roman"/>
          <w:sz w:val="24"/>
          <w:szCs w:val="24"/>
        </w:rPr>
        <w:t xml:space="preserve"> Sejalan dengan pandangan Setiadi (2011</w:t>
      </w:r>
      <w:r w:rsidRPr="00544193">
        <w:rPr>
          <w:rFonts w:ascii="Times New Roman" w:hAnsi="Times New Roman" w:cs="Times New Roman"/>
          <w:sz w:val="24"/>
          <w:szCs w:val="24"/>
        </w:rPr>
        <w:t>) bahwa interaksi sosial merupakan hubungan antara manusia yang sifat dari hubungan tersebut adalah dinamis artinya hubungan itu tidak statis, selalu mengalami dinamika. Kemungkinan yang muncul ketika satu manusia berhubungan dengan manusia lain adalah hubungan antar  individu satu dan individu lain, serta individu dan kelompok.</w:t>
      </w:r>
    </w:p>
    <w:p w14:paraId="564C64CA" w14:textId="77777777" w:rsidR="005724E5" w:rsidRPr="00544193" w:rsidRDefault="005724E5" w:rsidP="005724E5">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Dalam hal ini</w:t>
      </w:r>
      <w:r w:rsidRPr="00544193">
        <w:rPr>
          <w:rFonts w:ascii="Times New Roman" w:hAnsi="Times New Roman" w:cs="Times New Roman"/>
          <w:sz w:val="24"/>
          <w:szCs w:val="24"/>
        </w:rPr>
        <w:t xml:space="preserve"> bentuk interaksi sosial merupakan hubungan-hubungan sosial yang dinamis yang menyangkut hubungan antara </w:t>
      </w:r>
      <w:r>
        <w:rPr>
          <w:rFonts w:ascii="Times New Roman" w:hAnsi="Times New Roman" w:cs="Times New Roman"/>
          <w:sz w:val="24"/>
          <w:szCs w:val="24"/>
        </w:rPr>
        <w:t xml:space="preserve">orang </w:t>
      </w:r>
      <w:r w:rsidRPr="00544193">
        <w:rPr>
          <w:rFonts w:ascii="Times New Roman" w:hAnsi="Times New Roman" w:cs="Times New Roman"/>
          <w:sz w:val="24"/>
          <w:szCs w:val="24"/>
        </w:rPr>
        <w:t xml:space="preserve">perorangan, antara kelompok-kelompok manusia, maupun antara </w:t>
      </w:r>
      <w:r>
        <w:rPr>
          <w:rFonts w:ascii="Times New Roman" w:hAnsi="Times New Roman" w:cs="Times New Roman"/>
          <w:sz w:val="24"/>
          <w:szCs w:val="24"/>
        </w:rPr>
        <w:t xml:space="preserve">orang </w:t>
      </w:r>
      <w:r w:rsidRPr="00544193">
        <w:rPr>
          <w:rFonts w:ascii="Times New Roman" w:hAnsi="Times New Roman" w:cs="Times New Roman"/>
          <w:sz w:val="24"/>
          <w:szCs w:val="24"/>
        </w:rPr>
        <w:t>perorangan dan kelompok manusia. Interaksi sosial antar kelompok-kelompok manusia terjadi antara kelompok tersebut sebagai suatu kesatuan dan biasanya tidak menyangkut pribadi anggota-anggotanya. Interaksi sosial antara kelompok-kelompok manusia terjadi pula dalam kelompok masyarakat. Interaksi tersebut lebih nyata ketika terjadi benturan antara kepentingan perorangan dan kepentingan kelompok. Jika antara kelompok terdapat kesamaan-kesamaan tertentu maka, akan terjadi kerjasama antar kelompok sosial, sebaliknya jika diantara kelompok-kelompok terdapat beberapa perbedaan, maka kemungkinan akan terjadi konflik antar kelompok sosial.</w:t>
      </w:r>
    </w:p>
    <w:p w14:paraId="4BC3759F" w14:textId="77777777" w:rsidR="005724E5" w:rsidRPr="00544193" w:rsidRDefault="005724E5" w:rsidP="005724E5">
      <w:pPr>
        <w:spacing w:line="240" w:lineRule="auto"/>
        <w:ind w:firstLine="851"/>
        <w:jc w:val="both"/>
        <w:rPr>
          <w:rFonts w:ascii="Times New Roman" w:hAnsi="Times New Roman" w:cs="Times New Roman"/>
          <w:sz w:val="24"/>
          <w:szCs w:val="24"/>
        </w:rPr>
      </w:pPr>
      <w:r w:rsidRPr="00544193">
        <w:rPr>
          <w:rFonts w:ascii="Times New Roman" w:hAnsi="Times New Roman" w:cs="Times New Roman"/>
          <w:sz w:val="24"/>
          <w:szCs w:val="24"/>
        </w:rPr>
        <w:t>Dengan demikian menurut Bonn</w:t>
      </w:r>
      <w:r>
        <w:rPr>
          <w:rFonts w:ascii="Times New Roman" w:hAnsi="Times New Roman" w:cs="Times New Roman"/>
          <w:sz w:val="24"/>
          <w:szCs w:val="24"/>
        </w:rPr>
        <w:t>er (dalam Moita Sulsalman, 2009</w:t>
      </w:r>
      <w:r w:rsidRPr="00544193">
        <w:rPr>
          <w:rFonts w:ascii="Times New Roman" w:hAnsi="Times New Roman" w:cs="Times New Roman"/>
          <w:sz w:val="24"/>
          <w:szCs w:val="24"/>
        </w:rPr>
        <w:t>) menyatakan bahwa interaksi sosial adalah suatu hubungan antara dua atau lebih individu yang saling mempengaruhi atau memperbaiki kelakuan antar individu yang satu dengan individu yang lainnya. Hubungan interaksi selalu terjadi di dalam kehidupan manusia sehingga manusia bisa saling berinteraksi diantara satu dengan lainnya di dalam melakukan aktivitas kehidupannya.</w:t>
      </w:r>
    </w:p>
    <w:p w14:paraId="24841F3E" w14:textId="77777777" w:rsidR="005724E5" w:rsidRPr="00544193" w:rsidRDefault="005724E5" w:rsidP="005724E5">
      <w:pPr>
        <w:spacing w:line="240" w:lineRule="auto"/>
        <w:ind w:firstLine="851"/>
        <w:jc w:val="both"/>
        <w:rPr>
          <w:rFonts w:ascii="Times New Roman" w:hAnsi="Times New Roman" w:cs="Times New Roman"/>
          <w:sz w:val="24"/>
          <w:szCs w:val="24"/>
        </w:rPr>
      </w:pPr>
      <w:r w:rsidRPr="00544193">
        <w:rPr>
          <w:rFonts w:ascii="Times New Roman" w:hAnsi="Times New Roman" w:cs="Times New Roman"/>
          <w:sz w:val="24"/>
          <w:szCs w:val="24"/>
        </w:rPr>
        <w:t>Interaksi sosial merupakan syarat utama bagi terjadinya aktivitas sosial dan hadirnya kenyataan sosial, kenyataan sosial didasarkan pada motivasi individu dan tindakan-tindakan</w:t>
      </w:r>
      <w:r>
        <w:rPr>
          <w:rFonts w:ascii="Times New Roman" w:hAnsi="Times New Roman" w:cs="Times New Roman"/>
          <w:sz w:val="24"/>
          <w:szCs w:val="24"/>
        </w:rPr>
        <w:t xml:space="preserve"> </w:t>
      </w:r>
      <w:r w:rsidRPr="00544193">
        <w:rPr>
          <w:rFonts w:ascii="Times New Roman" w:hAnsi="Times New Roman" w:cs="Times New Roman"/>
          <w:sz w:val="24"/>
          <w:szCs w:val="24"/>
        </w:rPr>
        <w:t>sosialnya. Ketika berinteraksi, individu atau kelompok sosial sebenarnya tengah berusaha atau belajar bagaimana memahami tindakan sosial individu atau kelompok sosial lain, pe</w:t>
      </w:r>
      <w:r>
        <w:rPr>
          <w:rFonts w:ascii="Times New Roman" w:hAnsi="Times New Roman" w:cs="Times New Roman"/>
          <w:sz w:val="24"/>
          <w:szCs w:val="24"/>
        </w:rPr>
        <w:t>rilaku sos</w:t>
      </w:r>
      <w:r w:rsidRPr="00544193">
        <w:rPr>
          <w:rFonts w:ascii="Times New Roman" w:hAnsi="Times New Roman" w:cs="Times New Roman"/>
          <w:sz w:val="24"/>
          <w:szCs w:val="24"/>
        </w:rPr>
        <w:t>ial adalah hal yang dilakukan individu atau kelompok sosial di</w:t>
      </w:r>
      <w:r>
        <w:rPr>
          <w:rFonts w:ascii="Times New Roman" w:hAnsi="Times New Roman" w:cs="Times New Roman"/>
          <w:sz w:val="24"/>
          <w:szCs w:val="24"/>
        </w:rPr>
        <w:t xml:space="preserve"> </w:t>
      </w:r>
      <w:r w:rsidRPr="00544193">
        <w:rPr>
          <w:rFonts w:ascii="Times New Roman" w:hAnsi="Times New Roman" w:cs="Times New Roman"/>
          <w:sz w:val="24"/>
          <w:szCs w:val="24"/>
        </w:rPr>
        <w:t xml:space="preserve">dalam interaksi dan dalam situasi </w:t>
      </w:r>
      <w:r w:rsidRPr="00544193">
        <w:rPr>
          <w:rFonts w:ascii="Times New Roman" w:hAnsi="Times New Roman" w:cs="Times New Roman"/>
          <w:sz w:val="24"/>
          <w:szCs w:val="24"/>
        </w:rPr>
        <w:lastRenderedPageBreak/>
        <w:t>tertentu. Interaksi sosial akan berjalan dengan tertib dan teratur dan anggota masyarakat bisa berfungsi secara normal, yang diperlukan bukan hanya kemampuan untuk bertindak sesuai dengan konteks sosialnya, tetapi juga memerlukan kemampuan untuk menilai secara objektif perilaku pribadinya dipandang dari sudut sosial masyarakatnya, Narwo</w:t>
      </w:r>
      <w:r>
        <w:rPr>
          <w:rFonts w:ascii="Times New Roman" w:hAnsi="Times New Roman" w:cs="Times New Roman"/>
          <w:sz w:val="24"/>
          <w:szCs w:val="24"/>
        </w:rPr>
        <w:t>ko (dalam Moita Sulsalman, 2009</w:t>
      </w:r>
      <w:r w:rsidRPr="00544193">
        <w:rPr>
          <w:rFonts w:ascii="Times New Roman" w:hAnsi="Times New Roman" w:cs="Times New Roman"/>
          <w:sz w:val="24"/>
          <w:szCs w:val="24"/>
        </w:rPr>
        <w:t xml:space="preserve">).  </w:t>
      </w:r>
    </w:p>
    <w:p w14:paraId="7BAF5620" w14:textId="77777777" w:rsidR="005724E5" w:rsidRDefault="005724E5" w:rsidP="005724E5">
      <w:pPr>
        <w:pStyle w:val="ListParagraph"/>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Fenomena diaspora orang manggarai di Kota Makassar juga tidak terlepas dari peran utama interaksi sosial dalam berbagai aras. Adanya hubungan yang diciptakan oleh orang manggari melalui kegiatan-kegiatan sosial dan kegiatan keagamaan merupakan simbol dari interaksi sosial yang diciptakan oleh orang manggarai. Mereka melangsungkan hubungan dan diaolog melalui kegiatan sosial. Orang manggarai melakukan hubungan sosial dengan identitas lain, begitu pula sebaliknya melalui kegiatan sosial maka identitas lain dapat mengenal karakteristik dan nilai-nilai kebudayaan serta norma-norma yang terdapat dalam komunitas orang manggarai. Interaksi sosial dalam komunitas orang manggarai juga bersifat dinamis dan mengikuti pola-pola yang berke,mbang dalam lingkungan mereka. Mereka tidak hanya terpaku pada satu aturan, melainkan melihat potensi akan terjadinya perubahan sosial dan selanjutnya orang manggarai melakukan adaptasi sosial. Dengan demikian, maka dapatlah dikatakan bahwa orang manggarai juga secara tidak langsung mengadopsi dari berbagai macam sudut pandang kebudayaan dari identitas lain. Dengan adopsi ini maka orang manggarai dapat mengombinasikan dengan nilai dan kebudayaan mereka selanjutnya mereka jadikan sebagai alat indikator dalam melakukan diasporanya di Kota Makassar. </w:t>
      </w:r>
    </w:p>
    <w:p w14:paraId="10880A35" w14:textId="77777777" w:rsidR="005724E5" w:rsidRDefault="005724E5" w:rsidP="005724E5">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Sejalan dengan k</w:t>
      </w:r>
      <w:r w:rsidRPr="00544193">
        <w:rPr>
          <w:rFonts w:ascii="Times New Roman" w:hAnsi="Times New Roman" w:cs="Times New Roman"/>
          <w:sz w:val="24"/>
          <w:szCs w:val="24"/>
          <w:lang w:val="pt-BR"/>
        </w:rPr>
        <w:t>onsep solidaritas sosial  menurut Durkheim (</w:t>
      </w:r>
      <w:r w:rsidRPr="00544193">
        <w:rPr>
          <w:rFonts w:ascii="Times New Roman" w:hAnsi="Times New Roman" w:cs="Times New Roman"/>
          <w:i/>
          <w:sz w:val="24"/>
          <w:szCs w:val="24"/>
          <w:lang w:val="pt-BR"/>
        </w:rPr>
        <w:t>dalam</w:t>
      </w:r>
      <w:r w:rsidRPr="00544193">
        <w:rPr>
          <w:rFonts w:ascii="Times New Roman" w:hAnsi="Times New Roman" w:cs="Times New Roman"/>
          <w:sz w:val="24"/>
          <w:szCs w:val="24"/>
          <w:lang w:val="pt-BR"/>
        </w:rPr>
        <w:t xml:space="preserve"> Johnson, </w:t>
      </w:r>
      <w:r w:rsidR="00537F01">
        <w:rPr>
          <w:rFonts w:ascii="Times New Roman" w:hAnsi="Times New Roman" w:cs="Times New Roman"/>
          <w:sz w:val="24"/>
          <w:szCs w:val="24"/>
        </w:rPr>
        <w:t xml:space="preserve">D.P, </w:t>
      </w:r>
      <w:r w:rsidRPr="00544193">
        <w:rPr>
          <w:rFonts w:ascii="Times New Roman" w:hAnsi="Times New Roman" w:cs="Times New Roman"/>
          <w:sz w:val="24"/>
          <w:szCs w:val="24"/>
          <w:lang w:val="pt-BR"/>
        </w:rPr>
        <w:t xml:space="preserve">1986) merupakan suatu keadaan hubungan antara individu dan atau kelompok yang didasarkan pada perasaan moral dan kepercayaan yang dianut bersama yang  diperkuat oleh pengalaman emosional bersama. Kemudian </w:t>
      </w:r>
      <w:r w:rsidRPr="00544193">
        <w:rPr>
          <w:rFonts w:ascii="Times New Roman" w:hAnsi="Times New Roman" w:cs="Times New Roman"/>
          <w:sz w:val="24"/>
          <w:szCs w:val="24"/>
        </w:rPr>
        <w:t>Durkheim menjelaskan dua tipe solidaritas yakni mekanis dan organik. Emile Durkheim (</w:t>
      </w:r>
      <w:r w:rsidRPr="00544193">
        <w:rPr>
          <w:rFonts w:ascii="Times New Roman" w:hAnsi="Times New Roman" w:cs="Times New Roman"/>
          <w:i/>
          <w:sz w:val="24"/>
          <w:szCs w:val="24"/>
        </w:rPr>
        <w:t>dalam</w:t>
      </w:r>
      <w:r w:rsidRPr="00544193">
        <w:rPr>
          <w:rFonts w:ascii="Times New Roman" w:hAnsi="Times New Roman" w:cs="Times New Roman"/>
          <w:sz w:val="24"/>
          <w:szCs w:val="24"/>
        </w:rPr>
        <w:t xml:space="preserve"> Abdullah dan Van Der Leeden</w:t>
      </w:r>
      <w:r w:rsidR="001E247E">
        <w:rPr>
          <w:rFonts w:ascii="Times New Roman" w:hAnsi="Times New Roman" w:cs="Times New Roman"/>
          <w:sz w:val="24"/>
          <w:szCs w:val="24"/>
        </w:rPr>
        <w:t>,</w:t>
      </w:r>
      <w:r w:rsidRPr="00544193">
        <w:rPr>
          <w:rFonts w:ascii="Times New Roman" w:hAnsi="Times New Roman" w:cs="Times New Roman"/>
          <w:sz w:val="24"/>
          <w:szCs w:val="24"/>
        </w:rPr>
        <w:t xml:space="preserve"> 1986) berpandangan bahwa “solidaritas sosial menekan pada keadaan hubungan antara individu dan kelompok dan mendasari keterikatan bersama dalam masyarakat. Wujud nyata dari hubungan bersama akan melahirkan pengalaman emosional, sehingga memperkuat hubungan antara mereka.” Lebih lanjut Durkheim (</w:t>
      </w:r>
      <w:r w:rsidRPr="00544193">
        <w:rPr>
          <w:rFonts w:ascii="Times New Roman" w:hAnsi="Times New Roman" w:cs="Times New Roman"/>
          <w:i/>
          <w:sz w:val="24"/>
          <w:szCs w:val="24"/>
        </w:rPr>
        <w:t>dalam</w:t>
      </w:r>
      <w:r w:rsidRPr="00544193">
        <w:rPr>
          <w:rFonts w:ascii="Times New Roman" w:hAnsi="Times New Roman" w:cs="Times New Roman"/>
          <w:sz w:val="24"/>
          <w:szCs w:val="24"/>
        </w:rPr>
        <w:t xml:space="preserve"> Abdullah dan Van Der Leeden 1986) menjelaskan bahwa solidaritas dapat dibagi lagi dalam solidaritas positif dan solidaritas negatif. </w:t>
      </w:r>
    </w:p>
    <w:p w14:paraId="4DFC3B0A" w14:textId="77777777" w:rsidR="005724E5" w:rsidRPr="00544193" w:rsidRDefault="005724E5" w:rsidP="005724E5">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Dalam hal ini, fenomena solidaritas orang manggarai di Kota Makassar dilandasi atas dasar kebersamaan dan kekompakan yang terjadi dalam diri individu yang membentuk sebuah kelompok untuk membangun ikatan solidaritas. Dalam hal ini Durkheim membagi solidaritas kedalam kedua kelompok, diantaranya positif dan negatif. Dalam hal ini solidaritas yang terjadi dalam komunitas orang manggarai di Kota Makassar lebih kepada arah positif, ketimbang arah negatif. Hal ini dikarenakan, komunitas orang mangggari lebih mendominasi dari kegiatan-kegiatan sosial dan kegiatan-kegiatan keagamaan yang </w:t>
      </w:r>
      <w:r>
        <w:rPr>
          <w:rFonts w:ascii="Times New Roman" w:hAnsi="Times New Roman" w:cs="Times New Roman"/>
          <w:sz w:val="24"/>
          <w:szCs w:val="24"/>
        </w:rPr>
        <w:lastRenderedPageBreak/>
        <w:t xml:space="preserve">umumnya mengarah kepada bentukan positif ketimbang negatif. Oleh sebab itu, maka solidaritas sosial yang terjadi dikalangan orang manggarai mendapat respon positif dari kalangan identitas lain di Kota Makassar. Selanjutnya juga sejalan dengan pemikiran </w:t>
      </w:r>
      <w:r w:rsidRPr="00544193">
        <w:rPr>
          <w:rFonts w:ascii="Times New Roman" w:hAnsi="Times New Roman" w:cs="Times New Roman"/>
          <w:sz w:val="24"/>
          <w:szCs w:val="24"/>
          <w:lang w:val="pt-BR"/>
        </w:rPr>
        <w:t>Anthony Giddens (</w:t>
      </w:r>
      <w:r w:rsidRPr="00544193">
        <w:rPr>
          <w:rFonts w:ascii="Times New Roman" w:hAnsi="Times New Roman" w:cs="Times New Roman"/>
          <w:i/>
          <w:sz w:val="24"/>
          <w:szCs w:val="24"/>
          <w:lang w:val="pt-BR"/>
        </w:rPr>
        <w:t xml:space="preserve">dalam </w:t>
      </w:r>
      <w:r w:rsidRPr="00544193">
        <w:rPr>
          <w:rFonts w:ascii="Times New Roman" w:hAnsi="Times New Roman" w:cs="Times New Roman"/>
          <w:sz w:val="24"/>
          <w:szCs w:val="24"/>
          <w:lang w:val="pt-BR"/>
        </w:rPr>
        <w:t xml:space="preserve">Ritzer, 2012) nurani kolektif di dalam kedua tipe masyarakat tersebut dapat dibedakan berdasarkan empat dimensi, yakni </w:t>
      </w:r>
      <w:r w:rsidRPr="00544193">
        <w:rPr>
          <w:rFonts w:ascii="Times New Roman" w:hAnsi="Times New Roman" w:cs="Times New Roman"/>
          <w:i/>
          <w:sz w:val="24"/>
          <w:szCs w:val="24"/>
          <w:lang w:val="pt-BR"/>
        </w:rPr>
        <w:t>volume</w:t>
      </w:r>
      <w:r w:rsidRPr="00544193">
        <w:rPr>
          <w:rFonts w:ascii="Times New Roman" w:hAnsi="Times New Roman" w:cs="Times New Roman"/>
          <w:sz w:val="24"/>
          <w:szCs w:val="24"/>
          <w:lang w:val="pt-BR"/>
        </w:rPr>
        <w:t xml:space="preserve"> yang mengacu kepada jumlah </w:t>
      </w:r>
      <w:r>
        <w:rPr>
          <w:rFonts w:ascii="Times New Roman" w:hAnsi="Times New Roman" w:cs="Times New Roman"/>
          <w:sz w:val="24"/>
          <w:szCs w:val="24"/>
          <w:lang w:val="pt-BR"/>
        </w:rPr>
        <w:t xml:space="preserve">orang </w:t>
      </w:r>
      <w:r w:rsidRPr="00544193">
        <w:rPr>
          <w:rFonts w:ascii="Times New Roman" w:hAnsi="Times New Roman" w:cs="Times New Roman"/>
          <w:sz w:val="24"/>
          <w:szCs w:val="24"/>
          <w:lang w:val="pt-BR"/>
        </w:rPr>
        <w:t xml:space="preserve">yang diliputi oleh nurani kolektif, </w:t>
      </w:r>
      <w:r w:rsidRPr="00544193">
        <w:rPr>
          <w:rFonts w:ascii="Times New Roman" w:hAnsi="Times New Roman" w:cs="Times New Roman"/>
          <w:i/>
          <w:sz w:val="24"/>
          <w:szCs w:val="24"/>
          <w:lang w:val="pt-BR"/>
        </w:rPr>
        <w:t xml:space="preserve">intensitas </w:t>
      </w:r>
      <w:r w:rsidRPr="00544193">
        <w:rPr>
          <w:rFonts w:ascii="Times New Roman" w:hAnsi="Times New Roman" w:cs="Times New Roman"/>
          <w:sz w:val="24"/>
          <w:szCs w:val="24"/>
          <w:lang w:val="pt-BR"/>
        </w:rPr>
        <w:t>mengacu kepada seberapa dalam para individu merasakannya,</w:t>
      </w:r>
      <w:r>
        <w:rPr>
          <w:rFonts w:ascii="Times New Roman" w:hAnsi="Times New Roman" w:cs="Times New Roman"/>
          <w:sz w:val="24"/>
          <w:szCs w:val="24"/>
          <w:lang w:val="pt-BR"/>
        </w:rPr>
        <w:t xml:space="preserve"> </w:t>
      </w:r>
      <w:r w:rsidRPr="00544193">
        <w:rPr>
          <w:rFonts w:ascii="Times New Roman" w:hAnsi="Times New Roman" w:cs="Times New Roman"/>
          <w:sz w:val="24"/>
          <w:szCs w:val="24"/>
          <w:lang w:val="pt-BR"/>
        </w:rPr>
        <w:t>kekakuan</w:t>
      </w:r>
      <w:r w:rsidRPr="00544193">
        <w:rPr>
          <w:rFonts w:ascii="Times New Roman" w:hAnsi="Times New Roman" w:cs="Times New Roman"/>
          <w:sz w:val="24"/>
          <w:szCs w:val="24"/>
        </w:rPr>
        <w:t>,</w:t>
      </w:r>
      <w:r>
        <w:rPr>
          <w:rFonts w:ascii="Times New Roman" w:hAnsi="Times New Roman" w:cs="Times New Roman"/>
          <w:sz w:val="24"/>
          <w:szCs w:val="24"/>
        </w:rPr>
        <w:t xml:space="preserve"> </w:t>
      </w:r>
      <w:r w:rsidRPr="00544193">
        <w:rPr>
          <w:rFonts w:ascii="Times New Roman" w:hAnsi="Times New Roman" w:cs="Times New Roman"/>
          <w:sz w:val="24"/>
          <w:szCs w:val="24"/>
          <w:lang w:val="pt-BR"/>
        </w:rPr>
        <w:t>mengacu kepada seberapa jelas ia didefinisikan danisi</w:t>
      </w:r>
      <w:r w:rsidRPr="00544193">
        <w:rPr>
          <w:rFonts w:ascii="Times New Roman" w:hAnsi="Times New Roman" w:cs="Times New Roman"/>
          <w:i/>
          <w:sz w:val="24"/>
          <w:szCs w:val="24"/>
          <w:lang w:val="pt-BR"/>
        </w:rPr>
        <w:t xml:space="preserve">, </w:t>
      </w:r>
      <w:r w:rsidRPr="00544193">
        <w:rPr>
          <w:rFonts w:ascii="Times New Roman" w:hAnsi="Times New Roman" w:cs="Times New Roman"/>
          <w:sz w:val="24"/>
          <w:szCs w:val="24"/>
          <w:lang w:val="pt-BR"/>
        </w:rPr>
        <w:t>mengacu kepada bentuk yang diambil nurani kolektif itu di dalam kedua tipe masyarakat.</w:t>
      </w:r>
      <w:r>
        <w:rPr>
          <w:rFonts w:ascii="Times New Roman" w:hAnsi="Times New Roman" w:cs="Times New Roman"/>
          <w:sz w:val="24"/>
          <w:szCs w:val="24"/>
        </w:rPr>
        <w:t xml:space="preserve"> </w:t>
      </w:r>
      <w:r w:rsidRPr="00544193">
        <w:rPr>
          <w:rFonts w:ascii="Times New Roman" w:hAnsi="Times New Roman" w:cs="Times New Roman"/>
          <w:sz w:val="24"/>
          <w:szCs w:val="24"/>
        </w:rPr>
        <w:t xml:space="preserve">Cheung dan Ma  (2010) berpendapat bahwa, solidaritas sosial mengacu pada interaksi sosial di masyarakat untuk mengikat </w:t>
      </w:r>
      <w:r>
        <w:rPr>
          <w:rFonts w:ascii="Times New Roman" w:hAnsi="Times New Roman" w:cs="Times New Roman"/>
          <w:sz w:val="24"/>
          <w:szCs w:val="24"/>
        </w:rPr>
        <w:t xml:space="preserve">orang </w:t>
      </w:r>
      <w:r w:rsidRPr="00544193">
        <w:rPr>
          <w:rFonts w:ascii="Times New Roman" w:hAnsi="Times New Roman" w:cs="Times New Roman"/>
          <w:sz w:val="24"/>
          <w:szCs w:val="24"/>
        </w:rPr>
        <w:t>bersama-sama untuk kepentingan bersama.</w:t>
      </w:r>
    </w:p>
    <w:p w14:paraId="6071D9C7" w14:textId="77777777" w:rsidR="005724E5" w:rsidRDefault="005724E5" w:rsidP="005724E5">
      <w:pPr>
        <w:spacing w:line="240" w:lineRule="auto"/>
        <w:ind w:firstLine="851"/>
        <w:jc w:val="both"/>
        <w:rPr>
          <w:rFonts w:ascii="Times New Roman" w:eastAsia="Times New Roman" w:hAnsi="Times New Roman" w:cs="Times New Roman"/>
          <w:sz w:val="24"/>
          <w:szCs w:val="24"/>
        </w:rPr>
      </w:pPr>
      <w:r w:rsidRPr="00544193">
        <w:rPr>
          <w:rFonts w:ascii="Times New Roman" w:eastAsia="Times New Roman" w:hAnsi="Times New Roman" w:cs="Times New Roman"/>
          <w:sz w:val="24"/>
          <w:szCs w:val="24"/>
        </w:rPr>
        <w:t>Mengutip pendapat Durkheim telah membedakan solidaritas sosi</w:t>
      </w:r>
      <w:r>
        <w:rPr>
          <w:rFonts w:ascii="Times New Roman" w:eastAsia="Times New Roman" w:hAnsi="Times New Roman" w:cs="Times New Roman"/>
          <w:sz w:val="24"/>
          <w:szCs w:val="24"/>
        </w:rPr>
        <w:t>al dalam dua kategori yaitu; s</w:t>
      </w:r>
      <w:r w:rsidRPr="00544193">
        <w:rPr>
          <w:rFonts w:ascii="Times New Roman" w:eastAsia="Times New Roman" w:hAnsi="Times New Roman" w:cs="Times New Roman"/>
          <w:sz w:val="24"/>
          <w:szCs w:val="24"/>
        </w:rPr>
        <w:t>olidaritas mekanis, terjadi dalam masyarakat yang memiliki ciri khas keseragaman pola-pola relasi sosial, memiliki latar belakang pekerjaan yang sama dan kedudukan semua anggota. Apabila nilai-nilai budaya yang melandasi relasi mereka, dapat menyatukan mereka secara menyeluruh. Maka akan memunculkan ikatan sosial yang kuat dan di tandai dengan munculnya identitas sosial yang kuat pula. Individu menyatukan diri dalam kebersamaan, sehingga tidak ada aspek kehidupan yang tidak diseragamkan oleh relasi-relasi sosial yang sama. Individu melibatkan diri secara penuh dalam kebersamaan pada masyarakat. Karena itu, tidak terbayangkan bahwa hidup mereka masih dapat berlangsung apabila salah satu aspek kehidupan di pisahkan dari kebersamaan.</w:t>
      </w:r>
      <w:r>
        <w:rPr>
          <w:rFonts w:ascii="Times New Roman" w:eastAsia="Times New Roman" w:hAnsi="Times New Roman" w:cs="Times New Roman"/>
          <w:sz w:val="24"/>
          <w:szCs w:val="24"/>
          <w:lang w:val="en-US"/>
        </w:rPr>
        <w:t xml:space="preserve"> </w:t>
      </w:r>
      <w:r w:rsidRPr="00544193">
        <w:rPr>
          <w:rFonts w:ascii="Times New Roman" w:eastAsia="Times New Roman" w:hAnsi="Times New Roman" w:cs="Times New Roman"/>
          <w:sz w:val="24"/>
          <w:szCs w:val="24"/>
        </w:rPr>
        <w:t>Solidaritas mekanis menunjukan berbagai komponen atau indikator penting.</w:t>
      </w:r>
    </w:p>
    <w:p w14:paraId="0ABC9DC2" w14:textId="77777777" w:rsidR="005724E5" w:rsidRDefault="005724E5" w:rsidP="005724E5">
      <w:pPr>
        <w:pStyle w:val="ListParagraph"/>
        <w:spacing w:line="240" w:lineRule="auto"/>
        <w:ind w:left="0" w:firstLine="851"/>
        <w:jc w:val="both"/>
        <w:rPr>
          <w:rFonts w:ascii="Times New Roman" w:hAnsi="Times New Roman" w:cs="Times New Roman"/>
          <w:sz w:val="24"/>
        </w:rPr>
      </w:pPr>
      <w:r>
        <w:rPr>
          <w:rFonts w:ascii="Times New Roman" w:hAnsi="Times New Roman" w:cs="Times New Roman"/>
          <w:sz w:val="24"/>
        </w:rPr>
        <w:t xml:space="preserve">Apliakasi dalam teori wacana dan pengetahuan yang dipopulerkan oleh Michel Foucault tentang produksi dan reproduksi wacana dalam arena pertarungan multi-kepentingan akan menghasilkan pola wacana dominan dan wacana yang terpinggirkan sebagai efek dari kontestasi wacana. Terkait dengan efek kompleksitas kontestasi ini, Salman (2012) menguraikan tiga rekonstruksikan berpola, yakni; (1) </w:t>
      </w:r>
      <w:r>
        <w:rPr>
          <w:rFonts w:ascii="Times New Roman" w:hAnsi="Times New Roman" w:cs="Times New Roman"/>
          <w:i/>
          <w:sz w:val="24"/>
        </w:rPr>
        <w:t xml:space="preserve">zero zum game </w:t>
      </w:r>
      <w:r>
        <w:rPr>
          <w:rFonts w:ascii="Times New Roman" w:hAnsi="Times New Roman" w:cs="Times New Roman"/>
          <w:sz w:val="24"/>
        </w:rPr>
        <w:t>berlangsung ketika terjadi saling meniadakan di dalam kontestasi antara narasi; (2) hibridisasi berlangsung ketika terjadi pencampuran kemudian melahirkan fitur baru pengetahuan dalam kontestasi antara narasi; dan (3) koeksistensi berlangsung ketika terjadi kehadiran bersama tanpa saling pengaruh dalam kontestasi antar narasi.</w:t>
      </w:r>
    </w:p>
    <w:p w14:paraId="00FCD5A0" w14:textId="77777777" w:rsidR="005724E5" w:rsidRDefault="005724E5" w:rsidP="005724E5">
      <w:pPr>
        <w:pStyle w:val="ListParagraph"/>
        <w:spacing w:line="240" w:lineRule="auto"/>
        <w:ind w:left="0" w:firstLine="851"/>
        <w:jc w:val="both"/>
        <w:rPr>
          <w:rFonts w:ascii="Times New Roman" w:hAnsi="Times New Roman" w:cs="Times New Roman"/>
          <w:sz w:val="24"/>
        </w:rPr>
      </w:pPr>
      <w:r>
        <w:rPr>
          <w:rFonts w:ascii="Times New Roman" w:hAnsi="Times New Roman" w:cs="Times New Roman"/>
          <w:sz w:val="24"/>
        </w:rPr>
        <w:t xml:space="preserve">Fenomena diaspora orang manggarai di Kota Makassar memiliki pola yang mengikuti perkembangan dan bersifat dinamis. Mereka mendatangkan kebudayaan dari Kabupaten Manggarai yang teraplikasikan lewat kegiatan-kegiatan sosial dan kegiatan-kegiatan keagamaan. Diantaranya kegiatan sosial tersebut adalah pertandingan sepakbola Komodo Cup yang memiliki fitur-fitur kebudayaan yang selama ini menjadi landasan orang manggarai dalam melakukan kegiatan sosialnya. Fitur kebudayaan tersebut adalah solidaritas dan soliditas dalam satu komunitas orang manggarai yang memiliki daya tarik bagi orang manggarai dan juga identitas lain. Aplikasi teori dari </w:t>
      </w:r>
      <w:r>
        <w:rPr>
          <w:rFonts w:ascii="Times New Roman" w:hAnsi="Times New Roman" w:cs="Times New Roman"/>
          <w:i/>
          <w:sz w:val="24"/>
        </w:rPr>
        <w:t xml:space="preserve">zero </w:t>
      </w:r>
      <w:r w:rsidRPr="004849EA">
        <w:rPr>
          <w:rFonts w:ascii="Times New Roman" w:hAnsi="Times New Roman" w:cs="Times New Roman"/>
          <w:i/>
          <w:sz w:val="24"/>
        </w:rPr>
        <w:t>sum game</w:t>
      </w:r>
      <w:r>
        <w:rPr>
          <w:rFonts w:ascii="Times New Roman" w:hAnsi="Times New Roman" w:cs="Times New Roman"/>
          <w:sz w:val="24"/>
        </w:rPr>
        <w:t xml:space="preserve"> adalah orang manggarai mengaplikasikan kebudayaannya dengan tidak mengubah kebudayaan warga lokal, namun orang manggarai berusaha untuk beradaptasi dengan </w:t>
      </w:r>
      <w:r>
        <w:rPr>
          <w:rFonts w:ascii="Times New Roman" w:hAnsi="Times New Roman" w:cs="Times New Roman"/>
          <w:sz w:val="24"/>
        </w:rPr>
        <w:lastRenderedPageBreak/>
        <w:t xml:space="preserve">kebudayaan lokal identitas lain. Meskipun dalam kebudayaan lokal identitas lain, terdapat beberapa perbedaan yang mendasar. Perbedaan yang mendasar tersebut adalah dari segi tutur bahasa. Orang manggarai memiliki tutur bahasa yang “agak keras” bilamana berdiskusi dengan identitas lain yang merupakan penciri dari orang manggarai, sementara identitas lain dalam hal ini suku Bugis dan Makassar memiliki dialektis “bahasa yang cenderung ramah dan lembut”. </w:t>
      </w:r>
    </w:p>
    <w:p w14:paraId="7E9C0CCD" w14:textId="77777777" w:rsidR="005724E5" w:rsidRDefault="005724E5" w:rsidP="005724E5">
      <w:pPr>
        <w:pStyle w:val="ListParagraph"/>
        <w:spacing w:line="240" w:lineRule="auto"/>
        <w:ind w:left="0" w:firstLine="851"/>
        <w:jc w:val="both"/>
        <w:rPr>
          <w:rFonts w:ascii="Times New Roman" w:hAnsi="Times New Roman" w:cs="Times New Roman"/>
          <w:sz w:val="24"/>
        </w:rPr>
      </w:pPr>
      <w:r>
        <w:rPr>
          <w:rFonts w:ascii="Times New Roman" w:hAnsi="Times New Roman" w:cs="Times New Roman"/>
          <w:sz w:val="24"/>
        </w:rPr>
        <w:t>Dari perbedaan tersebut kemudian melahirkan hib</w:t>
      </w:r>
      <w:r w:rsidR="003E658B">
        <w:rPr>
          <w:rFonts w:ascii="Times New Roman" w:hAnsi="Times New Roman" w:cs="Times New Roman"/>
          <w:sz w:val="24"/>
        </w:rPr>
        <w:t>r</w:t>
      </w:r>
      <w:r>
        <w:rPr>
          <w:rFonts w:ascii="Times New Roman" w:hAnsi="Times New Roman" w:cs="Times New Roman"/>
          <w:sz w:val="24"/>
        </w:rPr>
        <w:t>idisasi kebudayaan baru yang diciptakan oleh orang manggarai dalam melakukan adaptasinya di Kota Makassar. Hibridisasi yang dimaksud adalah dengan memberikan ruang kepada identitas lain untuk ikut terlibat dalam kegiatan sosial dan juga kegiatan keagamaan yang dilaksanakan oleh orang manggarai. Hibridisasi ini yang kemudian akan melahirkan fitur interaksi-interaksi sosial baru untuk saling mengenal dan mengetahui pemikiran yang ada pada kebudayaan identitas lain. Pemikiran yang terletak dalam kebudayaan identitas lain yang dalam hal ini adalah suku Bugis, Makassar, dan Tanah Toraja adalah terletak pada “komunikasi verbal”. Perbedaan ini dielaborasi pada masing-masing aras lingkugan, yakni rumah tangga, lingkungan komunitas, dan lingkungan masyarakat. Perbedaan “komunikasi verbal” ini dapat di siasati melalui interaksi sosial diantara orang manggarai dengan identitas lain untuk mendukung upaya diaspora yang dilakukan oleh orang manggarai di Kota Makassar.</w:t>
      </w:r>
    </w:p>
    <w:p w14:paraId="43A3FEB9" w14:textId="77777777" w:rsidR="005724E5" w:rsidRDefault="005724E5" w:rsidP="005724E5">
      <w:pPr>
        <w:pStyle w:val="ListParagraph"/>
        <w:spacing w:line="240" w:lineRule="auto"/>
        <w:ind w:left="0" w:firstLine="851"/>
        <w:jc w:val="both"/>
        <w:rPr>
          <w:rFonts w:ascii="Times New Roman" w:hAnsi="Times New Roman" w:cs="Times New Roman"/>
          <w:sz w:val="24"/>
        </w:rPr>
      </w:pPr>
      <w:r>
        <w:rPr>
          <w:rFonts w:ascii="Times New Roman" w:hAnsi="Times New Roman" w:cs="Times New Roman"/>
          <w:sz w:val="24"/>
        </w:rPr>
        <w:t xml:space="preserve">Koeksistensi yang berlangsung dalam kehidupan sosial orang manggarai di Kota Makassar adalah dengan menciptakan fitur-fitur kegiatan sosial dan kegiatan keagamaan, nampak dalam kegiatan </w:t>
      </w:r>
      <w:r>
        <w:rPr>
          <w:rFonts w:ascii="Times New Roman" w:hAnsi="Times New Roman" w:cs="Times New Roman"/>
          <w:i/>
          <w:sz w:val="24"/>
        </w:rPr>
        <w:t xml:space="preserve">kumpul kope, tarian caci, </w:t>
      </w:r>
      <w:r>
        <w:rPr>
          <w:rFonts w:ascii="Times New Roman" w:hAnsi="Times New Roman" w:cs="Times New Roman"/>
          <w:sz w:val="24"/>
        </w:rPr>
        <w:t xml:space="preserve">pagelaran pertandingan sepakbola Komodo Cup. Sementara kegiatan keagamaan ialah perayaan Idul Fitri, perayaan Idul Adha, </w:t>
      </w:r>
      <w:r>
        <w:rPr>
          <w:rFonts w:ascii="Times New Roman" w:hAnsi="Times New Roman" w:cs="Times New Roman"/>
          <w:i/>
          <w:sz w:val="24"/>
        </w:rPr>
        <w:t xml:space="preserve">Halal Bi Halal, </w:t>
      </w:r>
      <w:r>
        <w:rPr>
          <w:rFonts w:ascii="Times New Roman" w:hAnsi="Times New Roman" w:cs="Times New Roman"/>
          <w:sz w:val="24"/>
        </w:rPr>
        <w:t xml:space="preserve">Maulid Nabi Muhammad SAW, dan kegiatan lainnya. Kesemua kegiatan inilah yang selanjutnya menciptakan fitur komunikasi baru diantara orang manggarai dengan identitas lain di Kota Makassar dalam mendukung upaya diasporanya. Selama melakukan hal ini orang manggarai tidak pernah mendapati kesulitan dan hambatan yang dianggapnya sebagai sebuah ancaman dalam melakukan upaya diasporanya. </w:t>
      </w:r>
      <w:r>
        <w:rPr>
          <w:rFonts w:ascii="Times New Roman" w:hAnsi="Times New Roman" w:cs="Times New Roman"/>
          <w:i/>
          <w:sz w:val="24"/>
        </w:rPr>
        <w:t xml:space="preserve"> </w:t>
      </w:r>
      <w:r>
        <w:rPr>
          <w:rFonts w:ascii="Times New Roman" w:hAnsi="Times New Roman" w:cs="Times New Roman"/>
          <w:sz w:val="24"/>
        </w:rPr>
        <w:t xml:space="preserve"> </w:t>
      </w:r>
    </w:p>
    <w:p w14:paraId="056FD3F4" w14:textId="77777777" w:rsidR="005724E5" w:rsidRDefault="005724E5" w:rsidP="005724E5">
      <w:pPr>
        <w:pStyle w:val="ListParagraph"/>
        <w:spacing w:line="240" w:lineRule="auto"/>
        <w:ind w:left="0" w:firstLine="851"/>
        <w:jc w:val="both"/>
        <w:rPr>
          <w:rFonts w:ascii="Times New Roman" w:hAnsi="Times New Roman" w:cs="Times New Roman"/>
          <w:sz w:val="24"/>
        </w:rPr>
      </w:pPr>
      <w:r>
        <w:rPr>
          <w:rFonts w:ascii="Times New Roman" w:hAnsi="Times New Roman" w:cs="Times New Roman"/>
          <w:sz w:val="24"/>
        </w:rPr>
        <w:t>Dalam konsep sosiologi, memahami jejaring kuasa dalam relasi sosial, Fo</w:t>
      </w:r>
      <w:r w:rsidR="00DF6758">
        <w:rPr>
          <w:rFonts w:ascii="Times New Roman" w:hAnsi="Times New Roman" w:cs="Times New Roman"/>
          <w:sz w:val="24"/>
        </w:rPr>
        <w:t>ucault (2003</w:t>
      </w:r>
      <w:r>
        <w:rPr>
          <w:rFonts w:ascii="Times New Roman" w:hAnsi="Times New Roman" w:cs="Times New Roman"/>
          <w:sz w:val="24"/>
        </w:rPr>
        <w:t xml:space="preserve">) menjelaskan lima langkah pendekatan; (1) mendesentralisasikan analisis terhadap kekuasaan dengan menolak model kekuasaan sentralistik yang bertujuan untuk melihat ekstermitas dari kekuasaan dan berbagai teknik material bagaimana ia mengintervensi kehidupan; (2) melihat kekuasaan secara eksternal dengan cara lebih mendekat pada kajian empiris, dimana lokasi yang bentuk-bentuk </w:t>
      </w:r>
      <w:r>
        <w:rPr>
          <w:rFonts w:ascii="Times New Roman" w:hAnsi="Times New Roman" w:cs="Times New Roman"/>
          <w:i/>
          <w:sz w:val="24"/>
        </w:rPr>
        <w:t>power-</w:t>
      </w:r>
      <w:r>
        <w:rPr>
          <w:rFonts w:ascii="Times New Roman" w:hAnsi="Times New Roman" w:cs="Times New Roman"/>
          <w:sz w:val="24"/>
        </w:rPr>
        <w:t xml:space="preserve">nya memiliki efek; (3) tidak menganggap kekuasaan sebagai komoditas yang dapat dimiliki, sebagai rezim dominasi antara yang kuat dan yang tidak berdaya, melainkan dalam jaringan yang melibatkan individu sebagai subjek sekaligus objek kekuasaan; (4) tidak bekerja dari atas ke bawah, melainkan dari bawah ke atas; dan (5) tidak memulai dengan ideologi dan mengeksplorasi instrumen apa yang digunakannya, tetapi dimulai melalui mekanisme dan praktik-praktik dan menjelajahi bagaimana aktor membantu ideologi dan pengetahuan. </w:t>
      </w:r>
    </w:p>
    <w:p w14:paraId="2E22FBD4" w14:textId="77777777" w:rsidR="005724E5" w:rsidRDefault="005724E5" w:rsidP="005724E5">
      <w:pPr>
        <w:pStyle w:val="ListParagraph"/>
        <w:spacing w:line="240" w:lineRule="auto"/>
        <w:ind w:left="0" w:firstLine="851"/>
        <w:jc w:val="both"/>
        <w:rPr>
          <w:rFonts w:ascii="Times New Roman" w:hAnsi="Times New Roman" w:cs="Times New Roman"/>
          <w:sz w:val="24"/>
          <w:szCs w:val="24"/>
        </w:rPr>
      </w:pPr>
      <w:r>
        <w:rPr>
          <w:rFonts w:ascii="Times New Roman" w:hAnsi="Times New Roman" w:cs="Times New Roman"/>
          <w:sz w:val="24"/>
        </w:rPr>
        <w:t xml:space="preserve">Cara komunitas orang manggarai menunjukkan eksistensi dirinya dalam proses sosial di dalam masyarakat lahir dari hasil interaksi bersama antara komunitas orang manggarai dan identitas lain. Meskipun, terciptanya interaksi </w:t>
      </w:r>
      <w:r>
        <w:rPr>
          <w:rFonts w:ascii="Times New Roman" w:hAnsi="Times New Roman" w:cs="Times New Roman"/>
          <w:sz w:val="24"/>
        </w:rPr>
        <w:lastRenderedPageBreak/>
        <w:t xml:space="preserve">sosial komunitas orang manggarai merupakan fenomena subjektif, namun karena pola interaksi sosial yang berulang-ulang ditampilkan oleh identitas lain terhadap orang manggarai, pada akhirnya menghasilkan konsep diri dalam fenomena sukjektivitas dan cenderung bersifat dinamis. Melalui proses interaksi sosial yang terus menerus ini, maka komunitas orang manggarai menginterpretasikan lingkungannya dan melakukan upaya proses komunikasi diantara identitas lain dan orang manggarai yang menjelajahi proses aktor dalam menciptakan ideologi dan pengetahuan. Konsep kekerabatan merupakan kesadaran yang ada sebagai hasil akibat dari cara identitas lain memberikan perlakuan yang sama dengan mereka pada komunitas orang manggarai dalam melakukan upaya diasporanya. </w:t>
      </w:r>
    </w:p>
    <w:p w14:paraId="0F23B2BC" w14:textId="77777777" w:rsidR="005724E5" w:rsidRDefault="005724E5" w:rsidP="00387C0C">
      <w:pPr>
        <w:pStyle w:val="ListParagraph"/>
        <w:spacing w:line="240" w:lineRule="auto"/>
        <w:ind w:left="0" w:firstLine="851"/>
        <w:jc w:val="both"/>
        <w:rPr>
          <w:rFonts w:ascii="Times New Roman" w:hAnsi="Times New Roman" w:cs="Times New Roman"/>
          <w:color w:val="000000"/>
          <w:sz w:val="24"/>
          <w:szCs w:val="24"/>
        </w:rPr>
      </w:pPr>
    </w:p>
    <w:p w14:paraId="678C8B0B" w14:textId="77777777" w:rsidR="00496AB4" w:rsidRDefault="00A70D47" w:rsidP="00342CA9">
      <w:pPr>
        <w:spacing w:line="240" w:lineRule="auto"/>
        <w:jc w:val="center"/>
        <w:rPr>
          <w:rFonts w:ascii="Times New Roman" w:hAnsi="Times New Roman" w:cs="Times New Roman"/>
          <w:b/>
          <w:color w:val="221F1F"/>
          <w:sz w:val="24"/>
          <w:szCs w:val="24"/>
        </w:rPr>
      </w:pPr>
      <w:r>
        <w:rPr>
          <w:rFonts w:ascii="Times New Roman" w:hAnsi="Times New Roman" w:cs="Times New Roman"/>
          <w:b/>
          <w:color w:val="221F1F"/>
          <w:sz w:val="24"/>
          <w:szCs w:val="24"/>
        </w:rPr>
        <w:t>Kesimpulan</w:t>
      </w:r>
    </w:p>
    <w:p w14:paraId="15BF2068" w14:textId="77777777" w:rsidR="007A198D" w:rsidRDefault="00B61181" w:rsidP="007A198D">
      <w:pPr>
        <w:spacing w:line="240" w:lineRule="auto"/>
        <w:ind w:firstLine="851"/>
        <w:jc w:val="both"/>
        <w:rPr>
          <w:rFonts w:ascii="Times New Roman" w:hAnsi="Times New Roman" w:cs="Times New Roman"/>
          <w:sz w:val="24"/>
        </w:rPr>
      </w:pPr>
      <w:r>
        <w:rPr>
          <w:rFonts w:ascii="Times New Roman" w:hAnsi="Times New Roman" w:cs="Times New Roman"/>
          <w:sz w:val="24"/>
          <w:szCs w:val="24"/>
        </w:rPr>
        <w:t>S</w:t>
      </w:r>
      <w:r w:rsidR="00A70D47">
        <w:rPr>
          <w:rFonts w:ascii="Times New Roman" w:hAnsi="Times New Roman" w:cs="Times New Roman"/>
          <w:sz w:val="24"/>
          <w:szCs w:val="24"/>
        </w:rPr>
        <w:t xml:space="preserve">impulan yang dirumuskan pada studi ini adalah </w:t>
      </w:r>
      <w:r w:rsidR="007A198D">
        <w:rPr>
          <w:rFonts w:ascii="Times New Roman" w:hAnsi="Times New Roman" w:cs="Times New Roman"/>
          <w:sz w:val="24"/>
        </w:rPr>
        <w:t xml:space="preserve">orang manggarai meresponi interaksi antara identitas lain di Kota Makassar melalui kegiatan melanjutkan studi dan upaya mencari pekerjaan. Kedua media inilah sebagai jalan dan ajang pembuka ruang bagi orang manggarai dalam membuka komunikasi dengan identitas lain. Orang manggarai dengan leluasanya menciptakan peluang-peluang komunikasi lewat kedua media ini. Bahkan tidak jarang kedua media inilah yang menciptakan pola hubungan yang baru diantara identitas lain dengan komunitas manggarai dalam menciptakan pola komunikasi interaksi sosial. </w:t>
      </w:r>
    </w:p>
    <w:p w14:paraId="604AEF79" w14:textId="77777777" w:rsidR="007A198D" w:rsidRDefault="007A198D" w:rsidP="007A198D">
      <w:pPr>
        <w:spacing w:line="240" w:lineRule="auto"/>
        <w:ind w:firstLine="851"/>
        <w:jc w:val="both"/>
        <w:rPr>
          <w:rFonts w:ascii="Times New Roman" w:hAnsi="Times New Roman" w:cs="Times New Roman"/>
          <w:sz w:val="24"/>
        </w:rPr>
      </w:pPr>
      <w:r>
        <w:rPr>
          <w:rFonts w:ascii="Times New Roman" w:hAnsi="Times New Roman" w:cs="Times New Roman"/>
          <w:sz w:val="24"/>
        </w:rPr>
        <w:t xml:space="preserve">Interaksi sosial terjadi manakala orang manggarai sudah membuka ruang dirinya dalam melakukan segala aktivitas dan selanjutnya akan diresponi oleh identitas lainnya. Respon ini bahkan seringkali menjadi sebagai ajang untuk menciptakan pola-pola hubungan yang harmonis dan saling mengenal adat istiadat satu dengan yang lain. Sehingga tidak jarang diantara komunitas manggarai dan identitas lain akan membentuk sebuah komunitas baru. Komunitas baru ini seringkali terbentuk dalam sebuah institusi pekerjaan maupun dalam lingkup pendidikan misalnya saja perguruan tinggi. </w:t>
      </w:r>
    </w:p>
    <w:p w14:paraId="35D1EFEA" w14:textId="24871ADC" w:rsidR="007A198D" w:rsidRPr="001330C6" w:rsidRDefault="007A198D" w:rsidP="007A198D">
      <w:pPr>
        <w:spacing w:line="240" w:lineRule="auto"/>
        <w:ind w:firstLine="851"/>
        <w:jc w:val="both"/>
        <w:rPr>
          <w:rFonts w:ascii="Times New Roman" w:hAnsi="Times New Roman" w:cs="Times New Roman"/>
          <w:sz w:val="24"/>
          <w:szCs w:val="24"/>
        </w:rPr>
      </w:pPr>
      <w:r>
        <w:rPr>
          <w:rFonts w:ascii="Times New Roman" w:hAnsi="Times New Roman" w:cs="Times New Roman"/>
          <w:sz w:val="24"/>
        </w:rPr>
        <w:t>Dalam institusi ini adalah mereka membentuk semacam kegiatan arisan, maupun kegiatan acara kumpul bersama. Sementara di perguruan tinggi mereka membentuk komunitas himpunan mahasiswa, organisasi mahasiswa, dan lain sebagainya. Selanjutnya, juga terdapatnya ikatan patrimonial akan mengantarkan kepada ikatan solidaritas yang sangat meninggi diantara Orang manggarai dalam menuju diasporanya di Kota Makassar. Ikatan-ikatan solidaritas sosial ini selanjutnya akan membentuk sebuah skema jalinan komunikasi dengan identitas lain, yang dipengaruhi oleh rasa kebersamaan sebagai daya tarik bagi identitas lain untuk bergabung dan juga terlibat dalam setiap kepengurusan setiap kegiatan yang diadakan oleh komunitas manggarai. Dengan demikian, maka konsep-konsep sosial yang diciptakan oleh komunitas orang manggarai di Kota Makassar mampu mengantarkan kepada arah perubahan yang jauh lebih baik dan bernilai positif bagi seluruh lapisan warga masyarakat juga dalam mendukung upaya diasporanya</w:t>
      </w:r>
      <w:r w:rsidR="00972806">
        <w:rPr>
          <w:rFonts w:ascii="Times New Roman" w:hAnsi="Times New Roman" w:cs="Times New Roman"/>
          <w:sz w:val="24"/>
        </w:rPr>
        <w:t xml:space="preserve"> </w:t>
      </w:r>
      <w:commentRangeStart w:id="2"/>
      <w:r w:rsidR="00972806">
        <w:rPr>
          <w:rFonts w:ascii="Times New Roman" w:hAnsi="Times New Roman" w:cs="Times New Roman"/>
          <w:sz w:val="24"/>
        </w:rPr>
        <w:t xml:space="preserve">serta kondisi ini juga mendukung terjadinya </w:t>
      </w:r>
      <w:r w:rsidR="00972806" w:rsidRPr="001330C6">
        <w:rPr>
          <w:rFonts w:ascii="Times New Roman" w:hAnsi="Times New Roman" w:cs="Times New Roman"/>
          <w:sz w:val="24"/>
          <w:szCs w:val="24"/>
        </w:rPr>
        <w:t>dinamika sosial masyarakat manggarai menuju diaspora di kota makassar.</w:t>
      </w:r>
      <w:commentRangeEnd w:id="2"/>
      <w:r w:rsidR="00972806" w:rsidRPr="001330C6">
        <w:rPr>
          <w:rStyle w:val="CommentReference"/>
          <w:rFonts w:ascii="Times New Roman" w:hAnsi="Times New Roman" w:cs="Times New Roman"/>
          <w:sz w:val="24"/>
          <w:szCs w:val="24"/>
        </w:rPr>
        <w:commentReference w:id="2"/>
      </w:r>
      <w:bookmarkStart w:id="3" w:name="_GoBack"/>
      <w:bookmarkEnd w:id="3"/>
    </w:p>
    <w:p w14:paraId="51EDC09E" w14:textId="77777777" w:rsidR="00A70D47" w:rsidRDefault="00A70D47" w:rsidP="007C0022">
      <w:pPr>
        <w:pStyle w:val="ListParagraph"/>
        <w:spacing w:line="240" w:lineRule="auto"/>
        <w:ind w:left="0" w:firstLine="851"/>
        <w:jc w:val="both"/>
        <w:rPr>
          <w:rFonts w:ascii="Times New Roman" w:hAnsi="Times New Roman" w:cs="Times New Roman"/>
          <w:sz w:val="24"/>
          <w:szCs w:val="24"/>
        </w:rPr>
      </w:pPr>
    </w:p>
    <w:p w14:paraId="29035AB8" w14:textId="77777777" w:rsidR="00A70D47" w:rsidRDefault="00A70D47" w:rsidP="00342CA9">
      <w:pPr>
        <w:spacing w:line="240" w:lineRule="auto"/>
        <w:jc w:val="center"/>
        <w:rPr>
          <w:rFonts w:ascii="Times New Roman" w:hAnsi="Times New Roman" w:cs="Times New Roman"/>
          <w:b/>
          <w:color w:val="221F1F"/>
          <w:sz w:val="24"/>
          <w:szCs w:val="24"/>
        </w:rPr>
      </w:pPr>
      <w:r>
        <w:rPr>
          <w:rFonts w:ascii="Times New Roman" w:hAnsi="Times New Roman" w:cs="Times New Roman"/>
          <w:b/>
          <w:color w:val="221F1F"/>
          <w:sz w:val="24"/>
          <w:szCs w:val="24"/>
        </w:rPr>
        <w:t>Daftar Isi</w:t>
      </w:r>
    </w:p>
    <w:p w14:paraId="00BC1F36" w14:textId="77777777" w:rsidR="00496AB4" w:rsidRDefault="00496AB4" w:rsidP="008009D8">
      <w:pPr>
        <w:spacing w:line="240" w:lineRule="auto"/>
        <w:ind w:firstLine="851"/>
        <w:jc w:val="both"/>
        <w:rPr>
          <w:rFonts w:ascii="Times New Roman" w:hAnsi="Times New Roman" w:cs="Times New Roman"/>
          <w:color w:val="221F1F"/>
          <w:sz w:val="24"/>
          <w:szCs w:val="24"/>
        </w:rPr>
      </w:pPr>
    </w:p>
    <w:p w14:paraId="4C061057" w14:textId="77777777" w:rsidR="00DF6758" w:rsidRPr="00DF6758" w:rsidRDefault="00DF6758" w:rsidP="00DF6758">
      <w:pPr>
        <w:spacing w:line="240" w:lineRule="auto"/>
        <w:ind w:left="720" w:hanging="720"/>
        <w:jc w:val="both"/>
        <w:rPr>
          <w:rFonts w:ascii="Times New Roman" w:hAnsi="Times New Roman" w:cs="Times New Roman"/>
          <w:sz w:val="24"/>
          <w:szCs w:val="24"/>
        </w:rPr>
      </w:pPr>
      <w:r w:rsidRPr="00DF6758">
        <w:rPr>
          <w:rFonts w:ascii="Times New Roman" w:hAnsi="Times New Roman" w:cs="Times New Roman"/>
          <w:sz w:val="24"/>
          <w:szCs w:val="24"/>
        </w:rPr>
        <w:t xml:space="preserve">Abdullah, Taufik dan A.C. Van Der Leeden. 1986. </w:t>
      </w:r>
      <w:r w:rsidRPr="00DF6758">
        <w:rPr>
          <w:rFonts w:ascii="Times New Roman" w:hAnsi="Times New Roman" w:cs="Times New Roman"/>
          <w:i/>
          <w:sz w:val="24"/>
          <w:szCs w:val="24"/>
        </w:rPr>
        <w:t>Durkheim, Pengantar Sosiologi Moralitas</w:t>
      </w:r>
      <w:r w:rsidRPr="00DF6758">
        <w:rPr>
          <w:rFonts w:ascii="Times New Roman" w:hAnsi="Times New Roman" w:cs="Times New Roman"/>
          <w:sz w:val="24"/>
          <w:szCs w:val="24"/>
        </w:rPr>
        <w:t>. Jakarta: Yayasan Obor Indonesia.</w:t>
      </w:r>
    </w:p>
    <w:p w14:paraId="1FADBC84" w14:textId="77777777" w:rsidR="00DF6758" w:rsidRPr="00DF6758" w:rsidRDefault="00DF6758" w:rsidP="00DF6758">
      <w:pPr>
        <w:spacing w:line="240" w:lineRule="auto"/>
        <w:ind w:left="720" w:hanging="720"/>
        <w:jc w:val="both"/>
        <w:rPr>
          <w:rFonts w:ascii="Times New Roman" w:hAnsi="Times New Roman" w:cs="Times New Roman"/>
          <w:sz w:val="24"/>
          <w:szCs w:val="24"/>
        </w:rPr>
      </w:pPr>
      <w:r w:rsidRPr="00DF6758">
        <w:rPr>
          <w:rFonts w:ascii="Times New Roman" w:hAnsi="Times New Roman" w:cs="Times New Roman"/>
          <w:sz w:val="24"/>
          <w:szCs w:val="24"/>
        </w:rPr>
        <w:t xml:space="preserve">Cheung, Chau-Kiu  dan Stephen Kan Ma. 2010.  </w:t>
      </w:r>
      <w:r w:rsidRPr="00DF6758">
        <w:rPr>
          <w:rFonts w:ascii="Times New Roman" w:hAnsi="Times New Roman" w:cs="Times New Roman"/>
          <w:i/>
          <w:sz w:val="24"/>
          <w:szCs w:val="24"/>
        </w:rPr>
        <w:t>Coupling Social Solidarity and Social Harmony in Hong Kong</w:t>
      </w:r>
      <w:r w:rsidRPr="00DF6758">
        <w:rPr>
          <w:rFonts w:ascii="Times New Roman" w:hAnsi="Times New Roman" w:cs="Times New Roman"/>
          <w:sz w:val="24"/>
          <w:szCs w:val="24"/>
        </w:rPr>
        <w:t>.  JournalSpringer Science+Business Media B.V. oc Indic Res (2011) 103:145-167.</w:t>
      </w:r>
    </w:p>
    <w:p w14:paraId="6725C9E6" w14:textId="77777777" w:rsidR="00DF6758" w:rsidRPr="00DF6758" w:rsidRDefault="00DF6758" w:rsidP="00DF6758">
      <w:pPr>
        <w:autoSpaceDE w:val="0"/>
        <w:autoSpaceDN w:val="0"/>
        <w:adjustRightInd w:val="0"/>
        <w:spacing w:line="240" w:lineRule="auto"/>
        <w:ind w:left="709" w:hanging="709"/>
        <w:jc w:val="both"/>
        <w:rPr>
          <w:rFonts w:ascii="Times New Roman" w:hAnsi="Times New Roman" w:cs="Times New Roman"/>
          <w:sz w:val="24"/>
          <w:szCs w:val="24"/>
        </w:rPr>
      </w:pPr>
      <w:r w:rsidRPr="00DF6758">
        <w:rPr>
          <w:rFonts w:ascii="Times New Roman" w:hAnsi="Times New Roman" w:cs="Times New Roman"/>
          <w:sz w:val="24"/>
          <w:szCs w:val="24"/>
        </w:rPr>
        <w:t xml:space="preserve">Dewi, Kurniawati Hastuti (2012). </w:t>
      </w:r>
      <w:r w:rsidRPr="00DF6758">
        <w:rPr>
          <w:rFonts w:ascii="Times New Roman" w:hAnsi="Times New Roman" w:cs="Times New Roman"/>
          <w:i/>
          <w:sz w:val="24"/>
          <w:szCs w:val="24"/>
        </w:rPr>
        <w:t xml:space="preserve">Javanese Women and Islam: Identity Formation since the Twentieth Century. </w:t>
      </w:r>
      <w:r w:rsidRPr="00DF6758">
        <w:rPr>
          <w:rFonts w:ascii="Times New Roman" w:hAnsi="Times New Roman" w:cs="Times New Roman"/>
          <w:sz w:val="24"/>
          <w:szCs w:val="24"/>
        </w:rPr>
        <w:t xml:space="preserve">Journal </w:t>
      </w:r>
      <w:r w:rsidRPr="00DF6758">
        <w:rPr>
          <w:rFonts w:ascii="Times New Roman" w:hAnsi="Times New Roman" w:cs="Times New Roman"/>
          <w:iCs/>
          <w:sz w:val="24"/>
          <w:szCs w:val="24"/>
        </w:rPr>
        <w:t>Southeast Asian Studies</w:t>
      </w:r>
      <w:r w:rsidRPr="00DF6758">
        <w:rPr>
          <w:rFonts w:ascii="Times New Roman" w:hAnsi="Times New Roman" w:cs="Times New Roman"/>
          <w:sz w:val="24"/>
          <w:szCs w:val="24"/>
        </w:rPr>
        <w:t>, Vol. 1, No. 1, April 2012, pp. 109–140Center for Southeast Asian Studies, Kyoto University. (Online) (</w:t>
      </w:r>
      <w:hyperlink r:id="rId9" w:history="1">
        <w:r w:rsidRPr="00DF6758">
          <w:rPr>
            <w:rStyle w:val="Hyperlink"/>
            <w:rFonts w:ascii="Times New Roman" w:hAnsi="Times New Roman" w:cs="Times New Roman"/>
            <w:color w:val="auto"/>
            <w:sz w:val="24"/>
            <w:szCs w:val="24"/>
          </w:rPr>
          <w:t>http://repository.kulib.kyoto-u.ac.jp/dspace/bitstream/2433/155197/1/sas_1_1_109.pdf</w:t>
        </w:r>
      </w:hyperlink>
      <w:r w:rsidRPr="00DF6758">
        <w:rPr>
          <w:rFonts w:ascii="Times New Roman" w:hAnsi="Times New Roman" w:cs="Times New Roman"/>
          <w:sz w:val="24"/>
          <w:szCs w:val="24"/>
        </w:rPr>
        <w:t>). (diakses, 03 Februari 2015).</w:t>
      </w:r>
    </w:p>
    <w:p w14:paraId="2FBF745E" w14:textId="77777777" w:rsidR="00DF6758" w:rsidRPr="00DF6758" w:rsidRDefault="00DF6758" w:rsidP="00DF6758">
      <w:pPr>
        <w:autoSpaceDE w:val="0"/>
        <w:autoSpaceDN w:val="0"/>
        <w:adjustRightInd w:val="0"/>
        <w:spacing w:line="240" w:lineRule="auto"/>
        <w:ind w:left="709" w:hanging="709"/>
        <w:jc w:val="both"/>
        <w:rPr>
          <w:rFonts w:ascii="Times New Roman" w:hAnsi="Times New Roman" w:cs="Times New Roman"/>
          <w:sz w:val="24"/>
          <w:szCs w:val="24"/>
        </w:rPr>
      </w:pPr>
      <w:r w:rsidRPr="00DF6758">
        <w:rPr>
          <w:rFonts w:ascii="Times New Roman" w:hAnsi="Times New Roman" w:cs="Times New Roman"/>
          <w:sz w:val="24"/>
          <w:szCs w:val="24"/>
        </w:rPr>
        <w:t xml:space="preserve">Foucault, Michel. 2003. </w:t>
      </w:r>
      <w:r w:rsidRPr="00DF6758">
        <w:rPr>
          <w:rFonts w:ascii="Times New Roman" w:hAnsi="Times New Roman" w:cs="Times New Roman"/>
          <w:i/>
          <w:sz w:val="24"/>
          <w:szCs w:val="24"/>
        </w:rPr>
        <w:t xml:space="preserve">Society Must Defended: Lectures at the College de Frence 1975-1976. </w:t>
      </w:r>
      <w:r w:rsidRPr="00DF6758">
        <w:rPr>
          <w:rFonts w:ascii="Times New Roman" w:hAnsi="Times New Roman" w:cs="Times New Roman"/>
          <w:sz w:val="24"/>
          <w:szCs w:val="24"/>
        </w:rPr>
        <w:t>New York: Picador.</w:t>
      </w:r>
    </w:p>
    <w:p w14:paraId="5EDFFEA2" w14:textId="77777777" w:rsidR="00DF6758" w:rsidRPr="00DF6758" w:rsidRDefault="00DF6758" w:rsidP="00DF6758">
      <w:pPr>
        <w:spacing w:line="240" w:lineRule="auto"/>
        <w:ind w:left="720" w:hanging="720"/>
        <w:jc w:val="both"/>
        <w:rPr>
          <w:rFonts w:ascii="Times New Roman" w:hAnsi="Times New Roman" w:cs="Times New Roman"/>
          <w:sz w:val="24"/>
          <w:szCs w:val="24"/>
          <w:lang w:val="en-US"/>
        </w:rPr>
      </w:pPr>
      <w:r w:rsidRPr="00DF6758">
        <w:rPr>
          <w:rFonts w:ascii="Times New Roman" w:hAnsi="Times New Roman" w:cs="Times New Roman"/>
          <w:sz w:val="24"/>
          <w:szCs w:val="24"/>
        </w:rPr>
        <w:t xml:space="preserve">Johnson. Doyle Paul. 1986. </w:t>
      </w:r>
      <w:r w:rsidRPr="00DF6758">
        <w:rPr>
          <w:rFonts w:ascii="Times New Roman" w:hAnsi="Times New Roman" w:cs="Times New Roman"/>
          <w:i/>
          <w:sz w:val="24"/>
          <w:szCs w:val="24"/>
        </w:rPr>
        <w:t>Teori Sosiologi Klasik dan Modern</w:t>
      </w:r>
      <w:r w:rsidRPr="00DF6758">
        <w:rPr>
          <w:rFonts w:ascii="Times New Roman" w:hAnsi="Times New Roman" w:cs="Times New Roman"/>
          <w:sz w:val="24"/>
          <w:szCs w:val="24"/>
        </w:rPr>
        <w:t>. Di Indonesiakan Robert M.Z. Lawang. Jakarta: PT. Gramedia.</w:t>
      </w:r>
    </w:p>
    <w:p w14:paraId="52386770" w14:textId="77777777" w:rsidR="00DF6758" w:rsidRPr="00DF6758" w:rsidRDefault="00DF6758" w:rsidP="00DF6758">
      <w:pPr>
        <w:spacing w:line="240" w:lineRule="auto"/>
        <w:ind w:left="720" w:hanging="720"/>
        <w:jc w:val="both"/>
        <w:rPr>
          <w:rFonts w:ascii="Times New Roman" w:hAnsi="Times New Roman" w:cs="Times New Roman"/>
          <w:sz w:val="24"/>
          <w:szCs w:val="24"/>
        </w:rPr>
      </w:pPr>
      <w:r w:rsidRPr="00DF6758">
        <w:rPr>
          <w:rFonts w:ascii="Times New Roman" w:hAnsi="Times New Roman" w:cs="Times New Roman"/>
          <w:sz w:val="24"/>
          <w:szCs w:val="24"/>
        </w:rPr>
        <w:t>Moita Sulsalman, 2009.</w:t>
      </w:r>
      <w:r w:rsidRPr="00DF6758">
        <w:rPr>
          <w:rFonts w:ascii="Times New Roman" w:hAnsi="Times New Roman" w:cs="Times New Roman"/>
          <w:i/>
          <w:sz w:val="24"/>
          <w:szCs w:val="24"/>
        </w:rPr>
        <w:t>Pola Interaksi dan Perilaku Sosial Masyarakat Kota.</w:t>
      </w:r>
      <w:r w:rsidRPr="00DF6758">
        <w:rPr>
          <w:rFonts w:ascii="Times New Roman" w:hAnsi="Times New Roman" w:cs="Times New Roman"/>
          <w:sz w:val="24"/>
          <w:szCs w:val="24"/>
        </w:rPr>
        <w:t>Jurnal Sosial Politik Penerbit Fakultas Ilmu Sosial dan Ilmu Politik Haluoleo. Kendari.</w:t>
      </w:r>
    </w:p>
    <w:p w14:paraId="58E524AE" w14:textId="77777777" w:rsidR="00DF6758" w:rsidRPr="00DF6758" w:rsidRDefault="00DF6758" w:rsidP="00DF6758">
      <w:pPr>
        <w:spacing w:line="240" w:lineRule="auto"/>
        <w:ind w:left="720" w:hanging="720"/>
        <w:jc w:val="both"/>
        <w:rPr>
          <w:rFonts w:ascii="Times New Roman" w:hAnsi="Times New Roman" w:cs="Times New Roman"/>
          <w:sz w:val="24"/>
          <w:szCs w:val="24"/>
        </w:rPr>
      </w:pPr>
      <w:r w:rsidRPr="00DF6758">
        <w:rPr>
          <w:rFonts w:ascii="Times New Roman" w:hAnsi="Times New Roman" w:cs="Times New Roman"/>
          <w:sz w:val="24"/>
          <w:szCs w:val="24"/>
        </w:rPr>
        <w:t xml:space="preserve">Ritzer, G, 2012. </w:t>
      </w:r>
      <w:r w:rsidRPr="00DF6758">
        <w:rPr>
          <w:rFonts w:ascii="Times New Roman" w:hAnsi="Times New Roman" w:cs="Times New Roman"/>
          <w:i/>
          <w:sz w:val="24"/>
          <w:szCs w:val="24"/>
        </w:rPr>
        <w:t>Teori Sosiologi Konflik</w:t>
      </w:r>
      <w:r w:rsidRPr="00DF6758">
        <w:rPr>
          <w:rFonts w:ascii="Times New Roman" w:hAnsi="Times New Roman" w:cs="Times New Roman"/>
          <w:sz w:val="24"/>
          <w:szCs w:val="24"/>
        </w:rPr>
        <w:t>. Penerbit Pustaka Pelajar. Jakarta.</w:t>
      </w:r>
    </w:p>
    <w:p w14:paraId="69BCFDC0" w14:textId="77777777" w:rsidR="00DF6758" w:rsidRPr="00DF6758" w:rsidRDefault="00DF6758" w:rsidP="00DF6758">
      <w:pPr>
        <w:spacing w:line="240" w:lineRule="auto"/>
        <w:ind w:left="851" w:hanging="851"/>
        <w:rPr>
          <w:rFonts w:ascii="Times New Roman" w:hAnsi="Times New Roman" w:cs="Times New Roman"/>
          <w:sz w:val="24"/>
          <w:szCs w:val="24"/>
        </w:rPr>
      </w:pPr>
      <w:r w:rsidRPr="00DF6758">
        <w:rPr>
          <w:rFonts w:ascii="Times New Roman" w:hAnsi="Times New Roman" w:cs="Times New Roman"/>
          <w:sz w:val="24"/>
          <w:szCs w:val="24"/>
        </w:rPr>
        <w:t xml:space="preserve">Salman. D. 2012. </w:t>
      </w:r>
      <w:r w:rsidRPr="00DF6758">
        <w:rPr>
          <w:rFonts w:ascii="Times New Roman" w:hAnsi="Times New Roman" w:cs="Times New Roman"/>
          <w:i/>
          <w:sz w:val="24"/>
          <w:szCs w:val="24"/>
        </w:rPr>
        <w:t>Sosiologi Desa: Revolusi Senyap dan Tarian Kompleksitas.</w:t>
      </w:r>
      <w:r w:rsidRPr="00DF6758">
        <w:rPr>
          <w:rFonts w:ascii="Times New Roman" w:hAnsi="Times New Roman" w:cs="Times New Roman"/>
          <w:sz w:val="24"/>
          <w:szCs w:val="24"/>
        </w:rPr>
        <w:t xml:space="preserve"> Makassar: Ininnawa.</w:t>
      </w:r>
    </w:p>
    <w:p w14:paraId="125FA717" w14:textId="77777777" w:rsidR="00DF6758" w:rsidRPr="00DF6758" w:rsidRDefault="00DF6758" w:rsidP="00DF6758">
      <w:pPr>
        <w:spacing w:line="240" w:lineRule="auto"/>
        <w:ind w:left="720" w:hanging="720"/>
        <w:jc w:val="both"/>
        <w:rPr>
          <w:rFonts w:ascii="Times New Roman" w:hAnsi="Times New Roman" w:cs="Times New Roman"/>
          <w:sz w:val="24"/>
          <w:szCs w:val="24"/>
        </w:rPr>
      </w:pPr>
      <w:r w:rsidRPr="00DF6758">
        <w:rPr>
          <w:rFonts w:ascii="Times New Roman" w:hAnsi="Times New Roman" w:cs="Times New Roman"/>
          <w:sz w:val="24"/>
          <w:szCs w:val="24"/>
        </w:rPr>
        <w:t xml:space="preserve">Santoso, I. 2014. </w:t>
      </w:r>
      <w:r w:rsidRPr="00DF6758">
        <w:rPr>
          <w:rFonts w:ascii="Times New Roman" w:hAnsi="Times New Roman" w:cs="Times New Roman"/>
          <w:i/>
          <w:sz w:val="24"/>
          <w:szCs w:val="24"/>
        </w:rPr>
        <w:t xml:space="preserve">Diaspora (Globalisasi, Keamanan dan Keseimbangan). </w:t>
      </w:r>
      <w:r w:rsidRPr="00DF6758">
        <w:rPr>
          <w:rFonts w:ascii="Times New Roman" w:hAnsi="Times New Roman" w:cs="Times New Roman"/>
          <w:sz w:val="24"/>
          <w:szCs w:val="24"/>
        </w:rPr>
        <w:t xml:space="preserve">Bandung: Pustaka Reka Cipta. </w:t>
      </w:r>
    </w:p>
    <w:p w14:paraId="7A99C5E3" w14:textId="77777777" w:rsidR="00DF6758" w:rsidRPr="00DF6758" w:rsidRDefault="00DF6758" w:rsidP="00DF6758">
      <w:pPr>
        <w:spacing w:line="240" w:lineRule="auto"/>
        <w:ind w:left="720" w:hanging="720"/>
        <w:jc w:val="both"/>
        <w:rPr>
          <w:rFonts w:ascii="Times New Roman" w:hAnsi="Times New Roman" w:cs="Times New Roman"/>
          <w:sz w:val="24"/>
          <w:szCs w:val="24"/>
        </w:rPr>
      </w:pPr>
      <w:r w:rsidRPr="00DF6758">
        <w:rPr>
          <w:rFonts w:ascii="Times New Roman" w:hAnsi="Times New Roman" w:cs="Times New Roman"/>
          <w:sz w:val="24"/>
          <w:szCs w:val="24"/>
        </w:rPr>
        <w:t xml:space="preserve">Setiadi, M.E. 2011. </w:t>
      </w:r>
      <w:r w:rsidRPr="00DF6758">
        <w:rPr>
          <w:rFonts w:ascii="Times New Roman" w:hAnsi="Times New Roman" w:cs="Times New Roman"/>
          <w:i/>
          <w:sz w:val="24"/>
          <w:szCs w:val="24"/>
        </w:rPr>
        <w:t xml:space="preserve">Pengantar Sosiologi. </w:t>
      </w:r>
      <w:r w:rsidRPr="00DF6758">
        <w:rPr>
          <w:rFonts w:ascii="Times New Roman" w:hAnsi="Times New Roman" w:cs="Times New Roman"/>
          <w:sz w:val="24"/>
          <w:szCs w:val="24"/>
        </w:rPr>
        <w:t>Jakarta; Prenada Media Group.</w:t>
      </w:r>
    </w:p>
    <w:p w14:paraId="78499FEE" w14:textId="77777777" w:rsidR="00446E51" w:rsidRPr="00446E51" w:rsidRDefault="00446E51" w:rsidP="00446E51">
      <w:pPr>
        <w:spacing w:line="240" w:lineRule="auto"/>
        <w:rPr>
          <w:rFonts w:ascii="Times New Roman" w:hAnsi="Times New Roman" w:cs="Times New Roman"/>
          <w:sz w:val="24"/>
        </w:rPr>
      </w:pPr>
    </w:p>
    <w:sectPr w:rsidR="00446E51" w:rsidRPr="00446E51" w:rsidSect="00446E51">
      <w:footerReference w:type="default" r:id="rId10"/>
      <w:pgSz w:w="11906" w:h="16838"/>
      <w:pgMar w:top="2268" w:right="1701" w:bottom="1701" w:left="2268"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in8" w:date="2016-12-07T04:47:00Z" w:initials="W">
    <w:p w14:paraId="205DFA3C" w14:textId="77777777" w:rsidR="00627E50" w:rsidRDefault="00627E50">
      <w:pPr>
        <w:pStyle w:val="CommentText"/>
      </w:pPr>
      <w:r>
        <w:rPr>
          <w:rStyle w:val="CommentReference"/>
        </w:rPr>
        <w:annotationRef/>
      </w:r>
      <w:r>
        <w:t>Di hilangkan</w:t>
      </w:r>
    </w:p>
  </w:comment>
  <w:comment w:id="1" w:author="Win8" w:date="2016-12-07T04:49:00Z" w:initials="W">
    <w:p w14:paraId="50558B97" w14:textId="77777777" w:rsidR="00627E50" w:rsidRDefault="00627E50">
      <w:pPr>
        <w:pStyle w:val="CommentText"/>
      </w:pPr>
      <w:r>
        <w:rPr>
          <w:rStyle w:val="CommentReference"/>
        </w:rPr>
        <w:annotationRef/>
      </w:r>
      <w:r>
        <w:t>Di ganti menjadi “Dalam penelitian”</w:t>
      </w:r>
    </w:p>
  </w:comment>
  <w:comment w:id="2" w:author="Win8" w:date="2016-12-07T04:52:00Z" w:initials="W">
    <w:p w14:paraId="6E1E35E6" w14:textId="50393248" w:rsidR="00972806" w:rsidRDefault="00972806">
      <w:pPr>
        <w:pStyle w:val="CommentText"/>
      </w:pPr>
      <w:r>
        <w:rPr>
          <w:rStyle w:val="CommentReference"/>
        </w:rPr>
        <w:annotationRef/>
      </w:r>
      <w:r>
        <w:t>Kalimat Baru</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5DFA3C" w15:done="0"/>
  <w15:commentEx w15:paraId="50558B97" w15:done="0"/>
  <w15:commentEx w15:paraId="6E1E35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30B3A" w14:textId="77777777" w:rsidR="008242A2" w:rsidRDefault="008242A2" w:rsidP="0042589E">
      <w:pPr>
        <w:spacing w:after="0" w:line="240" w:lineRule="auto"/>
      </w:pPr>
      <w:r>
        <w:separator/>
      </w:r>
    </w:p>
  </w:endnote>
  <w:endnote w:type="continuationSeparator" w:id="0">
    <w:p w14:paraId="48330702" w14:textId="77777777" w:rsidR="008242A2" w:rsidRDefault="008242A2" w:rsidP="00425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18622"/>
      <w:docPartObj>
        <w:docPartGallery w:val="Page Numbers (Bottom of Page)"/>
        <w:docPartUnique/>
      </w:docPartObj>
    </w:sdtPr>
    <w:sdtEndPr>
      <w:rPr>
        <w:rFonts w:ascii="Times New Roman" w:hAnsi="Times New Roman" w:cs="Times New Roman"/>
        <w:noProof/>
      </w:rPr>
    </w:sdtEndPr>
    <w:sdtContent>
      <w:p w14:paraId="76252C3A" w14:textId="77777777" w:rsidR="0042589E" w:rsidRPr="0042589E" w:rsidRDefault="0042589E">
        <w:pPr>
          <w:pStyle w:val="Footer"/>
          <w:jc w:val="right"/>
          <w:rPr>
            <w:rFonts w:ascii="Times New Roman" w:hAnsi="Times New Roman" w:cs="Times New Roman"/>
          </w:rPr>
        </w:pPr>
        <w:r w:rsidRPr="0042589E">
          <w:rPr>
            <w:rFonts w:ascii="Times New Roman" w:hAnsi="Times New Roman" w:cs="Times New Roman"/>
          </w:rPr>
          <w:fldChar w:fldCharType="begin"/>
        </w:r>
        <w:r w:rsidRPr="0042589E">
          <w:rPr>
            <w:rFonts w:ascii="Times New Roman" w:hAnsi="Times New Roman" w:cs="Times New Roman"/>
          </w:rPr>
          <w:instrText xml:space="preserve"> PAGE   \* MERGEFORMAT </w:instrText>
        </w:r>
        <w:r w:rsidRPr="0042589E">
          <w:rPr>
            <w:rFonts w:ascii="Times New Roman" w:hAnsi="Times New Roman" w:cs="Times New Roman"/>
          </w:rPr>
          <w:fldChar w:fldCharType="separate"/>
        </w:r>
        <w:r w:rsidR="001330C6">
          <w:rPr>
            <w:rFonts w:ascii="Times New Roman" w:hAnsi="Times New Roman" w:cs="Times New Roman"/>
            <w:noProof/>
          </w:rPr>
          <w:t>10</w:t>
        </w:r>
        <w:r w:rsidRPr="0042589E">
          <w:rPr>
            <w:rFonts w:ascii="Times New Roman" w:hAnsi="Times New Roman" w:cs="Times New Roman"/>
            <w:noProof/>
          </w:rPr>
          <w:fldChar w:fldCharType="end"/>
        </w:r>
      </w:p>
    </w:sdtContent>
  </w:sdt>
  <w:p w14:paraId="0B1EA0B0" w14:textId="77777777" w:rsidR="0042589E" w:rsidRDefault="00425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536B3" w14:textId="77777777" w:rsidR="008242A2" w:rsidRDefault="008242A2" w:rsidP="0042589E">
      <w:pPr>
        <w:spacing w:after="0" w:line="240" w:lineRule="auto"/>
      </w:pPr>
      <w:r>
        <w:separator/>
      </w:r>
    </w:p>
  </w:footnote>
  <w:footnote w:type="continuationSeparator" w:id="0">
    <w:p w14:paraId="197306CF" w14:textId="77777777" w:rsidR="008242A2" w:rsidRDefault="008242A2" w:rsidP="004258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B41A8"/>
    <w:multiLevelType w:val="hybridMultilevel"/>
    <w:tmpl w:val="1B0E4A60"/>
    <w:lvl w:ilvl="0" w:tplc="EC68FCF0">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2B952754"/>
    <w:multiLevelType w:val="hybridMultilevel"/>
    <w:tmpl w:val="B2F27956"/>
    <w:lvl w:ilvl="0" w:tplc="8C32CF4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628A24B4"/>
    <w:multiLevelType w:val="hybridMultilevel"/>
    <w:tmpl w:val="C66E0A0E"/>
    <w:lvl w:ilvl="0" w:tplc="D77C60E0">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695241E6"/>
    <w:multiLevelType w:val="hybridMultilevel"/>
    <w:tmpl w:val="611E27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8">
    <w15:presenceInfo w15:providerId="None" w15:userId="Win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E51"/>
    <w:rsid w:val="000950F1"/>
    <w:rsid w:val="000E5AB9"/>
    <w:rsid w:val="001150BF"/>
    <w:rsid w:val="001330C6"/>
    <w:rsid w:val="00143D1C"/>
    <w:rsid w:val="001E247E"/>
    <w:rsid w:val="0027565B"/>
    <w:rsid w:val="002900F7"/>
    <w:rsid w:val="002917A4"/>
    <w:rsid w:val="002C23AC"/>
    <w:rsid w:val="0032495C"/>
    <w:rsid w:val="00342CA9"/>
    <w:rsid w:val="00352ECC"/>
    <w:rsid w:val="003714C0"/>
    <w:rsid w:val="00387C0C"/>
    <w:rsid w:val="003E658B"/>
    <w:rsid w:val="003E7F96"/>
    <w:rsid w:val="0042589E"/>
    <w:rsid w:val="00446E51"/>
    <w:rsid w:val="00496AB4"/>
    <w:rsid w:val="00522887"/>
    <w:rsid w:val="005358B1"/>
    <w:rsid w:val="00537F01"/>
    <w:rsid w:val="005724E5"/>
    <w:rsid w:val="005C4624"/>
    <w:rsid w:val="00627E50"/>
    <w:rsid w:val="007536FF"/>
    <w:rsid w:val="007A198D"/>
    <w:rsid w:val="007C0022"/>
    <w:rsid w:val="008009D8"/>
    <w:rsid w:val="00816F9F"/>
    <w:rsid w:val="008242A2"/>
    <w:rsid w:val="008542C9"/>
    <w:rsid w:val="008B3C20"/>
    <w:rsid w:val="008C08C2"/>
    <w:rsid w:val="00966B87"/>
    <w:rsid w:val="00972806"/>
    <w:rsid w:val="00A6504C"/>
    <w:rsid w:val="00A70D47"/>
    <w:rsid w:val="00A96B36"/>
    <w:rsid w:val="00B61181"/>
    <w:rsid w:val="00C65139"/>
    <w:rsid w:val="00C92219"/>
    <w:rsid w:val="00C932DC"/>
    <w:rsid w:val="00D66F00"/>
    <w:rsid w:val="00DD006A"/>
    <w:rsid w:val="00DF6758"/>
    <w:rsid w:val="00E849EE"/>
    <w:rsid w:val="00ED7BF9"/>
    <w:rsid w:val="00EE1C9E"/>
    <w:rsid w:val="00F2558E"/>
    <w:rsid w:val="00F314D7"/>
    <w:rsid w:val="00F63AE2"/>
    <w:rsid w:val="00F860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D95C4"/>
  <w15:docId w15:val="{99BB4EBB-25CF-4F32-BF62-D4D59276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0950F1"/>
    <w:pPr>
      <w:ind w:left="720"/>
      <w:contextualSpacing/>
    </w:pPr>
  </w:style>
  <w:style w:type="character" w:customStyle="1" w:styleId="ListParagraphChar">
    <w:name w:val="List Paragraph Char"/>
    <w:aliases w:val="kepala Char"/>
    <w:basedOn w:val="DefaultParagraphFont"/>
    <w:link w:val="ListParagraph"/>
    <w:uiPriority w:val="34"/>
    <w:rsid w:val="000950F1"/>
  </w:style>
  <w:style w:type="paragraph" w:styleId="Header">
    <w:name w:val="header"/>
    <w:basedOn w:val="Normal"/>
    <w:link w:val="HeaderChar"/>
    <w:uiPriority w:val="99"/>
    <w:unhideWhenUsed/>
    <w:rsid w:val="00425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89E"/>
  </w:style>
  <w:style w:type="paragraph" w:styleId="Footer">
    <w:name w:val="footer"/>
    <w:basedOn w:val="Normal"/>
    <w:link w:val="FooterChar"/>
    <w:uiPriority w:val="99"/>
    <w:unhideWhenUsed/>
    <w:rsid w:val="00425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89E"/>
  </w:style>
  <w:style w:type="character" w:styleId="Hyperlink">
    <w:name w:val="Hyperlink"/>
    <w:basedOn w:val="DefaultParagraphFont"/>
    <w:uiPriority w:val="99"/>
    <w:unhideWhenUsed/>
    <w:rsid w:val="002917A4"/>
    <w:rPr>
      <w:color w:val="0000FF" w:themeColor="hyperlink"/>
      <w:u w:val="single"/>
    </w:rPr>
  </w:style>
  <w:style w:type="character" w:customStyle="1" w:styleId="notranslate">
    <w:name w:val="notranslate"/>
    <w:basedOn w:val="DefaultParagraphFont"/>
    <w:rsid w:val="002C23AC"/>
  </w:style>
  <w:style w:type="paragraph" w:styleId="BalloonText">
    <w:name w:val="Balloon Text"/>
    <w:basedOn w:val="Normal"/>
    <w:link w:val="BalloonTextChar"/>
    <w:uiPriority w:val="99"/>
    <w:semiHidden/>
    <w:unhideWhenUsed/>
    <w:rsid w:val="00A65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4C"/>
    <w:rPr>
      <w:rFonts w:ascii="Tahoma" w:hAnsi="Tahoma" w:cs="Tahoma"/>
      <w:sz w:val="16"/>
      <w:szCs w:val="16"/>
    </w:rPr>
  </w:style>
  <w:style w:type="character" w:customStyle="1" w:styleId="hps">
    <w:name w:val="hps"/>
    <w:basedOn w:val="DefaultParagraphFont"/>
    <w:rsid w:val="0032495C"/>
  </w:style>
  <w:style w:type="character" w:styleId="CommentReference">
    <w:name w:val="annotation reference"/>
    <w:basedOn w:val="DefaultParagraphFont"/>
    <w:uiPriority w:val="99"/>
    <w:semiHidden/>
    <w:unhideWhenUsed/>
    <w:rsid w:val="00627E50"/>
    <w:rPr>
      <w:sz w:val="16"/>
      <w:szCs w:val="16"/>
    </w:rPr>
  </w:style>
  <w:style w:type="paragraph" w:styleId="CommentText">
    <w:name w:val="annotation text"/>
    <w:basedOn w:val="Normal"/>
    <w:link w:val="CommentTextChar"/>
    <w:uiPriority w:val="99"/>
    <w:semiHidden/>
    <w:unhideWhenUsed/>
    <w:rsid w:val="00627E50"/>
    <w:pPr>
      <w:spacing w:line="240" w:lineRule="auto"/>
    </w:pPr>
    <w:rPr>
      <w:sz w:val="20"/>
      <w:szCs w:val="20"/>
    </w:rPr>
  </w:style>
  <w:style w:type="character" w:customStyle="1" w:styleId="CommentTextChar">
    <w:name w:val="Comment Text Char"/>
    <w:basedOn w:val="DefaultParagraphFont"/>
    <w:link w:val="CommentText"/>
    <w:uiPriority w:val="99"/>
    <w:semiHidden/>
    <w:rsid w:val="00627E50"/>
    <w:rPr>
      <w:sz w:val="20"/>
      <w:szCs w:val="20"/>
    </w:rPr>
  </w:style>
  <w:style w:type="paragraph" w:styleId="CommentSubject">
    <w:name w:val="annotation subject"/>
    <w:basedOn w:val="CommentText"/>
    <w:next w:val="CommentText"/>
    <w:link w:val="CommentSubjectChar"/>
    <w:uiPriority w:val="99"/>
    <w:semiHidden/>
    <w:unhideWhenUsed/>
    <w:rsid w:val="00627E50"/>
    <w:rPr>
      <w:b/>
      <w:bCs/>
    </w:rPr>
  </w:style>
  <w:style w:type="character" w:customStyle="1" w:styleId="CommentSubjectChar">
    <w:name w:val="Comment Subject Char"/>
    <w:basedOn w:val="CommentTextChar"/>
    <w:link w:val="CommentSubject"/>
    <w:uiPriority w:val="99"/>
    <w:semiHidden/>
    <w:rsid w:val="00627E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epository.kulib.kyoto-u.ac.jp/dspace/bitstream/2433/155197/1/sas_1_1_1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10</Pages>
  <Words>4324</Words>
  <Characters>24649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Win8</cp:lastModifiedBy>
  <cp:revision>38</cp:revision>
  <cp:lastPrinted>2016-06-20T00:16:00Z</cp:lastPrinted>
  <dcterms:created xsi:type="dcterms:W3CDTF">2016-06-15T07:32:00Z</dcterms:created>
  <dcterms:modified xsi:type="dcterms:W3CDTF">2016-12-06T21:53:00Z</dcterms:modified>
</cp:coreProperties>
</file>