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C0" w:rsidRDefault="00CA38C0" w:rsidP="00CA38C0">
      <w:pPr>
        <w:ind w:left="0"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III</w:t>
      </w:r>
    </w:p>
    <w:p w:rsidR="00857B4A" w:rsidRDefault="006E4994" w:rsidP="00CA38C0">
      <w:pPr>
        <w:jc w:val="center"/>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METODE PENELITIAN</w:t>
      </w:r>
    </w:p>
    <w:p w:rsidR="00CA38C0" w:rsidRPr="00DD6F3E" w:rsidRDefault="00CA38C0" w:rsidP="00CA38C0">
      <w:pPr>
        <w:rPr>
          <w:rFonts w:ascii="Times New Roman" w:hAnsi="Times New Roman" w:cs="Times New Roman"/>
          <w:b/>
          <w:color w:val="000000" w:themeColor="text1"/>
          <w:sz w:val="24"/>
          <w:szCs w:val="24"/>
        </w:rPr>
      </w:pPr>
    </w:p>
    <w:p w:rsidR="006E4994" w:rsidRPr="00DD6F3E" w:rsidRDefault="006E4994" w:rsidP="00F929EB">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Pendekatan dan Jenis Penelitia</w:t>
      </w:r>
      <w:r w:rsidR="00857B4A" w:rsidRPr="00DD6F3E">
        <w:rPr>
          <w:rFonts w:ascii="Times New Roman" w:hAnsi="Times New Roman" w:cs="Times New Roman"/>
          <w:b/>
          <w:color w:val="000000" w:themeColor="text1"/>
          <w:sz w:val="24"/>
          <w:szCs w:val="24"/>
        </w:rPr>
        <w:t>n</w:t>
      </w:r>
    </w:p>
    <w:p w:rsidR="00857B4A" w:rsidRPr="00DD6F3E" w:rsidRDefault="00857B4A" w:rsidP="00F929EB">
      <w:pPr>
        <w:pStyle w:val="ListParagraph"/>
        <w:numPr>
          <w:ilvl w:val="0"/>
          <w:numId w:val="3"/>
        </w:numPr>
        <w:spacing w:line="480" w:lineRule="auto"/>
        <w:ind w:left="360"/>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Pendekatan Penelitian</w:t>
      </w:r>
    </w:p>
    <w:p w:rsidR="00857B4A" w:rsidRPr="00DD6F3E" w:rsidRDefault="00857B4A" w:rsidP="00857B4A">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Pendekatan dalam penelitian ini adalah pendekatan kualitatif deskriptif.  </w:t>
      </w:r>
      <w:r w:rsidR="007B4446">
        <w:rPr>
          <w:rFonts w:ascii="Times New Roman" w:hAnsi="Times New Roman" w:cs="Times New Roman"/>
          <w:color w:val="000000" w:themeColor="text1"/>
          <w:sz w:val="24"/>
          <w:szCs w:val="24"/>
        </w:rPr>
        <w:t xml:space="preserve">Sanjaya (2013) </w:t>
      </w:r>
      <w:r w:rsidRPr="00DD6F3E">
        <w:rPr>
          <w:rFonts w:ascii="Times New Roman" w:hAnsi="Times New Roman" w:cs="Times New Roman"/>
          <w:color w:val="000000" w:themeColor="text1"/>
          <w:sz w:val="24"/>
          <w:szCs w:val="24"/>
        </w:rPr>
        <w:t>Pendekatan kualitatif deskriptif adalah suatu pendekatan penelitian yang bertujuan untuk menggambarkan secara utuh dan mendalam tentang realitas sosial dan berbagai fenomena yang terjadi di masyarakat yang menjadi subjek penelitian sehingga tergambarkan ciri, karakter, sifat dan model dari fenomena yang akan diteliti</w:t>
      </w:r>
      <w:r w:rsidR="007B4446">
        <w:rPr>
          <w:rFonts w:ascii="Times New Roman" w:hAnsi="Times New Roman" w:cs="Times New Roman"/>
          <w:color w:val="000000" w:themeColor="text1"/>
          <w:sz w:val="24"/>
          <w:szCs w:val="24"/>
        </w:rPr>
        <w:t>.</w:t>
      </w:r>
      <w:r w:rsidRPr="00DD6F3E">
        <w:rPr>
          <w:rFonts w:ascii="Times New Roman" w:hAnsi="Times New Roman" w:cs="Times New Roman"/>
          <w:color w:val="000000" w:themeColor="text1"/>
          <w:sz w:val="24"/>
          <w:szCs w:val="24"/>
        </w:rPr>
        <w:t xml:space="preserve"> Jadi pendekatan penelitian ini digunakan untuk menggambarkan atau </w:t>
      </w:r>
      <w:r w:rsidR="007B4446" w:rsidRPr="00DD6F3E">
        <w:rPr>
          <w:rFonts w:ascii="Times New Roman" w:hAnsi="Times New Roman" w:cs="Times New Roman"/>
          <w:color w:val="000000" w:themeColor="text1"/>
          <w:sz w:val="24"/>
          <w:szCs w:val="24"/>
        </w:rPr>
        <w:t xml:space="preserve">mendeskripsikan penerapan pendekatan matematika realistik untuk meningkatkan hasil belajar </w:t>
      </w:r>
      <w:r w:rsidR="007B4446">
        <w:rPr>
          <w:rFonts w:ascii="Times New Roman" w:hAnsi="Times New Roman" w:cs="Times New Roman"/>
          <w:color w:val="000000" w:themeColor="text1"/>
          <w:sz w:val="24"/>
          <w:szCs w:val="24"/>
        </w:rPr>
        <w:t xml:space="preserve">matematika pada </w:t>
      </w:r>
      <w:r w:rsidR="007B4446" w:rsidRPr="00DD6F3E">
        <w:rPr>
          <w:rFonts w:ascii="Times New Roman" w:hAnsi="Times New Roman" w:cs="Times New Roman"/>
          <w:color w:val="000000" w:themeColor="text1"/>
          <w:sz w:val="24"/>
          <w:szCs w:val="24"/>
        </w:rPr>
        <w:t>siswa kelas</w:t>
      </w:r>
      <w:r w:rsidRPr="00DD6F3E">
        <w:rPr>
          <w:rFonts w:ascii="Times New Roman" w:hAnsi="Times New Roman" w:cs="Times New Roman"/>
          <w:color w:val="000000" w:themeColor="text1"/>
          <w:sz w:val="24"/>
          <w:szCs w:val="24"/>
        </w:rPr>
        <w:t xml:space="preserve"> IV SD Inpres Perumnas I Kecamatan Rappocini Kota Makassar.</w:t>
      </w:r>
    </w:p>
    <w:p w:rsidR="00857B4A" w:rsidRPr="00DD6F3E" w:rsidRDefault="00857B4A" w:rsidP="00857B4A">
      <w:pPr>
        <w:pStyle w:val="ListParagraph"/>
        <w:numPr>
          <w:ilvl w:val="0"/>
          <w:numId w:val="3"/>
        </w:numPr>
        <w:spacing w:line="480" w:lineRule="auto"/>
        <w:ind w:left="360"/>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Jenis Penelitian</w:t>
      </w:r>
    </w:p>
    <w:p w:rsidR="00235711" w:rsidRPr="00DD6F3E" w:rsidRDefault="00857B4A" w:rsidP="009B0448">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Penelitian ini menggunakan jenis penelitian tindakan </w:t>
      </w:r>
      <w:r w:rsidRPr="00DD6F3E">
        <w:rPr>
          <w:rFonts w:ascii="Times New Roman" w:hAnsi="Times New Roman" w:cs="Times New Roman"/>
          <w:i/>
          <w:color w:val="000000" w:themeColor="text1"/>
          <w:sz w:val="24"/>
          <w:szCs w:val="24"/>
        </w:rPr>
        <w:t>(Action Research)</w:t>
      </w:r>
      <w:r w:rsidR="009B0448" w:rsidRPr="00DD6F3E">
        <w:rPr>
          <w:rFonts w:ascii="Times New Roman" w:hAnsi="Times New Roman" w:cs="Times New Roman"/>
          <w:i/>
          <w:color w:val="000000" w:themeColor="text1"/>
          <w:sz w:val="24"/>
          <w:szCs w:val="24"/>
        </w:rPr>
        <w:t>.</w:t>
      </w:r>
      <w:r w:rsidR="00235711" w:rsidRPr="00DD6F3E">
        <w:rPr>
          <w:rFonts w:ascii="Times New Roman" w:hAnsi="Times New Roman" w:cs="Times New Roman"/>
          <w:i/>
          <w:color w:val="000000" w:themeColor="text1"/>
          <w:sz w:val="24"/>
          <w:szCs w:val="24"/>
        </w:rPr>
        <w:t xml:space="preserve"> </w:t>
      </w:r>
      <w:r w:rsidR="00235711" w:rsidRPr="00DD6F3E">
        <w:rPr>
          <w:rFonts w:ascii="Times New Roman" w:hAnsi="Times New Roman" w:cs="Times New Roman"/>
          <w:color w:val="000000" w:themeColor="text1"/>
          <w:sz w:val="24"/>
          <w:szCs w:val="24"/>
        </w:rPr>
        <w:t>Menurut Burns (Kunandar, 2013:44) Mengemukakan bahwa:</w:t>
      </w:r>
    </w:p>
    <w:p w:rsidR="00235711" w:rsidRDefault="001D3FA8" w:rsidP="001D3FA8">
      <w:pPr>
        <w:pStyle w:val="ListParagraph"/>
        <w:ind w:right="531"/>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ab/>
      </w:r>
      <w:r w:rsidR="00235711" w:rsidRPr="00DD6F3E">
        <w:rPr>
          <w:rFonts w:ascii="Times New Roman" w:hAnsi="Times New Roman" w:cs="Times New Roman"/>
          <w:color w:val="000000" w:themeColor="text1"/>
          <w:sz w:val="24"/>
          <w:szCs w:val="24"/>
        </w:rPr>
        <w:t>Penelitian tindakan merupakan penerapan penemuan fakta pada suatu masalah dalam situasi social dalam pandangan ingin meningkatkan kualitas tindakan yang dilakukan di dalamnya, yang melibatkan kolaborasi dan kerja sama peneliti, praktisi dan orang awam.</w:t>
      </w:r>
    </w:p>
    <w:p w:rsidR="00CB5ABC" w:rsidRDefault="00CB5ABC" w:rsidP="00235711">
      <w:pPr>
        <w:pStyle w:val="ListParagraph"/>
        <w:spacing w:line="480" w:lineRule="auto"/>
        <w:ind w:left="0" w:firstLine="720"/>
        <w:rPr>
          <w:rFonts w:ascii="Times New Roman" w:hAnsi="Times New Roman" w:cs="Times New Roman"/>
          <w:color w:val="000000" w:themeColor="text1"/>
          <w:sz w:val="24"/>
          <w:szCs w:val="24"/>
        </w:rPr>
      </w:pPr>
    </w:p>
    <w:p w:rsidR="00472B25" w:rsidRDefault="00235711" w:rsidP="00235711">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lastRenderedPageBreak/>
        <w:t xml:space="preserve">Secara khusus penelitian tindakan ini menggunakan penelitian tindakan kelas </w:t>
      </w:r>
      <w:r w:rsidRPr="00DD6F3E">
        <w:rPr>
          <w:rFonts w:ascii="Times New Roman" w:hAnsi="Times New Roman" w:cs="Times New Roman"/>
          <w:i/>
          <w:color w:val="000000" w:themeColor="text1"/>
          <w:sz w:val="24"/>
          <w:szCs w:val="24"/>
        </w:rPr>
        <w:t>(classroom action research)</w:t>
      </w:r>
      <w:r w:rsidRPr="00DD6F3E">
        <w:rPr>
          <w:rFonts w:ascii="Times New Roman" w:hAnsi="Times New Roman" w:cs="Times New Roman"/>
          <w:color w:val="000000" w:themeColor="text1"/>
          <w:sz w:val="24"/>
          <w:szCs w:val="24"/>
        </w:rPr>
        <w:t>.</w:t>
      </w:r>
      <w:r w:rsidR="00472B25">
        <w:rPr>
          <w:rFonts w:ascii="Times New Roman" w:hAnsi="Times New Roman" w:cs="Times New Roman"/>
          <w:color w:val="000000" w:themeColor="text1"/>
          <w:sz w:val="24"/>
          <w:szCs w:val="24"/>
        </w:rPr>
        <w:t xml:space="preserve"> Menurut Hamzah, dkk (2012:12) mengemukakan bahwa:</w:t>
      </w:r>
    </w:p>
    <w:p w:rsidR="00472B25" w:rsidRDefault="00472B25" w:rsidP="00472B25">
      <w:pPr>
        <w:pStyle w:val="ListParagraph"/>
        <w:ind w:right="53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tindakan kelas merupakan penelitian yang dilakukan di kelas yang memiliki ciri khas yaitu bahwa penelitian tindakan kelas bukan penelitian yang memverifikasi teori dan memprediksi pemecahan masalah pembelajaran.</w:t>
      </w:r>
    </w:p>
    <w:p w:rsidR="00472B25" w:rsidRDefault="00472B25" w:rsidP="00472B25">
      <w:pPr>
        <w:pStyle w:val="ListParagraph"/>
        <w:ind w:right="531" w:firstLine="0"/>
        <w:rPr>
          <w:rFonts w:ascii="Times New Roman" w:hAnsi="Times New Roman" w:cs="Times New Roman"/>
          <w:color w:val="000000" w:themeColor="text1"/>
          <w:sz w:val="24"/>
          <w:szCs w:val="24"/>
        </w:rPr>
      </w:pPr>
    </w:p>
    <w:p w:rsidR="00857B4A" w:rsidRPr="00DD6F3E" w:rsidRDefault="00472B25" w:rsidP="00235711">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tindakan kelas lebih mengedepankan kreasi dari guru untuk memberikan jalan pemecahan masalah belajar yang memang guru telah mengetahuinya. Aqib, dkk (2011:17) “semua kekurangan dalam pembela</w:t>
      </w:r>
      <w:r w:rsidR="00F854CC">
        <w:rPr>
          <w:rFonts w:ascii="Times New Roman" w:hAnsi="Times New Roman" w:cs="Times New Roman"/>
          <w:color w:val="000000" w:themeColor="text1"/>
          <w:sz w:val="24"/>
          <w:szCs w:val="24"/>
        </w:rPr>
        <w:t>jaran akan dapat perbaikan asal</w:t>
      </w:r>
      <w:r>
        <w:rPr>
          <w:rFonts w:ascii="Times New Roman" w:hAnsi="Times New Roman" w:cs="Times New Roman"/>
          <w:color w:val="000000" w:themeColor="text1"/>
          <w:sz w:val="24"/>
          <w:szCs w:val="24"/>
        </w:rPr>
        <w:t>kan ada kemauan guru dan pihak sekolah untuk melaksanakan PTK</w:t>
      </w:r>
      <w:r w:rsidR="00F854C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Dengan kata lain penelitian tindakan kelas adalah penelitian yang sifatnya langsung memberikan tindakan kuratif (perbaikan) atas masalah yang dihadapi dalam proses pembelajaran. </w:t>
      </w:r>
      <w:r w:rsidR="00235711" w:rsidRPr="00DD6F3E">
        <w:rPr>
          <w:rFonts w:ascii="Times New Roman" w:hAnsi="Times New Roman" w:cs="Times New Roman"/>
          <w:color w:val="000000" w:themeColor="text1"/>
          <w:sz w:val="24"/>
          <w:szCs w:val="24"/>
        </w:rPr>
        <w:t>Selanjutnya</w:t>
      </w:r>
      <w:r w:rsidR="001E5947">
        <w:rPr>
          <w:rFonts w:ascii="Times New Roman" w:hAnsi="Times New Roman" w:cs="Times New Roman"/>
          <w:color w:val="000000" w:themeColor="text1"/>
          <w:sz w:val="24"/>
          <w:szCs w:val="24"/>
        </w:rPr>
        <w:t xml:space="preserve"> Menurut Arikunto, dkk (</w:t>
      </w:r>
      <w:r w:rsidR="009B0448" w:rsidRPr="00DD6F3E">
        <w:rPr>
          <w:rFonts w:ascii="Times New Roman" w:hAnsi="Times New Roman" w:cs="Times New Roman"/>
          <w:color w:val="000000" w:themeColor="text1"/>
          <w:sz w:val="24"/>
          <w:szCs w:val="24"/>
        </w:rPr>
        <w:t>2011:3). “Penelitian tindakam kelas merupakan suatu pemcermatan terhadap kegiatan belajar yang berupa sebuah tindakan, yang sengaja dimunculkan dan dan terjadi di sebuah kelas secara bersama”. Pelaksanaan penelitian ini terdiri dari empat tahap yaitu per</w:t>
      </w:r>
      <w:r w:rsidR="009F661E" w:rsidRPr="00DD6F3E">
        <w:rPr>
          <w:rFonts w:ascii="Times New Roman" w:hAnsi="Times New Roman" w:cs="Times New Roman"/>
          <w:color w:val="000000" w:themeColor="text1"/>
          <w:sz w:val="24"/>
          <w:szCs w:val="24"/>
        </w:rPr>
        <w:t>e</w:t>
      </w:r>
      <w:r w:rsidR="009B0448" w:rsidRPr="00DD6F3E">
        <w:rPr>
          <w:rFonts w:ascii="Times New Roman" w:hAnsi="Times New Roman" w:cs="Times New Roman"/>
          <w:color w:val="000000" w:themeColor="text1"/>
          <w:sz w:val="24"/>
          <w:szCs w:val="24"/>
        </w:rPr>
        <w:t xml:space="preserve">ncanaan, pelaksanaan, </w:t>
      </w:r>
      <w:r w:rsidR="00B10011">
        <w:rPr>
          <w:rFonts w:ascii="Times New Roman" w:hAnsi="Times New Roman" w:cs="Times New Roman"/>
          <w:color w:val="000000" w:themeColor="text1"/>
          <w:sz w:val="24"/>
          <w:szCs w:val="24"/>
        </w:rPr>
        <w:t>pengamatan</w:t>
      </w:r>
      <w:r w:rsidR="009B0448" w:rsidRPr="00DD6F3E">
        <w:rPr>
          <w:rFonts w:ascii="Times New Roman" w:hAnsi="Times New Roman" w:cs="Times New Roman"/>
          <w:color w:val="000000" w:themeColor="text1"/>
          <w:sz w:val="24"/>
          <w:szCs w:val="24"/>
        </w:rPr>
        <w:t xml:space="preserve"> dan refleksi.</w:t>
      </w:r>
    </w:p>
    <w:p w:rsidR="005F5478" w:rsidRDefault="00313370" w:rsidP="009B0448">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7D0E28">
        <w:rPr>
          <w:rFonts w:ascii="Times New Roman" w:hAnsi="Times New Roman" w:cs="Times New Roman"/>
          <w:color w:val="000000" w:themeColor="text1"/>
          <w:sz w:val="24"/>
          <w:szCs w:val="24"/>
        </w:rPr>
        <w:t xml:space="preserve">definisi penelitian tindakan kelas dari beberapa ahli dapat disimpulkan bahwa </w:t>
      </w:r>
      <w:r w:rsidR="00235711" w:rsidRPr="00DD6F3E">
        <w:rPr>
          <w:rFonts w:ascii="Times New Roman" w:hAnsi="Times New Roman" w:cs="Times New Roman"/>
          <w:color w:val="000000" w:themeColor="text1"/>
          <w:sz w:val="24"/>
          <w:szCs w:val="24"/>
        </w:rPr>
        <w:t xml:space="preserve">Penelitian tindakan kelas merupakan penelitian tindakan yang dilakukan dengan tujuan untuk memperbaiki mutu pembelajaran ataupun proses belajar mengajar (PBM) yang belangsung di kelas </w:t>
      </w:r>
      <w:r w:rsidR="009F661E" w:rsidRPr="00DD6F3E">
        <w:rPr>
          <w:rFonts w:ascii="Times New Roman" w:hAnsi="Times New Roman" w:cs="Times New Roman"/>
          <w:color w:val="000000" w:themeColor="text1"/>
          <w:sz w:val="24"/>
          <w:szCs w:val="24"/>
        </w:rPr>
        <w:t xml:space="preserve">melalui empat tahap yaitu perencanaan, pelaksanaan, </w:t>
      </w:r>
      <w:r w:rsidR="00320D17">
        <w:rPr>
          <w:rFonts w:ascii="Times New Roman" w:hAnsi="Times New Roman" w:cs="Times New Roman"/>
          <w:color w:val="000000" w:themeColor="text1"/>
          <w:sz w:val="24"/>
          <w:szCs w:val="24"/>
        </w:rPr>
        <w:t>pengamatan</w:t>
      </w:r>
      <w:r w:rsidR="009F661E" w:rsidRPr="00DD6F3E">
        <w:rPr>
          <w:rFonts w:ascii="Times New Roman" w:hAnsi="Times New Roman" w:cs="Times New Roman"/>
          <w:color w:val="000000" w:themeColor="text1"/>
          <w:sz w:val="24"/>
          <w:szCs w:val="24"/>
        </w:rPr>
        <w:t xml:space="preserve"> dan refleksi.</w:t>
      </w:r>
    </w:p>
    <w:p w:rsidR="00857B4A" w:rsidRPr="00DD6F3E" w:rsidRDefault="00857B4A" w:rsidP="00857B4A">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lastRenderedPageBreak/>
        <w:t>Fokus Penelitian</w:t>
      </w:r>
    </w:p>
    <w:p w:rsidR="005F5478" w:rsidRPr="00DD6F3E" w:rsidRDefault="005F5478" w:rsidP="005F5478">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Fokus dalam penelitian tindakan kelas ini adalah</w:t>
      </w:r>
      <w:r w:rsidR="001D3FA8" w:rsidRPr="00DD6F3E">
        <w:rPr>
          <w:rFonts w:ascii="Times New Roman" w:hAnsi="Times New Roman" w:cs="Times New Roman"/>
          <w:color w:val="000000" w:themeColor="text1"/>
          <w:sz w:val="24"/>
          <w:szCs w:val="24"/>
        </w:rPr>
        <w:t xml:space="preserve"> </w:t>
      </w:r>
      <w:r w:rsidRPr="00DD6F3E">
        <w:rPr>
          <w:rFonts w:ascii="Times New Roman" w:hAnsi="Times New Roman" w:cs="Times New Roman"/>
          <w:color w:val="000000" w:themeColor="text1"/>
          <w:sz w:val="24"/>
          <w:szCs w:val="24"/>
        </w:rPr>
        <w:t>pendekatan matematika realistik dan hasil belajar. Adapun uraiannnya sebagai berikut :</w:t>
      </w:r>
    </w:p>
    <w:p w:rsidR="005F5478" w:rsidRPr="00DD6F3E" w:rsidRDefault="005F5478" w:rsidP="005F5478">
      <w:pPr>
        <w:pStyle w:val="ListParagraph"/>
        <w:numPr>
          <w:ilvl w:val="0"/>
          <w:numId w:val="14"/>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color w:val="000000" w:themeColor="text1"/>
          <w:sz w:val="24"/>
          <w:szCs w:val="24"/>
        </w:rPr>
        <w:t xml:space="preserve">Pendekatan matematika realistik diterapkan dalam proses pembelajaran matematika dengan langkah-langkah sebagai berikut : langkah pertama adalah memahami masalah kontekstual, langkah kedua: </w:t>
      </w:r>
      <w:r w:rsidR="00E015CE" w:rsidRPr="00DD6F3E">
        <w:rPr>
          <w:rFonts w:ascii="Times New Roman" w:hAnsi="Times New Roman" w:cs="Times New Roman"/>
          <w:color w:val="000000" w:themeColor="text1"/>
          <w:sz w:val="24"/>
          <w:szCs w:val="24"/>
        </w:rPr>
        <w:t>menyelesaikan masa</w:t>
      </w:r>
      <w:r w:rsidR="001D3FA8" w:rsidRPr="00DD6F3E">
        <w:rPr>
          <w:rFonts w:ascii="Times New Roman" w:hAnsi="Times New Roman" w:cs="Times New Roman"/>
          <w:color w:val="000000" w:themeColor="text1"/>
          <w:sz w:val="24"/>
          <w:szCs w:val="24"/>
        </w:rPr>
        <w:t>lah kontekstual, langkah ketiga</w:t>
      </w:r>
      <w:r w:rsidR="00E015CE" w:rsidRPr="00DD6F3E">
        <w:rPr>
          <w:rFonts w:ascii="Times New Roman" w:hAnsi="Times New Roman" w:cs="Times New Roman"/>
          <w:color w:val="000000" w:themeColor="text1"/>
          <w:sz w:val="24"/>
          <w:szCs w:val="24"/>
        </w:rPr>
        <w:t>: membandingkan dan mendi</w:t>
      </w:r>
      <w:r w:rsidR="001D3FA8" w:rsidRPr="00DD6F3E">
        <w:rPr>
          <w:rFonts w:ascii="Times New Roman" w:hAnsi="Times New Roman" w:cs="Times New Roman"/>
          <w:color w:val="000000" w:themeColor="text1"/>
          <w:sz w:val="24"/>
          <w:szCs w:val="24"/>
        </w:rPr>
        <w:t>skusikan jawaban, langkah keempat</w:t>
      </w:r>
      <w:r w:rsidR="00E015CE" w:rsidRPr="00DD6F3E">
        <w:rPr>
          <w:rFonts w:ascii="Times New Roman" w:hAnsi="Times New Roman" w:cs="Times New Roman"/>
          <w:color w:val="000000" w:themeColor="text1"/>
          <w:sz w:val="24"/>
          <w:szCs w:val="24"/>
        </w:rPr>
        <w:t xml:space="preserve">: </w:t>
      </w:r>
      <w:r w:rsidR="001D3FA8" w:rsidRPr="00DD6F3E">
        <w:rPr>
          <w:rFonts w:ascii="Times New Roman" w:hAnsi="Times New Roman" w:cs="Times New Roman"/>
          <w:color w:val="000000" w:themeColor="text1"/>
          <w:sz w:val="24"/>
          <w:szCs w:val="24"/>
        </w:rPr>
        <w:t>menarik kesimpulan</w:t>
      </w:r>
    </w:p>
    <w:p w:rsidR="00E015CE" w:rsidRPr="00DD6F3E" w:rsidRDefault="007B4446" w:rsidP="00275016">
      <w:pPr>
        <w:pStyle w:val="ListParagraph"/>
        <w:numPr>
          <w:ilvl w:val="0"/>
          <w:numId w:val="14"/>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belajar yang dimaksud</w:t>
      </w:r>
      <w:r w:rsidR="00E015CE" w:rsidRPr="00DD6F3E">
        <w:rPr>
          <w:rFonts w:ascii="Times New Roman" w:hAnsi="Times New Roman" w:cs="Times New Roman"/>
          <w:color w:val="000000" w:themeColor="text1"/>
          <w:sz w:val="24"/>
          <w:szCs w:val="24"/>
        </w:rPr>
        <w:t xml:space="preserve"> adalah hasil belajar </w:t>
      </w:r>
      <w:r w:rsidR="003802B5">
        <w:rPr>
          <w:rFonts w:ascii="Times New Roman" w:hAnsi="Times New Roman" w:cs="Times New Roman"/>
          <w:color w:val="000000" w:themeColor="text1"/>
          <w:sz w:val="24"/>
          <w:szCs w:val="24"/>
        </w:rPr>
        <w:t xml:space="preserve">matematika </w:t>
      </w:r>
      <w:r>
        <w:rPr>
          <w:rFonts w:ascii="Times New Roman" w:hAnsi="Times New Roman" w:cs="Times New Roman"/>
          <w:color w:val="000000" w:themeColor="text1"/>
          <w:sz w:val="24"/>
          <w:szCs w:val="24"/>
        </w:rPr>
        <w:t xml:space="preserve">pada siswa kelas IV SD Inpres Perumnas I Kecamatan Rappocini Kota Makassar </w:t>
      </w:r>
      <w:r w:rsidR="00536458">
        <w:rPr>
          <w:rFonts w:ascii="Times New Roman" w:hAnsi="Times New Roman" w:cs="Times New Roman"/>
          <w:color w:val="000000" w:themeColor="text1"/>
          <w:sz w:val="24"/>
          <w:szCs w:val="24"/>
        </w:rPr>
        <w:t xml:space="preserve">dapat meningkat setelah diterapkan pendekatan matematika realistik </w:t>
      </w:r>
      <w:r w:rsidR="00E015CE" w:rsidRPr="00DD6F3E">
        <w:rPr>
          <w:rFonts w:ascii="Times New Roman" w:hAnsi="Times New Roman" w:cs="Times New Roman"/>
          <w:color w:val="000000" w:themeColor="text1"/>
          <w:sz w:val="24"/>
          <w:szCs w:val="24"/>
        </w:rPr>
        <w:t>berupa skor atau nilai set</w:t>
      </w:r>
      <w:r w:rsidR="00B57024">
        <w:rPr>
          <w:rFonts w:ascii="Times New Roman" w:hAnsi="Times New Roman" w:cs="Times New Roman"/>
          <w:color w:val="000000" w:themeColor="text1"/>
          <w:sz w:val="24"/>
          <w:szCs w:val="24"/>
        </w:rPr>
        <w:t xml:space="preserve">elah diberikan </w:t>
      </w:r>
      <w:r w:rsidR="00CE5BFF">
        <w:rPr>
          <w:rFonts w:ascii="Times New Roman" w:hAnsi="Times New Roman" w:cs="Times New Roman"/>
          <w:color w:val="000000" w:themeColor="text1"/>
          <w:sz w:val="24"/>
          <w:szCs w:val="24"/>
        </w:rPr>
        <w:t>tes akhir siklus sesuai dengan k</w:t>
      </w:r>
      <w:r w:rsidR="00B57024">
        <w:rPr>
          <w:rFonts w:ascii="Times New Roman" w:hAnsi="Times New Roman" w:cs="Times New Roman"/>
          <w:color w:val="000000" w:themeColor="text1"/>
          <w:sz w:val="24"/>
          <w:szCs w:val="24"/>
        </w:rPr>
        <w:t>riteria ketuntasan minimal (KKM) yaitu 70.</w:t>
      </w:r>
    </w:p>
    <w:p w:rsidR="001D3FA8" w:rsidRPr="00DD6F3E" w:rsidRDefault="001D3FA8" w:rsidP="00275016">
      <w:pPr>
        <w:pStyle w:val="ListParagraph"/>
        <w:spacing w:after="0" w:line="480" w:lineRule="auto"/>
        <w:ind w:left="360" w:firstLine="0"/>
        <w:rPr>
          <w:rFonts w:ascii="Times New Roman" w:hAnsi="Times New Roman" w:cs="Times New Roman"/>
          <w:color w:val="000000" w:themeColor="text1"/>
          <w:sz w:val="24"/>
          <w:szCs w:val="24"/>
        </w:rPr>
      </w:pPr>
    </w:p>
    <w:p w:rsidR="00857B4A" w:rsidRPr="00DD6F3E" w:rsidRDefault="00857B4A" w:rsidP="00275016">
      <w:pPr>
        <w:pStyle w:val="ListParagraph"/>
        <w:numPr>
          <w:ilvl w:val="0"/>
          <w:numId w:val="2"/>
        </w:numPr>
        <w:spacing w:after="0"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Setting dan Subjek Penelitian</w:t>
      </w:r>
    </w:p>
    <w:p w:rsidR="00857B4A" w:rsidRPr="00DD6F3E" w:rsidRDefault="00857B4A" w:rsidP="00857B4A">
      <w:pPr>
        <w:pStyle w:val="ListParagraph"/>
        <w:numPr>
          <w:ilvl w:val="0"/>
          <w:numId w:val="4"/>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Setting Penelitian</w:t>
      </w:r>
    </w:p>
    <w:p w:rsidR="00943D0D" w:rsidRDefault="00943D0D" w:rsidP="00943D0D">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Penelitian ini dilaksanakan di SD Inpres Perumnas I Kecamatan Rapocini Kota Makassar tepatnya di kelas IV. Memilih lokasi tersebut sebagai tempat penelitian </w:t>
      </w:r>
      <w:r w:rsidR="004E76C3">
        <w:rPr>
          <w:rFonts w:ascii="Times New Roman" w:hAnsi="Times New Roman" w:cs="Times New Roman"/>
          <w:color w:val="000000" w:themeColor="text1"/>
          <w:sz w:val="24"/>
          <w:szCs w:val="24"/>
        </w:rPr>
        <w:t>berdasarkan beberapa pertimbangan sebagai berikut:</w:t>
      </w:r>
    </w:p>
    <w:p w:rsidR="00807F6F" w:rsidRDefault="004E76C3" w:rsidP="004E76C3">
      <w:pPr>
        <w:pStyle w:val="ListParagraph"/>
        <w:numPr>
          <w:ilvl w:val="0"/>
          <w:numId w:val="15"/>
        </w:numPr>
        <w:spacing w:line="480" w:lineRule="auto"/>
        <w:rPr>
          <w:rFonts w:ascii="Times New Roman" w:hAnsi="Times New Roman" w:cs="Times New Roman"/>
          <w:color w:val="000000" w:themeColor="text1"/>
          <w:sz w:val="24"/>
          <w:szCs w:val="24"/>
        </w:rPr>
      </w:pPr>
      <w:r w:rsidRPr="00807F6F">
        <w:rPr>
          <w:rFonts w:ascii="Times New Roman" w:hAnsi="Times New Roman" w:cs="Times New Roman"/>
          <w:color w:val="000000" w:themeColor="text1"/>
          <w:sz w:val="24"/>
          <w:szCs w:val="24"/>
        </w:rPr>
        <w:t>Berdasarkan hasil wawancara dengan guru kelas IV SD Inpres Perumnas I Kecamatan Rappocini Kota Makassar bahwa masih ditemukan siswa yang mengalami kesulitan dalam menyelesaikan soal matematika.</w:t>
      </w:r>
    </w:p>
    <w:p w:rsidR="004E76C3" w:rsidRPr="00807F6F" w:rsidRDefault="004E76C3" w:rsidP="004E76C3">
      <w:pPr>
        <w:pStyle w:val="ListParagraph"/>
        <w:numPr>
          <w:ilvl w:val="0"/>
          <w:numId w:val="15"/>
        </w:numPr>
        <w:spacing w:line="480" w:lineRule="auto"/>
        <w:rPr>
          <w:rFonts w:ascii="Times New Roman" w:hAnsi="Times New Roman" w:cs="Times New Roman"/>
          <w:color w:val="000000" w:themeColor="text1"/>
          <w:sz w:val="24"/>
          <w:szCs w:val="24"/>
        </w:rPr>
      </w:pPr>
      <w:r w:rsidRPr="00807F6F">
        <w:rPr>
          <w:rFonts w:ascii="Times New Roman" w:hAnsi="Times New Roman" w:cs="Times New Roman"/>
          <w:color w:val="000000" w:themeColor="text1"/>
          <w:sz w:val="24"/>
          <w:szCs w:val="24"/>
        </w:rPr>
        <w:lastRenderedPageBreak/>
        <w:t>Di kelas ini belum pernah dilakukan pembelajaran dengan menggunakan Pendekatan Matematika Realistik</w:t>
      </w:r>
    </w:p>
    <w:p w:rsidR="00857B4A" w:rsidRPr="00DD6F3E" w:rsidRDefault="00857B4A" w:rsidP="00857B4A">
      <w:pPr>
        <w:pStyle w:val="ListParagraph"/>
        <w:numPr>
          <w:ilvl w:val="0"/>
          <w:numId w:val="4"/>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Subjek Penelitian</w:t>
      </w:r>
    </w:p>
    <w:p w:rsidR="00B51115" w:rsidRDefault="00943D0D" w:rsidP="00C95E4A">
      <w:pPr>
        <w:pStyle w:val="ListParagraph"/>
        <w:spacing w:after="0"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Subjek dari penelitian ini adalah </w:t>
      </w:r>
      <w:r w:rsidR="00F97EFB">
        <w:rPr>
          <w:rFonts w:ascii="Times New Roman" w:hAnsi="Times New Roman" w:cs="Times New Roman"/>
          <w:color w:val="000000" w:themeColor="text1"/>
          <w:sz w:val="24"/>
          <w:szCs w:val="24"/>
        </w:rPr>
        <w:t xml:space="preserve">guru dan </w:t>
      </w:r>
      <w:r w:rsidRPr="00DD6F3E">
        <w:rPr>
          <w:rFonts w:ascii="Times New Roman" w:hAnsi="Times New Roman" w:cs="Times New Roman"/>
          <w:color w:val="000000" w:themeColor="text1"/>
          <w:sz w:val="24"/>
          <w:szCs w:val="24"/>
        </w:rPr>
        <w:t>siswa kelas IV SD Inpres Perumnas I Kecamatan Rappocini Kota Makassa</w:t>
      </w:r>
      <w:r w:rsidR="00E02CE5">
        <w:rPr>
          <w:rFonts w:ascii="Times New Roman" w:hAnsi="Times New Roman" w:cs="Times New Roman"/>
          <w:color w:val="000000" w:themeColor="text1"/>
          <w:sz w:val="24"/>
          <w:szCs w:val="24"/>
        </w:rPr>
        <w:t>r</w:t>
      </w:r>
      <w:r w:rsidR="00B57024">
        <w:rPr>
          <w:rFonts w:ascii="Times New Roman" w:hAnsi="Times New Roman" w:cs="Times New Roman"/>
          <w:color w:val="000000" w:themeColor="text1"/>
          <w:sz w:val="24"/>
          <w:szCs w:val="24"/>
        </w:rPr>
        <w:t xml:space="preserve"> dengan jumlah siswa sebanyak 21 orang yang terdiri dari 13</w:t>
      </w:r>
      <w:r w:rsidRPr="00DD6F3E">
        <w:rPr>
          <w:rFonts w:ascii="Times New Roman" w:hAnsi="Times New Roman" w:cs="Times New Roman"/>
          <w:color w:val="000000" w:themeColor="text1"/>
          <w:sz w:val="24"/>
          <w:szCs w:val="24"/>
        </w:rPr>
        <w:t xml:space="preserve"> siswa laki-laki dan 8 siswa perempuan.</w:t>
      </w:r>
    </w:p>
    <w:p w:rsidR="0040690E" w:rsidRPr="00DD6F3E" w:rsidRDefault="0040690E" w:rsidP="0040690E">
      <w:pPr>
        <w:pStyle w:val="ListParagraph"/>
        <w:spacing w:line="480" w:lineRule="auto"/>
        <w:ind w:left="0" w:firstLine="720"/>
        <w:rPr>
          <w:rFonts w:ascii="Times New Roman" w:hAnsi="Times New Roman" w:cs="Times New Roman"/>
          <w:color w:val="000000" w:themeColor="text1"/>
          <w:sz w:val="24"/>
          <w:szCs w:val="24"/>
        </w:rPr>
      </w:pPr>
    </w:p>
    <w:p w:rsidR="00857B4A" w:rsidRPr="00DD6F3E" w:rsidRDefault="00857B4A" w:rsidP="00857B4A">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Rancangan Tindakan</w:t>
      </w:r>
    </w:p>
    <w:p w:rsidR="00510F27" w:rsidRDefault="005A7977" w:rsidP="00510F27">
      <w:pPr>
        <w:pStyle w:val="ListParagraph"/>
        <w:spacing w:line="480" w:lineRule="auto"/>
        <w:ind w:left="0" w:firstLine="72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group id="_x0000_s1077" style="position:absolute;left:0;text-align:left;margin-left:29.2pt;margin-top:134.55pt;width:357.65pt;height:219pt;z-index:251740160" coordorigin="2852,9450" coordsize="7153,4380">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2" type="#_x0000_t90" style="position:absolute;left:3511;top:10199;width:1243;height:1796;rotation:90" o:regroupid="2" adj="13603,19042,7829" fillcolor="white [3201]" strokecolor="black [3200]">
              <v:shadow color="#868686"/>
            </v:shape>
            <v:group id="_x0000_s1076" style="position:absolute;left:2852;top:9450;width:7153;height:4380" coordorigin="2852,9390" coordsize="6954,4365">
              <v:rect id="_x0000_s1026" style="position:absolute;left:5239;top:9390;width:2141;height:435" o:regroupid="2">
                <v:textbox style="mso-next-textbox:#_x0000_s1026">
                  <w:txbxContent>
                    <w:p w:rsidR="00BC3C5B" w:rsidRPr="00510F27" w:rsidRDefault="00BC3C5B" w:rsidP="00510F27">
                      <w:pPr>
                        <w:jc w:val="center"/>
                        <w:rPr>
                          <w:rFonts w:ascii="Times New Roman" w:hAnsi="Times New Roman" w:cs="Times New Roman"/>
                          <w:sz w:val="24"/>
                        </w:rPr>
                      </w:pPr>
                      <w:r w:rsidRPr="00510F27">
                        <w:rPr>
                          <w:rFonts w:ascii="Times New Roman" w:hAnsi="Times New Roman" w:cs="Times New Roman"/>
                          <w:sz w:val="24"/>
                        </w:rPr>
                        <w:t>Perencanaan</w:t>
                      </w:r>
                    </w:p>
                  </w:txbxContent>
                </v:textbox>
              </v:rect>
              <v:rect id="_x0000_s1027" style="position:absolute;left:7558;top:10005;width:2248;height:416" o:regroupid="2">
                <v:textbox style="mso-next-textbox:#_x0000_s1027">
                  <w:txbxContent>
                    <w:p w:rsidR="00BC3C5B" w:rsidRPr="00510F27" w:rsidRDefault="00BC3C5B" w:rsidP="00510F27">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v:rect id="_x0000_s1028" style="position:absolute;left:5239;top:10640;width:2048;height:490" o:regroupid="2">
                <v:textbox style="mso-next-textbox:#_x0000_s1028">
                  <w:txbxContent>
                    <w:p w:rsidR="00BC3C5B" w:rsidRPr="00510F27" w:rsidRDefault="00BC3C5B" w:rsidP="00510F27">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v:rect id="_x0000_s1029" style="position:absolute;left:2852;top:10005;width:2248;height:416" o:regroupid="2">
                <v:textbox style="mso-next-textbox:#_x0000_s1029">
                  <w:txbxContent>
                    <w:p w:rsidR="00BC3C5B" w:rsidRPr="00510F27" w:rsidRDefault="00BC3C5B" w:rsidP="00510F27">
                      <w:pPr>
                        <w:jc w:val="center"/>
                        <w:rPr>
                          <w:rFonts w:ascii="Times New Roman" w:hAnsi="Times New Roman" w:cs="Times New Roman"/>
                          <w:sz w:val="24"/>
                        </w:rPr>
                      </w:pPr>
                      <w:r>
                        <w:rPr>
                          <w:rFonts w:ascii="Times New Roman" w:hAnsi="Times New Roman" w:cs="Times New Roman"/>
                          <w:sz w:val="24"/>
                        </w:rPr>
                        <w:t xml:space="preserve">Refleksi </w:t>
                      </w:r>
                    </w:p>
                  </w:txbxContent>
                </v:textbox>
              </v:rect>
              <v:rect id="_x0000_s1030" style="position:absolute;left:5239;top:11298;width:2141;height:420" o:regroupid="2">
                <v:textbox style="mso-next-textbox:#_x0000_s1030">
                  <w:txbxContent>
                    <w:p w:rsidR="00BC3C5B" w:rsidRPr="00510F27" w:rsidRDefault="00BC3C5B" w:rsidP="000B1D3A">
                      <w:pPr>
                        <w:ind w:left="0" w:firstLine="0"/>
                        <w:jc w:val="center"/>
                        <w:rPr>
                          <w:rFonts w:ascii="Times New Roman" w:hAnsi="Times New Roman" w:cs="Times New Roman"/>
                          <w:sz w:val="24"/>
                        </w:rPr>
                      </w:pPr>
                      <w:r>
                        <w:rPr>
                          <w:rFonts w:ascii="Times New Roman" w:hAnsi="Times New Roman" w:cs="Times New Roman"/>
                          <w:sz w:val="24"/>
                        </w:rPr>
                        <w:t>Perencanaan</w:t>
                      </w:r>
                    </w:p>
                  </w:txbxContent>
                </v:textbox>
              </v:rect>
              <v:rect id="_x0000_s1031" style="position:absolute;left:7380;top:11931;width:2248;height:419" o:regroupid="2">
                <v:textbox style="mso-next-textbox:#_x0000_s1031">
                  <w:txbxContent>
                    <w:p w:rsidR="00BC3C5B" w:rsidRPr="00510F27" w:rsidRDefault="00BC3C5B" w:rsidP="00510F27">
                      <w:pPr>
                        <w:jc w:val="center"/>
                        <w:rPr>
                          <w:rFonts w:ascii="Times New Roman" w:hAnsi="Times New Roman" w:cs="Times New Roman"/>
                          <w:sz w:val="24"/>
                        </w:rPr>
                      </w:pPr>
                      <w:r>
                        <w:rPr>
                          <w:rFonts w:ascii="Times New Roman" w:hAnsi="Times New Roman" w:cs="Times New Roman"/>
                          <w:sz w:val="24"/>
                        </w:rPr>
                        <w:t xml:space="preserve">Pelaksanaan </w:t>
                      </w:r>
                    </w:p>
                  </w:txbxContent>
                </v:textbox>
              </v:rect>
              <v:rect id="_x0000_s1032" style="position:absolute;left:5239;top:12609;width:2249;height:421" o:regroupid="2">
                <v:textbox style="mso-next-textbox:#_x0000_s1032">
                  <w:txbxContent>
                    <w:p w:rsidR="00BC3C5B" w:rsidRPr="00510F27" w:rsidRDefault="00BC3C5B" w:rsidP="00510F27">
                      <w:pPr>
                        <w:jc w:val="center"/>
                        <w:rPr>
                          <w:rFonts w:ascii="Times New Roman" w:hAnsi="Times New Roman" w:cs="Times New Roman"/>
                          <w:sz w:val="24"/>
                        </w:rPr>
                      </w:pPr>
                      <w:r>
                        <w:rPr>
                          <w:rFonts w:ascii="Times New Roman" w:hAnsi="Times New Roman" w:cs="Times New Roman"/>
                          <w:sz w:val="24"/>
                        </w:rPr>
                        <w:t xml:space="preserve">Pengamatan </w:t>
                      </w:r>
                    </w:p>
                  </w:txbxContent>
                </v:textbox>
              </v:rect>
              <v:rect id="_x0000_s1033" style="position:absolute;left:2950;top:11931;width:2247;height:419" o:regroupid="2">
                <v:textbox style="mso-next-textbox:#_x0000_s1033">
                  <w:txbxContent>
                    <w:p w:rsidR="00BC3C5B" w:rsidRPr="00510F27" w:rsidRDefault="00BC3C5B" w:rsidP="00510F27">
                      <w:pPr>
                        <w:jc w:val="center"/>
                        <w:rPr>
                          <w:rFonts w:ascii="Times New Roman" w:hAnsi="Times New Roman" w:cs="Times New Roman"/>
                          <w:sz w:val="24"/>
                        </w:rPr>
                      </w:pPr>
                      <w:r>
                        <w:rPr>
                          <w:rFonts w:ascii="Times New Roman" w:hAnsi="Times New Roman" w:cs="Times New Roman"/>
                          <w:sz w:val="24"/>
                        </w:rPr>
                        <w:t xml:space="preserve">Refleksi </w:t>
                      </w:r>
                    </w:p>
                  </w:txbxContent>
                </v:textbox>
              </v:rect>
              <v:rect id="_x0000_s1034" style="position:absolute;left:5417;top:11931;width:1793;height:419" o:regroupid="2">
                <v:textbox style="mso-next-textbox:#_x0000_s1034">
                  <w:txbxContent>
                    <w:p w:rsidR="00BC3C5B" w:rsidRPr="00510F27" w:rsidRDefault="00BC3C5B" w:rsidP="00510F27">
                      <w:pPr>
                        <w:jc w:val="center"/>
                        <w:rPr>
                          <w:rFonts w:ascii="Times New Roman" w:hAnsi="Times New Roman" w:cs="Times New Roman"/>
                          <w:sz w:val="24"/>
                        </w:rPr>
                      </w:pPr>
                      <w:r w:rsidRPr="00510F27">
                        <w:rPr>
                          <w:rFonts w:ascii="Times New Roman" w:hAnsi="Times New Roman" w:cs="Times New Roman"/>
                          <w:b/>
                          <w:sz w:val="24"/>
                        </w:rPr>
                        <w:t>SIKLUS I</w:t>
                      </w:r>
                      <w:r>
                        <w:rPr>
                          <w:rFonts w:ascii="Times New Roman" w:hAnsi="Times New Roman" w:cs="Times New Roman"/>
                          <w:b/>
                          <w:sz w:val="24"/>
                        </w:rPr>
                        <w:t>I</w:t>
                      </w:r>
                    </w:p>
                    <w:p w:rsidR="00BC3C5B" w:rsidRPr="00510F27" w:rsidRDefault="00BC3C5B" w:rsidP="00510F27"/>
                  </w:txbxContent>
                </v:textbox>
              </v:rect>
              <v:rect id="_x0000_s1035" style="position:absolute;left:5432;top:10005;width:1778;height:416" o:regroupid="2">
                <v:textbox style="mso-next-textbox:#_x0000_s1035">
                  <w:txbxContent>
                    <w:p w:rsidR="00BC3C5B" w:rsidRPr="00510F27" w:rsidRDefault="00BC3C5B" w:rsidP="00510F27">
                      <w:pPr>
                        <w:jc w:val="center"/>
                        <w:rPr>
                          <w:rFonts w:ascii="Times New Roman" w:hAnsi="Times New Roman" w:cs="Times New Roman"/>
                          <w:b/>
                          <w:sz w:val="24"/>
                        </w:rPr>
                      </w:pPr>
                      <w:r w:rsidRPr="00510F27">
                        <w:rPr>
                          <w:rFonts w:ascii="Times New Roman" w:hAnsi="Times New Roman" w:cs="Times New Roman"/>
                          <w:b/>
                          <w:sz w:val="24"/>
                        </w:rPr>
                        <w:t>SIKLUS I</w:t>
                      </w:r>
                    </w:p>
                  </w:txbxContent>
                </v:textbox>
              </v:rect>
              <v:rect id="_x0000_s1036" style="position:absolute;left:5309;top:13337;width:2249;height:418" o:regroupid="2">
                <v:textbox style="mso-next-textbox:#_x0000_s1036">
                  <w:txbxContent>
                    <w:p w:rsidR="00BC3C5B" w:rsidRPr="00510F27" w:rsidRDefault="00C22FCF" w:rsidP="00510F27">
                      <w:pPr>
                        <w:jc w:val="center"/>
                        <w:rPr>
                          <w:rFonts w:ascii="Times New Roman" w:hAnsi="Times New Roman" w:cs="Times New Roman"/>
                          <w:sz w:val="24"/>
                        </w:rPr>
                      </w:pPr>
                      <w:r>
                        <w:rPr>
                          <w:rFonts w:ascii="Times New Roman" w:hAnsi="Times New Roman" w:cs="Times New Roman"/>
                          <w:sz w:val="24"/>
                        </w:rPr>
                        <w:t>Berhasil</w:t>
                      </w: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1" type="#_x0000_t91" style="position:absolute;left:7753;top:9229;width:403;height:1149;rotation:90" o:regroupid="2" adj="12427,2710" fillcolor="white [3201]" strokecolor="black [3200]">
                <v:shadow color="#868686"/>
              </v:shape>
              <v:shape id="_x0000_s1063" type="#_x0000_t90" style="position:absolute;left:3678;top:12236;width:1243;height:1795;rotation:90" o:regroupid="2" adj="13603,19042,7829" fillcolor="white [3201]" strokecolor="black [3200]">
                <v:shadow color="#868686"/>
              </v:shape>
              <v:shape id="_x0000_s1064" type="#_x0000_t91" style="position:absolute;left:7488;top:12448;width:1551;height:465;rotation:11646844fd" o:regroupid="2" adj="14458,2737" fillcolor="white [3201]" strokecolor="black [3200]">
                <v:shadow color="#868686"/>
              </v:shape>
              <v:shape id="_x0000_s1065" type="#_x0000_t91" style="position:absolute;left:4127;top:10014;width:400;height:1408;rotation:270" o:regroupid="2" adj="12427,2710" fillcolor="white [3201]" strokecolor="black [3200]">
                <v:shadow color="#868686"/>
              </v:shape>
              <v:shape id="_x0000_s1066" type="#_x0000_t91" style="position:absolute;left:7754;top:11068;width:401;height:1149;rotation:90" o:regroupid="2" adj="12427,2710" fillcolor="white [3201]" strokecolor="black [3200]">
                <v:shadow color="#868686"/>
              </v:shape>
              <v:shape id="_x0000_s1067" type="#_x0000_t91" style="position:absolute;left:7558;top:10454;width:1550;height:464;rotation:11646844fd" o:regroupid="2" adj="14458,2737" fillcolor="white [3201]" strokecolor="black [3200]">
                <v:shadow color="#868686"/>
              </v:shape>
              <v:shape id="_x0000_s1068" type="#_x0000_t91" style="position:absolute;left:4265;top:12009;width:401;height:1407;rotation:270" o:regroupid="2" adj="12427,2710" fillcolor="white [3201]" strokecolor="black [3200]">
                <v:shadow color="#868686"/>
              </v:shape>
            </v:group>
          </v:group>
        </w:pict>
      </w:r>
      <w:r w:rsidR="00510F27" w:rsidRPr="00DD6F3E">
        <w:rPr>
          <w:rFonts w:ascii="Times New Roman" w:hAnsi="Times New Roman" w:cs="Times New Roman"/>
          <w:color w:val="000000" w:themeColor="text1"/>
          <w:sz w:val="24"/>
          <w:szCs w:val="24"/>
        </w:rPr>
        <w:t>Prosedur penelitian ini d</w:t>
      </w:r>
      <w:r w:rsidR="00D913E1" w:rsidRPr="00DD6F3E">
        <w:rPr>
          <w:rFonts w:ascii="Times New Roman" w:hAnsi="Times New Roman" w:cs="Times New Roman"/>
          <w:color w:val="000000" w:themeColor="text1"/>
          <w:sz w:val="24"/>
          <w:szCs w:val="24"/>
        </w:rPr>
        <w:t>ilaksanakan dalam 2 siklus yaitu</w:t>
      </w:r>
      <w:r w:rsidR="00510F27" w:rsidRPr="00DD6F3E">
        <w:rPr>
          <w:rFonts w:ascii="Times New Roman" w:hAnsi="Times New Roman" w:cs="Times New Roman"/>
          <w:color w:val="000000" w:themeColor="text1"/>
          <w:sz w:val="24"/>
          <w:szCs w:val="24"/>
        </w:rPr>
        <w:t xml:space="preserve"> : siklus pertama 2 kali pertemuan dan siklus kedua 2 kali pertemuan. Penelitian ini menggunakan rancangan</w:t>
      </w:r>
      <w:r w:rsidR="00D913E1" w:rsidRPr="00DD6F3E">
        <w:rPr>
          <w:rFonts w:ascii="Times New Roman" w:hAnsi="Times New Roman" w:cs="Times New Roman"/>
          <w:color w:val="000000" w:themeColor="text1"/>
          <w:sz w:val="24"/>
          <w:szCs w:val="24"/>
        </w:rPr>
        <w:t xml:space="preserve"> </w:t>
      </w:r>
      <w:r w:rsidR="00510F27" w:rsidRPr="00DD6F3E">
        <w:rPr>
          <w:rFonts w:ascii="Times New Roman" w:hAnsi="Times New Roman" w:cs="Times New Roman"/>
          <w:color w:val="000000" w:themeColor="text1"/>
          <w:sz w:val="24"/>
          <w:szCs w:val="24"/>
        </w:rPr>
        <w:t xml:space="preserve">penelitian tindakan </w:t>
      </w:r>
      <w:r w:rsidR="00510F27" w:rsidRPr="00DD6F3E">
        <w:rPr>
          <w:rFonts w:ascii="Times New Roman" w:hAnsi="Times New Roman" w:cs="Times New Roman"/>
          <w:i/>
          <w:color w:val="000000" w:themeColor="text1"/>
          <w:sz w:val="24"/>
          <w:szCs w:val="24"/>
        </w:rPr>
        <w:t xml:space="preserve">(Classroom Action Research) </w:t>
      </w:r>
      <w:r w:rsidR="00510F27" w:rsidRPr="00DD6F3E">
        <w:rPr>
          <w:rFonts w:ascii="Times New Roman" w:hAnsi="Times New Roman" w:cs="Times New Roman"/>
          <w:color w:val="000000" w:themeColor="text1"/>
          <w:sz w:val="24"/>
          <w:szCs w:val="24"/>
        </w:rPr>
        <w:t>yaitu rancangan penelitian berdaur ulang (siklus). Penelitian ini menggunakan model yang dikembangkan oleh Suharsimi Arikunto, dkk</w:t>
      </w:r>
      <w:r w:rsidR="00AA1314">
        <w:rPr>
          <w:rFonts w:ascii="Times New Roman" w:hAnsi="Times New Roman" w:cs="Times New Roman"/>
          <w:color w:val="000000" w:themeColor="text1"/>
          <w:sz w:val="24"/>
          <w:szCs w:val="24"/>
        </w:rPr>
        <w:t xml:space="preserve"> (2011:16)</w:t>
      </w:r>
      <w:r w:rsidR="00510F27" w:rsidRPr="00DD6F3E">
        <w:rPr>
          <w:rFonts w:ascii="Times New Roman" w:hAnsi="Times New Roman" w:cs="Times New Roman"/>
          <w:color w:val="000000" w:themeColor="text1"/>
          <w:sz w:val="24"/>
          <w:szCs w:val="24"/>
        </w:rPr>
        <w:t>. Adapun modelnya, sebagai berikut :</w:t>
      </w:r>
    </w:p>
    <w:p w:rsidR="00CB5ABC" w:rsidRDefault="00CB5ABC" w:rsidP="00510F27">
      <w:pPr>
        <w:pStyle w:val="ListParagraph"/>
        <w:spacing w:line="480" w:lineRule="auto"/>
        <w:ind w:left="0" w:firstLine="720"/>
        <w:rPr>
          <w:rFonts w:ascii="Times New Roman" w:hAnsi="Times New Roman" w:cs="Times New Roman"/>
          <w:color w:val="000000" w:themeColor="text1"/>
          <w:sz w:val="24"/>
          <w:szCs w:val="24"/>
        </w:rPr>
      </w:pPr>
    </w:p>
    <w:p w:rsidR="00CB5ABC" w:rsidRDefault="00CB5ABC" w:rsidP="00510F27">
      <w:pPr>
        <w:pStyle w:val="ListParagraph"/>
        <w:spacing w:line="480" w:lineRule="auto"/>
        <w:ind w:left="0" w:firstLine="720"/>
        <w:rPr>
          <w:rFonts w:ascii="Times New Roman" w:hAnsi="Times New Roman" w:cs="Times New Roman"/>
          <w:color w:val="000000" w:themeColor="text1"/>
          <w:sz w:val="24"/>
          <w:szCs w:val="24"/>
        </w:rPr>
      </w:pPr>
    </w:p>
    <w:p w:rsidR="00CB5ABC" w:rsidRDefault="00CB5ABC" w:rsidP="00510F27">
      <w:pPr>
        <w:pStyle w:val="ListParagraph"/>
        <w:spacing w:line="480" w:lineRule="auto"/>
        <w:ind w:left="0" w:firstLine="720"/>
        <w:rPr>
          <w:rFonts w:ascii="Times New Roman" w:hAnsi="Times New Roman" w:cs="Times New Roman"/>
          <w:color w:val="000000" w:themeColor="text1"/>
          <w:sz w:val="24"/>
          <w:szCs w:val="24"/>
        </w:rPr>
      </w:pPr>
    </w:p>
    <w:p w:rsidR="00510F27" w:rsidRPr="00DD6F3E" w:rsidRDefault="00510F27" w:rsidP="005003F4">
      <w:pPr>
        <w:pStyle w:val="ListParagraph"/>
        <w:spacing w:line="480" w:lineRule="auto"/>
        <w:ind w:left="0" w:firstLine="720"/>
        <w:jc w:val="center"/>
        <w:rPr>
          <w:rFonts w:ascii="Times New Roman" w:hAnsi="Times New Roman" w:cs="Times New Roman"/>
          <w:color w:val="000000" w:themeColor="text1"/>
          <w:sz w:val="24"/>
          <w:szCs w:val="24"/>
        </w:rPr>
      </w:pPr>
    </w:p>
    <w:p w:rsidR="00510F27" w:rsidRPr="00DD6F3E" w:rsidRDefault="00510F27" w:rsidP="00510F27">
      <w:pPr>
        <w:pStyle w:val="ListParagraph"/>
        <w:spacing w:line="480" w:lineRule="auto"/>
        <w:ind w:left="0" w:firstLine="720"/>
        <w:rPr>
          <w:rFonts w:ascii="Times New Roman" w:hAnsi="Times New Roman" w:cs="Times New Roman"/>
          <w:color w:val="000000" w:themeColor="text1"/>
          <w:sz w:val="24"/>
          <w:szCs w:val="24"/>
        </w:rPr>
      </w:pPr>
    </w:p>
    <w:p w:rsidR="00510F27" w:rsidRPr="00DD6F3E" w:rsidRDefault="00510F27" w:rsidP="00510F27">
      <w:pPr>
        <w:pStyle w:val="ListParagraph"/>
        <w:spacing w:line="480" w:lineRule="auto"/>
        <w:ind w:left="0" w:firstLine="720"/>
        <w:rPr>
          <w:rFonts w:ascii="Times New Roman" w:hAnsi="Times New Roman" w:cs="Times New Roman"/>
          <w:color w:val="000000" w:themeColor="text1"/>
          <w:sz w:val="24"/>
          <w:szCs w:val="24"/>
        </w:rPr>
      </w:pPr>
    </w:p>
    <w:p w:rsidR="00510F27" w:rsidRPr="00DD6F3E" w:rsidRDefault="00510F27" w:rsidP="00510F27">
      <w:pPr>
        <w:pStyle w:val="ListParagraph"/>
        <w:spacing w:line="480" w:lineRule="auto"/>
        <w:ind w:left="0" w:firstLine="720"/>
        <w:rPr>
          <w:rFonts w:ascii="Times New Roman" w:hAnsi="Times New Roman" w:cs="Times New Roman"/>
          <w:color w:val="000000" w:themeColor="text1"/>
          <w:sz w:val="24"/>
          <w:szCs w:val="24"/>
        </w:rPr>
      </w:pPr>
    </w:p>
    <w:p w:rsidR="00510F27" w:rsidRDefault="009C7A91" w:rsidP="00510F27">
      <w:pPr>
        <w:pStyle w:val="ListParagraph"/>
        <w:spacing w:line="480" w:lineRule="auto"/>
        <w:ind w:left="0"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3.1</w:t>
      </w:r>
      <w:r w:rsidR="00510F27" w:rsidRPr="00DD6F3E">
        <w:rPr>
          <w:rFonts w:ascii="Times New Roman" w:hAnsi="Times New Roman" w:cs="Times New Roman"/>
          <w:b/>
          <w:color w:val="000000" w:themeColor="text1"/>
          <w:sz w:val="24"/>
          <w:szCs w:val="24"/>
        </w:rPr>
        <w:t>. Model Rancangan Tindakan</w:t>
      </w:r>
    </w:p>
    <w:p w:rsidR="00510F27" w:rsidRPr="00DD6F3E" w:rsidRDefault="00510F27" w:rsidP="00510F27">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lastRenderedPageBreak/>
        <w:t>Arikunto,dkk (2011:20) “ada empat tahapan penting dalam penelitian tindakan, yaitu (1) perencanaan, (2) pelaksanaan, (3) pengamatan, dan (4) refleksi”. Adapun keempat tahapan tersebut masing-masing akan diuraikan sebagai berikut :</w:t>
      </w:r>
    </w:p>
    <w:p w:rsidR="00510F27" w:rsidRPr="00DD6F3E" w:rsidRDefault="00510F27" w:rsidP="00510F27">
      <w:pPr>
        <w:pStyle w:val="ListParagraph"/>
        <w:numPr>
          <w:ilvl w:val="0"/>
          <w:numId w:val="10"/>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Menyusun perencanaan tindakan</w:t>
      </w:r>
    </w:p>
    <w:p w:rsidR="00510F27" w:rsidRPr="00DD6F3E" w:rsidRDefault="00510F27" w:rsidP="00510F27">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Tahap perencanaan tindakan dilakukan di awal kegiatan untuk meningkatkan hasil belajar matematika melalui penerapan pendekatan matematika realistik. Aspek-aspek yang menjadi perencanaan pada siklus pertama, yaitu :</w:t>
      </w:r>
    </w:p>
    <w:p w:rsidR="00510F27" w:rsidRPr="00DD6F3E" w:rsidRDefault="00510F27" w:rsidP="00510F27">
      <w:pPr>
        <w:pStyle w:val="ListParagraph"/>
        <w:numPr>
          <w:ilvl w:val="0"/>
          <w:numId w:val="11"/>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Menelaah kurikulum KTSP 2006.</w:t>
      </w:r>
    </w:p>
    <w:p w:rsidR="00510F27" w:rsidRPr="00DD6F3E" w:rsidRDefault="00510F27" w:rsidP="00510F27">
      <w:pPr>
        <w:pStyle w:val="ListParagraph"/>
        <w:numPr>
          <w:ilvl w:val="0"/>
          <w:numId w:val="11"/>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Menyusun rencana pembelajaran dengan menggunakan pendekatan matematika realistik.</w:t>
      </w:r>
    </w:p>
    <w:p w:rsidR="00510F27" w:rsidRPr="00DD6F3E" w:rsidRDefault="00510F27" w:rsidP="00510F27">
      <w:pPr>
        <w:pStyle w:val="ListParagraph"/>
        <w:numPr>
          <w:ilvl w:val="0"/>
          <w:numId w:val="11"/>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Menyamakan persepsi dengan guru kelas IV tentang pendekatan matematika realistik.</w:t>
      </w:r>
    </w:p>
    <w:p w:rsidR="00510F27" w:rsidRPr="00DD6F3E" w:rsidRDefault="00510F27" w:rsidP="00510F27">
      <w:pPr>
        <w:pStyle w:val="ListParagraph"/>
        <w:numPr>
          <w:ilvl w:val="0"/>
          <w:numId w:val="11"/>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Menyusun Lembar Kerja Siswa (LKS).</w:t>
      </w:r>
    </w:p>
    <w:p w:rsidR="00510F27" w:rsidRPr="00DD6F3E" w:rsidRDefault="00510F27" w:rsidP="00510F27">
      <w:pPr>
        <w:pStyle w:val="ListParagraph"/>
        <w:numPr>
          <w:ilvl w:val="0"/>
          <w:numId w:val="11"/>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Menyiapkan lembar observasi untuk mengetahui aktivitas guru dan siswa pada saat pembelajarn berlangsung.</w:t>
      </w:r>
    </w:p>
    <w:p w:rsidR="00510F27" w:rsidRPr="00DD6F3E" w:rsidRDefault="00510F27" w:rsidP="00510F27">
      <w:pPr>
        <w:pStyle w:val="ListParagraph"/>
        <w:numPr>
          <w:ilvl w:val="0"/>
          <w:numId w:val="11"/>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Mendesain tes untuk mengetahui daya serap hasil belajar siswa.</w:t>
      </w:r>
    </w:p>
    <w:p w:rsidR="00510F27" w:rsidRPr="00DD6F3E" w:rsidRDefault="00B51115" w:rsidP="00510F27">
      <w:pPr>
        <w:pStyle w:val="ListParagraph"/>
        <w:numPr>
          <w:ilvl w:val="0"/>
          <w:numId w:val="10"/>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Tahap </w:t>
      </w:r>
      <w:r w:rsidR="00510F27" w:rsidRPr="00DD6F3E">
        <w:rPr>
          <w:rFonts w:ascii="Times New Roman" w:hAnsi="Times New Roman" w:cs="Times New Roman"/>
          <w:b/>
          <w:color w:val="000000" w:themeColor="text1"/>
          <w:sz w:val="24"/>
          <w:szCs w:val="24"/>
        </w:rPr>
        <w:t xml:space="preserve">Pelaksanaan </w:t>
      </w:r>
    </w:p>
    <w:p w:rsidR="00510F27" w:rsidRPr="00DD6F3E" w:rsidRDefault="00510F27" w:rsidP="00510F27">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Pada tahap ini kegiatan yang dilaksanakan dalam proses pembelajaran Matematika, yaitu dengan menerapkan pendekatan matematika realistik sebagai berikut :</w:t>
      </w:r>
    </w:p>
    <w:p w:rsidR="00510F27" w:rsidRPr="001A2BDD" w:rsidRDefault="00510F27" w:rsidP="001A2BDD">
      <w:pPr>
        <w:pStyle w:val="ListParagraph"/>
        <w:numPr>
          <w:ilvl w:val="0"/>
          <w:numId w:val="12"/>
        </w:numPr>
        <w:spacing w:line="480" w:lineRule="auto"/>
        <w:ind w:left="360"/>
        <w:rPr>
          <w:rFonts w:ascii="Times New Roman" w:hAnsi="Times New Roman" w:cs="Times New Roman"/>
          <w:b/>
          <w:color w:val="000000" w:themeColor="text1"/>
          <w:sz w:val="24"/>
          <w:szCs w:val="24"/>
        </w:rPr>
      </w:pPr>
      <w:r w:rsidRPr="00DD6F3E">
        <w:rPr>
          <w:rFonts w:ascii="Times New Roman" w:hAnsi="Times New Roman" w:cs="Times New Roman"/>
          <w:color w:val="000000" w:themeColor="text1"/>
          <w:sz w:val="24"/>
          <w:szCs w:val="24"/>
        </w:rPr>
        <w:t xml:space="preserve">Memahami masalah kontekstual, yaitu guru memberikan masalah kontekstual dalam kehidupan sehari-hari dan guru meminta siswa untuk memahami masalah </w:t>
      </w:r>
      <w:r w:rsidRPr="00DD6F3E">
        <w:rPr>
          <w:rFonts w:ascii="Times New Roman" w:hAnsi="Times New Roman" w:cs="Times New Roman"/>
          <w:color w:val="000000" w:themeColor="text1"/>
          <w:sz w:val="24"/>
          <w:szCs w:val="24"/>
        </w:rPr>
        <w:lastRenderedPageBreak/>
        <w:t>tersebut.</w:t>
      </w:r>
      <w:r w:rsidR="001A2BDD">
        <w:rPr>
          <w:rFonts w:ascii="Times New Roman" w:hAnsi="Times New Roman" w:cs="Times New Roman"/>
          <w:color w:val="000000" w:themeColor="text1"/>
          <w:sz w:val="24"/>
          <w:szCs w:val="24"/>
        </w:rPr>
        <w:t xml:space="preserve"> Guru menjelaskan soal atau masalah dengan </w:t>
      </w:r>
      <w:r w:rsidR="001A2BDD" w:rsidRPr="00DD6F3E">
        <w:rPr>
          <w:rFonts w:ascii="Times New Roman" w:hAnsi="Times New Roman" w:cs="Times New Roman"/>
          <w:color w:val="000000" w:themeColor="text1"/>
          <w:sz w:val="24"/>
          <w:szCs w:val="24"/>
        </w:rPr>
        <w:t xml:space="preserve">cara memberikan </w:t>
      </w:r>
      <w:r w:rsidR="001A2BDD">
        <w:rPr>
          <w:rFonts w:ascii="Times New Roman" w:hAnsi="Times New Roman" w:cs="Times New Roman"/>
          <w:color w:val="000000" w:themeColor="text1"/>
          <w:sz w:val="24"/>
          <w:szCs w:val="24"/>
        </w:rPr>
        <w:t>petunjuk/</w:t>
      </w:r>
      <w:r w:rsidR="001A2BDD" w:rsidRPr="00DD6F3E">
        <w:rPr>
          <w:rFonts w:ascii="Times New Roman" w:hAnsi="Times New Roman" w:cs="Times New Roman"/>
          <w:color w:val="000000" w:themeColor="text1"/>
          <w:sz w:val="24"/>
          <w:szCs w:val="24"/>
        </w:rPr>
        <w:t xml:space="preserve">saran seperlunya </w:t>
      </w:r>
      <w:r w:rsidR="001A2BDD">
        <w:rPr>
          <w:rFonts w:ascii="Times New Roman" w:hAnsi="Times New Roman" w:cs="Times New Roman"/>
          <w:color w:val="000000" w:themeColor="text1"/>
          <w:sz w:val="24"/>
          <w:szCs w:val="24"/>
        </w:rPr>
        <w:t>(</w:t>
      </w:r>
      <w:r w:rsidR="001A2BDD" w:rsidRPr="00DD6F3E">
        <w:rPr>
          <w:rFonts w:ascii="Times New Roman" w:hAnsi="Times New Roman" w:cs="Times New Roman"/>
          <w:color w:val="000000" w:themeColor="text1"/>
          <w:sz w:val="24"/>
          <w:szCs w:val="24"/>
        </w:rPr>
        <w:t>terbatas</w:t>
      </w:r>
      <w:r w:rsidR="001A2BDD">
        <w:rPr>
          <w:rFonts w:ascii="Times New Roman" w:hAnsi="Times New Roman" w:cs="Times New Roman"/>
          <w:color w:val="000000" w:themeColor="text1"/>
          <w:sz w:val="24"/>
          <w:szCs w:val="24"/>
        </w:rPr>
        <w:t>)</w:t>
      </w:r>
      <w:r w:rsidR="001A2BDD" w:rsidRPr="00DD6F3E">
        <w:rPr>
          <w:rFonts w:ascii="Times New Roman" w:hAnsi="Times New Roman" w:cs="Times New Roman"/>
          <w:color w:val="000000" w:themeColor="text1"/>
          <w:sz w:val="24"/>
          <w:szCs w:val="24"/>
        </w:rPr>
        <w:t xml:space="preserve"> </w:t>
      </w:r>
      <w:r w:rsidR="001A2BDD">
        <w:rPr>
          <w:rFonts w:ascii="Times New Roman" w:hAnsi="Times New Roman" w:cs="Times New Roman"/>
          <w:color w:val="000000" w:themeColor="text1"/>
          <w:sz w:val="24"/>
          <w:szCs w:val="24"/>
        </w:rPr>
        <w:t xml:space="preserve">terhadap </w:t>
      </w:r>
      <w:r w:rsidR="001A2BDD" w:rsidRPr="00DD6F3E">
        <w:rPr>
          <w:rFonts w:ascii="Times New Roman" w:hAnsi="Times New Roman" w:cs="Times New Roman"/>
          <w:color w:val="000000" w:themeColor="text1"/>
          <w:sz w:val="24"/>
          <w:szCs w:val="24"/>
        </w:rPr>
        <w:t>bagian-bagian tertentu dari permasalah yang belum dipahami</w:t>
      </w:r>
      <w:r w:rsidR="001A2BDD">
        <w:rPr>
          <w:rFonts w:ascii="Times New Roman" w:hAnsi="Times New Roman" w:cs="Times New Roman"/>
          <w:color w:val="000000" w:themeColor="text1"/>
          <w:sz w:val="24"/>
          <w:szCs w:val="24"/>
        </w:rPr>
        <w:t xml:space="preserve"> siswa.</w:t>
      </w:r>
    </w:p>
    <w:p w:rsidR="00D4432C" w:rsidRPr="00DD6F3E" w:rsidRDefault="00D4432C" w:rsidP="00510F27">
      <w:pPr>
        <w:pStyle w:val="ListParagraph"/>
        <w:numPr>
          <w:ilvl w:val="0"/>
          <w:numId w:val="12"/>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Menyelesaikan masalah kontekstual, yaitu siswa secara individual menyelesaikan masalah kontekstual dengan cara mereka sendiri. Cara pemecahan dan jawaban masalah berbeda lebih diutamakan dengan menggunakan lembar kerja siswa dan mengerjakan soal. Guru memotivasi siswa untuk menyelesaikan masalah dengan cara mereka sendiri.</w:t>
      </w:r>
    </w:p>
    <w:p w:rsidR="00510F27" w:rsidRPr="00DD6F3E" w:rsidRDefault="00D4432C" w:rsidP="00D4432C">
      <w:pPr>
        <w:pStyle w:val="ListParagraph"/>
        <w:numPr>
          <w:ilvl w:val="0"/>
          <w:numId w:val="12"/>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Membandingkan dan mendiskusikan jawaban, yaitu guru menyediakan waktu dan kesempatan kepada siswa untuk membandingkan dan mendiskusikan jawaban </w:t>
      </w:r>
      <w:r w:rsidR="00B330C6">
        <w:rPr>
          <w:rFonts w:ascii="Times New Roman" w:hAnsi="Times New Roman" w:cs="Times New Roman"/>
          <w:color w:val="000000" w:themeColor="text1"/>
          <w:sz w:val="24"/>
          <w:szCs w:val="24"/>
        </w:rPr>
        <w:t>mereka dalam kelompok kecil</w:t>
      </w:r>
      <w:r w:rsidRPr="00DD6F3E">
        <w:rPr>
          <w:rFonts w:ascii="Times New Roman" w:hAnsi="Times New Roman" w:cs="Times New Roman"/>
          <w:color w:val="000000" w:themeColor="text1"/>
          <w:sz w:val="24"/>
          <w:szCs w:val="24"/>
        </w:rPr>
        <w:t>. Siswa dilatih untuk mengeluarkan ide-ide yang mereka miliki dalam kaitannya dengan interaksi murid dalam proses belajar untuk mengoptimalkan pembelajaran.</w:t>
      </w:r>
    </w:p>
    <w:p w:rsidR="00D4432C" w:rsidRPr="00DD6F3E" w:rsidRDefault="002113CD" w:rsidP="00D4432C">
      <w:pPr>
        <w:pStyle w:val="ListParagraph"/>
        <w:numPr>
          <w:ilvl w:val="0"/>
          <w:numId w:val="12"/>
        </w:num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Menarik Kesimpulan</w:t>
      </w:r>
      <w:r w:rsidR="00D4432C" w:rsidRPr="00DD6F3E">
        <w:rPr>
          <w:rFonts w:ascii="Times New Roman" w:hAnsi="Times New Roman" w:cs="Times New Roman"/>
          <w:color w:val="000000" w:themeColor="text1"/>
          <w:sz w:val="24"/>
          <w:szCs w:val="24"/>
        </w:rPr>
        <w:t>, yaitu guru member</w:t>
      </w:r>
      <w:r w:rsidR="0084323D" w:rsidRPr="00DD6F3E">
        <w:rPr>
          <w:rFonts w:ascii="Times New Roman" w:hAnsi="Times New Roman" w:cs="Times New Roman"/>
          <w:color w:val="000000" w:themeColor="text1"/>
          <w:sz w:val="24"/>
          <w:szCs w:val="24"/>
        </w:rPr>
        <w:t>i</w:t>
      </w:r>
      <w:r w:rsidR="00D4432C" w:rsidRPr="00DD6F3E">
        <w:rPr>
          <w:rFonts w:ascii="Times New Roman" w:hAnsi="Times New Roman" w:cs="Times New Roman"/>
          <w:color w:val="000000" w:themeColor="text1"/>
          <w:sz w:val="24"/>
          <w:szCs w:val="24"/>
        </w:rPr>
        <w:t xml:space="preserve"> kesempatan kepada siswa untuk menarik </w:t>
      </w:r>
      <w:r w:rsidR="00B330C6">
        <w:rPr>
          <w:rFonts w:ascii="Times New Roman" w:hAnsi="Times New Roman" w:cs="Times New Roman"/>
          <w:color w:val="000000" w:themeColor="text1"/>
          <w:sz w:val="24"/>
          <w:szCs w:val="24"/>
        </w:rPr>
        <w:t>kesimpulan tentang suatu konsep.</w:t>
      </w:r>
    </w:p>
    <w:p w:rsidR="00D4432C" w:rsidRPr="00DD6F3E" w:rsidRDefault="00B51115" w:rsidP="00D4432C">
      <w:pPr>
        <w:pStyle w:val="ListParagraph"/>
        <w:numPr>
          <w:ilvl w:val="0"/>
          <w:numId w:val="10"/>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Tahap </w:t>
      </w:r>
      <w:r w:rsidR="00320D17">
        <w:rPr>
          <w:rFonts w:ascii="Times New Roman" w:hAnsi="Times New Roman" w:cs="Times New Roman"/>
          <w:b/>
          <w:color w:val="000000" w:themeColor="text1"/>
          <w:sz w:val="24"/>
          <w:szCs w:val="24"/>
        </w:rPr>
        <w:t>Pengamatan</w:t>
      </w:r>
    </w:p>
    <w:p w:rsidR="00D4432C" w:rsidRDefault="00D4432C" w:rsidP="00345E3B">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Pada tahap ini dilaksanakan proses </w:t>
      </w:r>
      <w:r w:rsidR="007B4446">
        <w:rPr>
          <w:rFonts w:ascii="Times New Roman" w:hAnsi="Times New Roman" w:cs="Times New Roman"/>
          <w:color w:val="000000" w:themeColor="text1"/>
          <w:sz w:val="24"/>
          <w:szCs w:val="24"/>
        </w:rPr>
        <w:t>pengamatan</w:t>
      </w:r>
      <w:r w:rsidRPr="00DD6F3E">
        <w:rPr>
          <w:rFonts w:ascii="Times New Roman" w:hAnsi="Times New Roman" w:cs="Times New Roman"/>
          <w:color w:val="000000" w:themeColor="text1"/>
          <w:sz w:val="24"/>
          <w:szCs w:val="24"/>
        </w:rPr>
        <w:t xml:space="preserve"> </w:t>
      </w:r>
      <w:r w:rsidR="00B019BE">
        <w:rPr>
          <w:rFonts w:ascii="Times New Roman" w:hAnsi="Times New Roman" w:cs="Times New Roman"/>
          <w:color w:val="000000" w:themeColor="text1"/>
          <w:sz w:val="24"/>
          <w:szCs w:val="24"/>
        </w:rPr>
        <w:t xml:space="preserve">(observasi) </w:t>
      </w:r>
      <w:r w:rsidRPr="00DD6F3E">
        <w:rPr>
          <w:rFonts w:ascii="Times New Roman" w:hAnsi="Times New Roman" w:cs="Times New Roman"/>
          <w:color w:val="000000" w:themeColor="text1"/>
          <w:sz w:val="24"/>
          <w:szCs w:val="24"/>
        </w:rPr>
        <w:t>terhadap tindakan dengan menggunakan lembar observasi, mengamati seluruh aktivitas guru dan siswa mulai dari awal pembelajaran, saat pembelajaran dan akhir pembela</w:t>
      </w:r>
      <w:r w:rsidR="007B4446">
        <w:rPr>
          <w:rFonts w:ascii="Times New Roman" w:hAnsi="Times New Roman" w:cs="Times New Roman"/>
          <w:color w:val="000000" w:themeColor="text1"/>
          <w:sz w:val="24"/>
          <w:szCs w:val="24"/>
        </w:rPr>
        <w:t xml:space="preserve">jaran yang telah dirancang </w:t>
      </w:r>
      <w:r w:rsidRPr="00DD6F3E">
        <w:rPr>
          <w:rFonts w:ascii="Times New Roman" w:hAnsi="Times New Roman" w:cs="Times New Roman"/>
          <w:color w:val="000000" w:themeColor="text1"/>
          <w:sz w:val="24"/>
          <w:szCs w:val="24"/>
        </w:rPr>
        <w:t xml:space="preserve">sebelumnya yang sesuai dengan tahap-tahap observasi dalam </w:t>
      </w:r>
      <w:r w:rsidR="00345E3B" w:rsidRPr="00DD6F3E">
        <w:rPr>
          <w:rFonts w:ascii="Times New Roman" w:hAnsi="Times New Roman" w:cs="Times New Roman"/>
          <w:color w:val="000000" w:themeColor="text1"/>
          <w:sz w:val="24"/>
          <w:szCs w:val="24"/>
        </w:rPr>
        <w:t>pendekatan matematika realistik.</w:t>
      </w:r>
    </w:p>
    <w:p w:rsidR="00B330C6" w:rsidRDefault="00B330C6" w:rsidP="00345E3B">
      <w:pPr>
        <w:pStyle w:val="ListParagraph"/>
        <w:spacing w:line="480" w:lineRule="auto"/>
        <w:ind w:left="0" w:firstLine="720"/>
        <w:rPr>
          <w:rFonts w:ascii="Times New Roman" w:hAnsi="Times New Roman" w:cs="Times New Roman"/>
          <w:color w:val="000000" w:themeColor="text1"/>
          <w:sz w:val="24"/>
          <w:szCs w:val="24"/>
        </w:rPr>
      </w:pPr>
    </w:p>
    <w:p w:rsidR="00906E1D" w:rsidRPr="00DD6F3E" w:rsidRDefault="00B51115" w:rsidP="00906E1D">
      <w:pPr>
        <w:pStyle w:val="ListParagraph"/>
        <w:numPr>
          <w:ilvl w:val="0"/>
          <w:numId w:val="10"/>
        </w:num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Tahapan </w:t>
      </w:r>
      <w:r w:rsidR="00906E1D" w:rsidRPr="00DD6F3E">
        <w:rPr>
          <w:rFonts w:ascii="Times New Roman" w:hAnsi="Times New Roman" w:cs="Times New Roman"/>
          <w:b/>
          <w:color w:val="000000" w:themeColor="text1"/>
          <w:sz w:val="24"/>
          <w:szCs w:val="24"/>
        </w:rPr>
        <w:t>Refleksi</w:t>
      </w:r>
    </w:p>
    <w:p w:rsidR="00906E1D" w:rsidRPr="00DD6F3E" w:rsidRDefault="00906E1D" w:rsidP="001542F4">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Langkah terakhir dalam prosedur penelitian tindakan ini adalah mengadakan refleksi (renungan) terhadap hasil yang telah dicapai pada setiap siklus. Refleksi dilakukan dengan mengacu</w:t>
      </w:r>
      <w:r w:rsidR="001542F4" w:rsidRPr="00DD6F3E">
        <w:rPr>
          <w:rFonts w:ascii="Times New Roman" w:hAnsi="Times New Roman" w:cs="Times New Roman"/>
          <w:color w:val="000000" w:themeColor="text1"/>
          <w:sz w:val="24"/>
          <w:szCs w:val="24"/>
        </w:rPr>
        <w:t xml:space="preserve"> pada hasil observasi selama proses dan pada saat selesai pembelajaran, yang terdiri atas aktifitas guru maupun siswa.</w:t>
      </w:r>
    </w:p>
    <w:p w:rsidR="001542F4" w:rsidRPr="00DD6F3E" w:rsidRDefault="001542F4" w:rsidP="001542F4">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Refleksi adalah serangkaian tindakan dalam penelitian yang mencakup kegiatan menganalisis</w:t>
      </w:r>
      <w:r w:rsidR="00E82BB1" w:rsidRPr="00DD6F3E">
        <w:rPr>
          <w:rFonts w:ascii="Times New Roman" w:hAnsi="Times New Roman" w:cs="Times New Roman"/>
          <w:color w:val="000000" w:themeColor="text1"/>
          <w:sz w:val="24"/>
          <w:szCs w:val="24"/>
        </w:rPr>
        <w:t>, memahmami, dan menyimpulkan hasil pengamatan. Jika hasil yang dicapai pada siklus I belum berhasil sesuai dengan tahap penelitian yang di inginkan maka akan dilanjutkan pada siklus II dan hal-hal yang sudah baik dipertahankan. Setelah reflek</w:t>
      </w:r>
      <w:r w:rsidR="00B019BE">
        <w:rPr>
          <w:rFonts w:ascii="Times New Roman" w:hAnsi="Times New Roman" w:cs="Times New Roman"/>
          <w:color w:val="000000" w:themeColor="text1"/>
          <w:sz w:val="24"/>
          <w:szCs w:val="24"/>
        </w:rPr>
        <w:t>si, pada setiap akhir siklus di</w:t>
      </w:r>
      <w:r w:rsidR="00E82BB1" w:rsidRPr="00DD6F3E">
        <w:rPr>
          <w:rFonts w:ascii="Times New Roman" w:hAnsi="Times New Roman" w:cs="Times New Roman"/>
          <w:color w:val="000000" w:themeColor="text1"/>
          <w:sz w:val="24"/>
          <w:szCs w:val="24"/>
        </w:rPr>
        <w:t>adakan evaluasi dan tes untuk mengetahui ada tindaknya peningkatan hasil belajar siswa.</w:t>
      </w:r>
    </w:p>
    <w:p w:rsidR="006C01CA" w:rsidRPr="00DD6F3E" w:rsidRDefault="006C01CA" w:rsidP="00B51115">
      <w:pPr>
        <w:pStyle w:val="ListParagraph"/>
        <w:spacing w:line="480" w:lineRule="auto"/>
        <w:ind w:left="0" w:firstLine="0"/>
        <w:rPr>
          <w:rFonts w:ascii="Times New Roman" w:hAnsi="Times New Roman" w:cs="Times New Roman"/>
          <w:color w:val="000000" w:themeColor="text1"/>
          <w:sz w:val="24"/>
          <w:szCs w:val="24"/>
        </w:rPr>
      </w:pPr>
    </w:p>
    <w:p w:rsidR="00857B4A" w:rsidRPr="00DD6F3E" w:rsidRDefault="00857B4A" w:rsidP="00857B4A">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Teknik dan Prosedur Pengumpulan Data</w:t>
      </w:r>
    </w:p>
    <w:p w:rsidR="006C01CA" w:rsidRDefault="006C01CA" w:rsidP="006C01CA">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Adapun teknik pengumpulan data yang dilakukan pada penelitian ini adalah sebagai berikut:</w:t>
      </w:r>
    </w:p>
    <w:p w:rsidR="00857B4A" w:rsidRPr="00DD6F3E" w:rsidRDefault="00857B4A" w:rsidP="00857B4A">
      <w:pPr>
        <w:pStyle w:val="ListParagraph"/>
        <w:numPr>
          <w:ilvl w:val="0"/>
          <w:numId w:val="6"/>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Observasi</w:t>
      </w:r>
    </w:p>
    <w:p w:rsidR="006C01CA" w:rsidRPr="00DD6F3E" w:rsidRDefault="006C01CA" w:rsidP="001D3FA8">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Teknik pengumpulan data melalui observasi dilakukan dengan cara mengadakan pengamatan terhadap langkah-langkah yang dilakukan oleh guru dalam pembelajaran matematika dan seluruh aktivitas siswa selama proses pembelajaran matematika berlangsung melalui penerapan pendekatan matematika realisti</w:t>
      </w:r>
      <w:r w:rsidR="00370B9D">
        <w:rPr>
          <w:rFonts w:ascii="Times New Roman" w:hAnsi="Times New Roman" w:cs="Times New Roman"/>
          <w:color w:val="000000" w:themeColor="text1"/>
          <w:sz w:val="24"/>
          <w:szCs w:val="24"/>
        </w:rPr>
        <w:t>k</w:t>
      </w:r>
      <w:r w:rsidRPr="00DD6F3E">
        <w:rPr>
          <w:rFonts w:ascii="Times New Roman" w:hAnsi="Times New Roman" w:cs="Times New Roman"/>
          <w:color w:val="000000" w:themeColor="text1"/>
          <w:sz w:val="24"/>
          <w:szCs w:val="24"/>
        </w:rPr>
        <w:t xml:space="preserve">. Alat yang digunakan untuk mengamati seluruh aktvitas guru dan siswa dalam proses </w:t>
      </w:r>
      <w:r w:rsidRPr="00DD6F3E">
        <w:rPr>
          <w:rFonts w:ascii="Times New Roman" w:hAnsi="Times New Roman" w:cs="Times New Roman"/>
          <w:color w:val="000000" w:themeColor="text1"/>
          <w:sz w:val="24"/>
          <w:szCs w:val="24"/>
        </w:rPr>
        <w:lastRenderedPageBreak/>
        <w:t>pembelajaran matematika adalah lembar observasi yang memuat langkah-langkah pendekatan matematika realistik.</w:t>
      </w:r>
    </w:p>
    <w:p w:rsidR="00857B4A" w:rsidRPr="00DD6F3E" w:rsidRDefault="00857B4A" w:rsidP="00857B4A">
      <w:pPr>
        <w:pStyle w:val="ListParagraph"/>
        <w:numPr>
          <w:ilvl w:val="0"/>
          <w:numId w:val="6"/>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Tes</w:t>
      </w:r>
    </w:p>
    <w:p w:rsidR="00C53E36" w:rsidRPr="00DD6F3E" w:rsidRDefault="00C53E36" w:rsidP="00C53E36">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Tes adalah alat/kegiatan yang diberikan oleh guru kepada siswa sebagai alat ukur untuk mengetahui hasil belajar matematika kelas IV melalui penerapan</w:t>
      </w:r>
      <w:r w:rsidR="00A47950">
        <w:rPr>
          <w:rFonts w:ascii="Times New Roman" w:hAnsi="Times New Roman" w:cs="Times New Roman"/>
          <w:color w:val="000000" w:themeColor="text1"/>
          <w:sz w:val="24"/>
          <w:szCs w:val="24"/>
        </w:rPr>
        <w:t xml:space="preserve"> pendekatan matematika realistik</w:t>
      </w:r>
      <w:r w:rsidRPr="00DD6F3E">
        <w:rPr>
          <w:rFonts w:ascii="Times New Roman" w:hAnsi="Times New Roman" w:cs="Times New Roman"/>
          <w:color w:val="000000" w:themeColor="text1"/>
          <w:sz w:val="24"/>
          <w:szCs w:val="24"/>
        </w:rPr>
        <w:t>. Tes diberikan pada tiap siklus yang terdiri dari tes siklus I dan tes siklus II dalam bentuk isian dan essai.</w:t>
      </w:r>
    </w:p>
    <w:p w:rsidR="00857B4A" w:rsidRPr="00DD6F3E" w:rsidRDefault="00857B4A" w:rsidP="00857B4A">
      <w:pPr>
        <w:pStyle w:val="ListParagraph"/>
        <w:numPr>
          <w:ilvl w:val="0"/>
          <w:numId w:val="6"/>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Dokumentasi</w:t>
      </w:r>
    </w:p>
    <w:p w:rsidR="003D44F3" w:rsidRPr="00DD6F3E" w:rsidRDefault="003D44F3" w:rsidP="003D44F3">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Dokumentasi memuat tentang data-data yang diambil dari sekolah berupa bukti-bukti yang dibutuhkan selama penelitian. Dokumentasi dilakukan pada saat pelaksanaan tindakan untuk mengetahui kekurangan yang ada pada saat pelaksanaan tindakan baik dari aktivitas guru maupun aktivitas siswa.</w:t>
      </w:r>
    </w:p>
    <w:p w:rsidR="003D44F3" w:rsidRPr="00DD6F3E" w:rsidRDefault="003D44F3" w:rsidP="003D44F3">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Adapun prosedur pengumpulan yang dilakukan dalam penelitian tindakan ini adalah sebagai berikut:</w:t>
      </w:r>
    </w:p>
    <w:p w:rsidR="003D44F3" w:rsidRPr="00DD6F3E" w:rsidRDefault="003D44F3" w:rsidP="003D44F3">
      <w:pPr>
        <w:pStyle w:val="ListParagraph"/>
        <w:numPr>
          <w:ilvl w:val="0"/>
          <w:numId w:val="13"/>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Data mengenai hasil belajar siswa yang dapat dilihat dari tes.</w:t>
      </w:r>
    </w:p>
    <w:p w:rsidR="003D44F3" w:rsidRDefault="003D44F3" w:rsidP="003D44F3">
      <w:pPr>
        <w:pStyle w:val="ListParagraph"/>
        <w:numPr>
          <w:ilvl w:val="0"/>
          <w:numId w:val="13"/>
        </w:numPr>
        <w:spacing w:line="480" w:lineRule="auto"/>
        <w:ind w:left="36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Data mengenai sikap dan motivasi siswa dilihat dari pengamatan terhadap aktivitas siswa dan guru di kelas dalam proses pembelajaran memalaui lembar observasi.</w:t>
      </w:r>
    </w:p>
    <w:p w:rsidR="00CB5ABC" w:rsidRDefault="00CB5ABC" w:rsidP="00CB5ABC">
      <w:pPr>
        <w:pStyle w:val="ListParagraph"/>
        <w:spacing w:line="480" w:lineRule="auto"/>
        <w:ind w:left="360" w:firstLine="0"/>
        <w:rPr>
          <w:rFonts w:ascii="Times New Roman" w:hAnsi="Times New Roman" w:cs="Times New Roman"/>
          <w:color w:val="000000" w:themeColor="text1"/>
          <w:sz w:val="24"/>
          <w:szCs w:val="24"/>
        </w:rPr>
      </w:pPr>
    </w:p>
    <w:p w:rsidR="00CB5ABC" w:rsidRDefault="00CB5ABC" w:rsidP="00CB5ABC">
      <w:pPr>
        <w:pStyle w:val="ListParagraph"/>
        <w:spacing w:line="480" w:lineRule="auto"/>
        <w:ind w:left="360" w:firstLine="0"/>
        <w:rPr>
          <w:rFonts w:ascii="Times New Roman" w:hAnsi="Times New Roman" w:cs="Times New Roman"/>
          <w:color w:val="000000" w:themeColor="text1"/>
          <w:sz w:val="24"/>
          <w:szCs w:val="24"/>
        </w:rPr>
      </w:pPr>
    </w:p>
    <w:p w:rsidR="00CB5ABC" w:rsidRDefault="00CB5ABC" w:rsidP="00CB5ABC">
      <w:pPr>
        <w:pStyle w:val="ListParagraph"/>
        <w:spacing w:line="480" w:lineRule="auto"/>
        <w:ind w:left="360" w:firstLine="0"/>
        <w:rPr>
          <w:rFonts w:ascii="Times New Roman" w:hAnsi="Times New Roman" w:cs="Times New Roman"/>
          <w:color w:val="000000" w:themeColor="text1"/>
          <w:sz w:val="24"/>
          <w:szCs w:val="24"/>
        </w:rPr>
      </w:pPr>
    </w:p>
    <w:p w:rsidR="00CB5ABC" w:rsidRDefault="00CB5ABC" w:rsidP="00CB5ABC">
      <w:pPr>
        <w:pStyle w:val="ListParagraph"/>
        <w:spacing w:line="480" w:lineRule="auto"/>
        <w:ind w:left="360" w:firstLine="0"/>
        <w:rPr>
          <w:rFonts w:ascii="Times New Roman" w:hAnsi="Times New Roman" w:cs="Times New Roman"/>
          <w:color w:val="000000" w:themeColor="text1"/>
          <w:sz w:val="24"/>
          <w:szCs w:val="24"/>
        </w:rPr>
      </w:pPr>
    </w:p>
    <w:p w:rsidR="00857B4A" w:rsidRPr="00DD6F3E" w:rsidRDefault="00857B4A" w:rsidP="00857B4A">
      <w:pPr>
        <w:pStyle w:val="ListParagraph"/>
        <w:numPr>
          <w:ilvl w:val="0"/>
          <w:numId w:val="2"/>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lastRenderedPageBreak/>
        <w:t>Teknik Analisis Data dan Indikator Keberhasilan</w:t>
      </w:r>
    </w:p>
    <w:p w:rsidR="00857B4A" w:rsidRPr="00DD6F3E" w:rsidRDefault="00857B4A" w:rsidP="00857B4A">
      <w:pPr>
        <w:pStyle w:val="ListParagraph"/>
        <w:numPr>
          <w:ilvl w:val="0"/>
          <w:numId w:val="7"/>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Teknik Analisi</w:t>
      </w:r>
      <w:r w:rsidR="00F350B7">
        <w:rPr>
          <w:rFonts w:ascii="Times New Roman" w:hAnsi="Times New Roman" w:cs="Times New Roman"/>
          <w:b/>
          <w:color w:val="000000" w:themeColor="text1"/>
          <w:sz w:val="24"/>
          <w:szCs w:val="24"/>
        </w:rPr>
        <w:t>s</w:t>
      </w:r>
      <w:r w:rsidRPr="00DD6F3E">
        <w:rPr>
          <w:rFonts w:ascii="Times New Roman" w:hAnsi="Times New Roman" w:cs="Times New Roman"/>
          <w:b/>
          <w:color w:val="000000" w:themeColor="text1"/>
          <w:sz w:val="24"/>
          <w:szCs w:val="24"/>
        </w:rPr>
        <w:t xml:space="preserve"> Data</w:t>
      </w:r>
    </w:p>
    <w:p w:rsidR="00D93443" w:rsidRPr="00DD6F3E" w:rsidRDefault="003D44F3" w:rsidP="00D93443">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Data yang telah diperoleh kemudian dianalisis dan di olah dengan cara mengelompokkan data dari aspek guru dan aspek siswa. </w:t>
      </w:r>
      <w:r w:rsidR="00972C72" w:rsidRPr="00DD6F3E">
        <w:rPr>
          <w:rFonts w:ascii="Times New Roman" w:hAnsi="Times New Roman" w:cs="Times New Roman"/>
          <w:color w:val="000000" w:themeColor="text1"/>
          <w:sz w:val="24"/>
          <w:szCs w:val="24"/>
        </w:rPr>
        <w:t xml:space="preserve">Teknik analisis data yang digunakan adalah teknik analisis data kualitatif. Analisis </w:t>
      </w:r>
      <w:r w:rsidR="00972C72">
        <w:rPr>
          <w:rFonts w:ascii="Times New Roman" w:hAnsi="Times New Roman" w:cs="Times New Roman"/>
          <w:color w:val="000000" w:themeColor="text1"/>
          <w:sz w:val="24"/>
          <w:szCs w:val="24"/>
        </w:rPr>
        <w:t xml:space="preserve">data </w:t>
      </w:r>
      <w:r w:rsidR="00972C72" w:rsidRPr="00DD6F3E">
        <w:rPr>
          <w:rFonts w:ascii="Times New Roman" w:hAnsi="Times New Roman" w:cs="Times New Roman"/>
          <w:color w:val="000000" w:themeColor="text1"/>
          <w:sz w:val="24"/>
          <w:szCs w:val="24"/>
        </w:rPr>
        <w:t xml:space="preserve">kualitatif adalah analisis yang digunakan untuk menjelaskan hasil-hasil tindakan yang mengacu pada keaktifan siswa dan guru serta hasil belajar siswa selama proses pembelajaran dan </w:t>
      </w:r>
      <w:r w:rsidR="00972C72">
        <w:rPr>
          <w:rFonts w:ascii="Times New Roman" w:hAnsi="Times New Roman" w:cs="Times New Roman"/>
          <w:color w:val="000000" w:themeColor="text1"/>
          <w:sz w:val="24"/>
          <w:szCs w:val="24"/>
        </w:rPr>
        <w:t xml:space="preserve">akhir </w:t>
      </w:r>
      <w:r w:rsidR="00972C72" w:rsidRPr="00DD6F3E">
        <w:rPr>
          <w:rFonts w:ascii="Times New Roman" w:hAnsi="Times New Roman" w:cs="Times New Roman"/>
          <w:color w:val="000000" w:themeColor="text1"/>
          <w:sz w:val="24"/>
          <w:szCs w:val="24"/>
        </w:rPr>
        <w:t>pembelajaran setelah diterapkan pendekatan matematika realistik.</w:t>
      </w:r>
    </w:p>
    <w:p w:rsidR="00857B4A" w:rsidRPr="00DD6F3E" w:rsidRDefault="00857B4A" w:rsidP="00857B4A">
      <w:pPr>
        <w:pStyle w:val="ListParagraph"/>
        <w:numPr>
          <w:ilvl w:val="0"/>
          <w:numId w:val="7"/>
        </w:numPr>
        <w:spacing w:line="480" w:lineRule="auto"/>
        <w:rPr>
          <w:rFonts w:ascii="Times New Roman" w:hAnsi="Times New Roman" w:cs="Times New Roman"/>
          <w:b/>
          <w:color w:val="000000" w:themeColor="text1"/>
          <w:sz w:val="24"/>
          <w:szCs w:val="24"/>
        </w:rPr>
      </w:pPr>
      <w:r w:rsidRPr="00DD6F3E">
        <w:rPr>
          <w:rFonts w:ascii="Times New Roman" w:hAnsi="Times New Roman" w:cs="Times New Roman"/>
          <w:b/>
          <w:color w:val="000000" w:themeColor="text1"/>
          <w:sz w:val="24"/>
          <w:szCs w:val="24"/>
        </w:rPr>
        <w:t>Indikator Keberhasilan</w:t>
      </w:r>
    </w:p>
    <w:p w:rsidR="00681954" w:rsidRDefault="009D0218" w:rsidP="009D0218">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Indikator penelitian ini meliputi indikator proses dan hasil belajar setelah diterapkan pendekatan matematika realistik. Pada segi proses ditandai oleh aktivitas siswa dan cara guru dalam menerapkan pendekatan matematika realistik. Hasil observasi dalam lembar aktivitas guru dan siswa akan menggambarkan bagaimana aktivitas guru dan siswa. Adapun persentase</w:t>
      </w:r>
      <w:r w:rsidR="004E71D2" w:rsidRPr="004E71D2">
        <w:rPr>
          <w:rFonts w:ascii="Times New Roman" w:hAnsi="Times New Roman" w:cs="Times New Roman"/>
          <w:color w:val="000000" w:themeColor="text1"/>
          <w:sz w:val="24"/>
          <w:szCs w:val="24"/>
        </w:rPr>
        <w:t xml:space="preserve"> </w:t>
      </w:r>
      <w:r w:rsidR="004E71D2">
        <w:rPr>
          <w:rFonts w:ascii="Times New Roman" w:hAnsi="Times New Roman" w:cs="Times New Roman"/>
          <w:color w:val="000000" w:themeColor="text1"/>
          <w:sz w:val="24"/>
          <w:szCs w:val="24"/>
        </w:rPr>
        <w:t xml:space="preserve">pencapaian </w:t>
      </w:r>
      <w:r w:rsidRPr="00DD6F3E">
        <w:rPr>
          <w:rFonts w:ascii="Times New Roman" w:hAnsi="Times New Roman" w:cs="Times New Roman"/>
          <w:color w:val="000000" w:themeColor="text1"/>
          <w:sz w:val="24"/>
          <w:szCs w:val="24"/>
        </w:rPr>
        <w:t xml:space="preserve"> aktivitas belajar siswa dalam skala deskriptif mengacu pada standar Arikunto (2013) yaitu:</w:t>
      </w:r>
    </w:p>
    <w:p w:rsidR="009D0218" w:rsidRPr="00DD6F3E" w:rsidRDefault="009D0218" w:rsidP="00006481">
      <w:pPr>
        <w:pStyle w:val="ListParagraph"/>
        <w:spacing w:line="480" w:lineRule="auto"/>
        <w:ind w:left="0" w:firstLine="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Tabel 3.1 </w:t>
      </w:r>
      <w:r w:rsidR="004E71D2">
        <w:rPr>
          <w:rFonts w:ascii="Times New Roman" w:hAnsi="Times New Roman" w:cs="Times New Roman"/>
          <w:color w:val="000000" w:themeColor="text1"/>
          <w:sz w:val="24"/>
          <w:szCs w:val="24"/>
        </w:rPr>
        <w:t>Persentase Pencapaian Aktivitas Pembelajaran</w:t>
      </w:r>
    </w:p>
    <w:tbl>
      <w:tblPr>
        <w:tblStyle w:val="TableGrid"/>
        <w:tblW w:w="0" w:type="auto"/>
        <w:tblInd w:w="108" w:type="dxa"/>
        <w:tblLook w:val="04A0"/>
      </w:tblPr>
      <w:tblGrid>
        <w:gridCol w:w="4723"/>
        <w:gridCol w:w="3557"/>
      </w:tblGrid>
      <w:tr w:rsidR="00957958" w:rsidRPr="00AF782E" w:rsidTr="009B0412">
        <w:trPr>
          <w:trHeight w:val="454"/>
        </w:trPr>
        <w:tc>
          <w:tcPr>
            <w:tcW w:w="4723" w:type="dxa"/>
            <w:tcBorders>
              <w:left w:val="nil"/>
              <w:bottom w:val="single" w:sz="4" w:space="0" w:color="000000" w:themeColor="text1"/>
              <w:right w:val="nil"/>
            </w:tcBorders>
          </w:tcPr>
          <w:p w:rsidR="00957958" w:rsidRPr="00C9674D" w:rsidRDefault="00AA1314" w:rsidP="00CB5ABC">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Aktivitas </w:t>
            </w:r>
            <w:r>
              <w:rPr>
                <w:rFonts w:ascii="Times New Roman" w:hAnsi="Times New Roman" w:cs="Times New Roman"/>
                <w:b/>
                <w:sz w:val="24"/>
                <w:szCs w:val="24"/>
              </w:rPr>
              <w:t>B</w:t>
            </w:r>
            <w:r w:rsidR="00957958" w:rsidRPr="00AF782E">
              <w:rPr>
                <w:rFonts w:ascii="Times New Roman" w:hAnsi="Times New Roman" w:cs="Times New Roman"/>
                <w:b/>
                <w:sz w:val="24"/>
                <w:szCs w:val="24"/>
                <w:lang w:val="id-ID"/>
              </w:rPr>
              <w:t>elajar (%)</w:t>
            </w:r>
          </w:p>
        </w:tc>
        <w:tc>
          <w:tcPr>
            <w:tcW w:w="3557" w:type="dxa"/>
            <w:tcBorders>
              <w:left w:val="nil"/>
              <w:right w:val="nil"/>
            </w:tcBorders>
          </w:tcPr>
          <w:p w:rsidR="00957958" w:rsidRPr="00AF782E" w:rsidRDefault="00957958" w:rsidP="00CB5ABC">
            <w:pPr>
              <w:spacing w:line="360" w:lineRule="auto"/>
              <w:jc w:val="center"/>
              <w:rPr>
                <w:rFonts w:ascii="Times New Roman" w:hAnsi="Times New Roman" w:cs="Times New Roman"/>
                <w:b/>
                <w:sz w:val="24"/>
                <w:szCs w:val="24"/>
                <w:lang w:val="id-ID"/>
              </w:rPr>
            </w:pPr>
            <w:r w:rsidRPr="00AF782E">
              <w:rPr>
                <w:rFonts w:ascii="Times New Roman" w:hAnsi="Times New Roman" w:cs="Times New Roman"/>
                <w:b/>
                <w:sz w:val="24"/>
                <w:szCs w:val="24"/>
              </w:rPr>
              <w:t>K</w:t>
            </w:r>
            <w:r w:rsidRPr="00AF782E">
              <w:rPr>
                <w:rFonts w:ascii="Times New Roman" w:hAnsi="Times New Roman" w:cs="Times New Roman"/>
                <w:b/>
                <w:sz w:val="24"/>
                <w:szCs w:val="24"/>
                <w:lang w:val="id-ID"/>
              </w:rPr>
              <w:t>ategori</w:t>
            </w:r>
          </w:p>
        </w:tc>
      </w:tr>
      <w:tr w:rsidR="00957958" w:rsidRPr="00AF782E" w:rsidTr="009B0412">
        <w:trPr>
          <w:trHeight w:val="454"/>
        </w:trPr>
        <w:tc>
          <w:tcPr>
            <w:tcW w:w="4723" w:type="dxa"/>
            <w:tcBorders>
              <w:left w:val="nil"/>
              <w:bottom w:val="single" w:sz="4" w:space="0" w:color="000000" w:themeColor="text1"/>
              <w:right w:val="nil"/>
            </w:tcBorders>
          </w:tcPr>
          <w:p w:rsidR="00957958" w:rsidRPr="00AF782E" w:rsidRDefault="00957958" w:rsidP="00CB5ABC">
            <w:pPr>
              <w:spacing w:line="360" w:lineRule="auto"/>
              <w:jc w:val="center"/>
              <w:rPr>
                <w:rFonts w:ascii="Times New Roman" w:hAnsi="Times New Roman" w:cs="Times New Roman"/>
                <w:sz w:val="24"/>
                <w:szCs w:val="24"/>
                <w:lang w:val="id-ID"/>
              </w:rPr>
            </w:pPr>
            <w:r w:rsidRPr="00AF782E">
              <w:rPr>
                <w:rFonts w:ascii="Times New Roman" w:hAnsi="Times New Roman" w:cs="Times New Roman"/>
                <w:sz w:val="24"/>
                <w:szCs w:val="24"/>
                <w:lang w:val="id-ID"/>
              </w:rPr>
              <w:t>68 – 100</w:t>
            </w:r>
          </w:p>
        </w:tc>
        <w:tc>
          <w:tcPr>
            <w:tcW w:w="3557" w:type="dxa"/>
            <w:tcBorders>
              <w:left w:val="nil"/>
              <w:right w:val="nil"/>
            </w:tcBorders>
          </w:tcPr>
          <w:p w:rsidR="00957958" w:rsidRPr="00AF782E" w:rsidRDefault="00957958" w:rsidP="00CB5ABC">
            <w:pPr>
              <w:spacing w:line="360" w:lineRule="auto"/>
              <w:jc w:val="center"/>
              <w:rPr>
                <w:rFonts w:ascii="Times New Roman" w:hAnsi="Times New Roman" w:cs="Times New Roman"/>
                <w:sz w:val="24"/>
                <w:szCs w:val="24"/>
                <w:lang w:val="id-ID"/>
              </w:rPr>
            </w:pPr>
            <w:r w:rsidRPr="00AF782E">
              <w:rPr>
                <w:rFonts w:ascii="Times New Roman" w:hAnsi="Times New Roman" w:cs="Times New Roman"/>
                <w:sz w:val="24"/>
                <w:szCs w:val="24"/>
                <w:lang w:val="id-ID"/>
              </w:rPr>
              <w:t>Baik</w:t>
            </w:r>
          </w:p>
        </w:tc>
      </w:tr>
      <w:tr w:rsidR="00957958" w:rsidRPr="00AF782E" w:rsidTr="009B0412">
        <w:trPr>
          <w:trHeight w:val="454"/>
        </w:trPr>
        <w:tc>
          <w:tcPr>
            <w:tcW w:w="4723" w:type="dxa"/>
            <w:tcBorders>
              <w:left w:val="nil"/>
              <w:bottom w:val="single" w:sz="4" w:space="0" w:color="000000" w:themeColor="text1"/>
              <w:right w:val="nil"/>
            </w:tcBorders>
          </w:tcPr>
          <w:p w:rsidR="00957958" w:rsidRPr="00AF782E" w:rsidRDefault="00957958" w:rsidP="00CB5ABC">
            <w:pPr>
              <w:spacing w:line="360" w:lineRule="auto"/>
              <w:jc w:val="center"/>
              <w:rPr>
                <w:rFonts w:ascii="Times New Roman" w:hAnsi="Times New Roman" w:cs="Times New Roman"/>
                <w:sz w:val="24"/>
                <w:szCs w:val="24"/>
                <w:lang w:val="id-ID"/>
              </w:rPr>
            </w:pPr>
            <w:r w:rsidRPr="00AF782E">
              <w:rPr>
                <w:rFonts w:ascii="Times New Roman" w:hAnsi="Times New Roman" w:cs="Times New Roman"/>
                <w:sz w:val="24"/>
                <w:szCs w:val="24"/>
                <w:lang w:val="id-ID"/>
              </w:rPr>
              <w:t>34 – 67</w:t>
            </w:r>
          </w:p>
        </w:tc>
        <w:tc>
          <w:tcPr>
            <w:tcW w:w="3557" w:type="dxa"/>
            <w:tcBorders>
              <w:left w:val="nil"/>
              <w:right w:val="nil"/>
            </w:tcBorders>
          </w:tcPr>
          <w:p w:rsidR="00957958" w:rsidRPr="00AF782E" w:rsidRDefault="00957958" w:rsidP="00CB5ABC">
            <w:pPr>
              <w:spacing w:line="360" w:lineRule="auto"/>
              <w:jc w:val="center"/>
              <w:rPr>
                <w:rFonts w:ascii="Times New Roman" w:hAnsi="Times New Roman" w:cs="Times New Roman"/>
                <w:sz w:val="24"/>
                <w:szCs w:val="24"/>
                <w:lang w:val="id-ID"/>
              </w:rPr>
            </w:pPr>
            <w:r w:rsidRPr="00AF782E">
              <w:rPr>
                <w:rFonts w:ascii="Times New Roman" w:hAnsi="Times New Roman" w:cs="Times New Roman"/>
                <w:sz w:val="24"/>
                <w:szCs w:val="24"/>
                <w:lang w:val="id-ID"/>
              </w:rPr>
              <w:t>Cukup</w:t>
            </w:r>
          </w:p>
        </w:tc>
      </w:tr>
      <w:tr w:rsidR="00957958" w:rsidRPr="00AF782E" w:rsidTr="009B0412">
        <w:trPr>
          <w:trHeight w:val="454"/>
        </w:trPr>
        <w:tc>
          <w:tcPr>
            <w:tcW w:w="4723" w:type="dxa"/>
            <w:tcBorders>
              <w:left w:val="nil"/>
              <w:bottom w:val="single" w:sz="4" w:space="0" w:color="000000" w:themeColor="text1"/>
              <w:right w:val="nil"/>
            </w:tcBorders>
          </w:tcPr>
          <w:p w:rsidR="00957958" w:rsidRPr="00AF782E" w:rsidRDefault="00957958" w:rsidP="00CB5ABC">
            <w:pPr>
              <w:spacing w:line="360" w:lineRule="auto"/>
              <w:jc w:val="center"/>
              <w:rPr>
                <w:rFonts w:ascii="Times New Roman" w:hAnsi="Times New Roman" w:cs="Times New Roman"/>
                <w:sz w:val="24"/>
                <w:szCs w:val="24"/>
                <w:lang w:val="id-ID"/>
              </w:rPr>
            </w:pPr>
            <w:r w:rsidRPr="00AF782E">
              <w:rPr>
                <w:rFonts w:ascii="Times New Roman" w:hAnsi="Times New Roman" w:cs="Times New Roman"/>
                <w:sz w:val="24"/>
                <w:szCs w:val="24"/>
                <w:lang w:val="id-ID"/>
              </w:rPr>
              <w:t>0 – 33</w:t>
            </w:r>
          </w:p>
        </w:tc>
        <w:tc>
          <w:tcPr>
            <w:tcW w:w="3557" w:type="dxa"/>
            <w:tcBorders>
              <w:left w:val="nil"/>
              <w:right w:val="nil"/>
            </w:tcBorders>
          </w:tcPr>
          <w:p w:rsidR="00957958" w:rsidRPr="00AF782E" w:rsidRDefault="00957958" w:rsidP="00CB5ABC">
            <w:pPr>
              <w:spacing w:line="360" w:lineRule="auto"/>
              <w:jc w:val="center"/>
              <w:rPr>
                <w:rFonts w:ascii="Times New Roman" w:hAnsi="Times New Roman" w:cs="Times New Roman"/>
                <w:sz w:val="24"/>
                <w:szCs w:val="24"/>
                <w:lang w:val="id-ID"/>
              </w:rPr>
            </w:pPr>
            <w:r w:rsidRPr="00AF782E">
              <w:rPr>
                <w:rFonts w:ascii="Times New Roman" w:hAnsi="Times New Roman" w:cs="Times New Roman"/>
                <w:sz w:val="24"/>
                <w:szCs w:val="24"/>
                <w:lang w:val="id-ID"/>
              </w:rPr>
              <w:t>Kurang</w:t>
            </w:r>
          </w:p>
        </w:tc>
      </w:tr>
    </w:tbl>
    <w:p w:rsidR="009D0218" w:rsidRPr="00DD6F3E" w:rsidRDefault="009A4925" w:rsidP="00006481">
      <w:pPr>
        <w:pStyle w:val="ListParagraph"/>
        <w:tabs>
          <w:tab w:val="left" w:pos="4680"/>
        </w:tabs>
        <w:ind w:left="0" w:firstLine="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S</w:t>
      </w:r>
      <w:r w:rsidR="009D0218" w:rsidRPr="00DD6F3E">
        <w:rPr>
          <w:rFonts w:ascii="Times New Roman" w:hAnsi="Times New Roman" w:cs="Times New Roman"/>
          <w:color w:val="000000" w:themeColor="text1"/>
          <w:sz w:val="24"/>
          <w:szCs w:val="24"/>
        </w:rPr>
        <w:t xml:space="preserve">umber: </w:t>
      </w:r>
      <w:r w:rsidRPr="00DD6F3E">
        <w:rPr>
          <w:rFonts w:ascii="Times New Roman" w:hAnsi="Times New Roman" w:cs="Times New Roman"/>
          <w:color w:val="000000" w:themeColor="text1"/>
          <w:sz w:val="24"/>
          <w:szCs w:val="24"/>
        </w:rPr>
        <w:t>(</w:t>
      </w:r>
      <w:r w:rsidR="009D0218" w:rsidRPr="00DD6F3E">
        <w:rPr>
          <w:rFonts w:ascii="Times New Roman" w:hAnsi="Times New Roman" w:cs="Times New Roman"/>
          <w:color w:val="000000" w:themeColor="text1"/>
          <w:sz w:val="24"/>
          <w:szCs w:val="24"/>
        </w:rPr>
        <w:t>Arikunto,2013)</w:t>
      </w:r>
    </w:p>
    <w:p w:rsidR="009A4925" w:rsidRPr="00DD6F3E" w:rsidRDefault="009A4925" w:rsidP="009A4925">
      <w:pPr>
        <w:pStyle w:val="ListParagraph"/>
        <w:spacing w:line="480" w:lineRule="auto"/>
        <w:ind w:left="0" w:firstLine="72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lastRenderedPageBreak/>
        <w:t>Kriteria keberhasilan penilaian tindakan kelas ini dari segi proses dikatakan berhasil apabila persentase pelaksanaan pada lembar obse</w:t>
      </w:r>
      <w:r w:rsidR="007923A6">
        <w:rPr>
          <w:rFonts w:ascii="Times New Roman" w:hAnsi="Times New Roman" w:cs="Times New Roman"/>
          <w:color w:val="000000" w:themeColor="text1"/>
          <w:sz w:val="24"/>
          <w:szCs w:val="24"/>
        </w:rPr>
        <w:t>rvasi guru dan siswa mencapai 8</w:t>
      </w:r>
      <w:r w:rsidR="0045661F">
        <w:rPr>
          <w:rFonts w:ascii="Times New Roman" w:hAnsi="Times New Roman" w:cs="Times New Roman"/>
          <w:color w:val="000000" w:themeColor="text1"/>
          <w:sz w:val="24"/>
          <w:szCs w:val="24"/>
        </w:rPr>
        <w:t>5</w:t>
      </w:r>
      <w:r w:rsidRPr="00DD6F3E">
        <w:rPr>
          <w:rFonts w:ascii="Times New Roman" w:hAnsi="Times New Roman" w:cs="Times New Roman"/>
          <w:color w:val="000000" w:themeColor="text1"/>
          <w:sz w:val="24"/>
          <w:szCs w:val="24"/>
        </w:rPr>
        <w:t>% atau dala</w:t>
      </w:r>
      <w:r w:rsidR="0091503C">
        <w:rPr>
          <w:rFonts w:ascii="Times New Roman" w:hAnsi="Times New Roman" w:cs="Times New Roman"/>
          <w:color w:val="000000" w:themeColor="text1"/>
          <w:sz w:val="24"/>
          <w:szCs w:val="24"/>
        </w:rPr>
        <w:t>m kategori baik. Sedangkan indik</w:t>
      </w:r>
      <w:r w:rsidRPr="00DD6F3E">
        <w:rPr>
          <w:rFonts w:ascii="Times New Roman" w:hAnsi="Times New Roman" w:cs="Times New Roman"/>
          <w:color w:val="000000" w:themeColor="text1"/>
          <w:sz w:val="24"/>
          <w:szCs w:val="24"/>
        </w:rPr>
        <w:t>ator keberhasilan pada hasil, yaitu secara klasikal terdapat 75% siswa yang memperoleh skor minimal 70 sesuai standar Kriteria Ketuntasa</w:t>
      </w:r>
      <w:r w:rsidR="004E71D2">
        <w:rPr>
          <w:rFonts w:ascii="Times New Roman" w:hAnsi="Times New Roman" w:cs="Times New Roman"/>
          <w:color w:val="000000" w:themeColor="text1"/>
          <w:sz w:val="24"/>
          <w:szCs w:val="24"/>
        </w:rPr>
        <w:t>n</w:t>
      </w:r>
      <w:r w:rsidRPr="00DD6F3E">
        <w:rPr>
          <w:rFonts w:ascii="Times New Roman" w:hAnsi="Times New Roman" w:cs="Times New Roman"/>
          <w:color w:val="000000" w:themeColor="text1"/>
          <w:sz w:val="24"/>
          <w:szCs w:val="24"/>
        </w:rPr>
        <w:t xml:space="preserve"> Minimal (KKM) setelah diterapkan pendekatan metematika realistik atau berada dalam kategori baik. Adapun kriteria yang digunakan dalam menentukan keberhasilan siswa, yaitu :</w:t>
      </w:r>
    </w:p>
    <w:p w:rsidR="009A4925" w:rsidRDefault="009A4925" w:rsidP="007B5B6E">
      <w:pPr>
        <w:pStyle w:val="ListParagraph"/>
        <w:ind w:left="0" w:firstLine="0"/>
        <w:rPr>
          <w:rFonts w:ascii="Times New Roman" w:hAnsi="Times New Roman" w:cs="Times New Roman"/>
          <w:color w:val="000000" w:themeColor="text1"/>
          <w:sz w:val="24"/>
          <w:szCs w:val="24"/>
        </w:rPr>
      </w:pPr>
      <w:r w:rsidRPr="00DD6F3E">
        <w:rPr>
          <w:rFonts w:ascii="Times New Roman" w:hAnsi="Times New Roman" w:cs="Times New Roman"/>
          <w:color w:val="000000" w:themeColor="text1"/>
          <w:sz w:val="24"/>
          <w:szCs w:val="24"/>
        </w:rPr>
        <w:t xml:space="preserve">Tabel 3.2. </w:t>
      </w:r>
      <w:r w:rsidR="004E71D2">
        <w:rPr>
          <w:rFonts w:ascii="Times New Roman" w:hAnsi="Times New Roman" w:cs="Times New Roman"/>
          <w:color w:val="000000" w:themeColor="text1"/>
          <w:sz w:val="24"/>
          <w:szCs w:val="24"/>
        </w:rPr>
        <w:t>Indikator</w:t>
      </w:r>
      <w:r w:rsidR="00957958">
        <w:rPr>
          <w:rFonts w:ascii="Times New Roman" w:hAnsi="Times New Roman" w:cs="Times New Roman"/>
          <w:color w:val="000000" w:themeColor="text1"/>
          <w:sz w:val="24"/>
          <w:szCs w:val="24"/>
        </w:rPr>
        <w:t xml:space="preserve"> </w:t>
      </w:r>
      <w:r w:rsidR="008D2FA0">
        <w:rPr>
          <w:rFonts w:ascii="Times New Roman" w:hAnsi="Times New Roman" w:cs="Times New Roman"/>
          <w:color w:val="000000" w:themeColor="text1"/>
          <w:sz w:val="24"/>
          <w:szCs w:val="24"/>
        </w:rPr>
        <w:t>Keberhasilan Siswa</w:t>
      </w:r>
    </w:p>
    <w:tbl>
      <w:tblPr>
        <w:tblStyle w:val="TableGrid"/>
        <w:tblW w:w="0" w:type="auto"/>
        <w:tblInd w:w="108" w:type="dxa"/>
        <w:tblLook w:val="04A0"/>
      </w:tblPr>
      <w:tblGrid>
        <w:gridCol w:w="4135"/>
        <w:gridCol w:w="4145"/>
      </w:tblGrid>
      <w:tr w:rsidR="00957958" w:rsidRPr="00AF782E" w:rsidTr="00E41FC0">
        <w:trPr>
          <w:trHeight w:val="383"/>
        </w:trPr>
        <w:tc>
          <w:tcPr>
            <w:tcW w:w="4135" w:type="dxa"/>
            <w:tcBorders>
              <w:left w:val="nil"/>
              <w:bottom w:val="single" w:sz="4" w:space="0" w:color="000000" w:themeColor="text1"/>
              <w:right w:val="nil"/>
            </w:tcBorders>
          </w:tcPr>
          <w:p w:rsidR="00957958" w:rsidRPr="00AF782E" w:rsidRDefault="00957958" w:rsidP="00CB5ABC">
            <w:pPr>
              <w:tabs>
                <w:tab w:val="left" w:pos="720"/>
              </w:tabs>
              <w:spacing w:line="360" w:lineRule="auto"/>
              <w:jc w:val="center"/>
              <w:rPr>
                <w:rFonts w:ascii="Times New Roman" w:hAnsi="Times New Roman" w:cs="Times New Roman"/>
                <w:b/>
                <w:bCs/>
                <w:sz w:val="24"/>
                <w:szCs w:val="24"/>
                <w:lang w:val="id-ID"/>
              </w:rPr>
            </w:pPr>
            <w:r w:rsidRPr="00AF782E">
              <w:rPr>
                <w:rFonts w:ascii="Times New Roman" w:hAnsi="Times New Roman" w:cs="Times New Roman"/>
                <w:b/>
                <w:bCs/>
                <w:sz w:val="24"/>
                <w:szCs w:val="24"/>
                <w:lang w:val="id-ID"/>
              </w:rPr>
              <w:t xml:space="preserve">Tingkat Penguasaan </w:t>
            </w:r>
          </w:p>
        </w:tc>
        <w:tc>
          <w:tcPr>
            <w:tcW w:w="4145" w:type="dxa"/>
            <w:tcBorders>
              <w:left w:val="nil"/>
              <w:bottom w:val="single" w:sz="4" w:space="0" w:color="000000" w:themeColor="text1"/>
              <w:right w:val="nil"/>
            </w:tcBorders>
          </w:tcPr>
          <w:p w:rsidR="00957958" w:rsidRPr="00AF782E" w:rsidRDefault="00957958" w:rsidP="00CB5ABC">
            <w:pPr>
              <w:tabs>
                <w:tab w:val="left" w:pos="720"/>
              </w:tabs>
              <w:spacing w:line="360" w:lineRule="auto"/>
              <w:jc w:val="center"/>
              <w:rPr>
                <w:rFonts w:ascii="Times New Roman" w:hAnsi="Times New Roman" w:cs="Times New Roman"/>
                <w:b/>
                <w:bCs/>
                <w:sz w:val="24"/>
                <w:szCs w:val="24"/>
                <w:lang w:val="id-ID"/>
              </w:rPr>
            </w:pPr>
            <w:r w:rsidRPr="00AF782E">
              <w:rPr>
                <w:rFonts w:ascii="Times New Roman" w:hAnsi="Times New Roman" w:cs="Times New Roman"/>
                <w:b/>
                <w:bCs/>
                <w:sz w:val="24"/>
                <w:szCs w:val="24"/>
                <w:lang w:val="id-ID"/>
              </w:rPr>
              <w:t>Kategori</w:t>
            </w:r>
          </w:p>
        </w:tc>
      </w:tr>
      <w:tr w:rsidR="00957958" w:rsidRPr="00AF782E" w:rsidTr="00E41FC0">
        <w:trPr>
          <w:trHeight w:val="417"/>
        </w:trPr>
        <w:tc>
          <w:tcPr>
            <w:tcW w:w="413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85-100</w:t>
            </w:r>
          </w:p>
        </w:tc>
        <w:tc>
          <w:tcPr>
            <w:tcW w:w="414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Sangat Baik</w:t>
            </w:r>
          </w:p>
        </w:tc>
      </w:tr>
      <w:tr w:rsidR="00957958" w:rsidRPr="00AF782E" w:rsidTr="00E41FC0">
        <w:trPr>
          <w:trHeight w:val="411"/>
        </w:trPr>
        <w:tc>
          <w:tcPr>
            <w:tcW w:w="413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70-84</w:t>
            </w:r>
          </w:p>
        </w:tc>
        <w:tc>
          <w:tcPr>
            <w:tcW w:w="414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Baik</w:t>
            </w:r>
          </w:p>
        </w:tc>
      </w:tr>
      <w:tr w:rsidR="00957958" w:rsidRPr="00AF782E" w:rsidTr="00E41FC0">
        <w:trPr>
          <w:trHeight w:val="383"/>
        </w:trPr>
        <w:tc>
          <w:tcPr>
            <w:tcW w:w="4135" w:type="dxa"/>
            <w:tcBorders>
              <w:left w:val="nil"/>
              <w:right w:val="nil"/>
            </w:tcBorders>
          </w:tcPr>
          <w:p w:rsidR="00957958" w:rsidRPr="00607E50" w:rsidRDefault="00607E50"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55-69</w:t>
            </w:r>
          </w:p>
        </w:tc>
        <w:tc>
          <w:tcPr>
            <w:tcW w:w="4145" w:type="dxa"/>
            <w:tcBorders>
              <w:left w:val="nil"/>
              <w:right w:val="nil"/>
            </w:tcBorders>
          </w:tcPr>
          <w:p w:rsidR="00957958" w:rsidRPr="00607E50" w:rsidRDefault="00607E50"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Cukup</w:t>
            </w:r>
          </w:p>
        </w:tc>
      </w:tr>
      <w:tr w:rsidR="00957958" w:rsidRPr="00AF782E" w:rsidTr="00E41FC0">
        <w:trPr>
          <w:trHeight w:val="383"/>
        </w:trPr>
        <w:tc>
          <w:tcPr>
            <w:tcW w:w="413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40-54</w:t>
            </w:r>
          </w:p>
        </w:tc>
        <w:tc>
          <w:tcPr>
            <w:tcW w:w="414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Kurang</w:t>
            </w:r>
          </w:p>
        </w:tc>
      </w:tr>
      <w:tr w:rsidR="00957958" w:rsidRPr="00AF782E" w:rsidTr="00E41FC0">
        <w:trPr>
          <w:trHeight w:val="383"/>
        </w:trPr>
        <w:tc>
          <w:tcPr>
            <w:tcW w:w="413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0-39</w:t>
            </w:r>
          </w:p>
        </w:tc>
        <w:tc>
          <w:tcPr>
            <w:tcW w:w="4145" w:type="dxa"/>
            <w:tcBorders>
              <w:left w:val="nil"/>
              <w:right w:val="nil"/>
            </w:tcBorders>
          </w:tcPr>
          <w:p w:rsidR="00957958" w:rsidRPr="00607E50" w:rsidRDefault="0045661F" w:rsidP="00CB5ABC">
            <w:pPr>
              <w:tabs>
                <w:tab w:val="left" w:pos="720"/>
              </w:tabs>
              <w:spacing w:line="360" w:lineRule="auto"/>
              <w:jc w:val="center"/>
              <w:rPr>
                <w:rFonts w:ascii="Times New Roman" w:hAnsi="Times New Roman" w:cs="Times New Roman"/>
                <w:bCs/>
                <w:sz w:val="24"/>
                <w:szCs w:val="24"/>
              </w:rPr>
            </w:pPr>
            <w:r>
              <w:rPr>
                <w:rFonts w:ascii="Times New Roman" w:hAnsi="Times New Roman" w:cs="Times New Roman"/>
                <w:bCs/>
                <w:sz w:val="24"/>
                <w:szCs w:val="24"/>
              </w:rPr>
              <w:t>Sangat Kurang</w:t>
            </w:r>
          </w:p>
        </w:tc>
      </w:tr>
    </w:tbl>
    <w:p w:rsidR="008D2FA0" w:rsidRDefault="007B5B6E" w:rsidP="00006481">
      <w:pPr>
        <w:pStyle w:val="ListParagraph"/>
        <w:spacing w:line="480"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Elfanany (</w:t>
      </w:r>
      <w:r w:rsidR="008D2FA0">
        <w:rPr>
          <w:rFonts w:ascii="Times New Roman" w:hAnsi="Times New Roman" w:cs="Times New Roman"/>
          <w:color w:val="000000" w:themeColor="text1"/>
          <w:sz w:val="24"/>
          <w:szCs w:val="24"/>
        </w:rPr>
        <w:t>2013:85)</w:t>
      </w:r>
    </w:p>
    <w:p w:rsidR="00CB5ABC" w:rsidRDefault="00CB5ABC" w:rsidP="00006481">
      <w:pPr>
        <w:pStyle w:val="ListParagraph"/>
        <w:spacing w:line="480" w:lineRule="auto"/>
        <w:ind w:left="0" w:firstLine="0"/>
        <w:rPr>
          <w:rFonts w:ascii="Times New Roman" w:hAnsi="Times New Roman" w:cs="Times New Roman"/>
          <w:color w:val="000000" w:themeColor="text1"/>
          <w:sz w:val="24"/>
          <w:szCs w:val="24"/>
        </w:rPr>
      </w:pPr>
    </w:p>
    <w:p w:rsidR="00CB5ABC" w:rsidRDefault="00CB5ABC" w:rsidP="00006481">
      <w:pPr>
        <w:pStyle w:val="ListParagraph"/>
        <w:spacing w:line="480" w:lineRule="auto"/>
        <w:ind w:left="0" w:firstLine="0"/>
        <w:rPr>
          <w:rFonts w:ascii="Times New Roman" w:hAnsi="Times New Roman" w:cs="Times New Roman"/>
          <w:color w:val="000000" w:themeColor="text1"/>
          <w:sz w:val="24"/>
          <w:szCs w:val="24"/>
        </w:rPr>
      </w:pPr>
    </w:p>
    <w:p w:rsidR="00CB5ABC" w:rsidRDefault="00CB5ABC" w:rsidP="00006481">
      <w:pPr>
        <w:pStyle w:val="ListParagraph"/>
        <w:spacing w:line="480" w:lineRule="auto"/>
        <w:ind w:left="0" w:firstLine="0"/>
        <w:rPr>
          <w:rFonts w:ascii="Times New Roman" w:hAnsi="Times New Roman" w:cs="Times New Roman"/>
          <w:color w:val="000000" w:themeColor="text1"/>
          <w:sz w:val="24"/>
          <w:szCs w:val="24"/>
        </w:rPr>
      </w:pPr>
    </w:p>
    <w:p w:rsidR="00CB5ABC" w:rsidRDefault="00CB5ABC" w:rsidP="00006481">
      <w:pPr>
        <w:pStyle w:val="ListParagraph"/>
        <w:spacing w:line="480" w:lineRule="auto"/>
        <w:ind w:left="0" w:firstLine="0"/>
        <w:rPr>
          <w:rFonts w:ascii="Times New Roman" w:hAnsi="Times New Roman" w:cs="Times New Roman"/>
          <w:color w:val="000000" w:themeColor="text1"/>
          <w:sz w:val="24"/>
          <w:szCs w:val="24"/>
        </w:rPr>
      </w:pPr>
    </w:p>
    <w:p w:rsidR="00CB5ABC" w:rsidRDefault="00CB5ABC" w:rsidP="00006481">
      <w:pPr>
        <w:pStyle w:val="ListParagraph"/>
        <w:spacing w:line="480" w:lineRule="auto"/>
        <w:ind w:left="0" w:firstLine="0"/>
        <w:rPr>
          <w:rFonts w:ascii="Times New Roman" w:hAnsi="Times New Roman" w:cs="Times New Roman"/>
          <w:color w:val="000000" w:themeColor="text1"/>
          <w:sz w:val="24"/>
          <w:szCs w:val="24"/>
        </w:rPr>
      </w:pPr>
    </w:p>
    <w:p w:rsidR="00CB5ABC" w:rsidRDefault="00CB5ABC" w:rsidP="00006481">
      <w:pPr>
        <w:pStyle w:val="ListParagraph"/>
        <w:spacing w:line="480" w:lineRule="auto"/>
        <w:ind w:left="0" w:firstLine="0"/>
        <w:rPr>
          <w:rFonts w:ascii="Times New Roman" w:hAnsi="Times New Roman" w:cs="Times New Roman"/>
          <w:color w:val="000000" w:themeColor="text1"/>
          <w:sz w:val="24"/>
          <w:szCs w:val="24"/>
        </w:rPr>
      </w:pPr>
    </w:p>
    <w:p w:rsidR="00CB5ABC" w:rsidRDefault="00CB5ABC" w:rsidP="00006481">
      <w:pPr>
        <w:pStyle w:val="ListParagraph"/>
        <w:spacing w:line="480" w:lineRule="auto"/>
        <w:ind w:left="0" w:firstLine="0"/>
        <w:rPr>
          <w:rFonts w:ascii="Times New Roman" w:hAnsi="Times New Roman" w:cs="Times New Roman"/>
          <w:color w:val="000000" w:themeColor="text1"/>
          <w:sz w:val="24"/>
          <w:szCs w:val="24"/>
        </w:rPr>
      </w:pPr>
    </w:p>
    <w:p w:rsidR="00283B66" w:rsidRDefault="00283B66" w:rsidP="0043407D">
      <w:pPr>
        <w:ind w:left="0" w:firstLine="0"/>
        <w:rPr>
          <w:rFonts w:ascii="Times New Roman" w:hAnsi="Times New Roman" w:cs="Times New Roman"/>
          <w:color w:val="000000" w:themeColor="text1"/>
          <w:sz w:val="24"/>
          <w:szCs w:val="24"/>
        </w:rPr>
      </w:pPr>
    </w:p>
    <w:sectPr w:rsidR="00283B66" w:rsidSect="003B1E3F">
      <w:headerReference w:type="default" r:id="rId8"/>
      <w:footerReference w:type="first" r:id="rId9"/>
      <w:pgSz w:w="12240" w:h="15840" w:code="1"/>
      <w:pgMar w:top="2268" w:right="1701" w:bottom="1701" w:left="2268"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B13" w:rsidRDefault="00515B13" w:rsidP="006E4994">
      <w:pPr>
        <w:spacing w:after="0"/>
      </w:pPr>
      <w:r>
        <w:separator/>
      </w:r>
    </w:p>
  </w:endnote>
  <w:endnote w:type="continuationSeparator" w:id="1">
    <w:p w:rsidR="00515B13" w:rsidRDefault="00515B13" w:rsidP="006E49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5B" w:rsidRPr="006E4994" w:rsidRDefault="0040690E" w:rsidP="0040690E">
    <w:pPr>
      <w:pStyle w:val="Footer"/>
      <w:tabs>
        <w:tab w:val="center" w:pos="4135"/>
        <w:tab w:val="left" w:pos="4845"/>
      </w:tabs>
      <w:jc w:val="center"/>
      <w:rPr>
        <w:rFonts w:ascii="Times New Roman" w:hAnsi="Times New Roman" w:cs="Times New Roman"/>
        <w:sz w:val="24"/>
      </w:rPr>
    </w:pPr>
    <w:r>
      <w:rPr>
        <w:rFonts w:ascii="Times New Roman" w:hAnsi="Times New Roman" w:cs="Times New Roman"/>
        <w:sz w:val="24"/>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B13" w:rsidRDefault="00515B13" w:rsidP="006E4994">
      <w:pPr>
        <w:spacing w:after="0"/>
      </w:pPr>
      <w:r>
        <w:separator/>
      </w:r>
    </w:p>
  </w:footnote>
  <w:footnote w:type="continuationSeparator" w:id="1">
    <w:p w:rsidR="00515B13" w:rsidRDefault="00515B13" w:rsidP="006E49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7302"/>
      <w:docPartObj>
        <w:docPartGallery w:val="Page Numbers (Top of Page)"/>
        <w:docPartUnique/>
      </w:docPartObj>
    </w:sdtPr>
    <w:sdtContent>
      <w:p w:rsidR="00BC3C5B" w:rsidRDefault="005A7977">
        <w:pPr>
          <w:pStyle w:val="Header"/>
          <w:jc w:val="right"/>
        </w:pPr>
        <w:r w:rsidRPr="006E4994">
          <w:rPr>
            <w:rFonts w:ascii="Times New Roman" w:hAnsi="Times New Roman" w:cs="Times New Roman"/>
            <w:sz w:val="24"/>
          </w:rPr>
          <w:fldChar w:fldCharType="begin"/>
        </w:r>
        <w:r w:rsidR="00BC3C5B" w:rsidRPr="006E4994">
          <w:rPr>
            <w:rFonts w:ascii="Times New Roman" w:hAnsi="Times New Roman" w:cs="Times New Roman"/>
            <w:sz w:val="24"/>
          </w:rPr>
          <w:instrText xml:space="preserve"> PAGE   \* MERGEFORMAT </w:instrText>
        </w:r>
        <w:r w:rsidRPr="006E4994">
          <w:rPr>
            <w:rFonts w:ascii="Times New Roman" w:hAnsi="Times New Roman" w:cs="Times New Roman"/>
            <w:sz w:val="24"/>
          </w:rPr>
          <w:fldChar w:fldCharType="separate"/>
        </w:r>
        <w:r w:rsidR="003B1E3F">
          <w:rPr>
            <w:rFonts w:ascii="Times New Roman" w:hAnsi="Times New Roman" w:cs="Times New Roman"/>
            <w:noProof/>
            <w:sz w:val="24"/>
          </w:rPr>
          <w:t>31</w:t>
        </w:r>
        <w:r w:rsidRPr="006E4994">
          <w:rPr>
            <w:rFonts w:ascii="Times New Roman" w:hAnsi="Times New Roman" w:cs="Times New Roman"/>
            <w:sz w:val="24"/>
          </w:rPr>
          <w:fldChar w:fldCharType="end"/>
        </w:r>
      </w:p>
    </w:sdtContent>
  </w:sdt>
  <w:p w:rsidR="00BC3C5B" w:rsidRDefault="00BC3C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775"/>
    <w:multiLevelType w:val="hybridMultilevel"/>
    <w:tmpl w:val="017420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45674C"/>
    <w:multiLevelType w:val="hybridMultilevel"/>
    <w:tmpl w:val="3A066DEC"/>
    <w:lvl w:ilvl="0" w:tplc="916080E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00646"/>
    <w:multiLevelType w:val="hybridMultilevel"/>
    <w:tmpl w:val="9BF21D7C"/>
    <w:lvl w:ilvl="0" w:tplc="87F2C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161043"/>
    <w:multiLevelType w:val="hybridMultilevel"/>
    <w:tmpl w:val="829AE4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12F52C0"/>
    <w:multiLevelType w:val="hybridMultilevel"/>
    <w:tmpl w:val="45621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EE374E"/>
    <w:multiLevelType w:val="hybridMultilevel"/>
    <w:tmpl w:val="FD36B2F8"/>
    <w:lvl w:ilvl="0" w:tplc="2C229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A04352"/>
    <w:multiLevelType w:val="hybridMultilevel"/>
    <w:tmpl w:val="111CB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171709"/>
    <w:multiLevelType w:val="hybridMultilevel"/>
    <w:tmpl w:val="FDCAE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C31688"/>
    <w:multiLevelType w:val="hybridMultilevel"/>
    <w:tmpl w:val="D4321E22"/>
    <w:lvl w:ilvl="0" w:tplc="CE78876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7A6B65"/>
    <w:multiLevelType w:val="hybridMultilevel"/>
    <w:tmpl w:val="D2EE7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BB1984"/>
    <w:multiLevelType w:val="hybridMultilevel"/>
    <w:tmpl w:val="44EED232"/>
    <w:lvl w:ilvl="0" w:tplc="6B3C3B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73258D"/>
    <w:multiLevelType w:val="hybridMultilevel"/>
    <w:tmpl w:val="A586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2671A"/>
    <w:multiLevelType w:val="hybridMultilevel"/>
    <w:tmpl w:val="C0A89BBA"/>
    <w:lvl w:ilvl="0" w:tplc="B62655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9B427E"/>
    <w:multiLevelType w:val="hybridMultilevel"/>
    <w:tmpl w:val="4F1C75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256FD4"/>
    <w:multiLevelType w:val="hybridMultilevel"/>
    <w:tmpl w:val="5D9825C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712F5B63"/>
    <w:multiLevelType w:val="hybridMultilevel"/>
    <w:tmpl w:val="42F6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63E52"/>
    <w:multiLevelType w:val="hybridMultilevel"/>
    <w:tmpl w:val="E806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1"/>
  </w:num>
  <w:num w:numId="4">
    <w:abstractNumId w:val="16"/>
  </w:num>
  <w:num w:numId="5">
    <w:abstractNumId w:val="7"/>
  </w:num>
  <w:num w:numId="6">
    <w:abstractNumId w:val="4"/>
  </w:num>
  <w:num w:numId="7">
    <w:abstractNumId w:val="6"/>
  </w:num>
  <w:num w:numId="8">
    <w:abstractNumId w:val="14"/>
  </w:num>
  <w:num w:numId="9">
    <w:abstractNumId w:val="15"/>
  </w:num>
  <w:num w:numId="10">
    <w:abstractNumId w:val="1"/>
  </w:num>
  <w:num w:numId="11">
    <w:abstractNumId w:val="2"/>
  </w:num>
  <w:num w:numId="12">
    <w:abstractNumId w:val="12"/>
  </w:num>
  <w:num w:numId="13">
    <w:abstractNumId w:val="5"/>
  </w:num>
  <w:num w:numId="14">
    <w:abstractNumId w:val="10"/>
  </w:num>
  <w:num w:numId="15">
    <w:abstractNumId w:val="13"/>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4994"/>
    <w:rsid w:val="00001A2E"/>
    <w:rsid w:val="00004D60"/>
    <w:rsid w:val="00006481"/>
    <w:rsid w:val="000067A2"/>
    <w:rsid w:val="00006AB9"/>
    <w:rsid w:val="00010A34"/>
    <w:rsid w:val="00012BDE"/>
    <w:rsid w:val="0001364A"/>
    <w:rsid w:val="000136B3"/>
    <w:rsid w:val="00026F86"/>
    <w:rsid w:val="000318F5"/>
    <w:rsid w:val="0004082D"/>
    <w:rsid w:val="00041839"/>
    <w:rsid w:val="000433D9"/>
    <w:rsid w:val="00044710"/>
    <w:rsid w:val="00047177"/>
    <w:rsid w:val="00064FF4"/>
    <w:rsid w:val="00067B91"/>
    <w:rsid w:val="00071867"/>
    <w:rsid w:val="000760A1"/>
    <w:rsid w:val="000807A7"/>
    <w:rsid w:val="00086352"/>
    <w:rsid w:val="00090095"/>
    <w:rsid w:val="000A0F86"/>
    <w:rsid w:val="000A2A97"/>
    <w:rsid w:val="000A3587"/>
    <w:rsid w:val="000B1D3A"/>
    <w:rsid w:val="000C193F"/>
    <w:rsid w:val="000C1D5B"/>
    <w:rsid w:val="000C2574"/>
    <w:rsid w:val="000C270E"/>
    <w:rsid w:val="000C3AC2"/>
    <w:rsid w:val="000C7927"/>
    <w:rsid w:val="000D0AF0"/>
    <w:rsid w:val="000D5916"/>
    <w:rsid w:val="000D7F09"/>
    <w:rsid w:val="000E0723"/>
    <w:rsid w:val="001116CD"/>
    <w:rsid w:val="001222CC"/>
    <w:rsid w:val="001304FA"/>
    <w:rsid w:val="001306CF"/>
    <w:rsid w:val="00144038"/>
    <w:rsid w:val="00146868"/>
    <w:rsid w:val="00146D71"/>
    <w:rsid w:val="001507DD"/>
    <w:rsid w:val="001542F4"/>
    <w:rsid w:val="001573DF"/>
    <w:rsid w:val="00165D37"/>
    <w:rsid w:val="0016709C"/>
    <w:rsid w:val="0017771E"/>
    <w:rsid w:val="00177CEA"/>
    <w:rsid w:val="001854C1"/>
    <w:rsid w:val="00187B98"/>
    <w:rsid w:val="00193E59"/>
    <w:rsid w:val="00196D38"/>
    <w:rsid w:val="001A2BDD"/>
    <w:rsid w:val="001A4926"/>
    <w:rsid w:val="001A5265"/>
    <w:rsid w:val="001A53EB"/>
    <w:rsid w:val="001B061A"/>
    <w:rsid w:val="001B13B2"/>
    <w:rsid w:val="001B4BF8"/>
    <w:rsid w:val="001C1E0A"/>
    <w:rsid w:val="001C722E"/>
    <w:rsid w:val="001C7E04"/>
    <w:rsid w:val="001D0632"/>
    <w:rsid w:val="001D0999"/>
    <w:rsid w:val="001D0FEF"/>
    <w:rsid w:val="001D3FA8"/>
    <w:rsid w:val="001D6FF9"/>
    <w:rsid w:val="001E0C03"/>
    <w:rsid w:val="001E1FB3"/>
    <w:rsid w:val="001E5947"/>
    <w:rsid w:val="001F03FB"/>
    <w:rsid w:val="001F085C"/>
    <w:rsid w:val="001F09FE"/>
    <w:rsid w:val="002113CD"/>
    <w:rsid w:val="0021384D"/>
    <w:rsid w:val="0021515C"/>
    <w:rsid w:val="002234F2"/>
    <w:rsid w:val="00224DDC"/>
    <w:rsid w:val="0023400D"/>
    <w:rsid w:val="00235575"/>
    <w:rsid w:val="00235711"/>
    <w:rsid w:val="002443E8"/>
    <w:rsid w:val="0024516F"/>
    <w:rsid w:val="002456BF"/>
    <w:rsid w:val="002471F8"/>
    <w:rsid w:val="00253ECE"/>
    <w:rsid w:val="00255D21"/>
    <w:rsid w:val="00263508"/>
    <w:rsid w:val="00270693"/>
    <w:rsid w:val="002727E1"/>
    <w:rsid w:val="00275016"/>
    <w:rsid w:val="00280676"/>
    <w:rsid w:val="00283B66"/>
    <w:rsid w:val="00296663"/>
    <w:rsid w:val="00297D1E"/>
    <w:rsid w:val="002A018E"/>
    <w:rsid w:val="002A5F43"/>
    <w:rsid w:val="002B1B4F"/>
    <w:rsid w:val="002B3C60"/>
    <w:rsid w:val="002B5F3B"/>
    <w:rsid w:val="002C28AD"/>
    <w:rsid w:val="002C2B17"/>
    <w:rsid w:val="002C3170"/>
    <w:rsid w:val="002C499B"/>
    <w:rsid w:val="002D1E51"/>
    <w:rsid w:val="002D682E"/>
    <w:rsid w:val="002E0C39"/>
    <w:rsid w:val="002E1621"/>
    <w:rsid w:val="002E3D8A"/>
    <w:rsid w:val="002E778B"/>
    <w:rsid w:val="002F24B1"/>
    <w:rsid w:val="003031A9"/>
    <w:rsid w:val="00303EAE"/>
    <w:rsid w:val="00313370"/>
    <w:rsid w:val="0032000B"/>
    <w:rsid w:val="00320D17"/>
    <w:rsid w:val="0032415D"/>
    <w:rsid w:val="00326ABF"/>
    <w:rsid w:val="00331706"/>
    <w:rsid w:val="00331784"/>
    <w:rsid w:val="003340B4"/>
    <w:rsid w:val="003348DE"/>
    <w:rsid w:val="00335C31"/>
    <w:rsid w:val="00336FE3"/>
    <w:rsid w:val="00337F2A"/>
    <w:rsid w:val="00340CE2"/>
    <w:rsid w:val="003443DF"/>
    <w:rsid w:val="00345E3B"/>
    <w:rsid w:val="003466E5"/>
    <w:rsid w:val="00346733"/>
    <w:rsid w:val="003515F6"/>
    <w:rsid w:val="0036552D"/>
    <w:rsid w:val="003707A3"/>
    <w:rsid w:val="00370B9D"/>
    <w:rsid w:val="00376005"/>
    <w:rsid w:val="00376CD6"/>
    <w:rsid w:val="003802B5"/>
    <w:rsid w:val="0038069D"/>
    <w:rsid w:val="00381EF5"/>
    <w:rsid w:val="00384B70"/>
    <w:rsid w:val="00387211"/>
    <w:rsid w:val="003A0805"/>
    <w:rsid w:val="003A3E13"/>
    <w:rsid w:val="003A500B"/>
    <w:rsid w:val="003B1E3F"/>
    <w:rsid w:val="003B3BA3"/>
    <w:rsid w:val="003B5562"/>
    <w:rsid w:val="003B60A9"/>
    <w:rsid w:val="003C0D2B"/>
    <w:rsid w:val="003C2853"/>
    <w:rsid w:val="003C2C7C"/>
    <w:rsid w:val="003D0182"/>
    <w:rsid w:val="003D0A47"/>
    <w:rsid w:val="003D44F3"/>
    <w:rsid w:val="003D5F5C"/>
    <w:rsid w:val="003E1E05"/>
    <w:rsid w:val="003E52D7"/>
    <w:rsid w:val="003E5E88"/>
    <w:rsid w:val="003E5F1C"/>
    <w:rsid w:val="003F756E"/>
    <w:rsid w:val="00401B1A"/>
    <w:rsid w:val="00402C4C"/>
    <w:rsid w:val="00403C16"/>
    <w:rsid w:val="0040616A"/>
    <w:rsid w:val="0040690E"/>
    <w:rsid w:val="004126E4"/>
    <w:rsid w:val="004166E7"/>
    <w:rsid w:val="00423238"/>
    <w:rsid w:val="00424921"/>
    <w:rsid w:val="004255E8"/>
    <w:rsid w:val="00426377"/>
    <w:rsid w:val="00432030"/>
    <w:rsid w:val="0043407D"/>
    <w:rsid w:val="004445BC"/>
    <w:rsid w:val="0045588C"/>
    <w:rsid w:val="0045661F"/>
    <w:rsid w:val="00456A54"/>
    <w:rsid w:val="00462A45"/>
    <w:rsid w:val="00464C76"/>
    <w:rsid w:val="00467398"/>
    <w:rsid w:val="00472B25"/>
    <w:rsid w:val="00475E49"/>
    <w:rsid w:val="0048407F"/>
    <w:rsid w:val="00486523"/>
    <w:rsid w:val="004868E6"/>
    <w:rsid w:val="004944C6"/>
    <w:rsid w:val="004A36E2"/>
    <w:rsid w:val="004C38B6"/>
    <w:rsid w:val="004E649B"/>
    <w:rsid w:val="004E71D2"/>
    <w:rsid w:val="004E76C3"/>
    <w:rsid w:val="005003F4"/>
    <w:rsid w:val="005024C3"/>
    <w:rsid w:val="005105CF"/>
    <w:rsid w:val="00510F27"/>
    <w:rsid w:val="0051538D"/>
    <w:rsid w:val="00515B13"/>
    <w:rsid w:val="00516B9F"/>
    <w:rsid w:val="00516E7F"/>
    <w:rsid w:val="005344B0"/>
    <w:rsid w:val="00536458"/>
    <w:rsid w:val="00536F32"/>
    <w:rsid w:val="00537077"/>
    <w:rsid w:val="0054336C"/>
    <w:rsid w:val="00543E95"/>
    <w:rsid w:val="0054406C"/>
    <w:rsid w:val="00545619"/>
    <w:rsid w:val="00550101"/>
    <w:rsid w:val="0055100A"/>
    <w:rsid w:val="00557DD5"/>
    <w:rsid w:val="00570CF0"/>
    <w:rsid w:val="00573A15"/>
    <w:rsid w:val="0057794C"/>
    <w:rsid w:val="00582A75"/>
    <w:rsid w:val="00584152"/>
    <w:rsid w:val="00586D14"/>
    <w:rsid w:val="005875B2"/>
    <w:rsid w:val="00590476"/>
    <w:rsid w:val="00597FD6"/>
    <w:rsid w:val="005A069A"/>
    <w:rsid w:val="005A7977"/>
    <w:rsid w:val="005C20B0"/>
    <w:rsid w:val="005C237F"/>
    <w:rsid w:val="005C2985"/>
    <w:rsid w:val="005C744C"/>
    <w:rsid w:val="005D425E"/>
    <w:rsid w:val="005D6587"/>
    <w:rsid w:val="005E4A73"/>
    <w:rsid w:val="005E5C01"/>
    <w:rsid w:val="005E6D98"/>
    <w:rsid w:val="005E6E42"/>
    <w:rsid w:val="005F167E"/>
    <w:rsid w:val="005F1CA8"/>
    <w:rsid w:val="005F4FB6"/>
    <w:rsid w:val="005F5478"/>
    <w:rsid w:val="005F6A27"/>
    <w:rsid w:val="00604D7B"/>
    <w:rsid w:val="0060778A"/>
    <w:rsid w:val="00607E50"/>
    <w:rsid w:val="00611A42"/>
    <w:rsid w:val="00616071"/>
    <w:rsid w:val="006244A7"/>
    <w:rsid w:val="0062557C"/>
    <w:rsid w:val="00627F9F"/>
    <w:rsid w:val="00633594"/>
    <w:rsid w:val="00643CCE"/>
    <w:rsid w:val="00644605"/>
    <w:rsid w:val="0065371A"/>
    <w:rsid w:val="00662BBD"/>
    <w:rsid w:val="00664160"/>
    <w:rsid w:val="00664EBD"/>
    <w:rsid w:val="0066763E"/>
    <w:rsid w:val="0067081D"/>
    <w:rsid w:val="00672236"/>
    <w:rsid w:val="00674CA1"/>
    <w:rsid w:val="00675368"/>
    <w:rsid w:val="00681954"/>
    <w:rsid w:val="00687F8B"/>
    <w:rsid w:val="006A289E"/>
    <w:rsid w:val="006A5A10"/>
    <w:rsid w:val="006A74D5"/>
    <w:rsid w:val="006B04EA"/>
    <w:rsid w:val="006B3B69"/>
    <w:rsid w:val="006C01CA"/>
    <w:rsid w:val="006D159B"/>
    <w:rsid w:val="006D2D20"/>
    <w:rsid w:val="006D47AE"/>
    <w:rsid w:val="006D5598"/>
    <w:rsid w:val="006D7047"/>
    <w:rsid w:val="006E0A1A"/>
    <w:rsid w:val="006E4994"/>
    <w:rsid w:val="006E51B1"/>
    <w:rsid w:val="006F213B"/>
    <w:rsid w:val="006F2E45"/>
    <w:rsid w:val="006F47F1"/>
    <w:rsid w:val="006F4D3E"/>
    <w:rsid w:val="006F4FB7"/>
    <w:rsid w:val="00704D08"/>
    <w:rsid w:val="00707ADA"/>
    <w:rsid w:val="00711360"/>
    <w:rsid w:val="00711EE7"/>
    <w:rsid w:val="0071311C"/>
    <w:rsid w:val="00713834"/>
    <w:rsid w:val="007234C3"/>
    <w:rsid w:val="0072614C"/>
    <w:rsid w:val="00751ACF"/>
    <w:rsid w:val="007522CE"/>
    <w:rsid w:val="0075504D"/>
    <w:rsid w:val="007620C4"/>
    <w:rsid w:val="00762105"/>
    <w:rsid w:val="007626F7"/>
    <w:rsid w:val="00763D59"/>
    <w:rsid w:val="0077145A"/>
    <w:rsid w:val="0077241F"/>
    <w:rsid w:val="00780127"/>
    <w:rsid w:val="007843EA"/>
    <w:rsid w:val="00786BC4"/>
    <w:rsid w:val="007923A6"/>
    <w:rsid w:val="00795148"/>
    <w:rsid w:val="00797DD5"/>
    <w:rsid w:val="007A0435"/>
    <w:rsid w:val="007A451F"/>
    <w:rsid w:val="007A5C64"/>
    <w:rsid w:val="007B4446"/>
    <w:rsid w:val="007B5B6E"/>
    <w:rsid w:val="007B5EA7"/>
    <w:rsid w:val="007B68A2"/>
    <w:rsid w:val="007C20F9"/>
    <w:rsid w:val="007C2EF9"/>
    <w:rsid w:val="007C5123"/>
    <w:rsid w:val="007D0E28"/>
    <w:rsid w:val="007D3012"/>
    <w:rsid w:val="007D6CD0"/>
    <w:rsid w:val="007E48F9"/>
    <w:rsid w:val="007E713F"/>
    <w:rsid w:val="007F70C7"/>
    <w:rsid w:val="0080278A"/>
    <w:rsid w:val="008049E7"/>
    <w:rsid w:val="008059E2"/>
    <w:rsid w:val="00807F6F"/>
    <w:rsid w:val="00812892"/>
    <w:rsid w:val="008162DB"/>
    <w:rsid w:val="00821E43"/>
    <w:rsid w:val="008226CF"/>
    <w:rsid w:val="00840A28"/>
    <w:rsid w:val="00841583"/>
    <w:rsid w:val="0084323D"/>
    <w:rsid w:val="008471C4"/>
    <w:rsid w:val="00855DC5"/>
    <w:rsid w:val="00857B40"/>
    <w:rsid w:val="00857B4A"/>
    <w:rsid w:val="00857B55"/>
    <w:rsid w:val="0087017B"/>
    <w:rsid w:val="00876B00"/>
    <w:rsid w:val="00876C2D"/>
    <w:rsid w:val="00880364"/>
    <w:rsid w:val="008827B5"/>
    <w:rsid w:val="00883C09"/>
    <w:rsid w:val="00884AD6"/>
    <w:rsid w:val="008867DA"/>
    <w:rsid w:val="008869D8"/>
    <w:rsid w:val="008946C8"/>
    <w:rsid w:val="008973E0"/>
    <w:rsid w:val="008A6BDF"/>
    <w:rsid w:val="008C098C"/>
    <w:rsid w:val="008C4515"/>
    <w:rsid w:val="008C55B7"/>
    <w:rsid w:val="008C56C8"/>
    <w:rsid w:val="008D2FA0"/>
    <w:rsid w:val="008D765D"/>
    <w:rsid w:val="008F0193"/>
    <w:rsid w:val="008F15CF"/>
    <w:rsid w:val="00901067"/>
    <w:rsid w:val="00903CB7"/>
    <w:rsid w:val="009063A1"/>
    <w:rsid w:val="00906BED"/>
    <w:rsid w:val="00906E1D"/>
    <w:rsid w:val="00907D28"/>
    <w:rsid w:val="00912D55"/>
    <w:rsid w:val="0091503C"/>
    <w:rsid w:val="00920A2B"/>
    <w:rsid w:val="00920BE3"/>
    <w:rsid w:val="00921224"/>
    <w:rsid w:val="0092129A"/>
    <w:rsid w:val="009213F6"/>
    <w:rsid w:val="00922F52"/>
    <w:rsid w:val="009234C4"/>
    <w:rsid w:val="00924ACC"/>
    <w:rsid w:val="00927D0B"/>
    <w:rsid w:val="009302E3"/>
    <w:rsid w:val="0093361B"/>
    <w:rsid w:val="009362AF"/>
    <w:rsid w:val="00943D0D"/>
    <w:rsid w:val="0094450B"/>
    <w:rsid w:val="0095242B"/>
    <w:rsid w:val="00955F50"/>
    <w:rsid w:val="00957958"/>
    <w:rsid w:val="0096056D"/>
    <w:rsid w:val="0096430B"/>
    <w:rsid w:val="00972C72"/>
    <w:rsid w:val="00972C7F"/>
    <w:rsid w:val="00985224"/>
    <w:rsid w:val="009908A1"/>
    <w:rsid w:val="00993FFB"/>
    <w:rsid w:val="009A2130"/>
    <w:rsid w:val="009A2809"/>
    <w:rsid w:val="009A3C26"/>
    <w:rsid w:val="009A4925"/>
    <w:rsid w:val="009A52B7"/>
    <w:rsid w:val="009A71D7"/>
    <w:rsid w:val="009A7A66"/>
    <w:rsid w:val="009B0412"/>
    <w:rsid w:val="009B0448"/>
    <w:rsid w:val="009B1A24"/>
    <w:rsid w:val="009B3F11"/>
    <w:rsid w:val="009B7670"/>
    <w:rsid w:val="009C7A91"/>
    <w:rsid w:val="009D0218"/>
    <w:rsid w:val="009D530F"/>
    <w:rsid w:val="009D5BAA"/>
    <w:rsid w:val="009D7028"/>
    <w:rsid w:val="009E26B2"/>
    <w:rsid w:val="009E5D60"/>
    <w:rsid w:val="009F2F9D"/>
    <w:rsid w:val="009F661E"/>
    <w:rsid w:val="00A00689"/>
    <w:rsid w:val="00A00F2B"/>
    <w:rsid w:val="00A060E0"/>
    <w:rsid w:val="00A066F8"/>
    <w:rsid w:val="00A079C2"/>
    <w:rsid w:val="00A117AB"/>
    <w:rsid w:val="00A12093"/>
    <w:rsid w:val="00A129CC"/>
    <w:rsid w:val="00A154A2"/>
    <w:rsid w:val="00A21A76"/>
    <w:rsid w:val="00A23021"/>
    <w:rsid w:val="00A24420"/>
    <w:rsid w:val="00A33ABB"/>
    <w:rsid w:val="00A47950"/>
    <w:rsid w:val="00A51C42"/>
    <w:rsid w:val="00A64195"/>
    <w:rsid w:val="00A6620D"/>
    <w:rsid w:val="00A713A5"/>
    <w:rsid w:val="00A7161B"/>
    <w:rsid w:val="00A73F21"/>
    <w:rsid w:val="00A8039E"/>
    <w:rsid w:val="00A80F59"/>
    <w:rsid w:val="00A83CAE"/>
    <w:rsid w:val="00A8427B"/>
    <w:rsid w:val="00A84857"/>
    <w:rsid w:val="00A91684"/>
    <w:rsid w:val="00A917AF"/>
    <w:rsid w:val="00AA1314"/>
    <w:rsid w:val="00AA50D9"/>
    <w:rsid w:val="00AB4BF7"/>
    <w:rsid w:val="00AB52EE"/>
    <w:rsid w:val="00AB603A"/>
    <w:rsid w:val="00AD102C"/>
    <w:rsid w:val="00AD74A1"/>
    <w:rsid w:val="00AD7F39"/>
    <w:rsid w:val="00AE35B6"/>
    <w:rsid w:val="00AE6CAD"/>
    <w:rsid w:val="00AF3784"/>
    <w:rsid w:val="00AF7966"/>
    <w:rsid w:val="00B0109F"/>
    <w:rsid w:val="00B018A0"/>
    <w:rsid w:val="00B019BE"/>
    <w:rsid w:val="00B05385"/>
    <w:rsid w:val="00B10011"/>
    <w:rsid w:val="00B1719C"/>
    <w:rsid w:val="00B1743E"/>
    <w:rsid w:val="00B230DE"/>
    <w:rsid w:val="00B31E21"/>
    <w:rsid w:val="00B330C6"/>
    <w:rsid w:val="00B337C1"/>
    <w:rsid w:val="00B442CB"/>
    <w:rsid w:val="00B47B2A"/>
    <w:rsid w:val="00B51115"/>
    <w:rsid w:val="00B52C65"/>
    <w:rsid w:val="00B5641A"/>
    <w:rsid w:val="00B56E14"/>
    <w:rsid w:val="00B57024"/>
    <w:rsid w:val="00B5764F"/>
    <w:rsid w:val="00B633E2"/>
    <w:rsid w:val="00B64EA5"/>
    <w:rsid w:val="00B6594D"/>
    <w:rsid w:val="00B725AA"/>
    <w:rsid w:val="00B75966"/>
    <w:rsid w:val="00B77A7F"/>
    <w:rsid w:val="00B80E43"/>
    <w:rsid w:val="00B824C5"/>
    <w:rsid w:val="00B95DCD"/>
    <w:rsid w:val="00BA07C8"/>
    <w:rsid w:val="00BA2E7F"/>
    <w:rsid w:val="00BA64E8"/>
    <w:rsid w:val="00BB25FF"/>
    <w:rsid w:val="00BB4EAE"/>
    <w:rsid w:val="00BC3C5B"/>
    <w:rsid w:val="00BC41E1"/>
    <w:rsid w:val="00BC545A"/>
    <w:rsid w:val="00BC5711"/>
    <w:rsid w:val="00BD1A60"/>
    <w:rsid w:val="00BD2BB0"/>
    <w:rsid w:val="00BD795D"/>
    <w:rsid w:val="00BD7F18"/>
    <w:rsid w:val="00BE38F0"/>
    <w:rsid w:val="00BE6736"/>
    <w:rsid w:val="00BF7BF0"/>
    <w:rsid w:val="00C061E7"/>
    <w:rsid w:val="00C10AAF"/>
    <w:rsid w:val="00C13603"/>
    <w:rsid w:val="00C14BDA"/>
    <w:rsid w:val="00C1531A"/>
    <w:rsid w:val="00C22FCF"/>
    <w:rsid w:val="00C34536"/>
    <w:rsid w:val="00C3760B"/>
    <w:rsid w:val="00C40A46"/>
    <w:rsid w:val="00C4578A"/>
    <w:rsid w:val="00C53E36"/>
    <w:rsid w:val="00C6008D"/>
    <w:rsid w:val="00C60A37"/>
    <w:rsid w:val="00C61904"/>
    <w:rsid w:val="00C61E1E"/>
    <w:rsid w:val="00C70311"/>
    <w:rsid w:val="00C717CF"/>
    <w:rsid w:val="00C71B42"/>
    <w:rsid w:val="00C7406A"/>
    <w:rsid w:val="00C80FD4"/>
    <w:rsid w:val="00C83F73"/>
    <w:rsid w:val="00C86482"/>
    <w:rsid w:val="00C91F64"/>
    <w:rsid w:val="00C937FE"/>
    <w:rsid w:val="00C95E4A"/>
    <w:rsid w:val="00C9674D"/>
    <w:rsid w:val="00CA0EE6"/>
    <w:rsid w:val="00CA38C0"/>
    <w:rsid w:val="00CB2D29"/>
    <w:rsid w:val="00CB5ABC"/>
    <w:rsid w:val="00CB6F9A"/>
    <w:rsid w:val="00CD335B"/>
    <w:rsid w:val="00CD33EB"/>
    <w:rsid w:val="00CD5F43"/>
    <w:rsid w:val="00CD61E7"/>
    <w:rsid w:val="00CE29FE"/>
    <w:rsid w:val="00CE30D2"/>
    <w:rsid w:val="00CE5BFF"/>
    <w:rsid w:val="00CF285E"/>
    <w:rsid w:val="00CF6520"/>
    <w:rsid w:val="00D018DC"/>
    <w:rsid w:val="00D01C38"/>
    <w:rsid w:val="00D040E9"/>
    <w:rsid w:val="00D12D35"/>
    <w:rsid w:val="00D16DA4"/>
    <w:rsid w:val="00D22356"/>
    <w:rsid w:val="00D24935"/>
    <w:rsid w:val="00D31593"/>
    <w:rsid w:val="00D32A36"/>
    <w:rsid w:val="00D36579"/>
    <w:rsid w:val="00D40E6E"/>
    <w:rsid w:val="00D4432C"/>
    <w:rsid w:val="00D557C0"/>
    <w:rsid w:val="00D605AC"/>
    <w:rsid w:val="00D60BA0"/>
    <w:rsid w:val="00D61BE3"/>
    <w:rsid w:val="00D63039"/>
    <w:rsid w:val="00D67101"/>
    <w:rsid w:val="00D71D82"/>
    <w:rsid w:val="00D72BEB"/>
    <w:rsid w:val="00D7720F"/>
    <w:rsid w:val="00D8346F"/>
    <w:rsid w:val="00D913E1"/>
    <w:rsid w:val="00D932A2"/>
    <w:rsid w:val="00D93443"/>
    <w:rsid w:val="00D9493B"/>
    <w:rsid w:val="00DA5FF8"/>
    <w:rsid w:val="00DB1514"/>
    <w:rsid w:val="00DB48A4"/>
    <w:rsid w:val="00DB4B80"/>
    <w:rsid w:val="00DC7389"/>
    <w:rsid w:val="00DC7A35"/>
    <w:rsid w:val="00DD03D3"/>
    <w:rsid w:val="00DD041B"/>
    <w:rsid w:val="00DD4FFC"/>
    <w:rsid w:val="00DD6F3E"/>
    <w:rsid w:val="00DE0893"/>
    <w:rsid w:val="00DF0FD7"/>
    <w:rsid w:val="00DF0FDB"/>
    <w:rsid w:val="00DF697C"/>
    <w:rsid w:val="00DF7F1C"/>
    <w:rsid w:val="00E0035D"/>
    <w:rsid w:val="00E015CE"/>
    <w:rsid w:val="00E02259"/>
    <w:rsid w:val="00E02CE5"/>
    <w:rsid w:val="00E062E1"/>
    <w:rsid w:val="00E15213"/>
    <w:rsid w:val="00E15606"/>
    <w:rsid w:val="00E20242"/>
    <w:rsid w:val="00E24D54"/>
    <w:rsid w:val="00E2763F"/>
    <w:rsid w:val="00E4178B"/>
    <w:rsid w:val="00E41FC0"/>
    <w:rsid w:val="00E43099"/>
    <w:rsid w:val="00E517B3"/>
    <w:rsid w:val="00E521E8"/>
    <w:rsid w:val="00E5785A"/>
    <w:rsid w:val="00E622F3"/>
    <w:rsid w:val="00E704E8"/>
    <w:rsid w:val="00E70746"/>
    <w:rsid w:val="00E81965"/>
    <w:rsid w:val="00E82BB1"/>
    <w:rsid w:val="00E91DD8"/>
    <w:rsid w:val="00E93E09"/>
    <w:rsid w:val="00E97140"/>
    <w:rsid w:val="00E97D17"/>
    <w:rsid w:val="00EA448E"/>
    <w:rsid w:val="00EA5CCF"/>
    <w:rsid w:val="00EB1D3F"/>
    <w:rsid w:val="00EB296D"/>
    <w:rsid w:val="00EC11E9"/>
    <w:rsid w:val="00EC4248"/>
    <w:rsid w:val="00EC4717"/>
    <w:rsid w:val="00EC57D7"/>
    <w:rsid w:val="00EC76FF"/>
    <w:rsid w:val="00ED1571"/>
    <w:rsid w:val="00ED627D"/>
    <w:rsid w:val="00EE6E28"/>
    <w:rsid w:val="00EF169B"/>
    <w:rsid w:val="00EF7669"/>
    <w:rsid w:val="00F10E1D"/>
    <w:rsid w:val="00F1307A"/>
    <w:rsid w:val="00F1643C"/>
    <w:rsid w:val="00F269F5"/>
    <w:rsid w:val="00F277D6"/>
    <w:rsid w:val="00F34BC1"/>
    <w:rsid w:val="00F350B7"/>
    <w:rsid w:val="00F43BF0"/>
    <w:rsid w:val="00F44B27"/>
    <w:rsid w:val="00F45A18"/>
    <w:rsid w:val="00F45AB2"/>
    <w:rsid w:val="00F4790B"/>
    <w:rsid w:val="00F513BB"/>
    <w:rsid w:val="00F55D84"/>
    <w:rsid w:val="00F64327"/>
    <w:rsid w:val="00F653C7"/>
    <w:rsid w:val="00F76A9A"/>
    <w:rsid w:val="00F85237"/>
    <w:rsid w:val="00F854CC"/>
    <w:rsid w:val="00F86C97"/>
    <w:rsid w:val="00F929EB"/>
    <w:rsid w:val="00F97EFB"/>
    <w:rsid w:val="00FA0B3E"/>
    <w:rsid w:val="00FB1561"/>
    <w:rsid w:val="00FB487E"/>
    <w:rsid w:val="00FB48EB"/>
    <w:rsid w:val="00FB6563"/>
    <w:rsid w:val="00FC7CC4"/>
    <w:rsid w:val="00FD7983"/>
    <w:rsid w:val="00FE6CDE"/>
    <w:rsid w:val="00FF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907" w:hanging="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94"/>
    <w:pPr>
      <w:tabs>
        <w:tab w:val="center" w:pos="4680"/>
        <w:tab w:val="right" w:pos="9360"/>
      </w:tabs>
      <w:spacing w:after="0"/>
    </w:pPr>
  </w:style>
  <w:style w:type="character" w:customStyle="1" w:styleId="HeaderChar">
    <w:name w:val="Header Char"/>
    <w:basedOn w:val="DefaultParagraphFont"/>
    <w:link w:val="Header"/>
    <w:uiPriority w:val="99"/>
    <w:rsid w:val="006E4994"/>
  </w:style>
  <w:style w:type="paragraph" w:styleId="Footer">
    <w:name w:val="footer"/>
    <w:basedOn w:val="Normal"/>
    <w:link w:val="FooterChar"/>
    <w:uiPriority w:val="99"/>
    <w:semiHidden/>
    <w:unhideWhenUsed/>
    <w:rsid w:val="006E4994"/>
    <w:pPr>
      <w:tabs>
        <w:tab w:val="center" w:pos="4680"/>
        <w:tab w:val="right" w:pos="9360"/>
      </w:tabs>
      <w:spacing w:after="0"/>
    </w:pPr>
  </w:style>
  <w:style w:type="character" w:customStyle="1" w:styleId="FooterChar">
    <w:name w:val="Footer Char"/>
    <w:basedOn w:val="DefaultParagraphFont"/>
    <w:link w:val="Footer"/>
    <w:uiPriority w:val="99"/>
    <w:semiHidden/>
    <w:rsid w:val="006E4994"/>
  </w:style>
  <w:style w:type="paragraph" w:styleId="ListParagraph">
    <w:name w:val="List Paragraph"/>
    <w:basedOn w:val="Normal"/>
    <w:uiPriority w:val="34"/>
    <w:qFormat/>
    <w:rsid w:val="006E4994"/>
    <w:pPr>
      <w:ind w:left="720"/>
      <w:contextualSpacing/>
    </w:pPr>
  </w:style>
  <w:style w:type="table" w:styleId="TableGrid">
    <w:name w:val="Table Grid"/>
    <w:basedOn w:val="TableNormal"/>
    <w:uiPriority w:val="59"/>
    <w:rsid w:val="00857B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0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D56E-DAC2-4534-8779-60CF2BAE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1</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palma</cp:lastModifiedBy>
  <cp:revision>41</cp:revision>
  <cp:lastPrinted>2016-05-28T06:21:00Z</cp:lastPrinted>
  <dcterms:created xsi:type="dcterms:W3CDTF">2016-01-06T04:05:00Z</dcterms:created>
  <dcterms:modified xsi:type="dcterms:W3CDTF">2016-06-09T13:29:00Z</dcterms:modified>
</cp:coreProperties>
</file>