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29" w:rsidRPr="00544F52" w:rsidRDefault="00C825F5" w:rsidP="00544F52">
      <w:pPr>
        <w:jc w:val="center"/>
        <w:rPr>
          <w:rFonts w:ascii="Times New Roman" w:hAnsi="Times New Roman" w:cs="Times New Roman"/>
          <w:b/>
          <w:sz w:val="24"/>
        </w:rPr>
      </w:pPr>
      <w:r>
        <w:rPr>
          <w:rFonts w:ascii="Times New Roman" w:hAnsi="Times New Roman" w:cs="Times New Roman"/>
          <w:b/>
          <w:noProof/>
          <w:sz w:val="24"/>
        </w:rPr>
        <w:pict>
          <v:rect id="_x0000_s1051" style="position:absolute;left:0;text-align:left;margin-left:401.05pt;margin-top:-61.65pt;width:24pt;height:21pt;z-index:251669504" stroked="f">
            <v:textbox>
              <w:txbxContent>
                <w:p w:rsidR="005E5CA3" w:rsidRPr="00144BA6" w:rsidRDefault="005E5CA3" w:rsidP="005E5CA3">
                  <w:pPr>
                    <w:rPr>
                      <w:rFonts w:ascii="Times New Roman" w:hAnsi="Times New Roman" w:cs="Times New Roman"/>
                      <w:sz w:val="24"/>
                    </w:rPr>
                  </w:pPr>
                </w:p>
              </w:txbxContent>
            </v:textbox>
          </v:rect>
        </w:pict>
      </w:r>
      <w:r w:rsidR="00544F52" w:rsidRPr="00544F52">
        <w:rPr>
          <w:rFonts w:ascii="Times New Roman" w:hAnsi="Times New Roman" w:cs="Times New Roman"/>
          <w:b/>
          <w:sz w:val="24"/>
        </w:rPr>
        <w:t>BAB II</w:t>
      </w:r>
    </w:p>
    <w:p w:rsidR="00544F52" w:rsidRPr="000720CE" w:rsidRDefault="00544F52" w:rsidP="000720CE">
      <w:pPr>
        <w:spacing w:line="960" w:lineRule="auto"/>
        <w:jc w:val="center"/>
        <w:rPr>
          <w:rFonts w:ascii="Times New Roman" w:hAnsi="Times New Roman" w:cs="Times New Roman"/>
          <w:b/>
          <w:sz w:val="24"/>
        </w:rPr>
      </w:pPr>
      <w:r w:rsidRPr="00544F52">
        <w:rPr>
          <w:rFonts w:ascii="Times New Roman" w:hAnsi="Times New Roman" w:cs="Times New Roman"/>
          <w:b/>
          <w:sz w:val="24"/>
        </w:rPr>
        <w:t>KAJIAN PUSTAKA, KERANGKA PIKIR DAN HIPOTESIS TINDAKAN</w:t>
      </w:r>
    </w:p>
    <w:p w:rsidR="00544F52" w:rsidRDefault="00544F52" w:rsidP="00544F52">
      <w:pPr>
        <w:pStyle w:val="ListParagraph"/>
        <w:numPr>
          <w:ilvl w:val="0"/>
          <w:numId w:val="1"/>
        </w:numPr>
        <w:tabs>
          <w:tab w:val="left" w:pos="540"/>
        </w:tabs>
        <w:spacing w:before="240" w:after="0" w:line="720" w:lineRule="auto"/>
        <w:ind w:left="540" w:hanging="540"/>
        <w:jc w:val="both"/>
        <w:rPr>
          <w:rFonts w:ascii="Times New Roman" w:hAnsi="Times New Roman" w:cs="Times New Roman"/>
          <w:b/>
          <w:sz w:val="24"/>
          <w:szCs w:val="24"/>
        </w:rPr>
      </w:pPr>
      <w:r w:rsidRPr="000A47B1">
        <w:rPr>
          <w:rFonts w:ascii="Times New Roman" w:hAnsi="Times New Roman" w:cs="Times New Roman"/>
          <w:b/>
          <w:sz w:val="24"/>
          <w:szCs w:val="24"/>
        </w:rPr>
        <w:t>KAJIAN PUSTAKA</w:t>
      </w:r>
    </w:p>
    <w:p w:rsidR="00544F52" w:rsidRPr="00052238" w:rsidRDefault="00544F52" w:rsidP="00544F52">
      <w:pPr>
        <w:pStyle w:val="ListParagraph"/>
        <w:numPr>
          <w:ilvl w:val="0"/>
          <w:numId w:val="2"/>
        </w:numPr>
        <w:spacing w:before="240" w:after="0" w:line="480" w:lineRule="auto"/>
        <w:ind w:left="540" w:hanging="540"/>
        <w:jc w:val="both"/>
        <w:rPr>
          <w:rFonts w:ascii="Times New Roman" w:hAnsi="Times New Roman" w:cs="Times New Roman"/>
          <w:b/>
          <w:sz w:val="24"/>
          <w:szCs w:val="24"/>
        </w:rPr>
      </w:pPr>
      <w:r w:rsidRPr="00052238">
        <w:rPr>
          <w:rFonts w:ascii="Times New Roman" w:hAnsi="Times New Roman" w:cs="Times New Roman"/>
          <w:b/>
          <w:sz w:val="24"/>
          <w:szCs w:val="24"/>
        </w:rPr>
        <w:t xml:space="preserve">Model Pembelajaran </w:t>
      </w:r>
      <w:r w:rsidRPr="00052238">
        <w:rPr>
          <w:rFonts w:ascii="Times New Roman" w:hAnsi="Times New Roman" w:cs="Times New Roman"/>
          <w:b/>
          <w:i/>
          <w:sz w:val="24"/>
          <w:szCs w:val="24"/>
        </w:rPr>
        <w:t>Snowball Throwing</w:t>
      </w:r>
    </w:p>
    <w:p w:rsidR="00544F52" w:rsidRPr="00816B61" w:rsidRDefault="00544F52" w:rsidP="00544F52">
      <w:pPr>
        <w:pStyle w:val="ListParagraph"/>
        <w:numPr>
          <w:ilvl w:val="0"/>
          <w:numId w:val="3"/>
        </w:numPr>
        <w:spacing w:after="0" w:line="480" w:lineRule="auto"/>
        <w:ind w:left="540" w:hanging="540"/>
        <w:jc w:val="both"/>
        <w:rPr>
          <w:rFonts w:ascii="Times New Roman" w:hAnsi="Times New Roman" w:cs="Times New Roman"/>
          <w:b/>
          <w:sz w:val="24"/>
          <w:szCs w:val="24"/>
        </w:rPr>
      </w:pPr>
      <w:r w:rsidRPr="00816B61">
        <w:rPr>
          <w:rFonts w:ascii="Times New Roman" w:hAnsi="Times New Roman" w:cs="Times New Roman"/>
          <w:b/>
          <w:sz w:val="24"/>
          <w:szCs w:val="24"/>
        </w:rPr>
        <w:t>Pengertian Model Pembelajaran</w:t>
      </w:r>
    </w:p>
    <w:p w:rsidR="00544F52" w:rsidRDefault="00C72D51" w:rsidP="00544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544F52">
        <w:rPr>
          <w:rFonts w:ascii="Times New Roman" w:hAnsi="Times New Roman" w:cs="Times New Roman"/>
          <w:sz w:val="24"/>
          <w:szCs w:val="24"/>
        </w:rPr>
        <w:t>erbagai masalah sering dialami oleh guru</w:t>
      </w:r>
      <w:r>
        <w:rPr>
          <w:rFonts w:ascii="Times New Roman" w:hAnsi="Times New Roman" w:cs="Times New Roman"/>
          <w:sz w:val="24"/>
          <w:szCs w:val="24"/>
        </w:rPr>
        <w:t xml:space="preserve"> dalam proses pembelajaran</w:t>
      </w:r>
      <w:r w:rsidR="00544F52">
        <w:rPr>
          <w:rFonts w:ascii="Times New Roman" w:hAnsi="Times New Roman" w:cs="Times New Roman"/>
          <w:sz w:val="24"/>
          <w:szCs w:val="24"/>
        </w:rPr>
        <w:t>. Un</w:t>
      </w:r>
      <w:r w:rsidR="00EF187F">
        <w:rPr>
          <w:rFonts w:ascii="Times New Roman" w:hAnsi="Times New Roman" w:cs="Times New Roman"/>
          <w:sz w:val="24"/>
          <w:szCs w:val="24"/>
        </w:rPr>
        <w:t>t</w:t>
      </w:r>
      <w:r w:rsidR="00544F52">
        <w:rPr>
          <w:rFonts w:ascii="Times New Roman" w:hAnsi="Times New Roman" w:cs="Times New Roman"/>
          <w:sz w:val="24"/>
          <w:szCs w:val="24"/>
        </w:rPr>
        <w:t xml:space="preserve">uk mengatasi berbagai masalah dalam pembelajaran, maka perlu adanya model-model pembelajaran yang dipandang dapat membantu guru dalam proses belajar mengajar. Mills (Suprijono, 2009) berpendapat bahwa ‘model adalah bentuk representasi akurat sebagai proses aktual yang memungkinkan seseorang atau sekelompok orang mencoba bertindak berdasarkan model itu’. </w:t>
      </w:r>
    </w:p>
    <w:p w:rsidR="00544F52" w:rsidRDefault="00544F52" w:rsidP="00544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Model mengajar menurut Joyce dan Weil (Suyono, 2011 : 19) adalah ‘suatu deskripsi dari lingkungan belajar yang menggambarkan perencanaan kurikulum, perlengkapan belajar, buku-buku pelajaran, buku-buku kerja, program multimedia, dan bantuan belajar melalui program komputer’. Model mengajar menurut yang benar tidak hanya memiliki makna deskriptif dan kekinian, tetapi juga bermakna prospektif dan berorientasi masa depan.</w:t>
      </w:r>
    </w:p>
    <w:p w:rsidR="00544F52" w:rsidRDefault="00C825F5" w:rsidP="00544F52">
      <w:pPr>
        <w:pStyle w:val="ListParagraph"/>
        <w:spacing w:after="0" w:line="480" w:lineRule="auto"/>
        <w:ind w:left="0" w:firstLine="567"/>
        <w:jc w:val="both"/>
        <w:rPr>
          <w:rFonts w:ascii="Times New Roman" w:hAnsi="Times New Roman" w:cs="Times New Roman"/>
          <w:sz w:val="24"/>
          <w:szCs w:val="24"/>
        </w:rPr>
      </w:pPr>
      <w:r w:rsidRPr="00C825F5">
        <w:rPr>
          <w:rFonts w:ascii="Times New Roman" w:hAnsi="Times New Roman" w:cs="Times New Roman"/>
          <w:b/>
          <w:noProof/>
          <w:sz w:val="24"/>
        </w:rPr>
        <w:pict>
          <v:rect id="_x0000_s1052" style="position:absolute;left:0;text-align:left;margin-left:186.55pt;margin-top:83.5pt;width:24pt;height:21pt;z-index:251670528" stroked="f">
            <v:textbox>
              <w:txbxContent>
                <w:p w:rsidR="005E5CA3" w:rsidRPr="00144BA6" w:rsidRDefault="00C72D51" w:rsidP="005E5CA3">
                  <w:pPr>
                    <w:rPr>
                      <w:rFonts w:ascii="Times New Roman" w:hAnsi="Times New Roman" w:cs="Times New Roman"/>
                      <w:sz w:val="24"/>
                    </w:rPr>
                  </w:pPr>
                  <w:r>
                    <w:rPr>
                      <w:rFonts w:ascii="Times New Roman" w:hAnsi="Times New Roman" w:cs="Times New Roman"/>
                      <w:sz w:val="24"/>
                    </w:rPr>
                    <w:t>8</w:t>
                  </w:r>
                </w:p>
              </w:txbxContent>
            </v:textbox>
          </v:rect>
        </w:pict>
      </w:r>
      <w:r w:rsidR="00544F52">
        <w:rPr>
          <w:rFonts w:ascii="Times New Roman" w:hAnsi="Times New Roman" w:cs="Times New Roman"/>
          <w:sz w:val="24"/>
          <w:szCs w:val="24"/>
        </w:rPr>
        <w:t xml:space="preserve">Suprijono (2009: 45) mengungkapkan bahwa “model pembelajaran merupakan landasan praktik pembelajaran hasil penurunan teori psikologi pendidikan dan teori belajar yang dirancang berdasarkan analisis terhadap implementasi kurikulum dan </w:t>
      </w:r>
      <w:r w:rsidR="00544F52">
        <w:rPr>
          <w:rFonts w:ascii="Times New Roman" w:hAnsi="Times New Roman" w:cs="Times New Roman"/>
          <w:sz w:val="24"/>
          <w:szCs w:val="24"/>
        </w:rPr>
        <w:lastRenderedPageBreak/>
        <w:t>implikasinya pada tingkat operasional di kelas”. Model pembelajaran ialah pola yang digunakan sebagai pedoman dalam merencanakan pembelajaran di kelas maupun tutorial.</w:t>
      </w:r>
    </w:p>
    <w:p w:rsidR="00544F52" w:rsidRDefault="00544F52" w:rsidP="00544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model pembelajaran merupakan suatu kerangka yang digunakan dalam pembelajaran untuk mencapai tujuan tertentu. Model pembelajaran digunakan oleh guru sebagai pedoman dalam melaksanakan pembelajaran di kelompok.</w:t>
      </w:r>
    </w:p>
    <w:p w:rsidR="00544F52" w:rsidRPr="00816B61" w:rsidRDefault="00544F52" w:rsidP="00EF187F">
      <w:pPr>
        <w:pStyle w:val="ListParagraph"/>
        <w:numPr>
          <w:ilvl w:val="0"/>
          <w:numId w:val="4"/>
        </w:numPr>
        <w:spacing w:after="0" w:line="480" w:lineRule="auto"/>
        <w:ind w:left="567" w:hanging="567"/>
        <w:jc w:val="both"/>
        <w:rPr>
          <w:rFonts w:ascii="Times New Roman" w:hAnsi="Times New Roman" w:cs="Times New Roman"/>
          <w:b/>
          <w:sz w:val="24"/>
          <w:szCs w:val="24"/>
        </w:rPr>
      </w:pPr>
      <w:r w:rsidRPr="00816B61">
        <w:rPr>
          <w:rFonts w:ascii="Times New Roman" w:hAnsi="Times New Roman" w:cs="Times New Roman"/>
          <w:b/>
          <w:sz w:val="24"/>
          <w:szCs w:val="24"/>
        </w:rPr>
        <w:t xml:space="preserve">Model pembelajaran </w:t>
      </w:r>
      <w:r w:rsidRPr="00816B61">
        <w:rPr>
          <w:rFonts w:ascii="Times New Roman" w:hAnsi="Times New Roman" w:cs="Times New Roman"/>
          <w:b/>
          <w:i/>
          <w:sz w:val="24"/>
          <w:szCs w:val="24"/>
        </w:rPr>
        <w:t>Snowball Throwing</w:t>
      </w:r>
    </w:p>
    <w:p w:rsidR="00544F52" w:rsidRPr="00816B61" w:rsidRDefault="00544F52" w:rsidP="00EF187F">
      <w:pPr>
        <w:pStyle w:val="ListParagraph"/>
        <w:numPr>
          <w:ilvl w:val="0"/>
          <w:numId w:val="5"/>
        </w:numPr>
        <w:spacing w:after="0" w:line="480" w:lineRule="auto"/>
        <w:ind w:left="567" w:hanging="567"/>
        <w:jc w:val="both"/>
        <w:rPr>
          <w:rFonts w:ascii="Times New Roman" w:hAnsi="Times New Roman" w:cs="Times New Roman"/>
          <w:b/>
          <w:sz w:val="24"/>
          <w:szCs w:val="24"/>
        </w:rPr>
      </w:pPr>
      <w:r w:rsidRPr="00816B61">
        <w:rPr>
          <w:rFonts w:ascii="Times New Roman" w:hAnsi="Times New Roman" w:cs="Times New Roman"/>
          <w:b/>
          <w:sz w:val="24"/>
          <w:szCs w:val="24"/>
        </w:rPr>
        <w:t xml:space="preserve">Pengertian model pembelajaran </w:t>
      </w:r>
      <w:r w:rsidRPr="00816B61">
        <w:rPr>
          <w:rFonts w:ascii="Times New Roman" w:hAnsi="Times New Roman" w:cs="Times New Roman"/>
          <w:b/>
          <w:i/>
          <w:sz w:val="24"/>
          <w:szCs w:val="24"/>
        </w:rPr>
        <w:t>Snowball Throwing</w:t>
      </w:r>
    </w:p>
    <w:p w:rsidR="00544F52" w:rsidRDefault="00544F52"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Hamdayama (2014 : 158) bahwa “</w:t>
      </w:r>
      <w:r>
        <w:rPr>
          <w:rFonts w:ascii="Times New Roman" w:hAnsi="Times New Roman" w:cs="Times New Roman"/>
          <w:i/>
          <w:sz w:val="24"/>
          <w:szCs w:val="24"/>
        </w:rPr>
        <w:t xml:space="preserve">Snowball </w:t>
      </w:r>
      <w:r w:rsidRPr="00FC53B8">
        <w:rPr>
          <w:rFonts w:ascii="Times New Roman" w:hAnsi="Times New Roman" w:cs="Times New Roman"/>
          <w:sz w:val="24"/>
          <w:szCs w:val="24"/>
        </w:rPr>
        <w:t>secara etimologi berarti bola salju, sedangkan</w:t>
      </w:r>
      <w:r>
        <w:rPr>
          <w:rFonts w:ascii="Times New Roman" w:hAnsi="Times New Roman" w:cs="Times New Roman"/>
          <w:i/>
          <w:sz w:val="24"/>
          <w:szCs w:val="24"/>
        </w:rPr>
        <w:t xml:space="preserve"> Throwing </w:t>
      </w:r>
      <w:r>
        <w:rPr>
          <w:rFonts w:ascii="Times New Roman" w:hAnsi="Times New Roman" w:cs="Times New Roman"/>
          <w:sz w:val="24"/>
          <w:szCs w:val="24"/>
        </w:rPr>
        <w:t xml:space="preserve">artinya melempar.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secara keseluruhan dapat diartikan melempar bola salju”. </w:t>
      </w:r>
      <w:r w:rsidR="00816B61">
        <w:rPr>
          <w:rFonts w:ascii="Times New Roman" w:hAnsi="Times New Roman" w:cs="Times New Roman"/>
          <w:sz w:val="24"/>
          <w:szCs w:val="24"/>
        </w:rPr>
        <w:t>M</w:t>
      </w:r>
      <w:r>
        <w:rPr>
          <w:rFonts w:ascii="Times New Roman" w:hAnsi="Times New Roman" w:cs="Times New Roman"/>
          <w:sz w:val="24"/>
          <w:szCs w:val="24"/>
        </w:rPr>
        <w:t xml:space="preserve">odel pembelajaran </w:t>
      </w:r>
      <w:r>
        <w:rPr>
          <w:rFonts w:ascii="Times New Roman" w:hAnsi="Times New Roman" w:cs="Times New Roman"/>
          <w:i/>
          <w:sz w:val="24"/>
          <w:szCs w:val="24"/>
        </w:rPr>
        <w:t>Snowball Throwing</w:t>
      </w:r>
      <w:r w:rsidR="00816B6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bola salju merupakan kertas yang berisi pertanyaan yang dibuat oleh siswa kemudian dilempar kepada temannya sendiri untuk dijawab.</w:t>
      </w:r>
    </w:p>
    <w:p w:rsidR="00544F52" w:rsidRPr="00F02401" w:rsidRDefault="00544F52"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Hamzah dan Nurdin (2011) mengartikan </w:t>
      </w:r>
      <w:r>
        <w:rPr>
          <w:rFonts w:ascii="Times New Roman" w:hAnsi="Times New Roman" w:cs="Times New Roman"/>
          <w:i/>
          <w:sz w:val="24"/>
          <w:szCs w:val="24"/>
        </w:rPr>
        <w:t xml:space="preserve">Snowball Throwing </w:t>
      </w:r>
      <w:r>
        <w:rPr>
          <w:rFonts w:ascii="Times New Roman" w:hAnsi="Times New Roman" w:cs="Times New Roman"/>
          <w:sz w:val="24"/>
          <w:szCs w:val="24"/>
        </w:rPr>
        <w:t>sebagai metode kegiatan yang memberikan kesempatan individu untuk berpendapat, kemudian dipadukan secara berkelompok, dan yang terakhir secara klasikal untuk mendapatkan pandangan dari seluruh siswa atau siswa di</w:t>
      </w:r>
      <w:r w:rsidR="000808D6">
        <w:rPr>
          <w:rFonts w:ascii="Times New Roman" w:hAnsi="Times New Roman" w:cs="Times New Roman"/>
          <w:sz w:val="24"/>
          <w:szCs w:val="24"/>
        </w:rPr>
        <w:t xml:space="preserve"> </w:t>
      </w:r>
      <w:r>
        <w:rPr>
          <w:rFonts w:ascii="Times New Roman" w:hAnsi="Times New Roman" w:cs="Times New Roman"/>
          <w:sz w:val="24"/>
          <w:szCs w:val="24"/>
        </w:rPr>
        <w:t>kelas. Selanjutnya menurut Bayor (Hamdayama, 2014 : 158) ‘</w:t>
      </w:r>
      <w:r>
        <w:rPr>
          <w:rFonts w:ascii="Times New Roman" w:hAnsi="Times New Roman" w:cs="Times New Roman"/>
          <w:i/>
          <w:sz w:val="24"/>
          <w:szCs w:val="24"/>
        </w:rPr>
        <w:t xml:space="preserve">Snowball Throwing </w:t>
      </w:r>
      <w:r>
        <w:rPr>
          <w:rFonts w:ascii="Times New Roman" w:hAnsi="Times New Roman" w:cs="Times New Roman"/>
          <w:sz w:val="24"/>
          <w:szCs w:val="24"/>
        </w:rPr>
        <w:t>merupakan salah satu model pembelajaran aktif (</w:t>
      </w:r>
      <w:r>
        <w:rPr>
          <w:rFonts w:ascii="Times New Roman" w:hAnsi="Times New Roman" w:cs="Times New Roman"/>
          <w:i/>
          <w:sz w:val="24"/>
          <w:szCs w:val="24"/>
        </w:rPr>
        <w:t xml:space="preserve">active learning) </w:t>
      </w:r>
      <w:r>
        <w:rPr>
          <w:rFonts w:ascii="Times New Roman" w:hAnsi="Times New Roman" w:cs="Times New Roman"/>
          <w:sz w:val="24"/>
          <w:szCs w:val="24"/>
        </w:rPr>
        <w:t>yang dalam pelaksanaannya banyak melibatkan siswa’.</w:t>
      </w:r>
    </w:p>
    <w:p w:rsidR="00544F52" w:rsidRPr="00B92C53" w:rsidRDefault="00EF187F"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w:t>
      </w:r>
      <w:r w:rsidR="00544F52">
        <w:rPr>
          <w:rFonts w:ascii="Times New Roman" w:hAnsi="Times New Roman" w:cs="Times New Roman"/>
          <w:sz w:val="24"/>
          <w:szCs w:val="24"/>
        </w:rPr>
        <w:t xml:space="preserve">enurut Shoimin (2014 : 174) “model pembelajaran </w:t>
      </w:r>
      <w:r w:rsidR="00544F52">
        <w:rPr>
          <w:rFonts w:ascii="Times New Roman" w:hAnsi="Times New Roman" w:cs="Times New Roman"/>
          <w:i/>
          <w:sz w:val="24"/>
          <w:szCs w:val="24"/>
        </w:rPr>
        <w:t xml:space="preserve">Snowball Throwing </w:t>
      </w:r>
      <w:r w:rsidR="00544F52">
        <w:rPr>
          <w:rFonts w:ascii="Times New Roman" w:hAnsi="Times New Roman" w:cs="Times New Roman"/>
          <w:sz w:val="24"/>
          <w:szCs w:val="24"/>
        </w:rPr>
        <w:t xml:space="preserve"> merupakan pengembangan dari model pembelajaran diskusi dan merupakan bagian dari model pembelajaran kooperatif”. </w:t>
      </w:r>
      <w:r w:rsidR="000808D6">
        <w:rPr>
          <w:rFonts w:ascii="Times New Roman" w:hAnsi="Times New Roman" w:cs="Times New Roman"/>
          <w:sz w:val="24"/>
          <w:szCs w:val="24"/>
        </w:rPr>
        <w:t>M</w:t>
      </w:r>
      <w:r w:rsidR="00544F52">
        <w:rPr>
          <w:rFonts w:ascii="Times New Roman" w:hAnsi="Times New Roman" w:cs="Times New Roman"/>
          <w:sz w:val="24"/>
          <w:szCs w:val="24"/>
        </w:rPr>
        <w:t>odel ini kegiatan belajar diatur sedemikian rupa sehingga proses belajar mengajar dapat berlangsung dengan lebih menyenangkan. Melalui model ini, siswa dapat menyampaikan pertanyaan atau permasalahannya dalam bentuk tertulis yang nantinya akan dijawab oleh temannya.</w:t>
      </w:r>
    </w:p>
    <w:p w:rsidR="00544F52" w:rsidRDefault="00EF187F"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544F52">
        <w:rPr>
          <w:rFonts w:ascii="Times New Roman" w:hAnsi="Times New Roman" w:cs="Times New Roman"/>
          <w:sz w:val="24"/>
          <w:szCs w:val="24"/>
        </w:rPr>
        <w:t xml:space="preserve"> pendapat di</w:t>
      </w:r>
      <w:r w:rsidR="00816B61">
        <w:rPr>
          <w:rFonts w:ascii="Times New Roman" w:hAnsi="Times New Roman" w:cs="Times New Roman"/>
          <w:sz w:val="24"/>
          <w:szCs w:val="24"/>
        </w:rPr>
        <w:t xml:space="preserve"> </w:t>
      </w:r>
      <w:r w:rsidR="00544F52">
        <w:rPr>
          <w:rFonts w:ascii="Times New Roman" w:hAnsi="Times New Roman" w:cs="Times New Roman"/>
          <w:sz w:val="24"/>
          <w:szCs w:val="24"/>
        </w:rPr>
        <w:t xml:space="preserve">atas disimpulkan bahwa model pembelajaran </w:t>
      </w:r>
      <w:r w:rsidR="00544F52">
        <w:rPr>
          <w:rFonts w:ascii="Times New Roman" w:hAnsi="Times New Roman" w:cs="Times New Roman"/>
          <w:i/>
          <w:sz w:val="24"/>
          <w:szCs w:val="24"/>
        </w:rPr>
        <w:t xml:space="preserve">Snowball Throwing </w:t>
      </w:r>
      <w:r w:rsidR="00544F52">
        <w:rPr>
          <w:rFonts w:ascii="Times New Roman" w:hAnsi="Times New Roman" w:cs="Times New Roman"/>
          <w:sz w:val="24"/>
          <w:szCs w:val="24"/>
        </w:rPr>
        <w:t>adalah suatu model pembelajaran yang meneka</w:t>
      </w:r>
      <w:r w:rsidR="00C40B2A">
        <w:rPr>
          <w:rFonts w:ascii="Times New Roman" w:hAnsi="Times New Roman" w:cs="Times New Roman"/>
          <w:sz w:val="24"/>
          <w:szCs w:val="24"/>
        </w:rPr>
        <w:t>n</w:t>
      </w:r>
      <w:r w:rsidR="00544F52">
        <w:rPr>
          <w:rFonts w:ascii="Times New Roman" w:hAnsi="Times New Roman" w:cs="Times New Roman"/>
          <w:sz w:val="24"/>
          <w:szCs w:val="24"/>
        </w:rPr>
        <w:t>kan siswa aktif dalam kelas, proses pembelajaran menyenangkan dan membuat siswa merasa nyaman sehingga materi pembela</w:t>
      </w:r>
      <w:r w:rsidR="00816B61">
        <w:rPr>
          <w:rFonts w:ascii="Times New Roman" w:hAnsi="Times New Roman" w:cs="Times New Roman"/>
          <w:sz w:val="24"/>
          <w:szCs w:val="24"/>
        </w:rPr>
        <w:t>jaran dapat diserap dengan baik serta siswa dapat mengembangkan kemampuan berfikirnya dengan membuat soal.</w:t>
      </w:r>
    </w:p>
    <w:p w:rsidR="00544F52" w:rsidRPr="00816B61" w:rsidRDefault="00544F52" w:rsidP="00EF187F">
      <w:pPr>
        <w:pStyle w:val="ListParagraph"/>
        <w:numPr>
          <w:ilvl w:val="0"/>
          <w:numId w:val="5"/>
        </w:numPr>
        <w:spacing w:after="0" w:line="480" w:lineRule="auto"/>
        <w:ind w:left="567" w:hanging="567"/>
        <w:jc w:val="both"/>
        <w:rPr>
          <w:rFonts w:ascii="Times New Roman" w:hAnsi="Times New Roman" w:cs="Times New Roman"/>
          <w:b/>
          <w:sz w:val="24"/>
          <w:szCs w:val="24"/>
        </w:rPr>
      </w:pPr>
      <w:r w:rsidRPr="00816B61">
        <w:rPr>
          <w:rFonts w:ascii="Times New Roman" w:hAnsi="Times New Roman" w:cs="Times New Roman"/>
          <w:b/>
          <w:sz w:val="24"/>
          <w:szCs w:val="24"/>
        </w:rPr>
        <w:t xml:space="preserve">Kelebihan dan Kekurangan Model </w:t>
      </w:r>
      <w:r w:rsidR="00EF187F" w:rsidRPr="00816B61">
        <w:rPr>
          <w:rFonts w:ascii="Times New Roman" w:hAnsi="Times New Roman" w:cs="Times New Roman"/>
          <w:b/>
          <w:sz w:val="24"/>
          <w:szCs w:val="24"/>
        </w:rPr>
        <w:t xml:space="preserve">Pembelajaran </w:t>
      </w:r>
      <w:r w:rsidRPr="00816B61">
        <w:rPr>
          <w:rFonts w:ascii="Times New Roman" w:hAnsi="Times New Roman" w:cs="Times New Roman"/>
          <w:b/>
          <w:i/>
          <w:sz w:val="24"/>
          <w:szCs w:val="24"/>
        </w:rPr>
        <w:t>Snowball Throwing</w:t>
      </w:r>
    </w:p>
    <w:p w:rsidR="00544F52" w:rsidRDefault="00544F52" w:rsidP="00544F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Sebelum peneliti memilih model pembelajaran, tentunya peneliti mempertimbangkan beberapa hal, seperti melihat kelebihan-kelebihan atau kekurangan-kekurangan model tersebut. Menyesuaikan masalah yang terjadi pada kondisi kelas, dengan model yang akan diterapkan. Kelebihan yang ditemukan dalam pelaksanaan pembelajaran model </w:t>
      </w:r>
      <w:r>
        <w:rPr>
          <w:rFonts w:ascii="Times New Roman" w:hAnsi="Times New Roman" w:cs="Times New Roman"/>
          <w:i/>
          <w:sz w:val="24"/>
          <w:szCs w:val="24"/>
        </w:rPr>
        <w:t xml:space="preserve">Snowball Throwing </w:t>
      </w:r>
      <w:r>
        <w:rPr>
          <w:rFonts w:ascii="Times New Roman" w:hAnsi="Times New Roman" w:cs="Times New Roman"/>
          <w:sz w:val="24"/>
          <w:szCs w:val="24"/>
        </w:rPr>
        <w:t>menurut Suprijono (2009) diantaranya (1) melatih kedisiplinan dan (2) saling memberi pengetahuan.</w:t>
      </w:r>
    </w:p>
    <w:p w:rsidR="00544F52" w:rsidRDefault="00544F52"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Shoimin (2014 : 176) kelebihan model pembelajaran </w:t>
      </w:r>
      <w:r>
        <w:rPr>
          <w:rFonts w:ascii="Times New Roman" w:hAnsi="Times New Roman" w:cs="Times New Roman"/>
          <w:i/>
          <w:sz w:val="24"/>
          <w:szCs w:val="24"/>
        </w:rPr>
        <w:t xml:space="preserve">Snowball Throwing </w:t>
      </w:r>
      <w:r w:rsidR="00816B61">
        <w:rPr>
          <w:rFonts w:ascii="Times New Roman" w:hAnsi="Times New Roman" w:cs="Times New Roman"/>
          <w:sz w:val="24"/>
          <w:szCs w:val="24"/>
        </w:rPr>
        <w:t xml:space="preserve"> an</w:t>
      </w:r>
      <w:r>
        <w:rPr>
          <w:rFonts w:ascii="Times New Roman" w:hAnsi="Times New Roman" w:cs="Times New Roman"/>
          <w:sz w:val="24"/>
          <w:szCs w:val="24"/>
        </w:rPr>
        <w:t>tara lain :</w:t>
      </w:r>
    </w:p>
    <w:p w:rsidR="00544F52" w:rsidRDefault="00544F52" w:rsidP="00544F52">
      <w:pPr>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 xml:space="preserve">a) </w:t>
      </w:r>
      <w:r w:rsidRPr="008B1943">
        <w:rPr>
          <w:rFonts w:ascii="Times New Roman" w:hAnsi="Times New Roman" w:cs="Times New Roman"/>
          <w:sz w:val="24"/>
          <w:szCs w:val="24"/>
        </w:rPr>
        <w:t>Suasana pembelajaran lebih menyenangkan karena siswa seperti bermain d</w:t>
      </w:r>
      <w:r>
        <w:rPr>
          <w:rFonts w:ascii="Times New Roman" w:hAnsi="Times New Roman" w:cs="Times New Roman"/>
          <w:sz w:val="24"/>
          <w:szCs w:val="24"/>
        </w:rPr>
        <w:t>e</w:t>
      </w:r>
      <w:r w:rsidRPr="008B1943">
        <w:rPr>
          <w:rFonts w:ascii="Times New Roman" w:hAnsi="Times New Roman" w:cs="Times New Roman"/>
          <w:sz w:val="24"/>
          <w:szCs w:val="24"/>
        </w:rPr>
        <w:t xml:space="preserve">ngan </w:t>
      </w:r>
      <w:r>
        <w:rPr>
          <w:rFonts w:ascii="Times New Roman" w:hAnsi="Times New Roman" w:cs="Times New Roman"/>
          <w:sz w:val="24"/>
          <w:szCs w:val="24"/>
        </w:rPr>
        <w:t xml:space="preserve">melempar bola kertas kepada siswa lain; b) siswa mendapat kesempatan untuk mengembangkan kemampuan berfikir </w:t>
      </w:r>
      <w:r>
        <w:rPr>
          <w:rFonts w:ascii="Times New Roman" w:hAnsi="Times New Roman" w:cs="Times New Roman"/>
          <w:sz w:val="24"/>
          <w:szCs w:val="24"/>
        </w:rPr>
        <w:lastRenderedPageBreak/>
        <w:t>karena diberi kesempatan untuk membuat soal dan diberikan pada siswa lain. c) membuat siswa siap dengan berbagai kemungkinan karena siswa tidak tahu soal yang dibuat temannya seperti apa; d) siswa terlibat aktif dalam pembelajaran; e) pendidik tidak terlalu repot membuat media karena siswa terjun langsung dalam praktik; f) pembelajaran menjadi lebih efek</w:t>
      </w:r>
      <w:r w:rsidR="00816B61">
        <w:rPr>
          <w:rFonts w:ascii="Times New Roman" w:hAnsi="Times New Roman" w:cs="Times New Roman"/>
          <w:sz w:val="24"/>
          <w:szCs w:val="24"/>
        </w:rPr>
        <w:t>tif; g) ketiga aspek kognitif, a</w:t>
      </w:r>
      <w:r>
        <w:rPr>
          <w:rFonts w:ascii="Times New Roman" w:hAnsi="Times New Roman" w:cs="Times New Roman"/>
          <w:sz w:val="24"/>
          <w:szCs w:val="24"/>
        </w:rPr>
        <w:t>fektif dan psikomotor dapat tercapai.</w:t>
      </w:r>
    </w:p>
    <w:p w:rsidR="00544F52" w:rsidRDefault="00544F52" w:rsidP="00544F52">
      <w:pPr>
        <w:tabs>
          <w:tab w:val="right" w:pos="0"/>
        </w:tabs>
        <w:spacing w:after="0" w:line="240" w:lineRule="auto"/>
        <w:ind w:right="-14" w:firstLine="720"/>
        <w:jc w:val="both"/>
        <w:rPr>
          <w:rFonts w:ascii="Times New Roman" w:hAnsi="Times New Roman" w:cs="Times New Roman"/>
          <w:sz w:val="24"/>
          <w:szCs w:val="24"/>
        </w:rPr>
      </w:pPr>
    </w:p>
    <w:p w:rsidR="00544F52" w:rsidRDefault="00544F52"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Beberapa kelebihan yang dimiliki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diyakini peneliti dapat menyelesaikan masalah rendahnya hasil belajar pada siswa kelas V SD Inpres Ujung Pandang Baru Kecamatan Tallo Kota Makassar. </w:t>
      </w:r>
    </w:p>
    <w:p w:rsidR="00544F52" w:rsidRDefault="00544F52"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memiliki kelebihan, model pembelajaran ini juga memiliki kekurangan. Adapun kekurangan menurut Hamdayama (2014 : 161) antara lain, yaitu :</w:t>
      </w:r>
    </w:p>
    <w:p w:rsidR="00544F52" w:rsidRDefault="00544F52" w:rsidP="00544F52">
      <w:pPr>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 xml:space="preserve">a) sangat bergantung pada kemampuan siswa dalam memahami materi sehingga apa yang dikuasai siswa hanya sedikit; b) ketua kelompok yang tidak mampu menjelaskan dengan baik tentu menjadi penghambat bagi anggota lain untuk memahami materi sehingga diperlukan waktu yang tidak sedikit untuk siswa mendiskusikan materi pembelajaran; c) tidak ada kuis individu maupun penghargaan kelompok sehingga siswa </w:t>
      </w:r>
      <w:r w:rsidR="00392967">
        <w:rPr>
          <w:rFonts w:ascii="Times New Roman" w:hAnsi="Times New Roman" w:cs="Times New Roman"/>
          <w:sz w:val="24"/>
          <w:szCs w:val="24"/>
        </w:rPr>
        <w:t>saat berkelompok kurang termoti</w:t>
      </w:r>
      <w:r>
        <w:rPr>
          <w:rFonts w:ascii="Times New Roman" w:hAnsi="Times New Roman" w:cs="Times New Roman"/>
          <w:sz w:val="24"/>
          <w:szCs w:val="24"/>
        </w:rPr>
        <w:t xml:space="preserve">vasi untuk bekerja sama; d) memerlukan waktu yang panjang; e) murid yang nakal cenderung berbuat onar; </w:t>
      </w:r>
      <w:r w:rsidR="00392967">
        <w:rPr>
          <w:rFonts w:ascii="Times New Roman" w:hAnsi="Times New Roman" w:cs="Times New Roman"/>
          <w:sz w:val="24"/>
          <w:szCs w:val="24"/>
        </w:rPr>
        <w:t xml:space="preserve">         </w:t>
      </w:r>
      <w:r>
        <w:rPr>
          <w:rFonts w:ascii="Times New Roman" w:hAnsi="Times New Roman" w:cs="Times New Roman"/>
          <w:sz w:val="24"/>
          <w:szCs w:val="24"/>
        </w:rPr>
        <w:t>f) kelas sering kali gaduh karena kelompok dibuat oleh murid.</w:t>
      </w:r>
    </w:p>
    <w:p w:rsidR="00544F52" w:rsidRDefault="00544F52" w:rsidP="00544F52">
      <w:pPr>
        <w:spacing w:after="0" w:line="240" w:lineRule="auto"/>
        <w:ind w:right="886"/>
        <w:jc w:val="both"/>
        <w:rPr>
          <w:rFonts w:ascii="Times New Roman" w:hAnsi="Times New Roman" w:cs="Times New Roman"/>
          <w:sz w:val="24"/>
          <w:szCs w:val="24"/>
        </w:rPr>
      </w:pPr>
    </w:p>
    <w:p w:rsidR="00544F52" w:rsidRDefault="00544F52" w:rsidP="00544F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Meskipun memiliki beberapa kekurangan tapi hal itu dapat tertutupi oleh kelebihan-kelebihan yang dimiliki oleh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Selain itu, guru juga dapat mensiasati hal-hal tersebut dengan melihat suasana kelas pada saat proses pembelajaran berlangsung. Mengemukakan kelemahan dalam penggunaan model ini dapat tertutupi dengan cara :</w:t>
      </w:r>
    </w:p>
    <w:p w:rsidR="00544F52" w:rsidRDefault="00544F52" w:rsidP="00544F52">
      <w:pPr>
        <w:pStyle w:val="ListParagraph"/>
        <w:numPr>
          <w:ilvl w:val="0"/>
          <w:numId w:val="6"/>
        </w:numPr>
        <w:tabs>
          <w:tab w:val="right" w:pos="36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Guru menerangkan terlebih dahulu materi yang akan dipelajari secara singkat dan jelas kepada semua siswa.</w:t>
      </w:r>
    </w:p>
    <w:p w:rsidR="00544F52" w:rsidRDefault="00544F52" w:rsidP="00544F52">
      <w:pPr>
        <w:pStyle w:val="ListParagraph"/>
        <w:numPr>
          <w:ilvl w:val="0"/>
          <w:numId w:val="6"/>
        </w:numPr>
        <w:tabs>
          <w:tab w:val="right" w:pos="36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lastRenderedPageBreak/>
        <w:t>Meng</w:t>
      </w:r>
      <w:r w:rsidR="000808D6">
        <w:rPr>
          <w:rFonts w:ascii="Times New Roman" w:hAnsi="Times New Roman" w:cs="Times New Roman"/>
          <w:sz w:val="24"/>
          <w:szCs w:val="24"/>
        </w:rPr>
        <w:t>optimalisasi</w:t>
      </w:r>
      <w:r w:rsidR="002268C1">
        <w:rPr>
          <w:rFonts w:ascii="Times New Roman" w:hAnsi="Times New Roman" w:cs="Times New Roman"/>
          <w:sz w:val="24"/>
          <w:szCs w:val="24"/>
        </w:rPr>
        <w:t xml:space="preserve"> </w:t>
      </w:r>
      <w:r>
        <w:rPr>
          <w:rFonts w:ascii="Times New Roman" w:hAnsi="Times New Roman" w:cs="Times New Roman"/>
          <w:sz w:val="24"/>
          <w:szCs w:val="24"/>
        </w:rPr>
        <w:t>waktu dengan cara memberi batasan dalam pembuatan kelompok dan pembuatan pertanyaan.</w:t>
      </w:r>
    </w:p>
    <w:p w:rsidR="00544F52" w:rsidRDefault="00544F52" w:rsidP="00544F52">
      <w:pPr>
        <w:pStyle w:val="ListParagraph"/>
        <w:numPr>
          <w:ilvl w:val="0"/>
          <w:numId w:val="6"/>
        </w:numPr>
        <w:tabs>
          <w:tab w:val="right" w:pos="36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Guru ikut serta dalam pembuatan kelompok sehingga kegaduhan bisa teratasi.</w:t>
      </w:r>
    </w:p>
    <w:p w:rsidR="00544F52" w:rsidRDefault="00544F52" w:rsidP="00544F52">
      <w:pPr>
        <w:pStyle w:val="ListParagraph"/>
        <w:numPr>
          <w:ilvl w:val="0"/>
          <w:numId w:val="6"/>
        </w:numPr>
        <w:tabs>
          <w:tab w:val="right" w:pos="36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Memisahkan kelompok anak yang dianggap sering membuat gaduh dalam kelompok yang berbeda.</w:t>
      </w:r>
    </w:p>
    <w:p w:rsidR="00544F52" w:rsidRDefault="00544F52" w:rsidP="00544F52">
      <w:pPr>
        <w:pStyle w:val="ListParagraph"/>
        <w:numPr>
          <w:ilvl w:val="0"/>
          <w:numId w:val="6"/>
        </w:numPr>
        <w:tabs>
          <w:tab w:val="right" w:pos="36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Guru memberi kuis individu dan penghargaan kelompok.</w:t>
      </w:r>
    </w:p>
    <w:p w:rsidR="00544F52" w:rsidRPr="00392967" w:rsidRDefault="00544F52" w:rsidP="00EF187F">
      <w:pPr>
        <w:pStyle w:val="ListParagraph"/>
        <w:numPr>
          <w:ilvl w:val="0"/>
          <w:numId w:val="5"/>
        </w:numPr>
        <w:spacing w:after="0" w:line="480" w:lineRule="auto"/>
        <w:ind w:left="567" w:right="-14" w:hanging="567"/>
        <w:jc w:val="both"/>
        <w:rPr>
          <w:rFonts w:ascii="Times New Roman" w:hAnsi="Times New Roman" w:cs="Times New Roman"/>
          <w:b/>
          <w:sz w:val="24"/>
          <w:szCs w:val="24"/>
        </w:rPr>
      </w:pPr>
      <w:r w:rsidRPr="00392967">
        <w:rPr>
          <w:rFonts w:ascii="Times New Roman" w:hAnsi="Times New Roman" w:cs="Times New Roman"/>
          <w:b/>
          <w:sz w:val="24"/>
          <w:szCs w:val="24"/>
        </w:rPr>
        <w:t xml:space="preserve">Langkah-langkah Model Pembelajaran </w:t>
      </w:r>
      <w:r w:rsidRPr="00392967">
        <w:rPr>
          <w:rFonts w:ascii="Times New Roman" w:hAnsi="Times New Roman" w:cs="Times New Roman"/>
          <w:b/>
          <w:i/>
          <w:sz w:val="24"/>
          <w:szCs w:val="24"/>
        </w:rPr>
        <w:t>Snowball Throwing</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Langkah-langkah model pembelajaran </w:t>
      </w:r>
      <w:r>
        <w:rPr>
          <w:rFonts w:ascii="Times New Roman" w:hAnsi="Times New Roman" w:cs="Times New Roman"/>
          <w:i/>
          <w:sz w:val="24"/>
          <w:szCs w:val="24"/>
        </w:rPr>
        <w:t xml:space="preserve">Snowball Throwing </w:t>
      </w:r>
      <w:r w:rsidR="00392967">
        <w:rPr>
          <w:rFonts w:ascii="Times New Roman" w:hAnsi="Times New Roman" w:cs="Times New Roman"/>
          <w:sz w:val="24"/>
          <w:szCs w:val="24"/>
        </w:rPr>
        <w:t>menurut Ham</w:t>
      </w:r>
      <w:r>
        <w:rPr>
          <w:rFonts w:ascii="Times New Roman" w:hAnsi="Times New Roman" w:cs="Times New Roman"/>
          <w:sz w:val="24"/>
          <w:szCs w:val="24"/>
        </w:rPr>
        <w:t>dayama (2014 : 159) yaitu :</w:t>
      </w:r>
    </w:p>
    <w:p w:rsidR="00544F52" w:rsidRDefault="00544F52" w:rsidP="00544F52">
      <w:pPr>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a) guru menyampaikan materi yang akan disajikan dan KD yang akan dicapai; b) guru membentuk siswa berkelompok, lalu memanggil masing-masing ketua kelompok untuk memberikan penjelasan tentang materi; c) masing-masing ketua kelompok kembali ke kelompoknya masing-masing, kemudian menjelaskan materi yang disampaikan oleh guru kepada temannya; d) kemudian siswa diberikan satu lembar kertas kerja, untuk menuliskan satu pertanyaan apa saja yang menyangkut materi yang sudah dijelaskan oleh ketua kelompok; e) kemudian kertas yang berisi pertanyaan tersebut dibuat seperti bola dan dilempar dari satu siswa ke siswa yang lain selama</w:t>
      </w:r>
      <w:r w:rsidRPr="007C2EB4">
        <w:rPr>
          <w:rFonts w:ascii="Times New Roman" w:hAnsi="Times New Roman" w:cs="Times New Roman"/>
          <w:sz w:val="24"/>
          <w:szCs w:val="24"/>
        </w:rPr>
        <w:t xml:space="preserve"> </w:t>
      </w:r>
      <w:r w:rsidRPr="007C2EB4">
        <w:rPr>
          <w:rFonts w:ascii="Times New Roman" w:hAnsi="Times New Roman" w:cs="Times New Roman"/>
          <w:sz w:val="24"/>
          <w:szCs w:val="24"/>
          <w:u w:val="single"/>
        </w:rPr>
        <w:t>+</w:t>
      </w:r>
      <w:r w:rsidRPr="007C2EB4">
        <w:rPr>
          <w:rFonts w:ascii="Times New Roman" w:hAnsi="Times New Roman" w:cs="Times New Roman"/>
          <w:sz w:val="24"/>
          <w:szCs w:val="24"/>
        </w:rPr>
        <w:t xml:space="preserve"> 5 menit</w:t>
      </w:r>
      <w:r>
        <w:rPr>
          <w:rFonts w:ascii="Times New Roman" w:hAnsi="Times New Roman" w:cs="Times New Roman"/>
          <w:sz w:val="24"/>
          <w:szCs w:val="24"/>
        </w:rPr>
        <w:t>; f) setelah siswa dapat satu bola/ satu pertanyaan diberikan kesempatan kepada siswa untuk menjawab pertanyaan yang tertulis dalam kertas berbentuk bola tersebut secara bergantian; g) evaluasi; h) penutup.</w:t>
      </w:r>
    </w:p>
    <w:p w:rsidR="00544F52" w:rsidRDefault="00544F52" w:rsidP="00544F52">
      <w:pPr>
        <w:spacing w:after="0" w:line="240" w:lineRule="auto"/>
        <w:ind w:left="720" w:right="886"/>
        <w:jc w:val="both"/>
        <w:rPr>
          <w:rFonts w:ascii="Times New Roman" w:hAnsi="Times New Roman" w:cs="Times New Roman"/>
          <w:sz w:val="24"/>
          <w:szCs w:val="24"/>
        </w:rPr>
      </w:pP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Selanjutnya</w:t>
      </w:r>
      <w:r w:rsidR="00EF187F">
        <w:rPr>
          <w:rFonts w:ascii="Times New Roman" w:hAnsi="Times New Roman" w:cs="Times New Roman"/>
          <w:sz w:val="24"/>
          <w:szCs w:val="24"/>
        </w:rPr>
        <w:t>,</w:t>
      </w:r>
      <w:r>
        <w:rPr>
          <w:rFonts w:ascii="Times New Roman" w:hAnsi="Times New Roman" w:cs="Times New Roman"/>
          <w:sz w:val="24"/>
          <w:szCs w:val="24"/>
        </w:rPr>
        <w:t xml:space="preserve"> langkah-langkah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menurut Shoimin (2014 : 175-176) sebagai berikut :</w:t>
      </w:r>
    </w:p>
    <w:p w:rsidR="00544F52" w:rsidRPr="00747C68" w:rsidRDefault="00544F52" w:rsidP="00544F52">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a) </w:t>
      </w:r>
      <w:r w:rsidRPr="00747C68">
        <w:rPr>
          <w:rFonts w:ascii="Times New Roman" w:hAnsi="Times New Roman" w:cs="Times New Roman"/>
          <w:sz w:val="24"/>
          <w:szCs w:val="24"/>
        </w:rPr>
        <w:t>Menyampaikan seluruh tujuan dalam pembelajaran dan memotivasi siswa;</w:t>
      </w:r>
      <w:r>
        <w:rPr>
          <w:rFonts w:ascii="Times New Roman" w:hAnsi="Times New Roman" w:cs="Times New Roman"/>
          <w:sz w:val="24"/>
          <w:szCs w:val="24"/>
        </w:rPr>
        <w:t xml:space="preserve"> b) menyajikan informasi tentang materi pembelajaran siswa; c) memberikan informasi kepada siswa tentang prosedur pelaksanaan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d) membagi siswa ke dalam kelompok-kelompok belajar yang terdiri dari 7 orang siswa; e) memanggil ketua kelompok dan menjelaskan materi serta pembagian tugas kelompok; f) meminta ketua kelompok kembali ke kelompok </w:t>
      </w:r>
      <w:r>
        <w:rPr>
          <w:rFonts w:ascii="Times New Roman" w:hAnsi="Times New Roman" w:cs="Times New Roman"/>
          <w:sz w:val="24"/>
          <w:szCs w:val="24"/>
        </w:rPr>
        <w:lastRenderedPageBreak/>
        <w:t>masing-masing untuk mendiskusikan tugas yang diberikan guru dengan anggota kelompok; g) memberikan selembar kertas kepada setiap kelompok dan meminta kelompok tersebut menulis pertanyaan sesuai dengan materi yang dijelaskan guru; h) meminta setiap kelompok menuliskan jawaban atas pertanyaan yang didapatkan dari kelompok lain pada kertas kerja tersebut; i) guru meminta setiap kelompok untuk membacakan ja</w:t>
      </w:r>
      <w:r w:rsidR="00392967">
        <w:rPr>
          <w:rFonts w:ascii="Times New Roman" w:hAnsi="Times New Roman" w:cs="Times New Roman"/>
          <w:sz w:val="24"/>
          <w:szCs w:val="24"/>
        </w:rPr>
        <w:t>w</w:t>
      </w:r>
      <w:r>
        <w:rPr>
          <w:rFonts w:ascii="Times New Roman" w:hAnsi="Times New Roman" w:cs="Times New Roman"/>
          <w:sz w:val="24"/>
          <w:szCs w:val="24"/>
        </w:rPr>
        <w:t>aban atas pertanyaan yang diterima dari kelompok lain; j) memberik</w:t>
      </w:r>
      <w:r w:rsidR="00392967">
        <w:rPr>
          <w:rFonts w:ascii="Times New Roman" w:hAnsi="Times New Roman" w:cs="Times New Roman"/>
          <w:sz w:val="24"/>
          <w:szCs w:val="24"/>
        </w:rPr>
        <w:t>a</w:t>
      </w:r>
      <w:r>
        <w:rPr>
          <w:rFonts w:ascii="Times New Roman" w:hAnsi="Times New Roman" w:cs="Times New Roman"/>
          <w:sz w:val="24"/>
          <w:szCs w:val="24"/>
        </w:rPr>
        <w:t>n penilaian terhadap hasil kerja kelompok.</w:t>
      </w:r>
    </w:p>
    <w:p w:rsidR="00544F52" w:rsidRDefault="00544F52" w:rsidP="00544F52">
      <w:pPr>
        <w:spacing w:after="0" w:line="240" w:lineRule="auto"/>
        <w:ind w:left="720" w:right="886"/>
        <w:jc w:val="both"/>
        <w:rPr>
          <w:rFonts w:ascii="Times New Roman" w:hAnsi="Times New Roman" w:cs="Times New Roman"/>
          <w:sz w:val="24"/>
          <w:szCs w:val="24"/>
        </w:rPr>
      </w:pPr>
    </w:p>
    <w:p w:rsidR="00544F52" w:rsidRDefault="00EF187F"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Berdasarkan</w:t>
      </w:r>
      <w:r w:rsidR="00544F52">
        <w:rPr>
          <w:rFonts w:ascii="Times New Roman" w:hAnsi="Times New Roman" w:cs="Times New Roman"/>
          <w:sz w:val="24"/>
          <w:szCs w:val="24"/>
        </w:rPr>
        <w:t xml:space="preserve"> pendapat di atas, peneliti mengadopsi langkah-langkah model pembelajaran </w:t>
      </w:r>
      <w:r w:rsidR="00544F52">
        <w:rPr>
          <w:rFonts w:ascii="Times New Roman" w:hAnsi="Times New Roman" w:cs="Times New Roman"/>
          <w:i/>
          <w:sz w:val="24"/>
          <w:szCs w:val="24"/>
        </w:rPr>
        <w:t xml:space="preserve">Snowball Throwing </w:t>
      </w:r>
      <w:r w:rsidR="00544F52">
        <w:rPr>
          <w:rFonts w:ascii="Times New Roman" w:hAnsi="Times New Roman" w:cs="Times New Roman"/>
          <w:sz w:val="24"/>
          <w:szCs w:val="24"/>
        </w:rPr>
        <w:t xml:space="preserve"> menurut Hamdayama karena langkah-langkah yang dipaparkan lebih terinci dan jelas dalam pelaksanaannya. Hamdayama menekankan lembar kerja siswa dikerjakan secara individu sedangkan menurut Shoimin lembar kerja siswa dikerja berkelompok. Lembar kerja siswa yang dikerjakan secara individu dapat melatih siswa </w:t>
      </w:r>
      <w:r w:rsidR="00392967">
        <w:rPr>
          <w:rFonts w:ascii="Times New Roman" w:hAnsi="Times New Roman" w:cs="Times New Roman"/>
          <w:sz w:val="24"/>
          <w:szCs w:val="24"/>
        </w:rPr>
        <w:t>dapat mengembangkan kemampuan berfikir siswa</w:t>
      </w:r>
      <w:r w:rsidR="00544F52">
        <w:rPr>
          <w:rFonts w:ascii="Times New Roman" w:hAnsi="Times New Roman" w:cs="Times New Roman"/>
          <w:sz w:val="24"/>
          <w:szCs w:val="24"/>
        </w:rPr>
        <w:t>. Adapun rincian langkah-langkah yang akan dilaksanakan dengan menggunakan model</w:t>
      </w:r>
      <w:r>
        <w:rPr>
          <w:rFonts w:ascii="Times New Roman" w:hAnsi="Times New Roman" w:cs="Times New Roman"/>
          <w:sz w:val="24"/>
          <w:szCs w:val="24"/>
        </w:rPr>
        <w:t xml:space="preserve"> pembelajaran</w:t>
      </w:r>
      <w:r w:rsidR="00544F52">
        <w:rPr>
          <w:rFonts w:ascii="Times New Roman" w:hAnsi="Times New Roman" w:cs="Times New Roman"/>
          <w:sz w:val="24"/>
          <w:szCs w:val="24"/>
        </w:rPr>
        <w:t xml:space="preserve"> </w:t>
      </w:r>
      <w:r w:rsidR="00544F52">
        <w:rPr>
          <w:rFonts w:ascii="Times New Roman" w:hAnsi="Times New Roman" w:cs="Times New Roman"/>
          <w:i/>
          <w:sz w:val="24"/>
          <w:szCs w:val="24"/>
        </w:rPr>
        <w:t>Snowball Throwing</w:t>
      </w:r>
      <w:r w:rsidR="00544F52">
        <w:rPr>
          <w:rFonts w:ascii="Times New Roman" w:hAnsi="Times New Roman" w:cs="Times New Roman"/>
          <w:sz w:val="24"/>
          <w:szCs w:val="24"/>
        </w:rPr>
        <w:t xml:space="preserve"> sebagai berikut :</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Guru menyampaikan materi pembelajaran.</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Guru membagi siswa ke dalam kelompok-kelompok belajar dan memanggil masing-masing ketua kelompok dan menjelaskan materi serta pembagian tugas kelompok.</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Masing-masing ketua kelompok kembali ke kelompoknya masing-masing, kemudian menjelaskan materi yang disampaikan oleh guru kepada temannya.</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Kemudian masing-masing siswa diberikan satu lembar kertas kerja, untuk menuliskan satu pertanyaan apa saja yang menyangkut materi.</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lastRenderedPageBreak/>
        <w:t>Kemudian kertas yang berisi pertanyaan dibuat seperti bola dan dilempar dari satu siswa ke siswa yang lain dengan arahan guru.</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Setelah siswa mendapat masing-masing satu lembar pertanyaan, siswa berdiskusi mencari ja</w:t>
      </w:r>
      <w:r>
        <w:rPr>
          <w:rFonts w:ascii="Times New Roman" w:hAnsi="Times New Roman" w:cs="Times New Roman"/>
          <w:sz w:val="24"/>
          <w:szCs w:val="24"/>
        </w:rPr>
        <w:t>w</w:t>
      </w:r>
      <w:r w:rsidRPr="00EF187F">
        <w:rPr>
          <w:rFonts w:ascii="Times New Roman" w:hAnsi="Times New Roman" w:cs="Times New Roman"/>
          <w:sz w:val="24"/>
          <w:szCs w:val="24"/>
        </w:rPr>
        <w:t>aban dengan teman kelompoknya kemudian menuliskan jawaban atas pertanyaan yang diterima dari siswa lain.</w:t>
      </w:r>
    </w:p>
    <w:p w:rsid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Guru meminta setiap perwakilan kelompok untuk membacakan jawaban atas pertanyaan yang diterima dari siswa lain.</w:t>
      </w:r>
    </w:p>
    <w:p w:rsidR="00EF187F" w:rsidRPr="00EF187F" w:rsidRDefault="00EF187F" w:rsidP="00EF187F">
      <w:pPr>
        <w:pStyle w:val="ListParagraph"/>
        <w:numPr>
          <w:ilvl w:val="0"/>
          <w:numId w:val="13"/>
        </w:numPr>
        <w:spacing w:after="0" w:line="480" w:lineRule="auto"/>
        <w:ind w:left="567" w:right="-14" w:hanging="567"/>
        <w:jc w:val="both"/>
        <w:rPr>
          <w:rFonts w:ascii="Times New Roman" w:hAnsi="Times New Roman" w:cs="Times New Roman"/>
          <w:sz w:val="24"/>
          <w:szCs w:val="24"/>
        </w:rPr>
      </w:pPr>
      <w:r w:rsidRPr="00EF187F">
        <w:rPr>
          <w:rFonts w:ascii="Times New Roman" w:hAnsi="Times New Roman" w:cs="Times New Roman"/>
          <w:sz w:val="24"/>
          <w:szCs w:val="24"/>
        </w:rPr>
        <w:t xml:space="preserve">Guru </w:t>
      </w:r>
      <w:r>
        <w:rPr>
          <w:rFonts w:ascii="Times New Roman" w:hAnsi="Times New Roman" w:cs="Times New Roman"/>
          <w:sz w:val="24"/>
          <w:szCs w:val="24"/>
        </w:rPr>
        <w:t xml:space="preserve">bersama siswa menyimpulkan </w:t>
      </w:r>
      <w:r w:rsidR="008F2D76">
        <w:rPr>
          <w:rFonts w:ascii="Times New Roman" w:hAnsi="Times New Roman" w:cs="Times New Roman"/>
          <w:sz w:val="24"/>
          <w:szCs w:val="24"/>
        </w:rPr>
        <w:t>materi pembelajaran.</w:t>
      </w:r>
    </w:p>
    <w:p w:rsidR="00544F52" w:rsidRPr="00392967" w:rsidRDefault="00544F52" w:rsidP="008F2D76">
      <w:pPr>
        <w:pStyle w:val="ListParagraph"/>
        <w:numPr>
          <w:ilvl w:val="0"/>
          <w:numId w:val="5"/>
        </w:numPr>
        <w:spacing w:after="0" w:line="480" w:lineRule="auto"/>
        <w:ind w:left="567" w:right="-14" w:hanging="567"/>
        <w:jc w:val="both"/>
        <w:rPr>
          <w:rFonts w:ascii="Times New Roman" w:hAnsi="Times New Roman" w:cs="Times New Roman"/>
          <w:b/>
          <w:sz w:val="24"/>
          <w:szCs w:val="24"/>
        </w:rPr>
      </w:pPr>
      <w:r w:rsidRPr="00392967">
        <w:rPr>
          <w:rFonts w:ascii="Times New Roman" w:hAnsi="Times New Roman" w:cs="Times New Roman"/>
          <w:b/>
          <w:sz w:val="24"/>
          <w:szCs w:val="24"/>
        </w:rPr>
        <w:t xml:space="preserve">Manfaat Model Pembelajaran </w:t>
      </w:r>
      <w:r w:rsidRPr="00392967">
        <w:rPr>
          <w:rFonts w:ascii="Times New Roman" w:hAnsi="Times New Roman" w:cs="Times New Roman"/>
          <w:b/>
          <w:i/>
          <w:sz w:val="24"/>
          <w:szCs w:val="24"/>
        </w:rPr>
        <w:t>Snowball Throwing</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Terdapat beberapa manfaat yang diperoleh dalam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diantaranya ada unsur permainan</w:t>
      </w:r>
      <w:r w:rsidR="00392967">
        <w:rPr>
          <w:rFonts w:ascii="Times New Roman" w:hAnsi="Times New Roman" w:cs="Times New Roman"/>
          <w:sz w:val="24"/>
          <w:szCs w:val="24"/>
        </w:rPr>
        <w:t xml:space="preserve"> yang menyebabkan model ini lebi</w:t>
      </w:r>
      <w:r>
        <w:rPr>
          <w:rFonts w:ascii="Times New Roman" w:hAnsi="Times New Roman" w:cs="Times New Roman"/>
          <w:sz w:val="24"/>
          <w:szCs w:val="24"/>
        </w:rPr>
        <w:t>h menarik perhatian mur</w:t>
      </w:r>
      <w:r w:rsidR="00C40B2A">
        <w:rPr>
          <w:rFonts w:ascii="Times New Roman" w:hAnsi="Times New Roman" w:cs="Times New Roman"/>
          <w:sz w:val="24"/>
          <w:szCs w:val="24"/>
        </w:rPr>
        <w:t>id. Menurut Asrori (Andriyanto,</w:t>
      </w:r>
      <w:r>
        <w:rPr>
          <w:rFonts w:ascii="Times New Roman" w:hAnsi="Times New Roman" w:cs="Times New Roman"/>
          <w:sz w:val="24"/>
          <w:szCs w:val="24"/>
        </w:rPr>
        <w:t xml:space="preserve"> 2015) dalam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terdapat beberapa manfaat : 1) dapat meningkatkan keaktifan belajar murid; 2) dapat menumbuhke</w:t>
      </w:r>
      <w:r w:rsidR="00392967">
        <w:rPr>
          <w:rFonts w:ascii="Times New Roman" w:hAnsi="Times New Roman" w:cs="Times New Roman"/>
          <w:sz w:val="24"/>
          <w:szCs w:val="24"/>
        </w:rPr>
        <w:t>mbangkan potensi intelektual sos</w:t>
      </w:r>
      <w:r>
        <w:rPr>
          <w:rFonts w:ascii="Times New Roman" w:hAnsi="Times New Roman" w:cs="Times New Roman"/>
          <w:sz w:val="24"/>
          <w:szCs w:val="24"/>
        </w:rPr>
        <w:t>ial, dan emosional yang ada dalam diri murid; 3) dapat melatih murid mengemukakan gagasan dan perasaan secara cerdas dan kreatif.</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Adanya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yang dilaksanakan dalam bimbingan kelompok dapat meningkatkan kepercayaan diri </w:t>
      </w:r>
      <w:r w:rsidR="00392967">
        <w:rPr>
          <w:rFonts w:ascii="Times New Roman" w:hAnsi="Times New Roman" w:cs="Times New Roman"/>
          <w:sz w:val="24"/>
          <w:szCs w:val="24"/>
        </w:rPr>
        <w:t>siswa</w:t>
      </w:r>
      <w:r>
        <w:rPr>
          <w:rFonts w:ascii="Times New Roman" w:hAnsi="Times New Roman" w:cs="Times New Roman"/>
          <w:sz w:val="24"/>
          <w:szCs w:val="24"/>
        </w:rPr>
        <w:t xml:space="preserve"> dalam menyampaikan pendapat. Karena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adalah teknik diskusi yang membentuk kelompok yang diwakili ketua kelompok untuk mendapat tugas dari gu</w:t>
      </w:r>
      <w:r w:rsidR="00392967">
        <w:rPr>
          <w:rFonts w:ascii="Times New Roman" w:hAnsi="Times New Roman" w:cs="Times New Roman"/>
          <w:sz w:val="24"/>
          <w:szCs w:val="24"/>
        </w:rPr>
        <w:t>ru, kemudian masing-masing siswa</w:t>
      </w:r>
      <w:r>
        <w:rPr>
          <w:rFonts w:ascii="Times New Roman" w:hAnsi="Times New Roman" w:cs="Times New Roman"/>
          <w:sz w:val="24"/>
          <w:szCs w:val="24"/>
        </w:rPr>
        <w:t xml:space="preserve"> membuat pertanyaan yang dibentuk seperti bola (kertas pe</w:t>
      </w:r>
      <w:r w:rsidR="00392967">
        <w:rPr>
          <w:rFonts w:ascii="Times New Roman" w:hAnsi="Times New Roman" w:cs="Times New Roman"/>
          <w:sz w:val="24"/>
          <w:szCs w:val="24"/>
        </w:rPr>
        <w:t>rtanyaan) lalu dilempar ke siswa</w:t>
      </w:r>
      <w:r>
        <w:rPr>
          <w:rFonts w:ascii="Times New Roman" w:hAnsi="Times New Roman" w:cs="Times New Roman"/>
          <w:sz w:val="24"/>
          <w:szCs w:val="24"/>
        </w:rPr>
        <w:t xml:space="preserve"> lain yang masing-</w:t>
      </w:r>
      <w:r>
        <w:rPr>
          <w:rFonts w:ascii="Times New Roman" w:hAnsi="Times New Roman" w:cs="Times New Roman"/>
          <w:sz w:val="24"/>
          <w:szCs w:val="24"/>
        </w:rPr>
        <w:lastRenderedPageBreak/>
        <w:t>masi</w:t>
      </w:r>
      <w:r w:rsidR="00392967">
        <w:rPr>
          <w:rFonts w:ascii="Times New Roman" w:hAnsi="Times New Roman" w:cs="Times New Roman"/>
          <w:sz w:val="24"/>
          <w:szCs w:val="24"/>
        </w:rPr>
        <w:t>ng siswa</w:t>
      </w:r>
      <w:r>
        <w:rPr>
          <w:rFonts w:ascii="Times New Roman" w:hAnsi="Times New Roman" w:cs="Times New Roman"/>
          <w:sz w:val="24"/>
          <w:szCs w:val="24"/>
        </w:rPr>
        <w:t xml:space="preserve"> menjawab pertanyaan dari bola yang dipero</w:t>
      </w:r>
      <w:r w:rsidR="00392967">
        <w:rPr>
          <w:rFonts w:ascii="Times New Roman" w:hAnsi="Times New Roman" w:cs="Times New Roman"/>
          <w:sz w:val="24"/>
          <w:szCs w:val="24"/>
        </w:rPr>
        <w:t>leh. Dengan demikian semua siswa</w:t>
      </w:r>
      <w:r>
        <w:rPr>
          <w:rFonts w:ascii="Times New Roman" w:hAnsi="Times New Roman" w:cs="Times New Roman"/>
          <w:sz w:val="24"/>
          <w:szCs w:val="24"/>
        </w:rPr>
        <w:t xml:space="preserve"> mendapat ke</w:t>
      </w:r>
      <w:r w:rsidR="00392967">
        <w:rPr>
          <w:rFonts w:ascii="Times New Roman" w:hAnsi="Times New Roman" w:cs="Times New Roman"/>
          <w:sz w:val="24"/>
          <w:szCs w:val="24"/>
        </w:rPr>
        <w:t>sempatan untuk bertanya dan men</w:t>
      </w:r>
      <w:r>
        <w:rPr>
          <w:rFonts w:ascii="Times New Roman" w:hAnsi="Times New Roman" w:cs="Times New Roman"/>
          <w:sz w:val="24"/>
          <w:szCs w:val="24"/>
        </w:rPr>
        <w:t xml:space="preserve">yampaikan </w:t>
      </w:r>
      <w:r w:rsidRPr="00DC7BE6">
        <w:rPr>
          <w:rFonts w:ascii="Times New Roman" w:hAnsi="Times New Roman" w:cs="Times New Roman"/>
          <w:sz w:val="24"/>
          <w:szCs w:val="24"/>
        </w:rPr>
        <w:t>pendapat sesuai dengan pertanyaan yang mereka dapat.</w:t>
      </w:r>
    </w:p>
    <w:p w:rsidR="00544F52" w:rsidRPr="00DC7BE6" w:rsidRDefault="00544F52" w:rsidP="00544F52">
      <w:pPr>
        <w:pStyle w:val="ListParagraph"/>
        <w:numPr>
          <w:ilvl w:val="0"/>
          <w:numId w:val="2"/>
        </w:numPr>
        <w:spacing w:after="0" w:line="480" w:lineRule="auto"/>
        <w:ind w:left="540" w:right="-14" w:hanging="540"/>
        <w:jc w:val="both"/>
        <w:rPr>
          <w:rFonts w:ascii="Times New Roman" w:hAnsi="Times New Roman" w:cs="Times New Roman"/>
          <w:b/>
          <w:sz w:val="24"/>
          <w:szCs w:val="24"/>
        </w:rPr>
      </w:pPr>
      <w:r w:rsidRPr="00DC7BE6">
        <w:rPr>
          <w:rFonts w:ascii="Times New Roman" w:hAnsi="Times New Roman" w:cs="Times New Roman"/>
          <w:b/>
          <w:sz w:val="24"/>
          <w:szCs w:val="24"/>
        </w:rPr>
        <w:t>Hasil belajar</w:t>
      </w:r>
    </w:p>
    <w:p w:rsidR="00544F52" w:rsidRPr="008F2D76" w:rsidRDefault="00544F52" w:rsidP="00544F52">
      <w:pPr>
        <w:pStyle w:val="ListParagraph"/>
        <w:numPr>
          <w:ilvl w:val="0"/>
          <w:numId w:val="8"/>
        </w:numPr>
        <w:tabs>
          <w:tab w:val="left" w:pos="540"/>
        </w:tabs>
        <w:spacing w:after="0" w:line="480" w:lineRule="auto"/>
        <w:ind w:right="-14" w:hanging="720"/>
        <w:jc w:val="both"/>
        <w:rPr>
          <w:rFonts w:ascii="Times New Roman" w:hAnsi="Times New Roman" w:cs="Times New Roman"/>
          <w:sz w:val="24"/>
          <w:szCs w:val="24"/>
        </w:rPr>
      </w:pPr>
      <w:r w:rsidRPr="008F2D76">
        <w:rPr>
          <w:rFonts w:ascii="Times New Roman" w:hAnsi="Times New Roman" w:cs="Times New Roman"/>
          <w:sz w:val="24"/>
          <w:szCs w:val="24"/>
        </w:rPr>
        <w:t>Hakikat Belajar</w:t>
      </w:r>
    </w:p>
    <w:p w:rsidR="00544F52" w:rsidRDefault="00392967" w:rsidP="00544F52">
      <w:pPr>
        <w:pStyle w:val="ListParagraph"/>
        <w:suppressAutoHyphens/>
        <w:spacing w:after="0" w:line="480" w:lineRule="auto"/>
        <w:ind w:left="0" w:firstLine="567"/>
        <w:jc w:val="both"/>
        <w:rPr>
          <w:rFonts w:ascii="Times New Roman" w:hAnsi="Times New Roman"/>
          <w:sz w:val="24"/>
          <w:szCs w:val="24"/>
        </w:rPr>
      </w:pPr>
      <w:r>
        <w:rPr>
          <w:rFonts w:ascii="Times New Roman" w:hAnsi="Times New Roman"/>
          <w:sz w:val="24"/>
          <w:szCs w:val="24"/>
        </w:rPr>
        <w:t>H</w:t>
      </w:r>
      <w:r w:rsidR="00544F52" w:rsidRPr="00DC7BE6">
        <w:rPr>
          <w:rFonts w:ascii="Times New Roman" w:hAnsi="Times New Roman"/>
          <w:sz w:val="24"/>
          <w:szCs w:val="24"/>
        </w:rPr>
        <w:t>akikat belajar adalah proses dari tidak tahu menjadi tahu. Awal proses tidak tahu menjadi tahu inilah menimbulkan sebuah perubahan tingkah laku melalui pengalaman setiap individu. Menurut Hilgrad (Su</w:t>
      </w:r>
      <w:r w:rsidR="00544F52">
        <w:rPr>
          <w:rFonts w:ascii="Times New Roman" w:hAnsi="Times New Roman"/>
          <w:sz w:val="24"/>
          <w:szCs w:val="24"/>
        </w:rPr>
        <w:t>yono dan Hariyanto, 2011 : 12) ‘</w:t>
      </w:r>
      <w:r>
        <w:rPr>
          <w:rFonts w:ascii="Times New Roman" w:hAnsi="Times New Roman"/>
          <w:sz w:val="24"/>
          <w:szCs w:val="24"/>
        </w:rPr>
        <w:t>belajar adalah suatu proses di</w:t>
      </w:r>
      <w:r w:rsidR="00544F52" w:rsidRPr="00DC7BE6">
        <w:rPr>
          <w:rFonts w:ascii="Times New Roman" w:hAnsi="Times New Roman"/>
          <w:sz w:val="24"/>
          <w:szCs w:val="24"/>
        </w:rPr>
        <w:t>mana suatu prilaku muncul atau berubah karena adany</w:t>
      </w:r>
      <w:r w:rsidR="00544F52">
        <w:rPr>
          <w:rFonts w:ascii="Times New Roman" w:hAnsi="Times New Roman"/>
          <w:sz w:val="24"/>
          <w:szCs w:val="24"/>
        </w:rPr>
        <w:t>a respon terhadap suatu situasi’</w:t>
      </w:r>
      <w:r w:rsidR="00544F52" w:rsidRPr="00DC7BE6">
        <w:rPr>
          <w:rFonts w:ascii="Times New Roman" w:hAnsi="Times New Roman"/>
          <w:sz w:val="24"/>
          <w:szCs w:val="24"/>
        </w:rPr>
        <w:t xml:space="preserve">. </w:t>
      </w:r>
    </w:p>
    <w:p w:rsidR="00544F52" w:rsidRDefault="00544F52" w:rsidP="00544F52">
      <w:pPr>
        <w:pStyle w:val="ListParagraph"/>
        <w:suppressAutoHyphens/>
        <w:spacing w:after="0" w:line="480" w:lineRule="auto"/>
        <w:ind w:left="0" w:firstLine="567"/>
        <w:jc w:val="both"/>
        <w:rPr>
          <w:rFonts w:ascii="Times New Roman" w:hAnsi="Times New Roman"/>
          <w:sz w:val="24"/>
          <w:szCs w:val="24"/>
        </w:rPr>
      </w:pPr>
      <w:r w:rsidRPr="00DC7BE6">
        <w:rPr>
          <w:rFonts w:ascii="Times New Roman" w:hAnsi="Times New Roman"/>
          <w:sz w:val="24"/>
          <w:szCs w:val="24"/>
        </w:rPr>
        <w:t>Winkel (Purw</w:t>
      </w:r>
      <w:r w:rsidRPr="00DC7BE6">
        <w:rPr>
          <w:rFonts w:ascii="Times New Roman" w:hAnsi="Times New Roman"/>
          <w:sz w:val="24"/>
          <w:szCs w:val="24"/>
          <w:lang w:val="id-ID"/>
        </w:rPr>
        <w:t>anto</w:t>
      </w:r>
      <w:r w:rsidRPr="00DC7BE6">
        <w:rPr>
          <w:rFonts w:ascii="Times New Roman" w:hAnsi="Times New Roman"/>
          <w:sz w:val="24"/>
          <w:szCs w:val="24"/>
        </w:rPr>
        <w:t>, 2013) mendefini</w:t>
      </w:r>
      <w:r>
        <w:rPr>
          <w:rFonts w:ascii="Times New Roman" w:hAnsi="Times New Roman"/>
          <w:sz w:val="24"/>
          <w:szCs w:val="24"/>
        </w:rPr>
        <w:t>sikan pengertian belajar bahwa b</w:t>
      </w:r>
      <w:r w:rsidRPr="00DC7BE6">
        <w:rPr>
          <w:rFonts w:ascii="Times New Roman" w:hAnsi="Times New Roman"/>
          <w:sz w:val="24"/>
          <w:szCs w:val="24"/>
        </w:rPr>
        <w:t>elajar merupakan proses dalam diri individu berkaitan dengan aktivitas mental/psikis dimana setiap interaksi yang dilakukan dengan lingkungannya akan berdampak pada perubahan dalam perilakunya serta perubahan dalam penge</w:t>
      </w:r>
      <w:r>
        <w:rPr>
          <w:rFonts w:ascii="Times New Roman" w:hAnsi="Times New Roman"/>
          <w:sz w:val="24"/>
          <w:szCs w:val="24"/>
        </w:rPr>
        <w:t>tahuan, sikap, dan keterampilan</w:t>
      </w:r>
      <w:r w:rsidRPr="00DC7BE6">
        <w:rPr>
          <w:rFonts w:ascii="Times New Roman" w:hAnsi="Times New Roman"/>
          <w:sz w:val="24"/>
          <w:szCs w:val="24"/>
        </w:rPr>
        <w:t>.</w:t>
      </w:r>
    </w:p>
    <w:p w:rsidR="00544F52" w:rsidRDefault="00544F52" w:rsidP="00544F52">
      <w:pPr>
        <w:suppressAutoHyphens/>
        <w:spacing w:after="0" w:line="480" w:lineRule="auto"/>
        <w:ind w:firstLine="567"/>
        <w:jc w:val="both"/>
        <w:rPr>
          <w:rFonts w:ascii="Times New Roman" w:hAnsi="Times New Roman"/>
          <w:sz w:val="24"/>
          <w:szCs w:val="24"/>
        </w:rPr>
      </w:pPr>
      <w:r w:rsidRPr="00DC7BE6">
        <w:rPr>
          <w:rFonts w:ascii="Times New Roman" w:hAnsi="Times New Roman"/>
          <w:sz w:val="24"/>
          <w:szCs w:val="24"/>
        </w:rPr>
        <w:t>Berdasarkan pendapat di atas dapat disimpulkan bahwa belajar adalah proses yang mengakibatkan terjadinya sebuah perubahan kemampuan berupa pengetahuan, sikap, pemahaman serta keterampilan yang diperoleh dari pengalaman atau kegiatan belajar itu sendiri.</w:t>
      </w:r>
    </w:p>
    <w:p w:rsidR="00392967" w:rsidRDefault="00392967" w:rsidP="00544F52">
      <w:pPr>
        <w:suppressAutoHyphens/>
        <w:spacing w:after="0" w:line="480" w:lineRule="auto"/>
        <w:ind w:firstLine="567"/>
        <w:jc w:val="both"/>
        <w:rPr>
          <w:rFonts w:ascii="Times New Roman" w:hAnsi="Times New Roman"/>
          <w:sz w:val="24"/>
          <w:szCs w:val="24"/>
        </w:rPr>
      </w:pPr>
    </w:p>
    <w:p w:rsidR="00392967" w:rsidRDefault="00392967" w:rsidP="00544F52">
      <w:pPr>
        <w:suppressAutoHyphens/>
        <w:spacing w:after="0" w:line="480" w:lineRule="auto"/>
        <w:ind w:firstLine="567"/>
        <w:jc w:val="both"/>
        <w:rPr>
          <w:rFonts w:ascii="Times New Roman" w:hAnsi="Times New Roman"/>
          <w:sz w:val="24"/>
          <w:szCs w:val="24"/>
        </w:rPr>
      </w:pPr>
    </w:p>
    <w:p w:rsidR="00392967" w:rsidRDefault="00392967" w:rsidP="00544F52">
      <w:pPr>
        <w:suppressAutoHyphens/>
        <w:spacing w:after="0" w:line="480" w:lineRule="auto"/>
        <w:ind w:firstLine="567"/>
        <w:jc w:val="both"/>
        <w:rPr>
          <w:rFonts w:ascii="Times New Roman" w:hAnsi="Times New Roman"/>
          <w:sz w:val="24"/>
          <w:szCs w:val="24"/>
        </w:rPr>
      </w:pPr>
    </w:p>
    <w:p w:rsidR="00544F52" w:rsidRPr="008F2D76" w:rsidRDefault="00544F52" w:rsidP="00544F52">
      <w:pPr>
        <w:pStyle w:val="ListParagraph"/>
        <w:numPr>
          <w:ilvl w:val="0"/>
          <w:numId w:val="8"/>
        </w:numPr>
        <w:tabs>
          <w:tab w:val="left" w:pos="540"/>
        </w:tabs>
        <w:spacing w:after="0" w:line="480" w:lineRule="auto"/>
        <w:ind w:left="540" w:hanging="540"/>
        <w:rPr>
          <w:rFonts w:ascii="Times New Roman" w:hAnsi="Times New Roman"/>
          <w:sz w:val="24"/>
          <w:szCs w:val="24"/>
        </w:rPr>
      </w:pPr>
      <w:r w:rsidRPr="008F2D76">
        <w:rPr>
          <w:rFonts w:ascii="Times New Roman" w:hAnsi="Times New Roman"/>
          <w:sz w:val="24"/>
          <w:szCs w:val="24"/>
        </w:rPr>
        <w:lastRenderedPageBreak/>
        <w:t>Faktor Mempengaruhi Belajar</w:t>
      </w:r>
    </w:p>
    <w:p w:rsidR="00544F52" w:rsidRPr="00DC7BE6" w:rsidRDefault="00544F52" w:rsidP="00544F52">
      <w:pPr>
        <w:spacing w:after="0" w:line="480" w:lineRule="auto"/>
        <w:ind w:firstLine="567"/>
        <w:jc w:val="both"/>
        <w:rPr>
          <w:rFonts w:ascii="Times New Roman" w:hAnsi="Times New Roman"/>
          <w:sz w:val="24"/>
          <w:szCs w:val="24"/>
        </w:rPr>
      </w:pPr>
      <w:r w:rsidRPr="00DC7BE6">
        <w:rPr>
          <w:rFonts w:ascii="Times New Roman" w:hAnsi="Times New Roman"/>
          <w:sz w:val="24"/>
          <w:szCs w:val="24"/>
        </w:rPr>
        <w:t xml:space="preserve">Ada beberapa faktor yang mempengaruhi belajar diantaranya faktor dari luar diri individu dan faktor dari dalam individu. </w:t>
      </w:r>
      <w:r w:rsidRPr="00DC7BE6">
        <w:rPr>
          <w:rFonts w:ascii="Times New Roman" w:hAnsi="Times New Roman"/>
          <w:sz w:val="24"/>
          <w:szCs w:val="24"/>
          <w:lang w:val="nl-NL"/>
        </w:rPr>
        <w:t>Secara global, faktor-faktor yang mempengaruhi belajar siswa dapat dibedakan menjadi tiga macam, yakni:</w:t>
      </w:r>
    </w:p>
    <w:p w:rsidR="00544F52" w:rsidRPr="00DC7BE6" w:rsidRDefault="00544F52" w:rsidP="008F2D76">
      <w:pPr>
        <w:pStyle w:val="NoSpacing"/>
        <w:numPr>
          <w:ilvl w:val="6"/>
          <w:numId w:val="9"/>
        </w:numPr>
        <w:spacing w:line="480" w:lineRule="auto"/>
        <w:ind w:left="567" w:hanging="567"/>
        <w:jc w:val="both"/>
        <w:rPr>
          <w:rFonts w:ascii="Times New Roman" w:hAnsi="Times New Roman"/>
          <w:szCs w:val="24"/>
          <w:lang w:val="id-ID"/>
        </w:rPr>
      </w:pPr>
      <w:r w:rsidRPr="00DC7BE6">
        <w:rPr>
          <w:rFonts w:ascii="Times New Roman" w:hAnsi="Times New Roman"/>
          <w:szCs w:val="24"/>
          <w:lang w:val="nl-NL"/>
        </w:rPr>
        <w:t>Faktor internal (faktor dari dalam diri siswa), yakni keadaan/kondisi jasmani dan rohani siswa;</w:t>
      </w:r>
    </w:p>
    <w:p w:rsidR="00544F52" w:rsidRPr="00DC7BE6" w:rsidRDefault="00544F52" w:rsidP="008F2D76">
      <w:pPr>
        <w:pStyle w:val="NoSpacing"/>
        <w:numPr>
          <w:ilvl w:val="6"/>
          <w:numId w:val="9"/>
        </w:numPr>
        <w:spacing w:line="480" w:lineRule="auto"/>
        <w:ind w:left="567" w:hanging="567"/>
        <w:jc w:val="both"/>
        <w:rPr>
          <w:rFonts w:ascii="Times New Roman" w:hAnsi="Times New Roman"/>
          <w:szCs w:val="24"/>
          <w:lang w:val="id-ID"/>
        </w:rPr>
      </w:pPr>
      <w:r w:rsidRPr="00DC7BE6">
        <w:rPr>
          <w:rFonts w:ascii="Times New Roman" w:hAnsi="Times New Roman"/>
          <w:szCs w:val="24"/>
          <w:lang w:val="nl-NL"/>
        </w:rPr>
        <w:t>Faktor eksternal (faktor dari luar siswa), yakni kondisi lingkungan di sekitar siswa;</w:t>
      </w:r>
    </w:p>
    <w:p w:rsidR="00544F52" w:rsidRPr="00DC7BE6" w:rsidRDefault="00544F52" w:rsidP="008F2D76">
      <w:pPr>
        <w:pStyle w:val="NoSpacing"/>
        <w:numPr>
          <w:ilvl w:val="6"/>
          <w:numId w:val="9"/>
        </w:numPr>
        <w:spacing w:line="480" w:lineRule="auto"/>
        <w:ind w:left="567" w:hanging="567"/>
        <w:jc w:val="both"/>
        <w:rPr>
          <w:rFonts w:ascii="Times New Roman" w:hAnsi="Times New Roman"/>
          <w:szCs w:val="24"/>
          <w:lang w:val="id-ID"/>
        </w:rPr>
      </w:pPr>
      <w:r w:rsidRPr="00DC7BE6">
        <w:rPr>
          <w:rFonts w:ascii="Times New Roman" w:hAnsi="Times New Roman"/>
          <w:szCs w:val="24"/>
          <w:lang w:val="nl-NL"/>
        </w:rPr>
        <w:t>Faktor pendekatan belajar (</w:t>
      </w:r>
      <w:r w:rsidRPr="00DC7BE6">
        <w:rPr>
          <w:rFonts w:ascii="Times New Roman" w:hAnsi="Times New Roman"/>
          <w:i/>
          <w:szCs w:val="24"/>
          <w:lang w:val="nl-NL"/>
        </w:rPr>
        <w:t>approach to learning</w:t>
      </w:r>
      <w:r w:rsidRPr="00DC7BE6">
        <w:rPr>
          <w:rFonts w:ascii="Times New Roman" w:hAnsi="Times New Roman"/>
          <w:szCs w:val="24"/>
          <w:lang w:val="nl-NL"/>
        </w:rPr>
        <w:t>), yakni jenis upaya belajar siswa untuk melakukan kegiatan mempelajari materi-materi pelajaran.</w:t>
      </w:r>
    </w:p>
    <w:p w:rsidR="00544F52" w:rsidRPr="00DC7BE6" w:rsidRDefault="00544F52" w:rsidP="00544F52">
      <w:pPr>
        <w:pStyle w:val="ListParagraph"/>
        <w:spacing w:after="0" w:line="480" w:lineRule="auto"/>
        <w:ind w:left="0" w:firstLine="567"/>
        <w:jc w:val="both"/>
        <w:rPr>
          <w:rFonts w:ascii="Times New Roman" w:hAnsi="Times New Roman"/>
          <w:sz w:val="24"/>
          <w:szCs w:val="24"/>
        </w:rPr>
      </w:pPr>
      <w:r w:rsidRPr="00DC7BE6">
        <w:rPr>
          <w:rFonts w:ascii="Times New Roman" w:hAnsi="Times New Roman"/>
          <w:sz w:val="24"/>
          <w:szCs w:val="24"/>
        </w:rPr>
        <w:t>Berdasarkan pendapat di atas maka dap</w:t>
      </w:r>
      <w:r>
        <w:rPr>
          <w:rFonts w:ascii="Times New Roman" w:hAnsi="Times New Roman"/>
          <w:sz w:val="24"/>
          <w:szCs w:val="24"/>
        </w:rPr>
        <w:t xml:space="preserve">at disimpulkan bahwa terdapat beberapa faktor </w:t>
      </w:r>
      <w:r w:rsidRPr="00DC7BE6">
        <w:rPr>
          <w:rFonts w:ascii="Times New Roman" w:hAnsi="Times New Roman"/>
          <w:sz w:val="24"/>
          <w:szCs w:val="24"/>
        </w:rPr>
        <w:t>yang mempengaruhi belajar adalah faktor internal dan faktor eksternal dimana faktor internal ini lahir dari dalam diri pada setiap individu sedangkan faktor eksternal ini lahir dari luar diri setiap individu serta pendekatan belajarnya.</w:t>
      </w:r>
    </w:p>
    <w:p w:rsidR="00544F52" w:rsidRPr="008F2D76" w:rsidRDefault="00544F52" w:rsidP="00544F52">
      <w:pPr>
        <w:pStyle w:val="ListParagraph"/>
        <w:numPr>
          <w:ilvl w:val="0"/>
          <w:numId w:val="8"/>
        </w:numPr>
        <w:spacing w:after="0" w:line="480" w:lineRule="auto"/>
        <w:ind w:left="567" w:hanging="567"/>
        <w:rPr>
          <w:rFonts w:ascii="Times New Roman" w:hAnsi="Times New Roman"/>
          <w:sz w:val="24"/>
          <w:szCs w:val="24"/>
        </w:rPr>
      </w:pPr>
      <w:r w:rsidRPr="008F2D76">
        <w:rPr>
          <w:rFonts w:ascii="Times New Roman" w:hAnsi="Times New Roman"/>
          <w:sz w:val="24"/>
          <w:szCs w:val="24"/>
        </w:rPr>
        <w:t>Hakikat Hasil Belajar</w:t>
      </w:r>
    </w:p>
    <w:p w:rsidR="00544F52" w:rsidRPr="00DC7BE6" w:rsidRDefault="00544F52" w:rsidP="00544F52">
      <w:pPr>
        <w:pStyle w:val="NoSpacing"/>
        <w:spacing w:line="480" w:lineRule="auto"/>
        <w:ind w:firstLine="567"/>
        <w:jc w:val="both"/>
        <w:rPr>
          <w:rFonts w:ascii="Times New Roman" w:hAnsi="Times New Roman"/>
          <w:szCs w:val="24"/>
          <w:lang w:val="id-ID"/>
        </w:rPr>
      </w:pPr>
      <w:r w:rsidRPr="00DC7BE6">
        <w:rPr>
          <w:rFonts w:ascii="Times New Roman" w:hAnsi="Times New Roman"/>
          <w:szCs w:val="24"/>
        </w:rPr>
        <w:t xml:space="preserve">Hasil belajar adalah perubahan yang mengakibatkan manusia berubah dalam sikap dan tingkah lakunya. </w:t>
      </w:r>
      <w:r w:rsidRPr="00DC7BE6">
        <w:rPr>
          <w:rFonts w:ascii="Times New Roman" w:hAnsi="Times New Roman"/>
          <w:iCs/>
          <w:szCs w:val="24"/>
        </w:rPr>
        <w:t>Wingkel</w:t>
      </w:r>
      <w:r w:rsidRPr="00DC7BE6">
        <w:rPr>
          <w:rFonts w:ascii="Times New Roman" w:hAnsi="Times New Roman"/>
          <w:i/>
          <w:iCs/>
          <w:szCs w:val="24"/>
        </w:rPr>
        <w:t xml:space="preserve"> </w:t>
      </w:r>
      <w:r w:rsidRPr="00DC7BE6">
        <w:rPr>
          <w:rFonts w:ascii="Times New Roman" w:hAnsi="Times New Roman"/>
          <w:szCs w:val="24"/>
        </w:rPr>
        <w:t>(</w:t>
      </w:r>
      <w:r w:rsidRPr="00DC7BE6">
        <w:rPr>
          <w:rFonts w:ascii="Times New Roman" w:hAnsi="Times New Roman"/>
          <w:szCs w:val="24"/>
          <w:lang w:val="id-ID"/>
        </w:rPr>
        <w:t>Purwanto</w:t>
      </w:r>
      <w:r w:rsidRPr="00DC7BE6">
        <w:rPr>
          <w:rFonts w:ascii="Times New Roman" w:hAnsi="Times New Roman"/>
          <w:szCs w:val="24"/>
        </w:rPr>
        <w:t>, 20</w:t>
      </w:r>
      <w:r w:rsidRPr="00DC7BE6">
        <w:rPr>
          <w:rFonts w:ascii="Times New Roman" w:hAnsi="Times New Roman"/>
          <w:szCs w:val="24"/>
          <w:lang w:val="id-ID"/>
        </w:rPr>
        <w:t>13</w:t>
      </w:r>
      <w:r w:rsidRPr="00DC7BE6">
        <w:rPr>
          <w:rFonts w:ascii="Times New Roman" w:hAnsi="Times New Roman"/>
          <w:szCs w:val="24"/>
        </w:rPr>
        <w:t xml:space="preserve">: </w:t>
      </w:r>
      <w:r w:rsidRPr="00DC7BE6">
        <w:rPr>
          <w:rFonts w:ascii="Times New Roman" w:hAnsi="Times New Roman"/>
          <w:szCs w:val="24"/>
          <w:lang w:val="id-ID"/>
        </w:rPr>
        <w:t>45</w:t>
      </w:r>
      <w:r w:rsidRPr="00DC7BE6">
        <w:rPr>
          <w:rFonts w:ascii="Times New Roman" w:hAnsi="Times New Roman"/>
          <w:szCs w:val="24"/>
        </w:rPr>
        <w:t>) mengatakan</w:t>
      </w:r>
      <w:r w:rsidRPr="00DC7BE6">
        <w:rPr>
          <w:rFonts w:ascii="Times New Roman" w:hAnsi="Times New Roman"/>
          <w:szCs w:val="24"/>
          <w:lang w:val="id-ID"/>
        </w:rPr>
        <w:t xml:space="preserve"> bahwa</w:t>
      </w:r>
      <w:r w:rsidRPr="00DC7BE6">
        <w:rPr>
          <w:rFonts w:ascii="Times New Roman" w:hAnsi="Times New Roman"/>
          <w:szCs w:val="24"/>
        </w:rPr>
        <w:t xml:space="preserve"> </w:t>
      </w:r>
      <w:r>
        <w:rPr>
          <w:rFonts w:ascii="Times New Roman" w:hAnsi="Times New Roman"/>
          <w:szCs w:val="24"/>
        </w:rPr>
        <w:t>‘</w:t>
      </w:r>
      <w:r w:rsidRPr="00DC7BE6">
        <w:rPr>
          <w:rFonts w:ascii="Times New Roman" w:hAnsi="Times New Roman"/>
          <w:szCs w:val="24"/>
          <w:lang w:val="id-ID"/>
        </w:rPr>
        <w:t xml:space="preserve">hasil belajar adalah perubahan yang mengakibatkan manusia berubah </w:t>
      </w:r>
      <w:r>
        <w:rPr>
          <w:rFonts w:ascii="Times New Roman" w:hAnsi="Times New Roman"/>
          <w:szCs w:val="24"/>
          <w:lang w:val="id-ID"/>
        </w:rPr>
        <w:t>dalam sikap dan tingkah lakunya</w:t>
      </w:r>
      <w:r>
        <w:rPr>
          <w:rFonts w:ascii="Times New Roman" w:hAnsi="Times New Roman"/>
          <w:szCs w:val="24"/>
        </w:rPr>
        <w:t>’</w:t>
      </w:r>
      <w:r w:rsidRPr="00DC7BE6">
        <w:rPr>
          <w:rFonts w:ascii="Times New Roman" w:hAnsi="Times New Roman"/>
          <w:szCs w:val="24"/>
          <w:lang w:val="id-ID"/>
        </w:rPr>
        <w:t>.</w:t>
      </w:r>
    </w:p>
    <w:p w:rsidR="00544F52" w:rsidRPr="00DC7BE6" w:rsidRDefault="00544F52" w:rsidP="00544F52">
      <w:pPr>
        <w:pStyle w:val="NoSpacing"/>
        <w:spacing w:line="480" w:lineRule="auto"/>
        <w:ind w:firstLine="567"/>
        <w:jc w:val="both"/>
        <w:rPr>
          <w:rFonts w:ascii="Times New Roman" w:hAnsi="Times New Roman"/>
          <w:szCs w:val="24"/>
        </w:rPr>
      </w:pPr>
      <w:r w:rsidRPr="00DC7BE6">
        <w:rPr>
          <w:rFonts w:ascii="Times New Roman" w:hAnsi="Times New Roman"/>
          <w:szCs w:val="24"/>
        </w:rPr>
        <w:t xml:space="preserve">Berdasarkan taksonomi </w:t>
      </w:r>
      <w:r w:rsidRPr="00DC7BE6">
        <w:rPr>
          <w:rFonts w:ascii="Times New Roman" w:hAnsi="Times New Roman"/>
          <w:i/>
          <w:szCs w:val="24"/>
        </w:rPr>
        <w:t>Bloom</w:t>
      </w:r>
      <w:r w:rsidRPr="00DC7BE6">
        <w:rPr>
          <w:rFonts w:ascii="Times New Roman" w:hAnsi="Times New Roman"/>
          <w:b/>
          <w:szCs w:val="24"/>
        </w:rPr>
        <w:t xml:space="preserve">, </w:t>
      </w:r>
      <w:r w:rsidRPr="00DC7BE6">
        <w:rPr>
          <w:rFonts w:ascii="Times New Roman" w:hAnsi="Times New Roman"/>
          <w:szCs w:val="24"/>
        </w:rPr>
        <w:t xml:space="preserve">aspek belajar yang harus diukur keberhasilannya adalah aspek kognitif, afektif dan psikomotor sehingga dapat menggambarkan tingkah laku menyeluruh sebagai hasil belajar siswa. Pencapaian </w:t>
      </w:r>
      <w:r w:rsidRPr="00DC7BE6">
        <w:rPr>
          <w:rFonts w:ascii="Times New Roman" w:hAnsi="Times New Roman"/>
          <w:szCs w:val="24"/>
        </w:rPr>
        <w:lastRenderedPageBreak/>
        <w:t>hasil belajar dapat diukur dengan melihat prestasi belajar yang diperoleh maupun pada proses pembelajaran. Tingkah laku sebagai hasil belajar juga tidak terlepas dari proses pembelajaran di kelas dengan berbagai bentuk interaksi belajar lainnya.</w:t>
      </w:r>
    </w:p>
    <w:p w:rsidR="00544F52" w:rsidRDefault="008F2D76" w:rsidP="00544F52">
      <w:pPr>
        <w:pStyle w:val="NoSpacing"/>
        <w:spacing w:line="480" w:lineRule="auto"/>
        <w:ind w:firstLine="567"/>
        <w:jc w:val="both"/>
        <w:rPr>
          <w:rFonts w:ascii="Times New Roman" w:hAnsi="Times New Roman"/>
          <w:szCs w:val="24"/>
          <w:lang w:val="nl-NL"/>
        </w:rPr>
      </w:pPr>
      <w:r>
        <w:rPr>
          <w:rFonts w:ascii="Times New Roman" w:hAnsi="Times New Roman"/>
          <w:szCs w:val="24"/>
          <w:lang w:val="nl-NL"/>
        </w:rPr>
        <w:t>D</w:t>
      </w:r>
      <w:r w:rsidR="00544F52" w:rsidRPr="00DC7BE6">
        <w:rPr>
          <w:rFonts w:ascii="Times New Roman" w:hAnsi="Times New Roman"/>
          <w:szCs w:val="24"/>
          <w:lang w:val="nl-NL"/>
        </w:rPr>
        <w:t>emikian dapat dikatakan betapa penting peranan dan fungsi hasil belajar dalam proses belajar-mengajar. Wasliman (Susanto,</w:t>
      </w:r>
      <w:r w:rsidR="00544F52" w:rsidRPr="00DC7BE6">
        <w:rPr>
          <w:rFonts w:ascii="Times New Roman" w:hAnsi="Times New Roman"/>
          <w:szCs w:val="24"/>
          <w:lang w:val="id-ID"/>
        </w:rPr>
        <w:t xml:space="preserve"> 20</w:t>
      </w:r>
      <w:r w:rsidR="00544F52" w:rsidRPr="00DC7BE6">
        <w:rPr>
          <w:rFonts w:ascii="Times New Roman" w:hAnsi="Times New Roman"/>
          <w:szCs w:val="24"/>
        </w:rPr>
        <w:t>13)</w:t>
      </w:r>
      <w:r w:rsidR="00544F52">
        <w:rPr>
          <w:rFonts w:ascii="Times New Roman" w:hAnsi="Times New Roman"/>
          <w:szCs w:val="24"/>
          <w:lang w:val="nl-NL"/>
        </w:rPr>
        <w:t xml:space="preserve"> berpendapat bahwa f</w:t>
      </w:r>
      <w:r w:rsidR="00544F52" w:rsidRPr="00DC7BE6">
        <w:rPr>
          <w:rFonts w:ascii="Times New Roman" w:hAnsi="Times New Roman"/>
          <w:szCs w:val="24"/>
          <w:lang w:val="nl-NL"/>
        </w:rPr>
        <w:t>aktor-faktor yang mempengaruhi hasil belajar siswa antara (1) faktor internal (dari dalam diri) meliputi kecerdasan, minat dan perhatian, motivasi belajar, ketekunan, sikap, kebiasaan belajar, se</w:t>
      </w:r>
      <w:r w:rsidR="00544F52">
        <w:rPr>
          <w:rFonts w:ascii="Times New Roman" w:hAnsi="Times New Roman"/>
          <w:szCs w:val="24"/>
          <w:lang w:val="nl-NL"/>
        </w:rPr>
        <w:t>rta kondisi fisik dan kesehatan;</w:t>
      </w:r>
      <w:r w:rsidR="00544F52" w:rsidRPr="00DC7BE6">
        <w:rPr>
          <w:rFonts w:ascii="Times New Roman" w:hAnsi="Times New Roman"/>
          <w:szCs w:val="24"/>
          <w:lang w:val="nl-NL"/>
        </w:rPr>
        <w:t xml:space="preserve"> (2) faktor eksternal (dari luar diri) sepeti ke</w:t>
      </w:r>
      <w:r w:rsidR="00544F52">
        <w:rPr>
          <w:rFonts w:ascii="Times New Roman" w:hAnsi="Times New Roman"/>
          <w:szCs w:val="24"/>
          <w:lang w:val="nl-NL"/>
        </w:rPr>
        <w:t>luarga, sekolah, dan masyarakat”.</w:t>
      </w:r>
    </w:p>
    <w:p w:rsidR="00544F52" w:rsidRDefault="00544F52" w:rsidP="00544F52">
      <w:pPr>
        <w:pStyle w:val="NoSpacing"/>
        <w:spacing w:line="480" w:lineRule="auto"/>
        <w:ind w:firstLine="567"/>
        <w:jc w:val="both"/>
        <w:rPr>
          <w:rFonts w:ascii="Times New Roman" w:hAnsi="Times New Roman"/>
          <w:szCs w:val="24"/>
          <w:lang w:val="nl-NL"/>
        </w:rPr>
      </w:pPr>
      <w:r w:rsidRPr="00DC7BE6">
        <w:rPr>
          <w:rFonts w:ascii="Times New Roman" w:hAnsi="Times New Roman"/>
          <w:szCs w:val="24"/>
          <w:lang w:val="nl-NL"/>
        </w:rPr>
        <w:t>Berdasarkan penjelasan di atas, dapat disimpulkan bahwa hasil belajar adalah segala perubahan dalam diri manusia akibat perubahan sikap/perilakunya yang dipengaruhi faktor-faktor tertentu.</w:t>
      </w:r>
    </w:p>
    <w:p w:rsidR="00544F52" w:rsidRDefault="00544F52" w:rsidP="00544F52">
      <w:pPr>
        <w:pStyle w:val="ListParagraph"/>
        <w:numPr>
          <w:ilvl w:val="0"/>
          <w:numId w:val="2"/>
        </w:numPr>
        <w:tabs>
          <w:tab w:val="left" w:pos="540"/>
        </w:tabs>
        <w:spacing w:after="0" w:line="480" w:lineRule="auto"/>
        <w:ind w:left="540" w:right="-14" w:hanging="540"/>
        <w:jc w:val="both"/>
        <w:rPr>
          <w:rFonts w:ascii="Times New Roman" w:hAnsi="Times New Roman" w:cs="Times New Roman"/>
          <w:b/>
          <w:sz w:val="24"/>
          <w:szCs w:val="24"/>
        </w:rPr>
      </w:pPr>
      <w:r>
        <w:rPr>
          <w:rFonts w:ascii="Times New Roman" w:hAnsi="Times New Roman" w:cs="Times New Roman"/>
          <w:b/>
          <w:sz w:val="24"/>
          <w:szCs w:val="24"/>
        </w:rPr>
        <w:t>Hakikat Pembelajaran IPS di Sekolah Dasar (SD)</w:t>
      </w:r>
    </w:p>
    <w:p w:rsidR="00544F52" w:rsidRPr="008F2D76" w:rsidRDefault="00544F52" w:rsidP="00544F52">
      <w:pPr>
        <w:pStyle w:val="ListParagraph"/>
        <w:numPr>
          <w:ilvl w:val="0"/>
          <w:numId w:val="10"/>
        </w:numPr>
        <w:spacing w:after="0" w:line="480" w:lineRule="auto"/>
        <w:ind w:left="540" w:right="-14" w:hanging="540"/>
        <w:jc w:val="both"/>
        <w:rPr>
          <w:rFonts w:ascii="Times New Roman" w:hAnsi="Times New Roman" w:cs="Times New Roman"/>
          <w:sz w:val="24"/>
          <w:szCs w:val="24"/>
        </w:rPr>
      </w:pPr>
      <w:r w:rsidRPr="008F2D76">
        <w:rPr>
          <w:rFonts w:ascii="Times New Roman" w:hAnsi="Times New Roman" w:cs="Times New Roman"/>
          <w:sz w:val="24"/>
          <w:szCs w:val="24"/>
        </w:rPr>
        <w:t>Pengertian IPS</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Ilmu Pengetahuan Sosial, yang sering disingkat dengan IPS, adalah ilmu pengetahuan yang mengkaji berbagai disiplin ilmu sosial dan humaniora serta kegiatan dasar manusia yang dikemas secara ilmiah dalam rangka memberi wawasan dan pemahaman yang mendalam kepada peserta didik, khususnya di tingkat dasar dan menengah. Kajian IPS ini mencakup berbagai kehidupan yang beraspek majemuk baik hubungan sosial, ekonomi, psikologi, budaya, sejarah, maupun politik, semuanya dipelajari dalam imu sosial ini.</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lastRenderedPageBreak/>
        <w:t>Buchari Alma (Susanto, 2013 : 141) mengemukakan pengertian IPS sebagai ‘suatu program pendidikan yang merupakan suatu keseluruhan yang pada pokoknya mempersoalkan manusia dalam lingkungan alam fisik, maupun dalam lingkungan sosialnya, seperti : geografi, ekonomi, antropologi, sosiologi, politik, dan psikologi’. Defenisi yang hampir sama dengan Buchari Alma, Nasution (Yaba dan Sri, 2012 : 4) merumuskan bahwa :</w:t>
      </w:r>
    </w:p>
    <w:p w:rsidR="00544F52" w:rsidRDefault="00544F52" w:rsidP="00544F52">
      <w:pPr>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IPS adalah suatu program pendidikan yang merupakan suatu keseluruhan, yang pada pokoknya mempersoalkan manusia dalam lingkungan alam fisik, maupu</w:t>
      </w:r>
      <w:r w:rsidR="009E331F">
        <w:rPr>
          <w:rFonts w:ascii="Times New Roman" w:hAnsi="Times New Roman" w:cs="Times New Roman"/>
          <w:sz w:val="24"/>
          <w:szCs w:val="24"/>
        </w:rPr>
        <w:t>n</w:t>
      </w:r>
      <w:r>
        <w:rPr>
          <w:rFonts w:ascii="Times New Roman" w:hAnsi="Times New Roman" w:cs="Times New Roman"/>
          <w:sz w:val="24"/>
          <w:szCs w:val="24"/>
        </w:rPr>
        <w:t xml:space="preserve"> lingkungan sosialnya yang bahannya diambil dari berbagai ilmu-ilmu sosial seperti : geografi, sejarah, ekonomi, antropologi, sosiologi, politik dan psikologi sosial. Dapat juga dikatakan bahwa IPS merupakan fusi atau padua</w:t>
      </w:r>
      <w:r w:rsidR="009E331F">
        <w:rPr>
          <w:rFonts w:ascii="Times New Roman" w:hAnsi="Times New Roman" w:cs="Times New Roman"/>
          <w:sz w:val="24"/>
          <w:szCs w:val="24"/>
        </w:rPr>
        <w:t>n dari sejumlah mata pelajaran i</w:t>
      </w:r>
      <w:r>
        <w:rPr>
          <w:rFonts w:ascii="Times New Roman" w:hAnsi="Times New Roman" w:cs="Times New Roman"/>
          <w:sz w:val="24"/>
          <w:szCs w:val="24"/>
        </w:rPr>
        <w:t>lmu-ilmu sosial. Atau IPS merupakan mata pelajaran yang menggunakan bagian-bagian tertentu dari ilmu-ilmu sosial.</w:t>
      </w:r>
    </w:p>
    <w:p w:rsidR="00544F52" w:rsidRDefault="00544F52" w:rsidP="00544F52">
      <w:pPr>
        <w:spacing w:after="0" w:line="240" w:lineRule="auto"/>
        <w:ind w:left="720" w:right="706"/>
        <w:jc w:val="both"/>
        <w:rPr>
          <w:rFonts w:ascii="Times New Roman" w:hAnsi="Times New Roman" w:cs="Times New Roman"/>
          <w:sz w:val="24"/>
          <w:szCs w:val="24"/>
        </w:rPr>
      </w:pPr>
    </w:p>
    <w:p w:rsidR="00544F52" w:rsidRDefault="00544F52" w:rsidP="00544F52">
      <w:pPr>
        <w:spacing w:after="0" w:line="480" w:lineRule="auto"/>
        <w:ind w:right="-14" w:firstLine="477"/>
        <w:jc w:val="both"/>
        <w:rPr>
          <w:rFonts w:ascii="Times New Roman" w:hAnsi="Times New Roman" w:cs="Times New Roman"/>
          <w:sz w:val="24"/>
          <w:szCs w:val="24"/>
        </w:rPr>
      </w:pPr>
      <w:r>
        <w:rPr>
          <w:rFonts w:ascii="Times New Roman" w:hAnsi="Times New Roman" w:cs="Times New Roman"/>
          <w:sz w:val="24"/>
          <w:szCs w:val="24"/>
        </w:rPr>
        <w:t>IPS berkenaan dengan cara manusia menggunakan usaha memenuhi kebutuhan materinya, memenuhi kebutuhan budayanya, kebutuhan kejiwaannya, pemanfaatan sumber yang ada di permukaan bumi, mengatur kesejahteraan dan pemerintahannya dan lain. Jarolimek (Susanto, 2013) menyatakan bahwa pada dasarnya IPS berhubungan erat dengan pengetahuan, keterampilan, sikap, nilai-nilai yang memungkinkan siswa berperan serta dalam kelompok dimana ia tinggal.</w:t>
      </w:r>
    </w:p>
    <w:p w:rsidR="00544F52" w:rsidRDefault="008F2D76" w:rsidP="00544F52">
      <w:pPr>
        <w:spacing w:after="0" w:line="480" w:lineRule="auto"/>
        <w:ind w:right="-14" w:firstLine="477"/>
        <w:jc w:val="both"/>
        <w:rPr>
          <w:rFonts w:ascii="Times New Roman" w:hAnsi="Times New Roman" w:cs="Times New Roman"/>
          <w:sz w:val="24"/>
          <w:szCs w:val="24"/>
        </w:rPr>
      </w:pPr>
      <w:r>
        <w:rPr>
          <w:rFonts w:ascii="Times New Roman" w:hAnsi="Times New Roman" w:cs="Times New Roman"/>
          <w:sz w:val="24"/>
          <w:szCs w:val="24"/>
        </w:rPr>
        <w:t>Berdasarkan beberapa pendapat di atas,</w:t>
      </w:r>
      <w:r w:rsidR="00544F52">
        <w:rPr>
          <w:rFonts w:ascii="Times New Roman" w:hAnsi="Times New Roman" w:cs="Times New Roman"/>
          <w:sz w:val="24"/>
          <w:szCs w:val="24"/>
        </w:rPr>
        <w:t xml:space="preserve"> disimpulkan bahwa IPS adalah disiplin ilmu sosial ataupun integrasi dari berb</w:t>
      </w:r>
      <w:r w:rsidR="002B2AC9">
        <w:rPr>
          <w:rFonts w:ascii="Times New Roman" w:hAnsi="Times New Roman" w:cs="Times New Roman"/>
          <w:sz w:val="24"/>
          <w:szCs w:val="24"/>
        </w:rPr>
        <w:t>a</w:t>
      </w:r>
      <w:r w:rsidR="00544F52">
        <w:rPr>
          <w:rFonts w:ascii="Times New Roman" w:hAnsi="Times New Roman" w:cs="Times New Roman"/>
          <w:sz w:val="24"/>
          <w:szCs w:val="24"/>
        </w:rPr>
        <w:t>gai cabang ilmu sosial seperti : sosiologi, sejarah, geografi, ekonomi dan antropologi yang mempelajari masalah-masalah sosial.</w:t>
      </w:r>
    </w:p>
    <w:p w:rsidR="009E331F" w:rsidRDefault="009E331F" w:rsidP="00544F52">
      <w:pPr>
        <w:spacing w:after="0" w:line="480" w:lineRule="auto"/>
        <w:ind w:right="-14" w:firstLine="477"/>
        <w:jc w:val="both"/>
        <w:rPr>
          <w:rFonts w:ascii="Times New Roman" w:hAnsi="Times New Roman" w:cs="Times New Roman"/>
          <w:sz w:val="24"/>
          <w:szCs w:val="24"/>
        </w:rPr>
      </w:pPr>
    </w:p>
    <w:p w:rsidR="00544F52" w:rsidRPr="008F2D76" w:rsidRDefault="00544F52" w:rsidP="00544F52">
      <w:pPr>
        <w:pStyle w:val="ListParagraph"/>
        <w:numPr>
          <w:ilvl w:val="0"/>
          <w:numId w:val="10"/>
        </w:numPr>
        <w:spacing w:after="0" w:line="480" w:lineRule="auto"/>
        <w:ind w:left="540" w:right="-14" w:hanging="540"/>
        <w:jc w:val="both"/>
        <w:rPr>
          <w:rFonts w:ascii="Times New Roman" w:hAnsi="Times New Roman" w:cs="Times New Roman"/>
          <w:sz w:val="24"/>
          <w:szCs w:val="24"/>
        </w:rPr>
      </w:pPr>
      <w:r w:rsidRPr="008F2D76">
        <w:rPr>
          <w:rFonts w:ascii="Times New Roman" w:hAnsi="Times New Roman" w:cs="Times New Roman"/>
          <w:sz w:val="24"/>
          <w:szCs w:val="24"/>
        </w:rPr>
        <w:lastRenderedPageBreak/>
        <w:t>Tujuan Pembelajaran IPS</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Kurikulum 2006 yang dikenal Kurikulum Satuan Tingkat Pendidikan, mengemukakan bahwa tujuan mata pelajaran IPS dilatarbelakangi oleh pertimbangan bahwa di</w:t>
      </w:r>
      <w:r w:rsidR="002B2AC9">
        <w:rPr>
          <w:rFonts w:ascii="Times New Roman" w:hAnsi="Times New Roman" w:cs="Times New Roman"/>
          <w:sz w:val="24"/>
          <w:szCs w:val="24"/>
        </w:rPr>
        <w:t xml:space="preserve"> </w:t>
      </w:r>
      <w:r>
        <w:rPr>
          <w:rFonts w:ascii="Times New Roman" w:hAnsi="Times New Roman" w:cs="Times New Roman"/>
          <w:sz w:val="24"/>
          <w:szCs w:val="24"/>
        </w:rPr>
        <w:t xml:space="preserve">masa yang akan datang para siswa dihadapkan dengan tantangan yang berat, mengingat kehidupan masyarakat global selalu mengalami perubahan yang terus menerus. </w:t>
      </w:r>
      <w:r w:rsidR="002B2AC9">
        <w:rPr>
          <w:rFonts w:ascii="Times New Roman" w:hAnsi="Times New Roman" w:cs="Times New Roman"/>
          <w:sz w:val="24"/>
          <w:szCs w:val="24"/>
        </w:rPr>
        <w:t>P</w:t>
      </w:r>
      <w:r>
        <w:rPr>
          <w:rFonts w:ascii="Times New Roman" w:hAnsi="Times New Roman" w:cs="Times New Roman"/>
          <w:sz w:val="24"/>
          <w:szCs w:val="24"/>
        </w:rPr>
        <w:t>embelajaran IPS tingkat SD menurut Departemen Pemerintahan Pendidikan Nasional (Supardan, 2015 : 61) bertujuan untuk :</w:t>
      </w:r>
    </w:p>
    <w:p w:rsidR="00544F52" w:rsidRDefault="00544F52" w:rsidP="00544F52">
      <w:pPr>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1) mengenal konsep-konsep yang berkaitan dengan kehidupan masyarakat dan lingkungannya; 2) memiliki kemampuan dasar untuk berpikir logis dan kritis, rasa ingin tahu, inkuiri, memecahkan masalah, dan keterampilan dalam kehidupan sosial; 3) memiliki komitmen dan kesadaran terhadap nilai-nilai sosial dan kemanusiaan; 4) memiliki kemampuan untuk berkomunikasi, bekerjasama dan berkompetisi dalam masyarakat yang majemuk, di</w:t>
      </w:r>
      <w:r w:rsidR="009E331F">
        <w:rPr>
          <w:rFonts w:ascii="Times New Roman" w:hAnsi="Times New Roman" w:cs="Times New Roman"/>
          <w:sz w:val="24"/>
          <w:szCs w:val="24"/>
        </w:rPr>
        <w:t xml:space="preserve"> </w:t>
      </w:r>
      <w:r>
        <w:rPr>
          <w:rFonts w:ascii="Times New Roman" w:hAnsi="Times New Roman" w:cs="Times New Roman"/>
          <w:sz w:val="24"/>
          <w:szCs w:val="24"/>
        </w:rPr>
        <w:t>tingkat lokal nasional dan global.</w:t>
      </w:r>
    </w:p>
    <w:p w:rsidR="00544F52" w:rsidRDefault="00544F52" w:rsidP="00544F52">
      <w:pPr>
        <w:spacing w:after="0" w:line="240" w:lineRule="auto"/>
        <w:ind w:left="720" w:right="706"/>
        <w:jc w:val="both"/>
        <w:rPr>
          <w:rFonts w:ascii="Times New Roman" w:hAnsi="Times New Roman" w:cs="Times New Roman"/>
          <w:sz w:val="24"/>
          <w:szCs w:val="24"/>
        </w:rPr>
      </w:pP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Adapun tujuan pe</w:t>
      </w:r>
      <w:r w:rsidR="009E331F">
        <w:rPr>
          <w:rFonts w:ascii="Times New Roman" w:hAnsi="Times New Roman" w:cs="Times New Roman"/>
          <w:sz w:val="24"/>
          <w:szCs w:val="24"/>
        </w:rPr>
        <w:t>mbelajaran IPS di sekolah dasar</w:t>
      </w:r>
      <w:r>
        <w:rPr>
          <w:rFonts w:ascii="Times New Roman" w:hAnsi="Times New Roman" w:cs="Times New Roman"/>
          <w:sz w:val="24"/>
          <w:szCs w:val="24"/>
        </w:rPr>
        <w:t xml:space="preserve"> menurut Munir (Susanto, 2013 : 150) sebagai berikut :</w:t>
      </w:r>
    </w:p>
    <w:p w:rsidR="00544F52" w:rsidRDefault="00544F52" w:rsidP="00544F52">
      <w:pPr>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1) membekali anak didik dengan pengetahuan sosial yang berguna dalam kehidupan kelak di masyarakat; 2) membekali anak didik dengan kemampuan mengidentifikasi, menganalisis, dan menyusun alternatif pemecahan masalah sosial yang terjadi dalam kehidupan masyarakat; 3) membekali anak didik dengan kemampuan berkomunikasi dengan sesama warga masyarakat dan bidang keilmuan serta bidang keahlian; 4) membekali anak didik dengan kesadaran, sikap mental yang positif, dan keterampilan keilmuan terhadap pemanfaatan lingkungan hidup yang menjadi bagian dari kehidupan tersebut; 5) membekali anak didik dengan kemampuan mengembangkan pengetahuan dan keilmuan IPS sesuai dengan perkembangan kehidupan masyarakat, ilmu pengetahuan dan teknologi.</w:t>
      </w:r>
    </w:p>
    <w:p w:rsidR="00544F52" w:rsidRDefault="00544F52" w:rsidP="00544F52">
      <w:pPr>
        <w:spacing w:after="0" w:line="240" w:lineRule="auto"/>
        <w:ind w:left="720" w:right="706"/>
        <w:jc w:val="both"/>
        <w:rPr>
          <w:rFonts w:ascii="Times New Roman" w:hAnsi="Times New Roman" w:cs="Times New Roman"/>
          <w:sz w:val="24"/>
          <w:szCs w:val="24"/>
        </w:rPr>
      </w:pP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Berdasarkan beberapa pendapat di</w:t>
      </w:r>
      <w:r w:rsidR="009E331F">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tujuan pembelajaran IPS adalah untuk membekali anak didik pengetahuan yang dapat </w:t>
      </w:r>
      <w:r>
        <w:rPr>
          <w:rFonts w:ascii="Times New Roman" w:hAnsi="Times New Roman" w:cs="Times New Roman"/>
          <w:sz w:val="24"/>
          <w:szCs w:val="24"/>
        </w:rPr>
        <w:lastRenderedPageBreak/>
        <w:t>membantunya mengatasi masalah-masalah sosial yang ada dalam kehidupan masyarakat.</w:t>
      </w:r>
    </w:p>
    <w:p w:rsidR="00544F52" w:rsidRPr="008F2D76" w:rsidRDefault="00544F52" w:rsidP="00544F52">
      <w:pPr>
        <w:pStyle w:val="ListParagraph"/>
        <w:numPr>
          <w:ilvl w:val="0"/>
          <w:numId w:val="10"/>
        </w:numPr>
        <w:spacing w:after="0" w:line="480" w:lineRule="auto"/>
        <w:ind w:left="540" w:right="-14" w:hanging="540"/>
        <w:jc w:val="both"/>
        <w:rPr>
          <w:rFonts w:ascii="Times New Roman" w:hAnsi="Times New Roman" w:cs="Times New Roman"/>
          <w:sz w:val="24"/>
          <w:szCs w:val="24"/>
        </w:rPr>
      </w:pPr>
      <w:r w:rsidRPr="008F2D76">
        <w:rPr>
          <w:rFonts w:ascii="Times New Roman" w:hAnsi="Times New Roman" w:cs="Times New Roman"/>
          <w:sz w:val="24"/>
          <w:szCs w:val="24"/>
        </w:rPr>
        <w:t>Ruang Lingkup IPS</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Secara mendasar, pembelajaran IPS berkenaan dengan kehidupan manusia yang melibatkan segala tingkah laku dan kebutuhannya. IPS mempelajari, menelaah dan mengkaji sistem kehidupan manusia di permukaan bumi ini dalam konteks sosialnya atau manusia sebagai anggota masyarakat. Menurut Departemen pendidikan Nasional 2006 (Susanto, 2013 : 160) ruang lingkup materi pelajaran IPS di Sekolah Dasar atau Madrasah Ibtidayah yang tercantum dalam kurikulum yaitu : ‘1) manusia, tempat dan lingkungan; 2) waktu, keberlanjutan, dan perubahan; 3) sistem sosial dan budaya; 4) perilaku ekonomi dan kesejahteraan’.</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Berdasarkan pendapat di</w:t>
      </w:r>
      <w:r w:rsidR="009E331F">
        <w:rPr>
          <w:rFonts w:ascii="Times New Roman" w:hAnsi="Times New Roman" w:cs="Times New Roman"/>
          <w:sz w:val="24"/>
          <w:szCs w:val="24"/>
        </w:rPr>
        <w:t xml:space="preserve"> </w:t>
      </w:r>
      <w:r>
        <w:rPr>
          <w:rFonts w:ascii="Times New Roman" w:hAnsi="Times New Roman" w:cs="Times New Roman"/>
          <w:sz w:val="24"/>
          <w:szCs w:val="24"/>
        </w:rPr>
        <w:t>atas, pada jenjang pendidikan dasar, ruang lingkup IPS dibatasi pada gejala dan masalah sosial yang ada di sekitar lingkungan peserta didik meliputi hubungan kerjasama sosial, ekonomi, budaya di wilayah-wilayah yang bersangkutan.</w:t>
      </w:r>
    </w:p>
    <w:p w:rsidR="008F2D76" w:rsidRDefault="008F2D76" w:rsidP="00544F52">
      <w:pPr>
        <w:spacing w:after="0" w:line="480" w:lineRule="auto"/>
        <w:ind w:right="-14" w:firstLine="567"/>
        <w:jc w:val="both"/>
        <w:rPr>
          <w:rFonts w:ascii="Times New Roman" w:hAnsi="Times New Roman" w:cs="Times New Roman"/>
          <w:sz w:val="24"/>
          <w:szCs w:val="24"/>
        </w:rPr>
      </w:pPr>
    </w:p>
    <w:p w:rsidR="00544F52" w:rsidRPr="00CF1E5A" w:rsidRDefault="00544F52" w:rsidP="00544F52">
      <w:pPr>
        <w:pStyle w:val="ListParagraph"/>
        <w:numPr>
          <w:ilvl w:val="0"/>
          <w:numId w:val="1"/>
        </w:numPr>
        <w:spacing w:after="0" w:line="480" w:lineRule="auto"/>
        <w:ind w:left="540" w:right="-14" w:hanging="540"/>
        <w:jc w:val="both"/>
        <w:rPr>
          <w:rFonts w:ascii="Times New Roman" w:hAnsi="Times New Roman" w:cs="Times New Roman"/>
          <w:b/>
          <w:sz w:val="24"/>
          <w:szCs w:val="24"/>
        </w:rPr>
      </w:pPr>
      <w:r w:rsidRPr="00CF1E5A">
        <w:rPr>
          <w:rFonts w:ascii="Times New Roman" w:hAnsi="Times New Roman" w:cs="Times New Roman"/>
          <w:b/>
          <w:sz w:val="24"/>
          <w:szCs w:val="24"/>
        </w:rPr>
        <w:t>Kerangka Pikir</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Kerangka pikir disusun atas dasar terdapatnya masalah pada hasil observasi yang dilakukan. Dimana diketahui bahwa hasil belajar siswa yang rendah dipengaruhi oleh dua aspek yaitu aspek guru dan siswa.</w:t>
      </w:r>
      <w:r w:rsidR="009E331F">
        <w:rPr>
          <w:rFonts w:ascii="Times New Roman" w:hAnsi="Times New Roman" w:cs="Times New Roman"/>
          <w:sz w:val="24"/>
          <w:szCs w:val="24"/>
        </w:rPr>
        <w:t xml:space="preserve"> Adapun permasalahan dari aspek guru antara lain : 1) guru tidak memberi kesempatan kepada siswa untuk bertanya mengenai hal yang tidak dimengerti; 2) guru jarang memberi pertanyaan kepada </w:t>
      </w:r>
      <w:r w:rsidR="009E331F">
        <w:rPr>
          <w:rFonts w:ascii="Times New Roman" w:hAnsi="Times New Roman" w:cs="Times New Roman"/>
          <w:sz w:val="24"/>
          <w:szCs w:val="24"/>
        </w:rPr>
        <w:lastRenderedPageBreak/>
        <w:t>siswa yang melatih kesiapan siswa untuk menjawab soal. Permasalahan dari aspek siswa antara lain : 1) siswa tidak dapat mengembangkan kemampuan berfikirnya untuk membuat soal; 2) siswa tidak terlatih siap untuk menjawab soal.</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diterapkannya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diharapkan dapat </w:t>
      </w:r>
      <w:r w:rsidR="00E62AC9">
        <w:rPr>
          <w:rFonts w:ascii="Times New Roman" w:hAnsi="Times New Roman" w:cs="Times New Roman"/>
          <w:sz w:val="24"/>
          <w:szCs w:val="24"/>
        </w:rPr>
        <w:t>mengembangkan kemampuan berfikir siswa</w:t>
      </w:r>
      <w:r>
        <w:rPr>
          <w:rFonts w:ascii="Times New Roman" w:hAnsi="Times New Roman" w:cs="Times New Roman"/>
          <w:sz w:val="24"/>
          <w:szCs w:val="24"/>
        </w:rPr>
        <w:t xml:space="preserve"> dan keaktifan belajar siswa terutama dalam mata pelajaran </w:t>
      </w:r>
      <w:r w:rsidR="00E62AC9">
        <w:rPr>
          <w:rFonts w:ascii="Times New Roman" w:hAnsi="Times New Roman" w:cs="Times New Roman"/>
          <w:sz w:val="24"/>
          <w:szCs w:val="24"/>
        </w:rPr>
        <w:t>IPS</w:t>
      </w:r>
      <w:r>
        <w:rPr>
          <w:rFonts w:ascii="Times New Roman" w:hAnsi="Times New Roman" w:cs="Times New Roman"/>
          <w:sz w:val="24"/>
          <w:szCs w:val="24"/>
        </w:rPr>
        <w:t>, sehingga dapat terlihat dengan meningkatkanya hasil belajar siswa.</w:t>
      </w:r>
    </w:p>
    <w:p w:rsidR="00544F52" w:rsidRDefault="00544F52" w:rsidP="00544F52">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Sehubungan dengan hal tersebut, maka sebagai landasan berfikir bahwa dengan menerapkan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untuk meningkatkan hasil belajar siswa pada mata pelajaran IPS kelas V SD Inpres Ujung Pandang Baru Kecamatan Tallo Kota Makassar. Untuk lebih jelasnya dapat dilihat dalam skema kerangka pikir </w:t>
      </w:r>
      <w:r w:rsidR="00E62AC9">
        <w:rPr>
          <w:rFonts w:ascii="Times New Roman" w:hAnsi="Times New Roman" w:cs="Times New Roman"/>
          <w:sz w:val="24"/>
          <w:szCs w:val="24"/>
        </w:rPr>
        <w:t>di bawah</w:t>
      </w:r>
      <w:r>
        <w:rPr>
          <w:rFonts w:ascii="Times New Roman" w:hAnsi="Times New Roman" w:cs="Times New Roman"/>
          <w:sz w:val="24"/>
          <w:szCs w:val="24"/>
        </w:rPr>
        <w:t xml:space="preserve"> ini :</w:t>
      </w:r>
    </w:p>
    <w:p w:rsidR="00544F52" w:rsidRDefault="00544F52" w:rsidP="00544F52">
      <w:pPr>
        <w:rPr>
          <w:rFonts w:ascii="Times New Roman" w:hAnsi="Times New Roman" w:cs="Times New Roman"/>
          <w:sz w:val="24"/>
          <w:szCs w:val="24"/>
        </w:rPr>
      </w:pPr>
      <w:r>
        <w:rPr>
          <w:rFonts w:ascii="Times New Roman" w:hAnsi="Times New Roman" w:cs="Times New Roman"/>
          <w:sz w:val="24"/>
          <w:szCs w:val="24"/>
        </w:rPr>
        <w:br w:type="page"/>
      </w:r>
    </w:p>
    <w:p w:rsidR="00544F52" w:rsidRDefault="00C825F5" w:rsidP="00544F52">
      <w:pPr>
        <w:spacing w:after="0" w:line="480" w:lineRule="auto"/>
        <w:ind w:right="-14"/>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57" type="#_x0000_t32" style="position:absolute;left:0;text-align:left;margin-left:193.65pt;margin-top:26.3pt;width:.05pt;height:15.15pt;z-index:251692032" o:connectortype="straight" o:regroupid="6" strokeweight="2.25pt"/>
        </w:pict>
      </w:r>
      <w:r>
        <w:rPr>
          <w:rFonts w:ascii="Times New Roman" w:hAnsi="Times New Roman" w:cs="Times New Roman"/>
          <w:noProof/>
          <w:sz w:val="24"/>
          <w:szCs w:val="24"/>
        </w:rPr>
        <w:pict>
          <v:rect id="_x0000_s1031" style="position:absolute;left:0;text-align:left;margin-left:36.2pt;margin-top:2.1pt;width:325.9pt;height:24.75pt;z-index:251663360" strokeweight="1.5pt">
            <v:textbox style="mso-next-textbox:#_x0000_s1031">
              <w:txbxContent>
                <w:p w:rsidR="00544F52" w:rsidRPr="00AA2882" w:rsidRDefault="008F2D76" w:rsidP="00544F52">
                  <w:pPr>
                    <w:jc w:val="center"/>
                    <w:rPr>
                      <w:rFonts w:ascii="Times New Roman" w:hAnsi="Times New Roman" w:cs="Times New Roman"/>
                      <w:b/>
                      <w:sz w:val="96"/>
                    </w:rPr>
                  </w:pPr>
                  <w:r>
                    <w:rPr>
                      <w:rFonts w:ascii="Times New Roman" w:hAnsi="Times New Roman" w:cs="Times New Roman"/>
                      <w:b/>
                      <w:sz w:val="24"/>
                    </w:rPr>
                    <w:t xml:space="preserve">Hasil Belajar Siswa pada Mata Pelajaran </w:t>
                  </w:r>
                  <w:r w:rsidR="00544F52" w:rsidRPr="00AA2882">
                    <w:rPr>
                      <w:rFonts w:ascii="Times New Roman" w:hAnsi="Times New Roman" w:cs="Times New Roman"/>
                      <w:b/>
                      <w:sz w:val="24"/>
                    </w:rPr>
                    <w:t xml:space="preserve">IPS </w:t>
                  </w:r>
                  <w:r>
                    <w:rPr>
                      <w:rFonts w:ascii="Times New Roman" w:hAnsi="Times New Roman" w:cs="Times New Roman"/>
                      <w:b/>
                      <w:sz w:val="24"/>
                    </w:rPr>
                    <w:t>Rendah</w:t>
                  </w:r>
                </w:p>
              </w:txbxContent>
            </v:textbox>
          </v:rect>
        </w:pict>
      </w:r>
    </w:p>
    <w:p w:rsidR="00544F52" w:rsidRDefault="00C825F5" w:rsidP="00544F52">
      <w:pPr>
        <w:spacing w:after="0" w:line="480" w:lineRule="auto"/>
        <w:ind w:right="-14"/>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113.05pt;margin-top:14.45pt;width:.05pt;height:15pt;z-index:251693056" o:connectortype="straight" strokeweight="2.25pt"/>
        </w:pict>
      </w:r>
      <w:r>
        <w:rPr>
          <w:rFonts w:ascii="Times New Roman" w:hAnsi="Times New Roman" w:cs="Times New Roman"/>
          <w:noProof/>
          <w:sz w:val="24"/>
          <w:szCs w:val="24"/>
        </w:rPr>
        <w:pict>
          <v:shape id="_x0000_s1061" type="#_x0000_t32" style="position:absolute;left:0;text-align:left;margin-left:286.35pt;margin-top:14.3pt;width:0;height:15.15pt;z-index:251694080" o:connectortype="straight" strokeweight="2.25pt"/>
        </w:pict>
      </w:r>
      <w:r>
        <w:rPr>
          <w:rFonts w:ascii="Times New Roman" w:hAnsi="Times New Roman" w:cs="Times New Roman"/>
          <w:noProof/>
          <w:sz w:val="24"/>
          <w:szCs w:val="24"/>
        </w:rPr>
        <w:pict>
          <v:shape id="_x0000_s1056" type="#_x0000_t32" style="position:absolute;left:0;text-align:left;margin-left:113.1pt;margin-top:15.2pt;width:173.25pt;height:0;z-index:251691008" o:connectortype="straight" o:regroupid="6" strokeweight="2.25pt"/>
        </w:pict>
      </w:r>
    </w:p>
    <w:p w:rsidR="00544F52" w:rsidRDefault="00C825F5" w:rsidP="00544F52">
      <w:pPr>
        <w:spacing w:after="0" w:line="480" w:lineRule="auto"/>
        <w:ind w:right="-14"/>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00.45pt;margin-top:.5pt;width:155.95pt;height:132.4pt;z-index:251673600" o:regroupid="2" strokeweight="1.5pt">
            <v:textbox style="mso-next-textbox:#_x0000_s1030">
              <w:txbxContent>
                <w:p w:rsidR="00544F52" w:rsidRPr="004246F3" w:rsidRDefault="00544F52" w:rsidP="00544F52">
                  <w:pPr>
                    <w:jc w:val="center"/>
                    <w:rPr>
                      <w:rFonts w:ascii="Times New Roman" w:hAnsi="Times New Roman"/>
                      <w:b/>
                      <w:sz w:val="24"/>
                      <w:szCs w:val="28"/>
                    </w:rPr>
                  </w:pPr>
                  <w:r w:rsidRPr="004246F3">
                    <w:rPr>
                      <w:rFonts w:ascii="Times New Roman" w:hAnsi="Times New Roman"/>
                      <w:b/>
                      <w:sz w:val="24"/>
                      <w:szCs w:val="28"/>
                    </w:rPr>
                    <w:t>Aspek Siswa</w:t>
                  </w:r>
                </w:p>
                <w:p w:rsidR="00E62AC9" w:rsidRPr="00E62AC9" w:rsidRDefault="00E62AC9" w:rsidP="00544F52">
                  <w:pPr>
                    <w:pStyle w:val="ListParagraph"/>
                    <w:numPr>
                      <w:ilvl w:val="0"/>
                      <w:numId w:val="11"/>
                    </w:numPr>
                    <w:ind w:left="284" w:hanging="284"/>
                    <w:jc w:val="both"/>
                    <w:rPr>
                      <w:rFonts w:ascii="Times New Roman" w:hAnsi="Times New Roman"/>
                    </w:rPr>
                  </w:pPr>
                  <w:r>
                    <w:rPr>
                      <w:rFonts w:ascii="Times New Roman" w:hAnsi="Times New Roman" w:cs="Times New Roman"/>
                      <w:sz w:val="24"/>
                      <w:szCs w:val="24"/>
                    </w:rPr>
                    <w:t xml:space="preserve">Tidak dapat mengembangkan kemampuan berfikirnya untuk membuat soal. </w:t>
                  </w:r>
                </w:p>
                <w:p w:rsidR="00544F52" w:rsidRPr="004246F3" w:rsidRDefault="00E62AC9" w:rsidP="00544F52">
                  <w:pPr>
                    <w:pStyle w:val="ListParagraph"/>
                    <w:numPr>
                      <w:ilvl w:val="0"/>
                      <w:numId w:val="11"/>
                    </w:numPr>
                    <w:ind w:left="284" w:hanging="284"/>
                    <w:jc w:val="both"/>
                    <w:rPr>
                      <w:rFonts w:ascii="Times New Roman" w:hAnsi="Times New Roman"/>
                    </w:rPr>
                  </w:pPr>
                  <w:r>
                    <w:rPr>
                      <w:rFonts w:ascii="Times New Roman" w:hAnsi="Times New Roman" w:cs="Times New Roman"/>
                      <w:sz w:val="24"/>
                      <w:szCs w:val="24"/>
                    </w:rPr>
                    <w:t>Tidak terlatih siap untuk menjawab soal.</w:t>
                  </w:r>
                </w:p>
              </w:txbxContent>
            </v:textbox>
          </v:rect>
        </w:pict>
      </w:r>
      <w:r>
        <w:rPr>
          <w:rFonts w:ascii="Times New Roman" w:hAnsi="Times New Roman" w:cs="Times New Roman"/>
          <w:noProof/>
          <w:sz w:val="24"/>
          <w:szCs w:val="24"/>
        </w:rPr>
        <w:pict>
          <v:rect id="_x0000_s1029" style="position:absolute;left:0;text-align:left;margin-left:40.1pt;margin-top:.5pt;width:146.2pt;height:132.4pt;z-index:251672576" o:regroupid="2" strokeweight="1.5pt">
            <v:textbox style="mso-next-textbox:#_x0000_s1029">
              <w:txbxContent>
                <w:p w:rsidR="00544F52" w:rsidRPr="00C40B2A" w:rsidRDefault="00544F52" w:rsidP="00C40B2A">
                  <w:pPr>
                    <w:jc w:val="center"/>
                    <w:rPr>
                      <w:rFonts w:ascii="Times New Roman" w:hAnsi="Times New Roman"/>
                      <w:b/>
                      <w:szCs w:val="28"/>
                    </w:rPr>
                  </w:pPr>
                  <w:r w:rsidRPr="00C40B2A">
                    <w:rPr>
                      <w:rFonts w:ascii="Times New Roman" w:hAnsi="Times New Roman"/>
                      <w:b/>
                      <w:szCs w:val="28"/>
                    </w:rPr>
                    <w:t>Aspek Guru</w:t>
                  </w:r>
                </w:p>
                <w:p w:rsidR="00E62AC9" w:rsidRPr="00E62AC9" w:rsidRDefault="00E62AC9" w:rsidP="00C40B2A">
                  <w:pPr>
                    <w:pStyle w:val="ListParagraph"/>
                    <w:numPr>
                      <w:ilvl w:val="0"/>
                      <w:numId w:val="14"/>
                    </w:numPr>
                    <w:ind w:left="284" w:hanging="284"/>
                    <w:jc w:val="both"/>
                    <w:rPr>
                      <w:rFonts w:ascii="Times New Roman" w:hAnsi="Times New Roman"/>
                      <w:sz w:val="18"/>
                      <w:szCs w:val="18"/>
                    </w:rPr>
                  </w:pPr>
                  <w:r>
                    <w:rPr>
                      <w:rFonts w:ascii="Times New Roman" w:hAnsi="Times New Roman" w:cs="Times New Roman"/>
                      <w:sz w:val="18"/>
                      <w:szCs w:val="18"/>
                    </w:rPr>
                    <w:t>T</w:t>
                  </w:r>
                  <w:r w:rsidRPr="00E62AC9">
                    <w:rPr>
                      <w:rFonts w:ascii="Times New Roman" w:hAnsi="Times New Roman" w:cs="Times New Roman"/>
                      <w:sz w:val="18"/>
                      <w:szCs w:val="18"/>
                    </w:rPr>
                    <w:t>idak memberi kesempatan kepada siswa untuk bertanya mengenai hal yang tidak dimengerti</w:t>
                  </w:r>
                  <w:r>
                    <w:rPr>
                      <w:rFonts w:ascii="Times New Roman" w:hAnsi="Times New Roman" w:cs="Times New Roman"/>
                      <w:sz w:val="18"/>
                      <w:szCs w:val="18"/>
                    </w:rPr>
                    <w:t>.</w:t>
                  </w:r>
                  <w:r w:rsidRPr="00E62AC9">
                    <w:rPr>
                      <w:rFonts w:ascii="Times New Roman" w:hAnsi="Times New Roman" w:cs="Times New Roman"/>
                      <w:sz w:val="18"/>
                      <w:szCs w:val="18"/>
                    </w:rPr>
                    <w:t xml:space="preserve">   </w:t>
                  </w:r>
                </w:p>
                <w:p w:rsidR="00C40B2A" w:rsidRPr="00E62AC9" w:rsidRDefault="00E62AC9" w:rsidP="00C40B2A">
                  <w:pPr>
                    <w:pStyle w:val="ListParagraph"/>
                    <w:numPr>
                      <w:ilvl w:val="0"/>
                      <w:numId w:val="14"/>
                    </w:numPr>
                    <w:ind w:left="284" w:hanging="284"/>
                    <w:jc w:val="both"/>
                    <w:rPr>
                      <w:rFonts w:ascii="Times New Roman" w:hAnsi="Times New Roman"/>
                    </w:rPr>
                  </w:pPr>
                  <w:r>
                    <w:rPr>
                      <w:rFonts w:ascii="Times New Roman" w:hAnsi="Times New Roman" w:cs="Times New Roman"/>
                      <w:sz w:val="18"/>
                      <w:szCs w:val="18"/>
                    </w:rPr>
                    <w:t>G</w:t>
                  </w:r>
                  <w:r w:rsidRPr="00E62AC9">
                    <w:rPr>
                      <w:rFonts w:ascii="Times New Roman" w:hAnsi="Times New Roman" w:cs="Times New Roman"/>
                      <w:sz w:val="18"/>
                      <w:szCs w:val="18"/>
                    </w:rPr>
                    <w:t>uru jarang memberi pertanyaan kepada siswa yang melatih kesiapan siswa untuk menjawab soal</w:t>
                  </w:r>
                  <w:r>
                    <w:rPr>
                      <w:rFonts w:ascii="Times New Roman" w:hAnsi="Times New Roman" w:cs="Times New Roman"/>
                      <w:sz w:val="18"/>
                      <w:szCs w:val="18"/>
                    </w:rPr>
                    <w:t>.</w:t>
                  </w:r>
                </w:p>
              </w:txbxContent>
            </v:textbox>
          </v:rect>
        </w:pict>
      </w: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C825F5" w:rsidP="00544F52">
      <w:pPr>
        <w:spacing w:after="0" w:line="480" w:lineRule="auto"/>
        <w:ind w:right="-14"/>
        <w:jc w:val="both"/>
        <w:rPr>
          <w:rFonts w:ascii="Times New Roman" w:hAnsi="Times New Roman" w:cs="Times New Roman"/>
          <w:sz w:val="24"/>
          <w:szCs w:val="24"/>
        </w:rPr>
      </w:pPr>
      <w:r>
        <w:rPr>
          <w:rFonts w:ascii="Times New Roman" w:hAnsi="Times New Roman" w:cs="Times New Roman"/>
          <w:noProof/>
          <w:sz w:val="24"/>
          <w:szCs w:val="24"/>
        </w:rPr>
        <w:pict>
          <v:group id="_x0000_s1041" style="position:absolute;left:0;text-align:left;margin-left:117.9pt;margin-top:22.5pt;width:161.25pt;height:33.85pt;z-index:251676672" coordorigin="4626,4442" coordsize="3225,612" o:regroupid="2">
            <v:group id="_x0000_s1042" style="position:absolute;left:4626;top:4442;width:3225;height:281" coordorigin="4626,4442" coordsize="3225,281">
              <v:shape id="_x0000_s1043" type="#_x0000_t32" style="position:absolute;left:4626;top:4723;width:3225;height:0" o:connectortype="straight" strokeweight="2.25pt"/>
              <v:shape id="_x0000_s1044" type="#_x0000_t32" style="position:absolute;left:4626;top:4442;width:0;height:274" o:connectortype="straight" strokeweight="2.25pt"/>
              <v:shape id="_x0000_s1045" type="#_x0000_t32" style="position:absolute;left:7851;top:4442;width:0;height:274" o:connectortype="straight" strokeweight="2.25pt"/>
            </v:group>
            <v:shape id="_x0000_s1046" type="#_x0000_t32" style="position:absolute;left:6141;top:4716;width:0;height:338" o:connectortype="straight" strokeweight="2.25pt">
              <v:stroke endarrow="block"/>
            </v:shape>
          </v:group>
        </w:pict>
      </w:r>
    </w:p>
    <w:p w:rsidR="00544F52" w:rsidRDefault="00544F52" w:rsidP="00544F52">
      <w:pPr>
        <w:spacing w:after="0" w:line="480" w:lineRule="auto"/>
        <w:ind w:right="-14"/>
        <w:jc w:val="both"/>
        <w:rPr>
          <w:rFonts w:ascii="Times New Roman" w:hAnsi="Times New Roman" w:cs="Times New Roman"/>
          <w:sz w:val="24"/>
          <w:szCs w:val="24"/>
        </w:rPr>
      </w:pPr>
    </w:p>
    <w:p w:rsidR="00544F52" w:rsidRDefault="00C825F5" w:rsidP="00544F52">
      <w:pPr>
        <w:spacing w:after="0" w:line="480" w:lineRule="auto"/>
        <w:ind w:right="-14"/>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9.15pt;margin-top:1.45pt;width:420.75pt;height:293.55pt;z-index:251671552" arcsize="10923f" o:regroupid="1" strokeweight="1.5pt">
            <v:textbox style="mso-next-textbox:#_x0000_s1048">
              <w:txbxContent>
                <w:p w:rsidR="00544F52" w:rsidRPr="004246F3" w:rsidRDefault="00E62AC9" w:rsidP="00544F52">
                  <w:pPr>
                    <w:jc w:val="center"/>
                    <w:rPr>
                      <w:rFonts w:ascii="Times New Roman" w:hAnsi="Times New Roman"/>
                      <w:b/>
                      <w:sz w:val="18"/>
                      <w:szCs w:val="16"/>
                    </w:rPr>
                  </w:pPr>
                  <w:r>
                    <w:rPr>
                      <w:rFonts w:ascii="Times New Roman" w:hAnsi="Times New Roman"/>
                      <w:b/>
                      <w:sz w:val="18"/>
                      <w:szCs w:val="16"/>
                    </w:rPr>
                    <w:t>Langka</w:t>
                  </w:r>
                  <w:r w:rsidR="00C40B2A">
                    <w:rPr>
                      <w:rFonts w:ascii="Times New Roman" w:hAnsi="Times New Roman"/>
                      <w:b/>
                      <w:sz w:val="18"/>
                      <w:szCs w:val="16"/>
                    </w:rPr>
                    <w:t>h-langkah</w:t>
                  </w:r>
                  <w:r w:rsidR="00544F52" w:rsidRPr="004246F3">
                    <w:rPr>
                      <w:rFonts w:ascii="Times New Roman" w:hAnsi="Times New Roman"/>
                      <w:b/>
                      <w:sz w:val="18"/>
                      <w:szCs w:val="16"/>
                    </w:rPr>
                    <w:t xml:space="preserve"> Model Pembelajaran </w:t>
                  </w:r>
                  <w:r w:rsidR="00544F52" w:rsidRPr="004246F3">
                    <w:rPr>
                      <w:rFonts w:ascii="Times New Roman" w:hAnsi="Times New Roman"/>
                      <w:b/>
                      <w:i/>
                      <w:sz w:val="18"/>
                      <w:szCs w:val="16"/>
                    </w:rPr>
                    <w:t>Snowball Throwing</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Guru menyampaikan materi pembelajaran.</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Guru membagi siswa ke dalam kelompok-kelompok belajar dan memanggil masing-masing ketua kelompok dan menjelaskan materi serta pembagian tugas kelompok.</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Masing-masing ketua kelompok kembali ke kelompoknya masing-masing, kemudian menjelaskan materi yang disampaikan oleh guru kepada temannya.</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Kemudian masing-masing siswa diberikan satu lembar kertas kerja, untuk menuliskan satu pertanyaan apa saja yang menyangkut materi.</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Kemudian kertas yang berisi pertanyaan dibuat seperti bola dan dilempar dari satu siswa ke siswa yang lain dengan arahan guru.</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Setelah siswa mendapat masing-masing satu lembar pertanyaan, siswa berdiskusi mencari jawaban dengan teman kelompoknya kemudian menuliskan jawaban atas pertanyaan yang diterima dari siswa lain.</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Guru meminta setiap perwakilan kelompok untuk membacakan jawaban atas pertanyaan yang diterima dari siswa lain.</w:t>
                  </w:r>
                </w:p>
                <w:p w:rsidR="005D60F7" w:rsidRPr="005D60F7" w:rsidRDefault="005D60F7" w:rsidP="005D60F7">
                  <w:pPr>
                    <w:pStyle w:val="ListParagraph"/>
                    <w:numPr>
                      <w:ilvl w:val="0"/>
                      <w:numId w:val="7"/>
                    </w:numPr>
                    <w:spacing w:after="0" w:line="360" w:lineRule="auto"/>
                    <w:ind w:left="426" w:right="-14" w:hanging="426"/>
                    <w:jc w:val="both"/>
                    <w:rPr>
                      <w:rFonts w:ascii="Times New Roman" w:hAnsi="Times New Roman" w:cs="Times New Roman"/>
                      <w:sz w:val="18"/>
                      <w:szCs w:val="16"/>
                    </w:rPr>
                  </w:pPr>
                  <w:r w:rsidRPr="005D60F7">
                    <w:rPr>
                      <w:rFonts w:ascii="Times New Roman" w:hAnsi="Times New Roman" w:cs="Times New Roman"/>
                      <w:sz w:val="18"/>
                      <w:szCs w:val="16"/>
                    </w:rPr>
                    <w:t>Guru bersama siswa menyimpulkan materi pembelajaran.</w:t>
                  </w:r>
                </w:p>
                <w:p w:rsidR="00544F52" w:rsidRPr="003159FB" w:rsidRDefault="00544F52" w:rsidP="00544F52">
                  <w:pPr>
                    <w:jc w:val="center"/>
                    <w:rPr>
                      <w:b/>
                      <w:sz w:val="28"/>
                      <w:szCs w:val="28"/>
                    </w:rPr>
                  </w:pPr>
                </w:p>
                <w:p w:rsidR="00544F52" w:rsidRPr="003159FB" w:rsidRDefault="00544F52" w:rsidP="00544F52">
                  <w:pPr>
                    <w:jc w:val="center"/>
                    <w:rPr>
                      <w:b/>
                      <w:sz w:val="28"/>
                      <w:szCs w:val="28"/>
                    </w:rPr>
                  </w:pPr>
                </w:p>
              </w:txbxContent>
            </v:textbox>
          </v:roundrect>
        </w:pict>
      </w: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544F52" w:rsidP="00544F52">
      <w:pPr>
        <w:spacing w:after="0" w:line="480" w:lineRule="auto"/>
        <w:ind w:right="-14"/>
        <w:jc w:val="both"/>
        <w:rPr>
          <w:rFonts w:ascii="Times New Roman" w:hAnsi="Times New Roman" w:cs="Times New Roman"/>
          <w:sz w:val="24"/>
          <w:szCs w:val="24"/>
        </w:rPr>
      </w:pPr>
    </w:p>
    <w:p w:rsidR="00544F52" w:rsidRDefault="00C825F5" w:rsidP="00544F52">
      <w:pPr>
        <w:spacing w:after="0" w:line="480" w:lineRule="auto"/>
        <w:ind w:right="-14"/>
        <w:jc w:val="center"/>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79.45pt;margin-top:19.05pt;width:239.65pt;height:41.8pt;z-index:251660288" coordorigin="3857,10562" coordsize="4793,836">
            <v:rect id="_x0000_s1027" style="position:absolute;left:3857;top:10879;width:4793;height:519" strokeweight="1.5pt">
              <v:textbox style="mso-next-textbox:#_x0000_s1027">
                <w:txbxContent>
                  <w:p w:rsidR="00544F52" w:rsidRPr="00830A1F" w:rsidRDefault="002F10DD" w:rsidP="00544F52">
                    <w:pPr>
                      <w:jc w:val="center"/>
                      <w:rPr>
                        <w:rFonts w:ascii="Times New Roman" w:hAnsi="Times New Roman"/>
                        <w:b/>
                        <w:sz w:val="24"/>
                      </w:rPr>
                    </w:pPr>
                    <w:r>
                      <w:rPr>
                        <w:rFonts w:ascii="Times New Roman" w:hAnsi="Times New Roman"/>
                        <w:b/>
                        <w:sz w:val="24"/>
                      </w:rPr>
                      <w:t>Hasil Belajar Siswa</w:t>
                    </w:r>
                    <w:r w:rsidR="00544F52">
                      <w:rPr>
                        <w:rFonts w:ascii="Times New Roman" w:hAnsi="Times New Roman"/>
                        <w:b/>
                        <w:sz w:val="24"/>
                      </w:rPr>
                      <w:t xml:space="preserve"> Meningkat</w:t>
                    </w:r>
                  </w:p>
                </w:txbxContent>
              </v:textbox>
            </v:rect>
            <v:shape id="_x0000_s1028" type="#_x0000_t32" style="position:absolute;left:6141;top:10562;width:0;height:324" o:connectortype="straight" strokeweight="2.25pt">
              <v:stroke endarrow="block"/>
            </v:shape>
          </v:group>
        </w:pict>
      </w:r>
    </w:p>
    <w:p w:rsidR="00544F52" w:rsidRDefault="00544F52" w:rsidP="00544F52">
      <w:pPr>
        <w:spacing w:after="0" w:line="480" w:lineRule="auto"/>
        <w:ind w:right="-14"/>
        <w:rPr>
          <w:rFonts w:ascii="Times New Roman" w:hAnsi="Times New Roman" w:cs="Times New Roman"/>
          <w:sz w:val="24"/>
          <w:szCs w:val="24"/>
        </w:rPr>
      </w:pPr>
    </w:p>
    <w:p w:rsidR="00544F52" w:rsidRDefault="00544F52" w:rsidP="00544F52">
      <w:pPr>
        <w:spacing w:after="0" w:line="480" w:lineRule="auto"/>
        <w:ind w:right="-14"/>
        <w:rPr>
          <w:rFonts w:ascii="Times New Roman" w:hAnsi="Times New Roman" w:cs="Times New Roman"/>
          <w:sz w:val="24"/>
          <w:szCs w:val="24"/>
        </w:rPr>
      </w:pPr>
    </w:p>
    <w:p w:rsidR="00544F52" w:rsidRPr="007C381F" w:rsidRDefault="00544F52" w:rsidP="00544F52">
      <w:pPr>
        <w:spacing w:after="0" w:line="480" w:lineRule="auto"/>
        <w:ind w:right="-14"/>
        <w:jc w:val="center"/>
        <w:rPr>
          <w:rFonts w:ascii="Times New Roman" w:hAnsi="Times New Roman" w:cs="Times New Roman"/>
          <w:b/>
          <w:sz w:val="24"/>
          <w:szCs w:val="24"/>
        </w:rPr>
      </w:pPr>
      <w:r w:rsidRPr="007C381F">
        <w:rPr>
          <w:rFonts w:ascii="Times New Roman" w:hAnsi="Times New Roman" w:cs="Times New Roman"/>
          <w:b/>
          <w:sz w:val="24"/>
          <w:szCs w:val="24"/>
        </w:rPr>
        <w:t>Gambar 2.1. Skema Kerangka Pikir</w:t>
      </w:r>
    </w:p>
    <w:p w:rsidR="00544F52" w:rsidRDefault="002D34EA" w:rsidP="00544F52">
      <w:pPr>
        <w:pStyle w:val="ListParagraph"/>
        <w:numPr>
          <w:ilvl w:val="0"/>
          <w:numId w:val="1"/>
        </w:numPr>
        <w:spacing w:after="0" w:line="480" w:lineRule="auto"/>
        <w:ind w:left="540" w:right="-14" w:hanging="54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44F52" w:rsidRPr="00982B53">
        <w:rPr>
          <w:rFonts w:ascii="Times New Roman" w:hAnsi="Times New Roman" w:cs="Times New Roman"/>
          <w:b/>
          <w:sz w:val="24"/>
          <w:szCs w:val="24"/>
        </w:rPr>
        <w:t>Hipotesis Tindakan</w:t>
      </w:r>
    </w:p>
    <w:p w:rsidR="00544F52" w:rsidRDefault="00544F52" w:rsidP="00544F52">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Hipotesis tindakan yang diajukan dalam penelitian ini adalah jika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diterapkan</w:t>
      </w:r>
      <w:r w:rsidR="004F483D">
        <w:rPr>
          <w:rFonts w:ascii="Times New Roman" w:hAnsi="Times New Roman" w:cs="Times New Roman"/>
          <w:sz w:val="24"/>
          <w:szCs w:val="24"/>
        </w:rPr>
        <w:t xml:space="preserve"> pada mata pelajaran IPS</w:t>
      </w:r>
      <w:r>
        <w:rPr>
          <w:rFonts w:ascii="Times New Roman" w:hAnsi="Times New Roman" w:cs="Times New Roman"/>
          <w:sz w:val="24"/>
          <w:szCs w:val="24"/>
        </w:rPr>
        <w:t>, maka hasil belajar</w:t>
      </w:r>
      <w:r w:rsidR="009C771D">
        <w:rPr>
          <w:rFonts w:ascii="Times New Roman" w:hAnsi="Times New Roman" w:cs="Times New Roman"/>
          <w:sz w:val="24"/>
          <w:szCs w:val="24"/>
        </w:rPr>
        <w:t xml:space="preserve"> siswa </w:t>
      </w:r>
      <w:r>
        <w:rPr>
          <w:rFonts w:ascii="Times New Roman" w:hAnsi="Times New Roman" w:cs="Times New Roman"/>
          <w:sz w:val="24"/>
          <w:szCs w:val="24"/>
        </w:rPr>
        <w:t>kelas V SD Inpres Ujung Pandang Baru Kecamatan Tallo Kota Makassar akan meningkat.</w:t>
      </w:r>
    </w:p>
    <w:p w:rsidR="00544F52" w:rsidRPr="00544F52" w:rsidRDefault="00544F52" w:rsidP="00544F52">
      <w:pPr>
        <w:rPr>
          <w:rFonts w:ascii="Times New Roman" w:hAnsi="Times New Roman" w:cs="Times New Roman"/>
          <w:sz w:val="24"/>
        </w:rPr>
      </w:pPr>
    </w:p>
    <w:sectPr w:rsidR="00544F52" w:rsidRPr="00544F52" w:rsidSect="00C72D51">
      <w:headerReference w:type="default" r:id="rId7"/>
      <w:pgSz w:w="12240" w:h="15840" w:code="1"/>
      <w:pgMar w:top="2268" w:right="1701" w:bottom="1701" w:left="2268" w:header="1134"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98" w:rsidRDefault="00025298" w:rsidP="000720CE">
      <w:pPr>
        <w:spacing w:after="0" w:line="240" w:lineRule="auto"/>
      </w:pPr>
      <w:r>
        <w:separator/>
      </w:r>
    </w:p>
  </w:endnote>
  <w:endnote w:type="continuationSeparator" w:id="1">
    <w:p w:rsidR="00025298" w:rsidRDefault="00025298" w:rsidP="0007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98" w:rsidRDefault="00025298" w:rsidP="000720CE">
      <w:pPr>
        <w:spacing w:after="0" w:line="240" w:lineRule="auto"/>
      </w:pPr>
      <w:r>
        <w:separator/>
      </w:r>
    </w:p>
  </w:footnote>
  <w:footnote w:type="continuationSeparator" w:id="1">
    <w:p w:rsidR="00025298" w:rsidRDefault="00025298" w:rsidP="00072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873"/>
      <w:docPartObj>
        <w:docPartGallery w:val="Page Numbers (Top of Page)"/>
        <w:docPartUnique/>
      </w:docPartObj>
    </w:sdtPr>
    <w:sdtContent>
      <w:p w:rsidR="000720CE" w:rsidRDefault="00C825F5">
        <w:pPr>
          <w:pStyle w:val="Header"/>
          <w:jc w:val="right"/>
        </w:pPr>
        <w:r w:rsidRPr="000720CE">
          <w:rPr>
            <w:rFonts w:ascii="Times New Roman" w:hAnsi="Times New Roman" w:cs="Times New Roman"/>
            <w:sz w:val="24"/>
          </w:rPr>
          <w:fldChar w:fldCharType="begin"/>
        </w:r>
        <w:r w:rsidR="000720CE" w:rsidRPr="000720CE">
          <w:rPr>
            <w:rFonts w:ascii="Times New Roman" w:hAnsi="Times New Roman" w:cs="Times New Roman"/>
            <w:sz w:val="24"/>
          </w:rPr>
          <w:instrText xml:space="preserve"> PAGE   \* MERGEFORMAT </w:instrText>
        </w:r>
        <w:r w:rsidRPr="000720CE">
          <w:rPr>
            <w:rFonts w:ascii="Times New Roman" w:hAnsi="Times New Roman" w:cs="Times New Roman"/>
            <w:sz w:val="24"/>
          </w:rPr>
          <w:fldChar w:fldCharType="separate"/>
        </w:r>
        <w:r w:rsidR="002D34EA">
          <w:rPr>
            <w:rFonts w:ascii="Times New Roman" w:hAnsi="Times New Roman" w:cs="Times New Roman"/>
            <w:noProof/>
            <w:sz w:val="24"/>
          </w:rPr>
          <w:t>23</w:t>
        </w:r>
        <w:r w:rsidRPr="000720CE">
          <w:rPr>
            <w:rFonts w:ascii="Times New Roman" w:hAnsi="Times New Roman" w:cs="Times New Roman"/>
            <w:sz w:val="24"/>
          </w:rPr>
          <w:fldChar w:fldCharType="end"/>
        </w:r>
      </w:p>
    </w:sdtContent>
  </w:sdt>
  <w:p w:rsidR="000720CE" w:rsidRDefault="00072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061"/>
    <w:multiLevelType w:val="hybridMultilevel"/>
    <w:tmpl w:val="4422406E"/>
    <w:lvl w:ilvl="0" w:tplc="D124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D677F"/>
    <w:multiLevelType w:val="hybridMultilevel"/>
    <w:tmpl w:val="83B42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26DC1"/>
    <w:multiLevelType w:val="hybridMultilevel"/>
    <w:tmpl w:val="A6B872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D23E8E"/>
    <w:multiLevelType w:val="hybridMultilevel"/>
    <w:tmpl w:val="3C944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C4DD8"/>
    <w:multiLevelType w:val="hybridMultilevel"/>
    <w:tmpl w:val="51104976"/>
    <w:lvl w:ilvl="0" w:tplc="A030BEC2">
      <w:start w:val="1"/>
      <w:numFmt w:val="decimal"/>
      <w:lvlText w:val="%1."/>
      <w:lvlJc w:val="right"/>
      <w:pPr>
        <w:ind w:left="786"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84F370">
      <w:start w:val="1"/>
      <w:numFmt w:val="upperLetter"/>
      <w:lvlText w:val="%4."/>
      <w:lvlJc w:val="left"/>
      <w:pPr>
        <w:ind w:left="2880" w:hanging="360"/>
      </w:pPr>
      <w:rPr>
        <w:rFonts w:hint="default"/>
      </w:rPr>
    </w:lvl>
    <w:lvl w:ilvl="4" w:tplc="04210015">
      <w:start w:val="1"/>
      <w:numFmt w:val="upperLetter"/>
      <w:lvlText w:val="%5."/>
      <w:lvlJc w:val="left"/>
      <w:pPr>
        <w:ind w:left="360" w:hanging="360"/>
      </w:pPr>
    </w:lvl>
    <w:lvl w:ilvl="5" w:tplc="7EEE09A4">
      <w:start w:val="1"/>
      <w:numFmt w:val="lowerLetter"/>
      <w:lvlText w:val="%6)"/>
      <w:lvlJc w:val="left"/>
      <w:pPr>
        <w:ind w:left="4500" w:hanging="360"/>
      </w:pPr>
      <w:rPr>
        <w:rFonts w:hint="default"/>
      </w:rPr>
    </w:lvl>
    <w:lvl w:ilvl="6" w:tplc="04090011">
      <w:start w:val="1"/>
      <w:numFmt w:val="decimal"/>
      <w:lvlText w:val="%7)"/>
      <w:lvlJc w:val="left"/>
      <w:pPr>
        <w:ind w:left="5040" w:hanging="360"/>
      </w:pPr>
    </w:lvl>
    <w:lvl w:ilvl="7" w:tplc="039E378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nsid w:val="2E0F2708"/>
    <w:multiLevelType w:val="hybridMultilevel"/>
    <w:tmpl w:val="F4786A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862ACD"/>
    <w:multiLevelType w:val="hybridMultilevel"/>
    <w:tmpl w:val="07A48546"/>
    <w:lvl w:ilvl="0" w:tplc="50CC1C2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9A1185"/>
    <w:multiLevelType w:val="hybridMultilevel"/>
    <w:tmpl w:val="C9E6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D79C8"/>
    <w:multiLevelType w:val="hybridMultilevel"/>
    <w:tmpl w:val="EC3A2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C63AC"/>
    <w:multiLevelType w:val="hybridMultilevel"/>
    <w:tmpl w:val="5FBAC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E19A8"/>
    <w:multiLevelType w:val="hybridMultilevel"/>
    <w:tmpl w:val="C9986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6F2151"/>
    <w:multiLevelType w:val="hybridMultilevel"/>
    <w:tmpl w:val="AD4CE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264528"/>
    <w:multiLevelType w:val="hybridMultilevel"/>
    <w:tmpl w:val="97481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41C73"/>
    <w:multiLevelType w:val="hybridMultilevel"/>
    <w:tmpl w:val="7100B09C"/>
    <w:lvl w:ilvl="0" w:tplc="DF0200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5"/>
  </w:num>
  <w:num w:numId="6">
    <w:abstractNumId w:val="12"/>
  </w:num>
  <w:num w:numId="7">
    <w:abstractNumId w:val="10"/>
  </w:num>
  <w:num w:numId="8">
    <w:abstractNumId w:val="1"/>
  </w:num>
  <w:num w:numId="9">
    <w:abstractNumId w:val="4"/>
  </w:num>
  <w:num w:numId="10">
    <w:abstractNumId w:val="13"/>
  </w:num>
  <w:num w:numId="11">
    <w:abstractNumId w:val="3"/>
  </w:num>
  <w:num w:numId="12">
    <w:abstractNumId w:val="1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4F52"/>
    <w:rsid w:val="00025298"/>
    <w:rsid w:val="000720CE"/>
    <w:rsid w:val="000808D6"/>
    <w:rsid w:val="001B73F8"/>
    <w:rsid w:val="002268C1"/>
    <w:rsid w:val="00275A2C"/>
    <w:rsid w:val="002B2AC9"/>
    <w:rsid w:val="002D34EA"/>
    <w:rsid w:val="002F10DD"/>
    <w:rsid w:val="00392967"/>
    <w:rsid w:val="0041567E"/>
    <w:rsid w:val="00417037"/>
    <w:rsid w:val="00476705"/>
    <w:rsid w:val="004E2E29"/>
    <w:rsid w:val="004F483D"/>
    <w:rsid w:val="00512311"/>
    <w:rsid w:val="00544F52"/>
    <w:rsid w:val="00590477"/>
    <w:rsid w:val="005D60F7"/>
    <w:rsid w:val="005E07BA"/>
    <w:rsid w:val="005E5CA3"/>
    <w:rsid w:val="0063095B"/>
    <w:rsid w:val="006319FD"/>
    <w:rsid w:val="0066479A"/>
    <w:rsid w:val="00816B61"/>
    <w:rsid w:val="00851AEB"/>
    <w:rsid w:val="008E0B63"/>
    <w:rsid w:val="008F2D76"/>
    <w:rsid w:val="00976C93"/>
    <w:rsid w:val="009C771D"/>
    <w:rsid w:val="009E331F"/>
    <w:rsid w:val="00A463D2"/>
    <w:rsid w:val="00C40B2A"/>
    <w:rsid w:val="00C65C08"/>
    <w:rsid w:val="00C72D51"/>
    <w:rsid w:val="00C825F5"/>
    <w:rsid w:val="00E340F6"/>
    <w:rsid w:val="00E62AC9"/>
    <w:rsid w:val="00EE3BF3"/>
    <w:rsid w:val="00EF187F"/>
    <w:rsid w:val="00F17FB7"/>
    <w:rsid w:val="00F25FEA"/>
    <w:rsid w:val="00F61DC0"/>
    <w:rsid w:val="00F8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060"/>
        <o:r id="V:Rule11" type="connector" idref="#_x0000_s1045"/>
        <o:r id="V:Rule12" type="connector" idref="#_x0000_s1056"/>
        <o:r id="V:Rule13" type="connector" idref="#_x0000_s1046"/>
        <o:r id="V:Rule14" type="connector" idref="#_x0000_s1043"/>
        <o:r id="V:Rule15" type="connector" idref="#_x0000_s1044"/>
        <o:r id="V:Rule16" type="connector" idref="#_x0000_s1028"/>
        <o:r id="V:Rule17" type="connector" idref="#_x0000_s1061"/>
        <o:r id="V:Rule18" type="connector" idref="#_x0000_s1057"/>
      </o:rules>
      <o:regrouptable v:ext="edit">
        <o:entry new="1" old="0"/>
        <o:entry new="2" old="0"/>
        <o:entry new="3" old="2"/>
        <o:entry new="4" old="2"/>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F52"/>
    <w:pPr>
      <w:ind w:left="720"/>
      <w:contextualSpacing/>
    </w:pPr>
  </w:style>
  <w:style w:type="paragraph" w:styleId="NoSpacing">
    <w:name w:val="No Spacing"/>
    <w:basedOn w:val="Normal"/>
    <w:link w:val="NoSpacingChar"/>
    <w:uiPriority w:val="1"/>
    <w:qFormat/>
    <w:rsid w:val="00544F52"/>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544F52"/>
    <w:rPr>
      <w:rFonts w:eastAsiaTheme="minorEastAsia" w:cs="Times New Roman"/>
      <w:sz w:val="24"/>
      <w:szCs w:val="32"/>
      <w:lang w:bidi="en-US"/>
    </w:rPr>
  </w:style>
  <w:style w:type="character" w:customStyle="1" w:styleId="ListParagraphChar">
    <w:name w:val="List Paragraph Char"/>
    <w:basedOn w:val="DefaultParagraphFont"/>
    <w:link w:val="ListParagraph"/>
    <w:uiPriority w:val="34"/>
    <w:rsid w:val="00544F52"/>
  </w:style>
  <w:style w:type="paragraph" w:styleId="Header">
    <w:name w:val="header"/>
    <w:basedOn w:val="Normal"/>
    <w:link w:val="HeaderChar"/>
    <w:uiPriority w:val="99"/>
    <w:unhideWhenUsed/>
    <w:rsid w:val="00072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CE"/>
  </w:style>
  <w:style w:type="paragraph" w:styleId="Footer">
    <w:name w:val="footer"/>
    <w:basedOn w:val="Normal"/>
    <w:link w:val="FooterChar"/>
    <w:uiPriority w:val="99"/>
    <w:semiHidden/>
    <w:unhideWhenUsed/>
    <w:rsid w:val="00072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0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16</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2016-06-27T01:48:00Z</cp:lastPrinted>
  <dcterms:created xsi:type="dcterms:W3CDTF">2011-11-26T01:24:00Z</dcterms:created>
  <dcterms:modified xsi:type="dcterms:W3CDTF">2016-06-27T01:49:00Z</dcterms:modified>
</cp:coreProperties>
</file>