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08" w:rsidRPr="006C0382" w:rsidRDefault="00CF6E08" w:rsidP="00E11FCC">
      <w:pPr>
        <w:spacing w:line="240" w:lineRule="auto"/>
        <w:jc w:val="center"/>
        <w:rPr>
          <w:b/>
          <w:sz w:val="28"/>
          <w:lang w:val="en-US"/>
        </w:rPr>
      </w:pPr>
      <w:r w:rsidRPr="006C0382">
        <w:rPr>
          <w:b/>
          <w:sz w:val="28"/>
        </w:rPr>
        <w:t xml:space="preserve">PENGARUH METODE PEMBELAJARAN LANGSUNG DAN METODE PEMBELAJARAN KOOPERATIF TIPE JIGSAW TERHADAP KEMAMPUAN PASSING ATAS PADA PERMAINAN </w:t>
      </w:r>
    </w:p>
    <w:p w:rsidR="00CF6E08" w:rsidRPr="006C0382" w:rsidRDefault="00CF6E08" w:rsidP="00CF6E08">
      <w:pPr>
        <w:spacing w:line="240" w:lineRule="auto"/>
        <w:jc w:val="center"/>
        <w:rPr>
          <w:b/>
          <w:sz w:val="28"/>
          <w:lang w:val="en-US"/>
        </w:rPr>
      </w:pPr>
      <w:r w:rsidRPr="006C0382">
        <w:rPr>
          <w:b/>
          <w:sz w:val="28"/>
        </w:rPr>
        <w:t xml:space="preserve">BOLAVOLI </w:t>
      </w:r>
      <w:r w:rsidRPr="006C0382">
        <w:rPr>
          <w:b/>
          <w:sz w:val="28"/>
          <w:lang w:val="en-US"/>
        </w:rPr>
        <w:t xml:space="preserve"> </w:t>
      </w:r>
      <w:r w:rsidRPr="006C0382">
        <w:rPr>
          <w:b/>
          <w:sz w:val="28"/>
        </w:rPr>
        <w:t xml:space="preserve">MURID SD INPRES NO 33 SUMPANG </w:t>
      </w:r>
    </w:p>
    <w:p w:rsidR="003455F6" w:rsidRPr="006C0382" w:rsidRDefault="00CF6E08" w:rsidP="00CF6E08">
      <w:pPr>
        <w:spacing w:line="240" w:lineRule="auto"/>
        <w:jc w:val="center"/>
        <w:rPr>
          <w:b/>
          <w:sz w:val="28"/>
          <w:lang w:val="en-US"/>
        </w:rPr>
      </w:pPr>
      <w:r w:rsidRPr="006C0382">
        <w:rPr>
          <w:b/>
          <w:sz w:val="28"/>
        </w:rPr>
        <w:t>BINANGAE KABUPATEN BARRU</w:t>
      </w:r>
    </w:p>
    <w:p w:rsidR="007B0387" w:rsidRPr="006C0382" w:rsidRDefault="007B0387" w:rsidP="007B0387">
      <w:pPr>
        <w:spacing w:line="240" w:lineRule="auto"/>
        <w:jc w:val="center"/>
        <w:rPr>
          <w:b/>
          <w:lang w:val="en-US"/>
        </w:rPr>
      </w:pPr>
    </w:p>
    <w:p w:rsidR="003455F6" w:rsidRPr="006C0382" w:rsidRDefault="006C0382" w:rsidP="003455F6">
      <w:pPr>
        <w:spacing w:line="240" w:lineRule="auto"/>
        <w:jc w:val="center"/>
        <w:rPr>
          <w:lang w:val="en-US"/>
        </w:rPr>
      </w:pPr>
      <w:r w:rsidRPr="006C0382">
        <w:rPr>
          <w:lang w:val="en"/>
        </w:rPr>
        <w:t>S</w:t>
      </w:r>
      <w:r w:rsidR="00CC77A6">
        <w:rPr>
          <w:lang w:val="en"/>
        </w:rPr>
        <w:t>y</w:t>
      </w:r>
      <w:bookmarkStart w:id="0" w:name="_GoBack"/>
      <w:bookmarkEnd w:id="0"/>
      <w:r w:rsidRPr="006C0382">
        <w:rPr>
          <w:lang w:val="en"/>
        </w:rPr>
        <w:t>aparuddin</w:t>
      </w:r>
      <w:r w:rsidRPr="006C0382">
        <w:rPr>
          <w:vertAlign w:val="superscript"/>
          <w:lang w:val="en-US"/>
        </w:rPr>
        <w:t>1</w:t>
      </w:r>
      <w:r w:rsidR="000E2EAC" w:rsidRPr="006C0382">
        <w:rPr>
          <w:lang w:val="en-US"/>
        </w:rPr>
        <w:t xml:space="preserve">, </w:t>
      </w:r>
      <w:r w:rsidRPr="006C0382">
        <w:t>Anto sukamto</w:t>
      </w:r>
      <w:r w:rsidR="000E2EAC" w:rsidRPr="006C0382">
        <w:rPr>
          <w:bCs/>
          <w:vertAlign w:val="superscript"/>
          <w:lang w:val="en-US"/>
        </w:rPr>
        <w:t>2</w:t>
      </w:r>
      <w:r w:rsidR="000E2EAC" w:rsidRPr="006C0382">
        <w:rPr>
          <w:bCs/>
          <w:lang w:val="en-US"/>
        </w:rPr>
        <w:t xml:space="preserve"> </w:t>
      </w:r>
      <w:r w:rsidRPr="006C0382">
        <w:t>Imam suyudi</w:t>
      </w:r>
      <w:r w:rsidR="009719FB" w:rsidRPr="006C0382">
        <w:rPr>
          <w:bCs/>
          <w:vertAlign w:val="superscript"/>
          <w:lang w:val="en-US"/>
        </w:rPr>
        <w:t>3</w:t>
      </w:r>
    </w:p>
    <w:p w:rsidR="00DC36F0" w:rsidRPr="006C0382" w:rsidRDefault="006C0382" w:rsidP="00632568">
      <w:pPr>
        <w:spacing w:line="240" w:lineRule="auto"/>
        <w:jc w:val="center"/>
        <w:rPr>
          <w:lang w:val="en-US"/>
        </w:rPr>
      </w:pPr>
      <w:r w:rsidRPr="006C0382">
        <w:rPr>
          <w:lang w:val="en-US"/>
        </w:rPr>
        <w:t>Mahasiswa</w:t>
      </w:r>
      <w:r w:rsidRPr="006C0382">
        <w:rPr>
          <w:vertAlign w:val="superscript"/>
          <w:lang w:val="en-US"/>
        </w:rPr>
        <w:t>1</w:t>
      </w:r>
    </w:p>
    <w:p w:rsidR="001D7CFD" w:rsidRPr="006C0382" w:rsidRDefault="000E2EAC" w:rsidP="003455F6">
      <w:pPr>
        <w:spacing w:line="240" w:lineRule="auto"/>
        <w:jc w:val="center"/>
        <w:rPr>
          <w:lang w:val="en-US"/>
        </w:rPr>
      </w:pPr>
      <w:r w:rsidRPr="006C0382">
        <w:rPr>
          <w:vertAlign w:val="superscript"/>
          <w:lang w:val="en-US"/>
        </w:rPr>
        <w:t>2,3</w:t>
      </w:r>
      <w:r w:rsidRPr="006C0382">
        <w:rPr>
          <w:lang w:val="en-US"/>
        </w:rPr>
        <w:t>Dosen Program Pascasarjana Universitas Negeri Makassar</w:t>
      </w:r>
    </w:p>
    <w:p w:rsidR="003455F6" w:rsidRPr="006C0382" w:rsidRDefault="003455F6" w:rsidP="004A6BFE">
      <w:pPr>
        <w:tabs>
          <w:tab w:val="left" w:pos="5309"/>
        </w:tabs>
        <w:spacing w:line="240" w:lineRule="auto"/>
        <w:rPr>
          <w:b/>
          <w:lang w:val="en-US"/>
        </w:rPr>
      </w:pPr>
    </w:p>
    <w:p w:rsidR="00A76BC0" w:rsidRPr="003B775D"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Cs w:val="20"/>
        </w:rPr>
      </w:pPr>
      <w:r w:rsidRPr="003B775D">
        <w:rPr>
          <w:szCs w:val="20"/>
        </w:rPr>
        <w:t>ABSTRACT:</w:t>
      </w:r>
    </w:p>
    <w:p w:rsidR="003B775D" w:rsidRPr="003B775D" w:rsidRDefault="003B775D" w:rsidP="003B775D">
      <w:pPr>
        <w:spacing w:line="240" w:lineRule="auto"/>
        <w:ind w:left="567" w:right="738"/>
        <w:rPr>
          <w:sz w:val="22"/>
        </w:rPr>
      </w:pPr>
      <w:r w:rsidRPr="003B775D">
        <w:rPr>
          <w:sz w:val="22"/>
        </w:rPr>
        <w:t xml:space="preserve">This study aims to determine the effect of the direct teaching methods and learning methods on the ability of passing on volleyball in elementary school student </w:t>
      </w:r>
      <w:r w:rsidRPr="003B775D">
        <w:rPr>
          <w:sz w:val="22"/>
          <w:lang w:val="en-US"/>
        </w:rPr>
        <w:t>SD Inpres</w:t>
      </w:r>
      <w:r w:rsidRPr="003B775D">
        <w:rPr>
          <w:sz w:val="22"/>
        </w:rPr>
        <w:t xml:space="preserve"> No. 33 Sumpang Binangae Barru. The experiment was conducted in SD </w:t>
      </w:r>
      <w:r w:rsidRPr="003B775D">
        <w:rPr>
          <w:sz w:val="22"/>
          <w:lang w:val="en-US"/>
        </w:rPr>
        <w:t>Inpres</w:t>
      </w:r>
      <w:r w:rsidRPr="003B775D">
        <w:rPr>
          <w:sz w:val="22"/>
        </w:rPr>
        <w:t xml:space="preserve"> No. 33 Sumpang Binangae Barru This research includes experimental research, using the randomized pretest and posttest design. As the independent variable is the method of direct learning and cooperative learning methods jigsaw, then the dependent variable is the ability of passing on volleyball. Samples of 60 people divided into three (3) groups with matching technique Ordinal Pairing. Data were collected by using a test passing on volleyball. Data analysis technique used is the t-test at significance level α = 0.05.</w:t>
      </w:r>
      <w:r>
        <w:rPr>
          <w:sz w:val="22"/>
          <w:lang w:val="en-US"/>
        </w:rPr>
        <w:t xml:space="preserve"> </w:t>
      </w:r>
      <w:r w:rsidRPr="003B775D">
        <w:rPr>
          <w:sz w:val="22"/>
        </w:rPr>
        <w:t>The results showed that: 1) direct instructional methods have a significant impact on the ability of passing on volleyball (t 4,067</w:t>
      </w:r>
      <w:r w:rsidRPr="003B775D">
        <w:rPr>
          <w:sz w:val="22"/>
          <w:lang w:val="en-US"/>
        </w:rPr>
        <w:t xml:space="preserve"> &gt;</w:t>
      </w:r>
      <w:r w:rsidRPr="003B775D">
        <w:rPr>
          <w:sz w:val="22"/>
        </w:rPr>
        <w:t xml:space="preserve"> table tο = 0.05 = 2,093). 2) Method of cooperative learning jigsaw significant impact on the ability of passing on volleyball (to = 6.989 </w:t>
      </w:r>
      <w:r w:rsidRPr="003B775D">
        <w:rPr>
          <w:sz w:val="22"/>
          <w:lang w:val="en-US"/>
        </w:rPr>
        <w:t>&gt;</w:t>
      </w:r>
      <w:r w:rsidRPr="003B775D">
        <w:rPr>
          <w:sz w:val="22"/>
        </w:rPr>
        <w:t xml:space="preserve"> t Table 0.05 = 2.093). 3) Methods of cooperative learning jigsaw give a significant difference in the ability of passing on volleyball (to = 9.845 </w:t>
      </w:r>
      <w:r w:rsidRPr="003B775D">
        <w:rPr>
          <w:sz w:val="22"/>
          <w:lang w:val="en-US"/>
        </w:rPr>
        <w:t>&gt;</w:t>
      </w:r>
      <w:r w:rsidRPr="003B775D">
        <w:rPr>
          <w:sz w:val="22"/>
        </w:rPr>
        <w:t xml:space="preserve"> t Table 0.05 = 2.042). Jigsaw cooperative learning methods (Mean = 11.8 and Sd = 1.6416) more effective use in the learning ability of passing on volleyball as compared to direct learning methods (Mean = 10.40 and sd = 2.2337).</w:t>
      </w:r>
    </w:p>
    <w:p w:rsidR="003B775D" w:rsidRPr="003B775D" w:rsidRDefault="003B775D" w:rsidP="003B775D">
      <w:pPr>
        <w:spacing w:line="240" w:lineRule="auto"/>
        <w:ind w:firstLine="709"/>
        <w:rPr>
          <w:sz w:val="22"/>
        </w:rPr>
      </w:pPr>
    </w:p>
    <w:p w:rsidR="003B775D" w:rsidRPr="003B775D" w:rsidRDefault="003B775D" w:rsidP="003B775D">
      <w:pPr>
        <w:spacing w:line="240" w:lineRule="auto"/>
        <w:ind w:left="1560" w:right="738" w:hanging="993"/>
        <w:rPr>
          <w:sz w:val="22"/>
        </w:rPr>
      </w:pPr>
      <w:r w:rsidRPr="003B775D">
        <w:rPr>
          <w:sz w:val="22"/>
        </w:rPr>
        <w:t xml:space="preserve">Keywords: </w:t>
      </w:r>
      <w:r w:rsidRPr="003B775D">
        <w:rPr>
          <w:i/>
          <w:sz w:val="22"/>
        </w:rPr>
        <w:t>Learning Direct, Cooperative Learning Jigsaw Passing Ability Top In volleyball game</w:t>
      </w:r>
      <w:r w:rsidRPr="003B775D">
        <w:rPr>
          <w:sz w:val="22"/>
        </w:rPr>
        <w:t>.</w:t>
      </w:r>
    </w:p>
    <w:p w:rsidR="00632568" w:rsidRPr="00CF6E08" w:rsidRDefault="00632568" w:rsidP="003B775D">
      <w:pPr>
        <w:pStyle w:val="HTMLPreformatted"/>
        <w:shd w:val="clear" w:color="auto" w:fill="FFFFFF"/>
        <w:ind w:left="567" w:right="737" w:hanging="567"/>
        <w:jc w:val="both"/>
        <w:rPr>
          <w:rFonts w:ascii="Times New Roman" w:hAnsi="Times New Roman" w:cs="Times New Roman"/>
          <w:color w:val="FF0000"/>
          <w:sz w:val="22"/>
          <w:lang w:val="en"/>
        </w:rPr>
      </w:pPr>
    </w:p>
    <w:p w:rsidR="003455F6" w:rsidRPr="003B775D" w:rsidRDefault="000E2EAC" w:rsidP="00C643E8">
      <w:pPr>
        <w:spacing w:line="240" w:lineRule="auto"/>
        <w:jc w:val="center"/>
        <w:rPr>
          <w:lang w:val="en-US"/>
        </w:rPr>
      </w:pPr>
      <w:r w:rsidRPr="003B775D">
        <w:t>ABSTRAK</w:t>
      </w:r>
      <w:r w:rsidRPr="003B775D">
        <w:rPr>
          <w:b/>
          <w:sz w:val="26"/>
          <w:lang w:val="en-US"/>
        </w:rPr>
        <w:t>:</w:t>
      </w:r>
    </w:p>
    <w:p w:rsidR="003B775D" w:rsidRPr="003B775D" w:rsidRDefault="003B775D" w:rsidP="003B775D">
      <w:pPr>
        <w:spacing w:line="240" w:lineRule="auto"/>
        <w:ind w:left="567" w:right="738"/>
        <w:rPr>
          <w:sz w:val="22"/>
          <w:lang w:val="en-GB"/>
        </w:rPr>
      </w:pPr>
      <w:r w:rsidRPr="003B775D">
        <w:rPr>
          <w:sz w:val="22"/>
        </w:rPr>
        <w:t xml:space="preserve">Penelitian ini bertujuan untuk </w:t>
      </w:r>
      <w:r w:rsidRPr="003B775D">
        <w:rPr>
          <w:sz w:val="22"/>
          <w:lang w:val="en-GB"/>
        </w:rPr>
        <w:t>mengetahui pengaruh metode pembelajaran langsung dan metode pembelajaran terhadap kemampuan passing atas bolavoli pada murid SD Inpres No 33 Sumpang Binangae Kabupaten Barru. Penelitian dilaksanakan di SD Inpres No 33 Sumpang Binangae Kabupaten Barru Penelitian ini termasuk jenis penelitian eksperimental, dan menggunakan randomized pretest posttest design. Sebagai variable bebas yaitu metode pembelajaran langsung dan metode pembelajaran kooperatif tipe jigsaw, selanjutnya variable terikat adalah kemampuan passing atas bolavoli. Sampel berjumlah 60 orang dibagi menjadi 3 (tiga) kelompok dengan teknik matching Ordinal Pairing. Data penelitian dikumpulkan dengan menggunakan tes passing atas bolavoli. Teknik analisis data yang digunakan adalah uji-t pada taraf signifikansi α=0,05.</w:t>
      </w:r>
      <w:r>
        <w:rPr>
          <w:sz w:val="22"/>
          <w:lang w:val="en-GB"/>
        </w:rPr>
        <w:t xml:space="preserve"> </w:t>
      </w:r>
      <w:r w:rsidRPr="003B775D">
        <w:rPr>
          <w:sz w:val="22"/>
        </w:rPr>
        <w:t xml:space="preserve">Hasil penelitian menunjukkan bahwa: 1) </w:t>
      </w:r>
      <w:r w:rsidRPr="003B775D">
        <w:rPr>
          <w:sz w:val="22"/>
          <w:lang w:val="en-GB"/>
        </w:rPr>
        <w:t xml:space="preserve">metode pembelajaran langsung memberikan pengaruh yang </w:t>
      </w:r>
      <w:r w:rsidRPr="003B775D">
        <w:rPr>
          <w:sz w:val="22"/>
        </w:rPr>
        <w:t xml:space="preserve">signifikan </w:t>
      </w:r>
      <w:r w:rsidRPr="003B775D">
        <w:rPr>
          <w:sz w:val="22"/>
          <w:lang w:val="en-GB"/>
        </w:rPr>
        <w:t>terhadap kemampuan passing atas bolavoli (</w:t>
      </w:r>
      <w:r w:rsidRPr="003B775D">
        <w:rPr>
          <w:b/>
          <w:sz w:val="22"/>
          <w:lang w:val="en-GB"/>
        </w:rPr>
        <w:t xml:space="preserve">tο = </w:t>
      </w:r>
      <w:r w:rsidRPr="003B775D">
        <w:rPr>
          <w:sz w:val="22"/>
          <w:lang w:val="en-GB"/>
        </w:rPr>
        <w:t>4,067</w:t>
      </w:r>
      <w:r w:rsidRPr="003B775D">
        <w:rPr>
          <w:b/>
          <w:sz w:val="22"/>
          <w:lang w:val="en-GB"/>
        </w:rPr>
        <w:sym w:font="Symbol" w:char="F03E"/>
      </w:r>
      <w:r w:rsidRPr="003B775D">
        <w:rPr>
          <w:b/>
          <w:sz w:val="22"/>
          <w:lang w:val="en-GB"/>
        </w:rPr>
        <w:t xml:space="preserve"> t table 0,05  </w:t>
      </w:r>
      <w:r w:rsidRPr="003B775D">
        <w:rPr>
          <w:sz w:val="22"/>
          <w:lang w:val="en-GB"/>
        </w:rPr>
        <w:t>= 2,093 ).</w:t>
      </w:r>
      <w:r w:rsidRPr="003B775D">
        <w:rPr>
          <w:b/>
          <w:sz w:val="22"/>
          <w:lang w:val="en-GB"/>
        </w:rPr>
        <w:t xml:space="preserve"> </w:t>
      </w:r>
      <w:r w:rsidRPr="003B775D">
        <w:rPr>
          <w:sz w:val="22"/>
          <w:lang w:val="en-GB"/>
        </w:rPr>
        <w:t xml:space="preserve">2) Metode pembelajaran </w:t>
      </w:r>
      <w:r w:rsidRPr="003B775D">
        <w:rPr>
          <w:sz w:val="22"/>
        </w:rPr>
        <w:t>kooperatif</w:t>
      </w:r>
      <w:r w:rsidRPr="003B775D">
        <w:rPr>
          <w:sz w:val="22"/>
          <w:lang w:val="en-GB"/>
        </w:rPr>
        <w:t xml:space="preserve"> tipe jigsaw memberikan pengaruh yang signifikan terhadap kemampuan passing atas bolavoli</w:t>
      </w:r>
      <w:r w:rsidRPr="003B775D">
        <w:rPr>
          <w:b/>
          <w:sz w:val="22"/>
          <w:lang w:val="en-GB"/>
        </w:rPr>
        <w:t xml:space="preserve"> (to = 6,989 </w:t>
      </w:r>
      <w:r w:rsidRPr="003B775D">
        <w:rPr>
          <w:b/>
          <w:sz w:val="22"/>
          <w:lang w:val="en-GB"/>
        </w:rPr>
        <w:sym w:font="Symbol" w:char="F03E"/>
      </w:r>
      <w:r w:rsidRPr="003B775D">
        <w:rPr>
          <w:b/>
          <w:sz w:val="22"/>
          <w:lang w:val="en-GB"/>
        </w:rPr>
        <w:t xml:space="preserve"> t tabel 0,05 </w:t>
      </w:r>
      <w:r w:rsidRPr="003B775D">
        <w:rPr>
          <w:sz w:val="22"/>
          <w:lang w:val="en-GB"/>
        </w:rPr>
        <w:t>= 2,093 ). 3)  Metode pembelajaran kooperatif tipe jigsaw memberikan perbedaan pengaruh yang signifikan terhadap kemampuan passing atas bolavoli (</w:t>
      </w:r>
      <w:r w:rsidRPr="003B775D">
        <w:rPr>
          <w:b/>
          <w:sz w:val="22"/>
          <w:lang w:val="en-GB"/>
        </w:rPr>
        <w:t xml:space="preserve">to = 9,845 </w:t>
      </w:r>
      <w:r w:rsidRPr="003B775D">
        <w:rPr>
          <w:b/>
          <w:sz w:val="22"/>
          <w:lang w:val="en-GB"/>
        </w:rPr>
        <w:sym w:font="Symbol" w:char="F03E"/>
      </w:r>
      <w:r w:rsidRPr="003B775D">
        <w:rPr>
          <w:b/>
          <w:sz w:val="22"/>
          <w:lang w:val="en-GB"/>
        </w:rPr>
        <w:t xml:space="preserve"> t tabel 0,05 </w:t>
      </w:r>
      <w:r w:rsidRPr="003B775D">
        <w:rPr>
          <w:sz w:val="22"/>
          <w:lang w:val="en-GB"/>
        </w:rPr>
        <w:t>= 2,042).</w:t>
      </w:r>
      <w:r w:rsidRPr="003B775D">
        <w:rPr>
          <w:b/>
          <w:sz w:val="22"/>
          <w:lang w:val="en-GB"/>
        </w:rPr>
        <w:t xml:space="preserve"> </w:t>
      </w:r>
      <w:r w:rsidRPr="003B775D">
        <w:rPr>
          <w:sz w:val="22"/>
          <w:lang w:val="en-GB"/>
        </w:rPr>
        <w:t>Metode pembelajaran kooperatif tipe jigsaw (Mean =  11,8 dan Sd = 1,6416) lebih efektif digunakan dalam pembelajaran kemampuan passing atas bolavoli dibandingkan dengan Metode pembelajaran langsung (Mean = 10,40 dan Sd = 2,2337).</w:t>
      </w:r>
    </w:p>
    <w:p w:rsidR="003B775D" w:rsidRPr="003B775D" w:rsidRDefault="003B775D" w:rsidP="003B775D">
      <w:pPr>
        <w:tabs>
          <w:tab w:val="left" w:pos="4029"/>
        </w:tabs>
        <w:spacing w:line="240" w:lineRule="auto"/>
        <w:rPr>
          <w:sz w:val="22"/>
          <w:lang w:val="en-GB"/>
        </w:rPr>
      </w:pPr>
    </w:p>
    <w:p w:rsidR="003B775D" w:rsidRPr="003B775D" w:rsidRDefault="003B775D" w:rsidP="003B775D">
      <w:pPr>
        <w:spacing w:line="240" w:lineRule="auto"/>
        <w:ind w:left="1560" w:right="738" w:hanging="993"/>
        <w:rPr>
          <w:sz w:val="22"/>
        </w:rPr>
      </w:pPr>
      <w:r w:rsidRPr="003B775D">
        <w:rPr>
          <w:sz w:val="22"/>
        </w:rPr>
        <w:t xml:space="preserve">Kata Kunci: </w:t>
      </w:r>
      <w:r w:rsidRPr="003B775D">
        <w:rPr>
          <w:i/>
          <w:sz w:val="22"/>
          <w:lang w:val="en-GB"/>
        </w:rPr>
        <w:t>Pembelajaran Langsung, Pembelajaran Kooperatif Tipe Jigsaw Kemampuan Passing Atas Pada Permaian Bolavoli.</w:t>
      </w:r>
    </w:p>
    <w:p w:rsidR="00071679" w:rsidRPr="003B775D" w:rsidRDefault="00071679" w:rsidP="000F6161">
      <w:pPr>
        <w:spacing w:line="240" w:lineRule="auto"/>
        <w:ind w:right="738"/>
        <w:rPr>
          <w:i/>
          <w:color w:val="FF0000"/>
          <w:sz w:val="20"/>
          <w:szCs w:val="22"/>
          <w:lang w:val="en-US"/>
        </w:rPr>
        <w:sectPr w:rsidR="00071679" w:rsidRPr="003B775D" w:rsidSect="00A73987">
          <w:footerReference w:type="default" r:id="rId7"/>
          <w:pgSz w:w="11909" w:h="16834" w:code="9"/>
          <w:pgMar w:top="1191" w:right="1191" w:bottom="1134" w:left="1191" w:header="720" w:footer="266" w:gutter="0"/>
          <w:cols w:space="720"/>
          <w:docGrid w:linePitch="360"/>
        </w:sectPr>
      </w:pPr>
    </w:p>
    <w:p w:rsidR="007F6338" w:rsidRPr="00CF6E08" w:rsidRDefault="007F6338" w:rsidP="000F6161">
      <w:pPr>
        <w:spacing w:line="240" w:lineRule="auto"/>
        <w:rPr>
          <w:bCs/>
          <w:color w:val="FF0000"/>
          <w:lang w:val="en-US"/>
        </w:rPr>
      </w:pPr>
    </w:p>
    <w:p w:rsidR="007F6338" w:rsidRPr="00CF6E08" w:rsidRDefault="007F6338" w:rsidP="000F6161">
      <w:pPr>
        <w:spacing w:line="240" w:lineRule="auto"/>
        <w:rPr>
          <w:color w:val="FF0000"/>
        </w:rPr>
        <w:sectPr w:rsidR="007F6338" w:rsidRPr="00CF6E08" w:rsidSect="003A6449">
          <w:type w:val="continuous"/>
          <w:pgSz w:w="11909" w:h="16834" w:code="9"/>
          <w:pgMar w:top="1440" w:right="1440" w:bottom="1440" w:left="1440" w:header="720" w:footer="269" w:gutter="0"/>
          <w:cols w:num="2" w:space="720"/>
          <w:docGrid w:linePitch="360"/>
        </w:sectPr>
      </w:pPr>
      <w:r w:rsidRPr="00CF6E08">
        <w:rPr>
          <w:color w:val="FF0000"/>
          <w:lang w:val="en-US"/>
        </w:rPr>
        <w:lastRenderedPageBreak/>
        <w:tab/>
      </w:r>
    </w:p>
    <w:p w:rsidR="00EF4C59" w:rsidRPr="003B7F55" w:rsidRDefault="00BE20C9" w:rsidP="000F6161">
      <w:pPr>
        <w:spacing w:line="240" w:lineRule="auto"/>
        <w:rPr>
          <w:b/>
          <w:lang w:val="en-US"/>
        </w:rPr>
      </w:pPr>
      <w:r w:rsidRPr="003B7F55">
        <w:rPr>
          <w:b/>
          <w:lang w:val="en-US"/>
        </w:rPr>
        <w:lastRenderedPageBreak/>
        <w:t xml:space="preserve">PENDAHULUAN </w:t>
      </w:r>
    </w:p>
    <w:p w:rsidR="000F6161" w:rsidRPr="003B7F55" w:rsidRDefault="000F6161" w:rsidP="000F6161">
      <w:pPr>
        <w:pStyle w:val="ListParagraph"/>
        <w:spacing w:line="240" w:lineRule="auto"/>
        <w:ind w:left="0" w:firstLine="567"/>
      </w:pPr>
      <w:r w:rsidRPr="003B7F55">
        <w:t>Pembelajaran pendidikan jasmani seharusnya memberikan sebuah pembelajaran yang bermakna dan merangsang murid untuk tumbuh dan berkembang secara optimal, murid diharapkan tidak hanya terampil dalam pembelajaran pendidikan jasmani, melainkan mampu memahami mengenai konsep-konsep pembelajaran pendidikan jasmani dan menerapkan muatan-muatan sosial di kehidupan sehari-harinya. Karena hanya dalam pembelajaran pendidikan jasmani murid memperoleh manfaat dalam pembelajaran yaitu, aspek psikomotor dimana murid diharapkan terampil dalam kegiatan melalui gerak, aspek kognitif dimana murid tidak hanya terampil dalam kegiatan melalui gerak melainkan murid mampu menangkap dari aktivitas yang dilakukan, dan aspek afektif dimana murid dituntut untuk memiliki perilaku yang baik.</w:t>
      </w:r>
    </w:p>
    <w:p w:rsidR="000F6161" w:rsidRPr="003B7F55" w:rsidRDefault="000F6161" w:rsidP="000F6161">
      <w:pPr>
        <w:pStyle w:val="ListParagraph"/>
        <w:spacing w:line="240" w:lineRule="auto"/>
        <w:ind w:left="0" w:firstLine="567"/>
      </w:pPr>
      <w:r w:rsidRPr="003B7F55">
        <w:t>Dalam merencanakan pengajaran, guru dituntut mempunyai kreativitas yang tinggi untuk menentukan model pembelajaran yang tepat bagi murid-muridnya untuk mencapai tujuan pembelajaran, salah satunya untuk meningkatkan penguasaan keterampilan teknik dasar. Berkaitan penelitian ini penulis mencoba menerapkan model pembelajaran kooperatif, karena model pembelajaran yang dianggap bisa meningkatkan atau mengembangkan penguasaan kemampuan keterampilan teknik dasar murid ialah model pembelajaran kooperatif. Selain itu pembelajaran kooperatif tersebut mampu mengembangkan nilai-nilai sosial dan pemahaman murid mengenai pembelajaran pendidikan jasmani.</w:t>
      </w:r>
    </w:p>
    <w:p w:rsidR="000F6161" w:rsidRPr="003B7F55" w:rsidRDefault="000F6161" w:rsidP="000F6161">
      <w:pPr>
        <w:spacing w:line="240" w:lineRule="auto"/>
        <w:rPr>
          <w:lang w:val="en-US"/>
        </w:rPr>
      </w:pPr>
      <w:r w:rsidRPr="003B7F55">
        <w:t>Model pembelajaran kooperatif merupakan proses belajar mengajar yang melibatkan kelompok-kelompok kecil yang memungkinkan murid untuk bekerja atau belajar bersama-sama didalam kelompoknya untuk menyelesaikan suatu masalah atau tugas yang diberikan oleh guru. Kemudian Metzler (2000, hlm. 228) menyatakan bahwa “</w:t>
      </w:r>
      <w:r w:rsidRPr="003B7F55">
        <w:rPr>
          <w:i/>
        </w:rPr>
        <w:t xml:space="preserve">Major theme for cooperative learning: The group has not achieved until all of its member have achieved”. </w:t>
      </w:r>
      <w:r w:rsidRPr="003B7F55">
        <w:t xml:space="preserve">Artinya ketika suatu kelompok </w:t>
      </w:r>
      <w:r w:rsidRPr="003B7F55">
        <w:lastRenderedPageBreak/>
        <w:t xml:space="preserve">dinyatakan tidak berhasil, maka kelompok lain membantu sampai seluruh anggota dalam kelompok tersebut berhasil. Karena murid yang belajar atau bekerja secara kelompok kecil akan lebih baik dalam menguasai materi yang disampaikan oleh guru dibandingkan murid bekerja atau belajar sendiri. </w:t>
      </w:r>
      <w:r w:rsidRPr="003B7F55">
        <w:rPr>
          <w:i/>
        </w:rPr>
        <w:t xml:space="preserve"> </w:t>
      </w:r>
      <w:r w:rsidRPr="003B7F55">
        <w:t xml:space="preserve">Jadi model pembelajaran kooperatif </w:t>
      </w:r>
      <w:r w:rsidRPr="003B7F55">
        <w:rPr>
          <w:lang w:val="en-GB"/>
        </w:rPr>
        <w:t xml:space="preserve"> </w:t>
      </w:r>
      <w:r w:rsidRPr="003B7F55">
        <w:t>ialah seperangkat strategi dalam pengajaran yang memberikan atribut kunci, yang paling penting dalam model pembelajaran ini adalah mengelompo</w:t>
      </w:r>
      <w:r w:rsidRPr="003B7F55">
        <w:rPr>
          <w:lang w:val="en-GB"/>
        </w:rPr>
        <w:t>k</w:t>
      </w:r>
      <w:r w:rsidRPr="003B7F55">
        <w:t>kan murid ke dalam beberapa kelompok belajar dalam jumlah tertentu, waktu dan tugas tertentu. Dengan harapan semua murid yang mengikuti pembelajaran dapat berkontribusi terhadap proses maupun hasil belajarnya, sehingga dalam model pembelajaran kooperatif diharapkan seluruh murid aktif belajar baik dalam proses pembelajaran dan berani mengungkapkan gagasannya, seperti saling berinteraksi dengan sesama temannya ataupun meningkatkan hasil belajarnya.</w:t>
      </w:r>
    </w:p>
    <w:p w:rsidR="000F6161" w:rsidRPr="003B7F55" w:rsidRDefault="00657B8E" w:rsidP="000F6161">
      <w:pPr>
        <w:spacing w:line="240" w:lineRule="auto"/>
        <w:ind w:right="-11" w:firstLine="567"/>
        <w:rPr>
          <w:lang w:val="en-US"/>
        </w:rPr>
      </w:pPr>
      <w:r w:rsidRPr="003B7F55">
        <w:t>Berdasarkan latar belakang masalah yang telah diuraikan di atas, maka rumusan masal</w:t>
      </w:r>
      <w:r w:rsidR="00AD13CD" w:rsidRPr="003B7F55">
        <w:t>ah dalam penelitian ini adalah:</w:t>
      </w:r>
      <w:r w:rsidR="000F6161" w:rsidRPr="003B7F55">
        <w:rPr>
          <w:lang w:val="en-US"/>
        </w:rPr>
        <w:t xml:space="preserve"> (1) </w:t>
      </w:r>
      <w:r w:rsidR="000F6161" w:rsidRPr="003B7F55">
        <w:t>Apakah terdapat pengaruh metode pembelajaran langsung terhadap kemampuan passing atas pada permainan bolavoli</w:t>
      </w:r>
      <w:r w:rsidR="000F6161" w:rsidRPr="003B7F55">
        <w:rPr>
          <w:lang w:val="en-GB"/>
        </w:rPr>
        <w:t xml:space="preserve"> </w:t>
      </w:r>
      <w:r w:rsidR="000F6161" w:rsidRPr="003B7F55">
        <w:t>murid SD Inpres No 33 Sumpang Binangae Kabupaten Barru?</w:t>
      </w:r>
      <w:r w:rsidR="000F6161" w:rsidRPr="003B7F55">
        <w:rPr>
          <w:lang w:val="en-US"/>
        </w:rPr>
        <w:t xml:space="preserve"> (2) </w:t>
      </w:r>
      <w:r w:rsidR="000F6161" w:rsidRPr="003B7F55">
        <w:t>Apakah terdapat pengaruh metode pembelajaran kooperatif tipe jigsaw terhadap kemampuan passing atas pada permainan bolavoli</w:t>
      </w:r>
      <w:r w:rsidR="000F6161" w:rsidRPr="003B7F55">
        <w:rPr>
          <w:lang w:val="en-GB"/>
        </w:rPr>
        <w:t xml:space="preserve"> </w:t>
      </w:r>
      <w:r w:rsidR="000F6161" w:rsidRPr="003B7F55">
        <w:t>murid SD Inpres No 33 Sumpang Binangae Kabupaten Barru?</w:t>
      </w:r>
      <w:r w:rsidR="000F6161" w:rsidRPr="003B7F55">
        <w:rPr>
          <w:lang w:val="en-US"/>
        </w:rPr>
        <w:t xml:space="preserve"> (3) </w:t>
      </w:r>
      <w:r w:rsidR="000F6161" w:rsidRPr="003B7F55">
        <w:t>Apakah terdapat perbedaan pengaruh metode pembelajaran langsung dan metode pembelajaran kooperatif tipe jigsaw terhadap kemampuan passing atas pada permainan bolavoli</w:t>
      </w:r>
      <w:r w:rsidR="000F6161" w:rsidRPr="003B7F55">
        <w:rPr>
          <w:lang w:val="en-GB"/>
        </w:rPr>
        <w:t xml:space="preserve"> </w:t>
      </w:r>
      <w:r w:rsidR="000F6161" w:rsidRPr="003B7F55">
        <w:t>murid SD Inpres No 33 Sumpang Binangae Kabupaten Barru?</w:t>
      </w:r>
    </w:p>
    <w:p w:rsidR="00B855B4" w:rsidRPr="003B7F55" w:rsidRDefault="001823BF" w:rsidP="001C58C4">
      <w:pPr>
        <w:spacing w:line="240" w:lineRule="auto"/>
        <w:ind w:right="-11" w:firstLine="567"/>
        <w:rPr>
          <w:lang w:val="en-US"/>
        </w:rPr>
      </w:pPr>
      <w:r w:rsidRPr="003B7F55">
        <w:t>Berdasarkan rumusan masalah di atas, maka tuj</w:t>
      </w:r>
      <w:r w:rsidR="00AD13CD" w:rsidRPr="003B7F55">
        <w:t xml:space="preserve">uan dari penelitian ini adalah: </w:t>
      </w:r>
      <w:r w:rsidR="00B855B4" w:rsidRPr="003B7F55">
        <w:rPr>
          <w:noProof/>
          <w:lang w:val="en-US"/>
        </w:rPr>
        <w:t xml:space="preserve"> Untuk </w:t>
      </w:r>
      <w:r w:rsidR="007B0387" w:rsidRPr="003B7F55">
        <w:rPr>
          <w:bCs/>
          <w:lang w:val="en-US"/>
        </w:rPr>
        <w:t xml:space="preserve">mengetahui </w:t>
      </w:r>
      <w:r w:rsidR="000F6161" w:rsidRPr="003B7F55">
        <w:t>pe</w:t>
      </w:r>
      <w:r w:rsidR="000F6161" w:rsidRPr="003B7F55">
        <w:rPr>
          <w:lang w:val="en-GB"/>
        </w:rPr>
        <w:t>ngaruh</w:t>
      </w:r>
      <w:r w:rsidR="000F6161" w:rsidRPr="003B7F55">
        <w:t xml:space="preserve"> </w:t>
      </w:r>
      <w:r w:rsidR="000F6161" w:rsidRPr="003B7F55">
        <w:rPr>
          <w:lang w:val="en-GB"/>
        </w:rPr>
        <w:t>metode</w:t>
      </w:r>
      <w:r w:rsidR="000F6161" w:rsidRPr="003B7F55">
        <w:t xml:space="preserve"> </w:t>
      </w:r>
      <w:r w:rsidR="000F6161" w:rsidRPr="003B7F55">
        <w:rPr>
          <w:lang w:val="en-GB"/>
        </w:rPr>
        <w:t>pembelajaran</w:t>
      </w:r>
      <w:r w:rsidR="000F6161" w:rsidRPr="003B7F55">
        <w:t xml:space="preserve"> </w:t>
      </w:r>
      <w:r w:rsidR="000F6161" w:rsidRPr="003B7F55">
        <w:rPr>
          <w:lang w:val="en-GB"/>
        </w:rPr>
        <w:t>langsung</w:t>
      </w:r>
      <w:r w:rsidR="000F6161" w:rsidRPr="003B7F55">
        <w:t xml:space="preserve"> </w:t>
      </w:r>
      <w:r w:rsidR="000F6161" w:rsidRPr="003B7F55">
        <w:rPr>
          <w:lang w:val="en-GB"/>
        </w:rPr>
        <w:t>dan</w:t>
      </w:r>
      <w:r w:rsidR="000F6161" w:rsidRPr="003B7F55">
        <w:t xml:space="preserve"> </w:t>
      </w:r>
      <w:r w:rsidR="000F6161" w:rsidRPr="003B7F55">
        <w:rPr>
          <w:lang w:val="en-GB"/>
        </w:rPr>
        <w:t>metode</w:t>
      </w:r>
      <w:r w:rsidR="000F6161" w:rsidRPr="003B7F55">
        <w:t xml:space="preserve"> </w:t>
      </w:r>
      <w:r w:rsidR="000F6161" w:rsidRPr="003B7F55">
        <w:rPr>
          <w:lang w:val="en-GB"/>
        </w:rPr>
        <w:t>pembelajaran</w:t>
      </w:r>
      <w:r w:rsidR="000F6161" w:rsidRPr="003B7F55">
        <w:t xml:space="preserve"> </w:t>
      </w:r>
      <w:r w:rsidR="000F6161" w:rsidRPr="003B7F55">
        <w:rPr>
          <w:lang w:val="en-GB"/>
        </w:rPr>
        <w:t>kooperatif</w:t>
      </w:r>
      <w:r w:rsidR="000F6161" w:rsidRPr="003B7F55">
        <w:t xml:space="preserve"> </w:t>
      </w:r>
      <w:r w:rsidR="000F6161" w:rsidRPr="003B7F55">
        <w:rPr>
          <w:lang w:val="en-GB"/>
        </w:rPr>
        <w:t>tipe jigsaw terhadap</w:t>
      </w:r>
      <w:r w:rsidR="000F6161" w:rsidRPr="003B7F55">
        <w:t xml:space="preserve"> </w:t>
      </w:r>
      <w:r w:rsidR="000F6161" w:rsidRPr="003B7F55">
        <w:rPr>
          <w:lang w:val="en-GB"/>
        </w:rPr>
        <w:t>kemampuan passing atas</w:t>
      </w:r>
      <w:r w:rsidR="000F6161" w:rsidRPr="003B7F55">
        <w:t xml:space="preserve"> </w:t>
      </w:r>
      <w:r w:rsidR="000F6161" w:rsidRPr="003B7F55">
        <w:rPr>
          <w:lang w:val="en-GB"/>
        </w:rPr>
        <w:t>pada</w:t>
      </w:r>
      <w:r w:rsidR="000F6161" w:rsidRPr="003B7F55">
        <w:t xml:space="preserve"> </w:t>
      </w:r>
      <w:r w:rsidR="000F6161" w:rsidRPr="003B7F55">
        <w:rPr>
          <w:lang w:val="en-GB"/>
        </w:rPr>
        <w:t>permainan</w:t>
      </w:r>
      <w:r w:rsidR="000F6161" w:rsidRPr="003B7F55">
        <w:t xml:space="preserve"> </w:t>
      </w:r>
      <w:r w:rsidR="000F6161" w:rsidRPr="003B7F55">
        <w:rPr>
          <w:lang w:val="en-GB"/>
        </w:rPr>
        <w:t>bolavoli</w:t>
      </w:r>
      <w:r w:rsidR="000F6161" w:rsidRPr="003B7F55">
        <w:t xml:space="preserve"> Murid SD Inpres No.33 Sumpang Binangae Kab</w:t>
      </w:r>
      <w:r w:rsidR="00940A46" w:rsidRPr="003B7F55">
        <w:rPr>
          <w:lang w:val="en-US"/>
        </w:rPr>
        <w:t xml:space="preserve">upaten </w:t>
      </w:r>
      <w:r w:rsidR="000F6161" w:rsidRPr="003B7F55">
        <w:t>Barru.</w:t>
      </w:r>
    </w:p>
    <w:p w:rsidR="003B775D" w:rsidRDefault="003B775D" w:rsidP="00F3337E">
      <w:pPr>
        <w:spacing w:line="240" w:lineRule="auto"/>
        <w:rPr>
          <w:b/>
        </w:rPr>
      </w:pPr>
    </w:p>
    <w:p w:rsidR="00406B9D" w:rsidRPr="003B7F55" w:rsidRDefault="0085243A" w:rsidP="00F3337E">
      <w:pPr>
        <w:spacing w:line="240" w:lineRule="auto"/>
        <w:rPr>
          <w:b/>
        </w:rPr>
      </w:pPr>
      <w:r w:rsidRPr="003B7F55">
        <w:rPr>
          <w:b/>
        </w:rPr>
        <w:lastRenderedPageBreak/>
        <w:t>METODE PENELITIAN</w:t>
      </w:r>
    </w:p>
    <w:p w:rsidR="00E66ECB" w:rsidRPr="003B7F55" w:rsidRDefault="00E66ECB" w:rsidP="00E66ECB">
      <w:pPr>
        <w:spacing w:line="240" w:lineRule="auto"/>
        <w:ind w:firstLine="567"/>
        <w:rPr>
          <w:lang w:val="en-US"/>
        </w:rPr>
      </w:pPr>
      <w:r w:rsidRPr="003B7F55">
        <w:t xml:space="preserve">Jenis penelitian ini adalah eksperimen dengan desain </w:t>
      </w:r>
      <w:r w:rsidRPr="003B7F55">
        <w:rPr>
          <w:i/>
        </w:rPr>
        <w:t xml:space="preserve">Randomized Pretest-Posttest Control Group </w:t>
      </w:r>
      <w:r w:rsidRPr="003B7F55">
        <w:t>menurut Fraenkel dkk.(2012:272). Pada desain ini kelompok eksperimen diberikan perlakuan berupa dua metode metode pembelajaran, yakni kelompok pertama diberi perlakuan metode pembelajaran langsung, dan kelompok kedua metode pembelajaran kooperatif tipe jigsaw, sedangkan kelompok kontrol tidak diberikan perlakuan oleh peneliti dikarenakan kelompok ini peranannya hanya sebagai kontrol atau pembanding terhadap kelompok eksperimen.</w:t>
      </w:r>
    </w:p>
    <w:p w:rsidR="00E66ECB" w:rsidRPr="003B7F55" w:rsidRDefault="00E66ECB" w:rsidP="00E66ECB">
      <w:pPr>
        <w:spacing w:line="240" w:lineRule="auto"/>
        <w:ind w:firstLine="567"/>
        <w:rPr>
          <w:lang w:val="en-US"/>
        </w:rPr>
      </w:pPr>
      <w:r w:rsidRPr="003B7F55">
        <w:t>Dalam penelitian ini variabel yang akan diteliti atau diselidiki adalah variable bebas, yakni metode pembelajaran langsung dan metode pembelajaran kooperatif tipe jigsaw, sedangkan variable terikat adalah kemampuan passing atas bolavoli.</w:t>
      </w:r>
    </w:p>
    <w:p w:rsidR="00E66ECB" w:rsidRPr="003B7F55" w:rsidRDefault="00E66ECB" w:rsidP="00E66ECB">
      <w:pPr>
        <w:spacing w:line="240" w:lineRule="auto"/>
        <w:ind w:firstLine="540"/>
      </w:pPr>
      <w:r w:rsidRPr="003B7F55">
        <w:t xml:space="preserve">Penelitian ini masuk dalam kelompok jenis penelitian eksperimen, dengan demikian rancangan atau desain penelitian yang cocok dilipih adalah </w:t>
      </w:r>
      <w:r w:rsidRPr="003B7F55">
        <w:rPr>
          <w:i/>
        </w:rPr>
        <w:t>Randomized Control Group pretest-posttest design</w:t>
      </w:r>
      <w:r w:rsidRPr="003B7F55">
        <w:t xml:space="preserve">. </w:t>
      </w:r>
    </w:p>
    <w:p w:rsidR="00E66ECB" w:rsidRPr="003B7F55" w:rsidRDefault="00E66ECB" w:rsidP="00E66ECB">
      <w:pPr>
        <w:spacing w:line="240" w:lineRule="auto"/>
      </w:pPr>
      <w:r w:rsidRPr="003B7F55">
        <w:t>Tabel 3.1. Rancangan penelitian Eksperimen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32"/>
        <w:gridCol w:w="815"/>
        <w:gridCol w:w="1120"/>
        <w:gridCol w:w="901"/>
      </w:tblGrid>
      <w:tr w:rsidR="003B7F55" w:rsidRPr="003B7F55" w:rsidTr="00E66ECB">
        <w:tc>
          <w:tcPr>
            <w:tcW w:w="2140" w:type="pct"/>
            <w:shd w:val="clear" w:color="auto" w:fill="F2F2F2"/>
            <w:vAlign w:val="center"/>
            <w:hideMark/>
          </w:tcPr>
          <w:p w:rsidR="00E66ECB" w:rsidRPr="003B7F55" w:rsidRDefault="00E66ECB" w:rsidP="00E66ECB">
            <w:pPr>
              <w:spacing w:line="240" w:lineRule="auto"/>
              <w:jc w:val="center"/>
              <w:rPr>
                <w:sz w:val="22"/>
              </w:rPr>
            </w:pPr>
            <w:r w:rsidRPr="003B7F55">
              <w:rPr>
                <w:sz w:val="22"/>
              </w:rPr>
              <w:t>EKS GROUP</w:t>
            </w:r>
          </w:p>
        </w:tc>
        <w:tc>
          <w:tcPr>
            <w:tcW w:w="785" w:type="pct"/>
            <w:shd w:val="clear" w:color="auto" w:fill="F2F2F2"/>
            <w:vAlign w:val="center"/>
            <w:hideMark/>
          </w:tcPr>
          <w:p w:rsidR="00E66ECB" w:rsidRPr="003B7F55" w:rsidRDefault="00E66ECB" w:rsidP="00E66ECB">
            <w:pPr>
              <w:spacing w:line="240" w:lineRule="auto"/>
              <w:jc w:val="center"/>
              <w:rPr>
                <w:sz w:val="22"/>
              </w:rPr>
            </w:pPr>
            <w:r w:rsidRPr="003B7F55">
              <w:rPr>
                <w:sz w:val="22"/>
              </w:rPr>
              <w:t>Pretest</w:t>
            </w:r>
          </w:p>
        </w:tc>
        <w:tc>
          <w:tcPr>
            <w:tcW w:w="1068" w:type="pct"/>
            <w:shd w:val="clear" w:color="auto" w:fill="F2F2F2"/>
            <w:vAlign w:val="center"/>
            <w:hideMark/>
          </w:tcPr>
          <w:p w:rsidR="00E66ECB" w:rsidRPr="003B7F55" w:rsidRDefault="00E66ECB" w:rsidP="00E66ECB">
            <w:pPr>
              <w:spacing w:line="240" w:lineRule="auto"/>
              <w:jc w:val="center"/>
              <w:rPr>
                <w:sz w:val="22"/>
              </w:rPr>
            </w:pPr>
            <w:r w:rsidRPr="003B7F55">
              <w:rPr>
                <w:sz w:val="22"/>
              </w:rPr>
              <w:t>Treatment</w:t>
            </w:r>
          </w:p>
        </w:tc>
        <w:tc>
          <w:tcPr>
            <w:tcW w:w="1007" w:type="pct"/>
            <w:shd w:val="clear" w:color="auto" w:fill="F2F2F2"/>
            <w:vAlign w:val="center"/>
            <w:hideMark/>
          </w:tcPr>
          <w:p w:rsidR="00E66ECB" w:rsidRPr="003B7F55" w:rsidRDefault="00E66ECB" w:rsidP="00E66ECB">
            <w:pPr>
              <w:spacing w:line="240" w:lineRule="auto"/>
              <w:jc w:val="center"/>
              <w:rPr>
                <w:sz w:val="22"/>
              </w:rPr>
            </w:pPr>
            <w:r w:rsidRPr="003B7F55">
              <w:rPr>
                <w:sz w:val="22"/>
              </w:rPr>
              <w:t>Posttest</w:t>
            </w:r>
          </w:p>
        </w:tc>
      </w:tr>
      <w:tr w:rsidR="003B7F55" w:rsidRPr="003B7F55" w:rsidTr="00E66ECB">
        <w:tc>
          <w:tcPr>
            <w:tcW w:w="2140" w:type="pct"/>
            <w:shd w:val="clear" w:color="auto" w:fill="FFFFFF"/>
            <w:hideMark/>
          </w:tcPr>
          <w:p w:rsidR="00E66ECB" w:rsidRPr="003B7F55" w:rsidRDefault="00E66ECB" w:rsidP="00E66ECB">
            <w:pPr>
              <w:spacing w:line="240" w:lineRule="auto"/>
              <w:rPr>
                <w:sz w:val="22"/>
              </w:rPr>
            </w:pPr>
            <w:r w:rsidRPr="003B7F55">
              <w:rPr>
                <w:sz w:val="22"/>
              </w:rPr>
              <w:t>Pembelajaran Langsung      (R)</w:t>
            </w:r>
          </w:p>
          <w:p w:rsidR="00E66ECB" w:rsidRPr="003B7F55" w:rsidRDefault="00E66ECB" w:rsidP="00E66ECB">
            <w:pPr>
              <w:spacing w:line="240" w:lineRule="auto"/>
              <w:rPr>
                <w:sz w:val="22"/>
              </w:rPr>
            </w:pPr>
            <w:r w:rsidRPr="003B7F55">
              <w:rPr>
                <w:sz w:val="22"/>
              </w:rPr>
              <w:t>Pembelajaran Tipe Jigsaw  (R)</w:t>
            </w:r>
          </w:p>
          <w:p w:rsidR="00E66ECB" w:rsidRPr="003B7F55" w:rsidRDefault="00E66ECB" w:rsidP="00E66ECB">
            <w:pPr>
              <w:spacing w:line="240" w:lineRule="auto"/>
              <w:rPr>
                <w:sz w:val="22"/>
              </w:rPr>
            </w:pPr>
            <w:r w:rsidRPr="003B7F55">
              <w:rPr>
                <w:sz w:val="22"/>
              </w:rPr>
              <w:t>Kontrol                                (R)</w:t>
            </w:r>
          </w:p>
        </w:tc>
        <w:tc>
          <w:tcPr>
            <w:tcW w:w="785" w:type="pct"/>
            <w:shd w:val="clear" w:color="auto" w:fill="FFFFFF"/>
            <w:hideMark/>
          </w:tcPr>
          <w:p w:rsidR="00E66ECB" w:rsidRPr="003B7F55" w:rsidRDefault="00E66ECB" w:rsidP="00E66ECB">
            <w:pPr>
              <w:spacing w:line="240" w:lineRule="auto"/>
              <w:jc w:val="center"/>
              <w:rPr>
                <w:sz w:val="22"/>
              </w:rPr>
            </w:pPr>
            <w:r w:rsidRPr="003B7F55">
              <w:rPr>
                <w:sz w:val="22"/>
              </w:rPr>
              <w:t>A1</w:t>
            </w:r>
          </w:p>
          <w:p w:rsidR="00E66ECB" w:rsidRPr="003B7F55" w:rsidRDefault="00E66ECB" w:rsidP="00E66ECB">
            <w:pPr>
              <w:spacing w:line="240" w:lineRule="auto"/>
              <w:jc w:val="center"/>
              <w:rPr>
                <w:sz w:val="22"/>
              </w:rPr>
            </w:pPr>
            <w:r w:rsidRPr="003B7F55">
              <w:rPr>
                <w:sz w:val="22"/>
              </w:rPr>
              <w:t>B1</w:t>
            </w:r>
          </w:p>
          <w:p w:rsidR="00E66ECB" w:rsidRPr="003B7F55" w:rsidRDefault="00E66ECB" w:rsidP="00E66ECB">
            <w:pPr>
              <w:spacing w:line="240" w:lineRule="auto"/>
              <w:jc w:val="center"/>
              <w:rPr>
                <w:sz w:val="22"/>
              </w:rPr>
            </w:pPr>
            <w:r w:rsidRPr="003B7F55">
              <w:rPr>
                <w:sz w:val="22"/>
              </w:rPr>
              <w:t>C1</w:t>
            </w:r>
          </w:p>
        </w:tc>
        <w:tc>
          <w:tcPr>
            <w:tcW w:w="1068" w:type="pct"/>
            <w:shd w:val="clear" w:color="auto" w:fill="FFFFFF"/>
            <w:hideMark/>
          </w:tcPr>
          <w:p w:rsidR="00E66ECB" w:rsidRPr="003B7F55" w:rsidRDefault="00E66ECB" w:rsidP="00E66ECB">
            <w:pPr>
              <w:spacing w:line="240" w:lineRule="auto"/>
              <w:jc w:val="center"/>
              <w:rPr>
                <w:sz w:val="22"/>
              </w:rPr>
            </w:pPr>
            <w:r w:rsidRPr="003B7F55">
              <w:rPr>
                <w:sz w:val="22"/>
              </w:rPr>
              <w:t>X</w:t>
            </w:r>
          </w:p>
          <w:p w:rsidR="00E66ECB" w:rsidRPr="003B7F55" w:rsidRDefault="00E66ECB" w:rsidP="00E66ECB">
            <w:pPr>
              <w:spacing w:line="240" w:lineRule="auto"/>
              <w:jc w:val="center"/>
              <w:rPr>
                <w:sz w:val="22"/>
              </w:rPr>
            </w:pPr>
            <w:r w:rsidRPr="003B7F55">
              <w:rPr>
                <w:sz w:val="22"/>
              </w:rPr>
              <w:t>Y</w:t>
            </w:r>
          </w:p>
        </w:tc>
        <w:tc>
          <w:tcPr>
            <w:tcW w:w="1007" w:type="pct"/>
            <w:shd w:val="clear" w:color="auto" w:fill="FFFFFF"/>
            <w:hideMark/>
          </w:tcPr>
          <w:p w:rsidR="00E66ECB" w:rsidRPr="003B7F55" w:rsidRDefault="00E66ECB" w:rsidP="00E66ECB">
            <w:pPr>
              <w:spacing w:line="240" w:lineRule="auto"/>
              <w:jc w:val="center"/>
              <w:rPr>
                <w:sz w:val="22"/>
              </w:rPr>
            </w:pPr>
            <w:r w:rsidRPr="003B7F55">
              <w:rPr>
                <w:sz w:val="22"/>
              </w:rPr>
              <w:t>A2</w:t>
            </w:r>
          </w:p>
          <w:p w:rsidR="00E66ECB" w:rsidRPr="003B7F55" w:rsidRDefault="00E66ECB" w:rsidP="00E66ECB">
            <w:pPr>
              <w:spacing w:line="240" w:lineRule="auto"/>
              <w:jc w:val="center"/>
              <w:rPr>
                <w:sz w:val="22"/>
              </w:rPr>
            </w:pPr>
            <w:r w:rsidRPr="003B7F55">
              <w:rPr>
                <w:sz w:val="22"/>
              </w:rPr>
              <w:t>B2</w:t>
            </w:r>
          </w:p>
          <w:p w:rsidR="00E66ECB" w:rsidRPr="003B7F55" w:rsidRDefault="00E66ECB" w:rsidP="00E66ECB">
            <w:pPr>
              <w:spacing w:line="240" w:lineRule="auto"/>
              <w:jc w:val="center"/>
              <w:rPr>
                <w:sz w:val="22"/>
              </w:rPr>
            </w:pPr>
            <w:r w:rsidRPr="003B7F55">
              <w:rPr>
                <w:sz w:val="22"/>
              </w:rPr>
              <w:t>C2</w:t>
            </w:r>
          </w:p>
        </w:tc>
      </w:tr>
    </w:tbl>
    <w:p w:rsidR="00E66ECB" w:rsidRPr="003B7F55" w:rsidRDefault="00E66ECB" w:rsidP="00E66ECB">
      <w:pPr>
        <w:spacing w:line="240" w:lineRule="auto"/>
      </w:pPr>
      <w:r w:rsidRPr="003B7F55">
        <w:t>Sumber: Sumadi (2011:49)</w:t>
      </w:r>
    </w:p>
    <w:p w:rsidR="00E66ECB" w:rsidRPr="003B7F55" w:rsidRDefault="00E66ECB" w:rsidP="00E66ECB">
      <w:pPr>
        <w:spacing w:line="240" w:lineRule="auto"/>
      </w:pPr>
      <w:r w:rsidRPr="003B7F55">
        <w:t>Keterangan :</w:t>
      </w:r>
    </w:p>
    <w:p w:rsidR="00E66ECB" w:rsidRPr="003B7F55" w:rsidRDefault="00E66ECB" w:rsidP="00E66ECB">
      <w:pPr>
        <w:pStyle w:val="ListParagraph"/>
        <w:spacing w:line="240" w:lineRule="auto"/>
        <w:ind w:left="0"/>
      </w:pPr>
      <w:r w:rsidRPr="003B7F55">
        <w:t>A1</w:t>
      </w:r>
      <w:r w:rsidRPr="003B7F55">
        <w:tab/>
        <w:t xml:space="preserve">: Tes awal kemampuan passing atas bolavoli  kelompok </w:t>
      </w:r>
    </w:p>
    <w:p w:rsidR="00E66ECB" w:rsidRPr="003B7F55" w:rsidRDefault="00E66ECB" w:rsidP="00E66ECB">
      <w:pPr>
        <w:spacing w:line="240" w:lineRule="auto"/>
      </w:pPr>
      <w:r w:rsidRPr="003B7F55">
        <w:t xml:space="preserve">metode pembelajaran langsung </w:t>
      </w:r>
    </w:p>
    <w:p w:rsidR="00E66ECB" w:rsidRPr="003B7F55" w:rsidRDefault="00E66ECB" w:rsidP="00E66ECB">
      <w:pPr>
        <w:pStyle w:val="ListParagraph"/>
        <w:spacing w:line="240" w:lineRule="auto"/>
        <w:ind w:left="0"/>
      </w:pPr>
      <w:r w:rsidRPr="003B7F55">
        <w:t>A2</w:t>
      </w:r>
      <w:r w:rsidRPr="003B7F55">
        <w:tab/>
        <w:t xml:space="preserve">: Tes akhir kemampuan passing atas bolavoli  kelompok </w:t>
      </w:r>
    </w:p>
    <w:p w:rsidR="00E66ECB" w:rsidRPr="003B7F55" w:rsidRDefault="00E66ECB" w:rsidP="00E66ECB">
      <w:pPr>
        <w:spacing w:line="240" w:lineRule="auto"/>
      </w:pPr>
      <w:r w:rsidRPr="003B7F55">
        <w:t xml:space="preserve">metode pembelajaran langsung </w:t>
      </w:r>
    </w:p>
    <w:p w:rsidR="00E66ECB" w:rsidRPr="003B7F55" w:rsidRDefault="00E66ECB" w:rsidP="00E66ECB">
      <w:pPr>
        <w:pStyle w:val="ListParagraph"/>
        <w:spacing w:line="240" w:lineRule="auto"/>
        <w:ind w:left="0"/>
      </w:pPr>
      <w:r w:rsidRPr="003B7F55">
        <w:t>B1</w:t>
      </w:r>
      <w:r w:rsidRPr="003B7F55">
        <w:tab/>
        <w:t xml:space="preserve">: Tes awal kemampuan passing atas bolavoli  kelompok </w:t>
      </w:r>
    </w:p>
    <w:p w:rsidR="00E66ECB" w:rsidRPr="003B7F55" w:rsidRDefault="00E66ECB" w:rsidP="00E66ECB">
      <w:pPr>
        <w:spacing w:line="240" w:lineRule="auto"/>
      </w:pPr>
      <w:r w:rsidRPr="003B7F55">
        <w:t>metode pembelajaran kooperatif tipe jigsaw</w:t>
      </w:r>
    </w:p>
    <w:p w:rsidR="00E66ECB" w:rsidRPr="003B7F55" w:rsidRDefault="00E66ECB" w:rsidP="00E66ECB">
      <w:pPr>
        <w:pStyle w:val="ListParagraph"/>
        <w:spacing w:line="240" w:lineRule="auto"/>
        <w:ind w:left="0"/>
      </w:pPr>
      <w:r w:rsidRPr="003B7F55">
        <w:t>B2</w:t>
      </w:r>
      <w:r w:rsidRPr="003B7F55">
        <w:tab/>
        <w:t xml:space="preserve">: Tes akhir kemampuan passing atas bolavoli  kelompok </w:t>
      </w:r>
    </w:p>
    <w:p w:rsidR="00E66ECB" w:rsidRPr="003B7F55" w:rsidRDefault="00E66ECB" w:rsidP="00E66ECB">
      <w:pPr>
        <w:spacing w:line="240" w:lineRule="auto"/>
      </w:pPr>
      <w:r w:rsidRPr="003B7F55">
        <w:t>metode pembelajaran kooperatif tipe jigsaw</w:t>
      </w:r>
    </w:p>
    <w:p w:rsidR="00E66ECB" w:rsidRPr="003B7F55" w:rsidRDefault="00E66ECB" w:rsidP="00E66ECB">
      <w:pPr>
        <w:pStyle w:val="ListParagraph"/>
        <w:spacing w:line="240" w:lineRule="auto"/>
        <w:ind w:left="0"/>
      </w:pPr>
      <w:r w:rsidRPr="003B7F55">
        <w:t>C1</w:t>
      </w:r>
      <w:r w:rsidRPr="003B7F55">
        <w:tab/>
        <w:t xml:space="preserve">: Tes awal kemampuan passing atas bolavoli  kelompok kontrol </w:t>
      </w:r>
    </w:p>
    <w:p w:rsidR="00E66ECB" w:rsidRPr="003B7F55" w:rsidRDefault="00E66ECB" w:rsidP="00E66ECB">
      <w:pPr>
        <w:pStyle w:val="ListParagraph"/>
        <w:spacing w:line="240" w:lineRule="auto"/>
        <w:ind w:left="0"/>
      </w:pPr>
      <w:r w:rsidRPr="003B7F55">
        <w:t>C2</w:t>
      </w:r>
      <w:r w:rsidRPr="003B7F55">
        <w:tab/>
        <w:t>: Tes akhir kemampuan passing atas bolavoli  kelompok control</w:t>
      </w:r>
    </w:p>
    <w:p w:rsidR="00E66ECB" w:rsidRPr="003B7F55" w:rsidRDefault="00E66ECB" w:rsidP="00E66ECB">
      <w:pPr>
        <w:pStyle w:val="ListParagraph"/>
        <w:spacing w:line="240" w:lineRule="auto"/>
        <w:ind w:left="0"/>
      </w:pPr>
      <w:r w:rsidRPr="003B7F55">
        <w:t xml:space="preserve"> X</w:t>
      </w:r>
      <w:r w:rsidRPr="003B7F55">
        <w:tab/>
        <w:t>:  Perlakuan metode pembelajaran langsung</w:t>
      </w:r>
    </w:p>
    <w:p w:rsidR="00E66ECB" w:rsidRPr="003B7F55" w:rsidRDefault="00E66ECB" w:rsidP="00E66ECB">
      <w:pPr>
        <w:spacing w:line="240" w:lineRule="auto"/>
        <w:rPr>
          <w:lang w:val="en-US"/>
        </w:rPr>
      </w:pPr>
      <w:r w:rsidRPr="003B7F55">
        <w:lastRenderedPageBreak/>
        <w:t>Y</w:t>
      </w:r>
      <w:r w:rsidRPr="003B7F55">
        <w:tab/>
        <w:t>:  Perlakuan metode pembelajaran kooperatif tipe jigsaw</w:t>
      </w:r>
    </w:p>
    <w:p w:rsidR="001821C1" w:rsidRPr="003B7F55" w:rsidRDefault="00E66ECB" w:rsidP="001821C1">
      <w:pPr>
        <w:spacing w:line="240" w:lineRule="auto"/>
        <w:ind w:firstLine="567"/>
        <w:rPr>
          <w:lang w:val="en-US"/>
        </w:rPr>
      </w:pPr>
      <w:r w:rsidRPr="003B7F55">
        <w:t>Adapun populasi terjangkau dalam penelitian ini yaitu murid putera kelas VI. Berdasarkan penelusuran akademik, murid putera kelas VI berjumlah 90 orang, mereka telah menerima materi pelajaran permainan bola besar termasuk didalamnya pelajaran praktik bolavoli.</w:t>
      </w:r>
      <w:r w:rsidRPr="003B7F55">
        <w:rPr>
          <w:lang w:val="en-US"/>
        </w:rPr>
        <w:t xml:space="preserve"> </w:t>
      </w:r>
      <w:r w:rsidR="001F6B9A" w:rsidRPr="003B7F55">
        <w:t xml:space="preserve">Jumlah </w:t>
      </w:r>
      <w:r w:rsidRPr="003B7F55">
        <w:t>sampel yakni 60 orang</w:t>
      </w:r>
      <w:r w:rsidR="001821C1" w:rsidRPr="003B7F55">
        <w:rPr>
          <w:lang w:val="en-US"/>
        </w:rPr>
        <w:t>.</w:t>
      </w:r>
    </w:p>
    <w:p w:rsidR="001821C1" w:rsidRPr="003B7F55" w:rsidRDefault="001821C1" w:rsidP="001821C1">
      <w:pPr>
        <w:spacing w:line="240" w:lineRule="auto"/>
        <w:ind w:firstLine="567"/>
        <w:rPr>
          <w:lang w:val="en-US"/>
        </w:rPr>
      </w:pPr>
      <w:r w:rsidRPr="003B7F55">
        <w:t>Untuk memperoleh data yang sesuai dengan permasalahan penelitian dalam thesis ini, penulis menggunakan instrumen tes kemampuan passing atas permainan bolavoli sebagai alat pengumpul data yang telah dijelaskan di atas. Data-data skor kemampuan passing atas permainan bolavoli murid yang didapatkan kemudian akan dianalisis untuk menjawab hipotesis penelitian.</w:t>
      </w:r>
    </w:p>
    <w:p w:rsidR="001821C1" w:rsidRPr="003B7F55" w:rsidRDefault="001821C1" w:rsidP="001821C1">
      <w:pPr>
        <w:shd w:val="clear" w:color="auto" w:fill="FFFFFF"/>
        <w:spacing w:line="240" w:lineRule="auto"/>
        <w:ind w:firstLine="567"/>
      </w:pPr>
      <w:r w:rsidRPr="003B7F55">
        <w:t>Instrumen tes passing Atas bolavoli dijelaskan sebagai berikut:</w:t>
      </w:r>
    </w:p>
    <w:p w:rsidR="001821C1" w:rsidRPr="003B7F55" w:rsidRDefault="001821C1" w:rsidP="001821C1">
      <w:pPr>
        <w:pStyle w:val="ListParagraph"/>
        <w:numPr>
          <w:ilvl w:val="3"/>
          <w:numId w:val="24"/>
        </w:numPr>
        <w:shd w:val="clear" w:color="auto" w:fill="FFFFFF"/>
        <w:tabs>
          <w:tab w:val="clear" w:pos="2544"/>
        </w:tabs>
        <w:spacing w:line="240" w:lineRule="auto"/>
        <w:ind w:left="426" w:hanging="426"/>
      </w:pPr>
      <w:r w:rsidRPr="003B7F55">
        <w:t>Fasilitas dan alat: Dinding tembok dengan bidang sasaran, lebar 1,5 m dan tinggi 3,5 m dari dasar tembok, bolavoli 3 buah, stop watch, alat pengukur jarak atau meteran blanko atau kertas, pensil atau pulpen.</w:t>
      </w:r>
    </w:p>
    <w:p w:rsidR="001821C1" w:rsidRPr="003B7F55" w:rsidRDefault="001821C1" w:rsidP="001821C1">
      <w:pPr>
        <w:pStyle w:val="ListParagraph"/>
        <w:numPr>
          <w:ilvl w:val="3"/>
          <w:numId w:val="24"/>
        </w:numPr>
        <w:shd w:val="clear" w:color="auto" w:fill="FFFFFF"/>
        <w:tabs>
          <w:tab w:val="clear" w:pos="2544"/>
        </w:tabs>
        <w:spacing w:line="240" w:lineRule="auto"/>
        <w:ind w:left="426" w:hanging="426"/>
      </w:pPr>
      <w:r w:rsidRPr="003B7F55">
        <w:t>Petugas: Pemandu tes, pembantu tes, pencatat nilai.</w:t>
      </w:r>
    </w:p>
    <w:p w:rsidR="001821C1" w:rsidRPr="003B7F55" w:rsidRDefault="001821C1" w:rsidP="00A01F9A">
      <w:pPr>
        <w:pStyle w:val="ListParagraph"/>
        <w:numPr>
          <w:ilvl w:val="3"/>
          <w:numId w:val="24"/>
        </w:numPr>
        <w:shd w:val="clear" w:color="auto" w:fill="FFFFFF"/>
        <w:tabs>
          <w:tab w:val="clear" w:pos="2544"/>
        </w:tabs>
        <w:spacing w:line="240" w:lineRule="auto"/>
        <w:ind w:left="426" w:hanging="426"/>
      </w:pPr>
      <w:r w:rsidRPr="003B7F55">
        <w:t>Pelaksanaan: Peserta tes berdiri di bawah bidang sasaran. Begitu ada aba-aba dimulainya tes, stop watch dijalankan dan bola dilemparkan ke dinding tembok dari tempat yang bebas. Setelah bola memantul kembali, bola di pass ke tembok ke dalam bidang sasaran. Bola di pass secara sah, sesuai dengan peraturan permainan bolavoli selama 30 detik. Jumlah sentuhan-sentuhan yang sah dengan bola mengenai bidang sasaran dicatat. Tidak diberi angka apabila bola yang ditangkap atau tidak dapat dikuasai, bola menyentuh lantai dimulai lagi dengan lemparan, lemparan-lemparan tidak dihitung.</w:t>
      </w:r>
    </w:p>
    <w:p w:rsidR="001821C1" w:rsidRPr="003B7F55" w:rsidRDefault="001821C1" w:rsidP="00A01F9A">
      <w:pPr>
        <w:pStyle w:val="ListParagraph"/>
        <w:numPr>
          <w:ilvl w:val="3"/>
          <w:numId w:val="24"/>
        </w:numPr>
        <w:shd w:val="clear" w:color="auto" w:fill="FFFFFF"/>
        <w:tabs>
          <w:tab w:val="clear" w:pos="2544"/>
        </w:tabs>
        <w:spacing w:line="240" w:lineRule="auto"/>
        <w:ind w:left="426" w:hanging="426"/>
      </w:pPr>
      <w:r w:rsidRPr="003B7F55">
        <w:t>Penilaian: Jumlah sentuhan-sentuhan yang sah dengan bola mengenai tembok pada bidang sasaran atau bola mengenai garis bidang sasaran, dicatat sebagai hasil akhir peserta tes.</w:t>
      </w:r>
    </w:p>
    <w:p w:rsidR="001821C1" w:rsidRPr="003B7F55" w:rsidRDefault="001821C1" w:rsidP="00A01F9A">
      <w:pPr>
        <w:spacing w:line="240" w:lineRule="auto"/>
        <w:ind w:firstLine="567"/>
        <w:rPr>
          <w:spacing w:val="-2"/>
        </w:rPr>
      </w:pPr>
      <w:r w:rsidRPr="003B7F55">
        <w:rPr>
          <w:spacing w:val="-2"/>
        </w:rPr>
        <w:t xml:space="preserve">Data yang diperoleh dalam penelitian ini, adalah data skor kemampuan passing atas permainan bolavoli. Untuk menguji hipotesis yang diajukan dalam penelitian ini, maka data </w:t>
      </w:r>
      <w:r w:rsidRPr="003B7F55">
        <w:rPr>
          <w:spacing w:val="-2"/>
        </w:rPr>
        <w:lastRenderedPageBreak/>
        <w:t>tersebut akan diolah dan dianalisa secara statistik. Adapun gambaran yang digunakan dalam penelitian, sebagai berikut:</w:t>
      </w:r>
    </w:p>
    <w:p w:rsidR="001821C1" w:rsidRPr="003B7F55" w:rsidRDefault="001821C1" w:rsidP="00A01F9A">
      <w:pPr>
        <w:numPr>
          <w:ilvl w:val="0"/>
          <w:numId w:val="25"/>
        </w:numPr>
        <w:tabs>
          <w:tab w:val="clear" w:pos="1440"/>
          <w:tab w:val="left" w:pos="1276"/>
        </w:tabs>
        <w:spacing w:line="240" w:lineRule="auto"/>
        <w:ind w:left="284" w:hanging="284"/>
      </w:pPr>
      <w:r w:rsidRPr="003B7F55">
        <w:t>Analisis data secara deskriptif dimaksudkan untuk mendapatkan gambaran umum tentang data yang meliputi rata-rata, dan standar deviasi, nilai minimum, nilai maksimum, dan persen.</w:t>
      </w:r>
    </w:p>
    <w:p w:rsidR="001821C1" w:rsidRPr="003B7F55" w:rsidRDefault="001821C1" w:rsidP="00A01F9A">
      <w:pPr>
        <w:numPr>
          <w:ilvl w:val="0"/>
          <w:numId w:val="25"/>
        </w:numPr>
        <w:tabs>
          <w:tab w:val="clear" w:pos="1440"/>
          <w:tab w:val="left" w:pos="1276"/>
        </w:tabs>
        <w:spacing w:line="240" w:lineRule="auto"/>
        <w:ind w:left="284" w:hanging="284"/>
      </w:pPr>
      <w:r w:rsidRPr="003B7F55">
        <w:t>Untuk mengetahui apakah ada data berdistribusi normal atau tidak maka perlu dilakukan uji normalitas data dengan uji Lilifors.</w:t>
      </w:r>
    </w:p>
    <w:p w:rsidR="001821C1" w:rsidRPr="003B7F55" w:rsidRDefault="001821C1" w:rsidP="00A01F9A">
      <w:pPr>
        <w:numPr>
          <w:ilvl w:val="0"/>
          <w:numId w:val="25"/>
        </w:numPr>
        <w:tabs>
          <w:tab w:val="clear" w:pos="1440"/>
          <w:tab w:val="left" w:pos="1276"/>
        </w:tabs>
        <w:spacing w:line="240" w:lineRule="auto"/>
        <w:ind w:left="284" w:hanging="284"/>
      </w:pPr>
      <w:r w:rsidRPr="003B7F55">
        <w:t xml:space="preserve">Selanjutnya untuk menguji hipotesis, teknik analisis data yang digunakan adalah uji-t </w:t>
      </w:r>
      <w:r w:rsidRPr="003B7F55">
        <w:rPr>
          <w:i/>
        </w:rPr>
        <w:t>paired sampel</w:t>
      </w:r>
      <w:r w:rsidRPr="003B7F55">
        <w:t xml:space="preserve"> untuk menguji perbandingan antara skor pretest dan skor postest pada kelompok eksperimen dan kelompok kontrol.</w:t>
      </w:r>
    </w:p>
    <w:p w:rsidR="001821C1" w:rsidRPr="003B7F55" w:rsidRDefault="001821C1" w:rsidP="00A01F9A">
      <w:pPr>
        <w:numPr>
          <w:ilvl w:val="0"/>
          <w:numId w:val="25"/>
        </w:numPr>
        <w:tabs>
          <w:tab w:val="clear" w:pos="1440"/>
          <w:tab w:val="left" w:pos="1276"/>
        </w:tabs>
        <w:spacing w:line="240" w:lineRule="auto"/>
        <w:ind w:left="284" w:hanging="284"/>
      </w:pPr>
      <w:r w:rsidRPr="003B7F55">
        <w:t xml:space="preserve">Selanjutnya untuk menguji perbandingan skor kelompok eksperimen dan kelompok kontrol, digunakan uji-t </w:t>
      </w:r>
      <w:r w:rsidRPr="003B7F55">
        <w:rPr>
          <w:i/>
        </w:rPr>
        <w:t>independent sample</w:t>
      </w:r>
      <w:r w:rsidRPr="003B7F55">
        <w:t>.</w:t>
      </w:r>
      <w:r w:rsidRPr="003B7F55">
        <w:rPr>
          <w:lang w:val="en-US"/>
        </w:rPr>
        <w:t xml:space="preserve"> </w:t>
      </w:r>
      <w:r w:rsidRPr="003B7F55">
        <w:t>Perhitungan seluruh analisis data dibantu menggunakan proram Excel.</w:t>
      </w:r>
    </w:p>
    <w:p w:rsidR="00406B9D" w:rsidRPr="003B7F55" w:rsidRDefault="00837383" w:rsidP="00A01F9A">
      <w:pPr>
        <w:spacing w:line="240" w:lineRule="auto"/>
        <w:rPr>
          <w:b/>
          <w:lang w:val="en-US"/>
        </w:rPr>
      </w:pPr>
      <w:r w:rsidRPr="003B7F55">
        <w:rPr>
          <w:b/>
        </w:rPr>
        <w:t>HASIL PENELITIAN DAN PEMBAHASAN</w:t>
      </w:r>
    </w:p>
    <w:p w:rsidR="00406B9D" w:rsidRPr="003B7F55" w:rsidRDefault="0008092C" w:rsidP="00A01F9A">
      <w:pPr>
        <w:pStyle w:val="ListParagraph"/>
        <w:numPr>
          <w:ilvl w:val="0"/>
          <w:numId w:val="2"/>
        </w:numPr>
        <w:spacing w:line="240" w:lineRule="auto"/>
        <w:ind w:left="360"/>
        <w:rPr>
          <w:b/>
        </w:rPr>
      </w:pPr>
      <w:r w:rsidRPr="003B7F55">
        <w:rPr>
          <w:b/>
        </w:rPr>
        <w:t>Hasil Penelitian</w:t>
      </w:r>
    </w:p>
    <w:p w:rsidR="00400102" w:rsidRPr="003B7F55" w:rsidRDefault="006970FD" w:rsidP="00A01F9A">
      <w:pPr>
        <w:pStyle w:val="ListParagraph"/>
        <w:numPr>
          <w:ilvl w:val="1"/>
          <w:numId w:val="2"/>
        </w:numPr>
        <w:spacing w:line="240" w:lineRule="auto"/>
        <w:ind w:left="426" w:hanging="426"/>
        <w:rPr>
          <w:b/>
        </w:rPr>
      </w:pPr>
      <w:r w:rsidRPr="003B7F55">
        <w:rPr>
          <w:b/>
          <w:lang w:val="en-US"/>
        </w:rPr>
        <w:t xml:space="preserve">Analisis </w:t>
      </w:r>
      <w:r w:rsidR="00400102" w:rsidRPr="003B7F55">
        <w:rPr>
          <w:b/>
        </w:rPr>
        <w:t>Deskripsi Data</w:t>
      </w:r>
    </w:p>
    <w:p w:rsidR="00A01F9A" w:rsidRPr="003B7F55" w:rsidRDefault="00A01F9A" w:rsidP="00A01F9A">
      <w:pPr>
        <w:spacing w:line="240" w:lineRule="auto"/>
        <w:ind w:left="36" w:firstLine="531"/>
      </w:pPr>
      <w:r w:rsidRPr="003B7F55">
        <w:rPr>
          <w:szCs w:val="23"/>
          <w:lang w:val="sv-SE"/>
        </w:rPr>
        <w:t xml:space="preserve">Adapun data deskriptif </w:t>
      </w:r>
      <w:r w:rsidRPr="003B7F55">
        <w:rPr>
          <w:szCs w:val="23"/>
        </w:rPr>
        <w:t>kemampuan passing atas bolavoli</w:t>
      </w:r>
      <w:r w:rsidRPr="003B7F55">
        <w:t xml:space="preserve"> kedua kelompok eksperimen dapat dilihat pada table 4.1.</w:t>
      </w:r>
    </w:p>
    <w:p w:rsidR="00A01F9A" w:rsidRPr="003B7F55" w:rsidRDefault="00A01F9A" w:rsidP="00A01F9A">
      <w:pPr>
        <w:spacing w:line="240" w:lineRule="auto"/>
        <w:rPr>
          <w:lang w:val="en-US"/>
        </w:rPr>
      </w:pPr>
      <w:r w:rsidRPr="003B7F55">
        <w:t xml:space="preserve">Tabel 4.1. Rangkuman hasil </w:t>
      </w:r>
      <w:r w:rsidRPr="003B7F55">
        <w:rPr>
          <w:szCs w:val="23"/>
        </w:rPr>
        <w:t xml:space="preserve">kemampuan passing atas bolavoli </w:t>
      </w:r>
      <w:r w:rsidRPr="003B7F55">
        <w:t xml:space="preserve">kedua kelompok eksperimen </w:t>
      </w:r>
    </w:p>
    <w:tbl>
      <w:tblPr>
        <w:tblW w:w="5000" w:type="pct"/>
        <w:jc w:val="center"/>
        <w:tblLook w:val="04A0" w:firstRow="1" w:lastRow="0" w:firstColumn="1" w:lastColumn="0" w:noHBand="0" w:noVBand="1"/>
      </w:tblPr>
      <w:tblGrid>
        <w:gridCol w:w="1106"/>
        <w:gridCol w:w="369"/>
        <w:gridCol w:w="513"/>
        <w:gridCol w:w="488"/>
        <w:gridCol w:w="631"/>
        <w:gridCol w:w="513"/>
        <w:gridCol w:w="589"/>
        <w:gridCol w:w="559"/>
      </w:tblGrid>
      <w:tr w:rsidR="003B7F55" w:rsidRPr="003B7F55" w:rsidTr="00A01F9A">
        <w:trPr>
          <w:trHeight w:val="330"/>
          <w:jc w:val="center"/>
        </w:trPr>
        <w:tc>
          <w:tcPr>
            <w:tcW w:w="1321"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Variabel</w:t>
            </w:r>
          </w:p>
        </w:tc>
        <w:tc>
          <w:tcPr>
            <w:tcW w:w="537"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N</w:t>
            </w:r>
          </w:p>
        </w:tc>
        <w:tc>
          <w:tcPr>
            <w:tcW w:w="539"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Max</w:t>
            </w:r>
          </w:p>
        </w:tc>
        <w:tc>
          <w:tcPr>
            <w:tcW w:w="417"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Min</w:t>
            </w:r>
          </w:p>
        </w:tc>
        <w:tc>
          <w:tcPr>
            <w:tcW w:w="480"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Range</w:t>
            </w:r>
          </w:p>
        </w:tc>
        <w:tc>
          <w:tcPr>
            <w:tcW w:w="568"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Sum</w:t>
            </w:r>
          </w:p>
        </w:tc>
        <w:tc>
          <w:tcPr>
            <w:tcW w:w="480"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Mean</w:t>
            </w:r>
          </w:p>
        </w:tc>
        <w:tc>
          <w:tcPr>
            <w:tcW w:w="658" w:type="pct"/>
            <w:tcBorders>
              <w:top w:val="double" w:sz="6" w:space="0" w:color="auto"/>
              <w:bottom w:val="double" w:sz="6" w:space="0" w:color="auto"/>
            </w:tcBorders>
            <w:shd w:val="clear" w:color="auto" w:fill="auto"/>
            <w:noWrap/>
            <w:vAlign w:val="bottom"/>
            <w:hideMark/>
          </w:tcPr>
          <w:p w:rsidR="00A01F9A" w:rsidRPr="003B7F55" w:rsidRDefault="00A01F9A" w:rsidP="00A01F9A">
            <w:pPr>
              <w:spacing w:line="240" w:lineRule="auto"/>
              <w:jc w:val="center"/>
              <w:rPr>
                <w:b/>
                <w:bCs/>
                <w:sz w:val="22"/>
                <w:szCs w:val="22"/>
              </w:rPr>
            </w:pPr>
            <w:r w:rsidRPr="003B7F55">
              <w:rPr>
                <w:b/>
                <w:bCs/>
                <w:sz w:val="22"/>
                <w:szCs w:val="22"/>
              </w:rPr>
              <w:t>Std</w:t>
            </w:r>
          </w:p>
        </w:tc>
      </w:tr>
      <w:tr w:rsidR="003B7F55" w:rsidRPr="003B7F55" w:rsidTr="00A01F9A">
        <w:trPr>
          <w:trHeight w:val="315"/>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Pretes Klp A</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15</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10,5</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186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9,30</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2,129</w:t>
            </w:r>
          </w:p>
        </w:tc>
      </w:tr>
      <w:tr w:rsidR="003B7F55" w:rsidRPr="003B7F55" w:rsidTr="00A01F9A">
        <w:trPr>
          <w:trHeight w:val="300"/>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Posttest Klp A</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17</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8</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12,5</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208</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10,40</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2,234</w:t>
            </w:r>
          </w:p>
        </w:tc>
      </w:tr>
      <w:tr w:rsidR="003B7F55" w:rsidRPr="003B7F55" w:rsidTr="00A01F9A">
        <w:trPr>
          <w:trHeight w:val="300"/>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Pretes Klp B</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14</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10</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188</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9,40</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1,984</w:t>
            </w:r>
          </w:p>
        </w:tc>
      </w:tr>
      <w:tr w:rsidR="003B7F55" w:rsidRPr="003B7F55" w:rsidTr="00A01F9A">
        <w:trPr>
          <w:trHeight w:val="300"/>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Posttest Klp B</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16</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9</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12,5</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236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11,80</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1,641</w:t>
            </w:r>
          </w:p>
        </w:tc>
      </w:tr>
      <w:tr w:rsidR="003B7F55" w:rsidRPr="003B7F55" w:rsidTr="00A01F9A">
        <w:trPr>
          <w:trHeight w:val="300"/>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Pretes Klp C</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14</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10</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188</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9,40</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2,137</w:t>
            </w:r>
          </w:p>
        </w:tc>
      </w:tr>
      <w:tr w:rsidR="003B7F55" w:rsidRPr="003B7F55" w:rsidTr="00A01F9A">
        <w:trPr>
          <w:trHeight w:val="300"/>
          <w:jc w:val="center"/>
        </w:trPr>
        <w:tc>
          <w:tcPr>
            <w:tcW w:w="1321" w:type="pct"/>
            <w:tcBorders>
              <w:top w:val="nil"/>
              <w:bottom w:val="single" w:sz="4" w:space="0" w:color="auto"/>
            </w:tcBorders>
            <w:shd w:val="clear" w:color="auto" w:fill="auto"/>
            <w:noWrap/>
            <w:vAlign w:val="bottom"/>
            <w:hideMark/>
          </w:tcPr>
          <w:p w:rsidR="00A01F9A" w:rsidRPr="003B7F55" w:rsidRDefault="00A01F9A" w:rsidP="00A01F9A">
            <w:pPr>
              <w:spacing w:line="240" w:lineRule="auto"/>
              <w:rPr>
                <w:sz w:val="22"/>
                <w:szCs w:val="22"/>
              </w:rPr>
            </w:pPr>
            <w:r w:rsidRPr="003B7F55">
              <w:rPr>
                <w:sz w:val="22"/>
                <w:szCs w:val="22"/>
              </w:rPr>
              <w:t>Posttest Klp C</w:t>
            </w:r>
          </w:p>
        </w:tc>
        <w:tc>
          <w:tcPr>
            <w:tcW w:w="53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20</w:t>
            </w:r>
          </w:p>
        </w:tc>
        <w:tc>
          <w:tcPr>
            <w:tcW w:w="539"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14</w:t>
            </w:r>
          </w:p>
        </w:tc>
        <w:tc>
          <w:tcPr>
            <w:tcW w:w="417"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6</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10</w:t>
            </w:r>
          </w:p>
        </w:tc>
        <w:tc>
          <w:tcPr>
            <w:tcW w:w="56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195</w:t>
            </w:r>
          </w:p>
        </w:tc>
        <w:tc>
          <w:tcPr>
            <w:tcW w:w="480"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9,75</w:t>
            </w:r>
          </w:p>
        </w:tc>
        <w:tc>
          <w:tcPr>
            <w:tcW w:w="658" w:type="pct"/>
            <w:tcBorders>
              <w:top w:val="nil"/>
              <w:bottom w:val="single" w:sz="4" w:space="0" w:color="auto"/>
            </w:tcBorders>
            <w:shd w:val="clear" w:color="auto" w:fill="auto"/>
            <w:noWrap/>
            <w:vAlign w:val="bottom"/>
            <w:hideMark/>
          </w:tcPr>
          <w:p w:rsidR="00A01F9A" w:rsidRPr="003B7F55" w:rsidRDefault="00A01F9A" w:rsidP="00A01F9A">
            <w:pPr>
              <w:spacing w:line="240" w:lineRule="auto"/>
              <w:jc w:val="center"/>
              <w:rPr>
                <w:sz w:val="22"/>
                <w:szCs w:val="22"/>
              </w:rPr>
            </w:pPr>
            <w:r w:rsidRPr="003B7F55">
              <w:rPr>
                <w:sz w:val="22"/>
                <w:szCs w:val="22"/>
              </w:rPr>
              <w:t>1,943</w:t>
            </w:r>
          </w:p>
        </w:tc>
      </w:tr>
    </w:tbl>
    <w:p w:rsidR="00A01F9A" w:rsidRPr="003B7F55" w:rsidRDefault="00A01F9A" w:rsidP="00A01F9A">
      <w:pPr>
        <w:spacing w:line="240" w:lineRule="auto"/>
        <w:ind w:left="1267" w:hanging="1267"/>
      </w:pPr>
      <w:r w:rsidRPr="003B7F55">
        <w:t>Keterangan</w:t>
      </w:r>
      <w:r w:rsidRPr="003B7F55">
        <w:tab/>
      </w:r>
      <w:r w:rsidRPr="003B7F55">
        <w:tab/>
        <w:t>:</w:t>
      </w:r>
    </w:p>
    <w:p w:rsidR="00A01F9A" w:rsidRPr="003B7F55" w:rsidRDefault="00A01F9A" w:rsidP="00A01F9A">
      <w:pPr>
        <w:spacing w:line="240" w:lineRule="auto"/>
        <w:ind w:left="1267" w:hanging="1267"/>
      </w:pPr>
      <w:r w:rsidRPr="003B7F55">
        <w:t>Pretest Klp A</w:t>
      </w:r>
      <w:r w:rsidRPr="003B7F55">
        <w:tab/>
        <w:t>: Pretest Kelompok Metode Pembelajaran Langsung</w:t>
      </w:r>
    </w:p>
    <w:p w:rsidR="00A01F9A" w:rsidRPr="003B7F55" w:rsidRDefault="00A01F9A" w:rsidP="00A01F9A">
      <w:pPr>
        <w:spacing w:line="240" w:lineRule="auto"/>
        <w:ind w:left="1267" w:hanging="1267"/>
      </w:pPr>
      <w:r w:rsidRPr="003B7F55">
        <w:t>Posttest Klp A</w:t>
      </w:r>
      <w:r w:rsidRPr="003B7F55">
        <w:tab/>
        <w:t>: Posttest Kelompok Metode Pembelajaran Langsung</w:t>
      </w:r>
    </w:p>
    <w:p w:rsidR="00A01F9A" w:rsidRPr="003B7F55" w:rsidRDefault="00A01F9A" w:rsidP="00A01F9A">
      <w:pPr>
        <w:spacing w:line="240" w:lineRule="auto"/>
        <w:ind w:left="1267" w:hanging="1267"/>
      </w:pPr>
      <w:r w:rsidRPr="003B7F55">
        <w:lastRenderedPageBreak/>
        <w:t>Pretest Klp B</w:t>
      </w:r>
      <w:r w:rsidRPr="003B7F55">
        <w:tab/>
        <w:t>: Pretest Kelompok Metode Pembelajaran Kooperatif Tipe Jigsaw</w:t>
      </w:r>
    </w:p>
    <w:p w:rsidR="00A01F9A" w:rsidRPr="003B7F55" w:rsidRDefault="00A01F9A" w:rsidP="00A01F9A">
      <w:pPr>
        <w:spacing w:line="240" w:lineRule="auto"/>
        <w:ind w:left="1267" w:hanging="1267"/>
      </w:pPr>
      <w:r w:rsidRPr="003B7F55">
        <w:t>Posttest Klp B</w:t>
      </w:r>
      <w:r w:rsidRPr="003B7F55">
        <w:tab/>
        <w:t>: Posttest Kelompok Metode Pembelajaran Kooperatif Tipe Jigsaw</w:t>
      </w:r>
    </w:p>
    <w:p w:rsidR="00A01F9A" w:rsidRPr="003B7F55" w:rsidRDefault="00A01F9A" w:rsidP="00A01F9A">
      <w:pPr>
        <w:spacing w:line="240" w:lineRule="auto"/>
        <w:ind w:left="1267" w:hanging="1267"/>
      </w:pPr>
      <w:r w:rsidRPr="003B7F55">
        <w:t>Pretest Klp C</w:t>
      </w:r>
      <w:r w:rsidRPr="003B7F55">
        <w:tab/>
        <w:t>: Pretest Kelompok Kontrol</w:t>
      </w:r>
    </w:p>
    <w:p w:rsidR="00A01F9A" w:rsidRPr="003B7F55" w:rsidRDefault="00A01F9A" w:rsidP="00A01F9A">
      <w:pPr>
        <w:spacing w:line="240" w:lineRule="auto"/>
        <w:ind w:left="1267" w:hanging="1267"/>
      </w:pPr>
      <w:r w:rsidRPr="003B7F55">
        <w:t>Posttest Klp C</w:t>
      </w:r>
      <w:r w:rsidRPr="003B7F55">
        <w:tab/>
        <w:t>: Posttest Kelompok Kontrol</w:t>
      </w:r>
    </w:p>
    <w:p w:rsidR="00A01F9A" w:rsidRPr="003B7F55" w:rsidRDefault="00A01F9A" w:rsidP="00A01F9A">
      <w:pPr>
        <w:pStyle w:val="ListParagraph"/>
        <w:numPr>
          <w:ilvl w:val="0"/>
          <w:numId w:val="26"/>
        </w:numPr>
        <w:spacing w:line="240" w:lineRule="auto"/>
        <w:ind w:left="284" w:hanging="284"/>
        <w:rPr>
          <w:b/>
          <w:spacing w:val="-3"/>
          <w:szCs w:val="23"/>
          <w:lang w:val="sv-SE"/>
        </w:rPr>
      </w:pPr>
      <w:r w:rsidRPr="003B7F55">
        <w:rPr>
          <w:szCs w:val="23"/>
          <w:lang w:val="sv-SE"/>
        </w:rPr>
        <w:t>Data Tes Awal Kelompok M</w:t>
      </w:r>
      <w:r w:rsidRPr="003B7F55">
        <w:rPr>
          <w:spacing w:val="-3"/>
          <w:szCs w:val="23"/>
          <w:lang w:val="sv-SE"/>
        </w:rPr>
        <w:t>etode Pembelajaran Langsung (Kelompok A</w:t>
      </w:r>
      <w:r w:rsidRPr="003B7F55">
        <w:rPr>
          <w:spacing w:val="-3"/>
          <w:szCs w:val="23"/>
          <w:vertAlign w:val="subscript"/>
          <w:lang w:val="sv-SE"/>
        </w:rPr>
        <w:t>1</w:t>
      </w:r>
      <w:r w:rsidRPr="003B7F55">
        <w:rPr>
          <w:spacing w:val="-3"/>
          <w:szCs w:val="23"/>
          <w:lang w:val="sv-SE"/>
        </w:rPr>
        <w:t>)</w:t>
      </w:r>
    </w:p>
    <w:p w:rsidR="00A01F9A" w:rsidRPr="003B7F55" w:rsidRDefault="00A01F9A" w:rsidP="00A01F9A">
      <w:pPr>
        <w:tabs>
          <w:tab w:val="left" w:pos="540"/>
        </w:tabs>
        <w:spacing w:line="240" w:lineRule="auto"/>
        <w:ind w:firstLine="567"/>
        <w:rPr>
          <w:spacing w:val="-3"/>
          <w:szCs w:val="23"/>
          <w:lang w:val="sv-SE"/>
        </w:rPr>
      </w:pPr>
      <w:r w:rsidRPr="003B7F55">
        <w:rPr>
          <w:spacing w:val="-3"/>
          <w:szCs w:val="23"/>
          <w:lang w:val="sv-SE"/>
        </w:rPr>
        <w:t xml:space="preserve">Gambaran data tes awal kemampuan passing atas bolavoli kelompok A dapat dilihat pada distribusi frekuensi. </w:t>
      </w:r>
    </w:p>
    <w:p w:rsidR="00A01F9A" w:rsidRPr="003B7F55" w:rsidRDefault="00A01F9A" w:rsidP="00A01F9A">
      <w:pPr>
        <w:spacing w:line="240" w:lineRule="auto"/>
        <w:rPr>
          <w:spacing w:val="-3"/>
          <w:szCs w:val="23"/>
          <w:lang w:val="sv-SE"/>
        </w:rPr>
      </w:pPr>
      <w:r w:rsidRPr="003B7F55">
        <w:rPr>
          <w:spacing w:val="-3"/>
          <w:szCs w:val="23"/>
          <w:lang w:val="sv-SE"/>
        </w:rPr>
        <w:t xml:space="preserve">Tabel 4.2. Distribusi frekuensi skor tes awal </w:t>
      </w:r>
      <w:r w:rsidRPr="003B7F55">
        <w:t>Kemampuan passing atas Bolavoli</w:t>
      </w:r>
      <w:r w:rsidRPr="003B7F55">
        <w:rPr>
          <w:spacing w:val="-3"/>
          <w:lang w:val="sv-SE"/>
        </w:rPr>
        <w:t xml:space="preserve"> </w:t>
      </w:r>
      <w:r w:rsidRPr="003B7F55">
        <w:rPr>
          <w:spacing w:val="-3"/>
          <w:szCs w:val="23"/>
          <w:lang w:val="sv-SE"/>
        </w:rPr>
        <w:t xml:space="preserve">kelompok A (Metode Pembelajaran Langsung) </w:t>
      </w:r>
    </w:p>
    <w:p w:rsidR="00A01F9A" w:rsidRPr="003B7F55" w:rsidRDefault="00A01F9A" w:rsidP="00A01F9A">
      <w:pPr>
        <w:tabs>
          <w:tab w:val="left" w:pos="284"/>
        </w:tabs>
        <w:spacing w:line="240" w:lineRule="auto"/>
        <w:ind w:left="1260" w:hanging="1260"/>
        <w:rPr>
          <w:spacing w:val="-3"/>
          <w:sz w:val="4"/>
          <w:szCs w:val="23"/>
          <w:lang w:val="sv-SE"/>
        </w:rPr>
      </w:pP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485"/>
        <w:gridCol w:w="1255"/>
        <w:gridCol w:w="1255"/>
        <w:gridCol w:w="1773"/>
      </w:tblGrid>
      <w:tr w:rsidR="003B7F55" w:rsidRPr="003B7F55" w:rsidTr="00A01F9A">
        <w:tc>
          <w:tcPr>
            <w:tcW w:w="364"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No</w:t>
            </w:r>
          </w:p>
        </w:tc>
        <w:tc>
          <w:tcPr>
            <w:tcW w:w="1364"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Kelas Interval</w:t>
            </w:r>
          </w:p>
        </w:tc>
        <w:tc>
          <w:tcPr>
            <w:tcW w:w="1364"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Absolut</w:t>
            </w:r>
          </w:p>
        </w:tc>
        <w:tc>
          <w:tcPr>
            <w:tcW w:w="1909"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Relatif (%)</w:t>
            </w:r>
          </w:p>
        </w:tc>
      </w:tr>
      <w:tr w:rsidR="003B7F55" w:rsidRPr="003B7F55" w:rsidTr="00A01F9A">
        <w:tc>
          <w:tcPr>
            <w:tcW w:w="36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2</w:t>
            </w:r>
          </w:p>
          <w:p w:rsidR="00A01F9A" w:rsidRPr="003B7F55" w:rsidRDefault="00A01F9A" w:rsidP="00A01F9A">
            <w:pPr>
              <w:tabs>
                <w:tab w:val="left" w:pos="1560"/>
              </w:tabs>
              <w:spacing w:line="240" w:lineRule="auto"/>
              <w:jc w:val="center"/>
              <w:rPr>
                <w:sz w:val="22"/>
                <w:szCs w:val="20"/>
              </w:rPr>
            </w:pPr>
            <w:r w:rsidRPr="003B7F55">
              <w:rPr>
                <w:sz w:val="22"/>
                <w:szCs w:val="20"/>
              </w:rPr>
              <w:t>3</w:t>
            </w:r>
          </w:p>
          <w:p w:rsidR="00A01F9A" w:rsidRPr="003B7F55" w:rsidRDefault="00A01F9A" w:rsidP="00A01F9A">
            <w:pPr>
              <w:tabs>
                <w:tab w:val="left" w:pos="1560"/>
              </w:tabs>
              <w:spacing w:line="240" w:lineRule="auto"/>
              <w:jc w:val="center"/>
              <w:rPr>
                <w:sz w:val="22"/>
                <w:szCs w:val="20"/>
              </w:rPr>
            </w:pPr>
            <w:r w:rsidRPr="003B7F55">
              <w:rPr>
                <w:sz w:val="22"/>
                <w:szCs w:val="20"/>
              </w:rPr>
              <w:t>4</w:t>
            </w:r>
          </w:p>
          <w:p w:rsidR="00A01F9A" w:rsidRPr="003B7F55" w:rsidRDefault="00A01F9A" w:rsidP="00A01F9A">
            <w:pPr>
              <w:tabs>
                <w:tab w:val="left" w:pos="1560"/>
              </w:tabs>
              <w:spacing w:line="240" w:lineRule="auto"/>
              <w:jc w:val="center"/>
              <w:rPr>
                <w:sz w:val="22"/>
                <w:szCs w:val="20"/>
              </w:rPr>
            </w:pPr>
            <w:r w:rsidRPr="003B7F55">
              <w:rPr>
                <w:sz w:val="22"/>
                <w:szCs w:val="20"/>
              </w:rPr>
              <w:t>5</w:t>
            </w:r>
          </w:p>
        </w:tc>
        <w:tc>
          <w:tcPr>
            <w:tcW w:w="136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6  -  7</w:t>
            </w:r>
          </w:p>
          <w:p w:rsidR="00A01F9A" w:rsidRPr="003B7F55" w:rsidRDefault="00A01F9A" w:rsidP="00A01F9A">
            <w:pPr>
              <w:tabs>
                <w:tab w:val="left" w:pos="1560"/>
              </w:tabs>
              <w:spacing w:line="240" w:lineRule="auto"/>
              <w:jc w:val="center"/>
              <w:rPr>
                <w:sz w:val="22"/>
                <w:szCs w:val="20"/>
              </w:rPr>
            </w:pPr>
            <w:r w:rsidRPr="003B7F55">
              <w:rPr>
                <w:sz w:val="22"/>
                <w:szCs w:val="20"/>
              </w:rPr>
              <w:t>8  -  9</w:t>
            </w:r>
          </w:p>
          <w:p w:rsidR="00A01F9A" w:rsidRPr="003B7F55" w:rsidRDefault="00A01F9A" w:rsidP="00A01F9A">
            <w:pPr>
              <w:tabs>
                <w:tab w:val="left" w:pos="1560"/>
              </w:tabs>
              <w:spacing w:line="240" w:lineRule="auto"/>
              <w:jc w:val="center"/>
              <w:rPr>
                <w:sz w:val="22"/>
                <w:szCs w:val="20"/>
              </w:rPr>
            </w:pPr>
            <w:r w:rsidRPr="003B7F55">
              <w:rPr>
                <w:sz w:val="22"/>
                <w:szCs w:val="20"/>
              </w:rPr>
              <w:t>10  -  11</w:t>
            </w:r>
          </w:p>
          <w:p w:rsidR="00A01F9A" w:rsidRPr="003B7F55" w:rsidRDefault="00A01F9A" w:rsidP="00A01F9A">
            <w:pPr>
              <w:tabs>
                <w:tab w:val="left" w:pos="1560"/>
              </w:tabs>
              <w:spacing w:line="240" w:lineRule="auto"/>
              <w:jc w:val="center"/>
              <w:rPr>
                <w:sz w:val="22"/>
                <w:szCs w:val="20"/>
              </w:rPr>
            </w:pPr>
            <w:r w:rsidRPr="003B7F55">
              <w:rPr>
                <w:sz w:val="22"/>
                <w:szCs w:val="20"/>
              </w:rPr>
              <w:t>12  -  13</w:t>
            </w:r>
          </w:p>
          <w:p w:rsidR="00A01F9A" w:rsidRPr="003B7F55" w:rsidRDefault="00A01F9A" w:rsidP="00A01F9A">
            <w:pPr>
              <w:tabs>
                <w:tab w:val="left" w:pos="1560"/>
              </w:tabs>
              <w:spacing w:line="240" w:lineRule="auto"/>
              <w:jc w:val="center"/>
              <w:rPr>
                <w:sz w:val="22"/>
                <w:szCs w:val="20"/>
              </w:rPr>
            </w:pPr>
            <w:r w:rsidRPr="003B7F55">
              <w:rPr>
                <w:sz w:val="22"/>
                <w:szCs w:val="20"/>
              </w:rPr>
              <w:t>14  -  15</w:t>
            </w:r>
          </w:p>
        </w:tc>
        <w:tc>
          <w:tcPr>
            <w:tcW w:w="136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5</w:t>
            </w:r>
          </w:p>
          <w:p w:rsidR="00A01F9A" w:rsidRPr="003B7F55" w:rsidRDefault="00A01F9A" w:rsidP="00A01F9A">
            <w:pPr>
              <w:tabs>
                <w:tab w:val="left" w:pos="1560"/>
              </w:tabs>
              <w:spacing w:line="240" w:lineRule="auto"/>
              <w:jc w:val="center"/>
              <w:rPr>
                <w:sz w:val="22"/>
                <w:szCs w:val="20"/>
              </w:rPr>
            </w:pPr>
            <w:r w:rsidRPr="003B7F55">
              <w:rPr>
                <w:sz w:val="22"/>
                <w:szCs w:val="20"/>
              </w:rPr>
              <w:t>6</w:t>
            </w:r>
          </w:p>
          <w:p w:rsidR="00A01F9A" w:rsidRPr="003B7F55" w:rsidRDefault="00A01F9A" w:rsidP="00A01F9A">
            <w:pPr>
              <w:tabs>
                <w:tab w:val="left" w:pos="1560"/>
              </w:tabs>
              <w:spacing w:line="240" w:lineRule="auto"/>
              <w:jc w:val="center"/>
              <w:rPr>
                <w:sz w:val="22"/>
                <w:szCs w:val="20"/>
              </w:rPr>
            </w:pPr>
            <w:r w:rsidRPr="003B7F55">
              <w:rPr>
                <w:sz w:val="22"/>
                <w:szCs w:val="20"/>
              </w:rPr>
              <w:t>7</w:t>
            </w:r>
          </w:p>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1</w:t>
            </w:r>
          </w:p>
        </w:tc>
        <w:tc>
          <w:tcPr>
            <w:tcW w:w="1909"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25</w:t>
            </w:r>
          </w:p>
          <w:p w:rsidR="00A01F9A" w:rsidRPr="003B7F55" w:rsidRDefault="00A01F9A" w:rsidP="00A01F9A">
            <w:pPr>
              <w:tabs>
                <w:tab w:val="left" w:pos="1560"/>
              </w:tabs>
              <w:spacing w:line="240" w:lineRule="auto"/>
              <w:jc w:val="center"/>
              <w:rPr>
                <w:sz w:val="22"/>
                <w:szCs w:val="20"/>
              </w:rPr>
            </w:pPr>
            <w:r w:rsidRPr="003B7F55">
              <w:rPr>
                <w:sz w:val="22"/>
                <w:szCs w:val="20"/>
              </w:rPr>
              <w:t>30</w:t>
            </w:r>
          </w:p>
          <w:p w:rsidR="00A01F9A" w:rsidRPr="003B7F55" w:rsidRDefault="00A01F9A" w:rsidP="00A01F9A">
            <w:pPr>
              <w:tabs>
                <w:tab w:val="left" w:pos="1560"/>
              </w:tabs>
              <w:spacing w:line="240" w:lineRule="auto"/>
              <w:jc w:val="center"/>
              <w:rPr>
                <w:sz w:val="22"/>
                <w:szCs w:val="20"/>
              </w:rPr>
            </w:pPr>
            <w:r w:rsidRPr="003B7F55">
              <w:rPr>
                <w:sz w:val="22"/>
                <w:szCs w:val="20"/>
              </w:rPr>
              <w:t>35</w:t>
            </w:r>
          </w:p>
          <w:p w:rsidR="00A01F9A" w:rsidRPr="003B7F55" w:rsidRDefault="00A01F9A" w:rsidP="00A01F9A">
            <w:pPr>
              <w:tabs>
                <w:tab w:val="left" w:pos="1560"/>
              </w:tabs>
              <w:spacing w:line="240" w:lineRule="auto"/>
              <w:jc w:val="center"/>
              <w:rPr>
                <w:sz w:val="22"/>
                <w:szCs w:val="20"/>
              </w:rPr>
            </w:pPr>
            <w:r w:rsidRPr="003B7F55">
              <w:rPr>
                <w:sz w:val="22"/>
                <w:szCs w:val="20"/>
              </w:rPr>
              <w:t>5</w:t>
            </w:r>
          </w:p>
          <w:p w:rsidR="00A01F9A" w:rsidRPr="003B7F55" w:rsidRDefault="00A01F9A" w:rsidP="00A01F9A">
            <w:pPr>
              <w:tabs>
                <w:tab w:val="left" w:pos="1560"/>
              </w:tabs>
              <w:spacing w:line="240" w:lineRule="auto"/>
              <w:jc w:val="center"/>
              <w:rPr>
                <w:sz w:val="22"/>
                <w:szCs w:val="20"/>
              </w:rPr>
            </w:pPr>
            <w:r w:rsidRPr="003B7F55">
              <w:rPr>
                <w:sz w:val="22"/>
                <w:szCs w:val="20"/>
              </w:rPr>
              <w:t>5</w:t>
            </w:r>
          </w:p>
        </w:tc>
      </w:tr>
      <w:tr w:rsidR="003B7F55" w:rsidRPr="003B7F55" w:rsidTr="00A01F9A">
        <w:tc>
          <w:tcPr>
            <w:tcW w:w="364" w:type="pct"/>
            <w:shd w:val="clear" w:color="auto" w:fill="auto"/>
          </w:tcPr>
          <w:p w:rsidR="00A01F9A" w:rsidRPr="003B7F55" w:rsidRDefault="00A01F9A" w:rsidP="00A01F9A">
            <w:pPr>
              <w:tabs>
                <w:tab w:val="left" w:pos="1560"/>
              </w:tabs>
              <w:spacing w:line="240" w:lineRule="auto"/>
              <w:rPr>
                <w:sz w:val="22"/>
                <w:szCs w:val="20"/>
              </w:rPr>
            </w:pPr>
          </w:p>
        </w:tc>
        <w:tc>
          <w:tcPr>
            <w:tcW w:w="1364" w:type="pct"/>
            <w:shd w:val="clear" w:color="auto" w:fill="auto"/>
          </w:tcPr>
          <w:p w:rsidR="00A01F9A" w:rsidRPr="003B7F55" w:rsidRDefault="00A01F9A" w:rsidP="00A01F9A">
            <w:pPr>
              <w:tabs>
                <w:tab w:val="left" w:pos="1560"/>
              </w:tabs>
              <w:spacing w:line="240" w:lineRule="auto"/>
              <w:rPr>
                <w:sz w:val="22"/>
                <w:szCs w:val="20"/>
              </w:rPr>
            </w:pPr>
          </w:p>
        </w:tc>
        <w:tc>
          <w:tcPr>
            <w:tcW w:w="136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20</w:t>
            </w:r>
          </w:p>
        </w:tc>
        <w:tc>
          <w:tcPr>
            <w:tcW w:w="1909"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100</w:t>
            </w:r>
          </w:p>
        </w:tc>
      </w:tr>
    </w:tbl>
    <w:p w:rsidR="00A01F9A" w:rsidRPr="003B7F55" w:rsidRDefault="00A01F9A" w:rsidP="00A01F9A">
      <w:pPr>
        <w:spacing w:line="240" w:lineRule="auto"/>
        <w:ind w:firstLine="810"/>
        <w:rPr>
          <w:spacing w:val="-3"/>
          <w:sz w:val="10"/>
          <w:szCs w:val="23"/>
          <w:lang w:val="sv-SE"/>
        </w:rPr>
      </w:pPr>
    </w:p>
    <w:p w:rsidR="00A01F9A" w:rsidRPr="003B7F55" w:rsidRDefault="00A01F9A" w:rsidP="00A01F9A">
      <w:pPr>
        <w:spacing w:line="240" w:lineRule="auto"/>
        <w:ind w:firstLine="567"/>
        <w:rPr>
          <w:szCs w:val="23"/>
          <w:lang w:val="sv-SE"/>
        </w:rPr>
      </w:pPr>
      <w:r w:rsidRPr="003B7F55">
        <w:rPr>
          <w:spacing w:val="-3"/>
          <w:szCs w:val="23"/>
          <w:lang w:val="sv-SE"/>
        </w:rPr>
        <w:t xml:space="preserve">Berdasarkan tabel 4.2, dapat dilihat bahwa, terdapat 5 orang atau 25% yang memperoleh skor di bawah rata-rata , 6  orang atau 30%, </w:t>
      </w:r>
      <w:r w:rsidRPr="003B7F55">
        <w:rPr>
          <w:spacing w:val="6"/>
          <w:szCs w:val="23"/>
        </w:rPr>
        <w:t xml:space="preserve"> berada pada nilai rata-rata dan 9 orang </w:t>
      </w:r>
      <w:r w:rsidRPr="003B7F55">
        <w:rPr>
          <w:spacing w:val="9"/>
          <w:szCs w:val="23"/>
        </w:rPr>
        <w:t xml:space="preserve">lainnya atau 45%  mendapatkan nilai di atas rata-rata. </w:t>
      </w:r>
    </w:p>
    <w:p w:rsidR="00A01F9A" w:rsidRPr="003B7F55" w:rsidRDefault="00A01F9A" w:rsidP="00A01F9A">
      <w:pPr>
        <w:spacing w:line="240" w:lineRule="auto"/>
        <w:rPr>
          <w:spacing w:val="-3"/>
          <w:szCs w:val="23"/>
          <w:lang w:val="sv-SE"/>
        </w:rPr>
      </w:pPr>
      <w:r w:rsidRPr="003B7F55">
        <w:rPr>
          <w:szCs w:val="23"/>
          <w:lang w:val="sv-SE"/>
        </w:rPr>
        <w:t>b.  Data Tes Akhir Kelompok M</w:t>
      </w:r>
      <w:r w:rsidRPr="003B7F55">
        <w:rPr>
          <w:spacing w:val="-3"/>
          <w:szCs w:val="23"/>
          <w:lang w:val="sv-SE"/>
        </w:rPr>
        <w:t>etode Pembelajaran Langsung (Kelompok A</w:t>
      </w:r>
      <w:r w:rsidRPr="003B7F55">
        <w:rPr>
          <w:spacing w:val="-3"/>
          <w:szCs w:val="23"/>
          <w:vertAlign w:val="subscript"/>
          <w:lang w:val="sv-SE"/>
        </w:rPr>
        <w:t>2</w:t>
      </w:r>
      <w:r w:rsidRPr="003B7F55">
        <w:rPr>
          <w:spacing w:val="-3"/>
          <w:szCs w:val="23"/>
          <w:lang w:val="sv-SE"/>
        </w:rPr>
        <w:t>)</w:t>
      </w:r>
    </w:p>
    <w:p w:rsidR="00A01F9A" w:rsidRPr="003B7F55" w:rsidRDefault="00A01F9A" w:rsidP="00A01F9A">
      <w:pPr>
        <w:tabs>
          <w:tab w:val="left" w:pos="540"/>
        </w:tabs>
        <w:spacing w:line="240" w:lineRule="auto"/>
        <w:rPr>
          <w:spacing w:val="-3"/>
          <w:szCs w:val="23"/>
          <w:lang w:val="sv-SE"/>
        </w:rPr>
      </w:pPr>
      <w:r w:rsidRPr="003B7F55">
        <w:rPr>
          <w:spacing w:val="-3"/>
          <w:szCs w:val="23"/>
          <w:lang w:val="sv-SE"/>
        </w:rPr>
        <w:t>gambaran data tes akhir kemampuan passing atas bolavoli kelompok A</w:t>
      </w:r>
      <w:r w:rsidRPr="003B7F55">
        <w:rPr>
          <w:spacing w:val="-3"/>
          <w:szCs w:val="23"/>
          <w:vertAlign w:val="subscript"/>
          <w:lang w:val="sv-SE"/>
        </w:rPr>
        <w:t>2</w:t>
      </w:r>
      <w:r w:rsidRPr="003B7F55">
        <w:rPr>
          <w:spacing w:val="-3"/>
          <w:szCs w:val="23"/>
          <w:lang w:val="sv-SE"/>
        </w:rPr>
        <w:t xml:space="preserve"> dapat dilihat pada distribusi frekuensi berikut. </w:t>
      </w:r>
    </w:p>
    <w:p w:rsidR="00A01F9A" w:rsidRPr="003B7F55" w:rsidRDefault="00A01F9A" w:rsidP="00A01F9A">
      <w:pPr>
        <w:spacing w:line="240" w:lineRule="auto"/>
        <w:rPr>
          <w:spacing w:val="-3"/>
          <w:szCs w:val="23"/>
          <w:lang w:val="sv-SE"/>
        </w:rPr>
      </w:pPr>
      <w:r w:rsidRPr="003B7F55">
        <w:rPr>
          <w:spacing w:val="-3"/>
          <w:szCs w:val="23"/>
          <w:lang w:val="sv-SE"/>
        </w:rPr>
        <w:t>Tabel 4.3. Distribusi frekuensi skor tes akhir kemampuan passing atas bolavoli kelompok A</w:t>
      </w:r>
      <w:r w:rsidRPr="003B7F55">
        <w:rPr>
          <w:spacing w:val="-3"/>
          <w:szCs w:val="23"/>
          <w:vertAlign w:val="subscript"/>
          <w:lang w:val="sv-SE"/>
        </w:rPr>
        <w:t>2</w:t>
      </w:r>
      <w:r w:rsidRPr="003B7F55">
        <w:rPr>
          <w:spacing w:val="-3"/>
          <w:szCs w:val="23"/>
          <w:lang w:val="sv-SE"/>
        </w:rPr>
        <w:t xml:space="preserve"> (Metode Pembelajaran Langsung)</w:t>
      </w:r>
    </w:p>
    <w:p w:rsidR="00A01F9A" w:rsidRPr="003B7F55" w:rsidRDefault="00A01F9A" w:rsidP="00A01F9A">
      <w:pPr>
        <w:tabs>
          <w:tab w:val="left" w:pos="284"/>
        </w:tabs>
        <w:spacing w:line="240" w:lineRule="auto"/>
        <w:ind w:left="1260" w:hanging="1260"/>
        <w:rPr>
          <w:spacing w:val="-3"/>
          <w:sz w:val="8"/>
          <w:szCs w:val="23"/>
          <w:lang w:val="sv-SE"/>
        </w:rPr>
      </w:pP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546"/>
        <w:gridCol w:w="1249"/>
        <w:gridCol w:w="1418"/>
        <w:gridCol w:w="1555"/>
      </w:tblGrid>
      <w:tr w:rsidR="003B7F55" w:rsidRPr="003B7F55" w:rsidTr="00A01F9A">
        <w:tc>
          <w:tcPr>
            <w:tcW w:w="572"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spacing w:val="-3"/>
                <w:sz w:val="22"/>
                <w:szCs w:val="23"/>
                <w:lang w:val="sv-SE"/>
              </w:rPr>
              <w:t xml:space="preserve"> </w:t>
            </w:r>
            <w:r w:rsidRPr="003B7F55">
              <w:rPr>
                <w:b/>
                <w:sz w:val="22"/>
                <w:szCs w:val="20"/>
              </w:rPr>
              <w:t>No</w:t>
            </w:r>
          </w:p>
        </w:tc>
        <w:tc>
          <w:tcPr>
            <w:tcW w:w="1309"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Kelas Interval</w:t>
            </w:r>
          </w:p>
        </w:tc>
        <w:tc>
          <w:tcPr>
            <w:tcW w:w="1487"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Absolut</w:t>
            </w:r>
          </w:p>
        </w:tc>
        <w:tc>
          <w:tcPr>
            <w:tcW w:w="1631"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Relatif (%)</w:t>
            </w:r>
          </w:p>
        </w:tc>
      </w:tr>
      <w:tr w:rsidR="003B7F55" w:rsidRPr="003B7F55" w:rsidTr="00A01F9A">
        <w:tc>
          <w:tcPr>
            <w:tcW w:w="572"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2</w:t>
            </w:r>
          </w:p>
          <w:p w:rsidR="00A01F9A" w:rsidRPr="003B7F55" w:rsidRDefault="00A01F9A" w:rsidP="00A01F9A">
            <w:pPr>
              <w:tabs>
                <w:tab w:val="left" w:pos="1560"/>
              </w:tabs>
              <w:spacing w:line="240" w:lineRule="auto"/>
              <w:jc w:val="center"/>
              <w:rPr>
                <w:sz w:val="22"/>
                <w:szCs w:val="20"/>
              </w:rPr>
            </w:pPr>
            <w:r w:rsidRPr="003B7F55">
              <w:rPr>
                <w:sz w:val="22"/>
                <w:szCs w:val="20"/>
              </w:rPr>
              <w:t>3</w:t>
            </w:r>
          </w:p>
          <w:p w:rsidR="00A01F9A" w:rsidRPr="003B7F55" w:rsidRDefault="00A01F9A" w:rsidP="00A01F9A">
            <w:pPr>
              <w:tabs>
                <w:tab w:val="left" w:pos="1560"/>
              </w:tabs>
              <w:spacing w:line="240" w:lineRule="auto"/>
              <w:jc w:val="center"/>
              <w:rPr>
                <w:sz w:val="22"/>
                <w:szCs w:val="20"/>
              </w:rPr>
            </w:pPr>
            <w:r w:rsidRPr="003B7F55">
              <w:rPr>
                <w:sz w:val="22"/>
                <w:szCs w:val="20"/>
              </w:rPr>
              <w:t>4</w:t>
            </w:r>
          </w:p>
          <w:p w:rsidR="00A01F9A" w:rsidRPr="003B7F55" w:rsidRDefault="00A01F9A" w:rsidP="00A01F9A">
            <w:pPr>
              <w:tabs>
                <w:tab w:val="left" w:pos="1560"/>
              </w:tabs>
              <w:spacing w:line="240" w:lineRule="auto"/>
              <w:jc w:val="center"/>
              <w:rPr>
                <w:sz w:val="22"/>
                <w:szCs w:val="20"/>
              </w:rPr>
            </w:pPr>
            <w:r w:rsidRPr="003B7F55">
              <w:rPr>
                <w:sz w:val="22"/>
                <w:szCs w:val="20"/>
              </w:rPr>
              <w:t>5</w:t>
            </w:r>
          </w:p>
        </w:tc>
        <w:tc>
          <w:tcPr>
            <w:tcW w:w="1309"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8  -  9</w:t>
            </w:r>
          </w:p>
          <w:p w:rsidR="00A01F9A" w:rsidRPr="003B7F55" w:rsidRDefault="00A01F9A" w:rsidP="00A01F9A">
            <w:pPr>
              <w:tabs>
                <w:tab w:val="left" w:pos="1560"/>
              </w:tabs>
              <w:spacing w:line="240" w:lineRule="auto"/>
              <w:jc w:val="center"/>
              <w:rPr>
                <w:sz w:val="22"/>
                <w:szCs w:val="20"/>
              </w:rPr>
            </w:pPr>
            <w:r w:rsidRPr="003B7F55">
              <w:rPr>
                <w:sz w:val="22"/>
                <w:szCs w:val="20"/>
              </w:rPr>
              <w:t>10  -  11</w:t>
            </w:r>
          </w:p>
          <w:p w:rsidR="00A01F9A" w:rsidRPr="003B7F55" w:rsidRDefault="00A01F9A" w:rsidP="00A01F9A">
            <w:pPr>
              <w:tabs>
                <w:tab w:val="left" w:pos="1560"/>
              </w:tabs>
              <w:spacing w:line="240" w:lineRule="auto"/>
              <w:jc w:val="center"/>
              <w:rPr>
                <w:sz w:val="22"/>
                <w:szCs w:val="20"/>
              </w:rPr>
            </w:pPr>
            <w:r w:rsidRPr="003B7F55">
              <w:rPr>
                <w:sz w:val="22"/>
                <w:szCs w:val="20"/>
              </w:rPr>
              <w:t>12  -  13</w:t>
            </w:r>
          </w:p>
          <w:p w:rsidR="00A01F9A" w:rsidRPr="003B7F55" w:rsidRDefault="00A01F9A" w:rsidP="00A01F9A">
            <w:pPr>
              <w:tabs>
                <w:tab w:val="left" w:pos="1560"/>
              </w:tabs>
              <w:spacing w:line="240" w:lineRule="auto"/>
              <w:jc w:val="center"/>
              <w:rPr>
                <w:sz w:val="22"/>
                <w:szCs w:val="20"/>
              </w:rPr>
            </w:pPr>
            <w:r w:rsidRPr="003B7F55">
              <w:rPr>
                <w:sz w:val="22"/>
                <w:szCs w:val="20"/>
              </w:rPr>
              <w:t>14  -  15</w:t>
            </w:r>
          </w:p>
          <w:p w:rsidR="00A01F9A" w:rsidRPr="003B7F55" w:rsidRDefault="00A01F9A" w:rsidP="00A01F9A">
            <w:pPr>
              <w:tabs>
                <w:tab w:val="left" w:pos="1560"/>
              </w:tabs>
              <w:spacing w:line="240" w:lineRule="auto"/>
              <w:jc w:val="center"/>
              <w:rPr>
                <w:sz w:val="22"/>
                <w:szCs w:val="20"/>
              </w:rPr>
            </w:pPr>
            <w:r w:rsidRPr="003B7F55">
              <w:rPr>
                <w:sz w:val="22"/>
                <w:szCs w:val="20"/>
              </w:rPr>
              <w:t>16  -  17</w:t>
            </w:r>
          </w:p>
        </w:tc>
        <w:tc>
          <w:tcPr>
            <w:tcW w:w="148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8</w:t>
            </w:r>
          </w:p>
          <w:p w:rsidR="00A01F9A" w:rsidRPr="003B7F55" w:rsidRDefault="00A01F9A" w:rsidP="00A01F9A">
            <w:pPr>
              <w:tabs>
                <w:tab w:val="left" w:pos="1560"/>
              </w:tabs>
              <w:spacing w:line="240" w:lineRule="auto"/>
              <w:jc w:val="center"/>
              <w:rPr>
                <w:sz w:val="22"/>
                <w:szCs w:val="20"/>
              </w:rPr>
            </w:pPr>
            <w:r w:rsidRPr="003B7F55">
              <w:rPr>
                <w:sz w:val="22"/>
                <w:szCs w:val="20"/>
              </w:rPr>
              <w:t>8</w:t>
            </w:r>
          </w:p>
          <w:p w:rsidR="00A01F9A" w:rsidRPr="003B7F55" w:rsidRDefault="00A01F9A" w:rsidP="00A01F9A">
            <w:pPr>
              <w:tabs>
                <w:tab w:val="left" w:pos="1560"/>
              </w:tabs>
              <w:spacing w:line="240" w:lineRule="auto"/>
              <w:jc w:val="center"/>
              <w:rPr>
                <w:sz w:val="22"/>
                <w:szCs w:val="20"/>
              </w:rPr>
            </w:pPr>
            <w:r w:rsidRPr="003B7F55">
              <w:rPr>
                <w:sz w:val="22"/>
                <w:szCs w:val="20"/>
              </w:rPr>
              <w:t>2</w:t>
            </w:r>
          </w:p>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1</w:t>
            </w:r>
          </w:p>
        </w:tc>
        <w:tc>
          <w:tcPr>
            <w:tcW w:w="1631"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40</w:t>
            </w:r>
          </w:p>
          <w:p w:rsidR="00A01F9A" w:rsidRPr="003B7F55" w:rsidRDefault="00A01F9A" w:rsidP="00A01F9A">
            <w:pPr>
              <w:tabs>
                <w:tab w:val="left" w:pos="1560"/>
              </w:tabs>
              <w:spacing w:line="240" w:lineRule="auto"/>
              <w:jc w:val="center"/>
              <w:rPr>
                <w:sz w:val="22"/>
                <w:szCs w:val="20"/>
              </w:rPr>
            </w:pPr>
            <w:r w:rsidRPr="003B7F55">
              <w:rPr>
                <w:sz w:val="22"/>
                <w:szCs w:val="20"/>
              </w:rPr>
              <w:t>40</w:t>
            </w:r>
          </w:p>
          <w:p w:rsidR="00A01F9A" w:rsidRPr="003B7F55" w:rsidRDefault="00A01F9A" w:rsidP="00A01F9A">
            <w:pPr>
              <w:tabs>
                <w:tab w:val="left" w:pos="1560"/>
              </w:tabs>
              <w:spacing w:line="240" w:lineRule="auto"/>
              <w:jc w:val="center"/>
              <w:rPr>
                <w:sz w:val="22"/>
                <w:szCs w:val="20"/>
              </w:rPr>
            </w:pPr>
            <w:r w:rsidRPr="003B7F55">
              <w:rPr>
                <w:sz w:val="22"/>
                <w:szCs w:val="20"/>
              </w:rPr>
              <w:t>10</w:t>
            </w:r>
          </w:p>
          <w:p w:rsidR="00A01F9A" w:rsidRPr="003B7F55" w:rsidRDefault="00A01F9A" w:rsidP="00A01F9A">
            <w:pPr>
              <w:tabs>
                <w:tab w:val="left" w:pos="1560"/>
              </w:tabs>
              <w:spacing w:line="240" w:lineRule="auto"/>
              <w:jc w:val="center"/>
              <w:rPr>
                <w:sz w:val="22"/>
                <w:szCs w:val="20"/>
              </w:rPr>
            </w:pPr>
            <w:r w:rsidRPr="003B7F55">
              <w:rPr>
                <w:sz w:val="22"/>
                <w:szCs w:val="20"/>
              </w:rPr>
              <w:t>5</w:t>
            </w:r>
          </w:p>
          <w:p w:rsidR="00A01F9A" w:rsidRPr="003B7F55" w:rsidRDefault="00A01F9A" w:rsidP="00A01F9A">
            <w:pPr>
              <w:tabs>
                <w:tab w:val="left" w:pos="1560"/>
              </w:tabs>
              <w:spacing w:line="240" w:lineRule="auto"/>
              <w:jc w:val="center"/>
              <w:rPr>
                <w:sz w:val="22"/>
                <w:szCs w:val="20"/>
              </w:rPr>
            </w:pPr>
            <w:r w:rsidRPr="003B7F55">
              <w:rPr>
                <w:sz w:val="22"/>
                <w:szCs w:val="20"/>
              </w:rPr>
              <w:t>5</w:t>
            </w:r>
          </w:p>
        </w:tc>
      </w:tr>
      <w:tr w:rsidR="003B7F55" w:rsidRPr="003B7F55" w:rsidTr="00A01F9A">
        <w:tc>
          <w:tcPr>
            <w:tcW w:w="572" w:type="pct"/>
            <w:shd w:val="clear" w:color="auto" w:fill="auto"/>
          </w:tcPr>
          <w:p w:rsidR="00A01F9A" w:rsidRPr="003B7F55" w:rsidRDefault="00A01F9A" w:rsidP="00A01F9A">
            <w:pPr>
              <w:tabs>
                <w:tab w:val="left" w:pos="1560"/>
              </w:tabs>
              <w:spacing w:line="240" w:lineRule="auto"/>
              <w:rPr>
                <w:sz w:val="22"/>
                <w:szCs w:val="20"/>
              </w:rPr>
            </w:pPr>
          </w:p>
        </w:tc>
        <w:tc>
          <w:tcPr>
            <w:tcW w:w="1309" w:type="pct"/>
            <w:shd w:val="clear" w:color="auto" w:fill="auto"/>
          </w:tcPr>
          <w:p w:rsidR="00A01F9A" w:rsidRPr="003B7F55" w:rsidRDefault="00A01F9A" w:rsidP="00A01F9A">
            <w:pPr>
              <w:tabs>
                <w:tab w:val="left" w:pos="1560"/>
              </w:tabs>
              <w:spacing w:line="240" w:lineRule="auto"/>
              <w:rPr>
                <w:sz w:val="22"/>
                <w:szCs w:val="20"/>
              </w:rPr>
            </w:pPr>
          </w:p>
        </w:tc>
        <w:tc>
          <w:tcPr>
            <w:tcW w:w="148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20</w:t>
            </w:r>
          </w:p>
        </w:tc>
        <w:tc>
          <w:tcPr>
            <w:tcW w:w="1631"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100</w:t>
            </w:r>
          </w:p>
        </w:tc>
      </w:tr>
    </w:tbl>
    <w:p w:rsidR="00A01F9A" w:rsidRPr="003B7F55" w:rsidRDefault="00A01F9A" w:rsidP="00A01F9A">
      <w:pPr>
        <w:spacing w:line="240" w:lineRule="auto"/>
        <w:ind w:firstLine="567"/>
        <w:rPr>
          <w:spacing w:val="-2"/>
          <w:szCs w:val="23"/>
        </w:rPr>
      </w:pPr>
      <w:r w:rsidRPr="003B7F55">
        <w:rPr>
          <w:spacing w:val="-3"/>
          <w:szCs w:val="23"/>
          <w:lang w:val="sv-SE"/>
        </w:rPr>
        <w:t xml:space="preserve">Berdasarkan tabel 4.3, dapat dilihat bahwa, terdapat 8 orang atau 40% yang memperoleh skor di bawah rata-rata , 8  orang atau 40%, </w:t>
      </w:r>
      <w:r w:rsidRPr="003B7F55">
        <w:rPr>
          <w:spacing w:val="6"/>
          <w:szCs w:val="23"/>
        </w:rPr>
        <w:t xml:space="preserve"> berada pada nilai rata-rata dan 4 orang </w:t>
      </w:r>
      <w:r w:rsidRPr="003B7F55">
        <w:rPr>
          <w:spacing w:val="9"/>
          <w:szCs w:val="23"/>
        </w:rPr>
        <w:t xml:space="preserve">lainnya atau 20%  mendapatkan nilai di atas rata-rata. Adapun </w:t>
      </w:r>
      <w:r w:rsidRPr="003B7F55">
        <w:rPr>
          <w:spacing w:val="1"/>
          <w:szCs w:val="23"/>
        </w:rPr>
        <w:t xml:space="preserve">Histogram skor tes </w:t>
      </w:r>
      <w:r w:rsidRPr="003B7F55">
        <w:rPr>
          <w:spacing w:val="1"/>
          <w:szCs w:val="23"/>
        </w:rPr>
        <w:lastRenderedPageBreak/>
        <w:t>awal dan tes akhir k</w:t>
      </w:r>
      <w:r w:rsidRPr="003B7F55">
        <w:rPr>
          <w:spacing w:val="-3"/>
          <w:szCs w:val="23"/>
          <w:lang w:val="sv-SE"/>
        </w:rPr>
        <w:t xml:space="preserve">emampuan passing atas bolavoli kelompok metode pembelajaran langsung </w:t>
      </w:r>
      <w:r w:rsidRPr="003B7F55">
        <w:rPr>
          <w:spacing w:val="-1"/>
          <w:szCs w:val="23"/>
        </w:rPr>
        <w:t xml:space="preserve">dapat </w:t>
      </w:r>
      <w:r w:rsidRPr="003B7F55">
        <w:rPr>
          <w:spacing w:val="-2"/>
          <w:szCs w:val="23"/>
        </w:rPr>
        <w:t>digambarkan sebagai berikut:</w:t>
      </w:r>
    </w:p>
    <w:p w:rsidR="00A01F9A" w:rsidRPr="003B7F55" w:rsidRDefault="00A01F9A" w:rsidP="00A01F9A">
      <w:pPr>
        <w:spacing w:line="240" w:lineRule="auto"/>
        <w:jc w:val="left"/>
        <w:rPr>
          <w:spacing w:val="-2"/>
          <w:szCs w:val="23"/>
          <w:lang w:val="en-US"/>
        </w:rPr>
      </w:pPr>
      <w:r w:rsidRPr="003B7F55">
        <w:rPr>
          <w:noProof/>
          <w:szCs w:val="23"/>
          <w:lang w:val="en-US"/>
        </w:rPr>
        <mc:AlternateContent>
          <mc:Choice Requires="wpg">
            <w:drawing>
              <wp:anchor distT="0" distB="0" distL="114300" distR="114300" simplePos="0" relativeHeight="251660288" behindDoc="0" locked="0" layoutInCell="1" allowOverlap="1" wp14:anchorId="5E9059D7" wp14:editId="62D37674">
                <wp:simplePos x="0" y="0"/>
                <wp:positionH relativeFrom="column">
                  <wp:posOffset>248488</wp:posOffset>
                </wp:positionH>
                <wp:positionV relativeFrom="paragraph">
                  <wp:posOffset>1701052</wp:posOffset>
                </wp:positionV>
                <wp:extent cx="2552132" cy="288464"/>
                <wp:effectExtent l="19050" t="0" r="635" b="165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132" cy="288464"/>
                          <a:chOff x="3344" y="5344"/>
                          <a:chExt cx="6851" cy="446"/>
                        </a:xfrm>
                      </wpg:grpSpPr>
                      <wpg:grpSp>
                        <wpg:cNvPr id="85" name="Group 47"/>
                        <wpg:cNvGrpSpPr>
                          <a:grpSpLocks/>
                        </wpg:cNvGrpSpPr>
                        <wpg:grpSpPr bwMode="auto">
                          <a:xfrm>
                            <a:off x="6952" y="5344"/>
                            <a:ext cx="3243" cy="446"/>
                            <a:chOff x="6368" y="13511"/>
                            <a:chExt cx="3243" cy="446"/>
                          </a:xfrm>
                        </wpg:grpSpPr>
                        <wpg:grpSp>
                          <wpg:cNvPr id="86" name="Group 48"/>
                          <wpg:cNvGrpSpPr>
                            <a:grpSpLocks/>
                          </wpg:cNvGrpSpPr>
                          <wpg:grpSpPr bwMode="auto">
                            <a:xfrm>
                              <a:off x="6368" y="13511"/>
                              <a:ext cx="320" cy="283"/>
                              <a:chOff x="1381" y="4861"/>
                              <a:chExt cx="462" cy="491"/>
                            </a:xfrm>
                          </wpg:grpSpPr>
                          <wps:wsp>
                            <wps:cNvPr id="87" name="AutoShape 49"/>
                            <wps:cNvSpPr>
                              <a:spLocks noChangeArrowheads="1"/>
                            </wps:cNvSpPr>
                            <wps:spPr bwMode="auto">
                              <a:xfrm>
                                <a:off x="1390" y="4934"/>
                                <a:ext cx="439" cy="349"/>
                              </a:xfrm>
                              <a:prstGeom prst="parallelogram">
                                <a:avLst>
                                  <a:gd name="adj" fmla="val 7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50"/>
                            <wps:cNvSpPr>
                              <a:spLocks noChangeArrowheads="1"/>
                            </wps:cNvSpPr>
                            <wps:spPr bwMode="auto">
                              <a:xfrm rot="182115">
                                <a:off x="1381" y="4861"/>
                                <a:ext cx="462" cy="491"/>
                              </a:xfrm>
                              <a:prstGeom prst="parallelogram">
                                <a:avLst>
                                  <a:gd name="adj" fmla="val 6865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9" name="Text Box 51"/>
                          <wps:cNvSpPr txBox="1">
                            <a:spLocks noChangeArrowheads="1"/>
                          </wps:cNvSpPr>
                          <wps:spPr bwMode="auto">
                            <a:xfrm>
                              <a:off x="6648" y="13637"/>
                              <a:ext cx="31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7,5</w:t>
                                </w:r>
                              </w:p>
                            </w:txbxContent>
                          </wps:txbx>
                          <wps:bodyPr rot="0" vert="horz" wrap="square" lIns="0" tIns="0" rIns="0" bIns="0" anchor="t" anchorCtr="0" upright="1">
                            <a:noAutofit/>
                          </wps:bodyPr>
                        </wps:wsp>
                        <wps:wsp>
                          <wps:cNvPr id="90" name="Text Box 52"/>
                          <wps:cNvSpPr txBox="1">
                            <a:spLocks noChangeArrowheads="1"/>
                          </wps:cNvSpPr>
                          <wps:spPr bwMode="auto">
                            <a:xfrm>
                              <a:off x="7170" y="13637"/>
                              <a:ext cx="30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9,5</w:t>
                                </w:r>
                              </w:p>
                            </w:txbxContent>
                          </wps:txbx>
                          <wps:bodyPr rot="0" vert="horz" wrap="square" lIns="0" tIns="0" rIns="0" bIns="0" anchor="t" anchorCtr="0" upright="1">
                            <a:noAutofit/>
                          </wps:bodyPr>
                        </wps:wsp>
                        <wps:wsp>
                          <wps:cNvPr id="91" name="Text Box 53"/>
                          <wps:cNvSpPr txBox="1">
                            <a:spLocks noChangeArrowheads="1"/>
                          </wps:cNvSpPr>
                          <wps:spPr bwMode="auto">
                            <a:xfrm>
                              <a:off x="7658" y="13637"/>
                              <a:ext cx="39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E50595" w:rsidRDefault="00A01F9A" w:rsidP="00A01F9A">
                                <w:pPr>
                                  <w:rPr>
                                    <w:rFonts w:ascii="Calibri" w:hAnsi="Calibri"/>
                                    <w:sz w:val="20"/>
                                    <w:szCs w:val="20"/>
                                  </w:rPr>
                                </w:pPr>
                                <w:r>
                                  <w:rPr>
                                    <w:rFonts w:ascii="Calibri" w:hAnsi="Calibri"/>
                                    <w:sz w:val="20"/>
                                    <w:szCs w:val="20"/>
                                  </w:rPr>
                                  <w:t>11,5</w:t>
                                </w:r>
                              </w:p>
                            </w:txbxContent>
                          </wps:txbx>
                          <wps:bodyPr rot="0" vert="horz" wrap="square" lIns="0" tIns="0" rIns="0" bIns="0" anchor="t" anchorCtr="0" upright="1">
                            <a:noAutofit/>
                          </wps:bodyPr>
                        </wps:wsp>
                        <wps:wsp>
                          <wps:cNvPr id="92" name="Text Box 54"/>
                          <wps:cNvSpPr txBox="1">
                            <a:spLocks noChangeArrowheads="1"/>
                          </wps:cNvSpPr>
                          <wps:spPr bwMode="auto">
                            <a:xfrm>
                              <a:off x="8172" y="13627"/>
                              <a:ext cx="4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13,5</w:t>
                                </w:r>
                              </w:p>
                            </w:txbxContent>
                          </wps:txbx>
                          <wps:bodyPr rot="0" vert="horz" wrap="square" lIns="0" tIns="0" rIns="0" bIns="0" anchor="t" anchorCtr="0" upright="1">
                            <a:noAutofit/>
                          </wps:bodyPr>
                        </wps:wsp>
                        <wps:wsp>
                          <wps:cNvPr id="93" name="Text Box 55"/>
                          <wps:cNvSpPr txBox="1">
                            <a:spLocks noChangeArrowheads="1"/>
                          </wps:cNvSpPr>
                          <wps:spPr bwMode="auto">
                            <a:xfrm>
                              <a:off x="8678" y="13637"/>
                              <a:ext cx="4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15,5</w:t>
                                </w:r>
                              </w:p>
                            </w:txbxContent>
                          </wps:txbx>
                          <wps:bodyPr rot="0" vert="horz" wrap="square" lIns="0" tIns="0" rIns="0" bIns="0" anchor="t" anchorCtr="0" upright="1">
                            <a:noAutofit/>
                          </wps:bodyPr>
                        </wps:wsp>
                        <wps:wsp>
                          <wps:cNvPr id="94" name="Text Box 56"/>
                          <wps:cNvSpPr txBox="1">
                            <a:spLocks noChangeArrowheads="1"/>
                          </wps:cNvSpPr>
                          <wps:spPr bwMode="auto">
                            <a:xfrm>
                              <a:off x="9210" y="13637"/>
                              <a:ext cx="4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wps:txbx>
                          <wps:bodyPr rot="0" vert="horz" wrap="square" lIns="0" tIns="0" rIns="0" bIns="0" anchor="t" anchorCtr="0" upright="1">
                            <a:noAutofit/>
                          </wps:bodyPr>
                        </wps:wsp>
                      </wpg:grpSp>
                      <wpg:grpSp>
                        <wpg:cNvPr id="95" name="Group 57"/>
                        <wpg:cNvGrpSpPr>
                          <a:grpSpLocks/>
                        </wpg:cNvGrpSpPr>
                        <wpg:grpSpPr bwMode="auto">
                          <a:xfrm>
                            <a:off x="3344" y="5344"/>
                            <a:ext cx="3179" cy="446"/>
                            <a:chOff x="3352" y="4680"/>
                            <a:chExt cx="3179" cy="446"/>
                          </a:xfrm>
                        </wpg:grpSpPr>
                        <wpg:grpSp>
                          <wpg:cNvPr id="96" name="Group 58"/>
                          <wpg:cNvGrpSpPr>
                            <a:grpSpLocks/>
                          </wpg:cNvGrpSpPr>
                          <wpg:grpSpPr bwMode="auto">
                            <a:xfrm>
                              <a:off x="3352" y="4680"/>
                              <a:ext cx="320" cy="283"/>
                              <a:chOff x="1381" y="4861"/>
                              <a:chExt cx="462" cy="491"/>
                            </a:xfrm>
                          </wpg:grpSpPr>
                          <wps:wsp>
                            <wps:cNvPr id="97" name="AutoShape 59"/>
                            <wps:cNvSpPr>
                              <a:spLocks noChangeArrowheads="1"/>
                            </wps:cNvSpPr>
                            <wps:spPr bwMode="auto">
                              <a:xfrm>
                                <a:off x="1390" y="4934"/>
                                <a:ext cx="439" cy="349"/>
                              </a:xfrm>
                              <a:prstGeom prst="parallelogram">
                                <a:avLst>
                                  <a:gd name="adj" fmla="val 7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60"/>
                            <wps:cNvSpPr>
                              <a:spLocks noChangeArrowheads="1"/>
                            </wps:cNvSpPr>
                            <wps:spPr bwMode="auto">
                              <a:xfrm rot="182115">
                                <a:off x="1381" y="4861"/>
                                <a:ext cx="462" cy="491"/>
                              </a:xfrm>
                              <a:prstGeom prst="parallelogram">
                                <a:avLst>
                                  <a:gd name="adj" fmla="val 6865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9" name="Text Box 61"/>
                          <wps:cNvSpPr txBox="1">
                            <a:spLocks noChangeArrowheads="1"/>
                          </wps:cNvSpPr>
                          <wps:spPr bwMode="auto">
                            <a:xfrm>
                              <a:off x="3608" y="4806"/>
                              <a:ext cx="31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7,5</w:t>
                                </w:r>
                              </w:p>
                            </w:txbxContent>
                          </wps:txbx>
                          <wps:bodyPr rot="0" vert="horz" wrap="square" lIns="0" tIns="0" rIns="0" bIns="0" anchor="t" anchorCtr="0" upright="1">
                            <a:noAutofit/>
                          </wps:bodyPr>
                        </wps:wsp>
                        <wps:wsp>
                          <wps:cNvPr id="100" name="Text Box 62"/>
                          <wps:cNvSpPr txBox="1">
                            <a:spLocks noChangeArrowheads="1"/>
                          </wps:cNvSpPr>
                          <wps:spPr bwMode="auto">
                            <a:xfrm>
                              <a:off x="4106" y="4806"/>
                              <a:ext cx="30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9,5</w:t>
                                </w:r>
                              </w:p>
                            </w:txbxContent>
                          </wps:txbx>
                          <wps:bodyPr rot="0" vert="horz" wrap="square" lIns="0" tIns="0" rIns="0" bIns="0" anchor="t" anchorCtr="0" upright="1">
                            <a:noAutofit/>
                          </wps:bodyPr>
                        </wps:wsp>
                        <wps:wsp>
                          <wps:cNvPr id="101" name="Text Box 63"/>
                          <wps:cNvSpPr txBox="1">
                            <a:spLocks noChangeArrowheads="1"/>
                          </wps:cNvSpPr>
                          <wps:spPr bwMode="auto">
                            <a:xfrm>
                              <a:off x="4562" y="4806"/>
                              <a:ext cx="39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E50595" w:rsidRDefault="00A01F9A" w:rsidP="00A01F9A">
                                <w:pPr>
                                  <w:rPr>
                                    <w:rFonts w:ascii="Calibri" w:hAnsi="Calibri"/>
                                    <w:sz w:val="20"/>
                                    <w:szCs w:val="20"/>
                                  </w:rPr>
                                </w:pPr>
                                <w:r>
                                  <w:rPr>
                                    <w:rFonts w:ascii="Calibri" w:hAnsi="Calibri"/>
                                    <w:sz w:val="20"/>
                                    <w:szCs w:val="20"/>
                                  </w:rPr>
                                  <w:t>11,5</w:t>
                                </w:r>
                              </w:p>
                            </w:txbxContent>
                          </wps:txbx>
                          <wps:bodyPr rot="0" vert="horz" wrap="square" lIns="0" tIns="0" rIns="0" bIns="0" anchor="t" anchorCtr="0" upright="1">
                            <a:noAutofit/>
                          </wps:bodyPr>
                        </wps:wsp>
                        <wps:wsp>
                          <wps:cNvPr id="102" name="Text Box 64"/>
                          <wps:cNvSpPr txBox="1">
                            <a:spLocks noChangeArrowheads="1"/>
                          </wps:cNvSpPr>
                          <wps:spPr bwMode="auto">
                            <a:xfrm>
                              <a:off x="5068" y="4796"/>
                              <a:ext cx="4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13,5</w:t>
                                </w:r>
                              </w:p>
                            </w:txbxContent>
                          </wps:txbx>
                          <wps:bodyPr rot="0" vert="horz" wrap="square" lIns="0" tIns="0" rIns="0" bIns="0" anchor="t" anchorCtr="0" upright="1">
                            <a:noAutofit/>
                          </wps:bodyPr>
                        </wps:wsp>
                        <wps:wsp>
                          <wps:cNvPr id="103" name="Text Box 65"/>
                          <wps:cNvSpPr txBox="1">
                            <a:spLocks noChangeArrowheads="1"/>
                          </wps:cNvSpPr>
                          <wps:spPr bwMode="auto">
                            <a:xfrm>
                              <a:off x="5606" y="4806"/>
                              <a:ext cx="4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15,5</w:t>
                                </w:r>
                              </w:p>
                            </w:txbxContent>
                          </wps:txbx>
                          <wps:bodyPr rot="0" vert="horz" wrap="square" lIns="0" tIns="0" rIns="0" bIns="0" anchor="t" anchorCtr="0" upright="1">
                            <a:noAutofit/>
                          </wps:bodyPr>
                        </wps:wsp>
                        <wps:wsp>
                          <wps:cNvPr id="104" name="Text Box 66"/>
                          <wps:cNvSpPr txBox="1">
                            <a:spLocks noChangeArrowheads="1"/>
                          </wps:cNvSpPr>
                          <wps:spPr bwMode="auto">
                            <a:xfrm>
                              <a:off x="6130" y="4806"/>
                              <a:ext cx="40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059D7" id="Group 84" o:spid="_x0000_s1026" style="position:absolute;margin-left:19.55pt;margin-top:133.95pt;width:200.95pt;height:22.7pt;z-index:251660288" coordorigin="3344,5344" coordsize="685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">
                <v:group id="Group 47" o:spid="_x0000_s1027" style="position:absolute;left:6952;top:5344;width:3243;height:446" coordorigin="6368,13511" coordsize="324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48" o:spid="_x0000_s1028" style="position:absolute;left:6368;top:13511;width:320;height:283" coordorigin="1381,4861" coordsize="46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9" o:spid="_x0000_s1029" type="#_x0000_t7" style="position:absolute;left:1390;top:4934;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3GMQA&#10;AADbAAAADwAAAGRycy9kb3ducmV2LnhtbESP0WrCQBRE34X+w3ILvgTd2AeN0VVUKK2g0qofcMle&#10;k7TZuyG7mvj3XaHg4zAzZ5j5sjOVuFHjSssKRsMYBHFmdcm5gvPpfZCAcB5ZY2WZFNzJwXLx0ptj&#10;qm3L33Q7+lwECLsUFRTe16mULivIoBvamjh4F9sY9EE2udQNtgFuKvkWx2NpsOSwUGBNm4Ky3+PV&#10;KPiK2sPHaBvRRiblzkQ/0/XE7pXqv3arGQhPnX+G/9ufWkEygc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dxjEAAAA2wAAAA8AAAAAAAAAAAAAAAAAmAIAAGRycy9k&#10;b3ducmV2LnhtbFBLBQYAAAAABAAEAPUAAACJAwAAAAA=&#10;" adj="12558"/>
                    <v:shape id="AutoShape 50" o:spid="_x0000_s1030" type="#_x0000_t7" style="position:absolute;left:1381;top:4861;width:462;height:491;rotation:1989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38lsIA&#10;AADbAAAADwAAAGRycy9kb3ducmV2LnhtbERPTWsCMRC9C/6HMIIX0aw9WNkapbQIdWkPVUF7GzbT&#10;ZHEzWTZR03/fHAo9Pt73apNcK27Uh8azgvmsAEFce92wUXA8bKdLECEia2w9k4IfCrBZDwcrLLW/&#10;8yfd9tGIHMKhRAU2xq6UMtSWHIaZ74gz9+17hzHD3kjd4z2Hu1Y+FMVCOmw4N1js6MVSfdlfnYLT&#10;7nB+nLyb6uPLV9VrMhb9JSk1HqXnJxCRUvwX/7nftIJlHpu/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fyWwgAAANsAAAAPAAAAAAAAAAAAAAAAAJgCAABkcnMvZG93&#10;bnJldi54bWxQSwUGAAAAAAQABAD1AAAAhwMAAAAA&#10;" adj="14829" stroked="f"/>
                  </v:group>
                  <v:shapetype id="_x0000_t202" coordsize="21600,21600" o:spt="202" path="m,l,21600r21600,l21600,xe">
                    <v:stroke joinstyle="miter"/>
                    <v:path gradientshapeok="t" o:connecttype="rect"/>
                  </v:shapetype>
                  <v:shape id="Text Box 51" o:spid="_x0000_s1031" type="#_x0000_t202" style="position:absolute;left:6648;top:13637;width:31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7,5</w:t>
                          </w:r>
                        </w:p>
                      </w:txbxContent>
                    </v:textbox>
                  </v:shape>
                  <v:shape id="Text Box 52" o:spid="_x0000_s1032" type="#_x0000_t202" style="position:absolute;left:7170;top:13637;width:30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9,5</w:t>
                          </w:r>
                        </w:p>
                      </w:txbxContent>
                    </v:textbox>
                  </v:shape>
                  <v:shape id="Text Box 53" o:spid="_x0000_s1033" type="#_x0000_t202" style="position:absolute;left:7658;top:13637;width:39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01F9A" w:rsidRPr="00E50595" w:rsidRDefault="00A01F9A" w:rsidP="00A01F9A">
                          <w:pPr>
                            <w:rPr>
                              <w:rFonts w:ascii="Calibri" w:hAnsi="Calibri"/>
                              <w:sz w:val="20"/>
                              <w:szCs w:val="20"/>
                            </w:rPr>
                          </w:pPr>
                          <w:r>
                            <w:rPr>
                              <w:rFonts w:ascii="Calibri" w:hAnsi="Calibri"/>
                              <w:sz w:val="20"/>
                              <w:szCs w:val="20"/>
                            </w:rPr>
                            <w:t>11,5</w:t>
                          </w:r>
                        </w:p>
                      </w:txbxContent>
                    </v:textbox>
                  </v:shape>
                  <v:shape id="Text Box 54" o:spid="_x0000_s1034" type="#_x0000_t202" style="position:absolute;left:8172;top:13627;width:40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13,5</w:t>
                          </w:r>
                        </w:p>
                      </w:txbxContent>
                    </v:textbox>
                  </v:shape>
                  <v:shape id="Text Box 55" o:spid="_x0000_s1035" type="#_x0000_t202" style="position:absolute;left:8678;top:13637;width:4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15,5</w:t>
                          </w:r>
                        </w:p>
                      </w:txbxContent>
                    </v:textbox>
                  </v:shape>
                  <v:shape id="Text Box 56" o:spid="_x0000_s1036" type="#_x0000_t202" style="position:absolute;left:9210;top:13637;width:4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v:textbox>
                  </v:shape>
                </v:group>
                <v:group id="Group 57" o:spid="_x0000_s1037" style="position:absolute;left:3344;top:5344;width:3179;height:446" coordorigin="3352,4680" coordsize="317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58" o:spid="_x0000_s1038" style="position:absolute;left:3352;top:4680;width:320;height:283" coordorigin="1381,4861" coordsize="46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59" o:spid="_x0000_s1039" type="#_x0000_t7" style="position:absolute;left:1390;top:4934;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hxcUA&#10;AADbAAAADwAAAGRycy9kb3ducmV2LnhtbESP3WrCQBSE7wu+w3IEb4Ju7IU/0VVaobRCK/49wCF7&#10;TKLZsyG7mvj2riD0cpiZb5j5sjWluFHtCssKhoMYBHFqdcGZguPhqz8B4TyyxtIyKbiTg+Wi8zbH&#10;RNuGd3Tb+0wECLsEFeTeV4mULs3JoBvYijh4J1sb9EHWmdQ1NgFuSvkexyNpsOCwkGNFq5zSy/5q&#10;FGyjZvM9XEe0kpPi10Tn6efY/inV67YfMxCeWv8ffrV/tILpG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HFxQAAANsAAAAPAAAAAAAAAAAAAAAAAJgCAABkcnMv&#10;ZG93bnJldi54bWxQSwUGAAAAAAQABAD1AAAAigMAAAAA&#10;" adj="12558"/>
                    <v:shape id="AutoShape 60" o:spid="_x0000_s1040" type="#_x0000_t7" style="position:absolute;left:1381;top:4861;width:462;height:491;rotation:1989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qS8MA&#10;AADbAAAADwAAAGRycy9kb3ducmV2LnhtbERPy2oCMRTdF/oP4Ra6KTVjFz5GoxRLoQ52US2ou8vk&#10;Nhmc3AyTVOPfm0Why8N5z5fJteJMfWg8KxgOChDEtdcNGwXfu/fnCYgQkTW2nknBlQIsF/d3cyy1&#10;v/AXnbfRiBzCoUQFNsaulDLUlhyGge+IM/fje4cxw95I3eMlh7tWvhTFSDpsODdY7GhlqT5tf52C&#10;/Xp3GD9tTPV59FX1loxFf0pKPT6k1xmISCn+i//cH1rBNI/N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qS8MAAADbAAAADwAAAAAAAAAAAAAAAACYAgAAZHJzL2Rv&#10;d25yZXYueG1sUEsFBgAAAAAEAAQA9QAAAIgDAAAAAA==&#10;" adj="14829" stroked="f"/>
                  </v:group>
                  <v:shape id="Text Box 61" o:spid="_x0000_s1041" type="#_x0000_t202" style="position:absolute;left:3608;top:4806;width:31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7,5</w:t>
                          </w:r>
                        </w:p>
                      </w:txbxContent>
                    </v:textbox>
                  </v:shape>
                  <v:shape id="Text Box 62" o:spid="_x0000_s1042" type="#_x0000_t202" style="position:absolute;left:4106;top:4806;width:30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9,5</w:t>
                          </w:r>
                        </w:p>
                      </w:txbxContent>
                    </v:textbox>
                  </v:shape>
                  <v:shape id="Text Box 63" o:spid="_x0000_s1043" type="#_x0000_t202" style="position:absolute;left:4562;top:4806;width:39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A01F9A" w:rsidRPr="00E50595" w:rsidRDefault="00A01F9A" w:rsidP="00A01F9A">
                          <w:pPr>
                            <w:rPr>
                              <w:rFonts w:ascii="Calibri" w:hAnsi="Calibri"/>
                              <w:sz w:val="20"/>
                              <w:szCs w:val="20"/>
                            </w:rPr>
                          </w:pPr>
                          <w:r>
                            <w:rPr>
                              <w:rFonts w:ascii="Calibri" w:hAnsi="Calibri"/>
                              <w:sz w:val="20"/>
                              <w:szCs w:val="20"/>
                            </w:rPr>
                            <w:t>11,5</w:t>
                          </w:r>
                        </w:p>
                      </w:txbxContent>
                    </v:textbox>
                  </v:shape>
                  <v:shape id="Text Box 64" o:spid="_x0000_s1044" type="#_x0000_t202" style="position:absolute;left:5068;top:4796;width:40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13,5</w:t>
                          </w:r>
                        </w:p>
                      </w:txbxContent>
                    </v:textbox>
                  </v:shape>
                  <v:shape id="Text Box 65" o:spid="_x0000_s1045" type="#_x0000_t202" style="position:absolute;left:5606;top:4806;width:4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15,5</w:t>
                          </w:r>
                        </w:p>
                      </w:txbxContent>
                    </v:textbox>
                  </v:shape>
                  <v:shape id="Text Box 66" o:spid="_x0000_s1046" type="#_x0000_t202" style="position:absolute;left:6130;top:4806;width:4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v:textbox>
                  </v:shape>
                </v:group>
              </v:group>
            </w:pict>
          </mc:Fallback>
        </mc:AlternateContent>
      </w:r>
      <w:r w:rsidRPr="003B7F55">
        <w:rPr>
          <w:noProof/>
          <w:szCs w:val="23"/>
          <w:lang w:val="en-US"/>
        </w:rPr>
        <w:drawing>
          <wp:inline distT="0" distB="0" distL="0" distR="0" wp14:anchorId="344EAA40" wp14:editId="48E6284D">
            <wp:extent cx="3016155" cy="1856095"/>
            <wp:effectExtent l="0" t="0" r="0" b="0"/>
            <wp:docPr id="62" name="Chart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1F9A" w:rsidRPr="003B7F55" w:rsidRDefault="00A01F9A" w:rsidP="00A01F9A">
      <w:pPr>
        <w:spacing w:line="240" w:lineRule="auto"/>
        <w:jc w:val="left"/>
        <w:rPr>
          <w:spacing w:val="-2"/>
          <w:szCs w:val="23"/>
          <w:lang w:val="en-US"/>
        </w:rPr>
      </w:pPr>
    </w:p>
    <w:p w:rsidR="00A01F9A" w:rsidRPr="003B7F55" w:rsidRDefault="00A01F9A" w:rsidP="00A01F9A">
      <w:pPr>
        <w:tabs>
          <w:tab w:val="left" w:pos="1276"/>
        </w:tabs>
        <w:spacing w:line="240" w:lineRule="auto"/>
        <w:ind w:left="1276" w:hanging="1276"/>
        <w:rPr>
          <w:spacing w:val="-1"/>
          <w:sz w:val="22"/>
          <w:szCs w:val="23"/>
          <w:lang w:val="en-US"/>
        </w:rPr>
      </w:pPr>
      <w:r w:rsidRPr="003B7F55">
        <w:rPr>
          <w:spacing w:val="-1"/>
          <w:sz w:val="22"/>
          <w:szCs w:val="23"/>
          <w:lang w:val="sv-SE"/>
        </w:rPr>
        <w:t>Gambar 4.1.</w:t>
      </w:r>
      <w:r w:rsidRPr="003B7F55">
        <w:rPr>
          <w:spacing w:val="-1"/>
          <w:sz w:val="22"/>
          <w:szCs w:val="23"/>
          <w:lang w:val="sv-SE"/>
        </w:rPr>
        <w:tab/>
        <w:t xml:space="preserve">Histogram skor Tes Awal dan Tes Akhir </w:t>
      </w:r>
      <w:r w:rsidRPr="003B7F55">
        <w:rPr>
          <w:spacing w:val="-1"/>
          <w:sz w:val="22"/>
          <w:szCs w:val="23"/>
        </w:rPr>
        <w:t>Kemampuan Passing atas Bolavoli Kelompok A (Metode Pembelajaran Langsung)</w:t>
      </w:r>
    </w:p>
    <w:p w:rsidR="00A01F9A" w:rsidRPr="003B7F55" w:rsidRDefault="00A01F9A" w:rsidP="00A01F9A">
      <w:pPr>
        <w:spacing w:line="240" w:lineRule="auto"/>
      </w:pPr>
      <w:r w:rsidRPr="003B7F55">
        <w:rPr>
          <w:szCs w:val="23"/>
        </w:rPr>
        <w:t xml:space="preserve">          </w:t>
      </w:r>
      <w:r w:rsidRPr="003B7F55">
        <w:rPr>
          <w:sz w:val="20"/>
          <w:szCs w:val="20"/>
        </w:rPr>
        <w:t xml:space="preserve"> </w:t>
      </w:r>
      <w:r w:rsidRPr="003B7F55">
        <w:t xml:space="preserve">Berdasarkan distribusi frekuensi dan histogram tes awal dan tes akhir kemampuan passing atas bolavoli kelompok A, maka dapat dilihat bahwa: </w:t>
      </w:r>
    </w:p>
    <w:p w:rsidR="00A01F9A" w:rsidRPr="003B7F55" w:rsidRDefault="00A01F9A" w:rsidP="00A01F9A">
      <w:pPr>
        <w:spacing w:line="240" w:lineRule="auto"/>
        <w:ind w:left="270" w:hanging="270"/>
      </w:pPr>
      <w:r w:rsidRPr="003B7F55">
        <w:t>1) Dari 20 sampel kelompok A, 5 (lima) murid yang mendapat skor 6 dan 7 pada tes awal meningkat skornya setelah diberi perlakuan metode pembelajaran langsung pada kisaran 8, 9 dan 10.</w:t>
      </w:r>
    </w:p>
    <w:p w:rsidR="00A01F9A" w:rsidRPr="003B7F55" w:rsidRDefault="00A01F9A" w:rsidP="00A01F9A">
      <w:pPr>
        <w:spacing w:line="240" w:lineRule="auto"/>
        <w:ind w:left="270" w:hanging="270"/>
      </w:pPr>
      <w:r w:rsidRPr="003B7F55">
        <w:t>2) Dari 20 sampel kelompok A, 5 (lima) murid yang mendapat skor 8 dan 9  pada tes awal meningkat skornya setelah diberi perlakuan metode pembelajaran langsung pada kisaran 9, 10 dan 11. Namun pada kelompok ini terdapat 1 (satu) murid mengalami penurunan, yakni; dari skor 9 pada tes awal menjadi 8 setelah diberi perlakuan metode pembelajaran langsung.</w:t>
      </w:r>
    </w:p>
    <w:p w:rsidR="00A01F9A" w:rsidRPr="003B7F55" w:rsidRDefault="00A01F9A" w:rsidP="00A01F9A">
      <w:pPr>
        <w:spacing w:line="240" w:lineRule="auto"/>
        <w:ind w:left="270" w:hanging="270"/>
      </w:pPr>
      <w:r w:rsidRPr="003B7F55">
        <w:t>3) Dari 20 sampel kelompok A, 4 (empat) murid yang mendapat skor 10 dan 11  pada tes awal meningkat skornya setelah diberi perlakuan metode pembelajaran langsung pada kisaran 11, 12 dan 14. Pada kelompok ini juga terjadi penurunan skor, yakni; 1 (satu) murid mendapat skor 10 pada tes awal menurun menjadi 9 setelah diberi perlakuan, disamping itu terdapat 2 (dua) murid yang memiliki skor 9 dan 10 pada tes awal, setelah diberi perlakuan metode pembelajaran langsung  skornya tetap (tidak meningkat dan tidak menurun).</w:t>
      </w:r>
    </w:p>
    <w:p w:rsidR="00A01F9A" w:rsidRPr="003B7F55" w:rsidRDefault="00A01F9A" w:rsidP="00A01F9A">
      <w:pPr>
        <w:spacing w:line="240" w:lineRule="auto"/>
        <w:ind w:left="270" w:hanging="270"/>
      </w:pPr>
      <w:r w:rsidRPr="003B7F55">
        <w:t xml:space="preserve">4) Dari 20 sampel kelompok A, 1 (satu) murid mendapat skor 12  pada tes awal menurun </w:t>
      </w:r>
      <w:r w:rsidRPr="003B7F55">
        <w:lastRenderedPageBreak/>
        <w:t>skornya menjadi 11, setelah diberi perlakuan metode pembelajaran langsung.</w:t>
      </w:r>
    </w:p>
    <w:p w:rsidR="00A01F9A" w:rsidRPr="003B7F55" w:rsidRDefault="00A01F9A" w:rsidP="00A01F9A">
      <w:pPr>
        <w:spacing w:line="240" w:lineRule="auto"/>
        <w:ind w:left="270" w:hanging="270"/>
      </w:pPr>
      <w:r w:rsidRPr="003B7F55">
        <w:t>5) Dari 20 sampel kelompok A, 1 (satu) murid yang mendapat skor 15  pada tes awal meningkat skornya menjadi 17, setelah diberi perlakuan metode pembelajaran langsung.</w:t>
      </w:r>
    </w:p>
    <w:p w:rsidR="00A01F9A" w:rsidRPr="003B7F55" w:rsidRDefault="00A01F9A" w:rsidP="00A01F9A">
      <w:pPr>
        <w:spacing w:line="240" w:lineRule="auto"/>
        <w:ind w:left="284" w:hanging="284"/>
        <w:rPr>
          <w:spacing w:val="-3"/>
          <w:szCs w:val="23"/>
          <w:lang w:val="sv-SE"/>
        </w:rPr>
      </w:pPr>
      <w:r w:rsidRPr="003B7F55">
        <w:rPr>
          <w:szCs w:val="23"/>
          <w:lang w:val="sv-SE"/>
        </w:rPr>
        <w:t xml:space="preserve">c. </w:t>
      </w:r>
      <w:r w:rsidRPr="003B7F55">
        <w:rPr>
          <w:szCs w:val="23"/>
          <w:lang w:val="sv-SE"/>
        </w:rPr>
        <w:tab/>
        <w:t>Data Tes Awal Kelompok M</w:t>
      </w:r>
      <w:r w:rsidRPr="003B7F55">
        <w:rPr>
          <w:spacing w:val="-3"/>
          <w:szCs w:val="23"/>
          <w:lang w:val="sv-SE"/>
        </w:rPr>
        <w:t>etode Pembelajaran Kooperatif Tipe Jigsaw (kelompok B</w:t>
      </w:r>
      <w:r w:rsidRPr="003B7F55">
        <w:rPr>
          <w:spacing w:val="-3"/>
          <w:szCs w:val="23"/>
          <w:vertAlign w:val="subscript"/>
          <w:lang w:val="sv-SE"/>
        </w:rPr>
        <w:t>1</w:t>
      </w:r>
      <w:r w:rsidRPr="003B7F55">
        <w:rPr>
          <w:spacing w:val="-3"/>
          <w:szCs w:val="23"/>
          <w:lang w:val="sv-SE"/>
        </w:rPr>
        <w:t>)</w:t>
      </w:r>
    </w:p>
    <w:p w:rsidR="00A01F9A" w:rsidRPr="003B7F55" w:rsidRDefault="00A01F9A" w:rsidP="00A01F9A">
      <w:pPr>
        <w:tabs>
          <w:tab w:val="left" w:pos="540"/>
        </w:tabs>
        <w:spacing w:line="240" w:lineRule="auto"/>
        <w:ind w:firstLine="567"/>
        <w:rPr>
          <w:spacing w:val="-3"/>
          <w:szCs w:val="23"/>
          <w:lang w:val="sv-SE"/>
        </w:rPr>
      </w:pPr>
      <w:r w:rsidRPr="003B7F55">
        <w:rPr>
          <w:spacing w:val="-3"/>
          <w:szCs w:val="23"/>
          <w:lang w:val="sv-SE"/>
        </w:rPr>
        <w:t xml:space="preserve">Gambaran data tes akhir kemampuan passing atas bolavoli kelompok A dapat dilihat pada distribusi frekuensi berikut. </w:t>
      </w:r>
    </w:p>
    <w:p w:rsidR="00A01F9A" w:rsidRPr="003B7F55" w:rsidRDefault="00A01F9A" w:rsidP="00A01F9A">
      <w:pPr>
        <w:tabs>
          <w:tab w:val="left" w:pos="284"/>
        </w:tabs>
        <w:spacing w:line="240" w:lineRule="auto"/>
        <w:rPr>
          <w:spacing w:val="-3"/>
          <w:szCs w:val="23"/>
          <w:lang w:val="sv-SE"/>
        </w:rPr>
      </w:pPr>
      <w:r w:rsidRPr="003B7F55">
        <w:rPr>
          <w:spacing w:val="-3"/>
          <w:szCs w:val="23"/>
          <w:lang w:val="sv-SE"/>
        </w:rPr>
        <w:t>Tabel 4.4. Distribusi frekuensi skor tes awal kemampuan passing atas bolavoli  kelompok B</w:t>
      </w:r>
      <w:r w:rsidRPr="003B7F55">
        <w:rPr>
          <w:spacing w:val="-3"/>
          <w:szCs w:val="23"/>
          <w:vertAlign w:val="subscript"/>
          <w:lang w:val="sv-SE"/>
        </w:rPr>
        <w:t>1</w:t>
      </w:r>
      <w:r w:rsidRPr="003B7F55">
        <w:rPr>
          <w:spacing w:val="-3"/>
          <w:szCs w:val="23"/>
          <w:lang w:val="sv-SE"/>
        </w:rPr>
        <w:t xml:space="preserve"> (Metode Pembelajaran Kooperatif Tipe Jigsaw) </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546"/>
        <w:gridCol w:w="1279"/>
        <w:gridCol w:w="1458"/>
        <w:gridCol w:w="1485"/>
      </w:tblGrid>
      <w:tr w:rsidR="003B7F55" w:rsidRPr="003B7F55" w:rsidTr="00A01F9A">
        <w:tc>
          <w:tcPr>
            <w:tcW w:w="572"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No</w:t>
            </w:r>
          </w:p>
        </w:tc>
        <w:tc>
          <w:tcPr>
            <w:tcW w:w="1341"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Kelas Interval</w:t>
            </w:r>
          </w:p>
        </w:tc>
        <w:tc>
          <w:tcPr>
            <w:tcW w:w="1529"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Absolut</w:t>
            </w:r>
          </w:p>
        </w:tc>
        <w:tc>
          <w:tcPr>
            <w:tcW w:w="1557"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Relatif (%)</w:t>
            </w:r>
          </w:p>
        </w:tc>
      </w:tr>
      <w:tr w:rsidR="003B7F55" w:rsidRPr="003B7F55" w:rsidTr="00A01F9A">
        <w:tc>
          <w:tcPr>
            <w:tcW w:w="572"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2</w:t>
            </w:r>
          </w:p>
          <w:p w:rsidR="00A01F9A" w:rsidRPr="003B7F55" w:rsidRDefault="00A01F9A" w:rsidP="00A01F9A">
            <w:pPr>
              <w:tabs>
                <w:tab w:val="left" w:pos="1560"/>
              </w:tabs>
              <w:spacing w:line="240" w:lineRule="auto"/>
              <w:jc w:val="center"/>
              <w:rPr>
                <w:sz w:val="22"/>
                <w:szCs w:val="20"/>
              </w:rPr>
            </w:pPr>
            <w:r w:rsidRPr="003B7F55">
              <w:rPr>
                <w:sz w:val="22"/>
                <w:szCs w:val="20"/>
              </w:rPr>
              <w:t>3</w:t>
            </w:r>
          </w:p>
          <w:p w:rsidR="00A01F9A" w:rsidRPr="003B7F55" w:rsidRDefault="00A01F9A" w:rsidP="00A01F9A">
            <w:pPr>
              <w:tabs>
                <w:tab w:val="left" w:pos="1560"/>
              </w:tabs>
              <w:spacing w:line="240" w:lineRule="auto"/>
              <w:jc w:val="center"/>
              <w:rPr>
                <w:sz w:val="22"/>
                <w:szCs w:val="20"/>
              </w:rPr>
            </w:pPr>
            <w:r w:rsidRPr="003B7F55">
              <w:rPr>
                <w:sz w:val="22"/>
                <w:szCs w:val="20"/>
              </w:rPr>
              <w:t>4</w:t>
            </w:r>
          </w:p>
          <w:p w:rsidR="00A01F9A" w:rsidRPr="003B7F55" w:rsidRDefault="00A01F9A" w:rsidP="00A01F9A">
            <w:pPr>
              <w:tabs>
                <w:tab w:val="left" w:pos="1560"/>
              </w:tabs>
              <w:spacing w:line="240" w:lineRule="auto"/>
              <w:jc w:val="center"/>
              <w:rPr>
                <w:sz w:val="22"/>
                <w:szCs w:val="20"/>
              </w:rPr>
            </w:pPr>
            <w:r w:rsidRPr="003B7F55">
              <w:rPr>
                <w:sz w:val="22"/>
                <w:szCs w:val="20"/>
              </w:rPr>
              <w:t>5</w:t>
            </w:r>
          </w:p>
        </w:tc>
        <w:tc>
          <w:tcPr>
            <w:tcW w:w="1341"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6  -  7</w:t>
            </w:r>
          </w:p>
          <w:p w:rsidR="00A01F9A" w:rsidRPr="003B7F55" w:rsidRDefault="00A01F9A" w:rsidP="00A01F9A">
            <w:pPr>
              <w:tabs>
                <w:tab w:val="left" w:pos="1560"/>
              </w:tabs>
              <w:spacing w:line="240" w:lineRule="auto"/>
              <w:jc w:val="center"/>
              <w:rPr>
                <w:sz w:val="22"/>
                <w:szCs w:val="20"/>
              </w:rPr>
            </w:pPr>
            <w:r w:rsidRPr="003B7F55">
              <w:rPr>
                <w:sz w:val="22"/>
                <w:szCs w:val="20"/>
              </w:rPr>
              <w:t>8  -  9</w:t>
            </w:r>
          </w:p>
          <w:p w:rsidR="00A01F9A" w:rsidRPr="003B7F55" w:rsidRDefault="00A01F9A" w:rsidP="00A01F9A">
            <w:pPr>
              <w:tabs>
                <w:tab w:val="left" w:pos="1560"/>
              </w:tabs>
              <w:spacing w:line="240" w:lineRule="auto"/>
              <w:jc w:val="center"/>
              <w:rPr>
                <w:sz w:val="22"/>
                <w:szCs w:val="20"/>
              </w:rPr>
            </w:pPr>
            <w:r w:rsidRPr="003B7F55">
              <w:rPr>
                <w:sz w:val="22"/>
                <w:szCs w:val="20"/>
              </w:rPr>
              <w:t>10  -  11</w:t>
            </w:r>
          </w:p>
          <w:p w:rsidR="00A01F9A" w:rsidRPr="003B7F55" w:rsidRDefault="00A01F9A" w:rsidP="00A01F9A">
            <w:pPr>
              <w:tabs>
                <w:tab w:val="left" w:pos="1560"/>
              </w:tabs>
              <w:spacing w:line="240" w:lineRule="auto"/>
              <w:jc w:val="center"/>
              <w:rPr>
                <w:sz w:val="22"/>
                <w:szCs w:val="20"/>
              </w:rPr>
            </w:pPr>
            <w:r w:rsidRPr="003B7F55">
              <w:rPr>
                <w:sz w:val="22"/>
                <w:szCs w:val="20"/>
              </w:rPr>
              <w:t>12  -  13</w:t>
            </w:r>
          </w:p>
          <w:p w:rsidR="00A01F9A" w:rsidRPr="003B7F55" w:rsidRDefault="00A01F9A" w:rsidP="00A01F9A">
            <w:pPr>
              <w:tabs>
                <w:tab w:val="left" w:pos="1560"/>
              </w:tabs>
              <w:spacing w:line="240" w:lineRule="auto"/>
              <w:jc w:val="center"/>
              <w:rPr>
                <w:sz w:val="22"/>
                <w:szCs w:val="20"/>
              </w:rPr>
            </w:pPr>
            <w:r w:rsidRPr="003B7F55">
              <w:rPr>
                <w:sz w:val="22"/>
                <w:szCs w:val="20"/>
              </w:rPr>
              <w:t>14  -  15</w:t>
            </w:r>
          </w:p>
        </w:tc>
        <w:tc>
          <w:tcPr>
            <w:tcW w:w="1529"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4</w:t>
            </w:r>
          </w:p>
          <w:p w:rsidR="00A01F9A" w:rsidRPr="003B7F55" w:rsidRDefault="00A01F9A" w:rsidP="00A01F9A">
            <w:pPr>
              <w:tabs>
                <w:tab w:val="left" w:pos="1560"/>
              </w:tabs>
              <w:spacing w:line="240" w:lineRule="auto"/>
              <w:jc w:val="center"/>
              <w:rPr>
                <w:sz w:val="22"/>
                <w:szCs w:val="20"/>
              </w:rPr>
            </w:pPr>
            <w:r w:rsidRPr="003B7F55">
              <w:rPr>
                <w:sz w:val="22"/>
                <w:szCs w:val="20"/>
              </w:rPr>
              <w:t>6</w:t>
            </w:r>
          </w:p>
          <w:p w:rsidR="00A01F9A" w:rsidRPr="003B7F55" w:rsidRDefault="00A01F9A" w:rsidP="00A01F9A">
            <w:pPr>
              <w:tabs>
                <w:tab w:val="left" w:pos="1560"/>
              </w:tabs>
              <w:spacing w:line="240" w:lineRule="auto"/>
              <w:jc w:val="center"/>
              <w:rPr>
                <w:sz w:val="22"/>
                <w:szCs w:val="20"/>
              </w:rPr>
            </w:pPr>
            <w:r w:rsidRPr="003B7F55">
              <w:rPr>
                <w:sz w:val="22"/>
                <w:szCs w:val="20"/>
              </w:rPr>
              <w:t>8</w:t>
            </w:r>
          </w:p>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t>1</w:t>
            </w:r>
          </w:p>
        </w:tc>
        <w:tc>
          <w:tcPr>
            <w:tcW w:w="155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20</w:t>
            </w:r>
          </w:p>
          <w:p w:rsidR="00A01F9A" w:rsidRPr="003B7F55" w:rsidRDefault="00A01F9A" w:rsidP="00A01F9A">
            <w:pPr>
              <w:tabs>
                <w:tab w:val="left" w:pos="1560"/>
              </w:tabs>
              <w:spacing w:line="240" w:lineRule="auto"/>
              <w:jc w:val="center"/>
              <w:rPr>
                <w:sz w:val="22"/>
                <w:szCs w:val="20"/>
              </w:rPr>
            </w:pPr>
            <w:r w:rsidRPr="003B7F55">
              <w:rPr>
                <w:sz w:val="22"/>
                <w:szCs w:val="20"/>
              </w:rPr>
              <w:t>30</w:t>
            </w:r>
          </w:p>
          <w:p w:rsidR="00A01F9A" w:rsidRPr="003B7F55" w:rsidRDefault="00A01F9A" w:rsidP="00A01F9A">
            <w:pPr>
              <w:tabs>
                <w:tab w:val="left" w:pos="1560"/>
              </w:tabs>
              <w:spacing w:line="240" w:lineRule="auto"/>
              <w:jc w:val="center"/>
              <w:rPr>
                <w:sz w:val="22"/>
                <w:szCs w:val="20"/>
              </w:rPr>
            </w:pPr>
            <w:r w:rsidRPr="003B7F55">
              <w:rPr>
                <w:sz w:val="22"/>
                <w:szCs w:val="20"/>
              </w:rPr>
              <w:t>40</w:t>
            </w:r>
          </w:p>
          <w:p w:rsidR="00A01F9A" w:rsidRPr="003B7F55" w:rsidRDefault="00A01F9A" w:rsidP="00A01F9A">
            <w:pPr>
              <w:tabs>
                <w:tab w:val="left" w:pos="1560"/>
              </w:tabs>
              <w:spacing w:line="240" w:lineRule="auto"/>
              <w:jc w:val="center"/>
              <w:rPr>
                <w:sz w:val="22"/>
                <w:szCs w:val="20"/>
              </w:rPr>
            </w:pPr>
            <w:r w:rsidRPr="003B7F55">
              <w:rPr>
                <w:sz w:val="22"/>
                <w:szCs w:val="20"/>
              </w:rPr>
              <w:t>5</w:t>
            </w:r>
          </w:p>
          <w:p w:rsidR="00A01F9A" w:rsidRPr="003B7F55" w:rsidRDefault="00A01F9A" w:rsidP="00A01F9A">
            <w:pPr>
              <w:tabs>
                <w:tab w:val="left" w:pos="1560"/>
              </w:tabs>
              <w:spacing w:line="240" w:lineRule="auto"/>
              <w:jc w:val="center"/>
              <w:rPr>
                <w:sz w:val="22"/>
                <w:szCs w:val="20"/>
              </w:rPr>
            </w:pPr>
            <w:r w:rsidRPr="003B7F55">
              <w:rPr>
                <w:sz w:val="22"/>
                <w:szCs w:val="20"/>
              </w:rPr>
              <w:t>5</w:t>
            </w:r>
          </w:p>
        </w:tc>
      </w:tr>
      <w:tr w:rsidR="003B7F55" w:rsidRPr="003B7F55" w:rsidTr="00A01F9A">
        <w:tc>
          <w:tcPr>
            <w:tcW w:w="572" w:type="pct"/>
            <w:shd w:val="clear" w:color="auto" w:fill="auto"/>
          </w:tcPr>
          <w:p w:rsidR="00A01F9A" w:rsidRPr="003B7F55" w:rsidRDefault="00A01F9A" w:rsidP="00A01F9A">
            <w:pPr>
              <w:tabs>
                <w:tab w:val="left" w:pos="1560"/>
              </w:tabs>
              <w:spacing w:line="240" w:lineRule="auto"/>
              <w:rPr>
                <w:sz w:val="22"/>
                <w:szCs w:val="20"/>
              </w:rPr>
            </w:pPr>
          </w:p>
        </w:tc>
        <w:tc>
          <w:tcPr>
            <w:tcW w:w="1341" w:type="pct"/>
            <w:shd w:val="clear" w:color="auto" w:fill="auto"/>
          </w:tcPr>
          <w:p w:rsidR="00A01F9A" w:rsidRPr="003B7F55" w:rsidRDefault="00A01F9A" w:rsidP="00A01F9A">
            <w:pPr>
              <w:tabs>
                <w:tab w:val="left" w:pos="1560"/>
              </w:tabs>
              <w:spacing w:line="240" w:lineRule="auto"/>
              <w:rPr>
                <w:sz w:val="22"/>
                <w:szCs w:val="20"/>
              </w:rPr>
            </w:pPr>
          </w:p>
        </w:tc>
        <w:tc>
          <w:tcPr>
            <w:tcW w:w="1529"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20</w:t>
            </w:r>
          </w:p>
        </w:tc>
        <w:tc>
          <w:tcPr>
            <w:tcW w:w="155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100</w:t>
            </w:r>
          </w:p>
        </w:tc>
      </w:tr>
    </w:tbl>
    <w:p w:rsidR="00A01F9A" w:rsidRPr="003B7F55" w:rsidRDefault="00A01F9A" w:rsidP="00A01F9A">
      <w:pPr>
        <w:spacing w:line="240" w:lineRule="auto"/>
        <w:ind w:firstLine="567"/>
        <w:rPr>
          <w:spacing w:val="-3"/>
          <w:szCs w:val="23"/>
          <w:lang w:val="sv-SE"/>
        </w:rPr>
      </w:pPr>
      <w:r w:rsidRPr="003B7F55">
        <w:rPr>
          <w:spacing w:val="-3"/>
          <w:szCs w:val="23"/>
          <w:lang w:val="sv-SE"/>
        </w:rPr>
        <w:t xml:space="preserve">Berdasarkan tabel 4.4, dapat dilihat bahwa, terdapat 4 orang atau 20% yang memperoleh skor di bawah rata-rata , 6  orang atau 30%, </w:t>
      </w:r>
      <w:r w:rsidRPr="003B7F55">
        <w:rPr>
          <w:spacing w:val="6"/>
          <w:szCs w:val="23"/>
        </w:rPr>
        <w:t xml:space="preserve"> berada pada nilai rata-rata dan 10 orang </w:t>
      </w:r>
      <w:r w:rsidRPr="003B7F55">
        <w:rPr>
          <w:spacing w:val="9"/>
          <w:szCs w:val="23"/>
        </w:rPr>
        <w:t>lainnya atau 50%  mendapatkan nilai di atas rata-rata.</w:t>
      </w:r>
    </w:p>
    <w:p w:rsidR="00A01F9A" w:rsidRPr="003B7F55" w:rsidRDefault="00A01F9A" w:rsidP="00A01F9A">
      <w:pPr>
        <w:spacing w:line="240" w:lineRule="auto"/>
        <w:ind w:left="450" w:hanging="450"/>
        <w:rPr>
          <w:b/>
          <w:spacing w:val="-3"/>
          <w:szCs w:val="23"/>
          <w:lang w:val="sv-SE"/>
        </w:rPr>
      </w:pPr>
      <w:r w:rsidRPr="003B7F55">
        <w:rPr>
          <w:szCs w:val="23"/>
          <w:lang w:val="sv-SE"/>
        </w:rPr>
        <w:t>d.</w:t>
      </w:r>
      <w:r w:rsidRPr="003B7F55">
        <w:rPr>
          <w:b/>
          <w:szCs w:val="23"/>
          <w:lang w:val="sv-SE"/>
        </w:rPr>
        <w:t xml:space="preserve"> </w:t>
      </w:r>
      <w:r w:rsidRPr="003B7F55">
        <w:rPr>
          <w:szCs w:val="23"/>
          <w:lang w:val="sv-SE"/>
        </w:rPr>
        <w:t>Data Tes Akhir Kelompok M</w:t>
      </w:r>
      <w:r w:rsidRPr="003B7F55">
        <w:rPr>
          <w:spacing w:val="-3"/>
          <w:szCs w:val="23"/>
          <w:lang w:val="sv-SE"/>
        </w:rPr>
        <w:t>etode Pembelajaran Kooperatif Tipe Jigsaw (kelo mpok B</w:t>
      </w:r>
      <w:r w:rsidRPr="003B7F55">
        <w:rPr>
          <w:spacing w:val="-3"/>
          <w:szCs w:val="23"/>
          <w:vertAlign w:val="subscript"/>
          <w:lang w:val="sv-SE"/>
        </w:rPr>
        <w:t>2</w:t>
      </w:r>
      <w:r w:rsidRPr="003B7F55">
        <w:rPr>
          <w:spacing w:val="-3"/>
          <w:szCs w:val="23"/>
          <w:lang w:val="sv-SE"/>
        </w:rPr>
        <w:t>)</w:t>
      </w:r>
    </w:p>
    <w:p w:rsidR="00A01F9A" w:rsidRPr="003B7F55" w:rsidRDefault="00A01F9A" w:rsidP="00A01F9A">
      <w:pPr>
        <w:tabs>
          <w:tab w:val="left" w:pos="540"/>
        </w:tabs>
        <w:spacing w:line="240" w:lineRule="auto"/>
        <w:ind w:firstLine="567"/>
        <w:rPr>
          <w:spacing w:val="-3"/>
          <w:szCs w:val="23"/>
          <w:lang w:val="sv-SE"/>
        </w:rPr>
      </w:pPr>
      <w:r w:rsidRPr="003B7F55">
        <w:rPr>
          <w:spacing w:val="-3"/>
          <w:szCs w:val="23"/>
          <w:lang w:val="sv-SE"/>
        </w:rPr>
        <w:t>Data kemampuan passing atas bolavoli kelompok B</w:t>
      </w:r>
      <w:r w:rsidRPr="003B7F55">
        <w:rPr>
          <w:spacing w:val="-3"/>
          <w:szCs w:val="23"/>
          <w:vertAlign w:val="subscript"/>
          <w:lang w:val="sv-SE"/>
        </w:rPr>
        <w:t>2</w:t>
      </w:r>
      <w:r w:rsidRPr="003B7F55">
        <w:rPr>
          <w:spacing w:val="-3"/>
          <w:szCs w:val="23"/>
          <w:lang w:val="sv-SE"/>
        </w:rPr>
        <w:t>, setelah diberi perlakuan atau data tes akhir (posttest) kelompok B</w:t>
      </w:r>
      <w:r w:rsidRPr="003B7F55">
        <w:rPr>
          <w:spacing w:val="-3"/>
          <w:szCs w:val="23"/>
          <w:vertAlign w:val="subscript"/>
          <w:lang w:val="sv-SE"/>
        </w:rPr>
        <w:t>2</w:t>
      </w:r>
      <w:r w:rsidRPr="003B7F55">
        <w:rPr>
          <w:spacing w:val="-3"/>
          <w:szCs w:val="23"/>
          <w:lang w:val="sv-SE"/>
        </w:rPr>
        <w:t>, dari 20 orang sampel diperoleh nilai total kemampuan passing atas bolavoli sebesar 236, nilai rata-rata 11,80 dan standar deviasi 1,641, sedangkan range 12,5 diperoleh dari nilai tengah antara nilai minimal 9 dan nilai maksimal 16. Untuk lebih jelasnya gambaran data tes akhir kemampuan passing atas bolavoli kelompok B</w:t>
      </w:r>
      <w:r w:rsidRPr="003B7F55">
        <w:rPr>
          <w:spacing w:val="-3"/>
          <w:szCs w:val="23"/>
          <w:vertAlign w:val="subscript"/>
          <w:lang w:val="sv-SE"/>
        </w:rPr>
        <w:t>2</w:t>
      </w:r>
      <w:r w:rsidRPr="003B7F55">
        <w:rPr>
          <w:spacing w:val="-3"/>
          <w:szCs w:val="23"/>
          <w:lang w:val="sv-SE"/>
        </w:rPr>
        <w:t xml:space="preserve"> dapat dilihat pada distribusi frekuensi berikut ini. </w:t>
      </w:r>
    </w:p>
    <w:p w:rsidR="00A01F9A" w:rsidRPr="003B7F55" w:rsidRDefault="00A01F9A" w:rsidP="00A01F9A">
      <w:pPr>
        <w:tabs>
          <w:tab w:val="left" w:pos="284"/>
        </w:tabs>
        <w:spacing w:line="240" w:lineRule="auto"/>
        <w:rPr>
          <w:spacing w:val="-3"/>
          <w:szCs w:val="23"/>
          <w:lang w:val="sv-SE"/>
        </w:rPr>
      </w:pPr>
      <w:r w:rsidRPr="003B7F55">
        <w:rPr>
          <w:spacing w:val="-3"/>
          <w:szCs w:val="23"/>
          <w:lang w:val="sv-SE"/>
        </w:rPr>
        <w:t>Tabel 4.5. Distribusi frekuensi skor tes akhir kemampuan passing atas bolavoli kelompok B</w:t>
      </w:r>
      <w:r w:rsidRPr="003B7F55">
        <w:rPr>
          <w:spacing w:val="-3"/>
          <w:szCs w:val="23"/>
          <w:vertAlign w:val="subscript"/>
          <w:lang w:val="sv-SE"/>
        </w:rPr>
        <w:t>2</w:t>
      </w:r>
      <w:r w:rsidRPr="003B7F55">
        <w:rPr>
          <w:spacing w:val="-3"/>
          <w:szCs w:val="23"/>
          <w:lang w:val="sv-SE"/>
        </w:rPr>
        <w:t xml:space="preserve"> (Metode Pembelajaran Kooperatif Tipe Jigsaw)</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544"/>
        <w:gridCol w:w="1219"/>
        <w:gridCol w:w="1475"/>
        <w:gridCol w:w="1530"/>
      </w:tblGrid>
      <w:tr w:rsidR="003B7F55" w:rsidRPr="003B7F55" w:rsidTr="00A01F9A">
        <w:tc>
          <w:tcPr>
            <w:tcW w:w="571"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No</w:t>
            </w:r>
          </w:p>
        </w:tc>
        <w:tc>
          <w:tcPr>
            <w:tcW w:w="1278"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Kelas Interval</w:t>
            </w:r>
          </w:p>
        </w:tc>
        <w:tc>
          <w:tcPr>
            <w:tcW w:w="1547"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Absolut</w:t>
            </w:r>
          </w:p>
        </w:tc>
        <w:tc>
          <w:tcPr>
            <w:tcW w:w="1604" w:type="pct"/>
            <w:shd w:val="clear" w:color="auto" w:fill="D9D9D9"/>
          </w:tcPr>
          <w:p w:rsidR="00A01F9A" w:rsidRPr="003B7F55" w:rsidRDefault="00A01F9A" w:rsidP="00A01F9A">
            <w:pPr>
              <w:tabs>
                <w:tab w:val="left" w:pos="1560"/>
              </w:tabs>
              <w:spacing w:line="240" w:lineRule="auto"/>
              <w:jc w:val="center"/>
              <w:rPr>
                <w:b/>
                <w:sz w:val="22"/>
                <w:szCs w:val="20"/>
              </w:rPr>
            </w:pPr>
            <w:r w:rsidRPr="003B7F55">
              <w:rPr>
                <w:b/>
                <w:sz w:val="22"/>
                <w:szCs w:val="20"/>
              </w:rPr>
              <w:t>Frekuensi Relatif (%)</w:t>
            </w:r>
          </w:p>
        </w:tc>
      </w:tr>
      <w:tr w:rsidR="003B7F55" w:rsidRPr="003B7F55" w:rsidTr="00A01F9A">
        <w:tc>
          <w:tcPr>
            <w:tcW w:w="571" w:type="pct"/>
            <w:shd w:val="clear" w:color="auto" w:fill="auto"/>
          </w:tcPr>
          <w:p w:rsidR="00A01F9A" w:rsidRPr="003B7F55" w:rsidRDefault="00A01F9A" w:rsidP="00A01F9A">
            <w:pPr>
              <w:tabs>
                <w:tab w:val="left" w:pos="1560"/>
              </w:tabs>
              <w:spacing w:line="240" w:lineRule="auto"/>
              <w:rPr>
                <w:sz w:val="22"/>
                <w:szCs w:val="20"/>
              </w:rPr>
            </w:pPr>
            <w:r w:rsidRPr="003B7F55">
              <w:rPr>
                <w:sz w:val="22"/>
                <w:szCs w:val="20"/>
              </w:rPr>
              <w:t>1</w:t>
            </w:r>
          </w:p>
          <w:p w:rsidR="00A01F9A" w:rsidRPr="003B7F55" w:rsidRDefault="00A01F9A" w:rsidP="00A01F9A">
            <w:pPr>
              <w:tabs>
                <w:tab w:val="left" w:pos="1560"/>
              </w:tabs>
              <w:spacing w:line="240" w:lineRule="auto"/>
              <w:rPr>
                <w:sz w:val="22"/>
                <w:szCs w:val="20"/>
              </w:rPr>
            </w:pPr>
            <w:r w:rsidRPr="003B7F55">
              <w:rPr>
                <w:sz w:val="22"/>
                <w:szCs w:val="20"/>
              </w:rPr>
              <w:t>2</w:t>
            </w:r>
          </w:p>
          <w:p w:rsidR="00A01F9A" w:rsidRPr="003B7F55" w:rsidRDefault="00A01F9A" w:rsidP="00A01F9A">
            <w:pPr>
              <w:tabs>
                <w:tab w:val="left" w:pos="1560"/>
              </w:tabs>
              <w:spacing w:line="240" w:lineRule="auto"/>
              <w:rPr>
                <w:sz w:val="22"/>
                <w:szCs w:val="20"/>
              </w:rPr>
            </w:pPr>
            <w:r w:rsidRPr="003B7F55">
              <w:rPr>
                <w:sz w:val="22"/>
                <w:szCs w:val="20"/>
              </w:rPr>
              <w:t>3</w:t>
            </w:r>
          </w:p>
          <w:p w:rsidR="00A01F9A" w:rsidRPr="003B7F55" w:rsidRDefault="00A01F9A" w:rsidP="00A01F9A">
            <w:pPr>
              <w:tabs>
                <w:tab w:val="left" w:pos="1560"/>
              </w:tabs>
              <w:spacing w:line="240" w:lineRule="auto"/>
              <w:rPr>
                <w:sz w:val="22"/>
                <w:szCs w:val="20"/>
              </w:rPr>
            </w:pPr>
            <w:r w:rsidRPr="003B7F55">
              <w:rPr>
                <w:sz w:val="22"/>
                <w:szCs w:val="20"/>
              </w:rPr>
              <w:t>4</w:t>
            </w:r>
          </w:p>
          <w:p w:rsidR="00A01F9A" w:rsidRPr="003B7F55" w:rsidRDefault="00A01F9A" w:rsidP="00A01F9A">
            <w:pPr>
              <w:tabs>
                <w:tab w:val="left" w:pos="1560"/>
              </w:tabs>
              <w:spacing w:line="240" w:lineRule="auto"/>
              <w:rPr>
                <w:sz w:val="22"/>
                <w:szCs w:val="20"/>
              </w:rPr>
            </w:pPr>
            <w:r w:rsidRPr="003B7F55">
              <w:rPr>
                <w:sz w:val="22"/>
                <w:szCs w:val="20"/>
              </w:rPr>
              <w:lastRenderedPageBreak/>
              <w:t>5</w:t>
            </w:r>
          </w:p>
        </w:tc>
        <w:tc>
          <w:tcPr>
            <w:tcW w:w="1278" w:type="pct"/>
            <w:shd w:val="clear" w:color="auto" w:fill="auto"/>
          </w:tcPr>
          <w:p w:rsidR="00A01F9A" w:rsidRPr="003B7F55" w:rsidRDefault="00A01F9A" w:rsidP="00A01F9A">
            <w:pPr>
              <w:tabs>
                <w:tab w:val="left" w:pos="1560"/>
              </w:tabs>
              <w:spacing w:line="240" w:lineRule="auto"/>
              <w:rPr>
                <w:sz w:val="22"/>
                <w:szCs w:val="20"/>
              </w:rPr>
            </w:pPr>
            <w:r w:rsidRPr="003B7F55">
              <w:rPr>
                <w:sz w:val="22"/>
                <w:szCs w:val="20"/>
              </w:rPr>
              <w:lastRenderedPageBreak/>
              <w:t xml:space="preserve">   8  -  9</w:t>
            </w:r>
          </w:p>
          <w:p w:rsidR="00A01F9A" w:rsidRPr="003B7F55" w:rsidRDefault="00A01F9A" w:rsidP="00A01F9A">
            <w:pPr>
              <w:tabs>
                <w:tab w:val="left" w:pos="1560"/>
              </w:tabs>
              <w:spacing w:line="240" w:lineRule="auto"/>
              <w:jc w:val="center"/>
              <w:rPr>
                <w:sz w:val="22"/>
                <w:szCs w:val="20"/>
              </w:rPr>
            </w:pPr>
            <w:r w:rsidRPr="003B7F55">
              <w:rPr>
                <w:sz w:val="22"/>
                <w:szCs w:val="20"/>
              </w:rPr>
              <w:t>10  -  11</w:t>
            </w:r>
          </w:p>
          <w:p w:rsidR="00A01F9A" w:rsidRPr="003B7F55" w:rsidRDefault="00A01F9A" w:rsidP="00A01F9A">
            <w:pPr>
              <w:tabs>
                <w:tab w:val="left" w:pos="1560"/>
              </w:tabs>
              <w:spacing w:line="240" w:lineRule="auto"/>
              <w:jc w:val="center"/>
              <w:rPr>
                <w:sz w:val="22"/>
                <w:szCs w:val="20"/>
              </w:rPr>
            </w:pPr>
            <w:r w:rsidRPr="003B7F55">
              <w:rPr>
                <w:sz w:val="22"/>
                <w:szCs w:val="20"/>
              </w:rPr>
              <w:t>12  -  13</w:t>
            </w:r>
          </w:p>
          <w:p w:rsidR="00A01F9A" w:rsidRPr="003B7F55" w:rsidRDefault="00A01F9A" w:rsidP="00A01F9A">
            <w:pPr>
              <w:tabs>
                <w:tab w:val="left" w:pos="1560"/>
              </w:tabs>
              <w:spacing w:line="240" w:lineRule="auto"/>
              <w:jc w:val="center"/>
              <w:rPr>
                <w:sz w:val="22"/>
                <w:szCs w:val="20"/>
              </w:rPr>
            </w:pPr>
            <w:r w:rsidRPr="003B7F55">
              <w:rPr>
                <w:sz w:val="22"/>
                <w:szCs w:val="20"/>
              </w:rPr>
              <w:t>14  -  15</w:t>
            </w:r>
          </w:p>
          <w:p w:rsidR="00A01F9A" w:rsidRPr="003B7F55" w:rsidRDefault="00A01F9A" w:rsidP="00A01F9A">
            <w:pPr>
              <w:tabs>
                <w:tab w:val="left" w:pos="1560"/>
              </w:tabs>
              <w:spacing w:line="240" w:lineRule="auto"/>
              <w:jc w:val="center"/>
              <w:rPr>
                <w:sz w:val="22"/>
                <w:szCs w:val="20"/>
              </w:rPr>
            </w:pPr>
            <w:r w:rsidRPr="003B7F55">
              <w:rPr>
                <w:sz w:val="22"/>
                <w:szCs w:val="20"/>
              </w:rPr>
              <w:lastRenderedPageBreak/>
              <w:t>16  -  17</w:t>
            </w:r>
          </w:p>
        </w:tc>
        <w:tc>
          <w:tcPr>
            <w:tcW w:w="154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lastRenderedPageBreak/>
              <w:t>1</w:t>
            </w:r>
          </w:p>
          <w:p w:rsidR="00A01F9A" w:rsidRPr="003B7F55" w:rsidRDefault="00A01F9A" w:rsidP="00A01F9A">
            <w:pPr>
              <w:tabs>
                <w:tab w:val="left" w:pos="1560"/>
              </w:tabs>
              <w:spacing w:line="240" w:lineRule="auto"/>
              <w:jc w:val="center"/>
              <w:rPr>
                <w:sz w:val="22"/>
                <w:szCs w:val="20"/>
              </w:rPr>
            </w:pPr>
            <w:r w:rsidRPr="003B7F55">
              <w:rPr>
                <w:sz w:val="22"/>
                <w:szCs w:val="20"/>
              </w:rPr>
              <w:t>9</w:t>
            </w:r>
          </w:p>
          <w:p w:rsidR="00A01F9A" w:rsidRPr="003B7F55" w:rsidRDefault="00A01F9A" w:rsidP="00A01F9A">
            <w:pPr>
              <w:tabs>
                <w:tab w:val="left" w:pos="1560"/>
              </w:tabs>
              <w:spacing w:line="240" w:lineRule="auto"/>
              <w:jc w:val="center"/>
              <w:rPr>
                <w:sz w:val="22"/>
                <w:szCs w:val="20"/>
              </w:rPr>
            </w:pPr>
            <w:r w:rsidRPr="003B7F55">
              <w:rPr>
                <w:sz w:val="22"/>
                <w:szCs w:val="20"/>
              </w:rPr>
              <w:t>8</w:t>
            </w:r>
          </w:p>
          <w:p w:rsidR="00A01F9A" w:rsidRPr="003B7F55" w:rsidRDefault="00A01F9A" w:rsidP="00A01F9A">
            <w:pPr>
              <w:tabs>
                <w:tab w:val="left" w:pos="1560"/>
              </w:tabs>
              <w:spacing w:line="240" w:lineRule="auto"/>
              <w:jc w:val="center"/>
              <w:rPr>
                <w:sz w:val="22"/>
                <w:szCs w:val="20"/>
              </w:rPr>
            </w:pPr>
            <w:r w:rsidRPr="003B7F55">
              <w:rPr>
                <w:sz w:val="22"/>
                <w:szCs w:val="20"/>
              </w:rPr>
              <w:t>1</w:t>
            </w:r>
          </w:p>
          <w:p w:rsidR="00A01F9A" w:rsidRPr="003B7F55" w:rsidRDefault="00A01F9A" w:rsidP="00A01F9A">
            <w:pPr>
              <w:tabs>
                <w:tab w:val="left" w:pos="1560"/>
              </w:tabs>
              <w:spacing w:line="240" w:lineRule="auto"/>
              <w:jc w:val="center"/>
              <w:rPr>
                <w:sz w:val="22"/>
                <w:szCs w:val="20"/>
              </w:rPr>
            </w:pPr>
            <w:r w:rsidRPr="003B7F55">
              <w:rPr>
                <w:sz w:val="22"/>
                <w:szCs w:val="20"/>
              </w:rPr>
              <w:lastRenderedPageBreak/>
              <w:t>1</w:t>
            </w:r>
          </w:p>
        </w:tc>
        <w:tc>
          <w:tcPr>
            <w:tcW w:w="160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lastRenderedPageBreak/>
              <w:t>5</w:t>
            </w:r>
          </w:p>
          <w:p w:rsidR="00A01F9A" w:rsidRPr="003B7F55" w:rsidRDefault="00A01F9A" w:rsidP="00A01F9A">
            <w:pPr>
              <w:tabs>
                <w:tab w:val="left" w:pos="1560"/>
              </w:tabs>
              <w:spacing w:line="240" w:lineRule="auto"/>
              <w:jc w:val="center"/>
              <w:rPr>
                <w:sz w:val="22"/>
                <w:szCs w:val="20"/>
              </w:rPr>
            </w:pPr>
            <w:r w:rsidRPr="003B7F55">
              <w:rPr>
                <w:sz w:val="22"/>
                <w:szCs w:val="20"/>
              </w:rPr>
              <w:t>45</w:t>
            </w:r>
          </w:p>
          <w:p w:rsidR="00A01F9A" w:rsidRPr="003B7F55" w:rsidRDefault="00A01F9A" w:rsidP="00A01F9A">
            <w:pPr>
              <w:tabs>
                <w:tab w:val="left" w:pos="1560"/>
              </w:tabs>
              <w:spacing w:line="240" w:lineRule="auto"/>
              <w:jc w:val="center"/>
              <w:rPr>
                <w:sz w:val="22"/>
                <w:szCs w:val="20"/>
              </w:rPr>
            </w:pPr>
            <w:r w:rsidRPr="003B7F55">
              <w:rPr>
                <w:sz w:val="22"/>
                <w:szCs w:val="20"/>
              </w:rPr>
              <w:t>40</w:t>
            </w:r>
          </w:p>
          <w:p w:rsidR="00A01F9A" w:rsidRPr="003B7F55" w:rsidRDefault="00A01F9A" w:rsidP="00A01F9A">
            <w:pPr>
              <w:tabs>
                <w:tab w:val="left" w:pos="1560"/>
              </w:tabs>
              <w:spacing w:line="240" w:lineRule="auto"/>
              <w:jc w:val="center"/>
              <w:rPr>
                <w:sz w:val="22"/>
                <w:szCs w:val="20"/>
              </w:rPr>
            </w:pPr>
            <w:r w:rsidRPr="003B7F55">
              <w:rPr>
                <w:sz w:val="22"/>
                <w:szCs w:val="20"/>
              </w:rPr>
              <w:t>5</w:t>
            </w:r>
          </w:p>
          <w:p w:rsidR="00A01F9A" w:rsidRPr="003B7F55" w:rsidRDefault="00A01F9A" w:rsidP="00A01F9A">
            <w:pPr>
              <w:tabs>
                <w:tab w:val="left" w:pos="1560"/>
              </w:tabs>
              <w:spacing w:line="240" w:lineRule="auto"/>
              <w:jc w:val="center"/>
              <w:rPr>
                <w:sz w:val="22"/>
                <w:szCs w:val="20"/>
              </w:rPr>
            </w:pPr>
            <w:r w:rsidRPr="003B7F55">
              <w:rPr>
                <w:sz w:val="22"/>
                <w:szCs w:val="20"/>
              </w:rPr>
              <w:lastRenderedPageBreak/>
              <w:t>5</w:t>
            </w:r>
          </w:p>
        </w:tc>
      </w:tr>
      <w:tr w:rsidR="003B7F55" w:rsidRPr="003B7F55" w:rsidTr="00A01F9A">
        <w:tc>
          <w:tcPr>
            <w:tcW w:w="571" w:type="pct"/>
            <w:shd w:val="clear" w:color="auto" w:fill="auto"/>
          </w:tcPr>
          <w:p w:rsidR="00A01F9A" w:rsidRPr="003B7F55" w:rsidRDefault="00A01F9A" w:rsidP="00A01F9A">
            <w:pPr>
              <w:tabs>
                <w:tab w:val="left" w:pos="1560"/>
              </w:tabs>
              <w:spacing w:line="240" w:lineRule="auto"/>
              <w:rPr>
                <w:sz w:val="22"/>
                <w:szCs w:val="20"/>
              </w:rPr>
            </w:pPr>
          </w:p>
        </w:tc>
        <w:tc>
          <w:tcPr>
            <w:tcW w:w="1278" w:type="pct"/>
            <w:shd w:val="clear" w:color="auto" w:fill="auto"/>
          </w:tcPr>
          <w:p w:rsidR="00A01F9A" w:rsidRPr="003B7F55" w:rsidRDefault="00A01F9A" w:rsidP="00A01F9A">
            <w:pPr>
              <w:tabs>
                <w:tab w:val="left" w:pos="1560"/>
              </w:tabs>
              <w:spacing w:line="240" w:lineRule="auto"/>
              <w:rPr>
                <w:sz w:val="22"/>
                <w:szCs w:val="20"/>
              </w:rPr>
            </w:pPr>
          </w:p>
        </w:tc>
        <w:tc>
          <w:tcPr>
            <w:tcW w:w="1547"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20</w:t>
            </w:r>
          </w:p>
        </w:tc>
        <w:tc>
          <w:tcPr>
            <w:tcW w:w="1604" w:type="pct"/>
            <w:shd w:val="clear" w:color="auto" w:fill="auto"/>
          </w:tcPr>
          <w:p w:rsidR="00A01F9A" w:rsidRPr="003B7F55" w:rsidRDefault="00A01F9A" w:rsidP="00A01F9A">
            <w:pPr>
              <w:tabs>
                <w:tab w:val="left" w:pos="1560"/>
              </w:tabs>
              <w:spacing w:line="240" w:lineRule="auto"/>
              <w:jc w:val="center"/>
              <w:rPr>
                <w:sz w:val="22"/>
                <w:szCs w:val="20"/>
              </w:rPr>
            </w:pPr>
            <w:r w:rsidRPr="003B7F55">
              <w:rPr>
                <w:sz w:val="22"/>
                <w:szCs w:val="20"/>
              </w:rPr>
              <w:t>100</w:t>
            </w:r>
          </w:p>
        </w:tc>
      </w:tr>
    </w:tbl>
    <w:p w:rsidR="00A01F9A" w:rsidRPr="003B7F55" w:rsidRDefault="00A01F9A" w:rsidP="00A01F9A">
      <w:pPr>
        <w:spacing w:line="240" w:lineRule="auto"/>
        <w:ind w:firstLine="567"/>
        <w:rPr>
          <w:szCs w:val="23"/>
        </w:rPr>
      </w:pPr>
      <w:r w:rsidRPr="003B7F55">
        <w:rPr>
          <w:spacing w:val="-3"/>
          <w:szCs w:val="23"/>
          <w:lang w:val="sv-SE"/>
        </w:rPr>
        <w:t xml:space="preserve">Berdasarkan tabel 4.5, dapat dilihat bahwa, terdapat 10 orang atau 50% yang memperoleh skor di bawah rata-rata , 8  orang atau 40%, </w:t>
      </w:r>
      <w:r w:rsidRPr="003B7F55">
        <w:rPr>
          <w:spacing w:val="6"/>
          <w:szCs w:val="23"/>
        </w:rPr>
        <w:t xml:space="preserve"> berada pada nilai rata-rata dan 2 orang </w:t>
      </w:r>
      <w:r w:rsidRPr="003B7F55">
        <w:rPr>
          <w:spacing w:val="9"/>
          <w:szCs w:val="23"/>
        </w:rPr>
        <w:t xml:space="preserve">lainnya atau 10%  mendapatkan nilai di atas rata-rata. Adapun </w:t>
      </w:r>
      <w:r w:rsidRPr="003B7F55">
        <w:rPr>
          <w:spacing w:val="1"/>
          <w:szCs w:val="23"/>
        </w:rPr>
        <w:t>Histogram skor tes awal dan tes akhir k</w:t>
      </w:r>
      <w:r w:rsidRPr="003B7F55">
        <w:rPr>
          <w:spacing w:val="-3"/>
          <w:szCs w:val="23"/>
          <w:lang w:val="sv-SE"/>
        </w:rPr>
        <w:t xml:space="preserve">emampuan passing atas bolavoli kelompok metode pembelajaran kooperatif tipe jigsaw </w:t>
      </w:r>
      <w:r w:rsidRPr="003B7F55">
        <w:rPr>
          <w:spacing w:val="-1"/>
          <w:szCs w:val="23"/>
        </w:rPr>
        <w:t xml:space="preserve">dapat </w:t>
      </w:r>
      <w:r w:rsidRPr="003B7F55">
        <w:rPr>
          <w:spacing w:val="-2"/>
          <w:szCs w:val="23"/>
        </w:rPr>
        <w:t xml:space="preserve">digambarkan sebagai berikut </w:t>
      </w:r>
      <w:r w:rsidRPr="003B7F55">
        <w:rPr>
          <w:szCs w:val="23"/>
        </w:rPr>
        <w:t>:</w:t>
      </w:r>
    </w:p>
    <w:p w:rsidR="00A01F9A" w:rsidRPr="003B7F55" w:rsidRDefault="00061876" w:rsidP="00A01F9A">
      <w:pPr>
        <w:spacing w:line="240" w:lineRule="auto"/>
        <w:rPr>
          <w:szCs w:val="23"/>
        </w:rPr>
      </w:pPr>
      <w:r w:rsidRPr="003B7F55">
        <w:rPr>
          <w:noProof/>
          <w:szCs w:val="23"/>
          <w:lang w:val="en-US"/>
        </w:rPr>
        <mc:AlternateContent>
          <mc:Choice Requires="wpg">
            <w:drawing>
              <wp:anchor distT="0" distB="0" distL="114300" distR="114300" simplePos="0" relativeHeight="251662336" behindDoc="0" locked="0" layoutInCell="1" allowOverlap="1" wp14:anchorId="435A78E9" wp14:editId="00DD4FFA">
                <wp:simplePos x="0" y="0"/>
                <wp:positionH relativeFrom="column">
                  <wp:posOffset>1555750</wp:posOffset>
                </wp:positionH>
                <wp:positionV relativeFrom="paragraph">
                  <wp:posOffset>1656402</wp:posOffset>
                </wp:positionV>
                <wp:extent cx="1385712" cy="302893"/>
                <wp:effectExtent l="19050" t="0" r="5080" b="254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712" cy="302893"/>
                          <a:chOff x="6976" y="11029"/>
                          <a:chExt cx="3199" cy="407"/>
                        </a:xfrm>
                      </wpg:grpSpPr>
                      <wpg:grpSp>
                        <wpg:cNvPr id="64" name="Group 69"/>
                        <wpg:cNvGrpSpPr>
                          <a:grpSpLocks/>
                        </wpg:cNvGrpSpPr>
                        <wpg:grpSpPr bwMode="auto">
                          <a:xfrm>
                            <a:off x="6976" y="11029"/>
                            <a:ext cx="320" cy="248"/>
                            <a:chOff x="1381" y="4861"/>
                            <a:chExt cx="462" cy="491"/>
                          </a:xfrm>
                        </wpg:grpSpPr>
                        <wps:wsp>
                          <wps:cNvPr id="65" name="AutoShape 70"/>
                          <wps:cNvSpPr>
                            <a:spLocks noChangeArrowheads="1"/>
                          </wps:cNvSpPr>
                          <wps:spPr bwMode="auto">
                            <a:xfrm>
                              <a:off x="1390" y="4934"/>
                              <a:ext cx="439" cy="349"/>
                            </a:xfrm>
                            <a:prstGeom prst="parallelogram">
                              <a:avLst>
                                <a:gd name="adj" fmla="val 7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71"/>
                          <wps:cNvSpPr>
                            <a:spLocks noChangeArrowheads="1"/>
                          </wps:cNvSpPr>
                          <wps:spPr bwMode="auto">
                            <a:xfrm rot="182115">
                              <a:off x="1381" y="4861"/>
                              <a:ext cx="462" cy="491"/>
                            </a:xfrm>
                            <a:prstGeom prst="parallelogram">
                              <a:avLst>
                                <a:gd name="adj" fmla="val 6865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7" name="Text Box 72"/>
                        <wps:cNvSpPr txBox="1">
                          <a:spLocks noChangeArrowheads="1"/>
                        </wps:cNvSpPr>
                        <wps:spPr bwMode="auto">
                          <a:xfrm>
                            <a:off x="7216" y="11156"/>
                            <a:ext cx="29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7,5</w:t>
                              </w:r>
                            </w:p>
                          </w:txbxContent>
                        </wps:txbx>
                        <wps:bodyPr rot="0" vert="horz" wrap="square" lIns="0" tIns="0" rIns="0" bIns="0" anchor="t" anchorCtr="0" upright="1">
                          <a:noAutofit/>
                        </wps:bodyPr>
                      </wps:wsp>
                      <wps:wsp>
                        <wps:cNvPr id="68" name="Text Box 73"/>
                        <wps:cNvSpPr txBox="1">
                          <a:spLocks noChangeArrowheads="1"/>
                        </wps:cNvSpPr>
                        <wps:spPr bwMode="auto">
                          <a:xfrm>
                            <a:off x="7730" y="11156"/>
                            <a:ext cx="31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9,5</w:t>
                              </w:r>
                            </w:p>
                          </w:txbxContent>
                        </wps:txbx>
                        <wps:bodyPr rot="0" vert="horz" wrap="square" lIns="0" tIns="0" rIns="0" bIns="0" anchor="t" anchorCtr="0" upright="1">
                          <a:noAutofit/>
                        </wps:bodyPr>
                      </wps:wsp>
                      <wps:wsp>
                        <wps:cNvPr id="69" name="Text Box 74"/>
                        <wps:cNvSpPr txBox="1">
                          <a:spLocks noChangeArrowheads="1"/>
                        </wps:cNvSpPr>
                        <wps:spPr bwMode="auto">
                          <a:xfrm>
                            <a:off x="8210" y="11148"/>
                            <a:ext cx="40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E50595" w:rsidRDefault="00A01F9A" w:rsidP="00A01F9A">
                              <w:pPr>
                                <w:rPr>
                                  <w:rFonts w:ascii="Calibri" w:hAnsi="Calibri"/>
                                  <w:sz w:val="20"/>
                                  <w:szCs w:val="20"/>
                                </w:rPr>
                              </w:pPr>
                              <w:r>
                                <w:rPr>
                                  <w:rFonts w:ascii="Calibri" w:hAnsi="Calibri"/>
                                  <w:sz w:val="20"/>
                                  <w:szCs w:val="20"/>
                                </w:rPr>
                                <w:t>11,5</w:t>
                              </w:r>
                            </w:p>
                          </w:txbxContent>
                        </wps:txbx>
                        <wps:bodyPr rot="0" vert="horz" wrap="square" lIns="0" tIns="0" rIns="0" bIns="0" anchor="t" anchorCtr="0" upright="1">
                          <a:noAutofit/>
                        </wps:bodyPr>
                      </wps:wsp>
                      <wps:wsp>
                        <wps:cNvPr id="70" name="Text Box 75"/>
                        <wps:cNvSpPr txBox="1">
                          <a:spLocks noChangeArrowheads="1"/>
                        </wps:cNvSpPr>
                        <wps:spPr bwMode="auto">
                          <a:xfrm>
                            <a:off x="8732" y="11147"/>
                            <a:ext cx="42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13,5</w:t>
                              </w:r>
                            </w:p>
                          </w:txbxContent>
                        </wps:txbx>
                        <wps:bodyPr rot="0" vert="horz" wrap="square" lIns="0" tIns="0" rIns="0" bIns="0" anchor="t" anchorCtr="0" upright="1">
                          <a:noAutofit/>
                        </wps:bodyPr>
                      </wps:wsp>
                      <wps:wsp>
                        <wps:cNvPr id="71" name="Text Box 76"/>
                        <wps:cNvSpPr txBox="1">
                          <a:spLocks noChangeArrowheads="1"/>
                        </wps:cNvSpPr>
                        <wps:spPr bwMode="auto">
                          <a:xfrm>
                            <a:off x="9246" y="11156"/>
                            <a:ext cx="4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15,5</w:t>
                              </w:r>
                            </w:p>
                          </w:txbxContent>
                        </wps:txbx>
                        <wps:bodyPr rot="0" vert="horz" wrap="square" lIns="0" tIns="0" rIns="0" bIns="0" anchor="t" anchorCtr="0" upright="1">
                          <a:noAutofit/>
                        </wps:bodyPr>
                      </wps:wsp>
                      <wps:wsp>
                        <wps:cNvPr id="72" name="Text Box 77"/>
                        <wps:cNvSpPr txBox="1">
                          <a:spLocks noChangeArrowheads="1"/>
                        </wps:cNvSpPr>
                        <wps:spPr bwMode="auto">
                          <a:xfrm>
                            <a:off x="9770" y="11156"/>
                            <a:ext cx="40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A78E9" id="Group 63" o:spid="_x0000_s1047" style="position:absolute;left:0;text-align:left;margin-left:122.5pt;margin-top:130.45pt;width:109.1pt;height:23.85pt;z-index:251662336" coordorigin="6976,11029" coordsize="319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">
                <v:group id="Group 69" o:spid="_x0000_s1048" style="position:absolute;left:6976;top:11029;width:320;height:248" coordorigin="1381,4861" coordsize="46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70" o:spid="_x0000_s1049" type="#_x0000_t7" style="position:absolute;left:1390;top:4934;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qDsUA&#10;AADbAAAADwAAAGRycy9kb3ducmV2LnhtbESP0WrCQBRE3wX/YbmCL0E3Co2aukorlFZoRW0/4JK9&#10;TaLZuyG7TdK/7xYEH4eZOcOst72pREuNKy0rmE1jEMSZ1SXnCr4+XyZLEM4ja6wsk4JfcrDdDAdr&#10;TLXt+ETt2eciQNilqKDwvk6ldFlBBt3U1sTB+7aNQR9kk0vdYBfgppLzOE6kwZLDQoE17QrKrucf&#10;o+AYdYfX2T6inVyW7ya6rJ4X9kOp8ah/egThqff38K39phUkD/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KoOxQAAANsAAAAPAAAAAAAAAAAAAAAAAJgCAABkcnMv&#10;ZG93bnJldi54bWxQSwUGAAAAAAQABAD1AAAAigMAAAAA&#10;" adj="12558"/>
                  <v:shape id="AutoShape 71" o:spid="_x0000_s1050" type="#_x0000_t7" style="position:absolute;left:1381;top:4861;width:462;height:491;rotation:1989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rhcUA&#10;AADbAAAADwAAAGRycy9kb3ducmV2LnhtbESPQUsDMRSE74L/ITzBS7HZelhl27SIpdAuemgrWG+P&#10;zTNZunlZNmkb/70RCh6HmfmGmS2S68SZhtB6VjAZFyCIG69bNgo+9quHZxAhImvsPJOCHwqwmN/e&#10;zLDS/sJbOu+iERnCoUIFNsa+kjI0lhyGse+Js/ftB4cxy8FIPeAlw10nH4uilA5bzgsWe3q11Bx3&#10;J6fgc7M/PI3eTP3+5et6mYxFf0xK3d+llymISCn+h6/ttVZQlvD3Jf8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iuFxQAAANsAAAAPAAAAAAAAAAAAAAAAAJgCAABkcnMv&#10;ZG93bnJldi54bWxQSwUGAAAAAAQABAD1AAAAigMAAAAA&#10;" adj="14829" stroked="f"/>
                </v:group>
                <v:shape id="Text Box 72" o:spid="_x0000_s1051" type="#_x0000_t202" style="position:absolute;left:7216;top:11156;width:29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7,5</w:t>
                        </w:r>
                      </w:p>
                    </w:txbxContent>
                  </v:textbox>
                </v:shape>
                <v:shape id="Text Box 73" o:spid="_x0000_s1052" type="#_x0000_t202" style="position:absolute;left:7730;top:11156;width:31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9,5</w:t>
                        </w:r>
                      </w:p>
                    </w:txbxContent>
                  </v:textbox>
                </v:shape>
                <v:shape id="Text Box 74" o:spid="_x0000_s1053" type="#_x0000_t202" style="position:absolute;left:8210;top:11148;width:40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A01F9A" w:rsidRPr="00E50595" w:rsidRDefault="00A01F9A" w:rsidP="00A01F9A">
                        <w:pPr>
                          <w:rPr>
                            <w:rFonts w:ascii="Calibri" w:hAnsi="Calibri"/>
                            <w:sz w:val="20"/>
                            <w:szCs w:val="20"/>
                          </w:rPr>
                        </w:pPr>
                        <w:r>
                          <w:rPr>
                            <w:rFonts w:ascii="Calibri" w:hAnsi="Calibri"/>
                            <w:sz w:val="20"/>
                            <w:szCs w:val="20"/>
                          </w:rPr>
                          <w:t>11,5</w:t>
                        </w:r>
                      </w:p>
                    </w:txbxContent>
                  </v:textbox>
                </v:shape>
                <v:shape id="Text Box 75" o:spid="_x0000_s1054" type="#_x0000_t202" style="position:absolute;left:8732;top:11147;width:42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13,5</w:t>
                        </w:r>
                      </w:p>
                    </w:txbxContent>
                  </v:textbox>
                </v:shape>
                <v:shape id="Text Box 76" o:spid="_x0000_s1055" type="#_x0000_t202" style="position:absolute;left:9246;top:11156;width:40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15,5</w:t>
                        </w:r>
                      </w:p>
                    </w:txbxContent>
                  </v:textbox>
                </v:shape>
                <v:shape id="Text Box 77" o:spid="_x0000_s1056" type="#_x0000_t202" style="position:absolute;left:9770;top:11156;width:40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17</w:t>
                        </w:r>
                        <w:r w:rsidRPr="005F2A70">
                          <w:rPr>
                            <w:rFonts w:ascii="Calibri" w:hAnsi="Calibri"/>
                            <w:sz w:val="20"/>
                            <w:szCs w:val="20"/>
                          </w:rPr>
                          <w:t>,5</w:t>
                        </w:r>
                      </w:p>
                    </w:txbxContent>
                  </v:textbox>
                </v:shape>
              </v:group>
            </w:pict>
          </mc:Fallback>
        </mc:AlternateContent>
      </w:r>
      <w:r w:rsidR="00A01F9A" w:rsidRPr="003B7F55">
        <w:rPr>
          <w:noProof/>
          <w:szCs w:val="23"/>
          <w:lang w:val="en-US"/>
        </w:rPr>
        <mc:AlternateContent>
          <mc:Choice Requires="wpg">
            <w:drawing>
              <wp:anchor distT="0" distB="0" distL="114300" distR="114300" simplePos="0" relativeHeight="251663360" behindDoc="0" locked="0" layoutInCell="1" allowOverlap="1" wp14:anchorId="790EC99A" wp14:editId="47591F24">
                <wp:simplePos x="0" y="0"/>
                <wp:positionH relativeFrom="column">
                  <wp:posOffset>89876</wp:posOffset>
                </wp:positionH>
                <wp:positionV relativeFrom="paragraph">
                  <wp:posOffset>1631832</wp:posOffset>
                </wp:positionV>
                <wp:extent cx="1480217" cy="303270"/>
                <wp:effectExtent l="19050" t="0" r="5715" b="19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217" cy="303270"/>
                          <a:chOff x="3352" y="11029"/>
                          <a:chExt cx="3177" cy="407"/>
                        </a:xfrm>
                      </wpg:grpSpPr>
                      <wpg:grpSp>
                        <wpg:cNvPr id="74" name="Group 79"/>
                        <wpg:cNvGrpSpPr>
                          <a:grpSpLocks/>
                        </wpg:cNvGrpSpPr>
                        <wpg:grpSpPr bwMode="auto">
                          <a:xfrm>
                            <a:off x="3352" y="11029"/>
                            <a:ext cx="320" cy="248"/>
                            <a:chOff x="1381" y="4861"/>
                            <a:chExt cx="462" cy="491"/>
                          </a:xfrm>
                        </wpg:grpSpPr>
                        <wps:wsp>
                          <wps:cNvPr id="75" name="AutoShape 80"/>
                          <wps:cNvSpPr>
                            <a:spLocks noChangeArrowheads="1"/>
                          </wps:cNvSpPr>
                          <wps:spPr bwMode="auto">
                            <a:xfrm>
                              <a:off x="1390" y="4934"/>
                              <a:ext cx="439" cy="349"/>
                            </a:xfrm>
                            <a:prstGeom prst="parallelogram">
                              <a:avLst>
                                <a:gd name="adj" fmla="val 7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81"/>
                          <wps:cNvSpPr>
                            <a:spLocks noChangeArrowheads="1"/>
                          </wps:cNvSpPr>
                          <wps:spPr bwMode="auto">
                            <a:xfrm rot="182115">
                              <a:off x="1381" y="4861"/>
                              <a:ext cx="462" cy="491"/>
                            </a:xfrm>
                            <a:prstGeom prst="parallelogram">
                              <a:avLst>
                                <a:gd name="adj" fmla="val 6865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7" name="Text Box 82"/>
                        <wps:cNvSpPr txBox="1">
                          <a:spLocks noChangeArrowheads="1"/>
                        </wps:cNvSpPr>
                        <wps:spPr bwMode="auto">
                          <a:xfrm>
                            <a:off x="4096" y="11148"/>
                            <a:ext cx="28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7,5</w:t>
                              </w:r>
                            </w:p>
                          </w:txbxContent>
                        </wps:txbx>
                        <wps:bodyPr rot="0" vert="horz" wrap="square" lIns="0" tIns="0" rIns="0" bIns="0" anchor="t" anchorCtr="0" upright="1">
                          <a:noAutofit/>
                        </wps:bodyPr>
                      </wps:wsp>
                      <wps:wsp>
                        <wps:cNvPr id="78" name="Text Box 83"/>
                        <wps:cNvSpPr txBox="1">
                          <a:spLocks noChangeArrowheads="1"/>
                        </wps:cNvSpPr>
                        <wps:spPr bwMode="auto">
                          <a:xfrm>
                            <a:off x="4618" y="11148"/>
                            <a:ext cx="28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9,5</w:t>
                              </w:r>
                            </w:p>
                          </w:txbxContent>
                        </wps:txbx>
                        <wps:bodyPr rot="0" vert="horz" wrap="square" lIns="0" tIns="0" rIns="0" bIns="0" anchor="t" anchorCtr="0" upright="1">
                          <a:noAutofit/>
                        </wps:bodyPr>
                      </wps:wsp>
                      <wps:wsp>
                        <wps:cNvPr id="79" name="Text Box 84"/>
                        <wps:cNvSpPr txBox="1">
                          <a:spLocks noChangeArrowheads="1"/>
                        </wps:cNvSpPr>
                        <wps:spPr bwMode="auto">
                          <a:xfrm>
                            <a:off x="5058" y="11148"/>
                            <a:ext cx="42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E50595" w:rsidRDefault="00A01F9A" w:rsidP="00A01F9A">
                              <w:pPr>
                                <w:rPr>
                                  <w:rFonts w:ascii="Calibri" w:hAnsi="Calibri"/>
                                  <w:sz w:val="20"/>
                                  <w:szCs w:val="20"/>
                                </w:rPr>
                              </w:pPr>
                              <w:r>
                                <w:rPr>
                                  <w:rFonts w:ascii="Calibri" w:hAnsi="Calibri"/>
                                  <w:sz w:val="20"/>
                                  <w:szCs w:val="20"/>
                                </w:rPr>
                                <w:t>11,5</w:t>
                              </w:r>
                            </w:p>
                          </w:txbxContent>
                        </wps:txbx>
                        <wps:bodyPr rot="0" vert="horz" wrap="square" lIns="0" tIns="0" rIns="0" bIns="0" anchor="t" anchorCtr="0" upright="1">
                          <a:noAutofit/>
                        </wps:bodyPr>
                      </wps:wsp>
                      <wps:wsp>
                        <wps:cNvPr id="80" name="Text Box 85"/>
                        <wps:cNvSpPr txBox="1">
                          <a:spLocks noChangeArrowheads="1"/>
                        </wps:cNvSpPr>
                        <wps:spPr bwMode="auto">
                          <a:xfrm>
                            <a:off x="5604" y="11147"/>
                            <a:ext cx="3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243D55" w:rsidRDefault="00A01F9A" w:rsidP="00A01F9A">
                              <w:pPr>
                                <w:rPr>
                                  <w:rFonts w:ascii="Calibri" w:hAnsi="Calibri"/>
                                  <w:sz w:val="20"/>
                                  <w:szCs w:val="20"/>
                                </w:rPr>
                              </w:pPr>
                              <w:r>
                                <w:rPr>
                                  <w:rFonts w:ascii="Calibri" w:hAnsi="Calibri"/>
                                  <w:sz w:val="20"/>
                                  <w:szCs w:val="20"/>
                                </w:rPr>
                                <w:t>13,5</w:t>
                              </w:r>
                            </w:p>
                          </w:txbxContent>
                        </wps:txbx>
                        <wps:bodyPr rot="0" vert="horz" wrap="square" lIns="0" tIns="0" rIns="0" bIns="0" anchor="t" anchorCtr="0" upright="1">
                          <a:noAutofit/>
                        </wps:bodyPr>
                      </wps:wsp>
                      <wps:wsp>
                        <wps:cNvPr id="81" name="Text Box 86"/>
                        <wps:cNvSpPr txBox="1">
                          <a:spLocks noChangeArrowheads="1"/>
                        </wps:cNvSpPr>
                        <wps:spPr bwMode="auto">
                          <a:xfrm>
                            <a:off x="6110" y="11156"/>
                            <a:ext cx="41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15,5</w:t>
                              </w:r>
                            </w:p>
                          </w:txbxContent>
                        </wps:txbx>
                        <wps:bodyPr rot="0" vert="horz" wrap="square" lIns="0" tIns="0" rIns="0" bIns="0" anchor="t" anchorCtr="0" upright="1">
                          <a:noAutofit/>
                        </wps:bodyPr>
                      </wps:wsp>
                      <wps:wsp>
                        <wps:cNvPr id="82" name="Text Box 87"/>
                        <wps:cNvSpPr txBox="1">
                          <a:spLocks noChangeArrowheads="1"/>
                        </wps:cNvSpPr>
                        <wps:spPr bwMode="auto">
                          <a:xfrm>
                            <a:off x="3578" y="11156"/>
                            <a:ext cx="27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9A" w:rsidRPr="005F2A70" w:rsidRDefault="00A01F9A" w:rsidP="00A01F9A">
                              <w:pPr>
                                <w:rPr>
                                  <w:rFonts w:ascii="Calibri" w:hAnsi="Calibri"/>
                                  <w:sz w:val="20"/>
                                  <w:szCs w:val="20"/>
                                </w:rPr>
                              </w:pPr>
                              <w:r>
                                <w:rPr>
                                  <w:rFonts w:ascii="Calibri" w:hAnsi="Calibri"/>
                                  <w:sz w:val="20"/>
                                  <w:szCs w:val="20"/>
                                </w:rPr>
                                <w:t>5</w:t>
                              </w:r>
                              <w:r w:rsidRPr="005F2A70">
                                <w:rPr>
                                  <w:rFonts w:ascii="Calibri" w:hAnsi="Calibri"/>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EC99A" id="Group 73" o:spid="_x0000_s1057" style="position:absolute;left:0;text-align:left;margin-left:7.1pt;margin-top:128.5pt;width:116.55pt;height:23.9pt;z-index:251663360" coordorigin="3352,11029" coordsize="317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">
                <v:group id="Group 79" o:spid="_x0000_s1058" style="position:absolute;left:3352;top:11029;width:320;height:248" coordorigin="1381,4861" coordsize="46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AutoShape 80" o:spid="_x0000_s1059" type="#_x0000_t7" style="position:absolute;left:1390;top:4934;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808QA&#10;AADbAAAADwAAAGRycy9kb3ducmV2LnhtbESP0WrCQBRE3wv+w3IFX4JuFKyaukorFC2oqO0HXLK3&#10;STR7N2S3Jv69KxR8HGbmDDNftqYUV6pdYVnBcBCDIE6tLjhT8PP92Z+CcB5ZY2mZFNzIwXLReZlj&#10;om3DR7qefCYChF2CCnLvq0RKl+Zk0A1sRRy8X1sb9EHWmdQ1NgFuSjmK41dpsOCwkGNFq5zSy+nP&#10;KDhEzX49/IpoJafF1kTn2cfE7pTqddv3NxCeWv8M/7c3WsFk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PNPEAAAA2wAAAA8AAAAAAAAAAAAAAAAAmAIAAGRycy9k&#10;b3ducmV2LnhtbFBLBQYAAAAABAAEAPUAAACJAwAAAAA=&#10;" adj="12558"/>
                  <v:shape id="AutoShape 81" o:spid="_x0000_s1060" type="#_x0000_t7" style="position:absolute;left:1381;top:4861;width:462;height:491;rotation:1989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u9WMUA&#10;AADbAAAADwAAAGRycy9kb3ducmV2LnhtbESPQWsCMRSE74L/ITzBS6nZ9qBla5SiFOpiD9VC29tj&#10;85osbl6WTdT4702h4HGYmW+Y+TK5VpyoD41nBQ+TAgRx7XXDRsHn/vX+CUSIyBpbz6TgQgGWi+Fg&#10;jqX2Z/6g0y4akSEcSlRgY+xKKUNtyWGY+I44e7++dxiz7I3UPZ4z3LXysSim0mHDecFiRytL9WF3&#10;dAq+Nvvv2d3WVO8/vqrWyVj0h6TUeJRenkFESvEW/m+/aQWzKfx9y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71YxQAAANsAAAAPAAAAAAAAAAAAAAAAAJgCAABkcnMv&#10;ZG93bnJldi54bWxQSwUGAAAAAAQABAD1AAAAigMAAAAA&#10;" adj="14829" stroked="f"/>
                </v:group>
                <v:shape id="Text Box 82" o:spid="_x0000_s1061" type="#_x0000_t202" style="position:absolute;left:4096;top:11148;width:2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7,5</w:t>
                        </w:r>
                      </w:p>
                    </w:txbxContent>
                  </v:textbox>
                </v:shape>
                <v:shape id="Text Box 83" o:spid="_x0000_s1062" type="#_x0000_t202" style="position:absolute;left:4618;top:11148;width:2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9,5</w:t>
                        </w:r>
                      </w:p>
                    </w:txbxContent>
                  </v:textbox>
                </v:shape>
                <v:shape id="Text Box 84" o:spid="_x0000_s1063" type="#_x0000_t202" style="position:absolute;left:5058;top:11148;width:42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01F9A" w:rsidRPr="00E50595" w:rsidRDefault="00A01F9A" w:rsidP="00A01F9A">
                        <w:pPr>
                          <w:rPr>
                            <w:rFonts w:ascii="Calibri" w:hAnsi="Calibri"/>
                            <w:sz w:val="20"/>
                            <w:szCs w:val="20"/>
                          </w:rPr>
                        </w:pPr>
                        <w:r>
                          <w:rPr>
                            <w:rFonts w:ascii="Calibri" w:hAnsi="Calibri"/>
                            <w:sz w:val="20"/>
                            <w:szCs w:val="20"/>
                          </w:rPr>
                          <w:t>11,5</w:t>
                        </w:r>
                      </w:p>
                    </w:txbxContent>
                  </v:textbox>
                </v:shape>
                <v:shape id="Text Box 85" o:spid="_x0000_s1064" type="#_x0000_t202" style="position:absolute;left:5604;top:11147;width:3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A01F9A" w:rsidRPr="00243D55" w:rsidRDefault="00A01F9A" w:rsidP="00A01F9A">
                        <w:pPr>
                          <w:rPr>
                            <w:rFonts w:ascii="Calibri" w:hAnsi="Calibri"/>
                            <w:sz w:val="20"/>
                            <w:szCs w:val="20"/>
                          </w:rPr>
                        </w:pPr>
                        <w:r>
                          <w:rPr>
                            <w:rFonts w:ascii="Calibri" w:hAnsi="Calibri"/>
                            <w:sz w:val="20"/>
                            <w:szCs w:val="20"/>
                          </w:rPr>
                          <w:t>13,5</w:t>
                        </w:r>
                      </w:p>
                    </w:txbxContent>
                  </v:textbox>
                </v:shape>
                <v:shape id="Text Box 86" o:spid="_x0000_s1065" type="#_x0000_t202" style="position:absolute;left:6110;top:11156;width:419;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15,5</w:t>
                        </w:r>
                      </w:p>
                    </w:txbxContent>
                  </v:textbox>
                </v:shape>
                <v:shape id="Text Box 87" o:spid="_x0000_s1066" type="#_x0000_t202" style="position:absolute;left:3578;top:11156;width:27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01F9A" w:rsidRPr="005F2A70" w:rsidRDefault="00A01F9A" w:rsidP="00A01F9A">
                        <w:pPr>
                          <w:rPr>
                            <w:rFonts w:ascii="Calibri" w:hAnsi="Calibri"/>
                            <w:sz w:val="20"/>
                            <w:szCs w:val="20"/>
                          </w:rPr>
                        </w:pPr>
                        <w:r>
                          <w:rPr>
                            <w:rFonts w:ascii="Calibri" w:hAnsi="Calibri"/>
                            <w:sz w:val="20"/>
                            <w:szCs w:val="20"/>
                          </w:rPr>
                          <w:t>5</w:t>
                        </w:r>
                        <w:r w:rsidRPr="005F2A70">
                          <w:rPr>
                            <w:rFonts w:ascii="Calibri" w:hAnsi="Calibri"/>
                            <w:sz w:val="20"/>
                            <w:szCs w:val="20"/>
                          </w:rPr>
                          <w:t>,5</w:t>
                        </w:r>
                      </w:p>
                    </w:txbxContent>
                  </v:textbox>
                </v:shape>
              </v:group>
            </w:pict>
          </mc:Fallback>
        </mc:AlternateContent>
      </w:r>
      <w:r w:rsidR="00A01F9A" w:rsidRPr="003B7F55">
        <w:rPr>
          <w:noProof/>
          <w:szCs w:val="23"/>
          <w:lang w:val="en-US"/>
        </w:rPr>
        <w:drawing>
          <wp:inline distT="0" distB="0" distL="0" distR="0" wp14:anchorId="19B850D6" wp14:editId="4F01E374">
            <wp:extent cx="2961564" cy="1856096"/>
            <wp:effectExtent l="0" t="0" r="0" b="0"/>
            <wp:docPr id="61" name="Chart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F9A" w:rsidRPr="003B7F55" w:rsidRDefault="00A01F9A" w:rsidP="00A01F9A">
      <w:pPr>
        <w:spacing w:line="240" w:lineRule="auto"/>
        <w:rPr>
          <w:lang w:val="en-US"/>
        </w:rPr>
      </w:pPr>
    </w:p>
    <w:p w:rsidR="00A01F9A" w:rsidRPr="003B7F55" w:rsidRDefault="00A01F9A" w:rsidP="00A01F9A">
      <w:pPr>
        <w:tabs>
          <w:tab w:val="left" w:pos="1276"/>
        </w:tabs>
        <w:spacing w:line="240" w:lineRule="auto"/>
        <w:ind w:left="1276" w:hanging="1276"/>
        <w:rPr>
          <w:sz w:val="22"/>
          <w:lang w:val="en-US"/>
        </w:rPr>
      </w:pPr>
      <w:r w:rsidRPr="003B7F55">
        <w:rPr>
          <w:spacing w:val="-1"/>
          <w:sz w:val="22"/>
          <w:szCs w:val="23"/>
          <w:lang w:val="sv-SE"/>
        </w:rPr>
        <w:t>Gambar 4.2.</w:t>
      </w:r>
      <w:r w:rsidRPr="003B7F55">
        <w:rPr>
          <w:spacing w:val="-1"/>
          <w:sz w:val="22"/>
          <w:szCs w:val="23"/>
          <w:lang w:val="sv-SE"/>
        </w:rPr>
        <w:tab/>
        <w:t xml:space="preserve">Histogram skor Tes Awal dan Tes Akhir </w:t>
      </w:r>
      <w:r w:rsidRPr="003B7F55">
        <w:rPr>
          <w:spacing w:val="-1"/>
          <w:sz w:val="22"/>
          <w:szCs w:val="23"/>
        </w:rPr>
        <w:t>Kemampuan Passing atas Bolavoli Kelompok B (Metode Pembelajaran Kooperatif Tipe Jigsaw)</w:t>
      </w:r>
    </w:p>
    <w:p w:rsidR="00A01F9A" w:rsidRPr="003B7F55" w:rsidRDefault="00A01F9A" w:rsidP="00A01F9A">
      <w:pPr>
        <w:spacing w:line="240" w:lineRule="auto"/>
        <w:ind w:firstLine="567"/>
      </w:pPr>
      <w:r w:rsidRPr="003B7F55">
        <w:t xml:space="preserve">Berdasarkan distribusi frekuensi dan histogram tes awal dan tes akhir kemampuan passing atas bolavoli kelompok A, maka dapat dilihat bahwa: </w:t>
      </w:r>
    </w:p>
    <w:p w:rsidR="00A01F9A" w:rsidRPr="003B7F55" w:rsidRDefault="00A01F9A" w:rsidP="00A01F9A">
      <w:pPr>
        <w:spacing w:line="240" w:lineRule="auto"/>
        <w:ind w:left="360" w:hanging="360"/>
      </w:pPr>
      <w:r w:rsidRPr="003B7F55">
        <w:t>1)  Dari 20 sampel kelompok B, 4 (empat) murid yang mendapat skor 6 dan 7 pada tes awal meningkat skornya setelah diberi perlakuan metode pembelajaran kooperatif tipe jigsaw pada kisaran 10 sampai dengan 11.</w:t>
      </w:r>
    </w:p>
    <w:p w:rsidR="00A01F9A" w:rsidRPr="003B7F55" w:rsidRDefault="00A01F9A" w:rsidP="00A01F9A">
      <w:pPr>
        <w:spacing w:line="240" w:lineRule="auto"/>
        <w:ind w:left="360" w:hanging="360"/>
      </w:pPr>
      <w:r w:rsidRPr="003B7F55">
        <w:t>2)  Dari 20 sampel kelompok B, 6 (enam) murid yang mendapat skor 8 dan 9  pada tes awal meningkat skornya setelah diberi perlakuan metode pembelajaran kooperatif tipe jigsaw pada kisaran 11 sampai dengan 13.</w:t>
      </w:r>
    </w:p>
    <w:p w:rsidR="00A01F9A" w:rsidRPr="003B7F55" w:rsidRDefault="00A01F9A" w:rsidP="00A01F9A">
      <w:pPr>
        <w:spacing w:line="240" w:lineRule="auto"/>
        <w:ind w:left="360" w:hanging="360"/>
      </w:pPr>
      <w:r w:rsidRPr="003B7F55">
        <w:t xml:space="preserve">3)  Dari 20 sampel kelompok B, 6 (delapan) murid yang mendapat skor 10 dan 11  pada tes awal 6 (enam) murid meningkat skornya setelah diberi perlakuan metode pembelajaran langsung pada kisaran 12 sampai dengan 14. Pada kelompok ini terdapat penurunan skor, yakni; 1 murid mendapat skor 10 pada tes awal menurun </w:t>
      </w:r>
      <w:r w:rsidRPr="003B7F55">
        <w:lastRenderedPageBreak/>
        <w:t>menjadi 9 setelah diberi perlakuan, disamping itu terdapat 1 (satu) murid yang memiliki skor 11 pada tes awal, setelah diberi perlakuan metode pembelajaran kooperatif tipe jigsaw  skornya tetap (tidak meningkat dan tidak menurun).</w:t>
      </w:r>
    </w:p>
    <w:p w:rsidR="00A01F9A" w:rsidRPr="003B7F55" w:rsidRDefault="00A01F9A" w:rsidP="00A01F9A">
      <w:pPr>
        <w:spacing w:line="240" w:lineRule="auto"/>
        <w:ind w:left="360" w:hanging="360"/>
      </w:pPr>
      <w:r w:rsidRPr="003B7F55">
        <w:t>4)  Dari 20 sampel kelompok B, 1 (satu) murid mendapat skor 12  pada tes awal menurun skornya menjadi 11, setelah diberi perlakuan metode pembelajaran kooperatif tipe jigsaw.</w:t>
      </w:r>
    </w:p>
    <w:p w:rsidR="00A01F9A" w:rsidRPr="001377A1" w:rsidRDefault="00A01F9A" w:rsidP="00A01F9A">
      <w:pPr>
        <w:pStyle w:val="BodyText"/>
        <w:spacing w:line="240" w:lineRule="auto"/>
        <w:ind w:left="284" w:hanging="284"/>
      </w:pPr>
      <w:r w:rsidRPr="003B7F55">
        <w:t xml:space="preserve">5)  Dari 20 sampel kelompok B, 1 (satu) murid yang </w:t>
      </w:r>
      <w:r w:rsidRPr="001377A1">
        <w:t>mendapat skor 14  pada tes awal meningkat skornya menjadi 16, setelah diberi perlakuan metode pembelajaran kooperatif tipe jigsaw.</w:t>
      </w:r>
    </w:p>
    <w:p w:rsidR="00711C1D" w:rsidRPr="001377A1" w:rsidRDefault="00F50373" w:rsidP="00FA14F8">
      <w:pPr>
        <w:spacing w:line="240" w:lineRule="auto"/>
        <w:ind w:left="426" w:hanging="426"/>
      </w:pPr>
      <w:r w:rsidRPr="001377A1">
        <w:rPr>
          <w:b/>
          <w:lang w:val="en-US"/>
        </w:rPr>
        <w:t>b</w:t>
      </w:r>
      <w:r w:rsidRPr="001377A1">
        <w:rPr>
          <w:b/>
        </w:rPr>
        <w:t xml:space="preserve">.  </w:t>
      </w:r>
      <w:r w:rsidRPr="001377A1">
        <w:rPr>
          <w:b/>
          <w:lang w:val="en-US"/>
        </w:rPr>
        <w:t xml:space="preserve"> </w:t>
      </w:r>
      <w:r w:rsidRPr="001377A1">
        <w:rPr>
          <w:b/>
        </w:rPr>
        <w:t>Pengujian Persyaratan Analisis</w:t>
      </w:r>
      <w:r w:rsidR="00711C1D" w:rsidRPr="001377A1">
        <w:t xml:space="preserve"> </w:t>
      </w:r>
    </w:p>
    <w:p w:rsidR="00711C1D" w:rsidRPr="001377A1" w:rsidRDefault="00676A05" w:rsidP="00FA14F8">
      <w:pPr>
        <w:spacing w:line="240" w:lineRule="auto"/>
        <w:ind w:firstLine="567"/>
        <w:rPr>
          <w:lang w:val="en-US"/>
        </w:rPr>
      </w:pPr>
      <w:r w:rsidRPr="001377A1">
        <w:t xml:space="preserve">Dalam </w:t>
      </w:r>
      <w:r w:rsidR="00F50373" w:rsidRPr="001377A1">
        <w:t xml:space="preserve">penelitian ini uji persyaratan yang dimaksud meliputi: uji normalitas data </w:t>
      </w:r>
    </w:p>
    <w:p w:rsidR="00676A05" w:rsidRPr="001377A1" w:rsidRDefault="00676A05" w:rsidP="002D62B7">
      <w:pPr>
        <w:pStyle w:val="ListParagraph"/>
        <w:numPr>
          <w:ilvl w:val="0"/>
          <w:numId w:val="27"/>
        </w:numPr>
        <w:spacing w:line="240" w:lineRule="auto"/>
        <w:ind w:left="284" w:hanging="284"/>
        <w:rPr>
          <w:lang w:val="en-US"/>
        </w:rPr>
      </w:pPr>
      <w:r w:rsidRPr="001377A1">
        <w:t>Uji Normalitas Data</w:t>
      </w:r>
    </w:p>
    <w:p w:rsidR="002D62B7" w:rsidRPr="001377A1" w:rsidRDefault="002D62B7" w:rsidP="002D62B7">
      <w:pPr>
        <w:spacing w:line="240" w:lineRule="auto"/>
        <w:ind w:firstLine="567"/>
        <w:rPr>
          <w:spacing w:val="-3"/>
        </w:rPr>
      </w:pPr>
      <w:r w:rsidRPr="001377A1">
        <w:t xml:space="preserve">Perhitungan uji normalitas data secara lengkap dapat dilihat pada lampiran. </w:t>
      </w:r>
      <w:r w:rsidRPr="001377A1">
        <w:rPr>
          <w:spacing w:val="1"/>
          <w:lang w:val="sv-SE"/>
        </w:rPr>
        <w:t xml:space="preserve">Rangkuman hasil </w:t>
      </w:r>
      <w:r w:rsidRPr="001377A1">
        <w:rPr>
          <w:spacing w:val="-1"/>
          <w:lang w:val="sv-SE"/>
        </w:rPr>
        <w:t xml:space="preserve">perhitungan uji normalitas data mengenai </w:t>
      </w:r>
      <w:r w:rsidRPr="001377A1">
        <w:rPr>
          <w:lang w:val="sv-SE"/>
        </w:rPr>
        <w:t xml:space="preserve">skor kemampuan passing atas bolavoli </w:t>
      </w:r>
      <w:r w:rsidRPr="001377A1">
        <w:rPr>
          <w:spacing w:val="-3"/>
          <w:lang w:val="sv-SE"/>
        </w:rPr>
        <w:t>dapat dilihat pada tabel  berikut</w:t>
      </w:r>
      <w:r w:rsidRPr="001377A1">
        <w:rPr>
          <w:spacing w:val="-3"/>
        </w:rPr>
        <w:t>:</w:t>
      </w:r>
      <w:r w:rsidRPr="001377A1">
        <w:rPr>
          <w:spacing w:val="-3"/>
          <w:lang w:val="sv-SE"/>
        </w:rPr>
        <w:t xml:space="preserve"> </w:t>
      </w:r>
    </w:p>
    <w:p w:rsidR="002D62B7" w:rsidRPr="001377A1" w:rsidRDefault="002D62B7" w:rsidP="002D62B7">
      <w:pPr>
        <w:spacing w:line="240" w:lineRule="auto"/>
        <w:rPr>
          <w:spacing w:val="1"/>
        </w:rPr>
      </w:pPr>
      <w:r w:rsidRPr="001377A1">
        <w:rPr>
          <w:spacing w:val="1"/>
          <w:lang w:val="sv-SE"/>
        </w:rPr>
        <w:t xml:space="preserve">Tabel 4.6. Rangkuman hasil uji normalitas </w:t>
      </w:r>
      <w:r w:rsidRPr="001377A1">
        <w:rPr>
          <w:spacing w:val="1"/>
        </w:rPr>
        <w:t>kedua kelompok eksperimen</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210"/>
        <w:gridCol w:w="683"/>
        <w:gridCol w:w="751"/>
        <w:gridCol w:w="751"/>
        <w:gridCol w:w="1373"/>
      </w:tblGrid>
      <w:tr w:rsidR="001377A1" w:rsidRPr="001377A1" w:rsidTr="002D62B7">
        <w:trPr>
          <w:trHeight w:val="323"/>
          <w:jc w:val="center"/>
        </w:trPr>
        <w:tc>
          <w:tcPr>
            <w:tcW w:w="1262" w:type="pct"/>
            <w:shd w:val="clear" w:color="auto" w:fill="auto"/>
          </w:tcPr>
          <w:p w:rsidR="002D62B7" w:rsidRPr="001377A1" w:rsidRDefault="002D62B7" w:rsidP="002D62B7">
            <w:pPr>
              <w:spacing w:line="240" w:lineRule="auto"/>
              <w:jc w:val="center"/>
              <w:rPr>
                <w:b/>
                <w:bCs/>
                <w:sz w:val="22"/>
              </w:rPr>
            </w:pPr>
            <w:r w:rsidRPr="001377A1">
              <w:rPr>
                <w:b/>
                <w:bCs/>
                <w:spacing w:val="2"/>
                <w:sz w:val="22"/>
              </w:rPr>
              <w:t>Kelompok</w:t>
            </w:r>
          </w:p>
        </w:tc>
        <w:tc>
          <w:tcPr>
            <w:tcW w:w="808" w:type="pct"/>
            <w:shd w:val="clear" w:color="auto" w:fill="auto"/>
          </w:tcPr>
          <w:p w:rsidR="002D62B7" w:rsidRPr="001377A1" w:rsidRDefault="002D62B7" w:rsidP="002D62B7">
            <w:pPr>
              <w:spacing w:line="240" w:lineRule="auto"/>
              <w:jc w:val="center"/>
              <w:rPr>
                <w:b/>
                <w:bCs/>
                <w:sz w:val="22"/>
              </w:rPr>
            </w:pPr>
            <w:r w:rsidRPr="001377A1">
              <w:rPr>
                <w:b/>
                <w:bCs/>
                <w:spacing w:val="-2"/>
                <w:sz w:val="22"/>
              </w:rPr>
              <w:t>N</w:t>
            </w:r>
          </w:p>
        </w:tc>
        <w:tc>
          <w:tcPr>
            <w:tcW w:w="879" w:type="pct"/>
            <w:shd w:val="clear" w:color="auto" w:fill="auto"/>
          </w:tcPr>
          <w:p w:rsidR="002D62B7" w:rsidRPr="001377A1" w:rsidRDefault="002D62B7" w:rsidP="002D62B7">
            <w:pPr>
              <w:spacing w:line="240" w:lineRule="auto"/>
              <w:jc w:val="center"/>
              <w:rPr>
                <w:b/>
                <w:bCs/>
                <w:sz w:val="22"/>
              </w:rPr>
            </w:pPr>
            <w:r w:rsidRPr="001377A1">
              <w:rPr>
                <w:b/>
                <w:bCs/>
                <w:spacing w:val="6"/>
                <w:sz w:val="22"/>
              </w:rPr>
              <w:t>Lh</w:t>
            </w:r>
          </w:p>
        </w:tc>
        <w:tc>
          <w:tcPr>
            <w:tcW w:w="879" w:type="pct"/>
            <w:shd w:val="clear" w:color="auto" w:fill="auto"/>
          </w:tcPr>
          <w:p w:rsidR="002D62B7" w:rsidRPr="001377A1" w:rsidRDefault="002D62B7" w:rsidP="002D62B7">
            <w:pPr>
              <w:spacing w:line="240" w:lineRule="auto"/>
              <w:jc w:val="center"/>
              <w:rPr>
                <w:b/>
                <w:bCs/>
                <w:sz w:val="22"/>
              </w:rPr>
            </w:pPr>
            <w:r w:rsidRPr="001377A1">
              <w:rPr>
                <w:b/>
                <w:bCs/>
                <w:spacing w:val="-3"/>
                <w:sz w:val="22"/>
              </w:rPr>
              <w:t>Lt</w:t>
            </w:r>
          </w:p>
        </w:tc>
        <w:tc>
          <w:tcPr>
            <w:tcW w:w="1172" w:type="pct"/>
            <w:shd w:val="clear" w:color="auto" w:fill="auto"/>
          </w:tcPr>
          <w:p w:rsidR="002D62B7" w:rsidRPr="001377A1" w:rsidRDefault="002D62B7" w:rsidP="002D62B7">
            <w:pPr>
              <w:spacing w:line="240" w:lineRule="auto"/>
              <w:jc w:val="center"/>
              <w:rPr>
                <w:b/>
                <w:bCs/>
                <w:sz w:val="22"/>
              </w:rPr>
            </w:pPr>
            <w:r w:rsidRPr="001377A1">
              <w:rPr>
                <w:b/>
                <w:bCs/>
                <w:spacing w:val="2"/>
                <w:sz w:val="22"/>
              </w:rPr>
              <w:t>Kesimpulan</w:t>
            </w:r>
          </w:p>
        </w:tc>
      </w:tr>
      <w:tr w:rsidR="001377A1" w:rsidRPr="001377A1" w:rsidTr="002D62B7">
        <w:trPr>
          <w:trHeight w:val="315"/>
          <w:jc w:val="center"/>
        </w:trPr>
        <w:tc>
          <w:tcPr>
            <w:tcW w:w="1262" w:type="pct"/>
            <w:shd w:val="clear" w:color="auto" w:fill="auto"/>
          </w:tcPr>
          <w:p w:rsidR="002D62B7" w:rsidRPr="001377A1" w:rsidRDefault="002D62B7" w:rsidP="002D62B7">
            <w:pPr>
              <w:spacing w:line="240" w:lineRule="auto"/>
              <w:jc w:val="center"/>
              <w:rPr>
                <w:sz w:val="22"/>
              </w:rPr>
            </w:pPr>
            <w:r w:rsidRPr="001377A1">
              <w:rPr>
                <w:sz w:val="22"/>
              </w:rPr>
              <w:t>A</w:t>
            </w:r>
          </w:p>
        </w:tc>
        <w:tc>
          <w:tcPr>
            <w:tcW w:w="808" w:type="pct"/>
            <w:shd w:val="clear" w:color="auto" w:fill="auto"/>
          </w:tcPr>
          <w:p w:rsidR="002D62B7" w:rsidRPr="001377A1" w:rsidRDefault="002D62B7" w:rsidP="002D62B7">
            <w:pPr>
              <w:spacing w:line="240" w:lineRule="auto"/>
              <w:jc w:val="center"/>
              <w:rPr>
                <w:sz w:val="22"/>
              </w:rPr>
            </w:pPr>
            <w:r w:rsidRPr="001377A1">
              <w:rPr>
                <w:sz w:val="22"/>
              </w:rPr>
              <w:t>20</w:t>
            </w:r>
          </w:p>
        </w:tc>
        <w:tc>
          <w:tcPr>
            <w:tcW w:w="879" w:type="pct"/>
            <w:shd w:val="clear" w:color="auto" w:fill="auto"/>
          </w:tcPr>
          <w:p w:rsidR="002D62B7" w:rsidRPr="001377A1" w:rsidRDefault="002D62B7" w:rsidP="002D62B7">
            <w:pPr>
              <w:spacing w:line="240" w:lineRule="auto"/>
              <w:jc w:val="center"/>
              <w:rPr>
                <w:sz w:val="22"/>
              </w:rPr>
            </w:pPr>
            <w:r w:rsidRPr="001377A1">
              <w:rPr>
                <w:sz w:val="22"/>
              </w:rPr>
              <w:t>0,171</w:t>
            </w:r>
          </w:p>
        </w:tc>
        <w:tc>
          <w:tcPr>
            <w:tcW w:w="879" w:type="pct"/>
            <w:shd w:val="clear" w:color="auto" w:fill="auto"/>
          </w:tcPr>
          <w:p w:rsidR="002D62B7" w:rsidRPr="001377A1" w:rsidRDefault="002D62B7" w:rsidP="002D62B7">
            <w:pPr>
              <w:spacing w:line="240" w:lineRule="auto"/>
              <w:jc w:val="center"/>
              <w:rPr>
                <w:sz w:val="22"/>
              </w:rPr>
            </w:pPr>
            <w:r w:rsidRPr="001377A1">
              <w:rPr>
                <w:sz w:val="22"/>
              </w:rPr>
              <w:t>0,220</w:t>
            </w:r>
          </w:p>
        </w:tc>
        <w:tc>
          <w:tcPr>
            <w:tcW w:w="1172" w:type="pct"/>
            <w:shd w:val="clear" w:color="auto" w:fill="auto"/>
          </w:tcPr>
          <w:p w:rsidR="002D62B7" w:rsidRPr="001377A1" w:rsidRDefault="002D62B7" w:rsidP="002D62B7">
            <w:pPr>
              <w:spacing w:line="240" w:lineRule="auto"/>
              <w:jc w:val="center"/>
              <w:rPr>
                <w:sz w:val="22"/>
              </w:rPr>
            </w:pPr>
            <w:r w:rsidRPr="001377A1">
              <w:rPr>
                <w:spacing w:val="-4"/>
                <w:sz w:val="22"/>
              </w:rPr>
              <w:t>Normal</w:t>
            </w:r>
          </w:p>
        </w:tc>
      </w:tr>
      <w:tr w:rsidR="001377A1" w:rsidRPr="001377A1" w:rsidTr="002D62B7">
        <w:trPr>
          <w:trHeight w:val="315"/>
          <w:jc w:val="center"/>
        </w:trPr>
        <w:tc>
          <w:tcPr>
            <w:tcW w:w="1262" w:type="pct"/>
            <w:shd w:val="clear" w:color="auto" w:fill="auto"/>
          </w:tcPr>
          <w:p w:rsidR="002D62B7" w:rsidRPr="001377A1" w:rsidRDefault="002D62B7" w:rsidP="002D62B7">
            <w:pPr>
              <w:spacing w:line="240" w:lineRule="auto"/>
              <w:jc w:val="center"/>
              <w:rPr>
                <w:sz w:val="22"/>
              </w:rPr>
            </w:pPr>
            <w:r w:rsidRPr="001377A1">
              <w:rPr>
                <w:sz w:val="22"/>
              </w:rPr>
              <w:t>B</w:t>
            </w:r>
          </w:p>
        </w:tc>
        <w:tc>
          <w:tcPr>
            <w:tcW w:w="808" w:type="pct"/>
            <w:shd w:val="clear" w:color="auto" w:fill="auto"/>
          </w:tcPr>
          <w:p w:rsidR="002D62B7" w:rsidRPr="001377A1" w:rsidRDefault="002D62B7" w:rsidP="002D62B7">
            <w:pPr>
              <w:spacing w:line="240" w:lineRule="auto"/>
              <w:jc w:val="center"/>
              <w:rPr>
                <w:sz w:val="22"/>
              </w:rPr>
            </w:pPr>
            <w:r w:rsidRPr="001377A1">
              <w:rPr>
                <w:sz w:val="22"/>
              </w:rPr>
              <w:t>20</w:t>
            </w:r>
          </w:p>
        </w:tc>
        <w:tc>
          <w:tcPr>
            <w:tcW w:w="879" w:type="pct"/>
            <w:shd w:val="clear" w:color="auto" w:fill="auto"/>
          </w:tcPr>
          <w:p w:rsidR="002D62B7" w:rsidRPr="001377A1" w:rsidRDefault="002D62B7" w:rsidP="002D62B7">
            <w:pPr>
              <w:spacing w:line="240" w:lineRule="auto"/>
              <w:jc w:val="center"/>
              <w:rPr>
                <w:sz w:val="22"/>
              </w:rPr>
            </w:pPr>
            <w:r w:rsidRPr="001377A1">
              <w:rPr>
                <w:sz w:val="22"/>
              </w:rPr>
              <w:t>0,159</w:t>
            </w:r>
          </w:p>
        </w:tc>
        <w:tc>
          <w:tcPr>
            <w:tcW w:w="879" w:type="pct"/>
            <w:shd w:val="clear" w:color="auto" w:fill="auto"/>
          </w:tcPr>
          <w:p w:rsidR="002D62B7" w:rsidRPr="001377A1" w:rsidRDefault="002D62B7" w:rsidP="002D62B7">
            <w:pPr>
              <w:spacing w:line="240" w:lineRule="auto"/>
              <w:jc w:val="center"/>
              <w:rPr>
                <w:sz w:val="22"/>
              </w:rPr>
            </w:pPr>
            <w:r w:rsidRPr="001377A1">
              <w:rPr>
                <w:sz w:val="22"/>
              </w:rPr>
              <w:t>0,220</w:t>
            </w:r>
          </w:p>
        </w:tc>
        <w:tc>
          <w:tcPr>
            <w:tcW w:w="1172" w:type="pct"/>
            <w:shd w:val="clear" w:color="auto" w:fill="auto"/>
          </w:tcPr>
          <w:p w:rsidR="002D62B7" w:rsidRPr="001377A1" w:rsidRDefault="002D62B7" w:rsidP="002D62B7">
            <w:pPr>
              <w:spacing w:line="240" w:lineRule="auto"/>
              <w:jc w:val="center"/>
              <w:rPr>
                <w:sz w:val="22"/>
              </w:rPr>
            </w:pPr>
            <w:r w:rsidRPr="001377A1">
              <w:rPr>
                <w:spacing w:val="-4"/>
                <w:sz w:val="22"/>
              </w:rPr>
              <w:t>Normal</w:t>
            </w:r>
          </w:p>
        </w:tc>
      </w:tr>
      <w:tr w:rsidR="001377A1" w:rsidRPr="001377A1" w:rsidTr="002D62B7">
        <w:trPr>
          <w:trHeight w:val="315"/>
          <w:jc w:val="center"/>
        </w:trPr>
        <w:tc>
          <w:tcPr>
            <w:tcW w:w="1262" w:type="pct"/>
            <w:shd w:val="clear" w:color="auto" w:fill="auto"/>
          </w:tcPr>
          <w:p w:rsidR="002D62B7" w:rsidRPr="001377A1" w:rsidRDefault="002D62B7" w:rsidP="002D62B7">
            <w:pPr>
              <w:spacing w:line="240" w:lineRule="auto"/>
              <w:jc w:val="center"/>
              <w:rPr>
                <w:sz w:val="22"/>
              </w:rPr>
            </w:pPr>
            <w:r w:rsidRPr="001377A1">
              <w:rPr>
                <w:sz w:val="22"/>
              </w:rPr>
              <w:t>C</w:t>
            </w:r>
          </w:p>
        </w:tc>
        <w:tc>
          <w:tcPr>
            <w:tcW w:w="808" w:type="pct"/>
            <w:shd w:val="clear" w:color="auto" w:fill="auto"/>
          </w:tcPr>
          <w:p w:rsidR="002D62B7" w:rsidRPr="001377A1" w:rsidRDefault="002D62B7" w:rsidP="002D62B7">
            <w:pPr>
              <w:spacing w:line="240" w:lineRule="auto"/>
              <w:jc w:val="center"/>
              <w:rPr>
                <w:sz w:val="22"/>
              </w:rPr>
            </w:pPr>
            <w:r w:rsidRPr="001377A1">
              <w:rPr>
                <w:sz w:val="22"/>
              </w:rPr>
              <w:t>20</w:t>
            </w:r>
          </w:p>
        </w:tc>
        <w:tc>
          <w:tcPr>
            <w:tcW w:w="879" w:type="pct"/>
            <w:shd w:val="clear" w:color="auto" w:fill="auto"/>
          </w:tcPr>
          <w:p w:rsidR="002D62B7" w:rsidRPr="001377A1" w:rsidRDefault="002D62B7" w:rsidP="002D62B7">
            <w:pPr>
              <w:spacing w:line="240" w:lineRule="auto"/>
              <w:jc w:val="center"/>
              <w:rPr>
                <w:sz w:val="22"/>
              </w:rPr>
            </w:pPr>
            <w:r w:rsidRPr="001377A1">
              <w:rPr>
                <w:sz w:val="22"/>
              </w:rPr>
              <w:t>0,177</w:t>
            </w:r>
          </w:p>
        </w:tc>
        <w:tc>
          <w:tcPr>
            <w:tcW w:w="879" w:type="pct"/>
            <w:shd w:val="clear" w:color="auto" w:fill="auto"/>
          </w:tcPr>
          <w:p w:rsidR="002D62B7" w:rsidRPr="001377A1" w:rsidRDefault="002D62B7" w:rsidP="002D62B7">
            <w:pPr>
              <w:spacing w:line="240" w:lineRule="auto"/>
              <w:jc w:val="center"/>
              <w:rPr>
                <w:sz w:val="22"/>
              </w:rPr>
            </w:pPr>
            <w:r w:rsidRPr="001377A1">
              <w:rPr>
                <w:sz w:val="22"/>
              </w:rPr>
              <w:t>0,220</w:t>
            </w:r>
          </w:p>
        </w:tc>
        <w:tc>
          <w:tcPr>
            <w:tcW w:w="1172" w:type="pct"/>
            <w:shd w:val="clear" w:color="auto" w:fill="auto"/>
          </w:tcPr>
          <w:p w:rsidR="002D62B7" w:rsidRPr="001377A1" w:rsidRDefault="002D62B7" w:rsidP="002D62B7">
            <w:pPr>
              <w:spacing w:line="240" w:lineRule="auto"/>
              <w:jc w:val="center"/>
              <w:rPr>
                <w:sz w:val="22"/>
              </w:rPr>
            </w:pPr>
            <w:r w:rsidRPr="001377A1">
              <w:rPr>
                <w:spacing w:val="-4"/>
                <w:sz w:val="22"/>
              </w:rPr>
              <w:t>Normal</w:t>
            </w:r>
          </w:p>
        </w:tc>
      </w:tr>
    </w:tbl>
    <w:p w:rsidR="002D62B7" w:rsidRPr="001377A1" w:rsidRDefault="002D62B7" w:rsidP="002D62B7">
      <w:pPr>
        <w:spacing w:line="240" w:lineRule="auto"/>
        <w:rPr>
          <w:i/>
          <w:iCs/>
        </w:rPr>
      </w:pPr>
      <w:r w:rsidRPr="001377A1">
        <w:rPr>
          <w:iCs/>
        </w:rPr>
        <w:t>Keterangan</w:t>
      </w:r>
      <w:r w:rsidRPr="001377A1">
        <w:rPr>
          <w:i/>
          <w:iCs/>
        </w:rPr>
        <w:t xml:space="preserve"> :</w:t>
      </w:r>
      <w:r w:rsidRPr="001377A1">
        <w:rPr>
          <w:i/>
          <w:iCs/>
        </w:rPr>
        <w:tab/>
      </w:r>
      <w:r w:rsidRPr="001377A1">
        <w:rPr>
          <w:i/>
          <w:iCs/>
        </w:rPr>
        <w:tab/>
        <w:t xml:space="preserve"> </w:t>
      </w:r>
    </w:p>
    <w:p w:rsidR="002D62B7" w:rsidRPr="001377A1" w:rsidRDefault="002D62B7" w:rsidP="002D62B7">
      <w:pPr>
        <w:spacing w:line="240" w:lineRule="auto"/>
        <w:ind w:left="288" w:right="72"/>
        <w:rPr>
          <w:spacing w:val="-1"/>
        </w:rPr>
      </w:pPr>
      <w:r w:rsidRPr="001377A1">
        <w:rPr>
          <w:spacing w:val="-1"/>
        </w:rPr>
        <w:t>Kelompok A. Kelompok metode pembelajaran langsungi.</w:t>
      </w:r>
    </w:p>
    <w:p w:rsidR="002D62B7" w:rsidRPr="001377A1" w:rsidRDefault="002D62B7" w:rsidP="002D62B7">
      <w:pPr>
        <w:spacing w:line="240" w:lineRule="auto"/>
        <w:ind w:left="288" w:right="72"/>
        <w:rPr>
          <w:spacing w:val="-1"/>
        </w:rPr>
      </w:pPr>
      <w:r w:rsidRPr="001377A1">
        <w:rPr>
          <w:spacing w:val="-1"/>
        </w:rPr>
        <w:t>Kelompok B. Kelompok metode pembelajaran kooperatif tipe jigsaw.</w:t>
      </w:r>
    </w:p>
    <w:p w:rsidR="002D62B7" w:rsidRPr="001377A1" w:rsidRDefault="002D62B7" w:rsidP="002D62B7">
      <w:pPr>
        <w:spacing w:line="240" w:lineRule="auto"/>
        <w:ind w:left="288" w:right="72" w:firstLine="432"/>
        <w:rPr>
          <w:spacing w:val="-1"/>
        </w:rPr>
      </w:pPr>
      <w:r w:rsidRPr="001377A1">
        <w:rPr>
          <w:spacing w:val="-1"/>
        </w:rPr>
        <w:t>Kelompok C. Kelompok kontrol.</w:t>
      </w:r>
    </w:p>
    <w:p w:rsidR="002D62B7" w:rsidRPr="001377A1" w:rsidRDefault="002D62B7" w:rsidP="002D62B7">
      <w:pPr>
        <w:spacing w:line="240" w:lineRule="auto"/>
        <w:ind w:right="72" w:firstLine="720"/>
        <w:rPr>
          <w:spacing w:val="-1"/>
        </w:rPr>
      </w:pPr>
      <w:r w:rsidRPr="001377A1">
        <w:rPr>
          <w:spacing w:val="-1"/>
        </w:rPr>
        <w:t>Lo</w:t>
      </w:r>
      <w:r w:rsidRPr="001377A1">
        <w:rPr>
          <w:spacing w:val="-1"/>
        </w:rPr>
        <w:tab/>
        <w:t>=  Harga Lillifors observasi</w:t>
      </w:r>
    </w:p>
    <w:p w:rsidR="002D62B7" w:rsidRPr="001377A1" w:rsidRDefault="002D62B7" w:rsidP="002D62B7">
      <w:pPr>
        <w:spacing w:line="240" w:lineRule="auto"/>
        <w:ind w:right="72" w:firstLine="720"/>
        <w:rPr>
          <w:spacing w:val="-1"/>
        </w:rPr>
      </w:pPr>
      <w:r w:rsidRPr="001377A1">
        <w:rPr>
          <w:spacing w:val="-1"/>
        </w:rPr>
        <w:t>Lt</w:t>
      </w:r>
      <w:r w:rsidRPr="001377A1">
        <w:rPr>
          <w:spacing w:val="-1"/>
        </w:rPr>
        <w:tab/>
        <w:t>=  Harga Lillifors tabel</w:t>
      </w:r>
    </w:p>
    <w:p w:rsidR="00B0385B" w:rsidRPr="001377A1" w:rsidRDefault="002D62B7" w:rsidP="002D62B7">
      <w:pPr>
        <w:spacing w:line="240" w:lineRule="auto"/>
        <w:ind w:firstLine="567"/>
        <w:rPr>
          <w:spacing w:val="-2"/>
          <w:lang w:val="sv-SE"/>
        </w:rPr>
      </w:pPr>
      <w:r w:rsidRPr="001377A1">
        <w:rPr>
          <w:spacing w:val="1"/>
          <w:lang w:val="sv-SE"/>
        </w:rPr>
        <w:t xml:space="preserve">Hasil </w:t>
      </w:r>
      <w:r w:rsidRPr="001377A1">
        <w:rPr>
          <w:lang w:val="sv-SE"/>
        </w:rPr>
        <w:t xml:space="preserve">pengujian </w:t>
      </w:r>
      <w:r w:rsidRPr="001377A1">
        <w:rPr>
          <w:spacing w:val="-3"/>
          <w:lang w:val="sv-SE"/>
        </w:rPr>
        <w:t xml:space="preserve">normalitas </w:t>
      </w:r>
      <w:r w:rsidRPr="001377A1">
        <w:rPr>
          <w:spacing w:val="-3"/>
        </w:rPr>
        <w:t xml:space="preserve">data kedua </w:t>
      </w:r>
      <w:r w:rsidRPr="001377A1">
        <w:rPr>
          <w:spacing w:val="-2"/>
          <w:lang w:val="sv-SE"/>
        </w:rPr>
        <w:t xml:space="preserve">kelompok </w:t>
      </w:r>
      <w:r w:rsidRPr="001377A1">
        <w:rPr>
          <w:spacing w:val="-2"/>
        </w:rPr>
        <w:t xml:space="preserve">eksperimen dan kelompok kontrol </w:t>
      </w:r>
      <w:r w:rsidRPr="001377A1">
        <w:rPr>
          <w:spacing w:val="-1"/>
          <w:lang w:val="sv-SE"/>
        </w:rPr>
        <w:t xml:space="preserve">menunjukkan bahwa harga Lh terbesar dari </w:t>
      </w:r>
      <w:r w:rsidRPr="001377A1">
        <w:rPr>
          <w:spacing w:val="-1"/>
        </w:rPr>
        <w:t>kedua</w:t>
      </w:r>
      <w:r w:rsidRPr="001377A1">
        <w:rPr>
          <w:spacing w:val="-1"/>
          <w:lang w:val="sv-SE"/>
        </w:rPr>
        <w:t xml:space="preserve"> </w:t>
      </w:r>
      <w:r w:rsidRPr="001377A1">
        <w:rPr>
          <w:spacing w:val="1"/>
          <w:lang w:val="sv-SE"/>
        </w:rPr>
        <w:t xml:space="preserve">kelompok perlakuan dan kelompok kontrol lebih kecil dari pada harga Lt, dengan demikian </w:t>
      </w:r>
      <w:r w:rsidRPr="001377A1">
        <w:rPr>
          <w:spacing w:val="2"/>
          <w:lang w:val="sv-SE"/>
        </w:rPr>
        <w:t xml:space="preserve">dapat disimpulkan bahwa </w:t>
      </w:r>
      <w:r w:rsidRPr="001377A1">
        <w:rPr>
          <w:spacing w:val="2"/>
        </w:rPr>
        <w:t xml:space="preserve">sampel kedua kelompok perlakuan dan kelompok kontrol </w:t>
      </w:r>
      <w:r w:rsidRPr="001377A1">
        <w:rPr>
          <w:spacing w:val="2"/>
          <w:lang w:val="sv-SE"/>
        </w:rPr>
        <w:t xml:space="preserve">berasal dari populasi berdistribusi </w:t>
      </w:r>
      <w:r w:rsidRPr="001377A1">
        <w:rPr>
          <w:spacing w:val="-2"/>
          <w:lang w:val="sv-SE"/>
        </w:rPr>
        <w:t>normal.</w:t>
      </w:r>
    </w:p>
    <w:p w:rsidR="003D71FA" w:rsidRPr="001377A1" w:rsidRDefault="003D71FA" w:rsidP="003D71FA">
      <w:pPr>
        <w:spacing w:line="240" w:lineRule="auto"/>
        <w:rPr>
          <w:b/>
          <w:bCs/>
          <w:spacing w:val="1"/>
          <w:lang w:val="sv-SE"/>
        </w:rPr>
      </w:pPr>
      <w:r w:rsidRPr="001377A1">
        <w:rPr>
          <w:b/>
          <w:bCs/>
          <w:spacing w:val="1"/>
          <w:lang w:val="sv-SE"/>
        </w:rPr>
        <w:t>2). Uji Homogenitas</w:t>
      </w:r>
    </w:p>
    <w:p w:rsidR="003D71FA" w:rsidRPr="001377A1" w:rsidRDefault="003D71FA" w:rsidP="003D71FA">
      <w:pPr>
        <w:spacing w:line="240" w:lineRule="auto"/>
        <w:ind w:firstLine="567"/>
        <w:rPr>
          <w:spacing w:val="1"/>
          <w:lang w:val="sv-SE"/>
        </w:rPr>
      </w:pPr>
      <w:r w:rsidRPr="001377A1">
        <w:t xml:space="preserve">Perhitungan uji homogenitas data secara lengkap dapat dilihat pada lampiran. </w:t>
      </w:r>
      <w:r w:rsidRPr="001377A1">
        <w:rPr>
          <w:spacing w:val="7"/>
          <w:lang w:val="sv-SE"/>
        </w:rPr>
        <w:lastRenderedPageBreak/>
        <w:t xml:space="preserve">Rangkuman hasil perhitungan uji homogenitas </w:t>
      </w:r>
      <w:r w:rsidRPr="001377A1">
        <w:rPr>
          <w:spacing w:val="7"/>
        </w:rPr>
        <w:t xml:space="preserve">kedua kelompok eksperimen dan kelompok control dapat </w:t>
      </w:r>
      <w:r w:rsidRPr="001377A1">
        <w:rPr>
          <w:spacing w:val="-1"/>
          <w:lang w:val="sv-SE"/>
        </w:rPr>
        <w:t xml:space="preserve">dilihat pada tabel  di bawah ini. </w:t>
      </w:r>
    </w:p>
    <w:p w:rsidR="003D71FA" w:rsidRPr="001377A1" w:rsidRDefault="003D71FA" w:rsidP="003D71FA">
      <w:pPr>
        <w:spacing w:line="240" w:lineRule="auto"/>
        <w:rPr>
          <w:spacing w:val="4"/>
          <w:lang w:val="sv-SE"/>
        </w:rPr>
      </w:pPr>
      <w:r w:rsidRPr="001377A1">
        <w:rPr>
          <w:spacing w:val="4"/>
          <w:lang w:val="sv-SE"/>
        </w:rPr>
        <w:t>Tabel 4.7. Rangkuman hasil perhitungan uji</w:t>
      </w:r>
      <w:r w:rsidRPr="001377A1">
        <w:rPr>
          <w:spacing w:val="4"/>
        </w:rPr>
        <w:t>-F pada taraf</w:t>
      </w:r>
      <w:r w:rsidRPr="001377A1">
        <w:rPr>
          <w:spacing w:val="4"/>
          <w:lang w:val="sv-SE"/>
        </w:rPr>
        <w:t xml:space="preserve"> </w:t>
      </w:r>
      <w:r w:rsidRPr="001377A1">
        <w:rPr>
          <w:spacing w:val="-1"/>
        </w:rPr>
        <w:sym w:font="Symbol" w:char="F061"/>
      </w:r>
      <w:r w:rsidRPr="001377A1">
        <w:rPr>
          <w:spacing w:val="-1"/>
          <w:lang w:val="sv-SE"/>
        </w:rPr>
        <w:t xml:space="preserve"> </w:t>
      </w:r>
      <w:r w:rsidRPr="001377A1">
        <w:rPr>
          <w:spacing w:val="4"/>
          <w:lang w:val="sv-SE"/>
        </w:rPr>
        <w:t>= 0,05</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655"/>
        <w:gridCol w:w="1381"/>
        <w:gridCol w:w="722"/>
        <w:gridCol w:w="722"/>
        <w:gridCol w:w="1288"/>
      </w:tblGrid>
      <w:tr w:rsidR="001377A1" w:rsidRPr="001377A1" w:rsidTr="003D71FA">
        <w:tc>
          <w:tcPr>
            <w:tcW w:w="687" w:type="pct"/>
            <w:shd w:val="clear" w:color="auto" w:fill="auto"/>
          </w:tcPr>
          <w:p w:rsidR="003D71FA" w:rsidRPr="001377A1" w:rsidRDefault="003D71FA" w:rsidP="003D71FA">
            <w:pPr>
              <w:spacing w:line="240" w:lineRule="auto"/>
              <w:jc w:val="center"/>
              <w:rPr>
                <w:sz w:val="22"/>
              </w:rPr>
            </w:pPr>
            <w:r w:rsidRPr="001377A1">
              <w:rPr>
                <w:sz w:val="22"/>
              </w:rPr>
              <w:t>Kelp</w:t>
            </w:r>
          </w:p>
        </w:tc>
        <w:tc>
          <w:tcPr>
            <w:tcW w:w="1448" w:type="pct"/>
            <w:shd w:val="clear" w:color="auto" w:fill="auto"/>
          </w:tcPr>
          <w:p w:rsidR="003D71FA" w:rsidRPr="001377A1" w:rsidRDefault="003D71FA" w:rsidP="003D71FA">
            <w:pPr>
              <w:spacing w:line="240" w:lineRule="auto"/>
              <w:jc w:val="center"/>
              <w:rPr>
                <w:sz w:val="22"/>
              </w:rPr>
            </w:pPr>
            <w:r w:rsidRPr="001377A1">
              <w:rPr>
                <w:sz w:val="22"/>
              </w:rPr>
              <w:t>Variansi</w:t>
            </w:r>
          </w:p>
        </w:tc>
        <w:tc>
          <w:tcPr>
            <w:tcW w:w="757" w:type="pct"/>
            <w:shd w:val="clear" w:color="auto" w:fill="auto"/>
          </w:tcPr>
          <w:p w:rsidR="003D71FA" w:rsidRPr="001377A1" w:rsidRDefault="003D71FA" w:rsidP="003D71FA">
            <w:pPr>
              <w:spacing w:line="240" w:lineRule="auto"/>
              <w:jc w:val="center"/>
              <w:rPr>
                <w:sz w:val="22"/>
                <w:vertAlign w:val="subscript"/>
              </w:rPr>
            </w:pPr>
            <w:r w:rsidRPr="001377A1">
              <w:rPr>
                <w:rFonts w:eastAsia="Arial Unicode MS"/>
                <w:sz w:val="22"/>
              </w:rPr>
              <w:t>Fo</w:t>
            </w:r>
          </w:p>
        </w:tc>
        <w:tc>
          <w:tcPr>
            <w:tcW w:w="757" w:type="pct"/>
            <w:shd w:val="clear" w:color="auto" w:fill="auto"/>
          </w:tcPr>
          <w:p w:rsidR="003D71FA" w:rsidRPr="001377A1" w:rsidRDefault="003D71FA" w:rsidP="003D71FA">
            <w:pPr>
              <w:spacing w:line="240" w:lineRule="auto"/>
              <w:jc w:val="center"/>
              <w:rPr>
                <w:sz w:val="22"/>
              </w:rPr>
            </w:pPr>
            <w:r w:rsidRPr="001377A1">
              <w:rPr>
                <w:rFonts w:eastAsia="Arial Unicode MS"/>
                <w:sz w:val="22"/>
              </w:rPr>
              <w:t>F</w:t>
            </w:r>
            <w:r w:rsidRPr="001377A1">
              <w:rPr>
                <w:sz w:val="22"/>
                <w:vertAlign w:val="subscript"/>
              </w:rPr>
              <w:t>tabel</w:t>
            </w:r>
          </w:p>
        </w:tc>
        <w:tc>
          <w:tcPr>
            <w:tcW w:w="1351" w:type="pct"/>
            <w:shd w:val="clear" w:color="auto" w:fill="auto"/>
          </w:tcPr>
          <w:p w:rsidR="003D71FA" w:rsidRPr="001377A1" w:rsidRDefault="003D71FA" w:rsidP="003D71FA">
            <w:pPr>
              <w:spacing w:line="240" w:lineRule="auto"/>
              <w:jc w:val="center"/>
              <w:rPr>
                <w:sz w:val="22"/>
              </w:rPr>
            </w:pPr>
            <w:r w:rsidRPr="001377A1">
              <w:rPr>
                <w:sz w:val="22"/>
              </w:rPr>
              <w:t>Kesimpulan</w:t>
            </w:r>
          </w:p>
        </w:tc>
      </w:tr>
      <w:tr w:rsidR="001377A1" w:rsidRPr="001377A1" w:rsidTr="003D71FA">
        <w:tc>
          <w:tcPr>
            <w:tcW w:w="687" w:type="pct"/>
            <w:shd w:val="clear" w:color="auto" w:fill="auto"/>
          </w:tcPr>
          <w:p w:rsidR="003D71FA" w:rsidRPr="001377A1" w:rsidRDefault="003D71FA" w:rsidP="003D71FA">
            <w:pPr>
              <w:spacing w:line="240" w:lineRule="auto"/>
              <w:jc w:val="center"/>
              <w:rPr>
                <w:sz w:val="22"/>
              </w:rPr>
            </w:pPr>
            <w:r w:rsidRPr="001377A1">
              <w:rPr>
                <w:sz w:val="22"/>
              </w:rPr>
              <w:t>A</w:t>
            </w:r>
          </w:p>
          <w:p w:rsidR="003D71FA" w:rsidRPr="001377A1" w:rsidRDefault="003D71FA" w:rsidP="003D71FA">
            <w:pPr>
              <w:spacing w:line="240" w:lineRule="auto"/>
              <w:jc w:val="center"/>
              <w:rPr>
                <w:sz w:val="22"/>
              </w:rPr>
            </w:pPr>
            <w:r w:rsidRPr="001377A1">
              <w:rPr>
                <w:sz w:val="22"/>
              </w:rPr>
              <w:t>B</w:t>
            </w:r>
          </w:p>
          <w:p w:rsidR="003D71FA" w:rsidRPr="001377A1" w:rsidRDefault="003D71FA" w:rsidP="003D71FA">
            <w:pPr>
              <w:spacing w:line="240" w:lineRule="auto"/>
              <w:jc w:val="center"/>
              <w:rPr>
                <w:sz w:val="22"/>
              </w:rPr>
            </w:pPr>
            <w:r w:rsidRPr="001377A1">
              <w:rPr>
                <w:sz w:val="22"/>
              </w:rPr>
              <w:t>C</w:t>
            </w:r>
          </w:p>
        </w:tc>
        <w:tc>
          <w:tcPr>
            <w:tcW w:w="1448" w:type="pct"/>
            <w:shd w:val="clear" w:color="auto" w:fill="auto"/>
            <w:vAlign w:val="center"/>
          </w:tcPr>
          <w:p w:rsidR="003D71FA" w:rsidRPr="001377A1" w:rsidRDefault="003D71FA" w:rsidP="003D71FA">
            <w:pPr>
              <w:spacing w:line="240" w:lineRule="auto"/>
              <w:jc w:val="center"/>
              <w:rPr>
                <w:sz w:val="22"/>
              </w:rPr>
            </w:pPr>
            <w:r w:rsidRPr="001377A1">
              <w:rPr>
                <w:sz w:val="22"/>
              </w:rPr>
              <w:t>4.536842105</w:t>
            </w:r>
          </w:p>
          <w:p w:rsidR="003D71FA" w:rsidRPr="001377A1" w:rsidRDefault="003D71FA" w:rsidP="003D71FA">
            <w:pPr>
              <w:spacing w:line="240" w:lineRule="auto"/>
              <w:jc w:val="center"/>
              <w:rPr>
                <w:sz w:val="22"/>
              </w:rPr>
            </w:pPr>
            <w:r w:rsidRPr="001377A1">
              <w:rPr>
                <w:sz w:val="22"/>
              </w:rPr>
              <w:t>3.936842105</w:t>
            </w:r>
          </w:p>
          <w:p w:rsidR="003D71FA" w:rsidRPr="001377A1" w:rsidRDefault="003D71FA" w:rsidP="003D71FA">
            <w:pPr>
              <w:spacing w:line="240" w:lineRule="auto"/>
              <w:jc w:val="center"/>
              <w:rPr>
                <w:sz w:val="22"/>
              </w:rPr>
            </w:pPr>
            <w:r w:rsidRPr="001377A1">
              <w:rPr>
                <w:sz w:val="22"/>
              </w:rPr>
              <w:t>4.568421053</w:t>
            </w:r>
          </w:p>
        </w:tc>
        <w:tc>
          <w:tcPr>
            <w:tcW w:w="757" w:type="pct"/>
            <w:shd w:val="clear" w:color="auto" w:fill="auto"/>
            <w:vAlign w:val="center"/>
          </w:tcPr>
          <w:p w:rsidR="003D71FA" w:rsidRPr="001377A1" w:rsidRDefault="003D71FA" w:rsidP="003D71FA">
            <w:pPr>
              <w:spacing w:line="240" w:lineRule="auto"/>
              <w:jc w:val="center"/>
              <w:rPr>
                <w:sz w:val="22"/>
              </w:rPr>
            </w:pPr>
            <w:r w:rsidRPr="001377A1">
              <w:rPr>
                <w:sz w:val="22"/>
              </w:rPr>
              <w:t>1.160</w:t>
            </w:r>
          </w:p>
        </w:tc>
        <w:tc>
          <w:tcPr>
            <w:tcW w:w="757" w:type="pct"/>
            <w:shd w:val="clear" w:color="auto" w:fill="auto"/>
            <w:vAlign w:val="center"/>
          </w:tcPr>
          <w:p w:rsidR="003D71FA" w:rsidRPr="001377A1" w:rsidRDefault="003D71FA" w:rsidP="003D71FA">
            <w:pPr>
              <w:spacing w:line="240" w:lineRule="auto"/>
              <w:jc w:val="center"/>
              <w:rPr>
                <w:sz w:val="22"/>
              </w:rPr>
            </w:pPr>
            <w:r w:rsidRPr="001377A1">
              <w:rPr>
                <w:sz w:val="22"/>
              </w:rPr>
              <w:t>1,540</w:t>
            </w:r>
          </w:p>
        </w:tc>
        <w:tc>
          <w:tcPr>
            <w:tcW w:w="1351" w:type="pct"/>
            <w:shd w:val="clear" w:color="auto" w:fill="auto"/>
            <w:vAlign w:val="center"/>
          </w:tcPr>
          <w:p w:rsidR="003D71FA" w:rsidRPr="001377A1" w:rsidRDefault="003D71FA" w:rsidP="003D71FA">
            <w:pPr>
              <w:spacing w:line="240" w:lineRule="auto"/>
              <w:jc w:val="center"/>
              <w:rPr>
                <w:sz w:val="22"/>
              </w:rPr>
            </w:pPr>
            <w:r w:rsidRPr="001377A1">
              <w:rPr>
                <w:sz w:val="22"/>
              </w:rPr>
              <w:t>Homogen</w:t>
            </w:r>
          </w:p>
        </w:tc>
      </w:tr>
    </w:tbl>
    <w:p w:rsidR="003D71FA" w:rsidRPr="001377A1" w:rsidRDefault="003D71FA" w:rsidP="003D71FA">
      <w:pPr>
        <w:spacing w:line="240" w:lineRule="auto"/>
      </w:pPr>
      <w:r w:rsidRPr="001377A1">
        <w:t>Keterangan :</w:t>
      </w:r>
    </w:p>
    <w:p w:rsidR="003D71FA" w:rsidRPr="001377A1" w:rsidRDefault="003D71FA" w:rsidP="000A066E">
      <w:pPr>
        <w:spacing w:line="240" w:lineRule="auto"/>
      </w:pPr>
      <w:r w:rsidRPr="001377A1">
        <w:t>Kelp A</w:t>
      </w:r>
      <w:r w:rsidRPr="001377A1">
        <w:tab/>
        <w:t>:  Kelompok metode pembelajaran langsungi</w:t>
      </w:r>
    </w:p>
    <w:p w:rsidR="003D71FA" w:rsidRPr="001377A1" w:rsidRDefault="003D71FA" w:rsidP="000A066E">
      <w:pPr>
        <w:spacing w:line="240" w:lineRule="auto"/>
      </w:pPr>
      <w:r w:rsidRPr="001377A1">
        <w:t>Kelp B</w:t>
      </w:r>
      <w:r w:rsidRPr="001377A1">
        <w:tab/>
        <w:t xml:space="preserve">:  Kelompok bentuk latihan keseluruhan </w:t>
      </w:r>
    </w:p>
    <w:p w:rsidR="003D71FA" w:rsidRPr="001377A1" w:rsidRDefault="003D71FA" w:rsidP="000A066E">
      <w:pPr>
        <w:spacing w:line="240" w:lineRule="auto"/>
        <w:rPr>
          <w:rFonts w:eastAsia="Arial Unicode MS"/>
        </w:rPr>
      </w:pPr>
      <w:r w:rsidRPr="001377A1">
        <w:t>Kelp C</w:t>
      </w:r>
      <w:r w:rsidRPr="001377A1">
        <w:tab/>
        <w:t>:  Kelompok kontrol</w:t>
      </w:r>
    </w:p>
    <w:p w:rsidR="003D71FA" w:rsidRPr="001377A1" w:rsidRDefault="003D71FA" w:rsidP="003D71FA">
      <w:pPr>
        <w:spacing w:line="240" w:lineRule="auto"/>
        <w:ind w:firstLine="720"/>
      </w:pPr>
      <w:r w:rsidRPr="001377A1">
        <w:rPr>
          <w:rFonts w:eastAsia="Arial Unicode MS"/>
        </w:rPr>
        <w:t>F</w:t>
      </w:r>
      <w:r w:rsidRPr="001377A1">
        <w:rPr>
          <w:rFonts w:eastAsia="Arial Unicode MS"/>
          <w:vertAlign w:val="subscript"/>
        </w:rPr>
        <w:t>o</w:t>
      </w:r>
      <w:r w:rsidRPr="001377A1">
        <w:rPr>
          <w:rFonts w:eastAsia="Arial Unicode MS"/>
        </w:rPr>
        <w:t xml:space="preserve">   </w:t>
      </w:r>
      <w:r w:rsidRPr="001377A1">
        <w:rPr>
          <w:rFonts w:eastAsia="Arial Unicode MS"/>
        </w:rPr>
        <w:tab/>
        <w:t>:  Harga F hitung</w:t>
      </w:r>
    </w:p>
    <w:p w:rsidR="003D71FA" w:rsidRPr="001377A1" w:rsidRDefault="003D71FA" w:rsidP="003D71FA">
      <w:pPr>
        <w:spacing w:line="240" w:lineRule="auto"/>
        <w:ind w:firstLine="720"/>
        <w:rPr>
          <w:rFonts w:eastAsia="Arial Unicode MS"/>
        </w:rPr>
      </w:pPr>
      <w:r w:rsidRPr="001377A1">
        <w:rPr>
          <w:rFonts w:eastAsia="Arial Unicode MS"/>
        </w:rPr>
        <w:t>F</w:t>
      </w:r>
      <w:r w:rsidRPr="001377A1">
        <w:rPr>
          <w:rFonts w:eastAsia="Arial Unicode MS"/>
          <w:vertAlign w:val="subscript"/>
        </w:rPr>
        <w:t xml:space="preserve">t </w:t>
      </w:r>
      <w:r w:rsidRPr="001377A1">
        <w:rPr>
          <w:rFonts w:eastAsia="Arial Unicode MS"/>
        </w:rPr>
        <w:t xml:space="preserve">   </w:t>
      </w:r>
      <w:r w:rsidRPr="001377A1">
        <w:rPr>
          <w:rFonts w:eastAsia="Arial Unicode MS"/>
        </w:rPr>
        <w:tab/>
        <w:t xml:space="preserve">:  Harga F table  </w:t>
      </w:r>
    </w:p>
    <w:p w:rsidR="003D71FA" w:rsidRPr="001377A1" w:rsidRDefault="003D71FA" w:rsidP="003D71FA">
      <w:pPr>
        <w:spacing w:line="240" w:lineRule="auto"/>
        <w:ind w:firstLine="720"/>
        <w:rPr>
          <w:rFonts w:eastAsia="Arial Unicode MS"/>
          <w:sz w:val="14"/>
        </w:rPr>
      </w:pPr>
    </w:p>
    <w:p w:rsidR="003D71FA" w:rsidRPr="001377A1" w:rsidRDefault="003D71FA" w:rsidP="000A066E">
      <w:pPr>
        <w:spacing w:line="240" w:lineRule="auto"/>
        <w:ind w:firstLine="567"/>
      </w:pPr>
      <w:r w:rsidRPr="001377A1">
        <w:rPr>
          <w:rFonts w:eastAsia="Arial Unicode MS"/>
        </w:rPr>
        <w:t xml:space="preserve">Hasil perhitungan sebagaimana digambarkan pada table 4.7, harga                Fo </w:t>
      </w:r>
      <w:r w:rsidRPr="001377A1">
        <w:rPr>
          <w:rFonts w:eastAsia="Arial Unicode MS"/>
          <w:vertAlign w:val="superscript"/>
        </w:rPr>
        <w:t xml:space="preserve"> </w:t>
      </w:r>
      <w:r w:rsidRPr="001377A1">
        <w:rPr>
          <w:rFonts w:eastAsia="Arial Unicode MS"/>
        </w:rPr>
        <w:t>= 1.60 lebih kecil daripada harga F</w:t>
      </w:r>
      <w:r w:rsidRPr="001377A1">
        <w:rPr>
          <w:rFonts w:eastAsia="Arial Unicode MS"/>
          <w:vertAlign w:val="subscript"/>
        </w:rPr>
        <w:t xml:space="preserve">t </w:t>
      </w:r>
      <w:r w:rsidRPr="001377A1">
        <w:rPr>
          <w:rFonts w:eastAsia="Arial Unicode MS"/>
        </w:rPr>
        <w:t xml:space="preserve"> =  1,540. Sehingga dapat di</w:t>
      </w:r>
      <w:r w:rsidRPr="001377A1">
        <w:t>simpulkan bahwa ketiga kelompok sampel mempunyai varians yang sama atau hampir sama.</w:t>
      </w:r>
    </w:p>
    <w:p w:rsidR="00985BFE" w:rsidRPr="001377A1" w:rsidRDefault="000E77A0" w:rsidP="00CB230D">
      <w:pPr>
        <w:spacing w:line="240" w:lineRule="auto"/>
        <w:rPr>
          <w:b/>
          <w:lang w:val="en-US"/>
        </w:rPr>
      </w:pPr>
      <w:r w:rsidRPr="001377A1">
        <w:rPr>
          <w:b/>
          <w:lang w:val="en-US"/>
        </w:rPr>
        <w:t>c</w:t>
      </w:r>
      <w:r w:rsidR="00985BFE" w:rsidRPr="001377A1">
        <w:rPr>
          <w:b/>
          <w:lang w:val="en-US"/>
        </w:rPr>
        <w:t xml:space="preserve">. </w:t>
      </w:r>
      <w:r w:rsidR="00985BFE" w:rsidRPr="001377A1">
        <w:rPr>
          <w:b/>
        </w:rPr>
        <w:t>Uji Hipotesis</w:t>
      </w:r>
    </w:p>
    <w:p w:rsidR="00CB230D" w:rsidRPr="001377A1" w:rsidRDefault="00CB230D" w:rsidP="00555363">
      <w:pPr>
        <w:spacing w:line="240" w:lineRule="auto"/>
        <w:ind w:firstLine="567"/>
      </w:pPr>
      <w:r w:rsidRPr="001377A1">
        <w:t>Dengan terujinya normalitas dan homogenitas data kedua kelompok eksperimen dan kelompok kontrol, maka syarat untuk analisis uji-t telah terpenuhi. Pengujian hipotesis menggunakan analisis uji-t berpasangan dan uji-t tidak berpasangan menggunakan taraf signifikansi α = 0,05, dengan kriteria pengujian adalah: 1) jika t</w:t>
      </w:r>
      <w:r w:rsidRPr="001377A1">
        <w:rPr>
          <w:vertAlign w:val="subscript"/>
        </w:rPr>
        <w:t>observasi</w:t>
      </w:r>
      <w:r w:rsidRPr="001377A1">
        <w:t xml:space="preserve"> ≤ t</w:t>
      </w:r>
      <w:r w:rsidRPr="001377A1">
        <w:rPr>
          <w:vertAlign w:val="subscript"/>
        </w:rPr>
        <w:t xml:space="preserve">tabel, </w:t>
      </w:r>
      <w:r w:rsidRPr="001377A1">
        <w:t>maka H</w:t>
      </w:r>
      <w:r w:rsidRPr="001377A1">
        <w:rPr>
          <w:vertAlign w:val="subscript"/>
        </w:rPr>
        <w:t>0</w:t>
      </w:r>
      <w:r w:rsidRPr="001377A1">
        <w:t xml:space="preserve"> diterima dan H</w:t>
      </w:r>
      <w:r w:rsidRPr="001377A1">
        <w:rPr>
          <w:vertAlign w:val="subscript"/>
        </w:rPr>
        <w:t>1</w:t>
      </w:r>
      <w:r w:rsidRPr="001377A1">
        <w:t xml:space="preserve"> ditolak, 2) jika t</w:t>
      </w:r>
      <w:r w:rsidRPr="001377A1">
        <w:rPr>
          <w:vertAlign w:val="subscript"/>
        </w:rPr>
        <w:t>observasi</w:t>
      </w:r>
      <w:r w:rsidRPr="001377A1">
        <w:t xml:space="preserve"> &gt; t</w:t>
      </w:r>
      <w:r w:rsidRPr="001377A1">
        <w:rPr>
          <w:vertAlign w:val="subscript"/>
        </w:rPr>
        <w:t xml:space="preserve">tabel, </w:t>
      </w:r>
      <w:r w:rsidRPr="001377A1">
        <w:t>maka H</w:t>
      </w:r>
      <w:r w:rsidRPr="001377A1">
        <w:rPr>
          <w:vertAlign w:val="subscript"/>
        </w:rPr>
        <w:t>0</w:t>
      </w:r>
      <w:r w:rsidRPr="001377A1">
        <w:t xml:space="preserve"> ditolak dan H</w:t>
      </w:r>
      <w:r w:rsidRPr="001377A1">
        <w:rPr>
          <w:vertAlign w:val="subscript"/>
        </w:rPr>
        <w:t>1</w:t>
      </w:r>
      <w:r w:rsidRPr="001377A1">
        <w:t xml:space="preserve"> diterima. </w:t>
      </w:r>
    </w:p>
    <w:p w:rsidR="00CB230D" w:rsidRPr="001377A1" w:rsidRDefault="00CB230D" w:rsidP="00555363">
      <w:pPr>
        <w:spacing w:line="240" w:lineRule="auto"/>
        <w:ind w:left="272" w:hanging="272"/>
        <w:rPr>
          <w:b/>
        </w:rPr>
      </w:pPr>
      <w:r w:rsidRPr="001377A1">
        <w:rPr>
          <w:b/>
        </w:rPr>
        <w:t>a. Perbedaan tes akhir dan tes awal kemampuan passing atas bolavoli kelompok yang diberikan perlakuan metode pembelajaran langsung murid SD Inpres No 33 Sumpang Binangae Kabupaten Barru (Kelompok A</w:t>
      </w:r>
      <w:r w:rsidRPr="001377A1">
        <w:rPr>
          <w:b/>
          <w:vertAlign w:val="subscript"/>
        </w:rPr>
        <w:t>2</w:t>
      </w:r>
      <w:r w:rsidRPr="001377A1">
        <w:rPr>
          <w:b/>
        </w:rPr>
        <w:t xml:space="preserve"> : A</w:t>
      </w:r>
      <w:r w:rsidRPr="001377A1">
        <w:rPr>
          <w:b/>
          <w:vertAlign w:val="subscript"/>
        </w:rPr>
        <w:t>1</w:t>
      </w:r>
      <w:r w:rsidRPr="001377A1">
        <w:rPr>
          <w:b/>
        </w:rPr>
        <w:t>)</w:t>
      </w:r>
    </w:p>
    <w:p w:rsidR="00CB230D" w:rsidRPr="001377A1" w:rsidRDefault="00CB230D" w:rsidP="00555363">
      <w:pPr>
        <w:spacing w:line="240" w:lineRule="auto"/>
        <w:ind w:firstLine="567"/>
      </w:pPr>
      <w:r w:rsidRPr="001377A1">
        <w:t>Hipotesis pertama yang menyatakan ada pengaruh metode pembelajaran langsung terhadap kemampuan passing atas bolavoli akan dilihat dari perbedaan tes awal dan tes akhir setelah diberi perlakuan metode pembelajaran langsung. Perhitungan uji-t secara lengkap dapat dilihat pada lampiran. Rangkumannya nampak pada tabel di bawah ini.</w:t>
      </w:r>
    </w:p>
    <w:p w:rsidR="00CB230D" w:rsidRPr="001377A1" w:rsidRDefault="00CB230D" w:rsidP="00555363">
      <w:pPr>
        <w:spacing w:line="240" w:lineRule="auto"/>
      </w:pPr>
      <w:r w:rsidRPr="001377A1">
        <w:t>Tabel 4.8. Rangkuman hasil perhitungan uji-t</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724"/>
        <w:gridCol w:w="1070"/>
        <w:gridCol w:w="974"/>
      </w:tblGrid>
      <w:tr w:rsidR="001377A1" w:rsidRPr="001377A1" w:rsidTr="00555363">
        <w:tc>
          <w:tcPr>
            <w:tcW w:w="2857" w:type="pct"/>
            <w:shd w:val="clear" w:color="auto" w:fill="auto"/>
            <w:vAlign w:val="center"/>
          </w:tcPr>
          <w:p w:rsidR="00CB230D" w:rsidRPr="001377A1" w:rsidRDefault="00CB230D" w:rsidP="00CB230D">
            <w:pPr>
              <w:spacing w:line="240" w:lineRule="auto"/>
              <w:jc w:val="center"/>
              <w:rPr>
                <w:b/>
                <w:sz w:val="22"/>
              </w:rPr>
            </w:pPr>
            <w:r w:rsidRPr="001377A1">
              <w:rPr>
                <w:b/>
                <w:sz w:val="22"/>
              </w:rPr>
              <w:lastRenderedPageBreak/>
              <w:t>Hipotesis Statistik</w:t>
            </w:r>
          </w:p>
        </w:tc>
        <w:tc>
          <w:tcPr>
            <w:tcW w:w="1122" w:type="pct"/>
            <w:shd w:val="clear" w:color="auto" w:fill="auto"/>
          </w:tcPr>
          <w:p w:rsidR="00CB230D" w:rsidRPr="001377A1" w:rsidRDefault="00CB230D" w:rsidP="00CB230D">
            <w:pPr>
              <w:spacing w:line="240" w:lineRule="auto"/>
              <w:jc w:val="center"/>
              <w:rPr>
                <w:b/>
                <w:sz w:val="22"/>
              </w:rPr>
            </w:pPr>
            <w:r w:rsidRPr="001377A1">
              <w:rPr>
                <w:b/>
                <w:sz w:val="22"/>
              </w:rPr>
              <w:t>t</w:t>
            </w:r>
            <w:r w:rsidRPr="001377A1">
              <w:rPr>
                <w:b/>
                <w:sz w:val="22"/>
                <w:vertAlign w:val="subscript"/>
              </w:rPr>
              <w:t>o</w:t>
            </w:r>
          </w:p>
        </w:tc>
        <w:tc>
          <w:tcPr>
            <w:tcW w:w="1021" w:type="pct"/>
            <w:shd w:val="clear" w:color="auto" w:fill="auto"/>
          </w:tcPr>
          <w:p w:rsidR="00CB230D" w:rsidRPr="001377A1" w:rsidRDefault="00CB230D" w:rsidP="00CB230D">
            <w:pPr>
              <w:spacing w:line="240" w:lineRule="auto"/>
              <w:jc w:val="center"/>
              <w:rPr>
                <w:b/>
                <w:sz w:val="22"/>
              </w:rPr>
            </w:pPr>
            <w:r w:rsidRPr="001377A1">
              <w:rPr>
                <w:b/>
                <w:sz w:val="22"/>
              </w:rPr>
              <w:t>t</w:t>
            </w:r>
            <w:r w:rsidRPr="001377A1">
              <w:rPr>
                <w:b/>
                <w:sz w:val="22"/>
                <w:vertAlign w:val="subscript"/>
              </w:rPr>
              <w:t>tabel</w:t>
            </w:r>
          </w:p>
        </w:tc>
      </w:tr>
      <w:tr w:rsidR="001377A1" w:rsidRPr="001377A1" w:rsidTr="00555363">
        <w:tc>
          <w:tcPr>
            <w:tcW w:w="2857" w:type="pct"/>
            <w:shd w:val="clear" w:color="auto" w:fill="auto"/>
          </w:tcPr>
          <w:p w:rsidR="00CB230D" w:rsidRPr="001377A1" w:rsidRDefault="00CB230D" w:rsidP="00CB230D">
            <w:pPr>
              <w:numPr>
                <w:ilvl w:val="0"/>
                <w:numId w:val="28"/>
              </w:numPr>
              <w:spacing w:line="240" w:lineRule="auto"/>
              <w:jc w:val="left"/>
              <w:rPr>
                <w:sz w:val="22"/>
              </w:rPr>
            </w:pPr>
            <w:r w:rsidRPr="001377A1">
              <w:rPr>
                <w:sz w:val="22"/>
              </w:rPr>
              <w:t>HO :   µ A2  ≤    µ A1</w:t>
            </w:r>
          </w:p>
          <w:p w:rsidR="00CB230D" w:rsidRPr="001377A1" w:rsidRDefault="00CB230D" w:rsidP="00CB230D">
            <w:pPr>
              <w:tabs>
                <w:tab w:val="left" w:pos="1134"/>
              </w:tabs>
              <w:spacing w:line="240" w:lineRule="auto"/>
              <w:ind w:firstLine="360"/>
              <w:rPr>
                <w:sz w:val="22"/>
              </w:rPr>
            </w:pPr>
            <w:r w:rsidRPr="001377A1">
              <w:rPr>
                <w:sz w:val="22"/>
              </w:rPr>
              <w:t xml:space="preserve">      H1</w:t>
            </w:r>
            <w:r w:rsidRPr="001377A1">
              <w:rPr>
                <w:sz w:val="22"/>
              </w:rPr>
              <w:tab/>
              <w:t>:</w:t>
            </w:r>
            <w:r w:rsidRPr="001377A1">
              <w:rPr>
                <w:sz w:val="22"/>
              </w:rPr>
              <w:tab/>
              <w:t xml:space="preserve">µ A2  &gt;   µ A1  </w:t>
            </w:r>
          </w:p>
        </w:tc>
        <w:tc>
          <w:tcPr>
            <w:tcW w:w="1122" w:type="pct"/>
            <w:shd w:val="clear" w:color="auto" w:fill="auto"/>
            <w:vAlign w:val="center"/>
          </w:tcPr>
          <w:p w:rsidR="00CB230D" w:rsidRPr="001377A1" w:rsidRDefault="00CB230D" w:rsidP="00CB230D">
            <w:pPr>
              <w:spacing w:line="240" w:lineRule="auto"/>
              <w:jc w:val="center"/>
              <w:rPr>
                <w:sz w:val="22"/>
              </w:rPr>
            </w:pPr>
            <w:r w:rsidRPr="001377A1">
              <w:rPr>
                <w:sz w:val="22"/>
              </w:rPr>
              <w:t>4.067</w:t>
            </w:r>
          </w:p>
        </w:tc>
        <w:tc>
          <w:tcPr>
            <w:tcW w:w="1021" w:type="pct"/>
            <w:shd w:val="clear" w:color="auto" w:fill="auto"/>
            <w:vAlign w:val="center"/>
          </w:tcPr>
          <w:p w:rsidR="00CB230D" w:rsidRPr="001377A1" w:rsidRDefault="00CB230D" w:rsidP="00CB230D">
            <w:pPr>
              <w:spacing w:line="240" w:lineRule="auto"/>
              <w:jc w:val="center"/>
              <w:rPr>
                <w:sz w:val="22"/>
              </w:rPr>
            </w:pPr>
            <w:r w:rsidRPr="001377A1">
              <w:rPr>
                <w:sz w:val="22"/>
              </w:rPr>
              <w:t>2,093 #</w:t>
            </w:r>
          </w:p>
        </w:tc>
      </w:tr>
    </w:tbl>
    <w:p w:rsidR="00CB230D" w:rsidRPr="001377A1" w:rsidRDefault="00CB230D" w:rsidP="00555363">
      <w:pPr>
        <w:spacing w:line="240" w:lineRule="auto"/>
      </w:pPr>
      <w:r w:rsidRPr="001377A1">
        <w:t>Keterangan :</w:t>
      </w:r>
    </w:p>
    <w:p w:rsidR="00CB230D" w:rsidRPr="001377A1" w:rsidRDefault="00CB230D" w:rsidP="00555363">
      <w:pPr>
        <w:spacing w:line="240" w:lineRule="auto"/>
      </w:pPr>
      <w:r w:rsidRPr="001377A1">
        <w:t>#</w:t>
      </w:r>
      <w:r w:rsidRPr="001377A1">
        <w:tab/>
        <w:t>: Signifikan pada taraf α = 0,05</w:t>
      </w:r>
    </w:p>
    <w:p w:rsidR="00CB230D" w:rsidRPr="001377A1" w:rsidRDefault="00CB230D" w:rsidP="00555363">
      <w:pPr>
        <w:spacing w:line="240" w:lineRule="auto"/>
      </w:pPr>
      <w:r w:rsidRPr="001377A1">
        <w:t>t</w:t>
      </w:r>
      <w:r w:rsidRPr="001377A1">
        <w:rPr>
          <w:vertAlign w:val="subscript"/>
        </w:rPr>
        <w:t>o</w:t>
      </w:r>
      <w:r w:rsidRPr="001377A1">
        <w:tab/>
        <w:t>: Harga t observasi</w:t>
      </w:r>
    </w:p>
    <w:p w:rsidR="00CB230D" w:rsidRPr="001377A1" w:rsidRDefault="00CB230D" w:rsidP="00555363">
      <w:pPr>
        <w:spacing w:line="240" w:lineRule="auto"/>
        <w:ind w:firstLine="567"/>
      </w:pPr>
      <w:r w:rsidRPr="001377A1">
        <w:t>Berdasarkan table 4.8, hasil uji-t berpasangan kelompok metode pembelajaran langsung, diperoleh nilai t</w:t>
      </w:r>
      <w:r w:rsidRPr="001377A1">
        <w:rPr>
          <w:vertAlign w:val="subscript"/>
        </w:rPr>
        <w:t>observasi</w:t>
      </w:r>
      <w:r w:rsidRPr="001377A1">
        <w:t xml:space="preserve"> = 4,067 &gt; t</w:t>
      </w:r>
      <w:r w:rsidRPr="001377A1">
        <w:rPr>
          <w:vertAlign w:val="subscript"/>
        </w:rPr>
        <w:t>tabel</w:t>
      </w:r>
      <w:r w:rsidRPr="001377A1">
        <w:t xml:space="preserve"> dengan jumlah sampel 20 orang = 2,093. Hasil analisis uji-t tidak berpasangan antara kelompok metode pembelajaran langsung (kelompok A) dengan kelompok control (kelompok C), diperoleh nilai t</w:t>
      </w:r>
      <w:r w:rsidRPr="001377A1">
        <w:rPr>
          <w:vertAlign w:val="subscript"/>
        </w:rPr>
        <w:t>observasi</w:t>
      </w:r>
      <w:r w:rsidRPr="001377A1">
        <w:t xml:space="preserve"> = 5.485 &gt; t</w:t>
      </w:r>
      <w:r w:rsidRPr="001377A1">
        <w:rPr>
          <w:vertAlign w:val="subscript"/>
        </w:rPr>
        <w:t>tabel</w:t>
      </w:r>
      <w:r w:rsidRPr="001377A1">
        <w:t xml:space="preserve"> dengan jumlah sampel 20 orang = 2,042, </w:t>
      </w:r>
      <w:r w:rsidRPr="001377A1">
        <w:rPr>
          <w:bCs/>
        </w:rPr>
        <w:t>dan dengan melihat hasil tes akhir kemampuan passing atas bolavoli kelompok metode pembelajaran langsung (</w:t>
      </w:r>
      <w:r w:rsidRPr="001377A1">
        <w:rPr>
          <w:bCs/>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6pt" o:ole="">
            <v:imagedata r:id="rId10" o:title=""/>
          </v:shape>
          <o:OLEObject Type="Embed" ProgID="Equation.3" ShapeID="_x0000_i1025" DrawAspect="Content" ObjectID="_1549267496" r:id="rId11"/>
        </w:object>
      </w:r>
      <w:r w:rsidRPr="001377A1">
        <w:rPr>
          <w:bCs/>
        </w:rPr>
        <w:t xml:space="preserve"> = 10,40 dan s = 2.234) dibandingkan  hasil tes akhir kemampuan passing atas bolavoli kelompok kontrol (</w:t>
      </w:r>
      <w:r w:rsidRPr="001377A1">
        <w:rPr>
          <w:bCs/>
          <w:position w:val="-4"/>
        </w:rPr>
        <w:object w:dxaOrig="279" w:dyaOrig="320">
          <v:shape id="_x0000_i1026" type="#_x0000_t75" style="width:14.2pt;height:16pt" o:ole="">
            <v:imagedata r:id="rId10" o:title=""/>
          </v:shape>
          <o:OLEObject Type="Embed" ProgID="Equation.3" ShapeID="_x0000_i1026" DrawAspect="Content" ObjectID="_1549267497" r:id="rId12"/>
        </w:object>
      </w:r>
      <w:r w:rsidRPr="001377A1">
        <w:rPr>
          <w:bCs/>
        </w:rPr>
        <w:t xml:space="preserve"> = 9.60 dan s = 1.759), </w:t>
      </w:r>
      <w:r w:rsidRPr="001377A1">
        <w:t>maka H</w:t>
      </w:r>
      <w:r w:rsidRPr="001377A1">
        <w:rPr>
          <w:vertAlign w:val="subscript"/>
        </w:rPr>
        <w:t>0</w:t>
      </w:r>
      <w:r w:rsidRPr="001377A1">
        <w:t xml:space="preserve"> ditolak dan H</w:t>
      </w:r>
      <w:r w:rsidRPr="001377A1">
        <w:rPr>
          <w:vertAlign w:val="subscript"/>
        </w:rPr>
        <w:t>1</w:t>
      </w:r>
      <w:r w:rsidRPr="001377A1">
        <w:t xml:space="preserve"> diterima. Dengan demikian disimpulkan bahwa ada pengaruh yang signifikan pemberian metode pembelajaran langsung terhadap kemampuan passing atas bolavoli pada murid SD Inpres No 33 Sumpang Binangae Kabupaten Barru.    </w:t>
      </w:r>
    </w:p>
    <w:p w:rsidR="00CB230D" w:rsidRPr="001377A1" w:rsidRDefault="00CB230D" w:rsidP="00555363">
      <w:pPr>
        <w:spacing w:line="240" w:lineRule="auto"/>
        <w:ind w:left="357" w:hanging="357"/>
        <w:rPr>
          <w:b/>
        </w:rPr>
      </w:pPr>
      <w:r w:rsidRPr="001377A1">
        <w:rPr>
          <w:b/>
        </w:rPr>
        <w:t>b.</w:t>
      </w:r>
      <w:r w:rsidRPr="001377A1">
        <w:t xml:space="preserve"> </w:t>
      </w:r>
      <w:r w:rsidRPr="001377A1">
        <w:rPr>
          <w:b/>
        </w:rPr>
        <w:t>Perbedaan tes akhir dan tes awal kemampuan passing atas bolavoli kelompok yang diberikan perlakuan metode pembelajaran kooperatif tipe jigsaw murid SD Inpres No 33 Sumpang Binangae Kabupaten Barru</w:t>
      </w:r>
      <w:r w:rsidRPr="001377A1">
        <w:t xml:space="preserve">    </w:t>
      </w:r>
      <w:r w:rsidRPr="001377A1">
        <w:rPr>
          <w:b/>
        </w:rPr>
        <w:t>(Kelompok B</w:t>
      </w:r>
      <w:r w:rsidRPr="001377A1">
        <w:rPr>
          <w:b/>
          <w:vertAlign w:val="subscript"/>
        </w:rPr>
        <w:t>2</w:t>
      </w:r>
      <w:r w:rsidRPr="001377A1">
        <w:rPr>
          <w:b/>
        </w:rPr>
        <w:t xml:space="preserve"> : B</w:t>
      </w:r>
      <w:r w:rsidRPr="001377A1">
        <w:rPr>
          <w:b/>
          <w:vertAlign w:val="subscript"/>
        </w:rPr>
        <w:t>1</w:t>
      </w:r>
      <w:r w:rsidRPr="001377A1">
        <w:rPr>
          <w:b/>
        </w:rPr>
        <w:t>)</w:t>
      </w:r>
    </w:p>
    <w:p w:rsidR="00CB230D" w:rsidRPr="001377A1" w:rsidRDefault="00CB230D" w:rsidP="00555363">
      <w:pPr>
        <w:spacing w:line="240" w:lineRule="auto"/>
        <w:ind w:firstLine="567"/>
      </w:pPr>
      <w:r w:rsidRPr="001377A1">
        <w:t>Hipotesis kedua yang menyatakan ada pengaruh metode pembelajaran kooperatif tipe jigsaw terhadap kemampuan passing atas bolavoli akan dilihat dari perbedaan tes awal dan tes akhir setelah diberi perlakuan metode pembelajaran kooperatif tipe jigsaw. Perhitungan uji-t secara lengkap dapat dilihat pada lampiran. Rangkumannya nampak pada tabel di bawah ini.</w:t>
      </w:r>
    </w:p>
    <w:p w:rsidR="00CB230D" w:rsidRPr="001377A1" w:rsidRDefault="00CB230D" w:rsidP="00555363">
      <w:pPr>
        <w:spacing w:line="240" w:lineRule="auto"/>
      </w:pPr>
      <w:r w:rsidRPr="001377A1">
        <w:t>Tabel 4.9. Rangkuman hasil perhitungan uji-t</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285"/>
        <w:gridCol w:w="1093"/>
        <w:gridCol w:w="1390"/>
      </w:tblGrid>
      <w:tr w:rsidR="001377A1" w:rsidRPr="001377A1" w:rsidTr="00555363">
        <w:tc>
          <w:tcPr>
            <w:tcW w:w="2396" w:type="pct"/>
            <w:shd w:val="clear" w:color="auto" w:fill="auto"/>
            <w:vAlign w:val="center"/>
          </w:tcPr>
          <w:p w:rsidR="00CB230D" w:rsidRPr="001377A1" w:rsidRDefault="00CB230D" w:rsidP="00555363">
            <w:pPr>
              <w:spacing w:line="240" w:lineRule="auto"/>
              <w:jc w:val="center"/>
              <w:rPr>
                <w:b/>
                <w:sz w:val="22"/>
              </w:rPr>
            </w:pPr>
            <w:r w:rsidRPr="001377A1">
              <w:rPr>
                <w:b/>
                <w:sz w:val="22"/>
              </w:rPr>
              <w:t>Hipotesis Statistik</w:t>
            </w:r>
          </w:p>
        </w:tc>
        <w:tc>
          <w:tcPr>
            <w:tcW w:w="1146" w:type="pct"/>
            <w:shd w:val="clear" w:color="auto" w:fill="auto"/>
          </w:tcPr>
          <w:p w:rsidR="00CB230D" w:rsidRPr="001377A1" w:rsidRDefault="00CB230D" w:rsidP="00555363">
            <w:pPr>
              <w:spacing w:line="240" w:lineRule="auto"/>
              <w:jc w:val="center"/>
              <w:rPr>
                <w:b/>
                <w:sz w:val="22"/>
              </w:rPr>
            </w:pPr>
            <w:r w:rsidRPr="001377A1">
              <w:rPr>
                <w:b/>
                <w:sz w:val="22"/>
              </w:rPr>
              <w:t>t</w:t>
            </w:r>
            <w:r w:rsidRPr="001377A1">
              <w:rPr>
                <w:b/>
                <w:sz w:val="22"/>
                <w:vertAlign w:val="subscript"/>
              </w:rPr>
              <w:t>o</w:t>
            </w:r>
          </w:p>
        </w:tc>
        <w:tc>
          <w:tcPr>
            <w:tcW w:w="1458" w:type="pct"/>
            <w:shd w:val="clear" w:color="auto" w:fill="auto"/>
          </w:tcPr>
          <w:p w:rsidR="00CB230D" w:rsidRPr="001377A1" w:rsidRDefault="00CB230D" w:rsidP="00555363">
            <w:pPr>
              <w:spacing w:line="240" w:lineRule="auto"/>
              <w:jc w:val="center"/>
              <w:rPr>
                <w:b/>
                <w:sz w:val="22"/>
              </w:rPr>
            </w:pPr>
            <w:r w:rsidRPr="001377A1">
              <w:rPr>
                <w:b/>
                <w:sz w:val="22"/>
              </w:rPr>
              <w:t>t</w:t>
            </w:r>
            <w:r w:rsidRPr="001377A1">
              <w:rPr>
                <w:b/>
                <w:sz w:val="22"/>
                <w:vertAlign w:val="subscript"/>
              </w:rPr>
              <w:t>tabel</w:t>
            </w:r>
          </w:p>
        </w:tc>
      </w:tr>
      <w:tr w:rsidR="001377A1" w:rsidRPr="001377A1" w:rsidTr="00555363">
        <w:tc>
          <w:tcPr>
            <w:tcW w:w="2396" w:type="pct"/>
            <w:shd w:val="clear" w:color="auto" w:fill="auto"/>
          </w:tcPr>
          <w:p w:rsidR="00CB230D" w:rsidRPr="001377A1" w:rsidRDefault="00CB230D" w:rsidP="00555363">
            <w:pPr>
              <w:numPr>
                <w:ilvl w:val="0"/>
                <w:numId w:val="28"/>
              </w:numPr>
              <w:spacing w:line="240" w:lineRule="auto"/>
              <w:ind w:left="355" w:hanging="355"/>
              <w:jc w:val="left"/>
              <w:rPr>
                <w:b/>
                <w:sz w:val="22"/>
              </w:rPr>
            </w:pPr>
            <w:r w:rsidRPr="001377A1">
              <w:rPr>
                <w:b/>
                <w:sz w:val="22"/>
              </w:rPr>
              <w:t>HO :   µ B2  ≤    µ B1</w:t>
            </w:r>
          </w:p>
          <w:p w:rsidR="00CB230D" w:rsidRPr="001377A1" w:rsidRDefault="00CB230D" w:rsidP="00555363">
            <w:pPr>
              <w:tabs>
                <w:tab w:val="left" w:pos="535"/>
                <w:tab w:val="left" w:pos="1134"/>
              </w:tabs>
              <w:spacing w:line="240" w:lineRule="auto"/>
              <w:ind w:firstLine="355"/>
              <w:rPr>
                <w:b/>
                <w:sz w:val="22"/>
              </w:rPr>
            </w:pPr>
            <w:r w:rsidRPr="001377A1">
              <w:rPr>
                <w:b/>
                <w:sz w:val="22"/>
              </w:rPr>
              <w:t xml:space="preserve">H1  :   µ B2  &gt;    µ B1  </w:t>
            </w:r>
          </w:p>
        </w:tc>
        <w:tc>
          <w:tcPr>
            <w:tcW w:w="1146" w:type="pct"/>
            <w:shd w:val="clear" w:color="auto" w:fill="auto"/>
            <w:vAlign w:val="center"/>
          </w:tcPr>
          <w:p w:rsidR="00CB230D" w:rsidRPr="001377A1" w:rsidRDefault="00CB230D" w:rsidP="00555363">
            <w:pPr>
              <w:spacing w:line="240" w:lineRule="auto"/>
              <w:jc w:val="center"/>
              <w:rPr>
                <w:b/>
                <w:sz w:val="22"/>
              </w:rPr>
            </w:pPr>
            <w:r w:rsidRPr="001377A1">
              <w:rPr>
                <w:b/>
                <w:sz w:val="22"/>
              </w:rPr>
              <w:t>6.989</w:t>
            </w:r>
          </w:p>
        </w:tc>
        <w:tc>
          <w:tcPr>
            <w:tcW w:w="1458" w:type="pct"/>
            <w:shd w:val="clear" w:color="auto" w:fill="auto"/>
            <w:vAlign w:val="center"/>
          </w:tcPr>
          <w:p w:rsidR="00CB230D" w:rsidRPr="001377A1" w:rsidRDefault="00CB230D" w:rsidP="00555363">
            <w:pPr>
              <w:spacing w:line="240" w:lineRule="auto"/>
              <w:jc w:val="center"/>
              <w:rPr>
                <w:b/>
                <w:sz w:val="22"/>
              </w:rPr>
            </w:pPr>
            <w:r w:rsidRPr="001377A1">
              <w:rPr>
                <w:b/>
                <w:sz w:val="22"/>
              </w:rPr>
              <w:t>2,093 #</w:t>
            </w:r>
          </w:p>
        </w:tc>
      </w:tr>
    </w:tbl>
    <w:p w:rsidR="00CB230D" w:rsidRPr="001377A1" w:rsidRDefault="00CB230D" w:rsidP="00555363">
      <w:pPr>
        <w:spacing w:line="240" w:lineRule="auto"/>
      </w:pPr>
      <w:r w:rsidRPr="001377A1">
        <w:t>Keterangan :</w:t>
      </w:r>
    </w:p>
    <w:p w:rsidR="00CB230D" w:rsidRPr="001377A1" w:rsidRDefault="00CB230D" w:rsidP="00555363">
      <w:pPr>
        <w:spacing w:line="240" w:lineRule="auto"/>
      </w:pPr>
      <w:r w:rsidRPr="001377A1">
        <w:lastRenderedPageBreak/>
        <w:t>#</w:t>
      </w:r>
      <w:r w:rsidRPr="001377A1">
        <w:tab/>
        <w:t>: Signifikan pada taraf α = 0,05</w:t>
      </w:r>
    </w:p>
    <w:p w:rsidR="00CB230D" w:rsidRPr="001377A1" w:rsidRDefault="00CB230D" w:rsidP="00555363">
      <w:pPr>
        <w:spacing w:line="240" w:lineRule="auto"/>
      </w:pPr>
      <w:r w:rsidRPr="001377A1">
        <w:t>t</w:t>
      </w:r>
      <w:r w:rsidRPr="001377A1">
        <w:rPr>
          <w:vertAlign w:val="subscript"/>
        </w:rPr>
        <w:t>o</w:t>
      </w:r>
      <w:r w:rsidRPr="001377A1">
        <w:tab/>
        <w:t>: Harga t observasi</w:t>
      </w:r>
    </w:p>
    <w:p w:rsidR="00CB230D" w:rsidRPr="001377A1" w:rsidRDefault="00CB230D" w:rsidP="00555363">
      <w:pPr>
        <w:spacing w:line="240" w:lineRule="auto"/>
        <w:ind w:firstLine="567"/>
        <w:rPr>
          <w:bCs/>
        </w:rPr>
      </w:pPr>
      <w:r w:rsidRPr="001377A1">
        <w:t>Berdasarkan table 4.9, hasil uji-t berpasangan kelompok metode pembelajaran kooperatif tipe jigsaw, diperoleh nilai t</w:t>
      </w:r>
      <w:r w:rsidRPr="001377A1">
        <w:rPr>
          <w:vertAlign w:val="subscript"/>
        </w:rPr>
        <w:t>observasi</w:t>
      </w:r>
      <w:r w:rsidRPr="001377A1">
        <w:t xml:space="preserve"> = 6,989 &gt; t</w:t>
      </w:r>
      <w:r w:rsidRPr="001377A1">
        <w:rPr>
          <w:vertAlign w:val="subscript"/>
        </w:rPr>
        <w:t>tabel</w:t>
      </w:r>
      <w:r w:rsidRPr="001377A1">
        <w:t xml:space="preserve"> dengan jumlah sampel 20 orang = 2,093. Hasil analisis uji-t tidak berpasangan antara kelompok metode pembelajaran kooperatif tipe jigsaw (kelompok B) dengan kelompok kontrol (kelompok C), diperoleh nilai t</w:t>
      </w:r>
      <w:r w:rsidRPr="001377A1">
        <w:rPr>
          <w:vertAlign w:val="subscript"/>
        </w:rPr>
        <w:t>observasi</w:t>
      </w:r>
      <w:r w:rsidRPr="001377A1">
        <w:t xml:space="preserve"> = 17,823 &gt; t</w:t>
      </w:r>
      <w:r w:rsidRPr="001377A1">
        <w:rPr>
          <w:vertAlign w:val="subscript"/>
        </w:rPr>
        <w:t>tabel</w:t>
      </w:r>
      <w:r w:rsidRPr="001377A1">
        <w:t xml:space="preserve"> dengan jumlah sampel 20 orang = 2,042, </w:t>
      </w:r>
      <w:r w:rsidRPr="001377A1">
        <w:rPr>
          <w:bCs/>
        </w:rPr>
        <w:t>dan dengan melihat hasil tes akhir kemampuan passing atas bolavoli kelompok metode pembelajaran kooperatif tipe jigsaw           (</w:t>
      </w:r>
      <w:r w:rsidRPr="001377A1">
        <w:rPr>
          <w:bCs/>
          <w:position w:val="-4"/>
        </w:rPr>
        <w:object w:dxaOrig="279" w:dyaOrig="320">
          <v:shape id="_x0000_i1027" type="#_x0000_t75" style="width:14.2pt;height:16pt" o:ole="">
            <v:imagedata r:id="rId10" o:title=""/>
          </v:shape>
          <o:OLEObject Type="Embed" ProgID="Equation.3" ShapeID="_x0000_i1027" DrawAspect="Content" ObjectID="_1549267498" r:id="rId13"/>
        </w:object>
      </w:r>
      <w:r w:rsidRPr="001377A1">
        <w:rPr>
          <w:bCs/>
        </w:rPr>
        <w:t xml:space="preserve"> = 11,80 dan s = 1.641) dibandingkan  hasil tes akhir kemampuan passing atas bolavoli kelompok kontrol (</w:t>
      </w:r>
      <w:r w:rsidRPr="001377A1">
        <w:rPr>
          <w:bCs/>
          <w:position w:val="-4"/>
        </w:rPr>
        <w:object w:dxaOrig="279" w:dyaOrig="320">
          <v:shape id="_x0000_i1028" type="#_x0000_t75" style="width:14.2pt;height:16pt" o:ole="">
            <v:imagedata r:id="rId10" o:title=""/>
          </v:shape>
          <o:OLEObject Type="Embed" ProgID="Equation.3" ShapeID="_x0000_i1028" DrawAspect="Content" ObjectID="_1549267499" r:id="rId14"/>
        </w:object>
      </w:r>
      <w:r w:rsidRPr="001377A1">
        <w:rPr>
          <w:bCs/>
        </w:rPr>
        <w:t xml:space="preserve"> = 9.60 dan s = 1.759), </w:t>
      </w:r>
      <w:r w:rsidRPr="001377A1">
        <w:t>maka H</w:t>
      </w:r>
      <w:r w:rsidRPr="001377A1">
        <w:rPr>
          <w:vertAlign w:val="subscript"/>
        </w:rPr>
        <w:t>0</w:t>
      </w:r>
      <w:r w:rsidRPr="001377A1">
        <w:t xml:space="preserve"> ditolak dan H</w:t>
      </w:r>
      <w:r w:rsidRPr="001377A1">
        <w:rPr>
          <w:vertAlign w:val="subscript"/>
        </w:rPr>
        <w:t>1</w:t>
      </w:r>
      <w:r w:rsidRPr="001377A1">
        <w:t xml:space="preserve"> diterima. Dengan demikian dapat disimpulkan bahwa ada pengaruh yang signifikan pemberian metode pembelajaran kooperatif tipe jigsaw terhadap kemampuan passing atas bolavoli pada murid SD Inpres No 33 Sumpang Binangae Kabupaten Barru.    </w:t>
      </w:r>
    </w:p>
    <w:p w:rsidR="00CB230D" w:rsidRPr="001377A1" w:rsidRDefault="00CB230D" w:rsidP="00555363">
      <w:pPr>
        <w:spacing w:line="240" w:lineRule="auto"/>
        <w:ind w:left="270" w:hanging="270"/>
        <w:rPr>
          <w:b/>
        </w:rPr>
      </w:pPr>
      <w:r w:rsidRPr="001377A1">
        <w:rPr>
          <w:b/>
        </w:rPr>
        <w:t>c.</w:t>
      </w:r>
      <w:r w:rsidRPr="001377A1">
        <w:t xml:space="preserve"> </w:t>
      </w:r>
      <w:r w:rsidRPr="001377A1">
        <w:rPr>
          <w:b/>
        </w:rPr>
        <w:t>Perbedaan tes akhir kemampuan passing atas bolavoli antara kelompok yang diberikan perlakuan metode pembelajaran langsung dan kooperatif tipe jigsaw murid SD Inpres No 33 Sumpang Binangae Kabupaten Barru    (Kelompok A</w:t>
      </w:r>
      <w:r w:rsidRPr="001377A1">
        <w:rPr>
          <w:b/>
          <w:vertAlign w:val="subscript"/>
        </w:rPr>
        <w:t>2</w:t>
      </w:r>
      <w:r w:rsidRPr="001377A1">
        <w:rPr>
          <w:b/>
        </w:rPr>
        <w:t xml:space="preserve"> dan B</w:t>
      </w:r>
      <w:r w:rsidRPr="001377A1">
        <w:rPr>
          <w:b/>
          <w:vertAlign w:val="subscript"/>
        </w:rPr>
        <w:t>2</w:t>
      </w:r>
      <w:r w:rsidRPr="001377A1">
        <w:rPr>
          <w:b/>
        </w:rPr>
        <w:t>)</w:t>
      </w:r>
    </w:p>
    <w:p w:rsidR="00CB230D" w:rsidRPr="001377A1" w:rsidRDefault="00CB230D" w:rsidP="00555363">
      <w:pPr>
        <w:spacing w:line="240" w:lineRule="auto"/>
        <w:ind w:firstLine="567"/>
      </w:pPr>
      <w:r w:rsidRPr="001377A1">
        <w:t>Hipotesis ketiga yang menyatakan ada perbedaan pengaruh metode pembelajaran langsung dan kooperatif tipe jigsaw terhadap kemampuan passing atas bolavoli akan dilihat dari perbedaan tes akhir setelah diberi perlakuan antara metode pembelajaran langsung dan kooperatif tipe jigsaw. Perhitungan uji-t tidak berpasangan secara lengkap dapat dilihat pada lampiran. Rangkumannya nampak pada tabel di bawah ini.</w:t>
      </w:r>
    </w:p>
    <w:p w:rsidR="00CB230D" w:rsidRPr="001377A1" w:rsidRDefault="00CB230D" w:rsidP="00555363">
      <w:pPr>
        <w:spacing w:line="240" w:lineRule="auto"/>
      </w:pPr>
      <w:r w:rsidRPr="001377A1">
        <w:t>Tabel 4.10. Rangkuman hasil perhitungan uji-t</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428"/>
        <w:gridCol w:w="1213"/>
        <w:gridCol w:w="1127"/>
      </w:tblGrid>
      <w:tr w:rsidR="001377A1" w:rsidRPr="001377A1" w:rsidTr="00555363">
        <w:tc>
          <w:tcPr>
            <w:tcW w:w="2546" w:type="pct"/>
            <w:shd w:val="clear" w:color="auto" w:fill="auto"/>
            <w:vAlign w:val="center"/>
          </w:tcPr>
          <w:p w:rsidR="00CB230D" w:rsidRPr="001377A1" w:rsidRDefault="00CB230D" w:rsidP="00555363">
            <w:pPr>
              <w:spacing w:line="240" w:lineRule="auto"/>
              <w:jc w:val="center"/>
              <w:rPr>
                <w:b/>
                <w:sz w:val="22"/>
              </w:rPr>
            </w:pPr>
            <w:r w:rsidRPr="001377A1">
              <w:rPr>
                <w:b/>
                <w:sz w:val="22"/>
              </w:rPr>
              <w:t>Hipotesis Statistik</w:t>
            </w:r>
          </w:p>
        </w:tc>
        <w:tc>
          <w:tcPr>
            <w:tcW w:w="1272" w:type="pct"/>
            <w:shd w:val="clear" w:color="auto" w:fill="auto"/>
          </w:tcPr>
          <w:p w:rsidR="00CB230D" w:rsidRPr="001377A1" w:rsidRDefault="00CB230D" w:rsidP="00555363">
            <w:pPr>
              <w:spacing w:line="240" w:lineRule="auto"/>
              <w:jc w:val="center"/>
              <w:rPr>
                <w:b/>
                <w:sz w:val="22"/>
              </w:rPr>
            </w:pPr>
            <w:r w:rsidRPr="001377A1">
              <w:rPr>
                <w:b/>
                <w:sz w:val="22"/>
              </w:rPr>
              <w:t>t</w:t>
            </w:r>
            <w:r w:rsidRPr="001377A1">
              <w:rPr>
                <w:b/>
                <w:sz w:val="22"/>
                <w:vertAlign w:val="subscript"/>
              </w:rPr>
              <w:t>o</w:t>
            </w:r>
          </w:p>
        </w:tc>
        <w:tc>
          <w:tcPr>
            <w:tcW w:w="1182" w:type="pct"/>
            <w:shd w:val="clear" w:color="auto" w:fill="auto"/>
          </w:tcPr>
          <w:p w:rsidR="00CB230D" w:rsidRPr="001377A1" w:rsidRDefault="00CB230D" w:rsidP="00555363">
            <w:pPr>
              <w:spacing w:line="240" w:lineRule="auto"/>
              <w:jc w:val="center"/>
              <w:rPr>
                <w:b/>
                <w:sz w:val="22"/>
              </w:rPr>
            </w:pPr>
            <w:r w:rsidRPr="001377A1">
              <w:rPr>
                <w:b/>
                <w:sz w:val="22"/>
              </w:rPr>
              <w:t>t</w:t>
            </w:r>
            <w:r w:rsidRPr="001377A1">
              <w:rPr>
                <w:b/>
                <w:sz w:val="22"/>
                <w:vertAlign w:val="subscript"/>
              </w:rPr>
              <w:t>tabel</w:t>
            </w:r>
          </w:p>
        </w:tc>
      </w:tr>
      <w:tr w:rsidR="001377A1" w:rsidRPr="001377A1" w:rsidTr="00555363">
        <w:tc>
          <w:tcPr>
            <w:tcW w:w="2546" w:type="pct"/>
            <w:shd w:val="clear" w:color="auto" w:fill="auto"/>
          </w:tcPr>
          <w:p w:rsidR="00CB230D" w:rsidRPr="001377A1" w:rsidRDefault="00CB230D" w:rsidP="00555363">
            <w:pPr>
              <w:spacing w:line="240" w:lineRule="auto"/>
              <w:rPr>
                <w:b/>
                <w:sz w:val="22"/>
              </w:rPr>
            </w:pPr>
            <w:r w:rsidRPr="001377A1">
              <w:rPr>
                <w:b/>
                <w:sz w:val="22"/>
              </w:rPr>
              <w:t>3. HO</w:t>
            </w:r>
            <w:r w:rsidRPr="001377A1">
              <w:rPr>
                <w:b/>
                <w:sz w:val="22"/>
              </w:rPr>
              <w:tab/>
              <w:t>:  µ A2  =   µ B2</w:t>
            </w:r>
          </w:p>
          <w:p w:rsidR="00CB230D" w:rsidRPr="001377A1" w:rsidRDefault="00CB230D" w:rsidP="00555363">
            <w:pPr>
              <w:spacing w:line="240" w:lineRule="auto"/>
              <w:rPr>
                <w:b/>
                <w:sz w:val="22"/>
              </w:rPr>
            </w:pPr>
            <w:r w:rsidRPr="001377A1">
              <w:rPr>
                <w:b/>
                <w:sz w:val="22"/>
              </w:rPr>
              <w:t xml:space="preserve">    H1   :  µ A2  ≠   µ B2</w:t>
            </w:r>
          </w:p>
        </w:tc>
        <w:tc>
          <w:tcPr>
            <w:tcW w:w="1272" w:type="pct"/>
            <w:shd w:val="clear" w:color="auto" w:fill="auto"/>
            <w:vAlign w:val="center"/>
          </w:tcPr>
          <w:p w:rsidR="00CB230D" w:rsidRPr="001377A1" w:rsidRDefault="00CB230D" w:rsidP="00555363">
            <w:pPr>
              <w:spacing w:line="240" w:lineRule="auto"/>
              <w:jc w:val="center"/>
              <w:rPr>
                <w:b/>
                <w:sz w:val="22"/>
              </w:rPr>
            </w:pPr>
            <w:r w:rsidRPr="001377A1">
              <w:rPr>
                <w:b/>
                <w:sz w:val="22"/>
              </w:rPr>
              <w:t>9.845</w:t>
            </w:r>
          </w:p>
        </w:tc>
        <w:tc>
          <w:tcPr>
            <w:tcW w:w="1182" w:type="pct"/>
            <w:shd w:val="clear" w:color="auto" w:fill="auto"/>
            <w:vAlign w:val="center"/>
          </w:tcPr>
          <w:p w:rsidR="00CB230D" w:rsidRPr="001377A1" w:rsidRDefault="00CB230D" w:rsidP="00555363">
            <w:pPr>
              <w:spacing w:line="240" w:lineRule="auto"/>
              <w:jc w:val="center"/>
              <w:rPr>
                <w:b/>
                <w:sz w:val="22"/>
              </w:rPr>
            </w:pPr>
            <w:r w:rsidRPr="001377A1">
              <w:rPr>
                <w:b/>
                <w:sz w:val="22"/>
              </w:rPr>
              <w:t>2,042 #</w:t>
            </w:r>
          </w:p>
        </w:tc>
      </w:tr>
    </w:tbl>
    <w:p w:rsidR="00CB230D" w:rsidRPr="001377A1" w:rsidRDefault="00CB230D" w:rsidP="00555363">
      <w:pPr>
        <w:spacing w:line="240" w:lineRule="auto"/>
      </w:pPr>
      <w:r w:rsidRPr="001377A1">
        <w:t>Keterangan :</w:t>
      </w:r>
    </w:p>
    <w:p w:rsidR="00CB230D" w:rsidRPr="001377A1" w:rsidRDefault="00CB230D" w:rsidP="00555363">
      <w:pPr>
        <w:spacing w:line="240" w:lineRule="auto"/>
      </w:pPr>
      <w:r w:rsidRPr="001377A1">
        <w:t>#</w:t>
      </w:r>
      <w:r w:rsidRPr="001377A1">
        <w:tab/>
        <w:t>: Signifikan pada taraf α = 0,05</w:t>
      </w:r>
    </w:p>
    <w:p w:rsidR="00CB230D" w:rsidRPr="001377A1" w:rsidRDefault="00CB230D" w:rsidP="00555363">
      <w:pPr>
        <w:spacing w:line="240" w:lineRule="auto"/>
      </w:pPr>
      <w:r w:rsidRPr="001377A1">
        <w:t>t</w:t>
      </w:r>
      <w:r w:rsidRPr="001377A1">
        <w:rPr>
          <w:vertAlign w:val="subscript"/>
        </w:rPr>
        <w:t>o</w:t>
      </w:r>
      <w:r w:rsidRPr="001377A1">
        <w:tab/>
        <w:t>: Harga t observasi</w:t>
      </w:r>
    </w:p>
    <w:p w:rsidR="00985BFE" w:rsidRPr="001377A1" w:rsidRDefault="00CB230D" w:rsidP="00CB230D">
      <w:pPr>
        <w:spacing w:line="240" w:lineRule="auto"/>
        <w:ind w:firstLine="567"/>
        <w:rPr>
          <w:lang w:val="en-US"/>
        </w:rPr>
      </w:pPr>
      <w:r w:rsidRPr="001377A1">
        <w:t xml:space="preserve">Berdasarkan table 4.10, hasil uji-t tidak berpasangan antara kelompok metode pembelajaran langsung dan kooperatif tipe </w:t>
      </w:r>
      <w:r w:rsidRPr="001377A1">
        <w:lastRenderedPageBreak/>
        <w:t>jigsaw, diperoleh nilai                       t</w:t>
      </w:r>
      <w:r w:rsidRPr="001377A1">
        <w:rPr>
          <w:vertAlign w:val="subscript"/>
        </w:rPr>
        <w:t>observasi</w:t>
      </w:r>
      <w:r w:rsidRPr="001377A1">
        <w:t xml:space="preserve"> = 9,845 &gt; t</w:t>
      </w:r>
      <w:r w:rsidRPr="001377A1">
        <w:rPr>
          <w:vertAlign w:val="subscript"/>
        </w:rPr>
        <w:t>tabel</w:t>
      </w:r>
      <w:r w:rsidRPr="001377A1">
        <w:t xml:space="preserve"> dengan jumlah sampel 20 orang = 2,042. maka H</w:t>
      </w:r>
      <w:r w:rsidRPr="001377A1">
        <w:rPr>
          <w:vertAlign w:val="subscript"/>
        </w:rPr>
        <w:t>0</w:t>
      </w:r>
      <w:r w:rsidRPr="001377A1">
        <w:t xml:space="preserve"> ditolak dan H</w:t>
      </w:r>
      <w:r w:rsidRPr="001377A1">
        <w:rPr>
          <w:vertAlign w:val="subscript"/>
        </w:rPr>
        <w:t>1</w:t>
      </w:r>
      <w:r w:rsidRPr="001377A1">
        <w:t xml:space="preserve"> diterima. Dengan demikian dapat disimpulkan bahwa ada perbedaan pengaruh yang signifikan antara kelompok yang diberikan perlakuan metode pembelajaran langsung dan kooperatif tipe jigsaw terhadap kemampuan passing atas bolavoli pada murid SD No 33 Inpres Sumpang Binangae Kabupaten Barru.</w:t>
      </w:r>
    </w:p>
    <w:p w:rsidR="00406B9D" w:rsidRPr="001377A1" w:rsidRDefault="0008092C" w:rsidP="00141FF6">
      <w:pPr>
        <w:pStyle w:val="ListParagraph"/>
        <w:spacing w:line="240" w:lineRule="auto"/>
        <w:ind w:left="426" w:hanging="426"/>
        <w:rPr>
          <w:b/>
          <w:lang w:val="en-US"/>
        </w:rPr>
      </w:pPr>
      <w:r w:rsidRPr="001377A1">
        <w:rPr>
          <w:b/>
          <w:lang w:val="en-US"/>
        </w:rPr>
        <w:t>2</w:t>
      </w:r>
      <w:r w:rsidR="00406B9D" w:rsidRPr="001377A1">
        <w:rPr>
          <w:b/>
        </w:rPr>
        <w:t xml:space="preserve">. </w:t>
      </w:r>
      <w:r w:rsidR="005148CC" w:rsidRPr="001377A1">
        <w:rPr>
          <w:b/>
          <w:lang w:val="en-US"/>
        </w:rPr>
        <w:t xml:space="preserve"> </w:t>
      </w:r>
      <w:r w:rsidR="00D408BA" w:rsidRPr="001377A1">
        <w:rPr>
          <w:b/>
          <w:lang w:val="en-US"/>
        </w:rPr>
        <w:t xml:space="preserve"> </w:t>
      </w:r>
      <w:r w:rsidR="009F6BE8" w:rsidRPr="001377A1">
        <w:rPr>
          <w:b/>
        </w:rPr>
        <w:t>Pembahasan</w:t>
      </w:r>
      <w:r w:rsidR="004F1CA0" w:rsidRPr="001377A1">
        <w:rPr>
          <w:b/>
          <w:lang w:val="en-US"/>
        </w:rPr>
        <w:t xml:space="preserve"> Hasil Penelitian</w:t>
      </w:r>
    </w:p>
    <w:p w:rsidR="00AD20A0" w:rsidRPr="001377A1" w:rsidRDefault="00AD20A0" w:rsidP="00AD20A0">
      <w:pPr>
        <w:widowControl w:val="0"/>
        <w:spacing w:line="240" w:lineRule="auto"/>
        <w:ind w:firstLine="567"/>
        <w:rPr>
          <w:snapToGrid w:val="0"/>
          <w:lang w:val="sv-SE"/>
          <w14:shadow w14:blurRad="50800" w14:dist="38100" w14:dir="2700000" w14:sx="100000" w14:sy="100000" w14:kx="0" w14:ky="0" w14:algn="tl">
            <w14:srgbClr w14:val="000000">
              <w14:alpha w14:val="60000"/>
            </w14:srgbClr>
          </w14:shadow>
        </w:rPr>
      </w:pPr>
      <w:r w:rsidRPr="001377A1">
        <w:rPr>
          <w:snapToGrid w:val="0"/>
          <w:lang w:val="sv-SE"/>
          <w14:shadow w14:blurRad="50800" w14:dist="38100" w14:dir="2700000" w14:sx="100000" w14:sy="100000" w14:kx="0" w14:ky="0" w14:algn="tl">
            <w14:srgbClr w14:val="000000">
              <w14:alpha w14:val="60000"/>
            </w14:srgbClr>
          </w14:shadow>
        </w:rPr>
        <w:t xml:space="preserve">Setelah dilakukan analisis data dengan menggunakan pendekatan analisis    </w:t>
      </w:r>
      <w:r w:rsidRPr="001377A1">
        <w:rPr>
          <w:iCs/>
          <w:snapToGrid w:val="0"/>
          <w:lang w:val="sv-SE"/>
          <w14:shadow w14:blurRad="50800" w14:dist="38100" w14:dir="2700000" w14:sx="100000" w14:sy="100000" w14:kx="0" w14:ky="0" w14:algn="tl">
            <w14:srgbClr w14:val="000000">
              <w14:alpha w14:val="60000"/>
            </w14:srgbClr>
          </w14:shadow>
        </w:rPr>
        <w:t>uji-t</w:t>
      </w:r>
      <w:r w:rsidRPr="001377A1">
        <w:rPr>
          <w:snapToGrid w:val="0"/>
          <w:lang w:val="sv-SE"/>
          <w14:shadow w14:blurRad="50800" w14:dist="38100" w14:dir="2700000" w14:sx="100000" w14:sy="100000" w14:kx="0" w14:ky="0" w14:algn="tl">
            <w14:srgbClr w14:val="000000">
              <w14:alpha w14:val="60000"/>
            </w14:srgbClr>
          </w14:shadow>
        </w:rPr>
        <w:t>, maka pembahasan hasil penelitian akan terpusat pada tiga hipotesis yaitu sebagai berikut:</w:t>
      </w:r>
    </w:p>
    <w:p w:rsidR="00AD20A0" w:rsidRPr="001377A1" w:rsidRDefault="00AD20A0" w:rsidP="00AD20A0">
      <w:pPr>
        <w:numPr>
          <w:ilvl w:val="0"/>
          <w:numId w:val="29"/>
        </w:numPr>
        <w:spacing w:line="240" w:lineRule="auto"/>
        <w:ind w:left="284" w:hanging="284"/>
        <w:rPr>
          <w:b/>
        </w:rPr>
      </w:pPr>
      <w:r w:rsidRPr="001377A1">
        <w:rPr>
          <w:b/>
        </w:rPr>
        <w:t>Ada pengaruh penerapan metode pembelajaran langsung terhadap peningkatan kemampuan passing atas bolavoli murid SD Inpres No 33 Sumpang Binangae Kabupaten Barru</w:t>
      </w:r>
    </w:p>
    <w:p w:rsidR="00AD20A0" w:rsidRDefault="00AD20A0" w:rsidP="00AD20A0">
      <w:pPr>
        <w:spacing w:line="240" w:lineRule="auto"/>
        <w:ind w:firstLine="567"/>
        <w:rPr>
          <w:color w:val="000000"/>
          <w:lang w:val="en-US"/>
        </w:rPr>
      </w:pPr>
      <w:r w:rsidRPr="001377A1">
        <w:t>Model Pengajaran Langsung (</w:t>
      </w:r>
      <w:r w:rsidRPr="001377A1">
        <w:rPr>
          <w:i/>
          <w:iCs/>
        </w:rPr>
        <w:t>Direct Intruction</w:t>
      </w:r>
      <w:r w:rsidRPr="001377A1">
        <w:t>) merupakan suatu pendekatan mengajar yang dapat membantu murid dalam mempelajari keterampilan dasar dan memperoleh informasi yang dapat diajarkan selangkah demi selangkah, atau bagian demi bagian dari keseluruhan teknik passing atas bolavoli. Pada awalnya perlakuan dengan metode pembelajaran langsung kurang berjalan dengan b</w:t>
      </w:r>
      <w:r w:rsidRPr="00F16EE2">
        <w:t xml:space="preserve">aik, tetapi setelah </w:t>
      </w:r>
      <w:r>
        <w:t xml:space="preserve">proses pembelajaran berlangsung </w:t>
      </w:r>
      <w:r w:rsidRPr="00F16EE2">
        <w:t xml:space="preserve">selama </w:t>
      </w:r>
      <w:r>
        <w:t xml:space="preserve">dua </w:t>
      </w:r>
      <w:r w:rsidRPr="00F16EE2">
        <w:t xml:space="preserve">minggu </w:t>
      </w:r>
      <w:r>
        <w:t xml:space="preserve">atau 4 (empat) kali pertemuan dari 8 (delapan) kali pertemuan yang di laksanakan, </w:t>
      </w:r>
      <w:r w:rsidRPr="00F16EE2">
        <w:t>baru menampakkan hasilnya. Keberhasilan metode latihan tersebut tergantung pada</w:t>
      </w:r>
      <w:r>
        <w:t xml:space="preserve"> guru dalam pemberian materi passing atas bolavoli, karena guru lebih dominan dalam memberikan instruksi langsung terhadap murid-muridnya.</w:t>
      </w:r>
      <w:r w:rsidRPr="00F16EE2">
        <w:t xml:space="preserve"> </w:t>
      </w:r>
      <w:r w:rsidRPr="00203229">
        <w:rPr>
          <w:bCs/>
        </w:rPr>
        <w:t xml:space="preserve">Hasil analisis gerak di atas diperkuat oleh hasil perhitungan analisis </w:t>
      </w:r>
      <w:r>
        <w:rPr>
          <w:bCs/>
        </w:rPr>
        <w:t xml:space="preserve">uji-t berpasangan </w:t>
      </w:r>
      <w:r w:rsidRPr="00203229">
        <w:rPr>
          <w:bCs/>
        </w:rPr>
        <w:t xml:space="preserve">tentang perbedaan </w:t>
      </w:r>
      <w:r>
        <w:rPr>
          <w:bCs/>
        </w:rPr>
        <w:t>tes awal dan tes akhir pada kelompok yang diberikan perlakuan metode pembelajaran langsung</w:t>
      </w:r>
      <w:r w:rsidRPr="00203229">
        <w:rPr>
          <w:bCs/>
        </w:rPr>
        <w:t xml:space="preserve">, yakni; </w:t>
      </w:r>
      <w:r>
        <w:rPr>
          <w:bCs/>
        </w:rPr>
        <w:t>t</w:t>
      </w:r>
      <w:r w:rsidRPr="00797D6F">
        <w:rPr>
          <w:bCs/>
          <w:vertAlign w:val="subscript"/>
        </w:rPr>
        <w:t>observasi</w:t>
      </w:r>
      <w:r w:rsidRPr="00203229">
        <w:rPr>
          <w:bCs/>
        </w:rPr>
        <w:t xml:space="preserve"> = </w:t>
      </w:r>
      <w:r>
        <w:rPr>
          <w:bCs/>
        </w:rPr>
        <w:t>4,067</w:t>
      </w:r>
      <w:r w:rsidRPr="00203229">
        <w:rPr>
          <w:bCs/>
        </w:rPr>
        <w:t xml:space="preserve"> </w:t>
      </w:r>
      <w:r>
        <w:rPr>
          <w:bCs/>
        </w:rPr>
        <w:t>&gt; t</w:t>
      </w:r>
      <w:r w:rsidRPr="00797D6F">
        <w:rPr>
          <w:bCs/>
          <w:vertAlign w:val="subscript"/>
        </w:rPr>
        <w:t>tabel</w:t>
      </w:r>
      <w:r w:rsidRPr="00203229">
        <w:rPr>
          <w:bCs/>
        </w:rPr>
        <w:t xml:space="preserve">, yaitu sebesar </w:t>
      </w:r>
      <w:r>
        <w:rPr>
          <w:bCs/>
        </w:rPr>
        <w:t>2</w:t>
      </w:r>
      <w:r w:rsidRPr="00203229">
        <w:rPr>
          <w:bCs/>
        </w:rPr>
        <w:t>,</w:t>
      </w:r>
      <w:r>
        <w:rPr>
          <w:bCs/>
        </w:rPr>
        <w:t>093</w:t>
      </w:r>
      <w:r w:rsidRPr="00203229">
        <w:rPr>
          <w:bCs/>
        </w:rPr>
        <w:t xml:space="preserve">, dan dengan melihat hasil </w:t>
      </w:r>
      <w:r>
        <w:rPr>
          <w:bCs/>
        </w:rPr>
        <w:t>tes akhir kemampuan passing atas bolavoli kelompok metode pembelajaran langsung</w:t>
      </w:r>
      <w:r w:rsidRPr="00203229">
        <w:rPr>
          <w:bCs/>
        </w:rPr>
        <w:t xml:space="preserve"> (</w:t>
      </w:r>
      <w:r w:rsidRPr="00203229">
        <w:rPr>
          <w:bCs/>
          <w:color w:val="000000"/>
          <w:position w:val="-4"/>
        </w:rPr>
        <w:object w:dxaOrig="279" w:dyaOrig="320">
          <v:shape id="_x0000_i1029" type="#_x0000_t75" style="width:14.2pt;height:16pt" o:ole="">
            <v:imagedata r:id="rId10" o:title=""/>
          </v:shape>
          <o:OLEObject Type="Embed" ProgID="Equation.3" ShapeID="_x0000_i1029" DrawAspect="Content" ObjectID="_1549267500" r:id="rId15"/>
        </w:object>
      </w:r>
      <w:r w:rsidRPr="00203229">
        <w:rPr>
          <w:bCs/>
        </w:rPr>
        <w:t xml:space="preserve"> = </w:t>
      </w:r>
      <w:r w:rsidRPr="00797D6F">
        <w:rPr>
          <w:bCs/>
        </w:rPr>
        <w:t>10.</w:t>
      </w:r>
      <w:r>
        <w:rPr>
          <w:bCs/>
        </w:rPr>
        <w:t>40</w:t>
      </w:r>
      <w:r w:rsidRPr="00203229">
        <w:rPr>
          <w:bCs/>
        </w:rPr>
        <w:t xml:space="preserve"> dan s =</w:t>
      </w:r>
      <w:r>
        <w:rPr>
          <w:bCs/>
        </w:rPr>
        <w:t xml:space="preserve"> </w:t>
      </w:r>
      <w:r w:rsidRPr="00577EAA">
        <w:rPr>
          <w:bCs/>
        </w:rPr>
        <w:t>2.23</w:t>
      </w:r>
      <w:r>
        <w:rPr>
          <w:bCs/>
        </w:rPr>
        <w:t>4</w:t>
      </w:r>
      <w:r w:rsidRPr="00203229">
        <w:rPr>
          <w:bCs/>
        </w:rPr>
        <w:t xml:space="preserve">) dibandingkan  hasil </w:t>
      </w:r>
      <w:r>
        <w:rPr>
          <w:bCs/>
        </w:rPr>
        <w:t>tes awal kemampuan passing atas bolavoli kelompok metode pembelajaran langsung</w:t>
      </w:r>
      <w:r w:rsidRPr="00203229">
        <w:rPr>
          <w:bCs/>
        </w:rPr>
        <w:t xml:space="preserve"> (</w:t>
      </w:r>
      <w:r w:rsidRPr="00203229">
        <w:rPr>
          <w:bCs/>
          <w:color w:val="000000"/>
          <w:position w:val="-4"/>
        </w:rPr>
        <w:object w:dxaOrig="279" w:dyaOrig="320">
          <v:shape id="_x0000_i1030" type="#_x0000_t75" style="width:14.2pt;height:16pt" o:ole="">
            <v:imagedata r:id="rId10" o:title=""/>
          </v:shape>
          <o:OLEObject Type="Embed" ProgID="Equation.3" ShapeID="_x0000_i1030" DrawAspect="Content" ObjectID="_1549267501" r:id="rId16"/>
        </w:object>
      </w:r>
      <w:r w:rsidRPr="00203229">
        <w:rPr>
          <w:bCs/>
        </w:rPr>
        <w:t xml:space="preserve"> = </w:t>
      </w:r>
      <w:r>
        <w:rPr>
          <w:bCs/>
        </w:rPr>
        <w:t>9</w:t>
      </w:r>
      <w:r w:rsidRPr="00797D6F">
        <w:rPr>
          <w:bCs/>
        </w:rPr>
        <w:t>.</w:t>
      </w:r>
      <w:r>
        <w:rPr>
          <w:bCs/>
        </w:rPr>
        <w:t>30</w:t>
      </w:r>
      <w:r w:rsidRPr="00203229">
        <w:rPr>
          <w:bCs/>
        </w:rPr>
        <w:t xml:space="preserve"> dan s = </w:t>
      </w:r>
      <w:r w:rsidRPr="00577EAA">
        <w:rPr>
          <w:bCs/>
        </w:rPr>
        <w:lastRenderedPageBreak/>
        <w:t>2.129</w:t>
      </w:r>
      <w:r w:rsidRPr="00203229">
        <w:rPr>
          <w:bCs/>
        </w:rPr>
        <w:t xml:space="preserve">), maka dapat disimpulkan bahwa </w:t>
      </w:r>
      <w:r>
        <w:rPr>
          <w:bCs/>
        </w:rPr>
        <w:t>ada pengaruh penerapan metode pembelajaran langsung terhadap peningkatan kemampuan passing atas bolavoli murid SD Inpres no 33 Sumpang Binangae Kabupaten Barru.</w:t>
      </w:r>
      <w:r w:rsidRPr="00203229">
        <w:rPr>
          <w:bCs/>
        </w:rPr>
        <w:t xml:space="preserve"> </w:t>
      </w:r>
    </w:p>
    <w:p w:rsidR="00AD20A0" w:rsidRPr="00AD20A0" w:rsidRDefault="00AD20A0" w:rsidP="00AD20A0">
      <w:pPr>
        <w:spacing w:line="240" w:lineRule="auto"/>
        <w:ind w:firstLine="567"/>
        <w:rPr>
          <w:color w:val="000000"/>
        </w:rPr>
      </w:pPr>
      <w:r w:rsidRPr="00203229">
        <w:rPr>
          <w:bCs/>
        </w:rPr>
        <w:t xml:space="preserve">Dengan demikian berdasarkan pembahasan hasil penelitian, maka dapat direkomendasikan bahwa </w:t>
      </w:r>
      <w:r>
        <w:rPr>
          <w:bCs/>
        </w:rPr>
        <w:t>metode pembelajaran langsung</w:t>
      </w:r>
      <w:r w:rsidRPr="00203229">
        <w:rPr>
          <w:bCs/>
        </w:rPr>
        <w:t xml:space="preserve"> cocok diterapkan dalam </w:t>
      </w:r>
      <w:r>
        <w:rPr>
          <w:bCs/>
        </w:rPr>
        <w:t>pembelajaran passing atas bolavoli pada murid sekolah dasar di Kabupaten Barru</w:t>
      </w:r>
      <w:r w:rsidRPr="00203229">
        <w:rPr>
          <w:bCs/>
        </w:rPr>
        <w:t xml:space="preserve">. </w:t>
      </w:r>
    </w:p>
    <w:p w:rsidR="00AD20A0" w:rsidRPr="000159B7" w:rsidRDefault="00AD20A0" w:rsidP="00AD20A0">
      <w:pPr>
        <w:numPr>
          <w:ilvl w:val="0"/>
          <w:numId w:val="30"/>
        </w:numPr>
        <w:spacing w:line="240" w:lineRule="auto"/>
        <w:ind w:left="450" w:hanging="450"/>
        <w:rPr>
          <w:b/>
          <w:lang w:val="sv-SE"/>
        </w:rPr>
      </w:pPr>
      <w:r w:rsidRPr="000159B7">
        <w:rPr>
          <w:b/>
          <w:color w:val="000000"/>
        </w:rPr>
        <w:t xml:space="preserve">Ada pengaruh penerapan </w:t>
      </w:r>
      <w:r>
        <w:rPr>
          <w:b/>
          <w:color w:val="000000"/>
        </w:rPr>
        <w:t>metode pembelajaran kooperatif tipe jigsaw</w:t>
      </w:r>
      <w:r w:rsidRPr="000159B7">
        <w:rPr>
          <w:b/>
          <w:color w:val="000000"/>
        </w:rPr>
        <w:t xml:space="preserve"> terhadap peningkatan </w:t>
      </w:r>
      <w:r>
        <w:rPr>
          <w:b/>
          <w:color w:val="000000"/>
        </w:rPr>
        <w:t>kemampuan passing atas bolavoli</w:t>
      </w:r>
      <w:r w:rsidRPr="000159B7">
        <w:rPr>
          <w:b/>
          <w:color w:val="000000"/>
        </w:rPr>
        <w:t xml:space="preserve"> </w:t>
      </w:r>
      <w:r>
        <w:rPr>
          <w:b/>
          <w:color w:val="000000"/>
        </w:rPr>
        <w:t>murid</w:t>
      </w:r>
      <w:r w:rsidRPr="000159B7">
        <w:rPr>
          <w:b/>
          <w:color w:val="000000"/>
        </w:rPr>
        <w:t xml:space="preserve"> </w:t>
      </w:r>
      <w:r w:rsidRPr="008465A6">
        <w:rPr>
          <w:b/>
          <w:color w:val="000000"/>
        </w:rPr>
        <w:t>SD Inpres</w:t>
      </w:r>
      <w:r>
        <w:rPr>
          <w:b/>
          <w:color w:val="000000"/>
        </w:rPr>
        <w:t xml:space="preserve"> No 33 </w:t>
      </w:r>
      <w:r w:rsidRPr="008465A6">
        <w:rPr>
          <w:b/>
          <w:color w:val="000000"/>
        </w:rPr>
        <w:t>Sumpang Binangae Kabupaten Barru</w:t>
      </w:r>
    </w:p>
    <w:p w:rsidR="00AD20A0" w:rsidRDefault="00AD20A0" w:rsidP="00AD20A0">
      <w:pPr>
        <w:spacing w:line="240" w:lineRule="auto"/>
        <w:ind w:firstLine="567"/>
        <w:rPr>
          <w:lang w:val="en-US"/>
        </w:rPr>
      </w:pPr>
      <w:r>
        <w:t>Metode pembelajaran kooperatif tipe jigsaw</w:t>
      </w:r>
      <w:r w:rsidRPr="00752543">
        <w:t xml:space="preserve"> adalah suatu bentuk kegiatan dimana dalam pelaksanaan kegiatan tersebut dilakukan </w:t>
      </w:r>
      <w:r>
        <w:t>berdasarkan kelompok-kelompok kecil, atau dengan kata lain bahwa dalam pembelajaran jigsaw, guru bertugas menyampaikan/menjelaskan materi dalam hal ini teknik passing atas bolavoli kepada murid, kemudian murid melakukan dalam kelompok-kelompok kecil dan setiap kelompok kecil dikoordinir oleh seorang murid</w:t>
      </w:r>
      <w:r w:rsidRPr="00752543">
        <w:t>.</w:t>
      </w:r>
      <w:r>
        <w:t xml:space="preserve"> Jika terjadi kesulitan dalam bagian teknik passing bolavoli, maka guru memberikan koreksi. </w:t>
      </w:r>
      <w:r w:rsidRPr="00752543">
        <w:t xml:space="preserve"> </w:t>
      </w:r>
      <w:r>
        <w:t xml:space="preserve">Penerapan </w:t>
      </w:r>
      <w:r w:rsidRPr="00C63E1C">
        <w:t xml:space="preserve">pembelajaran kooperatif tipe Jigsaw seperti ini dapat meningkatkan rasa tanggung jawab siswa terhadap pembelajarannya sendiri dan juga teman sekelompoknya serta dapat meningkatkan sikap kerja sama secara kooperatif dalam mempelajari materi yang ditugaskan. Hal ini dapat menciptakan suasana lebih hidup dan </w:t>
      </w:r>
      <w:r w:rsidRPr="00C63E1C">
        <w:rPr>
          <w:rFonts w:ascii="ArialMT" w:hAnsi="ArialMT" w:cs="ArialMT"/>
        </w:rPr>
        <w:t>menyenagkan, serta tidak terjadi ketegangan, sehingga murid lebih aktif dalam melakukan tugas gerak passing atas bolavoli. Dengan demikian di akhir pembelajaran dapat tercapai hasil pembelajaran passing atas bolavoli yang maksimal.</w:t>
      </w:r>
    </w:p>
    <w:p w:rsidR="00AD20A0" w:rsidRDefault="00AD20A0" w:rsidP="00AD20A0">
      <w:pPr>
        <w:spacing w:line="240" w:lineRule="auto"/>
        <w:ind w:firstLine="567"/>
        <w:rPr>
          <w:lang w:val="en-US"/>
        </w:rPr>
      </w:pPr>
      <w:r w:rsidRPr="00203229">
        <w:rPr>
          <w:bCs/>
        </w:rPr>
        <w:t xml:space="preserve">Hasil analisis gerak di atas diperkuat oleh hasil perhitungan analisis </w:t>
      </w:r>
      <w:r>
        <w:rPr>
          <w:bCs/>
        </w:rPr>
        <w:t xml:space="preserve">uji-t </w:t>
      </w:r>
      <w:r w:rsidRPr="00203229">
        <w:rPr>
          <w:bCs/>
        </w:rPr>
        <w:t xml:space="preserve">tentang perbedaan </w:t>
      </w:r>
      <w:r>
        <w:rPr>
          <w:bCs/>
        </w:rPr>
        <w:t>tes awal dan tes akhir pada kelompok yang diberikan perlakuan metode pembelajaran kooperatif tipe jigsaw</w:t>
      </w:r>
      <w:r w:rsidRPr="00203229">
        <w:rPr>
          <w:bCs/>
        </w:rPr>
        <w:t xml:space="preserve">, yakni; </w:t>
      </w:r>
      <w:r>
        <w:rPr>
          <w:bCs/>
        </w:rPr>
        <w:t>t</w:t>
      </w:r>
      <w:r w:rsidRPr="00797D6F">
        <w:rPr>
          <w:bCs/>
          <w:vertAlign w:val="subscript"/>
        </w:rPr>
        <w:t>observasi</w:t>
      </w:r>
      <w:r w:rsidRPr="00203229">
        <w:rPr>
          <w:bCs/>
        </w:rPr>
        <w:t xml:space="preserve"> = </w:t>
      </w:r>
      <w:r>
        <w:rPr>
          <w:bCs/>
        </w:rPr>
        <w:t>6,989</w:t>
      </w:r>
      <w:r w:rsidRPr="00203229">
        <w:rPr>
          <w:bCs/>
        </w:rPr>
        <w:t xml:space="preserve"> </w:t>
      </w:r>
      <w:r>
        <w:rPr>
          <w:bCs/>
        </w:rPr>
        <w:t>&gt; t</w:t>
      </w:r>
      <w:r w:rsidRPr="00797D6F">
        <w:rPr>
          <w:bCs/>
          <w:vertAlign w:val="subscript"/>
        </w:rPr>
        <w:t>tabel</w:t>
      </w:r>
      <w:r w:rsidRPr="00203229">
        <w:rPr>
          <w:bCs/>
        </w:rPr>
        <w:t xml:space="preserve">, yaitu sebesar </w:t>
      </w:r>
      <w:r>
        <w:rPr>
          <w:bCs/>
        </w:rPr>
        <w:t>2</w:t>
      </w:r>
      <w:r w:rsidRPr="00203229">
        <w:rPr>
          <w:bCs/>
        </w:rPr>
        <w:t>,</w:t>
      </w:r>
      <w:r>
        <w:rPr>
          <w:bCs/>
        </w:rPr>
        <w:t>093</w:t>
      </w:r>
      <w:r w:rsidRPr="00203229">
        <w:rPr>
          <w:bCs/>
        </w:rPr>
        <w:t xml:space="preserve">, dan dengan melihat hasil </w:t>
      </w:r>
      <w:r>
        <w:rPr>
          <w:bCs/>
        </w:rPr>
        <w:t xml:space="preserve">tes akhir kemampuan passing atas bolavoli kelompok metode </w:t>
      </w:r>
      <w:r>
        <w:rPr>
          <w:bCs/>
        </w:rPr>
        <w:lastRenderedPageBreak/>
        <w:t>pembelajaran kooperatif tipe jigsaw</w:t>
      </w:r>
      <w:r w:rsidRPr="00203229">
        <w:rPr>
          <w:bCs/>
        </w:rPr>
        <w:t xml:space="preserve"> (</w:t>
      </w:r>
      <w:r w:rsidRPr="00203229">
        <w:rPr>
          <w:bCs/>
          <w:color w:val="000000"/>
          <w:position w:val="-4"/>
        </w:rPr>
        <w:object w:dxaOrig="279" w:dyaOrig="320">
          <v:shape id="_x0000_i1031" type="#_x0000_t75" style="width:14.2pt;height:16pt" o:ole="">
            <v:imagedata r:id="rId10" o:title=""/>
          </v:shape>
          <o:OLEObject Type="Embed" ProgID="Equation.3" ShapeID="_x0000_i1031" DrawAspect="Content" ObjectID="_1549267502" r:id="rId17"/>
        </w:object>
      </w:r>
      <w:r w:rsidRPr="00203229">
        <w:rPr>
          <w:bCs/>
        </w:rPr>
        <w:t xml:space="preserve"> = </w:t>
      </w:r>
      <w:r>
        <w:rPr>
          <w:bCs/>
        </w:rPr>
        <w:t>11,8</w:t>
      </w:r>
      <w:r w:rsidRPr="00203229">
        <w:rPr>
          <w:bCs/>
        </w:rPr>
        <w:t xml:space="preserve"> dan s = </w:t>
      </w:r>
      <w:r>
        <w:rPr>
          <w:bCs/>
        </w:rPr>
        <w:t>1</w:t>
      </w:r>
      <w:r w:rsidRPr="00752543">
        <w:rPr>
          <w:bCs/>
        </w:rPr>
        <w:t>.6</w:t>
      </w:r>
      <w:r>
        <w:rPr>
          <w:bCs/>
        </w:rPr>
        <w:t>41</w:t>
      </w:r>
      <w:r w:rsidRPr="00203229">
        <w:rPr>
          <w:bCs/>
        </w:rPr>
        <w:t xml:space="preserve">) dibandingkan  hasil </w:t>
      </w:r>
      <w:r>
        <w:rPr>
          <w:bCs/>
        </w:rPr>
        <w:t>tes awal kemampuan passing atas bolavoli kelompok metode pembelajaran kooperatif tipe jigsaw</w:t>
      </w:r>
      <w:r w:rsidRPr="00203229">
        <w:rPr>
          <w:bCs/>
        </w:rPr>
        <w:t xml:space="preserve"> (</w:t>
      </w:r>
      <w:r w:rsidRPr="00203229">
        <w:rPr>
          <w:bCs/>
          <w:color w:val="000000"/>
          <w:position w:val="-4"/>
        </w:rPr>
        <w:object w:dxaOrig="279" w:dyaOrig="320">
          <v:shape id="_x0000_i1032" type="#_x0000_t75" style="width:14.2pt;height:16pt" o:ole="">
            <v:imagedata r:id="rId10" o:title=""/>
          </v:shape>
          <o:OLEObject Type="Embed" ProgID="Equation.3" ShapeID="_x0000_i1032" DrawAspect="Content" ObjectID="_1549267503" r:id="rId18"/>
        </w:object>
      </w:r>
      <w:r w:rsidRPr="00203229">
        <w:rPr>
          <w:bCs/>
        </w:rPr>
        <w:t xml:space="preserve"> = </w:t>
      </w:r>
      <w:r>
        <w:rPr>
          <w:bCs/>
        </w:rPr>
        <w:t>9</w:t>
      </w:r>
      <w:r w:rsidRPr="00752543">
        <w:rPr>
          <w:bCs/>
        </w:rPr>
        <w:t>.4</w:t>
      </w:r>
      <w:r>
        <w:rPr>
          <w:bCs/>
        </w:rPr>
        <w:t>0</w:t>
      </w:r>
      <w:r w:rsidRPr="00203229">
        <w:rPr>
          <w:bCs/>
        </w:rPr>
        <w:t xml:space="preserve"> dan s = </w:t>
      </w:r>
      <w:r w:rsidRPr="00752543">
        <w:rPr>
          <w:bCs/>
        </w:rPr>
        <w:t>1.9</w:t>
      </w:r>
      <w:r>
        <w:rPr>
          <w:bCs/>
        </w:rPr>
        <w:t>84</w:t>
      </w:r>
      <w:r w:rsidRPr="00203229">
        <w:rPr>
          <w:bCs/>
        </w:rPr>
        <w:t xml:space="preserve">), maka dapat disimpulkan bahwa </w:t>
      </w:r>
      <w:r>
        <w:rPr>
          <w:bCs/>
        </w:rPr>
        <w:t>ada pengaruh penerapan metode pembelajaran kooperatif tipe jigsaw terhadap peningkatan kemampuan passing atas bolavoli murid SD Inpres     No 33 Sumpang Binangae Kabupaten Barru.</w:t>
      </w:r>
      <w:r w:rsidRPr="00203229">
        <w:rPr>
          <w:bCs/>
        </w:rPr>
        <w:t xml:space="preserve"> </w:t>
      </w:r>
    </w:p>
    <w:p w:rsidR="00AD20A0" w:rsidRPr="00AD20A0" w:rsidRDefault="00AD20A0" w:rsidP="00AD20A0">
      <w:pPr>
        <w:spacing w:line="240" w:lineRule="auto"/>
        <w:ind w:firstLine="567"/>
      </w:pPr>
      <w:r w:rsidRPr="00203229">
        <w:rPr>
          <w:bCs/>
        </w:rPr>
        <w:t xml:space="preserve">Dengan demikian berdasarkan pembahasan hasil penelitian, maka dapat direkomendasikan bahwa </w:t>
      </w:r>
      <w:r>
        <w:rPr>
          <w:bCs/>
        </w:rPr>
        <w:t>metode pembelajaran kooperatif tipe jigsaw</w:t>
      </w:r>
      <w:r w:rsidRPr="00203229">
        <w:rPr>
          <w:bCs/>
        </w:rPr>
        <w:t xml:space="preserve"> cocok diterapkan dalam </w:t>
      </w:r>
      <w:r>
        <w:rPr>
          <w:bCs/>
        </w:rPr>
        <w:t>pembelajaran passing atas bolavoli di kalangan murid sekolah dasar di Kabupaten Barru</w:t>
      </w:r>
      <w:r w:rsidRPr="00203229">
        <w:rPr>
          <w:bCs/>
        </w:rPr>
        <w:t xml:space="preserve">. </w:t>
      </w:r>
    </w:p>
    <w:p w:rsidR="00AD20A0" w:rsidRPr="00752543" w:rsidRDefault="00AD20A0" w:rsidP="00AD20A0">
      <w:pPr>
        <w:numPr>
          <w:ilvl w:val="0"/>
          <w:numId w:val="30"/>
        </w:numPr>
        <w:spacing w:line="240" w:lineRule="auto"/>
        <w:ind w:left="425" w:hanging="425"/>
        <w:rPr>
          <w:b/>
          <w:color w:val="000000"/>
        </w:rPr>
      </w:pPr>
      <w:r w:rsidRPr="00752543">
        <w:rPr>
          <w:b/>
          <w:color w:val="000000"/>
        </w:rPr>
        <w:t xml:space="preserve">Ada perbedaan pengaruh penerapan </w:t>
      </w:r>
      <w:r>
        <w:rPr>
          <w:b/>
          <w:color w:val="000000"/>
        </w:rPr>
        <w:t>metode pembelajaran langsung</w:t>
      </w:r>
      <w:r w:rsidRPr="00752543">
        <w:rPr>
          <w:b/>
          <w:color w:val="000000"/>
        </w:rPr>
        <w:t xml:space="preserve"> dan </w:t>
      </w:r>
      <w:r>
        <w:rPr>
          <w:b/>
          <w:color w:val="000000"/>
        </w:rPr>
        <w:t>metode pembelajaran kooperatif tipe jigsaw</w:t>
      </w:r>
      <w:r w:rsidRPr="00752543">
        <w:rPr>
          <w:b/>
          <w:color w:val="000000"/>
        </w:rPr>
        <w:t xml:space="preserve"> terhadap peningkatan </w:t>
      </w:r>
      <w:r>
        <w:rPr>
          <w:b/>
          <w:color w:val="000000"/>
        </w:rPr>
        <w:t>kemampuan passing atas bolavoli</w:t>
      </w:r>
      <w:r w:rsidRPr="00752543">
        <w:rPr>
          <w:b/>
          <w:color w:val="000000"/>
        </w:rPr>
        <w:t xml:space="preserve"> </w:t>
      </w:r>
      <w:r>
        <w:rPr>
          <w:b/>
          <w:color w:val="000000"/>
        </w:rPr>
        <w:t>murid</w:t>
      </w:r>
      <w:r w:rsidRPr="00752543">
        <w:rPr>
          <w:b/>
          <w:color w:val="000000"/>
        </w:rPr>
        <w:t xml:space="preserve"> S</w:t>
      </w:r>
      <w:r>
        <w:rPr>
          <w:b/>
          <w:color w:val="000000"/>
        </w:rPr>
        <w:t xml:space="preserve">D Inpres N0 33 Sumpang Binangae </w:t>
      </w:r>
      <w:r w:rsidRPr="00752543">
        <w:rPr>
          <w:b/>
          <w:color w:val="000000"/>
        </w:rPr>
        <w:t xml:space="preserve">Kabupaten </w:t>
      </w:r>
      <w:r>
        <w:rPr>
          <w:b/>
          <w:color w:val="000000"/>
        </w:rPr>
        <w:t>Barru</w:t>
      </w:r>
    </w:p>
    <w:p w:rsidR="00AD20A0" w:rsidRDefault="00AD20A0" w:rsidP="00AD20A0">
      <w:pPr>
        <w:spacing w:line="240" w:lineRule="auto"/>
        <w:ind w:firstLine="567"/>
        <w:rPr>
          <w:color w:val="000000"/>
          <w:lang w:val="en-US"/>
        </w:rPr>
      </w:pPr>
      <w:r>
        <w:rPr>
          <w:color w:val="000000"/>
        </w:rPr>
        <w:t>Metode pembelajaran langsung</w:t>
      </w:r>
      <w:r w:rsidRPr="00203229">
        <w:rPr>
          <w:color w:val="000000"/>
        </w:rPr>
        <w:t xml:space="preserve"> adalah suatu bentuk kegiatan </w:t>
      </w:r>
      <w:r w:rsidRPr="00203229">
        <w:rPr>
          <w:color w:val="000000"/>
          <w:lang w:val="sv-SE"/>
        </w:rPr>
        <w:t>latihan</w:t>
      </w:r>
      <w:r w:rsidRPr="00203229">
        <w:rPr>
          <w:color w:val="000000"/>
        </w:rPr>
        <w:t xml:space="preserve"> dimana dalam pelaksanaan kegiatan tersebut </w:t>
      </w:r>
      <w:r>
        <w:rPr>
          <w:color w:val="000000"/>
        </w:rPr>
        <w:t xml:space="preserve">disajikan secara selangkah demi selangkah, atau bagian perbagian dari keseluruhan teknik passing atas bolavoli. </w:t>
      </w:r>
      <w:r w:rsidRPr="00822361">
        <w:t>Pada awalnya perlakuan deng</w:t>
      </w:r>
      <w:r>
        <w:t xml:space="preserve">an metode pembelajaran langsung </w:t>
      </w:r>
      <w:r w:rsidRPr="00F16EE2">
        <w:t xml:space="preserve">kurang berjalan dengan baik, tetapi setelah </w:t>
      </w:r>
      <w:r>
        <w:t xml:space="preserve">proses pembelajaran berlangsung </w:t>
      </w:r>
      <w:r w:rsidRPr="00F16EE2">
        <w:t xml:space="preserve">selama </w:t>
      </w:r>
      <w:r>
        <w:t xml:space="preserve">dua </w:t>
      </w:r>
      <w:r w:rsidRPr="00F16EE2">
        <w:t xml:space="preserve">minggu </w:t>
      </w:r>
      <w:r>
        <w:t xml:space="preserve">atau 4 (empat) kali pertemuan dari 8 (delapan) kali pertemuan yang di laksanakan, </w:t>
      </w:r>
      <w:r w:rsidRPr="00F16EE2">
        <w:t>baru menampakkan hasilnya. Keberhasilan metode latihan tersebut tergantung pada</w:t>
      </w:r>
      <w:r>
        <w:t xml:space="preserve"> guru dalam pemberian materi passing atas bolavoli, karena guru lebih dominan dalam memberikan instruksi langsung terhadap murid-muridnya. </w:t>
      </w:r>
      <w:r>
        <w:rPr>
          <w:color w:val="000000"/>
        </w:rPr>
        <w:t>Hal ini berdampak pada; 1) Murid</w:t>
      </w:r>
      <w:r w:rsidRPr="002D3E3F">
        <w:rPr>
          <w:color w:val="000000"/>
        </w:rPr>
        <w:t xml:space="preserve"> kurang mendapat pengertian dari hubungan antara bagian-bagian, karena hubungan yang terputus-putus dari gerakan.</w:t>
      </w:r>
      <w:r>
        <w:rPr>
          <w:color w:val="000000"/>
        </w:rPr>
        <w:t xml:space="preserve"> 2) </w:t>
      </w:r>
      <w:r w:rsidRPr="002D3E3F">
        <w:rPr>
          <w:color w:val="000000"/>
        </w:rPr>
        <w:t>Gerakan yang dipelajari adalah bagian-bagian dari konteks keseluruhan tugas</w:t>
      </w:r>
      <w:r>
        <w:rPr>
          <w:color w:val="000000"/>
        </w:rPr>
        <w:t xml:space="preserve">. 3) </w:t>
      </w:r>
      <w:r w:rsidRPr="002D3E3F">
        <w:rPr>
          <w:color w:val="000000"/>
        </w:rPr>
        <w:t xml:space="preserve">Akibat dari terputus-putusnya gerakan yang dipelajari, sehingga </w:t>
      </w:r>
      <w:r>
        <w:rPr>
          <w:color w:val="000000"/>
        </w:rPr>
        <w:t>murid</w:t>
      </w:r>
      <w:r w:rsidRPr="002D3E3F">
        <w:rPr>
          <w:color w:val="000000"/>
        </w:rPr>
        <w:t xml:space="preserve"> kurang mengamati dan menempatkan setiap bagian dari gerakan.</w:t>
      </w:r>
      <w:r>
        <w:rPr>
          <w:color w:val="000000"/>
        </w:rPr>
        <w:t xml:space="preserve"> 4) </w:t>
      </w:r>
      <w:r w:rsidRPr="002D3E3F">
        <w:rPr>
          <w:color w:val="000000"/>
        </w:rPr>
        <w:t>Membutuhkan waktu yang banyak untuk mempelajari bagian-bagian dari rangkaian gerakan</w:t>
      </w:r>
      <w:r>
        <w:rPr>
          <w:color w:val="000000"/>
        </w:rPr>
        <w:t>.</w:t>
      </w:r>
      <w:r w:rsidRPr="002D3E3F">
        <w:rPr>
          <w:color w:val="000000"/>
        </w:rPr>
        <w:t xml:space="preserve">  </w:t>
      </w:r>
    </w:p>
    <w:p w:rsidR="00AD20A0" w:rsidRDefault="00AD20A0" w:rsidP="00AD20A0">
      <w:pPr>
        <w:spacing w:line="240" w:lineRule="auto"/>
        <w:ind w:firstLine="567"/>
        <w:rPr>
          <w:color w:val="000000"/>
          <w:lang w:val="en-US"/>
        </w:rPr>
      </w:pPr>
      <w:r>
        <w:rPr>
          <w:color w:val="000000"/>
        </w:rPr>
        <w:lastRenderedPageBreak/>
        <w:t xml:space="preserve">Disisi lain, metode pembelajaran kooperatif tipe jigsaw </w:t>
      </w:r>
      <w:r w:rsidRPr="00752543">
        <w:t xml:space="preserve">adalah suatu bentuk kegiatan dimana dalam pelaksanaan kegiatan tersebut dilakukan </w:t>
      </w:r>
      <w:r>
        <w:t>berdasarkan kelompok-kelompok kecil</w:t>
      </w:r>
      <w:r w:rsidRPr="00752543">
        <w:t>.</w:t>
      </w:r>
      <w:r>
        <w:t xml:space="preserve"> Penerapan </w:t>
      </w:r>
      <w:r w:rsidRPr="00C63E1C">
        <w:t xml:space="preserve">pembelajaran kooperatif tipe Jigsaw seperti ini dapat meningkatkan rasa tanggung jawab siswa terhadap pembelajarannya sendiri dan juga teman sekelompoknya serta dapat meningkatkan sikap kerja sama secara kooperatif dalam mempelajari materi yang ditugaskan. Hal ini dapat menciptakan suasana lebih hidup dan </w:t>
      </w:r>
      <w:r w:rsidRPr="00C63E1C">
        <w:rPr>
          <w:rFonts w:ascii="ArialMT" w:hAnsi="ArialMT" w:cs="ArialMT"/>
        </w:rPr>
        <w:t>menyenagkan, serta tidak terjadi ketegangan, sehingga murid lebih aktif dalam melakukan tugas gerak passing atas bolavoli. Dengan demikian di akhir pembelajaran dapat tercapai hasil pembelajaran passing atas bolavoli yang maksimal.</w:t>
      </w:r>
    </w:p>
    <w:p w:rsidR="00AC0D84" w:rsidRPr="001377A1" w:rsidRDefault="00AD20A0" w:rsidP="00AD20A0">
      <w:pPr>
        <w:spacing w:line="240" w:lineRule="auto"/>
        <w:ind w:firstLine="567"/>
      </w:pPr>
      <w:r>
        <w:rPr>
          <w:bCs/>
        </w:rPr>
        <w:t>P</w:t>
      </w:r>
      <w:r w:rsidRPr="00912C15">
        <w:rPr>
          <w:bCs/>
        </w:rPr>
        <w:t xml:space="preserve">enjelasan </w:t>
      </w:r>
      <w:r>
        <w:rPr>
          <w:bCs/>
        </w:rPr>
        <w:t xml:space="preserve">uraian </w:t>
      </w:r>
      <w:r w:rsidRPr="00912C15">
        <w:rPr>
          <w:bCs/>
        </w:rPr>
        <w:t>di atas</w:t>
      </w:r>
      <w:r>
        <w:rPr>
          <w:bCs/>
        </w:rPr>
        <w:t xml:space="preserve"> menunjukkan bahwa, penerapan baik metode pembelajaran langsung maupun metode pembelajaran kooperatif tipe jigsaw        sama-sama dapat meningkatkan kemampuan passing atas bolavoli, namun demikian metode pembelajaran kooperatif tipe jigsaw memiliki beberapa kelebihan seperti yang telah diuraikan di atas. Dengan kata lain bahwa metode pembelajaran kooperatif tipe jigsaw lebih cocok diterapkan dalam meningkatkan kemampuan passing atas bolavoli daripada metode pembelajaran langsung. Hal ini dipertegas dengan h</w:t>
      </w:r>
      <w:r w:rsidRPr="00203229">
        <w:rPr>
          <w:bCs/>
        </w:rPr>
        <w:t xml:space="preserve">asil perhitungan analisis </w:t>
      </w:r>
      <w:r>
        <w:rPr>
          <w:bCs/>
        </w:rPr>
        <w:t xml:space="preserve">uji-t </w:t>
      </w:r>
      <w:r w:rsidRPr="00203229">
        <w:rPr>
          <w:bCs/>
        </w:rPr>
        <w:t xml:space="preserve">tentang perbedaan </w:t>
      </w:r>
      <w:r>
        <w:rPr>
          <w:bCs/>
        </w:rPr>
        <w:t>tes akhir antara kelompok yang diberikan perlakuan metode pembelajaran langsung dan kooperatif tipe jigsaw</w:t>
      </w:r>
      <w:r w:rsidRPr="00203229">
        <w:rPr>
          <w:bCs/>
        </w:rPr>
        <w:t xml:space="preserve">, yakni; </w:t>
      </w:r>
      <w:r>
        <w:rPr>
          <w:bCs/>
        </w:rPr>
        <w:t>t</w:t>
      </w:r>
      <w:r w:rsidRPr="00797D6F">
        <w:rPr>
          <w:bCs/>
          <w:vertAlign w:val="subscript"/>
        </w:rPr>
        <w:t>observasi</w:t>
      </w:r>
      <w:r w:rsidRPr="00203229">
        <w:rPr>
          <w:bCs/>
        </w:rPr>
        <w:t xml:space="preserve"> = </w:t>
      </w:r>
      <w:r>
        <w:rPr>
          <w:bCs/>
        </w:rPr>
        <w:t>9,845</w:t>
      </w:r>
      <w:r w:rsidRPr="00203229">
        <w:rPr>
          <w:bCs/>
        </w:rPr>
        <w:t xml:space="preserve"> </w:t>
      </w:r>
      <w:r>
        <w:rPr>
          <w:bCs/>
        </w:rPr>
        <w:t>&gt; t</w:t>
      </w:r>
      <w:r w:rsidRPr="00797D6F">
        <w:rPr>
          <w:bCs/>
          <w:vertAlign w:val="subscript"/>
        </w:rPr>
        <w:t>tabel</w:t>
      </w:r>
      <w:r w:rsidRPr="00203229">
        <w:rPr>
          <w:bCs/>
        </w:rPr>
        <w:t xml:space="preserve">, yaitu sebesar </w:t>
      </w:r>
      <w:r>
        <w:rPr>
          <w:bCs/>
        </w:rPr>
        <w:t>2</w:t>
      </w:r>
      <w:r w:rsidRPr="00203229">
        <w:rPr>
          <w:bCs/>
        </w:rPr>
        <w:t>,</w:t>
      </w:r>
      <w:r>
        <w:rPr>
          <w:bCs/>
        </w:rPr>
        <w:t>042</w:t>
      </w:r>
      <w:r w:rsidRPr="00203229">
        <w:rPr>
          <w:bCs/>
        </w:rPr>
        <w:t xml:space="preserve">, dan dengan melihat hasil </w:t>
      </w:r>
      <w:r>
        <w:rPr>
          <w:bCs/>
        </w:rPr>
        <w:t>rata-rata dan standar deviasi tes akhir kemampuan passing atas bolavoli kelompok metode pembelajaran langsung</w:t>
      </w:r>
      <w:r w:rsidRPr="00203229">
        <w:rPr>
          <w:bCs/>
        </w:rPr>
        <w:t xml:space="preserve"> (</w:t>
      </w:r>
      <w:r w:rsidRPr="00203229">
        <w:rPr>
          <w:bCs/>
          <w:color w:val="000000"/>
          <w:position w:val="-4"/>
        </w:rPr>
        <w:object w:dxaOrig="279" w:dyaOrig="320">
          <v:shape id="_x0000_i1033" type="#_x0000_t75" style="width:14.2pt;height:16pt" o:ole="">
            <v:imagedata r:id="rId10" o:title=""/>
          </v:shape>
          <o:OLEObject Type="Embed" ProgID="Equation.3" ShapeID="_x0000_i1033" DrawAspect="Content" ObjectID="_1549267504" r:id="rId19"/>
        </w:object>
      </w:r>
      <w:r w:rsidRPr="00203229">
        <w:rPr>
          <w:bCs/>
        </w:rPr>
        <w:t xml:space="preserve"> = </w:t>
      </w:r>
      <w:r>
        <w:rPr>
          <w:bCs/>
        </w:rPr>
        <w:t>10</w:t>
      </w:r>
      <w:r w:rsidRPr="00752543">
        <w:rPr>
          <w:bCs/>
        </w:rPr>
        <w:t>.</w:t>
      </w:r>
      <w:r>
        <w:rPr>
          <w:bCs/>
        </w:rPr>
        <w:t>40</w:t>
      </w:r>
      <w:r w:rsidRPr="00203229">
        <w:rPr>
          <w:bCs/>
        </w:rPr>
        <w:t xml:space="preserve"> dan s = </w:t>
      </w:r>
      <w:r w:rsidRPr="00A61263">
        <w:rPr>
          <w:bCs/>
        </w:rPr>
        <w:t>2</w:t>
      </w:r>
      <w:r>
        <w:rPr>
          <w:bCs/>
        </w:rPr>
        <w:t>,234</w:t>
      </w:r>
      <w:r w:rsidRPr="00203229">
        <w:rPr>
          <w:bCs/>
        </w:rPr>
        <w:t xml:space="preserve">) </w:t>
      </w:r>
      <w:r>
        <w:rPr>
          <w:bCs/>
        </w:rPr>
        <w:t>dan kelompok metode pembelajaran kooperatif tipe jigsaw</w:t>
      </w:r>
      <w:r w:rsidRPr="00203229">
        <w:rPr>
          <w:bCs/>
        </w:rPr>
        <w:t xml:space="preserve"> (</w:t>
      </w:r>
      <w:r w:rsidRPr="00203229">
        <w:rPr>
          <w:bCs/>
          <w:color w:val="000000"/>
          <w:position w:val="-4"/>
        </w:rPr>
        <w:object w:dxaOrig="279" w:dyaOrig="320">
          <v:shape id="_x0000_i1034" type="#_x0000_t75" style="width:14.2pt;height:16pt" o:ole="">
            <v:imagedata r:id="rId10" o:title=""/>
          </v:shape>
          <o:OLEObject Type="Embed" ProgID="Equation.3" ShapeID="_x0000_i1034" DrawAspect="Content" ObjectID="_1549267505" r:id="rId20"/>
        </w:object>
      </w:r>
      <w:r w:rsidRPr="00203229">
        <w:rPr>
          <w:bCs/>
        </w:rPr>
        <w:t xml:space="preserve"> = </w:t>
      </w:r>
      <w:r>
        <w:rPr>
          <w:bCs/>
        </w:rPr>
        <w:t>11</w:t>
      </w:r>
      <w:r w:rsidRPr="00752543">
        <w:rPr>
          <w:bCs/>
        </w:rPr>
        <w:t>.</w:t>
      </w:r>
      <w:r>
        <w:rPr>
          <w:bCs/>
        </w:rPr>
        <w:t>80</w:t>
      </w:r>
      <w:r w:rsidRPr="00203229">
        <w:rPr>
          <w:bCs/>
        </w:rPr>
        <w:t xml:space="preserve"> dan s = </w:t>
      </w:r>
      <w:r>
        <w:rPr>
          <w:bCs/>
        </w:rPr>
        <w:t>1,641</w:t>
      </w:r>
      <w:r w:rsidRPr="001377A1">
        <w:rPr>
          <w:bCs/>
        </w:rPr>
        <w:t>), maka dapat disimpulkan bahwa metode pembelajaran kooperatif tipe jigsaw lebih baik daripada metode pembelajaran langsung dalam meningkatkan kemampuan passing atas bolavoli murid SD Inpres N0 33 Sumpang Binangae Kabupaten Barru.</w:t>
      </w:r>
    </w:p>
    <w:p w:rsidR="00406B9D" w:rsidRPr="001377A1" w:rsidRDefault="00A972B6" w:rsidP="00B80032">
      <w:pPr>
        <w:spacing w:line="240" w:lineRule="auto"/>
        <w:rPr>
          <w:b/>
          <w:lang w:val="en-US"/>
        </w:rPr>
      </w:pPr>
      <w:r w:rsidRPr="001377A1">
        <w:rPr>
          <w:b/>
          <w:lang w:val="en-US"/>
        </w:rPr>
        <w:t>PENUTUP</w:t>
      </w:r>
    </w:p>
    <w:p w:rsidR="00A972B6" w:rsidRPr="001377A1" w:rsidRDefault="00A972B6" w:rsidP="00B80032">
      <w:pPr>
        <w:spacing w:line="240" w:lineRule="auto"/>
        <w:rPr>
          <w:b/>
          <w:lang w:val="en-US"/>
        </w:rPr>
      </w:pPr>
      <w:r w:rsidRPr="001377A1">
        <w:rPr>
          <w:b/>
          <w:lang w:val="en-US"/>
        </w:rPr>
        <w:t>Kesimpulan</w:t>
      </w:r>
    </w:p>
    <w:p w:rsidR="00985BFE" w:rsidRPr="001377A1" w:rsidRDefault="00985BFE" w:rsidP="0058311C">
      <w:pPr>
        <w:spacing w:line="240" w:lineRule="auto"/>
        <w:ind w:firstLine="567"/>
      </w:pPr>
      <w:r w:rsidRPr="001377A1">
        <w:lastRenderedPageBreak/>
        <w:t>Berdasarkan analisis data dan pembahasannya maka hasil penelitian ini dapat disimpulkan sebagai berikut:</w:t>
      </w:r>
    </w:p>
    <w:p w:rsidR="0058311C" w:rsidRPr="0058311C" w:rsidRDefault="0058311C" w:rsidP="0058311C">
      <w:pPr>
        <w:widowControl w:val="0"/>
        <w:numPr>
          <w:ilvl w:val="0"/>
          <w:numId w:val="3"/>
        </w:numPr>
        <w:spacing w:line="240" w:lineRule="auto"/>
        <w:rPr>
          <w:snapToGrid w:val="0"/>
          <w:lang w:val="sv-SE"/>
          <w14:shadow w14:blurRad="50800" w14:dist="38100" w14:dir="2700000" w14:sx="100000" w14:sy="100000" w14:kx="0" w14:ky="0" w14:algn="tl">
            <w14:srgbClr w14:val="000000">
              <w14:alpha w14:val="60000"/>
            </w14:srgbClr>
          </w14:shadow>
        </w:rPr>
      </w:pPr>
      <w:r w:rsidRPr="001377A1">
        <w:rPr>
          <w:snapToGrid w:val="0"/>
          <w:lang w:val="sv-SE"/>
          <w14:shadow w14:blurRad="50800" w14:dist="38100" w14:dir="2700000" w14:sx="100000" w14:sy="100000" w14:kx="0" w14:ky="0" w14:algn="tl">
            <w14:srgbClr w14:val="000000">
              <w14:alpha w14:val="60000"/>
            </w14:srgbClr>
          </w14:shadow>
        </w:rPr>
        <w:t xml:space="preserve">Metode pembelajaran </w:t>
      </w:r>
      <w:r w:rsidRPr="0058311C">
        <w:rPr>
          <w:snapToGrid w:val="0"/>
          <w:lang w:val="sv-SE"/>
          <w14:shadow w14:blurRad="50800" w14:dist="38100" w14:dir="2700000" w14:sx="100000" w14:sy="100000" w14:kx="0" w14:ky="0" w14:algn="tl">
            <w14:srgbClr w14:val="000000">
              <w14:alpha w14:val="60000"/>
            </w14:srgbClr>
          </w14:shadow>
        </w:rPr>
        <w:t xml:space="preserve">langsung memberikan pengaruh yang signifikan terhadap peningkatan kemampuan passing atas bolavoli pada murid SD Inpres No 33 Sumpang Binangae Kabupaten Barru. </w:t>
      </w:r>
    </w:p>
    <w:p w:rsidR="0058311C" w:rsidRPr="0058311C" w:rsidRDefault="0058311C" w:rsidP="0058311C">
      <w:pPr>
        <w:widowControl w:val="0"/>
        <w:numPr>
          <w:ilvl w:val="0"/>
          <w:numId w:val="3"/>
        </w:numPr>
        <w:spacing w:line="240" w:lineRule="auto"/>
        <w:rPr>
          <w:snapToGrid w:val="0"/>
          <w:lang w:val="sv-SE"/>
          <w14:shadow w14:blurRad="50800" w14:dist="38100" w14:dir="2700000" w14:sx="100000" w14:sy="100000" w14:kx="0" w14:ky="0" w14:algn="tl">
            <w14:srgbClr w14:val="000000">
              <w14:alpha w14:val="60000"/>
            </w14:srgbClr>
          </w14:shadow>
        </w:rPr>
      </w:pPr>
      <w:r w:rsidRPr="0058311C">
        <w:rPr>
          <w:snapToGrid w:val="0"/>
          <w:lang w:val="sv-SE"/>
          <w14:shadow w14:blurRad="50800" w14:dist="38100" w14:dir="2700000" w14:sx="100000" w14:sy="100000" w14:kx="0" w14:ky="0" w14:algn="tl">
            <w14:srgbClr w14:val="000000">
              <w14:alpha w14:val="60000"/>
            </w14:srgbClr>
          </w14:shadow>
        </w:rPr>
        <w:t xml:space="preserve">Metode pembelajaran kooperatif tipe jigsaw memberikan pengaruh yang signifikan terhadap peningkatan kemampuan passing atas bolavoli pada murid SD Inpres No 33 Sumpang Binangae Kabupaten Barru. </w:t>
      </w:r>
    </w:p>
    <w:p w:rsidR="008667DA" w:rsidRPr="001377A1" w:rsidRDefault="0058311C" w:rsidP="0058311C">
      <w:pPr>
        <w:numPr>
          <w:ilvl w:val="0"/>
          <w:numId w:val="3"/>
        </w:numPr>
        <w:spacing w:line="240" w:lineRule="auto"/>
      </w:pPr>
      <w:r w:rsidRPr="0058311C">
        <w:rPr>
          <w:snapToGrid w:val="0"/>
          <w:lang w:val="sv-SE"/>
          <w14:shadow w14:blurRad="50800" w14:dist="38100" w14:dir="2700000" w14:sx="100000" w14:sy="100000" w14:kx="0" w14:ky="0" w14:algn="tl">
            <w14:srgbClr w14:val="000000">
              <w14:alpha w14:val="60000"/>
            </w14:srgbClr>
          </w14:shadow>
        </w:rPr>
        <w:t xml:space="preserve">Metode pembelajaran langsung dan kooperatif tipe jigsaw memberikan perbedaan pengaruh yang signifikan terhadap peningkatan kemampuan passing atas bolavoli pada murid SD Inpres No 33 Sumpang Binangae Kabupaten Barru. Dalam hal ini metode pembelajaran </w:t>
      </w:r>
      <w:r w:rsidRPr="001377A1">
        <w:rPr>
          <w:snapToGrid w:val="0"/>
          <w:lang w:val="sv-SE"/>
          <w14:shadow w14:blurRad="50800" w14:dist="38100" w14:dir="2700000" w14:sx="100000" w14:sy="100000" w14:kx="0" w14:ky="0" w14:algn="tl">
            <w14:srgbClr w14:val="000000">
              <w14:alpha w14:val="60000"/>
            </w14:srgbClr>
          </w14:shadow>
        </w:rPr>
        <w:t>kooperatif tipe jigsaw lebih baik daripada metode pembelajaran langsung</w:t>
      </w:r>
      <w:r w:rsidRPr="001377A1">
        <w:t>.</w:t>
      </w:r>
    </w:p>
    <w:p w:rsidR="008667DA" w:rsidRPr="001377A1" w:rsidRDefault="008667DA" w:rsidP="00B80032">
      <w:pPr>
        <w:spacing w:line="240" w:lineRule="auto"/>
        <w:rPr>
          <w:lang w:val="en-US"/>
        </w:rPr>
      </w:pPr>
    </w:p>
    <w:p w:rsidR="00494073" w:rsidRPr="001377A1" w:rsidRDefault="00E23115" w:rsidP="00B80032">
      <w:pPr>
        <w:pStyle w:val="Style"/>
        <w:rPr>
          <w:b/>
          <w:bCs/>
        </w:rPr>
      </w:pPr>
      <w:r w:rsidRPr="001377A1">
        <w:rPr>
          <w:b/>
          <w:bCs/>
        </w:rPr>
        <w:t>DAFTAR PUSTAKA</w:t>
      </w:r>
    </w:p>
    <w:p w:rsidR="0058311C" w:rsidRPr="001377A1" w:rsidRDefault="0058311C" w:rsidP="0058311C">
      <w:pPr>
        <w:spacing w:line="240" w:lineRule="auto"/>
        <w:ind w:left="851" w:hanging="851"/>
        <w:outlineLvl w:val="0"/>
      </w:pPr>
      <w:r w:rsidRPr="001377A1">
        <w:t xml:space="preserve">Annarino, Anthony A. Charles C. Cowel, Helen W. Hezelton., 1989. </w:t>
      </w:r>
      <w:r w:rsidRPr="001377A1">
        <w:rPr>
          <w:i/>
        </w:rPr>
        <w:t>Curriculum Theory and Design in Physical Education.</w:t>
      </w:r>
      <w:r w:rsidRPr="001377A1">
        <w:rPr>
          <w:b/>
          <w:i/>
        </w:rPr>
        <w:t xml:space="preserve"> </w:t>
      </w:r>
      <w:r w:rsidRPr="001377A1">
        <w:t>London: The CV Mosby Company.</w:t>
      </w:r>
    </w:p>
    <w:p w:rsidR="0058311C" w:rsidRPr="001377A1" w:rsidRDefault="0058311C" w:rsidP="0058311C">
      <w:pPr>
        <w:spacing w:line="240" w:lineRule="auto"/>
        <w:ind w:left="851" w:hanging="851"/>
      </w:pPr>
      <w:r w:rsidRPr="001377A1">
        <w:t xml:space="preserve">Fraenkel, J. R., Wallen, N. E., &amp; Hyun, H. H., 2012. </w:t>
      </w:r>
      <w:r w:rsidRPr="001377A1">
        <w:rPr>
          <w:i/>
        </w:rPr>
        <w:t>How to design and evaluate research in education.</w:t>
      </w:r>
      <w:r w:rsidRPr="001377A1">
        <w:t xml:space="preserve"> Eight Edition. New York: The McGraw Hill Companies, Inc.</w:t>
      </w:r>
    </w:p>
    <w:p w:rsidR="0058311C" w:rsidRPr="001377A1" w:rsidRDefault="0058311C" w:rsidP="0058311C">
      <w:pPr>
        <w:spacing w:line="240" w:lineRule="auto"/>
        <w:ind w:left="851" w:hanging="851"/>
      </w:pPr>
      <w:r w:rsidRPr="001377A1">
        <w:t xml:space="preserve">Gallahue, David L., 1989. </w:t>
      </w:r>
      <w:r w:rsidRPr="001377A1">
        <w:rPr>
          <w:i/>
        </w:rPr>
        <w:t>Motor Development: Infants, Children, Adolescents</w:t>
      </w:r>
      <w:r w:rsidRPr="001377A1">
        <w:t xml:space="preserve">. Indianapolis, Indiana: Benchmark Press Inc. </w:t>
      </w:r>
    </w:p>
    <w:p w:rsidR="0058311C" w:rsidRPr="001377A1" w:rsidRDefault="0058311C" w:rsidP="0058311C">
      <w:pPr>
        <w:spacing w:line="240" w:lineRule="auto"/>
        <w:ind w:left="851" w:hanging="851"/>
      </w:pPr>
      <w:r w:rsidRPr="001377A1">
        <w:t xml:space="preserve">Johnson, D. W., Johnson, R. T., Holubec, E. J., 2010. </w:t>
      </w:r>
      <w:r w:rsidRPr="001377A1">
        <w:rPr>
          <w:i/>
        </w:rPr>
        <w:t xml:space="preserve">Colaborative Learning. </w:t>
      </w:r>
      <w:r w:rsidRPr="001377A1">
        <w:t>Bandung: Nusa Media.</w:t>
      </w:r>
    </w:p>
    <w:p w:rsidR="0058311C" w:rsidRPr="001377A1" w:rsidRDefault="0058311C" w:rsidP="0058311C">
      <w:pPr>
        <w:spacing w:line="240" w:lineRule="auto"/>
        <w:ind w:left="851" w:hanging="851"/>
      </w:pPr>
      <w:r w:rsidRPr="001377A1">
        <w:t xml:space="preserve">Joyce, B., Weil, M., &amp; Calhoun, E., 2011. </w:t>
      </w:r>
      <w:r w:rsidRPr="001377A1">
        <w:rPr>
          <w:i/>
        </w:rPr>
        <w:t>Models of Teaching</w:t>
      </w:r>
      <w:r w:rsidRPr="001377A1">
        <w:t>. United States: Pearson Education Inc.</w:t>
      </w:r>
    </w:p>
    <w:p w:rsidR="0058311C" w:rsidRPr="001377A1" w:rsidRDefault="0058311C" w:rsidP="0058311C">
      <w:pPr>
        <w:spacing w:line="240" w:lineRule="auto"/>
        <w:ind w:left="851" w:hanging="851"/>
      </w:pPr>
      <w:r w:rsidRPr="001377A1">
        <w:t xml:space="preserve">Juliantine, T., Subroto, T., &amp; Yudiana, Y., 2013. </w:t>
      </w:r>
      <w:r w:rsidRPr="001377A1">
        <w:rPr>
          <w:i/>
        </w:rPr>
        <w:t>Model-model pembelajaran pendidikan jasmani</w:t>
      </w:r>
      <w:r w:rsidRPr="001377A1">
        <w:t>. Bandung: Modul FPOK UPI.</w:t>
      </w:r>
    </w:p>
    <w:p w:rsidR="0058311C" w:rsidRPr="001377A1" w:rsidRDefault="0058311C" w:rsidP="0058311C">
      <w:pPr>
        <w:spacing w:line="240" w:lineRule="auto"/>
        <w:ind w:left="851" w:hanging="851"/>
      </w:pPr>
      <w:r w:rsidRPr="001377A1">
        <w:lastRenderedPageBreak/>
        <w:t xml:space="preserve">Khomsin., 2008. </w:t>
      </w:r>
      <w:r w:rsidRPr="001377A1">
        <w:rPr>
          <w:i/>
        </w:rPr>
        <w:t>Pembelajaran Keterampilan Olahraga.</w:t>
      </w:r>
      <w:r w:rsidRPr="001377A1">
        <w:t xml:space="preserve"> Jakarta: Kementerian Negara Pemuda dan Olahraga Republik Indonesia.  </w:t>
      </w:r>
    </w:p>
    <w:p w:rsidR="0058311C" w:rsidRPr="001377A1" w:rsidRDefault="0058311C" w:rsidP="0058311C">
      <w:pPr>
        <w:spacing w:line="240" w:lineRule="auto"/>
        <w:ind w:left="851" w:hanging="851"/>
        <w:rPr>
          <w:sz w:val="6"/>
        </w:rPr>
      </w:pPr>
    </w:p>
    <w:p w:rsidR="0058311C" w:rsidRPr="001377A1" w:rsidRDefault="0058311C" w:rsidP="0058311C">
      <w:pPr>
        <w:spacing w:line="240" w:lineRule="auto"/>
        <w:ind w:left="851" w:hanging="851"/>
      </w:pPr>
      <w:r w:rsidRPr="001377A1">
        <w:t xml:space="preserve">Lutan, Rusli., 1988. </w:t>
      </w:r>
      <w:r w:rsidRPr="001377A1">
        <w:rPr>
          <w:i/>
        </w:rPr>
        <w:t>Belajar Keterampilan Motorik; Pengantar Teori dan Metode</w:t>
      </w:r>
      <w:r w:rsidRPr="001377A1">
        <w:t>. Jakarta: Ditjen Dikti Depdikbud.</w:t>
      </w:r>
    </w:p>
    <w:p w:rsidR="0058311C" w:rsidRPr="001377A1" w:rsidRDefault="0058311C" w:rsidP="0058311C">
      <w:pPr>
        <w:spacing w:line="240" w:lineRule="auto"/>
        <w:ind w:left="851" w:hanging="851"/>
      </w:pPr>
      <w:r w:rsidRPr="001377A1">
        <w:t xml:space="preserve">Maksum, A., 2012. </w:t>
      </w:r>
      <w:r w:rsidRPr="001377A1">
        <w:rPr>
          <w:i/>
        </w:rPr>
        <w:t xml:space="preserve">Metodologi penelitian dalam olahraga. </w:t>
      </w:r>
      <w:r w:rsidRPr="001377A1">
        <w:t>Surabaya: Unesa University Press</w:t>
      </w:r>
    </w:p>
    <w:p w:rsidR="0058311C" w:rsidRPr="001377A1" w:rsidRDefault="0058311C" w:rsidP="0058311C">
      <w:pPr>
        <w:spacing w:line="240" w:lineRule="auto"/>
        <w:ind w:left="851" w:hanging="851"/>
      </w:pPr>
      <w:r w:rsidRPr="001377A1">
        <w:t xml:space="preserve">Metzler, Michael W., 2000. </w:t>
      </w:r>
      <w:r w:rsidRPr="001377A1">
        <w:rPr>
          <w:i/>
        </w:rPr>
        <w:t xml:space="preserve">Intructional Model For Physical Education. </w:t>
      </w:r>
      <w:r w:rsidRPr="001377A1">
        <w:t>Massachusetts: Allyn and Bacon, Inc.</w:t>
      </w:r>
    </w:p>
    <w:p w:rsidR="0058311C" w:rsidRPr="001377A1" w:rsidRDefault="0058311C" w:rsidP="0058311C">
      <w:pPr>
        <w:spacing w:line="240" w:lineRule="auto"/>
        <w:ind w:left="851" w:hanging="851"/>
      </w:pPr>
      <w:r w:rsidRPr="001377A1">
        <w:t xml:space="preserve">Rahantoknam, B. Edward., 1988. </w:t>
      </w:r>
      <w:r w:rsidRPr="001377A1">
        <w:rPr>
          <w:i/>
        </w:rPr>
        <w:t>Belajar Motorik: Teori dan Aplikasinya Dalam Pendidikan Jasmani dan Olahraga</w:t>
      </w:r>
      <w:r w:rsidRPr="001377A1">
        <w:t>. Jakarta: Ditjen Dikti Depdikbud.</w:t>
      </w:r>
    </w:p>
    <w:p w:rsidR="0058311C" w:rsidRPr="001377A1" w:rsidRDefault="0058311C" w:rsidP="0058311C">
      <w:pPr>
        <w:spacing w:line="240" w:lineRule="auto"/>
        <w:ind w:left="851" w:hanging="851"/>
      </w:pPr>
      <w:r w:rsidRPr="001377A1">
        <w:t xml:space="preserve">Ridwan., 2009. </w:t>
      </w:r>
      <w:r w:rsidRPr="001377A1">
        <w:rPr>
          <w:i/>
        </w:rPr>
        <w:t>Metode dan Teknik Menyusun Tesis</w:t>
      </w:r>
      <w:r w:rsidRPr="001377A1">
        <w:t>. Bandung: Alfabeta.</w:t>
      </w:r>
    </w:p>
    <w:p w:rsidR="0058311C" w:rsidRPr="001377A1" w:rsidRDefault="0058311C" w:rsidP="0058311C">
      <w:pPr>
        <w:spacing w:line="240" w:lineRule="auto"/>
        <w:ind w:left="851" w:hanging="851"/>
      </w:pPr>
      <w:r w:rsidRPr="001377A1">
        <w:t xml:space="preserve">Schmidt, Richard A., 1991. </w:t>
      </w:r>
      <w:r w:rsidRPr="001377A1">
        <w:rPr>
          <w:i/>
        </w:rPr>
        <w:t>Motor Learning &amp; Performance from Principles to Practice</w:t>
      </w:r>
      <w:r w:rsidRPr="001377A1">
        <w:t xml:space="preserve">. Champaign, Illinois: Human Kinetics publisher, Inc. </w:t>
      </w:r>
    </w:p>
    <w:p w:rsidR="0058311C" w:rsidRPr="001377A1" w:rsidRDefault="0058311C" w:rsidP="0058311C">
      <w:pPr>
        <w:spacing w:line="240" w:lineRule="auto"/>
        <w:ind w:left="851" w:hanging="851"/>
      </w:pPr>
      <w:r w:rsidRPr="001377A1">
        <w:t xml:space="preserve">_________________., 1982.  </w:t>
      </w:r>
      <w:r w:rsidRPr="001377A1">
        <w:rPr>
          <w:i/>
        </w:rPr>
        <w:t>Motor Control and Learning: A Behavioral Emphasis</w:t>
      </w:r>
      <w:r w:rsidRPr="001377A1">
        <w:t>. Champaign, Illinois: Human Kinetics Publisher Inc.</w:t>
      </w:r>
    </w:p>
    <w:p w:rsidR="0058311C" w:rsidRPr="001377A1" w:rsidRDefault="0058311C" w:rsidP="0058311C">
      <w:pPr>
        <w:spacing w:line="240" w:lineRule="auto"/>
        <w:ind w:left="851" w:hanging="851"/>
      </w:pPr>
      <w:r w:rsidRPr="001377A1">
        <w:rPr>
          <w:noProof/>
          <w:lang w:val="en-US"/>
        </w:rPr>
        <mc:AlternateContent>
          <mc:Choice Requires="wps">
            <w:drawing>
              <wp:anchor distT="0" distB="0" distL="114300" distR="114300" simplePos="0" relativeHeight="251665408" behindDoc="0" locked="0" layoutInCell="1" allowOverlap="1" wp14:anchorId="17206900" wp14:editId="5168D4F4">
                <wp:simplePos x="0" y="0"/>
                <wp:positionH relativeFrom="column">
                  <wp:posOffset>5089525</wp:posOffset>
                </wp:positionH>
                <wp:positionV relativeFrom="paragraph">
                  <wp:posOffset>862965</wp:posOffset>
                </wp:positionV>
                <wp:extent cx="196850" cy="196850"/>
                <wp:effectExtent l="12700" t="571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7E69" id="Rectangle 1" o:spid="_x0000_s1026" style="position:absolute;margin-left:400.75pt;margin-top:67.95pt;width:15.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" strokecolor="white"/>
            </w:pict>
          </mc:Fallback>
        </mc:AlternateContent>
      </w:r>
      <w:r w:rsidRPr="001377A1">
        <w:t xml:space="preserve">Slavin, Robert E., 2005. </w:t>
      </w:r>
      <w:r w:rsidRPr="001377A1">
        <w:rPr>
          <w:bCs/>
          <w:i/>
          <w:iCs/>
        </w:rPr>
        <w:t>Cooperative Learning (cara efektif dan menyenangkan pacu prestasi seluruh peserta didik)</w:t>
      </w:r>
      <w:r w:rsidRPr="001377A1">
        <w:t>. Bandung: Nusa Media.</w:t>
      </w:r>
    </w:p>
    <w:p w:rsidR="0058311C" w:rsidRPr="001377A1" w:rsidRDefault="0058311C" w:rsidP="0058311C">
      <w:pPr>
        <w:spacing w:line="240" w:lineRule="auto"/>
        <w:ind w:left="851" w:hanging="851"/>
      </w:pPr>
      <w:r w:rsidRPr="001377A1">
        <w:t>Singer, Robert N., 1980.</w:t>
      </w:r>
      <w:r w:rsidRPr="001377A1">
        <w:rPr>
          <w:i/>
        </w:rPr>
        <w:t xml:space="preserve"> Motor Learning and Human Performance  An Application to Motor Skills and Movement Behaviors Third Edition</w:t>
      </w:r>
      <w:r w:rsidRPr="001377A1">
        <w:t>. NewYork: MacMillan Publishing Co Inc, 1980.</w:t>
      </w:r>
    </w:p>
    <w:p w:rsidR="0058311C" w:rsidRPr="00A90F6C" w:rsidRDefault="0058311C" w:rsidP="0058311C">
      <w:pPr>
        <w:spacing w:line="240" w:lineRule="auto"/>
        <w:ind w:left="851" w:hanging="851"/>
      </w:pPr>
      <w:r w:rsidRPr="00A90F6C">
        <w:t>Solihatin, E. &amp; Raharjo.</w:t>
      </w:r>
      <w:r>
        <w:t>,</w:t>
      </w:r>
      <w:r w:rsidRPr="00A90F6C">
        <w:t xml:space="preserve"> 20</w:t>
      </w:r>
      <w:r>
        <w:t>11</w:t>
      </w:r>
      <w:r w:rsidRPr="00A90F6C">
        <w:t xml:space="preserve">. </w:t>
      </w:r>
      <w:r w:rsidRPr="00A90F6C">
        <w:rPr>
          <w:i/>
        </w:rPr>
        <w:t xml:space="preserve">Cooperative Learning, </w:t>
      </w:r>
      <w:r w:rsidRPr="00A90F6C">
        <w:t>Jakarta: PT Bumi Aksara.</w:t>
      </w:r>
    </w:p>
    <w:p w:rsidR="0058311C" w:rsidRPr="00A90F6C" w:rsidRDefault="0058311C" w:rsidP="0058311C">
      <w:pPr>
        <w:spacing w:line="240" w:lineRule="auto"/>
        <w:ind w:left="851" w:hanging="851"/>
      </w:pPr>
      <w:r w:rsidRPr="00A90F6C">
        <w:t>Sudrajat, Akhmad.</w:t>
      </w:r>
      <w:r>
        <w:t>,</w:t>
      </w:r>
      <w:r w:rsidRPr="00A90F6C">
        <w:t xml:space="preserve"> 2008. </w:t>
      </w:r>
      <w:r w:rsidRPr="00A90F6C">
        <w:rPr>
          <w:bCs/>
          <w:i/>
          <w:iCs/>
        </w:rPr>
        <w:t>Cooperative Learning-teknik Jigsaw</w:t>
      </w:r>
      <w:r w:rsidRPr="00A90F6C">
        <w:t>. http://</w:t>
      </w:r>
      <w:r>
        <w:t xml:space="preserve"> </w:t>
      </w:r>
      <w:r w:rsidRPr="00A90F6C">
        <w:t>akhmadsudrajat.wordpress.com.</w:t>
      </w:r>
    </w:p>
    <w:p w:rsidR="0058311C" w:rsidRPr="00A90F6C" w:rsidRDefault="0058311C" w:rsidP="0058311C">
      <w:pPr>
        <w:spacing w:line="240" w:lineRule="auto"/>
        <w:ind w:left="851" w:hanging="851"/>
      </w:pPr>
      <w:r w:rsidRPr="00A90F6C">
        <w:t>Suherman, A.</w:t>
      </w:r>
      <w:r>
        <w:t>,</w:t>
      </w:r>
      <w:r w:rsidRPr="00A90F6C">
        <w:t xml:space="preserve"> 2009. </w:t>
      </w:r>
      <w:r w:rsidRPr="00A90F6C">
        <w:rPr>
          <w:i/>
        </w:rPr>
        <w:t xml:space="preserve">Revitalisasi pengajaran dalam pendidikan jasmani. </w:t>
      </w:r>
      <w:r w:rsidRPr="00A90F6C">
        <w:t>Bandung: CV. Bintang Wali Artika.</w:t>
      </w:r>
    </w:p>
    <w:p w:rsidR="0058311C" w:rsidRDefault="0058311C" w:rsidP="0058311C">
      <w:pPr>
        <w:spacing w:line="240" w:lineRule="auto"/>
        <w:ind w:left="851" w:hanging="851"/>
      </w:pPr>
      <w:r w:rsidRPr="00B76A55">
        <w:t xml:space="preserve">Suryabrata, Sumadi., 2011. </w:t>
      </w:r>
      <w:r w:rsidRPr="00B76A55">
        <w:rPr>
          <w:i/>
        </w:rPr>
        <w:t>Metodologi Penelitian</w:t>
      </w:r>
      <w:r w:rsidRPr="00B76A55">
        <w:t>. Jakarta: CV Rajawali.</w:t>
      </w:r>
    </w:p>
    <w:p w:rsidR="0058311C" w:rsidRPr="00B76A55" w:rsidRDefault="0058311C" w:rsidP="0058311C">
      <w:pPr>
        <w:spacing w:line="240" w:lineRule="auto"/>
        <w:ind w:left="851" w:hanging="851"/>
        <w:rPr>
          <w:sz w:val="8"/>
        </w:rPr>
      </w:pPr>
      <w:r>
        <w:softHyphen/>
      </w:r>
    </w:p>
    <w:p w:rsidR="0058311C" w:rsidRPr="00A90F6C" w:rsidRDefault="0058311C" w:rsidP="0058311C">
      <w:pPr>
        <w:spacing w:line="240" w:lineRule="auto"/>
        <w:ind w:left="851" w:hanging="851"/>
      </w:pPr>
      <w:r w:rsidRPr="00A90F6C">
        <w:t>Zaini, Hisyam dkk.</w:t>
      </w:r>
      <w:r>
        <w:t>,</w:t>
      </w:r>
      <w:r w:rsidRPr="00A90F6C">
        <w:t xml:space="preserve"> 2008. </w:t>
      </w:r>
      <w:r w:rsidRPr="00A90F6C">
        <w:rPr>
          <w:bCs/>
          <w:i/>
          <w:iCs/>
        </w:rPr>
        <w:t>Strategi Pembelajaran Aktif</w:t>
      </w:r>
      <w:r w:rsidRPr="00A90F6C">
        <w:t>. Yogyakarta: Pustaka Insan Madani.</w:t>
      </w:r>
    </w:p>
    <w:p w:rsidR="0058311C" w:rsidRPr="0058311C" w:rsidRDefault="00CC77A6" w:rsidP="0058311C">
      <w:pPr>
        <w:spacing w:line="240" w:lineRule="auto"/>
        <w:ind w:left="851" w:hanging="851"/>
      </w:pPr>
      <w:hyperlink r:id="rId21" w:history="1">
        <w:r w:rsidR="0058311C" w:rsidRPr="0058311C">
          <w:rPr>
            <w:rStyle w:val="Hyperlink"/>
            <w:color w:val="auto"/>
            <w:u w:val="none"/>
          </w:rPr>
          <w:t>https://id.wikipedia.org/wiki/Bola_voli</w:t>
        </w:r>
      </w:hyperlink>
    </w:p>
    <w:p w:rsidR="00B80032" w:rsidRPr="00CF6E08" w:rsidRDefault="0058311C" w:rsidP="0058311C">
      <w:pPr>
        <w:tabs>
          <w:tab w:val="left" w:pos="709"/>
          <w:tab w:val="left" w:pos="993"/>
        </w:tabs>
        <w:spacing w:line="240" w:lineRule="auto"/>
        <w:ind w:left="851" w:hanging="851"/>
        <w:rPr>
          <w:color w:val="FF0000"/>
          <w:lang w:val="en-US"/>
        </w:rPr>
      </w:pPr>
      <w:r w:rsidRPr="00B4135A">
        <w:rPr>
          <w:rFonts w:eastAsia="Calibri"/>
        </w:rPr>
        <w:t>http://kidinglagutul.blogspot.com/2011/05/teknik-dasar-service-service-dalam.html</w:t>
      </w:r>
    </w:p>
    <w:sectPr w:rsidR="00B80032" w:rsidRPr="00CF6E08"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3C" w:rsidRDefault="00615C3C" w:rsidP="004B0C5A">
      <w:pPr>
        <w:spacing w:line="240" w:lineRule="auto"/>
      </w:pPr>
      <w:r>
        <w:separator/>
      </w:r>
    </w:p>
  </w:endnote>
  <w:endnote w:type="continuationSeparator" w:id="0">
    <w:p w:rsidR="00615C3C" w:rsidRDefault="00615C3C"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44365004"/>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CC77A6">
          <w:rPr>
            <w:b/>
            <w:noProof/>
          </w:rPr>
          <w:t>11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3C" w:rsidRDefault="00615C3C" w:rsidP="004B0C5A">
      <w:pPr>
        <w:spacing w:line="240" w:lineRule="auto"/>
      </w:pPr>
      <w:r>
        <w:separator/>
      </w:r>
    </w:p>
  </w:footnote>
  <w:footnote w:type="continuationSeparator" w:id="0">
    <w:p w:rsidR="00615C3C" w:rsidRDefault="00615C3C"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4B2"/>
    <w:multiLevelType w:val="hybridMultilevel"/>
    <w:tmpl w:val="61D20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E01"/>
    <w:multiLevelType w:val="hybridMultilevel"/>
    <w:tmpl w:val="E83CED88"/>
    <w:lvl w:ilvl="0" w:tplc="F9CEDC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14B47B"/>
    <w:multiLevelType w:val="singleLevel"/>
    <w:tmpl w:val="288496EA"/>
    <w:lvl w:ilvl="0">
      <w:start w:val="1"/>
      <w:numFmt w:val="decimal"/>
      <w:lvlText w:val="%1."/>
      <w:lvlJc w:val="left"/>
      <w:pPr>
        <w:tabs>
          <w:tab w:val="num" w:pos="504"/>
        </w:tabs>
        <w:ind w:left="504" w:hanging="504"/>
      </w:pPr>
      <w:rPr>
        <w:snapToGrid/>
        <w:sz w:val="24"/>
        <w:szCs w:val="24"/>
      </w:rPr>
    </w:lvl>
  </w:abstractNum>
  <w:abstractNum w:abstractNumId="3">
    <w:nsid w:val="0772567B"/>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A3315A"/>
    <w:multiLevelType w:val="hybridMultilevel"/>
    <w:tmpl w:val="47669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535A2"/>
    <w:multiLevelType w:val="hybridMultilevel"/>
    <w:tmpl w:val="DBB676B0"/>
    <w:lvl w:ilvl="0" w:tplc="75383F40">
      <w:start w:val="1"/>
      <w:numFmt w:val="decimal"/>
      <w:lvlText w:val="%1."/>
      <w:lvlJc w:val="left"/>
      <w:pPr>
        <w:tabs>
          <w:tab w:val="num" w:pos="1050"/>
        </w:tabs>
        <w:ind w:left="1050" w:hanging="10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9C17AB"/>
    <w:multiLevelType w:val="multilevel"/>
    <w:tmpl w:val="45BA4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6D1998"/>
    <w:multiLevelType w:val="hybridMultilevel"/>
    <w:tmpl w:val="F27C1A1A"/>
    <w:lvl w:ilvl="0" w:tplc="478E8DB6">
      <w:start w:val="1"/>
      <w:numFmt w:val="decimal"/>
      <w:lvlText w:val="%1."/>
      <w:lvlJc w:val="left"/>
      <w:pPr>
        <w:tabs>
          <w:tab w:val="num" w:pos="960"/>
        </w:tabs>
        <w:ind w:left="960" w:hanging="60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2EF816F2"/>
    <w:multiLevelType w:val="hybridMultilevel"/>
    <w:tmpl w:val="AE2429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543377"/>
    <w:multiLevelType w:val="multilevel"/>
    <w:tmpl w:val="FBC2F5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E563449"/>
    <w:multiLevelType w:val="hybridMultilevel"/>
    <w:tmpl w:val="D8E0CBBC"/>
    <w:lvl w:ilvl="0" w:tplc="911086D8">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14830A5"/>
    <w:multiLevelType w:val="hybridMultilevel"/>
    <w:tmpl w:val="40BCC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2845A7"/>
    <w:multiLevelType w:val="hybridMultilevel"/>
    <w:tmpl w:val="FE3864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EE5964"/>
    <w:multiLevelType w:val="hybridMultilevel"/>
    <w:tmpl w:val="C602E30A"/>
    <w:lvl w:ilvl="0" w:tplc="22DCAD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984199B"/>
    <w:multiLevelType w:val="hybridMultilevel"/>
    <w:tmpl w:val="93A0E316"/>
    <w:lvl w:ilvl="0" w:tplc="55F61BE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9C01601"/>
    <w:multiLevelType w:val="singleLevel"/>
    <w:tmpl w:val="FB9AFEFE"/>
    <w:lvl w:ilvl="0">
      <w:start w:val="1"/>
      <w:numFmt w:val="decimal"/>
      <w:lvlText w:val="%1."/>
      <w:lvlJc w:val="left"/>
      <w:pPr>
        <w:tabs>
          <w:tab w:val="num" w:pos="360"/>
        </w:tabs>
        <w:ind w:left="360" w:hanging="360"/>
      </w:pPr>
    </w:lvl>
  </w:abstractNum>
  <w:abstractNum w:abstractNumId="18">
    <w:nsid w:val="4F0D5CF7"/>
    <w:multiLevelType w:val="hybridMultilevel"/>
    <w:tmpl w:val="BAAE5F3A"/>
    <w:lvl w:ilvl="0" w:tplc="FE0CBF4E">
      <w:start w:val="1"/>
      <w:numFmt w:val="decimal"/>
      <w:lvlText w:val="%1."/>
      <w:lvlJc w:val="left"/>
      <w:pPr>
        <w:tabs>
          <w:tab w:val="num" w:pos="1069"/>
        </w:tabs>
        <w:ind w:left="1069" w:hanging="360"/>
      </w:pPr>
      <w:rPr>
        <w:rFonts w:hint="default"/>
      </w:rPr>
    </w:lvl>
    <w:lvl w:ilvl="1" w:tplc="C26ADDF8">
      <w:start w:val="1"/>
      <w:numFmt w:val="lowerLetter"/>
      <w:lvlText w:val="%2."/>
      <w:lvlJc w:val="left"/>
      <w:pPr>
        <w:tabs>
          <w:tab w:val="num" w:pos="1789"/>
        </w:tabs>
        <w:ind w:left="1789" w:hanging="360"/>
      </w:pPr>
      <w:rPr>
        <w:rFonts w:hint="default"/>
      </w:rPr>
    </w:lvl>
    <w:lvl w:ilvl="2" w:tplc="0421001B">
      <w:start w:val="1"/>
      <w:numFmt w:val="lowerRoman"/>
      <w:lvlText w:val="%3."/>
      <w:lvlJc w:val="right"/>
      <w:pPr>
        <w:tabs>
          <w:tab w:val="num" w:pos="2509"/>
        </w:tabs>
        <w:ind w:left="2509" w:hanging="180"/>
      </w:pPr>
    </w:lvl>
    <w:lvl w:ilvl="3" w:tplc="0421000F">
      <w:start w:val="1"/>
      <w:numFmt w:val="decimal"/>
      <w:lvlText w:val="%4."/>
      <w:lvlJc w:val="left"/>
      <w:pPr>
        <w:tabs>
          <w:tab w:val="num" w:pos="3229"/>
        </w:tabs>
        <w:ind w:left="3229" w:hanging="360"/>
      </w:pPr>
    </w:lvl>
    <w:lvl w:ilvl="4" w:tplc="09F8F2C0">
      <w:start w:val="1"/>
      <w:numFmt w:val="upperLetter"/>
      <w:lvlText w:val="%5."/>
      <w:lvlJc w:val="left"/>
      <w:pPr>
        <w:ind w:left="2771" w:hanging="360"/>
      </w:pPr>
      <w:rPr>
        <w:rFonts w:hint="default"/>
      </w:rPr>
    </w:lvl>
    <w:lvl w:ilvl="5" w:tplc="A7A04566">
      <w:start w:val="1"/>
      <w:numFmt w:val="lowerLetter"/>
      <w:lvlText w:val="%6."/>
      <w:lvlJc w:val="left"/>
      <w:pPr>
        <w:ind w:left="4849" w:hanging="360"/>
      </w:pPr>
      <w:rPr>
        <w:rFonts w:ascii="Times New Roman" w:eastAsia="Times New Roman" w:hAnsi="Times New Roman" w:cs="Times New Roman"/>
      </w:rPr>
    </w:lvl>
    <w:lvl w:ilvl="6" w:tplc="A086E44E">
      <w:start w:val="1"/>
      <w:numFmt w:val="decimal"/>
      <w:lvlText w:val="%7)"/>
      <w:lvlJc w:val="left"/>
      <w:pPr>
        <w:ind w:left="5389" w:hanging="360"/>
      </w:pPr>
      <w:rPr>
        <w:rFonts w:hint="default"/>
      </w:rPr>
    </w:lvl>
    <w:lvl w:ilvl="7" w:tplc="04210019" w:tentative="1">
      <w:start w:val="1"/>
      <w:numFmt w:val="lowerLetter"/>
      <w:lvlText w:val="%8."/>
      <w:lvlJc w:val="left"/>
      <w:pPr>
        <w:tabs>
          <w:tab w:val="num" w:pos="6109"/>
        </w:tabs>
        <w:ind w:left="6109" w:hanging="360"/>
      </w:pPr>
    </w:lvl>
    <w:lvl w:ilvl="8" w:tplc="0421001B" w:tentative="1">
      <w:start w:val="1"/>
      <w:numFmt w:val="lowerRoman"/>
      <w:lvlText w:val="%9."/>
      <w:lvlJc w:val="right"/>
      <w:pPr>
        <w:tabs>
          <w:tab w:val="num" w:pos="6829"/>
        </w:tabs>
        <w:ind w:left="6829" w:hanging="180"/>
      </w:pPr>
    </w:lvl>
  </w:abstractNum>
  <w:abstractNum w:abstractNumId="19">
    <w:nsid w:val="4FF354B5"/>
    <w:multiLevelType w:val="hybridMultilevel"/>
    <w:tmpl w:val="17BAB8E8"/>
    <w:lvl w:ilvl="0" w:tplc="F6640D50">
      <w:start w:val="1"/>
      <w:numFmt w:val="upperLetter"/>
      <w:lvlText w:val="%1."/>
      <w:lvlJc w:val="left"/>
      <w:pPr>
        <w:tabs>
          <w:tab w:val="num" w:pos="435"/>
        </w:tabs>
        <w:ind w:left="435" w:hanging="435"/>
      </w:pPr>
      <w:rPr>
        <w:rFonts w:hint="default"/>
      </w:rPr>
    </w:lvl>
    <w:lvl w:ilvl="1" w:tplc="04210019">
      <w:start w:val="1"/>
      <w:numFmt w:val="lowerLetter"/>
      <w:lvlText w:val="%2."/>
      <w:lvlJc w:val="left"/>
      <w:pPr>
        <w:tabs>
          <w:tab w:val="num" w:pos="1440"/>
        </w:tabs>
        <w:ind w:left="1440" w:hanging="360"/>
      </w:pPr>
    </w:lvl>
    <w:lvl w:ilvl="2" w:tplc="4BC09748">
      <w:start w:val="1"/>
      <w:numFmt w:val="decimal"/>
      <w:lvlText w:val="%3."/>
      <w:lvlJc w:val="left"/>
      <w:pPr>
        <w:tabs>
          <w:tab w:val="num" w:pos="630"/>
        </w:tabs>
        <w:ind w:left="630" w:hanging="360"/>
      </w:pPr>
      <w:rPr>
        <w:rFonts w:hint="default"/>
      </w:r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53930629"/>
    <w:multiLevelType w:val="hybridMultilevel"/>
    <w:tmpl w:val="4ACC00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91032"/>
    <w:multiLevelType w:val="hybridMultilevel"/>
    <w:tmpl w:val="F6EA0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3">
    <w:nsid w:val="58AE5661"/>
    <w:multiLevelType w:val="hybridMultilevel"/>
    <w:tmpl w:val="99CE1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275197"/>
    <w:multiLevelType w:val="hybridMultilevel"/>
    <w:tmpl w:val="FCE80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59818C6"/>
    <w:multiLevelType w:val="hybridMultilevel"/>
    <w:tmpl w:val="4EFEF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B67B19"/>
    <w:multiLevelType w:val="hybridMultilevel"/>
    <w:tmpl w:val="D5FEFD4C"/>
    <w:lvl w:ilvl="0" w:tplc="1690051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774D4D"/>
    <w:multiLevelType w:val="hybridMultilevel"/>
    <w:tmpl w:val="1256E1AA"/>
    <w:lvl w:ilvl="0" w:tplc="1964563C">
      <w:start w:val="1"/>
      <w:numFmt w:val="upperLetter"/>
      <w:lvlText w:val="%1."/>
      <w:lvlJc w:val="left"/>
      <w:pPr>
        <w:tabs>
          <w:tab w:val="num" w:pos="384"/>
        </w:tabs>
        <w:ind w:left="384" w:hanging="360"/>
      </w:pPr>
      <w:rPr>
        <w:rFonts w:hint="default"/>
      </w:rPr>
    </w:lvl>
    <w:lvl w:ilvl="1" w:tplc="4134C93C">
      <w:start w:val="3"/>
      <w:numFmt w:val="decimal"/>
      <w:lvlText w:val="%2."/>
      <w:lvlJc w:val="left"/>
      <w:pPr>
        <w:tabs>
          <w:tab w:val="num" w:pos="600"/>
        </w:tabs>
        <w:ind w:left="600" w:hanging="360"/>
      </w:pPr>
      <w:rPr>
        <w:rFonts w:hint="default"/>
      </w:rPr>
    </w:lvl>
    <w:lvl w:ilvl="2" w:tplc="04210019">
      <w:start w:val="1"/>
      <w:numFmt w:val="lowerLetter"/>
      <w:lvlText w:val="%3."/>
      <w:lvlJc w:val="left"/>
      <w:pPr>
        <w:tabs>
          <w:tab w:val="num" w:pos="2004"/>
        </w:tabs>
        <w:ind w:left="2004" w:hanging="360"/>
      </w:pPr>
      <w:rPr>
        <w:rFonts w:hint="default"/>
      </w:rPr>
    </w:lvl>
    <w:lvl w:ilvl="3" w:tplc="0409000F">
      <w:start w:val="1"/>
      <w:numFmt w:val="decimal"/>
      <w:lvlText w:val="%4."/>
      <w:lvlJc w:val="left"/>
      <w:pPr>
        <w:tabs>
          <w:tab w:val="num" w:pos="2544"/>
        </w:tabs>
        <w:ind w:left="2544" w:hanging="360"/>
      </w:pPr>
      <w:rPr>
        <w:rFonts w:hint="default"/>
      </w:rPr>
    </w:lvl>
    <w:lvl w:ilvl="4" w:tplc="DF6489AA">
      <w:start w:val="1"/>
      <w:numFmt w:val="decimal"/>
      <w:lvlText w:val="%5)"/>
      <w:lvlJc w:val="left"/>
      <w:pPr>
        <w:ind w:left="3264" w:hanging="360"/>
      </w:pPr>
      <w:rPr>
        <w:rFonts w:hint="default"/>
      </w:rPr>
    </w:lvl>
    <w:lvl w:ilvl="5" w:tplc="0409001B">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7"/>
  </w:num>
  <w:num w:numId="5">
    <w:abstractNumId w:val="10"/>
  </w:num>
  <w:num w:numId="6">
    <w:abstractNumId w:val="12"/>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4"/>
  </w:num>
  <w:num w:numId="12">
    <w:abstractNumId w:val="4"/>
  </w:num>
  <w:num w:numId="13">
    <w:abstractNumId w:val="25"/>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9"/>
  </w:num>
  <w:num w:numId="20">
    <w:abstractNumId w:val="8"/>
  </w:num>
  <w:num w:numId="21">
    <w:abstractNumId w:val="2"/>
  </w:num>
  <w:num w:numId="22">
    <w:abstractNumId w:val="3"/>
  </w:num>
  <w:num w:numId="23">
    <w:abstractNumId w:val="11"/>
  </w:num>
  <w:num w:numId="24">
    <w:abstractNumId w:val="28"/>
  </w:num>
  <w:num w:numId="25">
    <w:abstractNumId w:val="21"/>
  </w:num>
  <w:num w:numId="26">
    <w:abstractNumId w:val="20"/>
  </w:num>
  <w:num w:numId="27">
    <w:abstractNumId w:val="0"/>
  </w:num>
  <w:num w:numId="28">
    <w:abstractNumId w:val="13"/>
  </w:num>
  <w:num w:numId="29">
    <w:abstractNumId w:val="1"/>
  </w:num>
  <w:num w:numId="30">
    <w:abstractNumId w:val="16"/>
  </w:num>
  <w:num w:numId="31">
    <w:abstractNumId w:val="6"/>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27D29"/>
    <w:rsid w:val="00031A0B"/>
    <w:rsid w:val="00041314"/>
    <w:rsid w:val="000525C2"/>
    <w:rsid w:val="0006097A"/>
    <w:rsid w:val="00061876"/>
    <w:rsid w:val="000641C9"/>
    <w:rsid w:val="0006427A"/>
    <w:rsid w:val="00065C3C"/>
    <w:rsid w:val="00065FFD"/>
    <w:rsid w:val="00071679"/>
    <w:rsid w:val="00075840"/>
    <w:rsid w:val="0008092C"/>
    <w:rsid w:val="000809E9"/>
    <w:rsid w:val="0008238C"/>
    <w:rsid w:val="0008293B"/>
    <w:rsid w:val="00092353"/>
    <w:rsid w:val="000951C8"/>
    <w:rsid w:val="00097EB3"/>
    <w:rsid w:val="000A066E"/>
    <w:rsid w:val="000A2BD6"/>
    <w:rsid w:val="000A36FF"/>
    <w:rsid w:val="000A4DB8"/>
    <w:rsid w:val="000B207C"/>
    <w:rsid w:val="000B487B"/>
    <w:rsid w:val="000B6879"/>
    <w:rsid w:val="000D63D0"/>
    <w:rsid w:val="000D6B03"/>
    <w:rsid w:val="000E2E57"/>
    <w:rsid w:val="000E2EAC"/>
    <w:rsid w:val="000E3D9E"/>
    <w:rsid w:val="000E77A0"/>
    <w:rsid w:val="000F0048"/>
    <w:rsid w:val="000F6161"/>
    <w:rsid w:val="00105F66"/>
    <w:rsid w:val="001122F1"/>
    <w:rsid w:val="00116CCF"/>
    <w:rsid w:val="0012203E"/>
    <w:rsid w:val="001224F5"/>
    <w:rsid w:val="001377A1"/>
    <w:rsid w:val="00141FF6"/>
    <w:rsid w:val="00145049"/>
    <w:rsid w:val="00145C21"/>
    <w:rsid w:val="001527B7"/>
    <w:rsid w:val="00156A0D"/>
    <w:rsid w:val="0015705B"/>
    <w:rsid w:val="00176DF5"/>
    <w:rsid w:val="001821C1"/>
    <w:rsid w:val="001823BF"/>
    <w:rsid w:val="00183D5B"/>
    <w:rsid w:val="00191B34"/>
    <w:rsid w:val="0019536E"/>
    <w:rsid w:val="00195B6D"/>
    <w:rsid w:val="001A1DA6"/>
    <w:rsid w:val="001B1C97"/>
    <w:rsid w:val="001B2708"/>
    <w:rsid w:val="001B2CD2"/>
    <w:rsid w:val="001B419A"/>
    <w:rsid w:val="001B7472"/>
    <w:rsid w:val="001C57E8"/>
    <w:rsid w:val="001C58C4"/>
    <w:rsid w:val="001C5E32"/>
    <w:rsid w:val="001D7CFD"/>
    <w:rsid w:val="001F43E6"/>
    <w:rsid w:val="001F5A2F"/>
    <w:rsid w:val="001F6B9A"/>
    <w:rsid w:val="002001CF"/>
    <w:rsid w:val="002100F2"/>
    <w:rsid w:val="0021378B"/>
    <w:rsid w:val="0021526A"/>
    <w:rsid w:val="00225D52"/>
    <w:rsid w:val="002275B6"/>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0EC0"/>
    <w:rsid w:val="002C4C8C"/>
    <w:rsid w:val="002C70D2"/>
    <w:rsid w:val="002C746A"/>
    <w:rsid w:val="002D0351"/>
    <w:rsid w:val="002D1076"/>
    <w:rsid w:val="002D277D"/>
    <w:rsid w:val="002D62B7"/>
    <w:rsid w:val="002D68ED"/>
    <w:rsid w:val="002D6EEB"/>
    <w:rsid w:val="002D79B0"/>
    <w:rsid w:val="002E3366"/>
    <w:rsid w:val="002F110B"/>
    <w:rsid w:val="002F36F8"/>
    <w:rsid w:val="003051ED"/>
    <w:rsid w:val="00311699"/>
    <w:rsid w:val="0031637B"/>
    <w:rsid w:val="0032437F"/>
    <w:rsid w:val="00333C81"/>
    <w:rsid w:val="00336C00"/>
    <w:rsid w:val="003455F6"/>
    <w:rsid w:val="00351727"/>
    <w:rsid w:val="00353C99"/>
    <w:rsid w:val="00360ABD"/>
    <w:rsid w:val="0036394C"/>
    <w:rsid w:val="0037261C"/>
    <w:rsid w:val="0038031E"/>
    <w:rsid w:val="00381D6C"/>
    <w:rsid w:val="00386C29"/>
    <w:rsid w:val="003956D9"/>
    <w:rsid w:val="00397501"/>
    <w:rsid w:val="003A6449"/>
    <w:rsid w:val="003B152F"/>
    <w:rsid w:val="003B269E"/>
    <w:rsid w:val="003B775D"/>
    <w:rsid w:val="003B7F55"/>
    <w:rsid w:val="003C7503"/>
    <w:rsid w:val="003D3604"/>
    <w:rsid w:val="003D5153"/>
    <w:rsid w:val="003D71FA"/>
    <w:rsid w:val="003E6BB7"/>
    <w:rsid w:val="00400102"/>
    <w:rsid w:val="00402D4E"/>
    <w:rsid w:val="00405337"/>
    <w:rsid w:val="00406B9D"/>
    <w:rsid w:val="00407137"/>
    <w:rsid w:val="00411E45"/>
    <w:rsid w:val="0042353A"/>
    <w:rsid w:val="004258E1"/>
    <w:rsid w:val="00430E08"/>
    <w:rsid w:val="0043364F"/>
    <w:rsid w:val="00437DB5"/>
    <w:rsid w:val="00441FE1"/>
    <w:rsid w:val="00454443"/>
    <w:rsid w:val="004727F5"/>
    <w:rsid w:val="004751F5"/>
    <w:rsid w:val="004763B5"/>
    <w:rsid w:val="00490689"/>
    <w:rsid w:val="00494073"/>
    <w:rsid w:val="004A1B42"/>
    <w:rsid w:val="004A6BFE"/>
    <w:rsid w:val="004B0C5A"/>
    <w:rsid w:val="004B3681"/>
    <w:rsid w:val="004B4937"/>
    <w:rsid w:val="004B6B9F"/>
    <w:rsid w:val="004C44F2"/>
    <w:rsid w:val="004D3CFB"/>
    <w:rsid w:val="004E1B91"/>
    <w:rsid w:val="004E3879"/>
    <w:rsid w:val="004E4ED8"/>
    <w:rsid w:val="004F00DD"/>
    <w:rsid w:val="004F02FE"/>
    <w:rsid w:val="004F0394"/>
    <w:rsid w:val="004F1CA0"/>
    <w:rsid w:val="004F673F"/>
    <w:rsid w:val="004F6DDA"/>
    <w:rsid w:val="00500731"/>
    <w:rsid w:val="0050709F"/>
    <w:rsid w:val="005148CC"/>
    <w:rsid w:val="005315EE"/>
    <w:rsid w:val="00532805"/>
    <w:rsid w:val="00532D1A"/>
    <w:rsid w:val="00546E3D"/>
    <w:rsid w:val="00551296"/>
    <w:rsid w:val="00555363"/>
    <w:rsid w:val="00561852"/>
    <w:rsid w:val="005655D4"/>
    <w:rsid w:val="0057622A"/>
    <w:rsid w:val="00581437"/>
    <w:rsid w:val="0058311C"/>
    <w:rsid w:val="00583D7E"/>
    <w:rsid w:val="005877A8"/>
    <w:rsid w:val="00593F46"/>
    <w:rsid w:val="005974C6"/>
    <w:rsid w:val="005A3290"/>
    <w:rsid w:val="005B0E32"/>
    <w:rsid w:val="005B321A"/>
    <w:rsid w:val="005D40D7"/>
    <w:rsid w:val="005E35A6"/>
    <w:rsid w:val="005E4C3E"/>
    <w:rsid w:val="005F7860"/>
    <w:rsid w:val="0061268A"/>
    <w:rsid w:val="00614C36"/>
    <w:rsid w:val="00615C3C"/>
    <w:rsid w:val="006250D8"/>
    <w:rsid w:val="00632568"/>
    <w:rsid w:val="00637D0B"/>
    <w:rsid w:val="00652852"/>
    <w:rsid w:val="0065361E"/>
    <w:rsid w:val="00657627"/>
    <w:rsid w:val="00657B8E"/>
    <w:rsid w:val="00670ECC"/>
    <w:rsid w:val="00675685"/>
    <w:rsid w:val="00676A05"/>
    <w:rsid w:val="0067704A"/>
    <w:rsid w:val="006970FD"/>
    <w:rsid w:val="00697635"/>
    <w:rsid w:val="006C0382"/>
    <w:rsid w:val="006C0C1B"/>
    <w:rsid w:val="006D5FDC"/>
    <w:rsid w:val="006E1D70"/>
    <w:rsid w:val="006E34FF"/>
    <w:rsid w:val="006E6B7A"/>
    <w:rsid w:val="006F27AE"/>
    <w:rsid w:val="006F55B9"/>
    <w:rsid w:val="006F6932"/>
    <w:rsid w:val="006F7019"/>
    <w:rsid w:val="007029EA"/>
    <w:rsid w:val="007045C1"/>
    <w:rsid w:val="00711C1D"/>
    <w:rsid w:val="00711ED9"/>
    <w:rsid w:val="007129EA"/>
    <w:rsid w:val="00724823"/>
    <w:rsid w:val="00726F2B"/>
    <w:rsid w:val="007276E7"/>
    <w:rsid w:val="007334B5"/>
    <w:rsid w:val="00743B6A"/>
    <w:rsid w:val="00745D1E"/>
    <w:rsid w:val="00751D28"/>
    <w:rsid w:val="00764BE8"/>
    <w:rsid w:val="00766AE1"/>
    <w:rsid w:val="007732FE"/>
    <w:rsid w:val="0077430C"/>
    <w:rsid w:val="007823CB"/>
    <w:rsid w:val="007877AD"/>
    <w:rsid w:val="00796E6A"/>
    <w:rsid w:val="007A451A"/>
    <w:rsid w:val="007A6A15"/>
    <w:rsid w:val="007B0387"/>
    <w:rsid w:val="007B4633"/>
    <w:rsid w:val="007C6C38"/>
    <w:rsid w:val="007D43A9"/>
    <w:rsid w:val="007D57E4"/>
    <w:rsid w:val="007E2A17"/>
    <w:rsid w:val="007E3A2B"/>
    <w:rsid w:val="007F2FD1"/>
    <w:rsid w:val="007F49E4"/>
    <w:rsid w:val="007F6338"/>
    <w:rsid w:val="007F6592"/>
    <w:rsid w:val="007F6DC6"/>
    <w:rsid w:val="0080069B"/>
    <w:rsid w:val="008020DF"/>
    <w:rsid w:val="0080439B"/>
    <w:rsid w:val="00805F30"/>
    <w:rsid w:val="00806FF2"/>
    <w:rsid w:val="00812F28"/>
    <w:rsid w:val="00824594"/>
    <w:rsid w:val="00825E2A"/>
    <w:rsid w:val="00837383"/>
    <w:rsid w:val="00840AEF"/>
    <w:rsid w:val="00840E5A"/>
    <w:rsid w:val="0084194F"/>
    <w:rsid w:val="0084656C"/>
    <w:rsid w:val="00847343"/>
    <w:rsid w:val="0085243A"/>
    <w:rsid w:val="008620F7"/>
    <w:rsid w:val="00864FA0"/>
    <w:rsid w:val="008667DA"/>
    <w:rsid w:val="00882468"/>
    <w:rsid w:val="00890644"/>
    <w:rsid w:val="0089308A"/>
    <w:rsid w:val="00893CF1"/>
    <w:rsid w:val="008A1BF5"/>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0A46"/>
    <w:rsid w:val="00942595"/>
    <w:rsid w:val="009471E1"/>
    <w:rsid w:val="00947A68"/>
    <w:rsid w:val="00955F09"/>
    <w:rsid w:val="00962DA2"/>
    <w:rsid w:val="009654BE"/>
    <w:rsid w:val="00970235"/>
    <w:rsid w:val="009718DA"/>
    <w:rsid w:val="009719FB"/>
    <w:rsid w:val="009764A7"/>
    <w:rsid w:val="009773EA"/>
    <w:rsid w:val="00983EBB"/>
    <w:rsid w:val="00985BFE"/>
    <w:rsid w:val="009868BA"/>
    <w:rsid w:val="00993DB2"/>
    <w:rsid w:val="009A1FE8"/>
    <w:rsid w:val="009A2EBB"/>
    <w:rsid w:val="009B3412"/>
    <w:rsid w:val="009B6ACD"/>
    <w:rsid w:val="009D758D"/>
    <w:rsid w:val="009E48FF"/>
    <w:rsid w:val="009F6BE8"/>
    <w:rsid w:val="009F6E97"/>
    <w:rsid w:val="009F6F2A"/>
    <w:rsid w:val="00A00D54"/>
    <w:rsid w:val="00A01F9A"/>
    <w:rsid w:val="00A03ECB"/>
    <w:rsid w:val="00A07D3E"/>
    <w:rsid w:val="00A222D9"/>
    <w:rsid w:val="00A27D73"/>
    <w:rsid w:val="00A316DE"/>
    <w:rsid w:val="00A31E48"/>
    <w:rsid w:val="00A36A2C"/>
    <w:rsid w:val="00A41906"/>
    <w:rsid w:val="00A427FE"/>
    <w:rsid w:val="00A42E0F"/>
    <w:rsid w:val="00A46649"/>
    <w:rsid w:val="00A54BEF"/>
    <w:rsid w:val="00A557C8"/>
    <w:rsid w:val="00A612DD"/>
    <w:rsid w:val="00A671EB"/>
    <w:rsid w:val="00A73987"/>
    <w:rsid w:val="00A76432"/>
    <w:rsid w:val="00A76BC0"/>
    <w:rsid w:val="00A80C7A"/>
    <w:rsid w:val="00A81EA1"/>
    <w:rsid w:val="00A83182"/>
    <w:rsid w:val="00A83DA3"/>
    <w:rsid w:val="00A93343"/>
    <w:rsid w:val="00A94D08"/>
    <w:rsid w:val="00A972B6"/>
    <w:rsid w:val="00AA0DEC"/>
    <w:rsid w:val="00AA3EFB"/>
    <w:rsid w:val="00AB343C"/>
    <w:rsid w:val="00AB43AB"/>
    <w:rsid w:val="00AC0D84"/>
    <w:rsid w:val="00AC55EE"/>
    <w:rsid w:val="00AC788B"/>
    <w:rsid w:val="00AD0ED2"/>
    <w:rsid w:val="00AD13CD"/>
    <w:rsid w:val="00AD20A0"/>
    <w:rsid w:val="00AE2395"/>
    <w:rsid w:val="00B00CEB"/>
    <w:rsid w:val="00B01278"/>
    <w:rsid w:val="00B0385B"/>
    <w:rsid w:val="00B03ED0"/>
    <w:rsid w:val="00B13C16"/>
    <w:rsid w:val="00B2264F"/>
    <w:rsid w:val="00B25DE7"/>
    <w:rsid w:val="00B2713B"/>
    <w:rsid w:val="00B411F5"/>
    <w:rsid w:val="00B42CDB"/>
    <w:rsid w:val="00B5448E"/>
    <w:rsid w:val="00B55C3D"/>
    <w:rsid w:val="00B57B84"/>
    <w:rsid w:val="00B6258F"/>
    <w:rsid w:val="00B77C7F"/>
    <w:rsid w:val="00B80032"/>
    <w:rsid w:val="00B855B4"/>
    <w:rsid w:val="00B87FC5"/>
    <w:rsid w:val="00B9759A"/>
    <w:rsid w:val="00BA259C"/>
    <w:rsid w:val="00BA6178"/>
    <w:rsid w:val="00BB018C"/>
    <w:rsid w:val="00BB1128"/>
    <w:rsid w:val="00BB59BB"/>
    <w:rsid w:val="00BB784E"/>
    <w:rsid w:val="00BC11B1"/>
    <w:rsid w:val="00BC183B"/>
    <w:rsid w:val="00BC6039"/>
    <w:rsid w:val="00BD136A"/>
    <w:rsid w:val="00BD17C6"/>
    <w:rsid w:val="00BD1C82"/>
    <w:rsid w:val="00BD40BD"/>
    <w:rsid w:val="00BD452F"/>
    <w:rsid w:val="00BE20C9"/>
    <w:rsid w:val="00BE45C9"/>
    <w:rsid w:val="00BF5C6C"/>
    <w:rsid w:val="00C106AD"/>
    <w:rsid w:val="00C11162"/>
    <w:rsid w:val="00C17938"/>
    <w:rsid w:val="00C24348"/>
    <w:rsid w:val="00C41836"/>
    <w:rsid w:val="00C43480"/>
    <w:rsid w:val="00C4376A"/>
    <w:rsid w:val="00C443CA"/>
    <w:rsid w:val="00C57DFE"/>
    <w:rsid w:val="00C643E8"/>
    <w:rsid w:val="00C64BFE"/>
    <w:rsid w:val="00C64C26"/>
    <w:rsid w:val="00C6715F"/>
    <w:rsid w:val="00C73011"/>
    <w:rsid w:val="00C7484A"/>
    <w:rsid w:val="00C75BAF"/>
    <w:rsid w:val="00C76A1C"/>
    <w:rsid w:val="00C77936"/>
    <w:rsid w:val="00C87C75"/>
    <w:rsid w:val="00C932D7"/>
    <w:rsid w:val="00C933CE"/>
    <w:rsid w:val="00CA2CEC"/>
    <w:rsid w:val="00CB07C7"/>
    <w:rsid w:val="00CB1DD7"/>
    <w:rsid w:val="00CB230D"/>
    <w:rsid w:val="00CB6DA6"/>
    <w:rsid w:val="00CC1134"/>
    <w:rsid w:val="00CC77A6"/>
    <w:rsid w:val="00CC7B81"/>
    <w:rsid w:val="00CD1373"/>
    <w:rsid w:val="00CD705D"/>
    <w:rsid w:val="00CD7E87"/>
    <w:rsid w:val="00CD7FAB"/>
    <w:rsid w:val="00CF0D34"/>
    <w:rsid w:val="00CF32CE"/>
    <w:rsid w:val="00CF48FA"/>
    <w:rsid w:val="00CF5EE9"/>
    <w:rsid w:val="00CF6E08"/>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D7C65"/>
    <w:rsid w:val="00DE6FC1"/>
    <w:rsid w:val="00DF4E43"/>
    <w:rsid w:val="00DF6A03"/>
    <w:rsid w:val="00E07670"/>
    <w:rsid w:val="00E1019B"/>
    <w:rsid w:val="00E11FCC"/>
    <w:rsid w:val="00E23115"/>
    <w:rsid w:val="00E23833"/>
    <w:rsid w:val="00E247F8"/>
    <w:rsid w:val="00E24CEA"/>
    <w:rsid w:val="00E373CD"/>
    <w:rsid w:val="00E40B2D"/>
    <w:rsid w:val="00E42E57"/>
    <w:rsid w:val="00E66ECB"/>
    <w:rsid w:val="00E762F0"/>
    <w:rsid w:val="00E7650F"/>
    <w:rsid w:val="00E90A20"/>
    <w:rsid w:val="00E92F5A"/>
    <w:rsid w:val="00EB190A"/>
    <w:rsid w:val="00EB6486"/>
    <w:rsid w:val="00EC1705"/>
    <w:rsid w:val="00ED1587"/>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4F8"/>
    <w:rsid w:val="00FA19CB"/>
    <w:rsid w:val="00FA3ABA"/>
    <w:rsid w:val="00FA3BE0"/>
    <w:rsid w:val="00FA71D6"/>
    <w:rsid w:val="00FB2AFF"/>
    <w:rsid w:val="00FB3F15"/>
    <w:rsid w:val="00FB702B"/>
    <w:rsid w:val="00FB7A83"/>
    <w:rsid w:val="00FC4D93"/>
    <w:rsid w:val="00FD2155"/>
    <w:rsid w:val="00FD58A2"/>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EDBC7DA-362A-4F52-9A61-E995BA1E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uiPriority w:val="99"/>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 w:type="paragraph" w:styleId="FootnoteText">
    <w:name w:val="footnote text"/>
    <w:aliases w:val="Char"/>
    <w:basedOn w:val="Normal"/>
    <w:link w:val="FootnoteTextChar"/>
    <w:uiPriority w:val="99"/>
    <w:rsid w:val="00B6258F"/>
    <w:pPr>
      <w:spacing w:line="240" w:lineRule="auto"/>
      <w:jc w:val="left"/>
    </w:pPr>
    <w:rPr>
      <w:sz w:val="20"/>
      <w:szCs w:val="20"/>
      <w:lang w:val="en-US"/>
    </w:rPr>
  </w:style>
  <w:style w:type="character" w:customStyle="1" w:styleId="FootnoteTextChar">
    <w:name w:val="Footnote Text Char"/>
    <w:aliases w:val="Char Char"/>
    <w:basedOn w:val="DefaultParagraphFont"/>
    <w:link w:val="FootnoteText"/>
    <w:uiPriority w:val="99"/>
    <w:rsid w:val="00B6258F"/>
    <w:rPr>
      <w:rFonts w:ascii="Times New Roman" w:eastAsia="Times New Roman" w:hAnsi="Times New Roman" w:cs="Times New Roman"/>
      <w:sz w:val="20"/>
      <w:szCs w:val="20"/>
    </w:rPr>
  </w:style>
  <w:style w:type="character" w:customStyle="1" w:styleId="CharacterStyle1">
    <w:name w:val="Character Style 1"/>
    <w:uiPriority w:val="99"/>
    <w:rsid w:val="00E11FCC"/>
    <w:rPr>
      <w:sz w:val="24"/>
      <w:szCs w:val="24"/>
    </w:rPr>
  </w:style>
  <w:style w:type="paragraph" w:customStyle="1" w:styleId="Style2">
    <w:name w:val="Style 2"/>
    <w:uiPriority w:val="99"/>
    <w:rsid w:val="005B0E32"/>
    <w:pPr>
      <w:widowControl w:val="0"/>
      <w:autoSpaceDE w:val="0"/>
      <w:autoSpaceDN w:val="0"/>
      <w:spacing w:after="0" w:line="480" w:lineRule="auto"/>
      <w:ind w:firstLine="648"/>
      <w:jc w:val="both"/>
    </w:pPr>
    <w:rPr>
      <w:rFonts w:ascii="Times New Roman" w:eastAsia="Times New Roman" w:hAnsi="Times New Roman" w:cs="Times New Roman"/>
      <w:sz w:val="24"/>
      <w:szCs w:val="24"/>
    </w:rPr>
  </w:style>
  <w:style w:type="paragraph" w:customStyle="1" w:styleId="Style1">
    <w:name w:val="Style 1"/>
    <w:uiPriority w:val="99"/>
    <w:rsid w:val="007F2F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FootnoteReference">
    <w:name w:val="footnote reference"/>
    <w:unhideWhenUsed/>
    <w:rsid w:val="005E35A6"/>
    <w:rPr>
      <w:vertAlign w:val="superscript"/>
    </w:rPr>
  </w:style>
  <w:style w:type="character" w:customStyle="1" w:styleId="BodytextItalic">
    <w:name w:val="Body text + Italic"/>
    <w:uiPriority w:val="99"/>
    <w:rsid w:val="004F0394"/>
    <w:rPr>
      <w:rFonts w:ascii="Arial" w:eastAsia="Arial" w:hAnsi="Arial" w:cs="Arial"/>
      <w:i/>
      <w:iCs/>
      <w:shd w:val="clear" w:color="auto" w:fill="FFFFFF"/>
    </w:rPr>
  </w:style>
  <w:style w:type="character" w:customStyle="1" w:styleId="BodyTextChar1">
    <w:name w:val="Body Text Char1"/>
    <w:uiPriority w:val="99"/>
    <w:rsid w:val="004F0394"/>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hyperlink" Target="https://id.wikipedia.org/wiki/Bola_voli"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oleObject" Target="embeddings/oleObject4.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160642570281124E-2"/>
          <c:y val="5.9459459459459463E-2"/>
          <c:w val="0.94176706827309242"/>
          <c:h val="0.88108108108108107"/>
        </c:manualLayout>
      </c:layout>
      <c:barChart>
        <c:barDir val="col"/>
        <c:grouping val="clustered"/>
        <c:varyColors val="0"/>
        <c:ser>
          <c:idx val="0"/>
          <c:order val="0"/>
          <c:tx>
            <c:strRef>
              <c:f>Sheet1!$B$1</c:f>
              <c:strCache>
                <c:ptCount val="1"/>
                <c:pt idx="0">
                  <c:v>1st Qtr</c:v>
                </c:pt>
              </c:strCache>
            </c:strRef>
          </c:tx>
          <c:spPr>
            <a:solidFill>
              <a:srgbClr val="9999FF"/>
            </a:solidFill>
            <a:ln w="12695">
              <a:solidFill>
                <a:srgbClr val="000000"/>
              </a:solidFill>
              <a:prstDash val="solid"/>
            </a:ln>
          </c:spPr>
          <c:invertIfNegative val="0"/>
          <c:cat>
            <c:numRef>
              <c:f>Sheet1!$A$2:$A$2</c:f>
              <c:numCache>
                <c:formatCode>General</c:formatCode>
                <c:ptCount val="1"/>
              </c:numCache>
            </c:numRef>
          </c:cat>
          <c:val>
            <c:numRef>
              <c:f>Sheet1!$B$2:$B$2</c:f>
              <c:numCache>
                <c:formatCode>General</c:formatCode>
                <c:ptCount val="1"/>
                <c:pt idx="0">
                  <c:v>5</c:v>
                </c:pt>
              </c:numCache>
            </c:numRef>
          </c:val>
        </c:ser>
        <c:ser>
          <c:idx val="1"/>
          <c:order val="1"/>
          <c:tx>
            <c:strRef>
              <c:f>Sheet1!$C$1</c:f>
              <c:strCache>
                <c:ptCount val="1"/>
                <c:pt idx="0">
                  <c:v>2nd Qtr</c:v>
                </c:pt>
              </c:strCache>
            </c:strRef>
          </c:tx>
          <c:spPr>
            <a:solidFill>
              <a:srgbClr val="993366"/>
            </a:solidFill>
            <a:ln w="12695">
              <a:solidFill>
                <a:srgbClr val="000000"/>
              </a:solidFill>
              <a:prstDash val="solid"/>
            </a:ln>
          </c:spPr>
          <c:invertIfNegative val="0"/>
          <c:dPt>
            <c:idx val="0"/>
            <c:invertIfNegative val="0"/>
            <c:bubble3D val="0"/>
            <c:spPr>
              <a:solidFill>
                <a:srgbClr val="800000"/>
              </a:solidFill>
              <a:ln w="12695">
                <a:solidFill>
                  <a:srgbClr val="000000"/>
                </a:solidFill>
                <a:prstDash val="solid"/>
              </a:ln>
            </c:spPr>
          </c:dPt>
          <c:cat>
            <c:numRef>
              <c:f>Sheet1!$A$2:$A$2</c:f>
              <c:numCache>
                <c:formatCode>General</c:formatCode>
                <c:ptCount val="1"/>
              </c:numCache>
            </c:numRef>
          </c:cat>
          <c:val>
            <c:numRef>
              <c:f>Sheet1!$C$2:$C$2</c:f>
              <c:numCache>
                <c:formatCode>General</c:formatCode>
                <c:ptCount val="1"/>
                <c:pt idx="0">
                  <c:v>6</c:v>
                </c:pt>
              </c:numCache>
            </c:numRef>
          </c:val>
        </c:ser>
        <c:ser>
          <c:idx val="2"/>
          <c:order val="2"/>
          <c:tx>
            <c:strRef>
              <c:f>Sheet1!$D$1</c:f>
              <c:strCache>
                <c:ptCount val="1"/>
                <c:pt idx="0">
                  <c:v>3rd Qtr</c:v>
                </c:pt>
              </c:strCache>
            </c:strRef>
          </c:tx>
          <c:spPr>
            <a:solidFill>
              <a:srgbClr val="FFFFCC"/>
            </a:solidFill>
            <a:ln w="12695">
              <a:solidFill>
                <a:srgbClr val="000000"/>
              </a:solidFill>
              <a:prstDash val="solid"/>
            </a:ln>
          </c:spPr>
          <c:invertIfNegative val="0"/>
          <c:cat>
            <c:numRef>
              <c:f>Sheet1!$A$2:$A$2</c:f>
              <c:numCache>
                <c:formatCode>General</c:formatCode>
                <c:ptCount val="1"/>
              </c:numCache>
            </c:numRef>
          </c:cat>
          <c:val>
            <c:numRef>
              <c:f>Sheet1!$D$2:$D$2</c:f>
              <c:numCache>
                <c:formatCode>General</c:formatCode>
                <c:ptCount val="1"/>
                <c:pt idx="0">
                  <c:v>7</c:v>
                </c:pt>
              </c:numCache>
            </c:numRef>
          </c:val>
        </c:ser>
        <c:ser>
          <c:idx val="3"/>
          <c:order val="3"/>
          <c:tx>
            <c:strRef>
              <c:f>Sheet1!$E$1</c:f>
              <c:strCache>
                <c:ptCount val="1"/>
                <c:pt idx="0">
                  <c:v>4th Qtr</c:v>
                </c:pt>
              </c:strCache>
            </c:strRef>
          </c:tx>
          <c:spPr>
            <a:solidFill>
              <a:srgbClr val="CCFFFF"/>
            </a:solidFill>
            <a:ln w="12695">
              <a:solidFill>
                <a:srgbClr val="000000"/>
              </a:solidFill>
              <a:prstDash val="solid"/>
            </a:ln>
          </c:spPr>
          <c:invertIfNegative val="0"/>
          <c:dPt>
            <c:idx val="0"/>
            <c:invertIfNegative val="0"/>
            <c:bubble3D val="0"/>
            <c:spPr>
              <a:solidFill>
                <a:srgbClr val="008080"/>
              </a:solidFill>
              <a:ln w="12695">
                <a:solidFill>
                  <a:srgbClr val="000000"/>
                </a:solidFill>
                <a:prstDash val="solid"/>
              </a:ln>
            </c:spPr>
          </c:dPt>
          <c:cat>
            <c:numRef>
              <c:f>Sheet1!$A$2:$A$2</c:f>
              <c:numCache>
                <c:formatCode>General</c:formatCode>
                <c:ptCount val="1"/>
              </c:numCache>
            </c:numRef>
          </c:cat>
          <c:val>
            <c:numRef>
              <c:f>Sheet1!$E$2:$E$2</c:f>
              <c:numCache>
                <c:formatCode>General</c:formatCode>
                <c:ptCount val="1"/>
                <c:pt idx="0">
                  <c:v>1</c:v>
                </c:pt>
              </c:numCache>
            </c:numRef>
          </c:val>
        </c:ser>
        <c:ser>
          <c:idx val="4"/>
          <c:order val="4"/>
          <c:tx>
            <c:strRef>
              <c:f>Sheet1!$F$1</c:f>
              <c:strCache>
                <c:ptCount val="1"/>
              </c:strCache>
            </c:strRef>
          </c:tx>
          <c:spPr>
            <a:solidFill>
              <a:srgbClr val="660066"/>
            </a:solidFill>
            <a:ln w="12695">
              <a:solidFill>
                <a:srgbClr val="000000"/>
              </a:solidFill>
              <a:prstDash val="solid"/>
            </a:ln>
          </c:spPr>
          <c:invertIfNegative val="0"/>
          <c:dPt>
            <c:idx val="0"/>
            <c:invertIfNegative val="0"/>
            <c:bubble3D val="0"/>
            <c:spPr>
              <a:solidFill>
                <a:srgbClr val="CCFFFF"/>
              </a:solidFill>
              <a:ln w="12695">
                <a:solidFill>
                  <a:srgbClr val="000000"/>
                </a:solidFill>
                <a:prstDash val="solid"/>
              </a:ln>
            </c:spPr>
          </c:dPt>
          <c:cat>
            <c:numRef>
              <c:f>Sheet1!$A$2:$A$2</c:f>
              <c:numCache>
                <c:formatCode>General</c:formatCode>
                <c:ptCount val="1"/>
              </c:numCache>
            </c:numRef>
          </c:cat>
          <c:val>
            <c:numRef>
              <c:f>Sheet1!$F$2:$F$2</c:f>
              <c:numCache>
                <c:formatCode>General</c:formatCode>
                <c:ptCount val="1"/>
                <c:pt idx="0">
                  <c:v>1</c:v>
                </c:pt>
              </c:numCache>
            </c:numRef>
          </c:val>
        </c:ser>
        <c:ser>
          <c:idx val="5"/>
          <c:order val="5"/>
          <c:tx>
            <c:strRef>
              <c:f>Sheet1!$G$1</c:f>
              <c:strCache>
                <c:ptCount val="1"/>
              </c:strCache>
            </c:strRef>
          </c:tx>
          <c:spPr>
            <a:solidFill>
              <a:srgbClr val="FF8080"/>
            </a:solidFill>
            <a:ln w="12695">
              <a:solidFill>
                <a:srgbClr val="000000"/>
              </a:solidFill>
              <a:prstDash val="solid"/>
            </a:ln>
          </c:spPr>
          <c:invertIfNegative val="0"/>
          <c:cat>
            <c:numRef>
              <c:f>Sheet1!$A$2:$A$2</c:f>
              <c:numCache>
                <c:formatCode>General</c:formatCode>
                <c:ptCount val="1"/>
              </c:numCache>
            </c:numRef>
          </c:cat>
          <c:val>
            <c:numRef>
              <c:f>Sheet1!$G$2:$G$2</c:f>
              <c:numCache>
                <c:formatCode>General</c:formatCode>
                <c:ptCount val="1"/>
              </c:numCache>
            </c:numRef>
          </c:val>
        </c:ser>
        <c:ser>
          <c:idx val="6"/>
          <c:order val="6"/>
          <c:tx>
            <c:strRef>
              <c:f>Sheet1!$H$1</c:f>
              <c:strCache>
                <c:ptCount val="1"/>
              </c:strCache>
            </c:strRef>
          </c:tx>
          <c:spPr>
            <a:solidFill>
              <a:srgbClr val="0066CC"/>
            </a:solidFill>
            <a:ln w="12695">
              <a:solidFill>
                <a:srgbClr val="000000"/>
              </a:solidFill>
              <a:prstDash val="solid"/>
            </a:ln>
          </c:spPr>
          <c:invertIfNegative val="0"/>
          <c:cat>
            <c:numRef>
              <c:f>Sheet1!$A$2:$A$2</c:f>
              <c:numCache>
                <c:formatCode>General</c:formatCode>
                <c:ptCount val="1"/>
              </c:numCache>
            </c:numRef>
          </c:cat>
          <c:val>
            <c:numRef>
              <c:f>Sheet1!$H$2:$H$2</c:f>
              <c:numCache>
                <c:formatCode>General</c:formatCode>
                <c:ptCount val="1"/>
              </c:numCache>
            </c:numRef>
          </c:val>
        </c:ser>
        <c:ser>
          <c:idx val="7"/>
          <c:order val="7"/>
          <c:tx>
            <c:strRef>
              <c:f>Sheet1!$I$1</c:f>
              <c:strCache>
                <c:ptCount val="1"/>
              </c:strCache>
            </c:strRef>
          </c:tx>
          <c:spPr>
            <a:solidFill>
              <a:srgbClr val="CCCCFF"/>
            </a:solidFill>
            <a:ln w="12695">
              <a:solidFill>
                <a:srgbClr val="000000"/>
              </a:solidFill>
              <a:prstDash val="solid"/>
            </a:ln>
          </c:spPr>
          <c:invertIfNegative val="0"/>
          <c:cat>
            <c:numRef>
              <c:f>Sheet1!$A$2:$A$2</c:f>
              <c:numCache>
                <c:formatCode>General</c:formatCode>
                <c:ptCount val="1"/>
              </c:numCache>
            </c:numRef>
          </c:cat>
          <c:val>
            <c:numRef>
              <c:f>Sheet1!$I$2:$I$2</c:f>
              <c:numCache>
                <c:formatCode>General</c:formatCode>
                <c:ptCount val="1"/>
                <c:pt idx="0">
                  <c:v>8</c:v>
                </c:pt>
              </c:numCache>
            </c:numRef>
          </c:val>
        </c:ser>
        <c:ser>
          <c:idx val="8"/>
          <c:order val="8"/>
          <c:tx>
            <c:strRef>
              <c:f>Sheet1!$J$1</c:f>
              <c:strCache>
                <c:ptCount val="1"/>
              </c:strCache>
            </c:strRef>
          </c:tx>
          <c:spPr>
            <a:solidFill>
              <a:srgbClr val="000080"/>
            </a:solidFill>
            <a:ln w="12695">
              <a:solidFill>
                <a:srgbClr val="000000"/>
              </a:solidFill>
              <a:prstDash val="solid"/>
            </a:ln>
          </c:spPr>
          <c:invertIfNegative val="0"/>
          <c:cat>
            <c:numRef>
              <c:f>Sheet1!$A$2:$A$2</c:f>
              <c:numCache>
                <c:formatCode>General</c:formatCode>
                <c:ptCount val="1"/>
              </c:numCache>
            </c:numRef>
          </c:cat>
          <c:val>
            <c:numRef>
              <c:f>Sheet1!$J$2:$J$2</c:f>
              <c:numCache>
                <c:formatCode>General</c:formatCode>
                <c:ptCount val="1"/>
                <c:pt idx="0">
                  <c:v>8</c:v>
                </c:pt>
              </c:numCache>
            </c:numRef>
          </c:val>
        </c:ser>
        <c:ser>
          <c:idx val="9"/>
          <c:order val="9"/>
          <c:tx>
            <c:strRef>
              <c:f>Sheet1!$K$1</c:f>
              <c:strCache>
                <c:ptCount val="1"/>
              </c:strCache>
            </c:strRef>
          </c:tx>
          <c:spPr>
            <a:solidFill>
              <a:srgbClr val="FF00FF"/>
            </a:solidFill>
            <a:ln w="12695">
              <a:solidFill>
                <a:srgbClr val="000000"/>
              </a:solidFill>
              <a:prstDash val="solid"/>
            </a:ln>
          </c:spPr>
          <c:invertIfNegative val="0"/>
          <c:cat>
            <c:numRef>
              <c:f>Sheet1!$A$2:$A$2</c:f>
              <c:numCache>
                <c:formatCode>General</c:formatCode>
                <c:ptCount val="1"/>
              </c:numCache>
            </c:numRef>
          </c:cat>
          <c:val>
            <c:numRef>
              <c:f>Sheet1!$K$2:$K$2</c:f>
              <c:numCache>
                <c:formatCode>General</c:formatCode>
                <c:ptCount val="1"/>
                <c:pt idx="0">
                  <c:v>2</c:v>
                </c:pt>
              </c:numCache>
            </c:numRef>
          </c:val>
        </c:ser>
        <c:ser>
          <c:idx val="10"/>
          <c:order val="10"/>
          <c:tx>
            <c:strRef>
              <c:f>Sheet1!$L$1</c:f>
              <c:strCache>
                <c:ptCount val="1"/>
              </c:strCache>
            </c:strRef>
          </c:tx>
          <c:spPr>
            <a:solidFill>
              <a:srgbClr val="FFFF00"/>
            </a:solidFill>
            <a:ln w="12695">
              <a:solidFill>
                <a:srgbClr val="000000"/>
              </a:solidFill>
              <a:prstDash val="solid"/>
            </a:ln>
          </c:spPr>
          <c:invertIfNegative val="0"/>
          <c:cat>
            <c:numRef>
              <c:f>Sheet1!$A$2:$A$2</c:f>
              <c:numCache>
                <c:formatCode>General</c:formatCode>
                <c:ptCount val="1"/>
              </c:numCache>
            </c:numRef>
          </c:cat>
          <c:val>
            <c:numRef>
              <c:f>Sheet1!$L$2:$L$2</c:f>
              <c:numCache>
                <c:formatCode>General</c:formatCode>
                <c:ptCount val="1"/>
                <c:pt idx="0">
                  <c:v>1</c:v>
                </c:pt>
              </c:numCache>
            </c:numRef>
          </c:val>
        </c:ser>
        <c:ser>
          <c:idx val="11"/>
          <c:order val="11"/>
          <c:tx>
            <c:strRef>
              <c:f>Sheet1!$M$1</c:f>
              <c:strCache>
                <c:ptCount val="1"/>
              </c:strCache>
            </c:strRef>
          </c:tx>
          <c:spPr>
            <a:solidFill>
              <a:srgbClr val="00FFFF"/>
            </a:solidFill>
            <a:ln w="12695">
              <a:solidFill>
                <a:srgbClr val="000000"/>
              </a:solidFill>
              <a:prstDash val="solid"/>
            </a:ln>
          </c:spPr>
          <c:invertIfNegative val="0"/>
          <c:cat>
            <c:numRef>
              <c:f>Sheet1!$A$2:$A$2</c:f>
              <c:numCache>
                <c:formatCode>General</c:formatCode>
                <c:ptCount val="1"/>
              </c:numCache>
            </c:numRef>
          </c:cat>
          <c:val>
            <c:numRef>
              <c:f>Sheet1!$M$2:$M$2</c:f>
              <c:numCache>
                <c:formatCode>General</c:formatCode>
                <c:ptCount val="1"/>
                <c:pt idx="0">
                  <c:v>1</c:v>
                </c:pt>
              </c:numCache>
            </c:numRef>
          </c:val>
        </c:ser>
        <c:dLbls>
          <c:showLegendKey val="0"/>
          <c:showVal val="0"/>
          <c:showCatName val="0"/>
          <c:showSerName val="0"/>
          <c:showPercent val="0"/>
          <c:showBubbleSize val="0"/>
        </c:dLbls>
        <c:gapWidth val="150"/>
        <c:axId val="198673424"/>
        <c:axId val="198673816"/>
      </c:barChart>
      <c:catAx>
        <c:axId val="198673424"/>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en-US"/>
          </a:p>
        </c:txPr>
        <c:crossAx val="198673816"/>
        <c:crosses val="autoZero"/>
        <c:auto val="1"/>
        <c:lblAlgn val="ctr"/>
        <c:lblOffset val="100"/>
        <c:tickLblSkip val="1"/>
        <c:tickMarkSkip val="1"/>
        <c:noMultiLvlLbl val="0"/>
      </c:catAx>
      <c:valAx>
        <c:axId val="198673816"/>
        <c:scaling>
          <c:orientation val="minMax"/>
          <c:max val="9"/>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en-US"/>
          </a:p>
        </c:txPr>
        <c:crossAx val="198673424"/>
        <c:crosses val="autoZero"/>
        <c:crossBetween val="between"/>
      </c:valAx>
      <c:spPr>
        <a:noFill/>
        <a:ln w="12695">
          <a:solidFill>
            <a:srgbClr val="808080"/>
          </a:solidFill>
          <a:prstDash val="solid"/>
        </a:ln>
      </c:spPr>
    </c:plotArea>
    <c:plotVisOnly val="1"/>
    <c:dispBlanksAs val="gap"/>
    <c:showDLblsOverMax val="0"/>
  </c:chart>
  <c:spPr>
    <a:noFill/>
    <a:ln>
      <a:noFill/>
    </a:ln>
  </c:spPr>
  <c:txPr>
    <a:bodyPr/>
    <a:lstStyle/>
    <a:p>
      <a:pPr algn="just">
        <a:defRPr sz="8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160642570281124E-2"/>
          <c:y val="5.9459459459459463E-2"/>
          <c:w val="0.94176706827309242"/>
          <c:h val="0.88108108108108107"/>
        </c:manualLayout>
      </c:layout>
      <c:barChart>
        <c:barDir val="col"/>
        <c:grouping val="clustered"/>
        <c:varyColors val="0"/>
        <c:ser>
          <c:idx val="0"/>
          <c:order val="0"/>
          <c:tx>
            <c:strRef>
              <c:f>Sheet1!$B$1</c:f>
              <c:strCache>
                <c:ptCount val="1"/>
                <c:pt idx="0">
                  <c:v>1st Qtr</c:v>
                </c:pt>
              </c:strCache>
            </c:strRef>
          </c:tx>
          <c:spPr>
            <a:solidFill>
              <a:srgbClr val="9999FF"/>
            </a:solidFill>
            <a:ln w="12630">
              <a:solidFill>
                <a:srgbClr val="000000"/>
              </a:solidFill>
              <a:prstDash val="solid"/>
            </a:ln>
          </c:spPr>
          <c:invertIfNegative val="0"/>
          <c:cat>
            <c:numRef>
              <c:f>Sheet1!$A$2:$A$2</c:f>
              <c:numCache>
                <c:formatCode>General</c:formatCode>
                <c:ptCount val="1"/>
              </c:numCache>
            </c:numRef>
          </c:cat>
          <c:val>
            <c:numRef>
              <c:f>Sheet1!$B$2:$B$2</c:f>
              <c:numCache>
                <c:formatCode>General</c:formatCode>
                <c:ptCount val="1"/>
                <c:pt idx="0">
                  <c:v>4</c:v>
                </c:pt>
              </c:numCache>
            </c:numRef>
          </c:val>
        </c:ser>
        <c:ser>
          <c:idx val="1"/>
          <c:order val="1"/>
          <c:tx>
            <c:strRef>
              <c:f>Sheet1!$C$1</c:f>
              <c:strCache>
                <c:ptCount val="1"/>
                <c:pt idx="0">
                  <c:v>2nd Qtr</c:v>
                </c:pt>
              </c:strCache>
            </c:strRef>
          </c:tx>
          <c:spPr>
            <a:solidFill>
              <a:srgbClr val="993366"/>
            </a:solidFill>
            <a:ln w="12630">
              <a:solidFill>
                <a:srgbClr val="000000"/>
              </a:solidFill>
              <a:prstDash val="solid"/>
            </a:ln>
          </c:spPr>
          <c:invertIfNegative val="0"/>
          <c:dPt>
            <c:idx val="0"/>
            <c:invertIfNegative val="0"/>
            <c:bubble3D val="0"/>
            <c:spPr>
              <a:solidFill>
                <a:srgbClr val="800000"/>
              </a:solidFill>
              <a:ln w="12630">
                <a:solidFill>
                  <a:srgbClr val="000000"/>
                </a:solidFill>
                <a:prstDash val="solid"/>
              </a:ln>
            </c:spPr>
          </c:dPt>
          <c:cat>
            <c:numRef>
              <c:f>Sheet1!$A$2:$A$2</c:f>
              <c:numCache>
                <c:formatCode>General</c:formatCode>
                <c:ptCount val="1"/>
              </c:numCache>
            </c:numRef>
          </c:cat>
          <c:val>
            <c:numRef>
              <c:f>Sheet1!$C$2:$C$2</c:f>
              <c:numCache>
                <c:formatCode>General</c:formatCode>
                <c:ptCount val="1"/>
                <c:pt idx="0">
                  <c:v>6</c:v>
                </c:pt>
              </c:numCache>
            </c:numRef>
          </c:val>
        </c:ser>
        <c:ser>
          <c:idx val="2"/>
          <c:order val="2"/>
          <c:tx>
            <c:strRef>
              <c:f>Sheet1!$D$1</c:f>
              <c:strCache>
                <c:ptCount val="1"/>
                <c:pt idx="0">
                  <c:v>3rd Qtr</c:v>
                </c:pt>
              </c:strCache>
            </c:strRef>
          </c:tx>
          <c:spPr>
            <a:solidFill>
              <a:srgbClr val="FFFFCC"/>
            </a:solidFill>
            <a:ln w="12630">
              <a:solidFill>
                <a:srgbClr val="000000"/>
              </a:solidFill>
              <a:prstDash val="solid"/>
            </a:ln>
          </c:spPr>
          <c:invertIfNegative val="0"/>
          <c:cat>
            <c:numRef>
              <c:f>Sheet1!$A$2:$A$2</c:f>
              <c:numCache>
                <c:formatCode>General</c:formatCode>
                <c:ptCount val="1"/>
              </c:numCache>
            </c:numRef>
          </c:cat>
          <c:val>
            <c:numRef>
              <c:f>Sheet1!$D$2:$D$2</c:f>
              <c:numCache>
                <c:formatCode>General</c:formatCode>
                <c:ptCount val="1"/>
                <c:pt idx="0">
                  <c:v>8</c:v>
                </c:pt>
              </c:numCache>
            </c:numRef>
          </c:val>
        </c:ser>
        <c:ser>
          <c:idx val="3"/>
          <c:order val="3"/>
          <c:tx>
            <c:strRef>
              <c:f>Sheet1!$E$1</c:f>
              <c:strCache>
                <c:ptCount val="1"/>
                <c:pt idx="0">
                  <c:v>4th Qtr</c:v>
                </c:pt>
              </c:strCache>
            </c:strRef>
          </c:tx>
          <c:spPr>
            <a:solidFill>
              <a:srgbClr val="CCFFFF"/>
            </a:solidFill>
            <a:ln w="12630">
              <a:solidFill>
                <a:srgbClr val="000000"/>
              </a:solidFill>
              <a:prstDash val="solid"/>
            </a:ln>
          </c:spPr>
          <c:invertIfNegative val="0"/>
          <c:dPt>
            <c:idx val="0"/>
            <c:invertIfNegative val="0"/>
            <c:bubble3D val="0"/>
            <c:spPr>
              <a:solidFill>
                <a:srgbClr val="008080"/>
              </a:solidFill>
              <a:ln w="12630">
                <a:solidFill>
                  <a:srgbClr val="000000"/>
                </a:solidFill>
                <a:prstDash val="solid"/>
              </a:ln>
            </c:spPr>
          </c:dPt>
          <c:cat>
            <c:numRef>
              <c:f>Sheet1!$A$2:$A$2</c:f>
              <c:numCache>
                <c:formatCode>General</c:formatCode>
                <c:ptCount val="1"/>
              </c:numCache>
            </c:numRef>
          </c:cat>
          <c:val>
            <c:numRef>
              <c:f>Sheet1!$E$2:$E$2</c:f>
              <c:numCache>
                <c:formatCode>General</c:formatCode>
                <c:ptCount val="1"/>
                <c:pt idx="0">
                  <c:v>1</c:v>
                </c:pt>
              </c:numCache>
            </c:numRef>
          </c:val>
        </c:ser>
        <c:ser>
          <c:idx val="4"/>
          <c:order val="4"/>
          <c:tx>
            <c:strRef>
              <c:f>Sheet1!$F$1</c:f>
              <c:strCache>
                <c:ptCount val="1"/>
              </c:strCache>
            </c:strRef>
          </c:tx>
          <c:spPr>
            <a:solidFill>
              <a:srgbClr val="660066"/>
            </a:solidFill>
            <a:ln w="12630">
              <a:solidFill>
                <a:srgbClr val="000000"/>
              </a:solidFill>
              <a:prstDash val="solid"/>
            </a:ln>
          </c:spPr>
          <c:invertIfNegative val="0"/>
          <c:dPt>
            <c:idx val="0"/>
            <c:invertIfNegative val="0"/>
            <c:bubble3D val="0"/>
            <c:spPr>
              <a:solidFill>
                <a:srgbClr val="CCFFFF"/>
              </a:solidFill>
              <a:ln w="12630">
                <a:solidFill>
                  <a:srgbClr val="000000"/>
                </a:solidFill>
                <a:prstDash val="solid"/>
              </a:ln>
            </c:spPr>
          </c:dPt>
          <c:cat>
            <c:numRef>
              <c:f>Sheet1!$A$2:$A$2</c:f>
              <c:numCache>
                <c:formatCode>General</c:formatCode>
                <c:ptCount val="1"/>
              </c:numCache>
            </c:numRef>
          </c:cat>
          <c:val>
            <c:numRef>
              <c:f>Sheet1!$F$2:$F$2</c:f>
              <c:numCache>
                <c:formatCode>General</c:formatCode>
                <c:ptCount val="1"/>
                <c:pt idx="0">
                  <c:v>1</c:v>
                </c:pt>
              </c:numCache>
            </c:numRef>
          </c:val>
        </c:ser>
        <c:ser>
          <c:idx val="5"/>
          <c:order val="5"/>
          <c:tx>
            <c:strRef>
              <c:f>Sheet1!$G$1</c:f>
              <c:strCache>
                <c:ptCount val="1"/>
              </c:strCache>
            </c:strRef>
          </c:tx>
          <c:spPr>
            <a:solidFill>
              <a:srgbClr val="FF8080"/>
            </a:solidFill>
            <a:ln w="12630">
              <a:solidFill>
                <a:srgbClr val="000000"/>
              </a:solidFill>
              <a:prstDash val="solid"/>
            </a:ln>
          </c:spPr>
          <c:invertIfNegative val="0"/>
          <c:cat>
            <c:numRef>
              <c:f>Sheet1!$A$2:$A$2</c:f>
              <c:numCache>
                <c:formatCode>General</c:formatCode>
                <c:ptCount val="1"/>
              </c:numCache>
            </c:numRef>
          </c:cat>
          <c:val>
            <c:numRef>
              <c:f>Sheet1!$G$2:$G$2</c:f>
              <c:numCache>
                <c:formatCode>General</c:formatCode>
                <c:ptCount val="1"/>
              </c:numCache>
            </c:numRef>
          </c:val>
        </c:ser>
        <c:ser>
          <c:idx val="6"/>
          <c:order val="6"/>
          <c:tx>
            <c:strRef>
              <c:f>Sheet1!$H$1</c:f>
              <c:strCache>
                <c:ptCount val="1"/>
              </c:strCache>
            </c:strRef>
          </c:tx>
          <c:spPr>
            <a:solidFill>
              <a:srgbClr val="0066CC"/>
            </a:solidFill>
            <a:ln w="12630">
              <a:solidFill>
                <a:srgbClr val="000000"/>
              </a:solidFill>
              <a:prstDash val="solid"/>
            </a:ln>
          </c:spPr>
          <c:invertIfNegative val="0"/>
          <c:cat>
            <c:numRef>
              <c:f>Sheet1!$A$2:$A$2</c:f>
              <c:numCache>
                <c:formatCode>General</c:formatCode>
                <c:ptCount val="1"/>
              </c:numCache>
            </c:numRef>
          </c:cat>
          <c:val>
            <c:numRef>
              <c:f>Sheet1!$H$2:$H$2</c:f>
              <c:numCache>
                <c:formatCode>General</c:formatCode>
                <c:ptCount val="1"/>
              </c:numCache>
            </c:numRef>
          </c:val>
        </c:ser>
        <c:ser>
          <c:idx val="7"/>
          <c:order val="7"/>
          <c:tx>
            <c:strRef>
              <c:f>Sheet1!$I$1</c:f>
              <c:strCache>
                <c:ptCount val="1"/>
              </c:strCache>
            </c:strRef>
          </c:tx>
          <c:spPr>
            <a:solidFill>
              <a:srgbClr val="CCCCFF"/>
            </a:solidFill>
            <a:ln w="12630">
              <a:solidFill>
                <a:srgbClr val="000000"/>
              </a:solidFill>
              <a:prstDash val="solid"/>
            </a:ln>
          </c:spPr>
          <c:invertIfNegative val="0"/>
          <c:cat>
            <c:numRef>
              <c:f>Sheet1!$A$2:$A$2</c:f>
              <c:numCache>
                <c:formatCode>General</c:formatCode>
                <c:ptCount val="1"/>
              </c:numCache>
            </c:numRef>
          </c:cat>
          <c:val>
            <c:numRef>
              <c:f>Sheet1!$I$2:$I$2</c:f>
              <c:numCache>
                <c:formatCode>General</c:formatCode>
                <c:ptCount val="1"/>
                <c:pt idx="0">
                  <c:v>1</c:v>
                </c:pt>
              </c:numCache>
            </c:numRef>
          </c:val>
        </c:ser>
        <c:ser>
          <c:idx val="8"/>
          <c:order val="8"/>
          <c:tx>
            <c:strRef>
              <c:f>Sheet1!$J$1</c:f>
              <c:strCache>
                <c:ptCount val="1"/>
              </c:strCache>
            </c:strRef>
          </c:tx>
          <c:spPr>
            <a:solidFill>
              <a:srgbClr val="000080"/>
            </a:solidFill>
            <a:ln w="12630">
              <a:solidFill>
                <a:srgbClr val="000000"/>
              </a:solidFill>
              <a:prstDash val="solid"/>
            </a:ln>
          </c:spPr>
          <c:invertIfNegative val="0"/>
          <c:cat>
            <c:numRef>
              <c:f>Sheet1!$A$2:$A$2</c:f>
              <c:numCache>
                <c:formatCode>General</c:formatCode>
                <c:ptCount val="1"/>
              </c:numCache>
            </c:numRef>
          </c:cat>
          <c:val>
            <c:numRef>
              <c:f>Sheet1!$J$2:$J$2</c:f>
              <c:numCache>
                <c:formatCode>General</c:formatCode>
                <c:ptCount val="1"/>
                <c:pt idx="0">
                  <c:v>9</c:v>
                </c:pt>
              </c:numCache>
            </c:numRef>
          </c:val>
        </c:ser>
        <c:ser>
          <c:idx val="9"/>
          <c:order val="9"/>
          <c:tx>
            <c:strRef>
              <c:f>Sheet1!$K$1</c:f>
              <c:strCache>
                <c:ptCount val="1"/>
              </c:strCache>
            </c:strRef>
          </c:tx>
          <c:spPr>
            <a:solidFill>
              <a:srgbClr val="FF00FF"/>
            </a:solidFill>
            <a:ln w="12630">
              <a:solidFill>
                <a:srgbClr val="000000"/>
              </a:solidFill>
              <a:prstDash val="solid"/>
            </a:ln>
          </c:spPr>
          <c:invertIfNegative val="0"/>
          <c:cat>
            <c:numRef>
              <c:f>Sheet1!$A$2:$A$2</c:f>
              <c:numCache>
                <c:formatCode>General</c:formatCode>
                <c:ptCount val="1"/>
              </c:numCache>
            </c:numRef>
          </c:cat>
          <c:val>
            <c:numRef>
              <c:f>Sheet1!$K$2:$K$2</c:f>
              <c:numCache>
                <c:formatCode>General</c:formatCode>
                <c:ptCount val="1"/>
                <c:pt idx="0">
                  <c:v>8</c:v>
                </c:pt>
              </c:numCache>
            </c:numRef>
          </c:val>
        </c:ser>
        <c:ser>
          <c:idx val="10"/>
          <c:order val="10"/>
          <c:tx>
            <c:strRef>
              <c:f>Sheet1!$L$1</c:f>
              <c:strCache>
                <c:ptCount val="1"/>
              </c:strCache>
            </c:strRef>
          </c:tx>
          <c:spPr>
            <a:solidFill>
              <a:srgbClr val="FFFF00"/>
            </a:solidFill>
            <a:ln w="12630">
              <a:solidFill>
                <a:srgbClr val="000000"/>
              </a:solidFill>
              <a:prstDash val="solid"/>
            </a:ln>
          </c:spPr>
          <c:invertIfNegative val="0"/>
          <c:cat>
            <c:numRef>
              <c:f>Sheet1!$A$2:$A$2</c:f>
              <c:numCache>
                <c:formatCode>General</c:formatCode>
                <c:ptCount val="1"/>
              </c:numCache>
            </c:numRef>
          </c:cat>
          <c:val>
            <c:numRef>
              <c:f>Sheet1!$L$2:$L$2</c:f>
              <c:numCache>
                <c:formatCode>General</c:formatCode>
                <c:ptCount val="1"/>
                <c:pt idx="0">
                  <c:v>1</c:v>
                </c:pt>
              </c:numCache>
            </c:numRef>
          </c:val>
        </c:ser>
        <c:ser>
          <c:idx val="11"/>
          <c:order val="11"/>
          <c:tx>
            <c:strRef>
              <c:f>Sheet1!$M$1</c:f>
              <c:strCache>
                <c:ptCount val="1"/>
              </c:strCache>
            </c:strRef>
          </c:tx>
          <c:spPr>
            <a:solidFill>
              <a:srgbClr val="00FFFF"/>
            </a:solidFill>
            <a:ln w="12630">
              <a:solidFill>
                <a:srgbClr val="000000"/>
              </a:solidFill>
              <a:prstDash val="solid"/>
            </a:ln>
          </c:spPr>
          <c:invertIfNegative val="0"/>
          <c:cat>
            <c:numRef>
              <c:f>Sheet1!$A$2:$A$2</c:f>
              <c:numCache>
                <c:formatCode>General</c:formatCode>
                <c:ptCount val="1"/>
              </c:numCache>
            </c:numRef>
          </c:cat>
          <c:val>
            <c:numRef>
              <c:f>Sheet1!$M$2:$M$2</c:f>
              <c:numCache>
                <c:formatCode>General</c:formatCode>
                <c:ptCount val="1"/>
                <c:pt idx="0">
                  <c:v>1</c:v>
                </c:pt>
              </c:numCache>
            </c:numRef>
          </c:val>
        </c:ser>
        <c:dLbls>
          <c:showLegendKey val="0"/>
          <c:showVal val="0"/>
          <c:showCatName val="0"/>
          <c:showSerName val="0"/>
          <c:showPercent val="0"/>
          <c:showBubbleSize val="0"/>
        </c:dLbls>
        <c:gapWidth val="150"/>
        <c:axId val="198674600"/>
        <c:axId val="198674992"/>
      </c:barChart>
      <c:catAx>
        <c:axId val="198674600"/>
        <c:scaling>
          <c:orientation val="minMax"/>
        </c:scaling>
        <c:delete val="0"/>
        <c:axPos val="b"/>
        <c:numFmt formatCode="General" sourceLinked="1"/>
        <c:majorTickMark val="out"/>
        <c:minorTickMark val="none"/>
        <c:tickLblPos val="nextTo"/>
        <c:spPr>
          <a:ln w="3158">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en-US"/>
          </a:p>
        </c:txPr>
        <c:crossAx val="198674992"/>
        <c:crosses val="autoZero"/>
        <c:auto val="1"/>
        <c:lblAlgn val="ctr"/>
        <c:lblOffset val="100"/>
        <c:tickLblSkip val="1"/>
        <c:tickMarkSkip val="1"/>
        <c:noMultiLvlLbl val="0"/>
      </c:catAx>
      <c:valAx>
        <c:axId val="198674992"/>
        <c:scaling>
          <c:orientation val="minMax"/>
          <c:max val="9"/>
        </c:scaling>
        <c:delete val="0"/>
        <c:axPos val="l"/>
        <c:numFmt formatCode="General" sourceLinked="1"/>
        <c:majorTickMark val="out"/>
        <c:minorTickMark val="none"/>
        <c:tickLblPos val="nextTo"/>
        <c:spPr>
          <a:ln w="3158">
            <a:solidFill>
              <a:srgbClr val="000000"/>
            </a:solidFill>
            <a:prstDash val="solid"/>
          </a:ln>
        </c:spPr>
        <c:txPr>
          <a:bodyPr rot="0" vert="horz"/>
          <a:lstStyle/>
          <a:p>
            <a:pPr>
              <a:defRPr sz="820" b="1" i="0" u="none" strike="noStrike" baseline="0">
                <a:solidFill>
                  <a:srgbClr val="000000"/>
                </a:solidFill>
                <a:latin typeface="Calibri"/>
                <a:ea typeface="Calibri"/>
                <a:cs typeface="Calibri"/>
              </a:defRPr>
            </a:pPr>
            <a:endParaRPr lang="en-US"/>
          </a:p>
        </c:txPr>
        <c:crossAx val="198674600"/>
        <c:crosses val="autoZero"/>
        <c:crossBetween val="between"/>
      </c:valAx>
      <c:spPr>
        <a:noFill/>
        <a:ln w="12630">
          <a:solidFill>
            <a:srgbClr val="808080"/>
          </a:solidFill>
          <a:prstDash val="solid"/>
        </a:ln>
      </c:spPr>
    </c:plotArea>
    <c:plotVisOnly val="1"/>
    <c:dispBlanksAs val="gap"/>
    <c:showDLblsOverMax val="0"/>
  </c:chart>
  <c:spPr>
    <a:noFill/>
    <a:ln>
      <a:noFill/>
    </a:ln>
  </c:spPr>
  <c:txPr>
    <a:bodyPr/>
    <a:lstStyle/>
    <a:p>
      <a:pPr>
        <a:defRPr sz="82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11</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Prof. Muris</cp:lastModifiedBy>
  <cp:revision>453</cp:revision>
  <dcterms:created xsi:type="dcterms:W3CDTF">2015-11-26T10:44:00Z</dcterms:created>
  <dcterms:modified xsi:type="dcterms:W3CDTF">2017-02-22T03:18:00Z</dcterms:modified>
</cp:coreProperties>
</file>