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9C" w:rsidRPr="00E42ED6" w:rsidRDefault="00EA169C" w:rsidP="00EA169C">
      <w:pPr>
        <w:spacing w:after="360"/>
        <w:jc w:val="center"/>
        <w:rPr>
          <w:rFonts w:asciiTheme="majorBidi" w:eastAsia="Arial Unicode MS" w:hAnsiTheme="majorBidi" w:cstheme="majorBidi"/>
          <w:b/>
          <w:sz w:val="24"/>
          <w:szCs w:val="24"/>
        </w:rPr>
      </w:pPr>
      <w:r w:rsidRPr="00E42ED6">
        <w:rPr>
          <w:rFonts w:asciiTheme="majorBidi" w:eastAsia="Arial Unicode MS" w:hAnsiTheme="majorBidi" w:cstheme="majorBidi"/>
          <w:b/>
          <w:sz w:val="24"/>
          <w:szCs w:val="24"/>
        </w:rPr>
        <w:t>CHAPTER V</w:t>
      </w:r>
    </w:p>
    <w:p w:rsidR="00EA169C" w:rsidRPr="00E42ED6" w:rsidRDefault="00EA169C" w:rsidP="00EA169C">
      <w:pPr>
        <w:spacing w:after="120" w:line="480" w:lineRule="auto"/>
        <w:jc w:val="center"/>
        <w:rPr>
          <w:rFonts w:asciiTheme="majorBidi" w:eastAsia="Arial Unicode MS" w:hAnsiTheme="majorBidi" w:cstheme="majorBidi"/>
          <w:b/>
          <w:sz w:val="24"/>
          <w:szCs w:val="24"/>
        </w:rPr>
      </w:pPr>
      <w:r w:rsidRPr="00E42ED6">
        <w:rPr>
          <w:rFonts w:asciiTheme="majorBidi" w:eastAsia="Arial Unicode MS" w:hAnsiTheme="majorBidi" w:cstheme="majorBidi"/>
          <w:b/>
          <w:sz w:val="24"/>
          <w:szCs w:val="24"/>
        </w:rPr>
        <w:t>CONCLUSION AND SUGGESTION</w:t>
      </w:r>
    </w:p>
    <w:p w:rsidR="00EA169C" w:rsidRPr="00FF5245" w:rsidRDefault="00EA169C" w:rsidP="00EA169C">
      <w:pPr>
        <w:pStyle w:val="ListParagraph"/>
        <w:numPr>
          <w:ilvl w:val="0"/>
          <w:numId w:val="1"/>
        </w:numPr>
        <w:spacing w:after="120" w:line="480" w:lineRule="auto"/>
        <w:ind w:left="425" w:hanging="425"/>
        <w:contextualSpacing w:val="0"/>
        <w:jc w:val="center"/>
        <w:rPr>
          <w:rFonts w:asciiTheme="majorBidi" w:eastAsia="Arial Unicode MS" w:hAnsiTheme="majorBidi" w:cstheme="majorBidi"/>
          <w:b/>
          <w:sz w:val="24"/>
          <w:szCs w:val="24"/>
        </w:rPr>
      </w:pPr>
      <w:r w:rsidRPr="00FF5245">
        <w:rPr>
          <w:rFonts w:asciiTheme="majorBidi" w:eastAsia="Arial Unicode MS" w:hAnsiTheme="majorBidi" w:cstheme="majorBidi"/>
          <w:b/>
          <w:sz w:val="24"/>
          <w:szCs w:val="24"/>
        </w:rPr>
        <w:t>Conclusions</w:t>
      </w:r>
    </w:p>
    <w:p w:rsidR="00EA169C" w:rsidRDefault="00EA169C" w:rsidP="00EA169C">
      <w:pPr>
        <w:spacing w:after="0" w:line="480" w:lineRule="auto"/>
        <w:ind w:firstLine="720"/>
        <w:jc w:val="lowKashida"/>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The following conclusions related to the formulation of the previous discussion which reflected to the research questions are as follows: </w:t>
      </w:r>
    </w:p>
    <w:p w:rsidR="00EA169C" w:rsidRPr="0098200E" w:rsidRDefault="00EA169C" w:rsidP="00EA169C">
      <w:pPr>
        <w:pStyle w:val="ListParagraph"/>
        <w:numPr>
          <w:ilvl w:val="0"/>
          <w:numId w:val="2"/>
        </w:numPr>
        <w:spacing w:after="0" w:line="480" w:lineRule="auto"/>
        <w:ind w:left="567" w:hanging="567"/>
        <w:jc w:val="lowKashida"/>
        <w:rPr>
          <w:rFonts w:ascii="Times New Roman" w:hAnsi="Times New Roman"/>
          <w:bCs/>
          <w:sz w:val="24"/>
          <w:szCs w:val="24"/>
        </w:rPr>
      </w:pPr>
      <w:r w:rsidRPr="0098200E">
        <w:rPr>
          <w:rFonts w:asciiTheme="majorBidi" w:eastAsia="Arial Unicode MS" w:hAnsiTheme="majorBidi" w:cstheme="majorBidi"/>
          <w:sz w:val="24"/>
          <w:szCs w:val="24"/>
        </w:rPr>
        <w:t xml:space="preserve">The </w:t>
      </w:r>
      <w:r>
        <w:rPr>
          <w:rFonts w:asciiTheme="majorBidi" w:eastAsia="Arial Unicode MS" w:hAnsiTheme="majorBidi" w:cstheme="majorBidi"/>
          <w:sz w:val="24"/>
          <w:szCs w:val="24"/>
        </w:rPr>
        <w:t xml:space="preserve">student’s coursebook and workbook based on the </w:t>
      </w:r>
      <w:r w:rsidRPr="0098200E">
        <w:rPr>
          <w:rFonts w:asciiTheme="majorBidi" w:eastAsia="Arial Unicode MS" w:hAnsiTheme="majorBidi" w:cstheme="majorBidi"/>
          <w:sz w:val="24"/>
          <w:szCs w:val="24"/>
        </w:rPr>
        <w:t xml:space="preserve">task-based reading materials which </w:t>
      </w:r>
      <w:r>
        <w:rPr>
          <w:rFonts w:asciiTheme="majorBidi" w:eastAsia="Arial Unicode MS" w:hAnsiTheme="majorBidi" w:cstheme="majorBidi"/>
          <w:sz w:val="24"/>
          <w:szCs w:val="24"/>
        </w:rPr>
        <w:t xml:space="preserve">have been developed scientifically through several trials in the classroom meet the requirement of the Indonesian EFL university students.  This is because </w:t>
      </w:r>
      <w:r w:rsidRPr="0098200E">
        <w:rPr>
          <w:rFonts w:asciiTheme="majorBidi" w:eastAsia="Arial Unicode MS" w:hAnsiTheme="majorBidi" w:cstheme="majorBidi"/>
          <w:sz w:val="24"/>
          <w:szCs w:val="24"/>
        </w:rPr>
        <w:t xml:space="preserve">the topics of the task-based reading materials were chosen by the </w:t>
      </w:r>
      <w:r>
        <w:rPr>
          <w:rFonts w:asciiTheme="majorBidi" w:eastAsia="Arial Unicode MS" w:hAnsiTheme="majorBidi" w:cstheme="majorBidi"/>
          <w:sz w:val="24"/>
          <w:szCs w:val="24"/>
        </w:rPr>
        <w:t xml:space="preserve">uiversity </w:t>
      </w:r>
      <w:r w:rsidRPr="0098200E">
        <w:rPr>
          <w:rFonts w:asciiTheme="majorBidi" w:eastAsia="Arial Unicode MS" w:hAnsiTheme="majorBidi" w:cstheme="majorBidi"/>
          <w:sz w:val="24"/>
          <w:szCs w:val="24"/>
        </w:rPr>
        <w:t>students based on the results of</w:t>
      </w:r>
      <w:r>
        <w:rPr>
          <w:rFonts w:asciiTheme="majorBidi" w:eastAsia="Arial Unicode MS" w:hAnsiTheme="majorBidi" w:cstheme="majorBidi"/>
          <w:sz w:val="24"/>
          <w:szCs w:val="24"/>
        </w:rPr>
        <w:t xml:space="preserve"> the front end analysis included</w:t>
      </w:r>
      <w:r w:rsidRPr="0098200E">
        <w:rPr>
          <w:rFonts w:asciiTheme="majorBidi" w:eastAsia="Arial Unicode MS" w:hAnsiTheme="majorBidi" w:cstheme="majorBidi"/>
          <w:sz w:val="24"/>
          <w:szCs w:val="24"/>
        </w:rPr>
        <w:t xml:space="preserve"> the real world life contexts, such as </w:t>
      </w:r>
      <w:r w:rsidRPr="0098200E">
        <w:rPr>
          <w:rFonts w:ascii="Times New Roman" w:hAnsi="Times New Roman"/>
          <w:bCs/>
          <w:sz w:val="24"/>
          <w:szCs w:val="24"/>
        </w:rPr>
        <w:t>homes,  cooking,  coffee,  hair,  health, mobile  phone,  taxi,  banking and finance,  tourism,  wedding, computers, and  education. These topics were the contents of the design of the task-based reading materials. To facilitate the learning teaching process, these materials are provided the lesson plan which regulate</w:t>
      </w:r>
      <w:r>
        <w:rPr>
          <w:rFonts w:ascii="Times New Roman" w:hAnsi="Times New Roman"/>
          <w:bCs/>
          <w:sz w:val="24"/>
          <w:szCs w:val="24"/>
        </w:rPr>
        <w:t>s</w:t>
      </w:r>
      <w:r w:rsidRPr="0098200E">
        <w:rPr>
          <w:rFonts w:ascii="Times New Roman" w:hAnsi="Times New Roman"/>
          <w:bCs/>
          <w:sz w:val="24"/>
          <w:szCs w:val="24"/>
        </w:rPr>
        <w:t xml:space="preserve"> the teaching </w:t>
      </w:r>
      <w:r>
        <w:rPr>
          <w:rFonts w:ascii="Times New Roman" w:hAnsi="Times New Roman"/>
          <w:bCs/>
          <w:sz w:val="24"/>
          <w:szCs w:val="24"/>
        </w:rPr>
        <w:t>stages</w:t>
      </w:r>
      <w:r w:rsidRPr="0098200E">
        <w:rPr>
          <w:rFonts w:ascii="Times New Roman" w:hAnsi="Times New Roman"/>
          <w:bCs/>
          <w:sz w:val="24"/>
          <w:szCs w:val="24"/>
        </w:rPr>
        <w:t xml:space="preserve"> and the workbook which is the central to teaching.</w:t>
      </w:r>
    </w:p>
    <w:p w:rsidR="00EA169C" w:rsidRDefault="00EA169C" w:rsidP="00EA169C">
      <w:pPr>
        <w:spacing w:after="0" w:line="480" w:lineRule="auto"/>
        <w:ind w:left="567" w:hanging="567"/>
        <w:jc w:val="lowKashida"/>
        <w:rPr>
          <w:rFonts w:asciiTheme="majorBidi" w:hAnsiTheme="majorBidi" w:cstheme="majorBidi"/>
          <w:sz w:val="24"/>
          <w:szCs w:val="24"/>
        </w:rPr>
      </w:pPr>
      <w:r w:rsidRPr="00C00B09">
        <w:rPr>
          <w:rFonts w:asciiTheme="majorBidi" w:eastAsia="Arial Unicode MS" w:hAnsiTheme="majorBidi" w:cstheme="majorBidi"/>
          <w:noProof/>
          <w:sz w:val="24"/>
          <w:szCs w:val="24"/>
        </w:rPr>
        <w:pict>
          <v:rect id="_x0000_s1026" style="position:absolute;left:0;text-align:left;margin-left:199.85pt;margin-top:218.3pt;width:36.95pt;height:24.75pt;z-index:251660288" strokecolor="white [3212]">
            <v:textbox>
              <w:txbxContent>
                <w:p w:rsidR="00EA169C" w:rsidRPr="00880ACB" w:rsidRDefault="00EA169C" w:rsidP="00EA169C">
                  <w:pPr>
                    <w:rPr>
                      <w:rFonts w:asciiTheme="majorBidi" w:hAnsiTheme="majorBidi" w:cstheme="majorBidi"/>
                      <w:sz w:val="24"/>
                      <w:szCs w:val="24"/>
                    </w:rPr>
                  </w:pPr>
                  <w:r w:rsidRPr="00880ACB">
                    <w:rPr>
                      <w:rFonts w:asciiTheme="majorBidi" w:hAnsiTheme="majorBidi" w:cstheme="majorBidi"/>
                      <w:sz w:val="24"/>
                      <w:szCs w:val="24"/>
                    </w:rPr>
                    <w:t>227</w:t>
                  </w:r>
                </w:p>
              </w:txbxContent>
            </v:textbox>
          </v:rect>
        </w:pict>
      </w:r>
      <w:r>
        <w:rPr>
          <w:rFonts w:asciiTheme="majorBidi" w:eastAsia="Arial Unicode MS" w:hAnsiTheme="majorBidi" w:cstheme="majorBidi"/>
          <w:sz w:val="24"/>
          <w:szCs w:val="24"/>
        </w:rPr>
        <w:t>2.</w:t>
      </w:r>
      <w:r>
        <w:rPr>
          <w:rFonts w:asciiTheme="majorBidi" w:eastAsia="Arial Unicode MS" w:hAnsiTheme="majorBidi" w:cstheme="majorBidi"/>
          <w:sz w:val="24"/>
          <w:szCs w:val="24"/>
        </w:rPr>
        <w:tab/>
        <w:t xml:space="preserve">After the implementation of the student’s coursebook and workbook based on the task-based reading materials showed the </w:t>
      </w:r>
      <w:r w:rsidRPr="00692F83">
        <w:rPr>
          <w:rFonts w:asciiTheme="majorBidi" w:eastAsia="Arial Unicode MS" w:hAnsiTheme="majorBidi" w:cstheme="majorBidi"/>
          <w:sz w:val="24"/>
          <w:szCs w:val="24"/>
        </w:rPr>
        <w:t>effective</w:t>
      </w:r>
      <w:r>
        <w:rPr>
          <w:rFonts w:asciiTheme="majorBidi" w:eastAsia="Arial Unicode MS" w:hAnsiTheme="majorBidi" w:cstheme="majorBidi"/>
          <w:sz w:val="24"/>
          <w:szCs w:val="24"/>
        </w:rPr>
        <w:t>ness</w:t>
      </w:r>
      <w:r w:rsidRPr="00692F83">
        <w:rPr>
          <w:rFonts w:asciiTheme="majorBidi" w:eastAsia="Arial Unicode MS" w:hAnsiTheme="majorBidi" w:cstheme="majorBidi"/>
          <w:sz w:val="24"/>
          <w:szCs w:val="24"/>
        </w:rPr>
        <w:t xml:space="preserve"> </w:t>
      </w:r>
      <w:r>
        <w:rPr>
          <w:rFonts w:asciiTheme="majorBidi" w:eastAsia="Arial Unicode MS" w:hAnsiTheme="majorBidi" w:cstheme="majorBidi"/>
          <w:sz w:val="24"/>
          <w:szCs w:val="24"/>
        </w:rPr>
        <w:t xml:space="preserve">to improve the university student’s ability to comprehand the English reading text. This  indicated that the </w:t>
      </w:r>
      <w:r>
        <w:rPr>
          <w:rFonts w:asciiTheme="majorBidi" w:hAnsiTheme="majorBidi" w:cstheme="majorBidi"/>
          <w:sz w:val="24"/>
          <w:szCs w:val="24"/>
        </w:rPr>
        <w:t xml:space="preserve">analyse of pared samples t-test of the students’ pre-test and post-test results where the  p-value was below 0.05. This showed that </w:t>
      </w:r>
      <w:r w:rsidRPr="006A2E17">
        <w:rPr>
          <w:rFonts w:asciiTheme="majorBidi" w:hAnsiTheme="majorBidi" w:cstheme="majorBidi"/>
          <w:sz w:val="24"/>
          <w:szCs w:val="24"/>
        </w:rPr>
        <w:t>there are significant differences between the learning outcomes at</w:t>
      </w:r>
      <w:r>
        <w:rPr>
          <w:rFonts w:asciiTheme="majorBidi" w:hAnsiTheme="majorBidi" w:cstheme="majorBidi"/>
          <w:sz w:val="24"/>
          <w:szCs w:val="24"/>
        </w:rPr>
        <w:t xml:space="preserve"> the </w:t>
      </w:r>
      <w:r w:rsidRPr="006A2E17">
        <w:rPr>
          <w:rFonts w:asciiTheme="majorBidi" w:hAnsiTheme="majorBidi" w:cstheme="majorBidi"/>
          <w:sz w:val="24"/>
          <w:szCs w:val="24"/>
        </w:rPr>
        <w:t>pre</w:t>
      </w:r>
      <w:r>
        <w:rPr>
          <w:rFonts w:asciiTheme="majorBidi" w:hAnsiTheme="majorBidi" w:cstheme="majorBidi"/>
          <w:sz w:val="24"/>
          <w:szCs w:val="24"/>
        </w:rPr>
        <w:t>-</w:t>
      </w:r>
      <w:r w:rsidRPr="006A2E17">
        <w:rPr>
          <w:rFonts w:asciiTheme="majorBidi" w:hAnsiTheme="majorBidi" w:cstheme="majorBidi"/>
          <w:sz w:val="24"/>
          <w:szCs w:val="24"/>
        </w:rPr>
        <w:t xml:space="preserve">test and </w:t>
      </w:r>
      <w:r>
        <w:rPr>
          <w:rFonts w:asciiTheme="majorBidi" w:hAnsiTheme="majorBidi" w:cstheme="majorBidi"/>
          <w:sz w:val="24"/>
          <w:szCs w:val="24"/>
        </w:rPr>
        <w:t xml:space="preserve">the </w:t>
      </w:r>
      <w:r w:rsidRPr="006A2E17">
        <w:rPr>
          <w:rFonts w:asciiTheme="majorBidi" w:hAnsiTheme="majorBidi" w:cstheme="majorBidi"/>
          <w:sz w:val="24"/>
          <w:szCs w:val="24"/>
        </w:rPr>
        <w:t>post</w:t>
      </w:r>
      <w:r>
        <w:rPr>
          <w:rFonts w:asciiTheme="majorBidi" w:hAnsiTheme="majorBidi" w:cstheme="majorBidi"/>
          <w:sz w:val="24"/>
          <w:szCs w:val="24"/>
        </w:rPr>
        <w:t>-</w:t>
      </w:r>
      <w:r w:rsidRPr="006A2E17">
        <w:rPr>
          <w:rFonts w:asciiTheme="majorBidi" w:hAnsiTheme="majorBidi" w:cstheme="majorBidi"/>
          <w:sz w:val="24"/>
          <w:szCs w:val="24"/>
        </w:rPr>
        <w:t>test.</w:t>
      </w:r>
      <w:r>
        <w:rPr>
          <w:rFonts w:asciiTheme="majorBidi" w:hAnsiTheme="majorBidi" w:cstheme="majorBidi"/>
          <w:sz w:val="24"/>
          <w:szCs w:val="24"/>
        </w:rPr>
        <w:t xml:space="preserve"> In conclusion, the use of the student’s coursebook and workbook based on task-based reading materials reading is effective and can be used to improve the student’s reading comprehension. </w:t>
      </w:r>
    </w:p>
    <w:p w:rsidR="00EA169C" w:rsidRDefault="00EA169C" w:rsidP="00EA169C">
      <w:pPr>
        <w:pStyle w:val="ListParagraph"/>
        <w:tabs>
          <w:tab w:val="left" w:pos="284"/>
        </w:tabs>
        <w:spacing w:after="100" w:afterAutospacing="1" w:line="480" w:lineRule="auto"/>
        <w:ind w:left="567" w:hanging="567"/>
        <w:jc w:val="distribute"/>
        <w:rPr>
          <w:rFonts w:asciiTheme="majorBidi" w:hAnsiTheme="majorBidi" w:cstheme="majorBidi"/>
          <w:sz w:val="24"/>
          <w:szCs w:val="24"/>
        </w:rPr>
      </w:pPr>
      <w:r>
        <w:rPr>
          <w:rFonts w:asciiTheme="majorBidi" w:hAnsiTheme="majorBidi" w:cstheme="majorBidi"/>
          <w:sz w:val="24"/>
          <w:szCs w:val="24"/>
        </w:rPr>
        <w:lastRenderedPageBreak/>
        <w:t>3.</w:t>
      </w:r>
      <w:r>
        <w:rPr>
          <w:rFonts w:asciiTheme="majorBidi" w:hAnsiTheme="majorBidi" w:cstheme="majorBidi"/>
          <w:sz w:val="24"/>
          <w:szCs w:val="24"/>
        </w:rPr>
        <w:tab/>
      </w:r>
      <w:r>
        <w:rPr>
          <w:rFonts w:asciiTheme="majorBidi" w:hAnsiTheme="majorBidi" w:cstheme="majorBidi"/>
          <w:sz w:val="24"/>
          <w:szCs w:val="24"/>
        </w:rPr>
        <w:tab/>
        <w:t xml:space="preserve">The student’s and lecturer’s perception on the student’s coursebook and workbook based on the task-based reading materials in </w:t>
      </w:r>
      <w:r>
        <w:rPr>
          <w:rFonts w:asciiTheme="majorBidi" w:eastAsia="Arial Unicode MS" w:hAnsiTheme="majorBidi" w:cstheme="majorBidi"/>
          <w:sz w:val="24"/>
          <w:szCs w:val="24"/>
        </w:rPr>
        <w:t xml:space="preserve"> improving English reading comprehension for the Indonesian EFL university students indicated positive responses. This showed that most of the students </w:t>
      </w:r>
      <w:r>
        <w:rPr>
          <w:rFonts w:asciiTheme="majorBidi" w:hAnsiTheme="majorBidi" w:cstheme="majorBidi"/>
          <w:sz w:val="24"/>
          <w:szCs w:val="24"/>
        </w:rPr>
        <w:t>showed their</w:t>
      </w:r>
      <w:r w:rsidRPr="00100858">
        <w:rPr>
          <w:rFonts w:asciiTheme="majorBidi" w:hAnsiTheme="majorBidi" w:cstheme="majorBidi"/>
          <w:sz w:val="24"/>
          <w:szCs w:val="24"/>
        </w:rPr>
        <w:t xml:space="preserve"> </w:t>
      </w:r>
      <w:r>
        <w:rPr>
          <w:rFonts w:asciiTheme="majorBidi" w:hAnsiTheme="majorBidi" w:cstheme="majorBidi"/>
          <w:sz w:val="24"/>
          <w:szCs w:val="24"/>
        </w:rPr>
        <w:t>high positive response</w:t>
      </w:r>
      <w:r w:rsidRPr="00100858">
        <w:rPr>
          <w:rFonts w:asciiTheme="majorBidi" w:hAnsiTheme="majorBidi" w:cstheme="majorBidi"/>
          <w:sz w:val="24"/>
          <w:szCs w:val="24"/>
        </w:rPr>
        <w:t xml:space="preserve"> in the category of fun, new, and interested in the components of learning</w:t>
      </w:r>
      <w:r w:rsidRPr="004D05CA">
        <w:rPr>
          <w:rFonts w:asciiTheme="majorBidi" w:hAnsiTheme="majorBidi" w:cstheme="majorBidi"/>
          <w:sz w:val="24"/>
          <w:szCs w:val="24"/>
        </w:rPr>
        <w:t xml:space="preserve"> activities</w:t>
      </w:r>
      <w:r>
        <w:rPr>
          <w:rFonts w:asciiTheme="majorBidi" w:hAnsiTheme="majorBidi" w:cstheme="majorBidi"/>
          <w:sz w:val="24"/>
          <w:szCs w:val="24"/>
        </w:rPr>
        <w:t>, and the lecturers’ perception</w:t>
      </w:r>
      <w:r w:rsidRPr="00FE2909">
        <w:rPr>
          <w:rFonts w:asciiTheme="majorBidi" w:hAnsiTheme="majorBidi" w:cstheme="majorBidi"/>
          <w:sz w:val="24"/>
          <w:szCs w:val="24"/>
        </w:rPr>
        <w:t xml:space="preserve"> </w:t>
      </w:r>
      <w:r>
        <w:rPr>
          <w:rFonts w:asciiTheme="majorBidi" w:hAnsiTheme="majorBidi" w:cstheme="majorBidi"/>
          <w:sz w:val="24"/>
          <w:szCs w:val="24"/>
        </w:rPr>
        <w:t>on</w:t>
      </w:r>
      <w:r w:rsidRPr="00FE2909">
        <w:rPr>
          <w:rFonts w:asciiTheme="majorBidi" w:hAnsiTheme="majorBidi" w:cstheme="majorBidi"/>
          <w:sz w:val="24"/>
          <w:szCs w:val="24"/>
        </w:rPr>
        <w:t xml:space="preserve"> the component</w:t>
      </w:r>
      <w:r>
        <w:rPr>
          <w:rFonts w:asciiTheme="majorBidi" w:hAnsiTheme="majorBidi" w:cstheme="majorBidi"/>
          <w:sz w:val="24"/>
          <w:szCs w:val="24"/>
        </w:rPr>
        <w:t>s</w:t>
      </w:r>
      <w:r w:rsidRPr="00FE2909">
        <w:rPr>
          <w:rFonts w:asciiTheme="majorBidi" w:hAnsiTheme="majorBidi" w:cstheme="majorBidi"/>
          <w:sz w:val="24"/>
          <w:szCs w:val="24"/>
        </w:rPr>
        <w:t xml:space="preserve"> </w:t>
      </w:r>
      <w:r>
        <w:rPr>
          <w:rFonts w:asciiTheme="majorBidi" w:hAnsiTheme="majorBidi" w:cstheme="majorBidi"/>
          <w:sz w:val="24"/>
          <w:szCs w:val="24"/>
        </w:rPr>
        <w:t xml:space="preserve"> and </w:t>
      </w:r>
    </w:p>
    <w:p w:rsidR="00EA169C" w:rsidRDefault="00EA169C" w:rsidP="00EA169C">
      <w:pPr>
        <w:pStyle w:val="ListParagraph"/>
        <w:tabs>
          <w:tab w:val="left" w:pos="284"/>
        </w:tabs>
        <w:spacing w:after="100" w:afterAutospacing="1" w:line="480" w:lineRule="auto"/>
        <w:ind w:left="567" w:hanging="56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learning activities </w:t>
      </w:r>
      <w:r w:rsidRPr="00FE2909">
        <w:rPr>
          <w:rFonts w:asciiTheme="majorBidi" w:hAnsiTheme="majorBidi" w:cstheme="majorBidi"/>
          <w:sz w:val="24"/>
          <w:szCs w:val="24"/>
        </w:rPr>
        <w:t>showed that</w:t>
      </w:r>
      <w:r>
        <w:rPr>
          <w:rFonts w:asciiTheme="majorBidi" w:hAnsiTheme="majorBidi" w:cstheme="majorBidi"/>
          <w:sz w:val="24"/>
          <w:szCs w:val="24"/>
        </w:rPr>
        <w:t xml:space="preserve"> </w:t>
      </w:r>
      <w:r w:rsidRPr="00FE2909">
        <w:rPr>
          <w:rFonts w:asciiTheme="majorBidi" w:hAnsiTheme="majorBidi" w:cstheme="majorBidi"/>
          <w:sz w:val="24"/>
          <w:szCs w:val="24"/>
        </w:rPr>
        <w:t xml:space="preserve"> </w:t>
      </w:r>
      <w:r>
        <w:rPr>
          <w:rFonts w:asciiTheme="majorBidi" w:hAnsiTheme="majorBidi" w:cstheme="majorBidi"/>
          <w:sz w:val="24"/>
          <w:szCs w:val="24"/>
        </w:rPr>
        <w:t>most of</w:t>
      </w:r>
      <w:r w:rsidRPr="00FE2909">
        <w:rPr>
          <w:rFonts w:asciiTheme="majorBidi" w:hAnsiTheme="majorBidi" w:cstheme="majorBidi"/>
          <w:sz w:val="24"/>
          <w:szCs w:val="24"/>
        </w:rPr>
        <w:t xml:space="preserve"> </w:t>
      </w:r>
      <w:r>
        <w:rPr>
          <w:rFonts w:asciiTheme="majorBidi" w:hAnsiTheme="majorBidi" w:cstheme="majorBidi"/>
          <w:sz w:val="24"/>
          <w:szCs w:val="24"/>
        </w:rPr>
        <w:t xml:space="preserve"> respondents </w:t>
      </w:r>
      <w:r w:rsidRPr="00FE2909">
        <w:rPr>
          <w:rFonts w:asciiTheme="majorBidi" w:hAnsiTheme="majorBidi" w:cstheme="majorBidi"/>
          <w:sz w:val="24"/>
          <w:szCs w:val="24"/>
        </w:rPr>
        <w:t>stated very helpful</w:t>
      </w:r>
      <w:r>
        <w:rPr>
          <w:rFonts w:asciiTheme="majorBidi" w:hAnsiTheme="majorBidi" w:cstheme="majorBidi"/>
          <w:sz w:val="24"/>
          <w:szCs w:val="24"/>
        </w:rPr>
        <w:t xml:space="preserve">. </w:t>
      </w:r>
    </w:p>
    <w:p w:rsidR="00EA169C" w:rsidRDefault="00EA169C" w:rsidP="00EA169C">
      <w:pPr>
        <w:pStyle w:val="ListParagraph"/>
        <w:tabs>
          <w:tab w:val="left" w:pos="284"/>
        </w:tabs>
        <w:spacing w:after="100" w:afterAutospacing="1" w:line="480" w:lineRule="auto"/>
        <w:ind w:left="567" w:hanging="567"/>
        <w:rPr>
          <w:rFonts w:asciiTheme="majorBidi" w:hAnsiTheme="majorBidi" w:cstheme="majorBidi"/>
          <w:sz w:val="24"/>
          <w:szCs w:val="24"/>
        </w:rPr>
      </w:pPr>
    </w:p>
    <w:p w:rsidR="00EA169C" w:rsidRPr="00FD1975" w:rsidRDefault="00EA169C" w:rsidP="00EA169C">
      <w:pPr>
        <w:pStyle w:val="ListParagraph"/>
        <w:numPr>
          <w:ilvl w:val="0"/>
          <w:numId w:val="1"/>
        </w:numPr>
        <w:spacing w:after="100" w:afterAutospacing="1" w:line="480" w:lineRule="auto"/>
        <w:ind w:left="425" w:hanging="425"/>
        <w:jc w:val="center"/>
        <w:rPr>
          <w:rFonts w:asciiTheme="majorBidi" w:eastAsia="Arial Unicode MS" w:hAnsiTheme="majorBidi" w:cstheme="majorBidi"/>
          <w:b/>
          <w:sz w:val="24"/>
          <w:szCs w:val="24"/>
          <w:lang w:val="fr-FR"/>
        </w:rPr>
      </w:pPr>
      <w:r w:rsidRPr="00FD1975">
        <w:rPr>
          <w:rFonts w:asciiTheme="majorBidi" w:eastAsia="Arial Unicode MS" w:hAnsiTheme="majorBidi" w:cstheme="majorBidi"/>
          <w:b/>
          <w:sz w:val="24"/>
          <w:szCs w:val="24"/>
        </w:rPr>
        <w:t>Suggestions</w:t>
      </w:r>
    </w:p>
    <w:p w:rsidR="00EA169C" w:rsidRDefault="00EA169C" w:rsidP="00EA169C">
      <w:pPr>
        <w:tabs>
          <w:tab w:val="left" w:pos="840"/>
        </w:tabs>
        <w:autoSpaceDE w:val="0"/>
        <w:autoSpaceDN w:val="0"/>
        <w:adjustRightInd w:val="0"/>
        <w:spacing w:after="120" w:line="480" w:lineRule="auto"/>
        <w:jc w:val="both"/>
        <w:rPr>
          <w:rFonts w:asciiTheme="majorBidi" w:eastAsia="Arial Unicode MS" w:hAnsiTheme="majorBidi" w:cstheme="majorBidi"/>
          <w:bCs/>
          <w:sz w:val="24"/>
          <w:szCs w:val="24"/>
        </w:rPr>
      </w:pPr>
      <w:r w:rsidRPr="003E389E">
        <w:rPr>
          <w:rFonts w:asciiTheme="majorBidi" w:eastAsia="Arial Unicode MS" w:hAnsiTheme="majorBidi" w:cstheme="majorBidi"/>
          <w:bCs/>
          <w:sz w:val="24"/>
          <w:szCs w:val="24"/>
          <w:lang w:val="fr-FR"/>
        </w:rPr>
        <w:tab/>
      </w:r>
      <w:r w:rsidRPr="003E389E">
        <w:rPr>
          <w:rFonts w:asciiTheme="majorBidi" w:eastAsia="Arial Unicode MS" w:hAnsiTheme="majorBidi" w:cstheme="majorBidi"/>
          <w:bCs/>
          <w:sz w:val="24"/>
          <w:szCs w:val="24"/>
        </w:rPr>
        <w:t xml:space="preserve">Based on the discussion of the research results, </w:t>
      </w:r>
      <w:r>
        <w:rPr>
          <w:rFonts w:asciiTheme="majorBidi" w:eastAsia="Arial Unicode MS" w:hAnsiTheme="majorBidi" w:cstheme="majorBidi"/>
          <w:bCs/>
          <w:sz w:val="24"/>
          <w:szCs w:val="24"/>
        </w:rPr>
        <w:t>there are several aspects</w:t>
      </w:r>
      <w:r w:rsidRPr="003E389E">
        <w:rPr>
          <w:rFonts w:asciiTheme="majorBidi" w:eastAsia="Arial Unicode MS" w:hAnsiTheme="majorBidi" w:cstheme="majorBidi"/>
          <w:bCs/>
          <w:sz w:val="24"/>
          <w:szCs w:val="24"/>
        </w:rPr>
        <w:t xml:space="preserve"> </w:t>
      </w:r>
      <w:r>
        <w:rPr>
          <w:rFonts w:asciiTheme="majorBidi" w:eastAsia="Arial Unicode MS" w:hAnsiTheme="majorBidi" w:cstheme="majorBidi"/>
          <w:bCs/>
          <w:sz w:val="24"/>
          <w:szCs w:val="24"/>
        </w:rPr>
        <w:t xml:space="preserve">were </w:t>
      </w:r>
      <w:r w:rsidRPr="003E389E">
        <w:rPr>
          <w:rFonts w:asciiTheme="majorBidi" w:eastAsia="Arial Unicode MS" w:hAnsiTheme="majorBidi" w:cstheme="majorBidi"/>
          <w:bCs/>
          <w:sz w:val="24"/>
          <w:szCs w:val="24"/>
        </w:rPr>
        <w:t xml:space="preserve">suggested such as the following: </w:t>
      </w:r>
    </w:p>
    <w:p w:rsidR="00EA169C" w:rsidRPr="00C02769" w:rsidRDefault="00EA169C" w:rsidP="00EA169C">
      <w:pPr>
        <w:pStyle w:val="ListParagraph"/>
        <w:numPr>
          <w:ilvl w:val="0"/>
          <w:numId w:val="3"/>
        </w:numPr>
        <w:tabs>
          <w:tab w:val="left" w:pos="840"/>
        </w:tabs>
        <w:autoSpaceDE w:val="0"/>
        <w:autoSpaceDN w:val="0"/>
        <w:adjustRightInd w:val="0"/>
        <w:spacing w:after="120" w:line="480" w:lineRule="auto"/>
        <w:ind w:left="567" w:hanging="567"/>
        <w:jc w:val="both"/>
        <w:rPr>
          <w:rFonts w:asciiTheme="majorBidi" w:hAnsiTheme="majorBidi" w:cstheme="majorBidi"/>
          <w:sz w:val="24"/>
          <w:szCs w:val="24"/>
          <w:lang w:val="sv-SE"/>
        </w:rPr>
      </w:pPr>
      <w:r w:rsidRPr="00C02769">
        <w:rPr>
          <w:rFonts w:asciiTheme="majorBidi" w:eastAsia="Arial Unicode MS" w:hAnsiTheme="majorBidi" w:cstheme="majorBidi"/>
          <w:bCs/>
          <w:sz w:val="24"/>
          <w:szCs w:val="24"/>
        </w:rPr>
        <w:t xml:space="preserve">The </w:t>
      </w:r>
      <w:r>
        <w:rPr>
          <w:rFonts w:asciiTheme="majorBidi" w:eastAsia="Arial Unicode MS" w:hAnsiTheme="majorBidi" w:cstheme="majorBidi"/>
          <w:bCs/>
          <w:sz w:val="24"/>
          <w:szCs w:val="24"/>
        </w:rPr>
        <w:t xml:space="preserve">student’s </w:t>
      </w:r>
      <w:r w:rsidRPr="00C02769">
        <w:rPr>
          <w:rFonts w:asciiTheme="majorBidi" w:eastAsia="Arial Unicode MS" w:hAnsiTheme="majorBidi" w:cstheme="majorBidi"/>
          <w:bCs/>
          <w:sz w:val="24"/>
          <w:szCs w:val="24"/>
        </w:rPr>
        <w:t xml:space="preserve">coursebook </w:t>
      </w:r>
      <w:r>
        <w:rPr>
          <w:rFonts w:asciiTheme="majorBidi" w:eastAsia="Arial Unicode MS" w:hAnsiTheme="majorBidi" w:cstheme="majorBidi"/>
          <w:bCs/>
          <w:sz w:val="24"/>
          <w:szCs w:val="24"/>
        </w:rPr>
        <w:t xml:space="preserve">and workbook </w:t>
      </w:r>
      <w:r w:rsidRPr="00C02769">
        <w:rPr>
          <w:rFonts w:asciiTheme="majorBidi" w:eastAsia="Arial Unicode MS" w:hAnsiTheme="majorBidi" w:cstheme="majorBidi"/>
          <w:bCs/>
          <w:sz w:val="24"/>
          <w:szCs w:val="24"/>
        </w:rPr>
        <w:t xml:space="preserve">with </w:t>
      </w:r>
      <w:r>
        <w:rPr>
          <w:rFonts w:asciiTheme="majorBidi" w:eastAsia="Arial Unicode MS" w:hAnsiTheme="majorBidi" w:cstheme="majorBidi"/>
          <w:bCs/>
          <w:sz w:val="24"/>
          <w:szCs w:val="24"/>
        </w:rPr>
        <w:t xml:space="preserve">task-based reading materials </w:t>
      </w:r>
      <w:r w:rsidRPr="00C02769">
        <w:rPr>
          <w:rFonts w:asciiTheme="majorBidi" w:eastAsia="Arial Unicode MS" w:hAnsiTheme="majorBidi" w:cstheme="majorBidi"/>
          <w:bCs/>
          <w:sz w:val="24"/>
          <w:szCs w:val="24"/>
        </w:rPr>
        <w:t xml:space="preserve">produced </w:t>
      </w:r>
      <w:r>
        <w:rPr>
          <w:rFonts w:asciiTheme="majorBidi" w:eastAsia="Arial Unicode MS" w:hAnsiTheme="majorBidi" w:cstheme="majorBidi"/>
          <w:bCs/>
          <w:sz w:val="24"/>
          <w:szCs w:val="24"/>
        </w:rPr>
        <w:t>are</w:t>
      </w:r>
      <w:r w:rsidRPr="00C02769">
        <w:rPr>
          <w:rFonts w:asciiTheme="majorBidi" w:eastAsia="Arial Unicode MS" w:hAnsiTheme="majorBidi" w:cstheme="majorBidi"/>
          <w:bCs/>
          <w:sz w:val="24"/>
          <w:szCs w:val="24"/>
        </w:rPr>
        <w:t xml:space="preserve"> recommended to be used as one of the references to improve the reading skills of </w:t>
      </w:r>
      <w:r>
        <w:rPr>
          <w:rFonts w:asciiTheme="majorBidi" w:eastAsia="Arial Unicode MS" w:hAnsiTheme="majorBidi" w:cstheme="majorBidi"/>
          <w:bCs/>
          <w:sz w:val="24"/>
          <w:szCs w:val="24"/>
        </w:rPr>
        <w:t>the Indonesian EFL university students</w:t>
      </w:r>
      <w:r w:rsidRPr="00C02769">
        <w:rPr>
          <w:rFonts w:asciiTheme="majorBidi" w:eastAsia="Arial Unicode MS" w:hAnsiTheme="majorBidi" w:cstheme="majorBidi"/>
          <w:bCs/>
          <w:sz w:val="24"/>
          <w:szCs w:val="24"/>
        </w:rPr>
        <w:t xml:space="preserve">. Therefore, it is recommended to the lecturers to implement this </w:t>
      </w:r>
      <w:r>
        <w:rPr>
          <w:rFonts w:asciiTheme="majorBidi" w:eastAsia="Arial Unicode MS" w:hAnsiTheme="majorBidi" w:cstheme="majorBidi"/>
          <w:bCs/>
          <w:sz w:val="24"/>
          <w:szCs w:val="24"/>
        </w:rPr>
        <w:t>task-based</w:t>
      </w:r>
      <w:r w:rsidRPr="00C02769">
        <w:rPr>
          <w:rFonts w:asciiTheme="majorBidi" w:eastAsia="Arial Unicode MS" w:hAnsiTheme="majorBidi" w:cstheme="majorBidi"/>
          <w:bCs/>
          <w:sz w:val="24"/>
          <w:szCs w:val="24"/>
        </w:rPr>
        <w:t xml:space="preserve"> approach in a broader scope. </w:t>
      </w:r>
    </w:p>
    <w:p w:rsidR="00EA169C" w:rsidRPr="00C02769" w:rsidRDefault="00EA169C" w:rsidP="00EA169C">
      <w:pPr>
        <w:pStyle w:val="ListParagraph"/>
        <w:numPr>
          <w:ilvl w:val="0"/>
          <w:numId w:val="3"/>
        </w:numPr>
        <w:tabs>
          <w:tab w:val="left" w:pos="840"/>
        </w:tabs>
        <w:autoSpaceDE w:val="0"/>
        <w:autoSpaceDN w:val="0"/>
        <w:adjustRightInd w:val="0"/>
        <w:spacing w:after="120" w:line="480" w:lineRule="auto"/>
        <w:ind w:left="567" w:hanging="567"/>
        <w:jc w:val="both"/>
        <w:rPr>
          <w:rFonts w:asciiTheme="majorBidi" w:hAnsiTheme="majorBidi" w:cstheme="majorBidi"/>
          <w:sz w:val="24"/>
          <w:szCs w:val="24"/>
          <w:lang w:val="sv-SE"/>
        </w:rPr>
      </w:pPr>
      <w:r w:rsidRPr="00C02769">
        <w:rPr>
          <w:rFonts w:asciiTheme="majorBidi" w:eastAsia="Arial Unicode MS" w:hAnsiTheme="majorBidi" w:cstheme="majorBidi"/>
          <w:bCs/>
          <w:sz w:val="24"/>
          <w:szCs w:val="24"/>
        </w:rPr>
        <w:t xml:space="preserve">The lectures should make a lesson plan before going to the class, because </w:t>
      </w:r>
      <w:r w:rsidRPr="00C02769">
        <w:rPr>
          <w:rFonts w:ascii="Times New Roman" w:eastAsia="Times New Roman" w:hAnsi="Times New Roman" w:cs="Times New Roman"/>
          <w:sz w:val="24"/>
          <w:szCs w:val="24"/>
        </w:rPr>
        <w:t xml:space="preserve">LP is one of the support devices from the syllabus that has an important role in the success of the learning process in the classroom. In the </w:t>
      </w:r>
      <w:r w:rsidRPr="00C02769">
        <w:rPr>
          <w:rStyle w:val="hps"/>
          <w:rFonts w:asciiTheme="majorBidi" w:hAnsiTheme="majorBidi" w:cstheme="majorBidi"/>
          <w:sz w:val="24"/>
          <w:szCs w:val="24"/>
        </w:rPr>
        <w:t>Regulation</w:t>
      </w:r>
      <w:r w:rsidRPr="00C02769">
        <w:rPr>
          <w:rStyle w:val="shorttext"/>
          <w:rFonts w:asciiTheme="majorBidi" w:hAnsiTheme="majorBidi" w:cstheme="majorBidi"/>
          <w:sz w:val="24"/>
          <w:szCs w:val="24"/>
        </w:rPr>
        <w:t xml:space="preserve"> of </w:t>
      </w:r>
      <w:r w:rsidRPr="00C02769">
        <w:rPr>
          <w:rStyle w:val="hps"/>
          <w:rFonts w:asciiTheme="majorBidi" w:hAnsiTheme="majorBidi" w:cstheme="majorBidi"/>
          <w:sz w:val="24"/>
          <w:szCs w:val="24"/>
        </w:rPr>
        <w:t>Minister of Education</w:t>
      </w:r>
      <w:r w:rsidRPr="00C02769">
        <w:rPr>
          <w:rStyle w:val="shorttext"/>
          <w:rFonts w:asciiTheme="majorBidi" w:hAnsiTheme="majorBidi" w:cstheme="majorBidi"/>
          <w:sz w:val="24"/>
          <w:szCs w:val="24"/>
        </w:rPr>
        <w:t xml:space="preserve"> </w:t>
      </w:r>
      <w:r w:rsidRPr="00C02769">
        <w:rPr>
          <w:rStyle w:val="hps"/>
          <w:rFonts w:asciiTheme="majorBidi" w:hAnsiTheme="majorBidi" w:cstheme="majorBidi"/>
          <w:sz w:val="24"/>
          <w:szCs w:val="24"/>
        </w:rPr>
        <w:t>and</w:t>
      </w:r>
      <w:r w:rsidRPr="00C02769">
        <w:rPr>
          <w:rStyle w:val="shorttext"/>
          <w:rFonts w:asciiTheme="majorBidi" w:hAnsiTheme="majorBidi" w:cstheme="majorBidi"/>
          <w:sz w:val="24"/>
          <w:szCs w:val="24"/>
        </w:rPr>
        <w:t xml:space="preserve"> </w:t>
      </w:r>
      <w:r w:rsidRPr="00C02769">
        <w:rPr>
          <w:rStyle w:val="hps"/>
          <w:rFonts w:asciiTheme="majorBidi" w:hAnsiTheme="majorBidi" w:cstheme="majorBidi"/>
          <w:sz w:val="24"/>
          <w:szCs w:val="24"/>
        </w:rPr>
        <w:t>Culture</w:t>
      </w:r>
      <w:r w:rsidRPr="00C02769">
        <w:rPr>
          <w:rFonts w:ascii="Times New Roman" w:eastAsia="Times New Roman" w:hAnsi="Times New Roman" w:cs="Times New Roman"/>
          <w:sz w:val="24"/>
          <w:szCs w:val="24"/>
        </w:rPr>
        <w:t xml:space="preserve">, LP is a face learning activity plan for one or more meetings to be prepared by a </w:t>
      </w:r>
      <w:r>
        <w:rPr>
          <w:rFonts w:ascii="Times New Roman" w:eastAsia="Times New Roman" w:hAnsi="Times New Roman" w:cs="Times New Roman"/>
          <w:sz w:val="24"/>
          <w:szCs w:val="24"/>
        </w:rPr>
        <w:t>lecturer</w:t>
      </w:r>
      <w:r w:rsidRPr="00C02769">
        <w:rPr>
          <w:rFonts w:ascii="Times New Roman" w:eastAsia="Times New Roman" w:hAnsi="Times New Roman" w:cs="Times New Roman"/>
          <w:sz w:val="24"/>
          <w:szCs w:val="24"/>
        </w:rPr>
        <w:t xml:space="preserve"> as a form of seriousness in planning the learning process.  </w:t>
      </w:r>
    </w:p>
    <w:p w:rsidR="00EA169C" w:rsidRPr="00C02769" w:rsidRDefault="00EA169C" w:rsidP="00EA169C">
      <w:pPr>
        <w:pStyle w:val="ListParagraph"/>
        <w:numPr>
          <w:ilvl w:val="0"/>
          <w:numId w:val="3"/>
        </w:numPr>
        <w:tabs>
          <w:tab w:val="left" w:pos="840"/>
        </w:tabs>
        <w:autoSpaceDE w:val="0"/>
        <w:autoSpaceDN w:val="0"/>
        <w:adjustRightInd w:val="0"/>
        <w:spacing w:after="120" w:line="480" w:lineRule="auto"/>
        <w:ind w:left="567" w:hanging="567"/>
        <w:jc w:val="both"/>
        <w:rPr>
          <w:rFonts w:asciiTheme="majorBidi" w:hAnsiTheme="majorBidi" w:cstheme="majorBidi"/>
          <w:sz w:val="24"/>
          <w:szCs w:val="24"/>
          <w:lang w:val="sv-SE"/>
        </w:rPr>
      </w:pPr>
      <w:r w:rsidRPr="00C02769">
        <w:rPr>
          <w:rFonts w:ascii="Times New Roman" w:eastAsia="Times New Roman" w:hAnsi="Times New Roman" w:cs="Times New Roman"/>
          <w:sz w:val="24"/>
          <w:szCs w:val="24"/>
        </w:rPr>
        <w:t xml:space="preserve">The </w:t>
      </w:r>
      <w:r w:rsidRPr="00C02769">
        <w:rPr>
          <w:rFonts w:asciiTheme="majorBidi" w:eastAsia="Arial Unicode MS" w:hAnsiTheme="majorBidi" w:cstheme="majorBidi"/>
          <w:bCs/>
          <w:sz w:val="24"/>
          <w:szCs w:val="24"/>
        </w:rPr>
        <w:t xml:space="preserve">lecturers who teach Reading should consider to apply the task based  approach  frame which consists of six phases: (a) </w:t>
      </w:r>
      <w:r w:rsidRPr="00C02769">
        <w:rPr>
          <w:rFonts w:ascii="Times New Roman" w:hAnsi="Times New Roman" w:cs="Times New Roman"/>
          <w:sz w:val="24"/>
          <w:szCs w:val="24"/>
        </w:rPr>
        <w:t xml:space="preserve">Theme.  In this stage, </w:t>
      </w:r>
      <w:r>
        <w:rPr>
          <w:rFonts w:ascii="Times New Roman" w:hAnsi="Times New Roman" w:cs="Times New Roman"/>
          <w:sz w:val="24"/>
          <w:szCs w:val="24"/>
        </w:rPr>
        <w:t>lecturer</w:t>
      </w:r>
      <w:r w:rsidRPr="00C02769">
        <w:rPr>
          <w:rFonts w:ascii="Times New Roman" w:hAnsi="Times New Roman" w:cs="Times New Roman"/>
          <w:sz w:val="24"/>
          <w:szCs w:val="24"/>
        </w:rPr>
        <w:t>’s role is to inform to the students about  the theme that will motivate students to use and learn the language</w:t>
      </w:r>
      <w:r w:rsidRPr="00C02769">
        <w:rPr>
          <w:rFonts w:asciiTheme="majorBidi" w:eastAsia="Arial Unicode MS" w:hAnsiTheme="majorBidi" w:cstheme="majorBidi"/>
          <w:bCs/>
          <w:sz w:val="24"/>
          <w:szCs w:val="24"/>
        </w:rPr>
        <w:t xml:space="preserve">, (b) </w:t>
      </w:r>
      <w:r w:rsidRPr="00C02769">
        <w:rPr>
          <w:rFonts w:ascii="Times New Roman" w:hAnsi="Times New Roman" w:cs="Times New Roman"/>
          <w:sz w:val="24"/>
          <w:szCs w:val="24"/>
        </w:rPr>
        <w:lastRenderedPageBreak/>
        <w:t>Final tasks. In this stage, the process of planning the unit is to plan the tasks that the students will do at the end of the unit - the final tasks</w:t>
      </w:r>
      <w:r w:rsidRPr="00C02769">
        <w:rPr>
          <w:rFonts w:asciiTheme="majorBidi" w:eastAsia="Arial Unicode MS" w:hAnsiTheme="majorBidi" w:cstheme="majorBidi"/>
          <w:bCs/>
          <w:sz w:val="24"/>
          <w:szCs w:val="24"/>
        </w:rPr>
        <w:t xml:space="preserve">, (c) </w:t>
      </w:r>
      <w:r w:rsidRPr="00C02769">
        <w:rPr>
          <w:rFonts w:ascii="Times New Roman" w:hAnsi="Times New Roman" w:cs="Times New Roman"/>
          <w:sz w:val="24"/>
          <w:szCs w:val="24"/>
        </w:rPr>
        <w:t>Determining objectives. In this stage,  we can only determine those objectives which spring from the final tasks. Other objectives can be added as we go along in our planning</w:t>
      </w:r>
      <w:r w:rsidRPr="00C02769">
        <w:rPr>
          <w:rFonts w:asciiTheme="majorBidi" w:eastAsia="Arial Unicode MS" w:hAnsiTheme="majorBidi" w:cstheme="majorBidi"/>
          <w:bCs/>
          <w:sz w:val="24"/>
          <w:szCs w:val="24"/>
        </w:rPr>
        <w:t xml:space="preserve">, (d) </w:t>
      </w:r>
      <w:r w:rsidRPr="00C02769">
        <w:rPr>
          <w:rFonts w:ascii="Times New Roman" w:hAnsi="Times New Roman" w:cs="Times New Roman"/>
          <w:sz w:val="24"/>
          <w:szCs w:val="24"/>
        </w:rPr>
        <w:t>Specifying content. In Stages 1, 2 and 3 we lay the foundations for the unit through a general statement of what we intend to do. The details of how this is going to be achieved are worked on in Stages 4, 5 and 6</w:t>
      </w:r>
      <w:r w:rsidRPr="00C02769">
        <w:rPr>
          <w:rFonts w:asciiTheme="majorBidi" w:eastAsia="Arial Unicode MS" w:hAnsiTheme="majorBidi" w:cstheme="majorBidi"/>
          <w:bCs/>
          <w:sz w:val="24"/>
          <w:szCs w:val="24"/>
        </w:rPr>
        <w:t xml:space="preserve">, (e) </w:t>
      </w:r>
      <w:r w:rsidRPr="00C02769">
        <w:rPr>
          <w:rFonts w:ascii="Times New Roman" w:hAnsi="Times New Roman" w:cs="Times New Roman"/>
          <w:sz w:val="24"/>
          <w:szCs w:val="24"/>
        </w:rPr>
        <w:t>Planning the process. In this stage,</w:t>
      </w:r>
      <w:r w:rsidRPr="004739D8">
        <w:t xml:space="preserve"> </w:t>
      </w:r>
      <w:r w:rsidRPr="00C02769">
        <w:rPr>
          <w:rFonts w:ascii="Times New Roman" w:hAnsi="Times New Roman" w:cs="Times New Roman"/>
          <w:sz w:val="24"/>
          <w:szCs w:val="24"/>
        </w:rPr>
        <w:t>we now need to establish the steps to be followed or the way the '</w:t>
      </w:r>
      <w:r w:rsidRPr="004739D8">
        <w:t>contents</w:t>
      </w:r>
      <w:r w:rsidRPr="00C02769">
        <w:rPr>
          <w:rFonts w:ascii="Times New Roman" w:hAnsi="Times New Roman" w:cs="Times New Roman"/>
          <w:sz w:val="24"/>
          <w:szCs w:val="24"/>
        </w:rPr>
        <w:t>' are to be combined to ensure the realisation of the final tasks.</w:t>
      </w:r>
      <w:r w:rsidRPr="00C02769">
        <w:rPr>
          <w:rFonts w:asciiTheme="majorBidi" w:eastAsia="Arial Unicode MS" w:hAnsiTheme="majorBidi" w:cstheme="majorBidi"/>
          <w:bCs/>
          <w:sz w:val="24"/>
          <w:szCs w:val="24"/>
        </w:rPr>
        <w:t xml:space="preserve">, (f) </w:t>
      </w:r>
      <w:r w:rsidRPr="00C02769">
        <w:rPr>
          <w:rFonts w:ascii="Times New Roman" w:eastAsia="Arial Unicode MS" w:hAnsi="Times New Roman" w:cs="Times New Roman"/>
          <w:sz w:val="24"/>
          <w:szCs w:val="24"/>
        </w:rPr>
        <w:t>Planning evaluation. In this stage,</w:t>
      </w:r>
      <w:r w:rsidRPr="00C02769">
        <w:rPr>
          <w:rFonts w:eastAsia="Arial Unicode MS"/>
        </w:rPr>
        <w:t xml:space="preserve"> </w:t>
      </w:r>
      <w:r w:rsidRPr="00C02769">
        <w:rPr>
          <w:rFonts w:eastAsia="Arial Unicode MS"/>
          <w:lang w:val="sv-SE"/>
        </w:rPr>
        <w:t xml:space="preserve"> </w:t>
      </w:r>
      <w:r w:rsidRPr="00C02769">
        <w:rPr>
          <w:rFonts w:ascii="Times New Roman" w:hAnsi="Times New Roman" w:cs="Times New Roman"/>
          <w:sz w:val="24"/>
          <w:szCs w:val="24"/>
        </w:rPr>
        <w:t xml:space="preserve">The role of evaluation is to give </w:t>
      </w:r>
      <w:r>
        <w:rPr>
          <w:rFonts w:ascii="Times New Roman" w:hAnsi="Times New Roman" w:cs="Times New Roman"/>
          <w:sz w:val="24"/>
          <w:szCs w:val="24"/>
        </w:rPr>
        <w:t>lecturer</w:t>
      </w:r>
      <w:r w:rsidRPr="00C02769">
        <w:rPr>
          <w:rFonts w:ascii="Times New Roman" w:hAnsi="Times New Roman" w:cs="Times New Roman"/>
          <w:sz w:val="24"/>
          <w:szCs w:val="24"/>
        </w:rPr>
        <w:t>s and students feedback that will determine</w:t>
      </w:r>
      <w:r w:rsidRPr="004739D8">
        <w:t xml:space="preserve"> </w:t>
      </w:r>
      <w:r w:rsidRPr="00C02769">
        <w:rPr>
          <w:rFonts w:ascii="Times New Roman" w:hAnsi="Times New Roman" w:cs="Times New Roman"/>
          <w:sz w:val="24"/>
          <w:szCs w:val="24"/>
        </w:rPr>
        <w:t>adjustments and re-planning of the work in hand to ensure that learning takes place</w:t>
      </w:r>
      <w:r w:rsidRPr="004739D8">
        <w:t xml:space="preserve"> </w:t>
      </w:r>
      <w:r w:rsidRPr="00C02769">
        <w:rPr>
          <w:rFonts w:ascii="Times New Roman" w:hAnsi="Times New Roman" w:cs="Times New Roman"/>
          <w:sz w:val="24"/>
          <w:szCs w:val="24"/>
        </w:rPr>
        <w:t>effectively and efficiently</w:t>
      </w:r>
      <w:r w:rsidRPr="00C02769">
        <w:rPr>
          <w:rFonts w:asciiTheme="majorBidi" w:eastAsia="Arial Unicode MS" w:hAnsiTheme="majorBidi" w:cstheme="majorBidi"/>
          <w:bCs/>
          <w:sz w:val="24"/>
          <w:szCs w:val="24"/>
        </w:rPr>
        <w:t>.</w:t>
      </w:r>
    </w:p>
    <w:p w:rsidR="00EA169C" w:rsidRPr="00C02769" w:rsidRDefault="00EA169C" w:rsidP="00EA169C">
      <w:pPr>
        <w:pStyle w:val="ListParagraph"/>
        <w:numPr>
          <w:ilvl w:val="0"/>
          <w:numId w:val="3"/>
        </w:numPr>
        <w:tabs>
          <w:tab w:val="left" w:pos="840"/>
        </w:tabs>
        <w:autoSpaceDE w:val="0"/>
        <w:autoSpaceDN w:val="0"/>
        <w:adjustRightInd w:val="0"/>
        <w:spacing w:after="120" w:line="480" w:lineRule="auto"/>
        <w:ind w:left="567" w:hanging="567"/>
        <w:jc w:val="both"/>
        <w:rPr>
          <w:rFonts w:asciiTheme="majorBidi" w:hAnsiTheme="majorBidi" w:cstheme="majorBidi"/>
          <w:sz w:val="24"/>
          <w:szCs w:val="24"/>
          <w:lang w:val="sv-SE"/>
        </w:rPr>
      </w:pPr>
      <w:r w:rsidRPr="00C02769">
        <w:rPr>
          <w:rFonts w:asciiTheme="majorBidi" w:eastAsia="Arial Unicode MS" w:hAnsiTheme="majorBidi" w:cstheme="majorBidi"/>
          <w:bCs/>
          <w:sz w:val="24"/>
          <w:szCs w:val="24"/>
        </w:rPr>
        <w:t xml:space="preserve">For researchers interested in developing further this research, it is expected to examine the constraints and weaknesses of this research has been developed, so that further researchers can complete these research results.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B09"/>
    <w:multiLevelType w:val="hybridMultilevel"/>
    <w:tmpl w:val="4EAEC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BF013E"/>
    <w:multiLevelType w:val="hybridMultilevel"/>
    <w:tmpl w:val="9E9A2022"/>
    <w:lvl w:ilvl="0" w:tplc="C596B78A">
      <w:start w:val="1"/>
      <w:numFmt w:val="decimal"/>
      <w:lvlText w:val="%1."/>
      <w:lvlJc w:val="left"/>
      <w:pPr>
        <w:ind w:left="720" w:hanging="360"/>
      </w:pPr>
      <w:rPr>
        <w:rFonts w:eastAsia="Arial Unicode M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421A55"/>
    <w:multiLevelType w:val="hybridMultilevel"/>
    <w:tmpl w:val="EA1E13B6"/>
    <w:lvl w:ilvl="0" w:tplc="22CC57DC">
      <w:start w:val="1"/>
      <w:numFmt w:val="decimal"/>
      <w:lvlText w:val="%1."/>
      <w:lvlJc w:val="left"/>
      <w:pPr>
        <w:ind w:left="720" w:hanging="360"/>
      </w:pPr>
      <w:rPr>
        <w:rFonts w:asciiTheme="majorBidi" w:eastAsia="Arial Unicode MS"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69C"/>
    <w:rsid w:val="000023AA"/>
    <w:rsid w:val="000030FF"/>
    <w:rsid w:val="0000498C"/>
    <w:rsid w:val="00025D2A"/>
    <w:rsid w:val="000419F2"/>
    <w:rsid w:val="00042151"/>
    <w:rsid w:val="00044922"/>
    <w:rsid w:val="00045A48"/>
    <w:rsid w:val="0004605B"/>
    <w:rsid w:val="00050096"/>
    <w:rsid w:val="0005221D"/>
    <w:rsid w:val="00057317"/>
    <w:rsid w:val="000630D1"/>
    <w:rsid w:val="00072E9C"/>
    <w:rsid w:val="0009112F"/>
    <w:rsid w:val="00093462"/>
    <w:rsid w:val="0009635F"/>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226FE"/>
    <w:rsid w:val="00232DF0"/>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3149B"/>
    <w:rsid w:val="00331630"/>
    <w:rsid w:val="003343EF"/>
    <w:rsid w:val="0034117D"/>
    <w:rsid w:val="00344F90"/>
    <w:rsid w:val="00345719"/>
    <w:rsid w:val="00351F12"/>
    <w:rsid w:val="0035636C"/>
    <w:rsid w:val="00372279"/>
    <w:rsid w:val="003738FB"/>
    <w:rsid w:val="003840AD"/>
    <w:rsid w:val="00392787"/>
    <w:rsid w:val="003954F2"/>
    <w:rsid w:val="003A05E6"/>
    <w:rsid w:val="003A7583"/>
    <w:rsid w:val="003B544F"/>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6570"/>
    <w:rsid w:val="005354C7"/>
    <w:rsid w:val="005462DE"/>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D5094"/>
    <w:rsid w:val="005E37B9"/>
    <w:rsid w:val="005E591E"/>
    <w:rsid w:val="005F299F"/>
    <w:rsid w:val="0060755C"/>
    <w:rsid w:val="00612C81"/>
    <w:rsid w:val="00623C4E"/>
    <w:rsid w:val="006325C6"/>
    <w:rsid w:val="00636294"/>
    <w:rsid w:val="006445ED"/>
    <w:rsid w:val="0066229A"/>
    <w:rsid w:val="00662E7C"/>
    <w:rsid w:val="006658B4"/>
    <w:rsid w:val="00673441"/>
    <w:rsid w:val="0068398E"/>
    <w:rsid w:val="00697302"/>
    <w:rsid w:val="006A0A48"/>
    <w:rsid w:val="006B4BB2"/>
    <w:rsid w:val="006C0381"/>
    <w:rsid w:val="006C5485"/>
    <w:rsid w:val="006D0822"/>
    <w:rsid w:val="006D1E85"/>
    <w:rsid w:val="006E1A21"/>
    <w:rsid w:val="006E3747"/>
    <w:rsid w:val="006F7B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066B"/>
    <w:rsid w:val="00941791"/>
    <w:rsid w:val="00960853"/>
    <w:rsid w:val="00965168"/>
    <w:rsid w:val="009660EF"/>
    <w:rsid w:val="0097591D"/>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E62BB"/>
    <w:rsid w:val="00AE6BF0"/>
    <w:rsid w:val="00AF3ECE"/>
    <w:rsid w:val="00AF4B8F"/>
    <w:rsid w:val="00B04866"/>
    <w:rsid w:val="00B11544"/>
    <w:rsid w:val="00B122A8"/>
    <w:rsid w:val="00B173E5"/>
    <w:rsid w:val="00B33BD3"/>
    <w:rsid w:val="00B33D31"/>
    <w:rsid w:val="00B37822"/>
    <w:rsid w:val="00B54E0F"/>
    <w:rsid w:val="00B571AC"/>
    <w:rsid w:val="00B6179F"/>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67C6"/>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1808"/>
    <w:rsid w:val="00CC2A10"/>
    <w:rsid w:val="00CE29F9"/>
    <w:rsid w:val="00D02D2D"/>
    <w:rsid w:val="00D050EB"/>
    <w:rsid w:val="00D16D68"/>
    <w:rsid w:val="00D226E3"/>
    <w:rsid w:val="00D31CC9"/>
    <w:rsid w:val="00D31F14"/>
    <w:rsid w:val="00D33846"/>
    <w:rsid w:val="00D341AB"/>
    <w:rsid w:val="00D35A1A"/>
    <w:rsid w:val="00D35C85"/>
    <w:rsid w:val="00D44364"/>
    <w:rsid w:val="00D55031"/>
    <w:rsid w:val="00D56D6C"/>
    <w:rsid w:val="00D75C4A"/>
    <w:rsid w:val="00D957D9"/>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61BD"/>
    <w:rsid w:val="00E50E5A"/>
    <w:rsid w:val="00E5574D"/>
    <w:rsid w:val="00E60E5A"/>
    <w:rsid w:val="00E7184C"/>
    <w:rsid w:val="00E7657E"/>
    <w:rsid w:val="00E861EB"/>
    <w:rsid w:val="00E906BB"/>
    <w:rsid w:val="00E9411B"/>
    <w:rsid w:val="00E94841"/>
    <w:rsid w:val="00E9706D"/>
    <w:rsid w:val="00EA169C"/>
    <w:rsid w:val="00EB61BE"/>
    <w:rsid w:val="00EB6747"/>
    <w:rsid w:val="00EC445A"/>
    <w:rsid w:val="00EC5596"/>
    <w:rsid w:val="00EE081F"/>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9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9C"/>
    <w:pPr>
      <w:ind w:left="720"/>
      <w:contextualSpacing/>
    </w:pPr>
  </w:style>
  <w:style w:type="character" w:customStyle="1" w:styleId="hps">
    <w:name w:val="hps"/>
    <w:basedOn w:val="DefaultParagraphFont"/>
    <w:rsid w:val="00EA169C"/>
  </w:style>
  <w:style w:type="character" w:customStyle="1" w:styleId="shorttext">
    <w:name w:val="short_text"/>
    <w:basedOn w:val="DefaultParagraphFont"/>
    <w:rsid w:val="00EA1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2017-10-20T06:01:00Z</dcterms:created>
  <dcterms:modified xsi:type="dcterms:W3CDTF">2017-10-20T06:02:00Z</dcterms:modified>
</cp:coreProperties>
</file>