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D1" w:rsidRPr="008B69C9" w:rsidRDefault="001219FC" w:rsidP="002C40D6">
      <w:pPr>
        <w:rPr>
          <w:rFonts w:asciiTheme="majorBidi" w:eastAsia="Times New Roman" w:hAnsiTheme="majorBidi" w:cstheme="majorBidi"/>
          <w:b/>
          <w:color w:val="000000" w:themeColor="text1"/>
          <w:lang w:val="es-MX" w:eastAsia="id-ID"/>
        </w:rPr>
      </w:pPr>
      <w:r w:rsidRPr="008B69C9">
        <w:rPr>
          <w:rFonts w:asciiTheme="majorBidi" w:eastAsia="Times New Roman" w:hAnsiTheme="majorBidi" w:cstheme="majorBidi"/>
          <w:b/>
          <w:color w:val="000000" w:themeColor="text1"/>
          <w:lang w:val="es-MX" w:eastAsia="id-ID"/>
        </w:rPr>
        <w:t xml:space="preserve">PENDAHULUAN </w:t>
      </w:r>
    </w:p>
    <w:p w:rsidR="00402213" w:rsidRPr="008B69C9" w:rsidRDefault="001219FC" w:rsidP="006F64EF">
      <w:pPr>
        <w:pStyle w:val="NoSpacing"/>
        <w:tabs>
          <w:tab w:val="left" w:pos="709"/>
          <w:tab w:val="left" w:pos="851"/>
        </w:tabs>
        <w:ind w:firstLine="567"/>
        <w:jc w:val="both"/>
        <w:rPr>
          <w:rFonts w:asciiTheme="majorBidi" w:hAnsiTheme="majorBidi" w:cstheme="majorBidi"/>
          <w:lang w:val="es-MX"/>
        </w:rPr>
      </w:pPr>
      <w:r w:rsidRPr="008B69C9">
        <w:rPr>
          <w:rFonts w:asciiTheme="majorBidi" w:hAnsiTheme="majorBidi" w:cstheme="majorBidi"/>
          <w:color w:val="000000" w:themeColor="text1"/>
          <w:lang w:val="es-MX"/>
        </w:rPr>
        <w:t xml:space="preserve">  </w:t>
      </w:r>
      <w:r w:rsidR="006F64EF" w:rsidRPr="008B69C9">
        <w:rPr>
          <w:rFonts w:asciiTheme="majorBidi" w:hAnsiTheme="majorBidi" w:cstheme="majorBidi"/>
          <w:color w:val="000000" w:themeColor="text1"/>
          <w:lang w:val="es-MX"/>
        </w:rPr>
        <w:t xml:space="preserve">Bahasa memiliki peran penting dalam pengembangan intelektual, sosial, dan emosional siswa dan merupakan penunjang keberhasilan dalam mempelajari semua bidang studi Oleh karena itu pembelajaran bahasa </w:t>
      </w:r>
      <w:r w:rsidRPr="008B69C9">
        <w:rPr>
          <w:rFonts w:asciiTheme="majorBidi" w:hAnsiTheme="majorBidi" w:cstheme="majorBidi"/>
          <w:color w:val="000000" w:themeColor="text1"/>
          <w:lang w:val="es-MX"/>
        </w:rPr>
        <w:t xml:space="preserve">diarahkan untuk </w:t>
      </w:r>
      <w:r w:rsidR="006F64EF" w:rsidRPr="008B69C9">
        <w:rPr>
          <w:rFonts w:asciiTheme="majorBidi" w:hAnsiTheme="majorBidi" w:cstheme="majorBidi"/>
          <w:color w:val="000000" w:themeColor="text1"/>
          <w:lang w:val="es-MX"/>
        </w:rPr>
        <w:t xml:space="preserve">membantu </w:t>
      </w:r>
      <w:r w:rsidRPr="008B69C9">
        <w:rPr>
          <w:rFonts w:asciiTheme="majorBidi" w:hAnsiTheme="majorBidi" w:cstheme="majorBidi"/>
          <w:color w:val="000000" w:themeColor="text1"/>
          <w:lang w:val="es-MX"/>
        </w:rPr>
        <w:t>menin</w:t>
      </w:r>
      <w:r w:rsidR="00997EF1" w:rsidRPr="008B69C9">
        <w:rPr>
          <w:rFonts w:asciiTheme="majorBidi" w:hAnsiTheme="majorBidi" w:cstheme="majorBidi"/>
          <w:color w:val="000000" w:themeColor="text1"/>
          <w:lang w:val="es-MX"/>
        </w:rPr>
        <w:t>gkatkan kemampuan siswa SMPLB-B</w:t>
      </w:r>
      <w:r w:rsidRPr="008B69C9">
        <w:rPr>
          <w:rFonts w:asciiTheme="majorBidi" w:hAnsiTheme="majorBidi" w:cstheme="majorBidi"/>
          <w:color w:val="000000" w:themeColor="text1"/>
          <w:lang w:val="es-MX"/>
        </w:rPr>
        <w:t xml:space="preserve">(Tunarungu) </w:t>
      </w:r>
      <w:r w:rsidR="00997EF1" w:rsidRPr="008B69C9">
        <w:rPr>
          <w:rFonts w:asciiTheme="majorBidi" w:hAnsiTheme="majorBidi" w:cstheme="majorBidi"/>
          <w:color w:val="000000" w:themeColor="text1"/>
          <w:lang w:val="es-MX"/>
        </w:rPr>
        <w:t xml:space="preserve">untuk </w:t>
      </w:r>
      <w:r w:rsidRPr="008B69C9">
        <w:rPr>
          <w:rFonts w:asciiTheme="majorBidi" w:hAnsiTheme="majorBidi" w:cstheme="majorBidi"/>
          <w:color w:val="000000" w:themeColor="text1"/>
          <w:lang w:val="es-MX"/>
        </w:rPr>
        <w:t>berkomunikasi</w:t>
      </w:r>
      <w:r w:rsidR="006F64EF" w:rsidRPr="008B69C9">
        <w:rPr>
          <w:rFonts w:asciiTheme="majorBidi" w:hAnsiTheme="majorBidi" w:cstheme="majorBidi"/>
          <w:color w:val="000000" w:themeColor="text1"/>
          <w:lang w:val="es-MX"/>
        </w:rPr>
        <w:t xml:space="preserve"> </w:t>
      </w:r>
      <w:r w:rsidRPr="008B69C9">
        <w:rPr>
          <w:rFonts w:asciiTheme="majorBidi" w:hAnsiTheme="majorBidi" w:cstheme="majorBidi"/>
          <w:color w:val="000000" w:themeColor="text1"/>
          <w:lang w:val="es-MX"/>
        </w:rPr>
        <w:t>dalam bahasa Indonesia yang baik dan benar, baik secara lisan maupun tulisan, dan terutama bahasa lisan atau bahasa ekspresif</w:t>
      </w:r>
      <w:r w:rsidR="006F64EF" w:rsidRPr="008B69C9">
        <w:rPr>
          <w:rFonts w:asciiTheme="majorBidi" w:hAnsiTheme="majorBidi" w:cstheme="majorBidi"/>
          <w:color w:val="000000" w:themeColor="text1"/>
          <w:lang w:val="es-MX"/>
        </w:rPr>
        <w:t xml:space="preserve">. Bahasa ekspresif bagi anak tunarungu diperlukan, </w:t>
      </w:r>
      <w:r w:rsidR="006F64EF" w:rsidRPr="008B69C9">
        <w:rPr>
          <w:rFonts w:asciiTheme="majorBidi" w:hAnsiTheme="majorBidi" w:cstheme="majorBidi"/>
          <w:lang w:val="es-MX"/>
        </w:rPr>
        <w:t>a</w:t>
      </w:r>
      <w:r w:rsidR="002C40D6" w:rsidRPr="008B69C9">
        <w:rPr>
          <w:rFonts w:asciiTheme="majorBidi" w:hAnsiTheme="majorBidi" w:cstheme="majorBidi"/>
          <w:lang w:val="es-MX"/>
        </w:rPr>
        <w:t>gar</w:t>
      </w:r>
      <w:r w:rsidR="002C40D6" w:rsidRPr="008B69C9">
        <w:rPr>
          <w:rFonts w:asciiTheme="majorBidi" w:hAnsiTheme="majorBidi" w:cstheme="majorBidi"/>
          <w:color w:val="000000" w:themeColor="text1"/>
          <w:lang w:val="es-MX"/>
        </w:rPr>
        <w:t xml:space="preserve"> dalam berbicara untuk</w:t>
      </w:r>
      <w:r w:rsidR="006F64EF" w:rsidRPr="008B69C9">
        <w:rPr>
          <w:rFonts w:asciiTheme="majorBidi" w:hAnsiTheme="majorBidi" w:cstheme="majorBidi"/>
          <w:color w:val="000000" w:themeColor="text1"/>
          <w:lang w:val="es-MX"/>
        </w:rPr>
        <w:t xml:space="preserve"> </w:t>
      </w:r>
      <w:r w:rsidR="002C40D6" w:rsidRPr="008B69C9">
        <w:rPr>
          <w:rFonts w:asciiTheme="majorBidi" w:hAnsiTheme="majorBidi" w:cstheme="majorBidi"/>
          <w:lang w:val="es-MX"/>
        </w:rPr>
        <w:t>menyampaikan</w:t>
      </w:r>
      <w:r w:rsidR="006F64EF" w:rsidRPr="008B69C9">
        <w:rPr>
          <w:rFonts w:asciiTheme="majorBidi" w:hAnsiTheme="majorBidi" w:cstheme="majorBidi"/>
          <w:lang w:val="es-MX"/>
        </w:rPr>
        <w:t xml:space="preserve"> </w:t>
      </w:r>
      <w:r w:rsidR="002C40D6" w:rsidRPr="008B69C9">
        <w:rPr>
          <w:rFonts w:asciiTheme="majorBidi" w:hAnsiTheme="majorBidi" w:cstheme="majorBidi"/>
          <w:lang w:val="es-MX"/>
        </w:rPr>
        <w:t xml:space="preserve">pikiran dan keinginan </w:t>
      </w:r>
      <w:r w:rsidR="002C40D6" w:rsidRPr="008B69C9">
        <w:rPr>
          <w:rFonts w:asciiTheme="majorBidi" w:hAnsiTheme="majorBidi" w:cstheme="majorBidi"/>
          <w:color w:val="000000" w:themeColor="text1"/>
          <w:lang w:val="es-MX"/>
        </w:rPr>
        <w:t>berkomunikas</w:t>
      </w:r>
      <w:r w:rsidR="002C40D6" w:rsidRPr="008B69C9">
        <w:rPr>
          <w:rFonts w:asciiTheme="majorBidi" w:hAnsiTheme="majorBidi" w:cstheme="majorBidi"/>
          <w:lang w:val="es-MX"/>
        </w:rPr>
        <w:t>i secara oral atau lisan bermakna bagi lawan bicaranya dan bermanfaat dalam kehidupan sehari-hari</w:t>
      </w:r>
    </w:p>
    <w:p w:rsidR="00402213" w:rsidRPr="008B69C9" w:rsidRDefault="00402213" w:rsidP="00244B2E">
      <w:pPr>
        <w:pStyle w:val="NoSpacing"/>
        <w:tabs>
          <w:tab w:val="left" w:pos="567"/>
          <w:tab w:val="left" w:pos="709"/>
        </w:tabs>
        <w:ind w:firstLine="709"/>
        <w:jc w:val="both"/>
        <w:rPr>
          <w:rFonts w:asciiTheme="majorBidi" w:hAnsiTheme="majorBidi" w:cstheme="majorBidi"/>
          <w:color w:val="000000" w:themeColor="text1"/>
        </w:rPr>
      </w:pPr>
      <w:r w:rsidRPr="008B69C9">
        <w:rPr>
          <w:rFonts w:asciiTheme="majorBidi" w:hAnsiTheme="majorBidi" w:cstheme="majorBidi"/>
        </w:rPr>
        <w:t>Menurut Sugono  dalam Dhien (2006: 44)  bahwa: Bahasa lisan atau bahasa ekspresif adalah bahasa yang dihasilkan dengan menggunakan alat ucap (</w:t>
      </w:r>
      <w:r w:rsidRPr="008B69C9">
        <w:rPr>
          <w:rFonts w:asciiTheme="majorBidi" w:hAnsiTheme="majorBidi" w:cstheme="majorBidi"/>
          <w:i/>
          <w:iCs/>
        </w:rPr>
        <w:t>Organ Of Speech</w:t>
      </w:r>
      <w:r w:rsidRPr="008B69C9">
        <w:rPr>
          <w:rFonts w:asciiTheme="majorBidi" w:hAnsiTheme="majorBidi" w:cstheme="majorBidi"/>
        </w:rPr>
        <w:t xml:space="preserve">) dengan fonem sebagai </w:t>
      </w:r>
      <w:r w:rsidR="00244B2E" w:rsidRPr="008B69C9">
        <w:rPr>
          <w:rFonts w:asciiTheme="majorBidi" w:hAnsiTheme="majorBidi" w:cstheme="majorBidi"/>
        </w:rPr>
        <w:t>unsur dasarnya</w:t>
      </w:r>
      <w:r w:rsidRPr="008B69C9">
        <w:rPr>
          <w:rFonts w:asciiTheme="majorBidi" w:hAnsiTheme="majorBidi" w:cstheme="majorBidi"/>
        </w:rPr>
        <w:t xml:space="preserve">. Bahasa lisan mencakup aspek lafal, tata bahasa (bentuk kata dan susunan kalimat), dan kosa kata. </w:t>
      </w:r>
    </w:p>
    <w:p w:rsidR="00A824E5" w:rsidRPr="008B69C9" w:rsidRDefault="00C025BA" w:rsidP="00641899">
      <w:pPr>
        <w:pStyle w:val="Default"/>
        <w:tabs>
          <w:tab w:val="left" w:pos="0"/>
          <w:tab w:val="left" w:pos="567"/>
          <w:tab w:val="left" w:pos="709"/>
        </w:tabs>
        <w:ind w:right="-1"/>
        <w:jc w:val="both"/>
        <w:rPr>
          <w:rFonts w:asciiTheme="majorBidi" w:hAnsiTheme="majorBidi" w:cstheme="majorBidi"/>
          <w:color w:val="000000" w:themeColor="text1"/>
          <w:sz w:val="22"/>
          <w:szCs w:val="22"/>
          <w:lang w:val="es-MX"/>
        </w:rPr>
      </w:pPr>
      <w:r w:rsidRPr="008B69C9">
        <w:rPr>
          <w:rFonts w:asciiTheme="majorBidi" w:hAnsiTheme="majorBidi" w:cstheme="majorBidi"/>
          <w:color w:val="000000" w:themeColor="text1"/>
          <w:sz w:val="22"/>
          <w:szCs w:val="22"/>
        </w:rPr>
        <w:t xml:space="preserve">       </w:t>
      </w:r>
      <w:r w:rsidR="00402213" w:rsidRPr="008B69C9">
        <w:rPr>
          <w:rFonts w:asciiTheme="majorBidi" w:hAnsiTheme="majorBidi" w:cstheme="majorBidi"/>
          <w:color w:val="000000" w:themeColor="text1"/>
          <w:sz w:val="22"/>
          <w:szCs w:val="22"/>
        </w:rPr>
        <w:t xml:space="preserve">   </w:t>
      </w:r>
      <w:r w:rsidRPr="008B69C9">
        <w:rPr>
          <w:rFonts w:asciiTheme="majorBidi" w:hAnsiTheme="majorBidi" w:cstheme="majorBidi"/>
          <w:color w:val="000000" w:themeColor="text1"/>
          <w:sz w:val="22"/>
          <w:szCs w:val="22"/>
        </w:rPr>
        <w:t xml:space="preserve">Kemampuan siswa tunarungu berbahasa lisan atau bahasa ekspresif </w:t>
      </w:r>
      <w:r w:rsidR="001132D9" w:rsidRPr="008B69C9">
        <w:rPr>
          <w:rFonts w:asciiTheme="majorBidi" w:hAnsiTheme="majorBidi" w:cstheme="majorBidi"/>
          <w:color w:val="000000" w:themeColor="text1"/>
          <w:sz w:val="22"/>
          <w:szCs w:val="22"/>
        </w:rPr>
        <w:t xml:space="preserve">kurang karena adanya gangguan pendengaran yang mengakibatkan hambatan dalam perkembangan kongintif dan kesulitan </w:t>
      </w:r>
      <w:r w:rsidR="00F75023">
        <w:rPr>
          <w:rFonts w:asciiTheme="majorBidi" w:hAnsiTheme="majorBidi" w:cstheme="majorBidi"/>
          <w:color w:val="000000" w:themeColor="text1"/>
          <w:sz w:val="22"/>
          <w:szCs w:val="22"/>
        </w:rPr>
        <w:t xml:space="preserve">berbicara secara lisan dalam </w:t>
      </w:r>
      <w:r w:rsidRPr="008B69C9">
        <w:rPr>
          <w:rFonts w:asciiTheme="majorBidi" w:hAnsiTheme="majorBidi" w:cstheme="majorBidi"/>
          <w:color w:val="000000" w:themeColor="text1"/>
          <w:sz w:val="22"/>
          <w:szCs w:val="22"/>
        </w:rPr>
        <w:t xml:space="preserve"> </w:t>
      </w:r>
      <w:r w:rsidR="00FB593F">
        <w:rPr>
          <w:rFonts w:asciiTheme="majorBidi" w:hAnsiTheme="majorBidi" w:cstheme="majorBidi"/>
          <w:color w:val="000000" w:themeColor="text1"/>
          <w:sz w:val="22"/>
          <w:szCs w:val="22"/>
        </w:rPr>
        <w:t>berkomunikasi dengan orang lain.</w:t>
      </w:r>
      <w:r w:rsidR="00F75023">
        <w:rPr>
          <w:rFonts w:asciiTheme="majorBidi" w:hAnsiTheme="majorBidi" w:cstheme="majorBidi"/>
          <w:color w:val="000000" w:themeColor="text1"/>
          <w:sz w:val="22"/>
          <w:szCs w:val="22"/>
        </w:rPr>
        <w:t xml:space="preserve"> </w:t>
      </w:r>
      <w:r w:rsidR="00F42D8C">
        <w:rPr>
          <w:rFonts w:asciiTheme="majorBidi" w:hAnsiTheme="majorBidi" w:cstheme="majorBidi"/>
          <w:color w:val="000000" w:themeColor="text1"/>
          <w:sz w:val="22"/>
          <w:szCs w:val="22"/>
        </w:rPr>
        <w:t>B</w:t>
      </w:r>
      <w:r w:rsidR="00F75023">
        <w:rPr>
          <w:rFonts w:asciiTheme="majorBidi" w:hAnsiTheme="majorBidi" w:cstheme="majorBidi"/>
          <w:color w:val="000000" w:themeColor="text1"/>
          <w:sz w:val="22"/>
          <w:szCs w:val="22"/>
        </w:rPr>
        <w:t xml:space="preserve">erkaitan dengan </w:t>
      </w:r>
      <w:r w:rsidR="00BC7D8E">
        <w:rPr>
          <w:rFonts w:asciiTheme="majorBidi" w:hAnsiTheme="majorBidi" w:cstheme="majorBidi"/>
          <w:color w:val="000000" w:themeColor="text1"/>
          <w:sz w:val="22"/>
          <w:szCs w:val="22"/>
        </w:rPr>
        <w:t>indikator yang</w:t>
      </w:r>
      <w:r w:rsidR="00F75023">
        <w:rPr>
          <w:rFonts w:asciiTheme="majorBidi" w:hAnsiTheme="majorBidi" w:cstheme="majorBidi"/>
          <w:color w:val="000000" w:themeColor="text1"/>
          <w:sz w:val="22"/>
          <w:szCs w:val="22"/>
        </w:rPr>
        <w:t xml:space="preserve"> di ukur yaitu mengucapkan huruf, suku kata dan kata kerja pengucapan</w:t>
      </w:r>
      <w:r w:rsidR="00891439">
        <w:rPr>
          <w:rFonts w:asciiTheme="majorBidi" w:hAnsiTheme="majorBidi" w:cstheme="majorBidi"/>
          <w:color w:val="000000" w:themeColor="text1"/>
          <w:sz w:val="22"/>
          <w:szCs w:val="22"/>
        </w:rPr>
        <w:t xml:space="preserve"> fonem</w:t>
      </w:r>
      <w:r w:rsidR="00F75023">
        <w:rPr>
          <w:rFonts w:asciiTheme="majorBidi" w:hAnsiTheme="majorBidi" w:cstheme="majorBidi"/>
          <w:color w:val="000000" w:themeColor="text1"/>
          <w:sz w:val="22"/>
          <w:szCs w:val="22"/>
        </w:rPr>
        <w:t xml:space="preserve"> </w:t>
      </w:r>
      <w:r w:rsidR="00424B71">
        <w:rPr>
          <w:rFonts w:asciiTheme="majorBidi" w:hAnsiTheme="majorBidi" w:cstheme="majorBidi"/>
          <w:color w:val="000000" w:themeColor="text1"/>
          <w:sz w:val="22"/>
          <w:szCs w:val="22"/>
        </w:rPr>
        <w:t>kurang</w:t>
      </w:r>
      <w:r w:rsidR="00F75023">
        <w:rPr>
          <w:rFonts w:asciiTheme="majorBidi" w:hAnsiTheme="majorBidi" w:cstheme="majorBidi"/>
          <w:color w:val="000000" w:themeColor="text1"/>
          <w:sz w:val="22"/>
          <w:szCs w:val="22"/>
        </w:rPr>
        <w:t xml:space="preserve"> jelas</w:t>
      </w:r>
      <w:r w:rsidR="00424B71">
        <w:rPr>
          <w:rFonts w:asciiTheme="majorBidi" w:hAnsiTheme="majorBidi" w:cstheme="majorBidi"/>
          <w:color w:val="000000" w:themeColor="text1"/>
          <w:sz w:val="22"/>
          <w:szCs w:val="22"/>
        </w:rPr>
        <w:t>, sehingga makna</w:t>
      </w:r>
      <w:r w:rsidR="00424B71">
        <w:rPr>
          <w:rFonts w:asciiTheme="majorBidi" w:hAnsiTheme="majorBidi" w:cstheme="majorBidi"/>
          <w:color w:val="000000" w:themeColor="text1"/>
          <w:sz w:val="22"/>
          <w:szCs w:val="22"/>
          <w:lang w:val="es-MX"/>
        </w:rPr>
        <w:t xml:space="preserve"> </w:t>
      </w:r>
      <w:r w:rsidR="00A824E5" w:rsidRPr="008B69C9">
        <w:rPr>
          <w:rFonts w:asciiTheme="majorBidi" w:hAnsiTheme="majorBidi" w:cstheme="majorBidi"/>
          <w:color w:val="000000" w:themeColor="text1"/>
          <w:sz w:val="22"/>
          <w:szCs w:val="22"/>
          <w:lang w:val="es-MX"/>
        </w:rPr>
        <w:t>bahasa yang disampaikan secara lisan kurang</w:t>
      </w:r>
      <w:r w:rsidR="00BA5906">
        <w:rPr>
          <w:rFonts w:asciiTheme="majorBidi" w:hAnsiTheme="majorBidi" w:cstheme="majorBidi"/>
          <w:color w:val="000000" w:themeColor="text1"/>
          <w:sz w:val="22"/>
          <w:szCs w:val="22"/>
          <w:lang w:val="es-MX"/>
        </w:rPr>
        <w:t xml:space="preserve">, sebab </w:t>
      </w:r>
      <w:r w:rsidR="00A824E5" w:rsidRPr="008B69C9">
        <w:rPr>
          <w:rFonts w:asciiTheme="majorBidi" w:hAnsiTheme="majorBidi" w:cstheme="majorBidi"/>
          <w:color w:val="000000" w:themeColor="text1"/>
          <w:sz w:val="22"/>
          <w:szCs w:val="22"/>
          <w:lang w:val="es-MX"/>
        </w:rPr>
        <w:t>anak tersebut mengalami kekakuan organ bicara</w:t>
      </w:r>
      <w:r w:rsidR="00175A96" w:rsidRPr="008B69C9">
        <w:rPr>
          <w:rFonts w:asciiTheme="majorBidi" w:hAnsiTheme="majorBidi" w:cstheme="majorBidi"/>
          <w:color w:val="000000" w:themeColor="text1"/>
          <w:sz w:val="22"/>
          <w:szCs w:val="22"/>
          <w:lang w:val="es-MX"/>
        </w:rPr>
        <w:t>,</w:t>
      </w:r>
      <w:r w:rsidR="00A824E5" w:rsidRPr="008B69C9">
        <w:rPr>
          <w:rFonts w:asciiTheme="majorBidi" w:hAnsiTheme="majorBidi" w:cstheme="majorBidi"/>
          <w:color w:val="000000" w:themeColor="text1"/>
          <w:sz w:val="22"/>
          <w:szCs w:val="22"/>
          <w:lang w:val="es-MX"/>
        </w:rPr>
        <w:t xml:space="preserve"> </w:t>
      </w:r>
      <w:r w:rsidR="000D3079" w:rsidRPr="008B69C9">
        <w:rPr>
          <w:rFonts w:asciiTheme="majorBidi" w:hAnsiTheme="majorBidi" w:cstheme="majorBidi"/>
          <w:color w:val="000000" w:themeColor="text1"/>
          <w:sz w:val="22"/>
          <w:szCs w:val="22"/>
          <w:lang w:val="es-MX"/>
        </w:rPr>
        <w:t xml:space="preserve">dan </w:t>
      </w:r>
      <w:r w:rsidR="00A824E5" w:rsidRPr="008B69C9">
        <w:rPr>
          <w:rFonts w:asciiTheme="majorBidi" w:hAnsiTheme="majorBidi" w:cstheme="majorBidi"/>
          <w:color w:val="000000" w:themeColor="text1"/>
          <w:sz w:val="22"/>
          <w:szCs w:val="22"/>
          <w:lang w:val="es-MX"/>
        </w:rPr>
        <w:t xml:space="preserve">gagap ketika anak </w:t>
      </w:r>
      <w:r w:rsidR="00674F7D">
        <w:rPr>
          <w:rFonts w:asciiTheme="majorBidi" w:hAnsiTheme="majorBidi" w:cstheme="majorBidi"/>
          <w:color w:val="000000" w:themeColor="text1"/>
          <w:sz w:val="22"/>
          <w:szCs w:val="22"/>
          <w:lang w:val="es-MX"/>
        </w:rPr>
        <w:t>berbicara</w:t>
      </w:r>
    </w:p>
    <w:p w:rsidR="00175A96" w:rsidRPr="008B69C9" w:rsidRDefault="005D0EF1" w:rsidP="00211C25">
      <w:pPr>
        <w:pStyle w:val="Default"/>
        <w:tabs>
          <w:tab w:val="left" w:pos="0"/>
        </w:tabs>
        <w:ind w:right="-1"/>
        <w:jc w:val="both"/>
        <w:rPr>
          <w:rFonts w:asciiTheme="majorBidi" w:eastAsia="Times New Roman" w:hAnsiTheme="majorBidi" w:cstheme="majorBidi"/>
          <w:bCs/>
          <w:color w:val="000000" w:themeColor="text1"/>
          <w:sz w:val="22"/>
          <w:szCs w:val="22"/>
          <w:lang w:val="es-MX" w:eastAsia="id-ID"/>
        </w:rPr>
      </w:pPr>
      <w:r w:rsidRPr="008B69C9">
        <w:rPr>
          <w:rFonts w:asciiTheme="majorBidi" w:hAnsiTheme="majorBidi" w:cstheme="majorBidi"/>
          <w:color w:val="000000" w:themeColor="text1"/>
          <w:sz w:val="22"/>
          <w:szCs w:val="22"/>
          <w:lang w:val="es-MX"/>
        </w:rPr>
        <w:t xml:space="preserve">           </w:t>
      </w:r>
      <w:r w:rsidR="00E63932" w:rsidRPr="008B69C9">
        <w:rPr>
          <w:rFonts w:asciiTheme="majorBidi" w:hAnsiTheme="majorBidi" w:cstheme="majorBidi"/>
          <w:color w:val="000000" w:themeColor="text1"/>
          <w:sz w:val="22"/>
          <w:szCs w:val="22"/>
          <w:lang w:val="es-MX"/>
        </w:rPr>
        <w:t xml:space="preserve">Faktor </w:t>
      </w:r>
      <w:r w:rsidR="000D3079" w:rsidRPr="008B69C9">
        <w:rPr>
          <w:rFonts w:asciiTheme="majorBidi" w:hAnsiTheme="majorBidi" w:cstheme="majorBidi"/>
          <w:color w:val="000000" w:themeColor="text1"/>
          <w:sz w:val="22"/>
          <w:szCs w:val="22"/>
          <w:lang w:val="es-MX"/>
        </w:rPr>
        <w:t xml:space="preserve">penyebab anak </w:t>
      </w:r>
      <w:r w:rsidR="00175A96" w:rsidRPr="008B69C9">
        <w:rPr>
          <w:rFonts w:asciiTheme="majorBidi" w:hAnsiTheme="majorBidi" w:cstheme="majorBidi"/>
          <w:color w:val="000000" w:themeColor="text1"/>
          <w:sz w:val="22"/>
          <w:szCs w:val="22"/>
          <w:lang w:val="es-MX"/>
        </w:rPr>
        <w:t>tuna</w:t>
      </w:r>
      <w:r w:rsidR="00452386">
        <w:rPr>
          <w:rFonts w:asciiTheme="majorBidi" w:hAnsiTheme="majorBidi" w:cstheme="majorBidi"/>
          <w:color w:val="000000" w:themeColor="text1"/>
          <w:sz w:val="22"/>
          <w:szCs w:val="22"/>
          <w:lang w:val="es-MX"/>
        </w:rPr>
        <w:t xml:space="preserve"> </w:t>
      </w:r>
      <w:r w:rsidR="00175A96" w:rsidRPr="008B69C9">
        <w:rPr>
          <w:rFonts w:asciiTheme="majorBidi" w:hAnsiTheme="majorBidi" w:cstheme="majorBidi"/>
          <w:color w:val="000000" w:themeColor="text1"/>
          <w:sz w:val="22"/>
          <w:szCs w:val="22"/>
          <w:lang w:val="es-MX"/>
        </w:rPr>
        <w:t xml:space="preserve">rungu </w:t>
      </w:r>
      <w:r w:rsidR="00E63932" w:rsidRPr="008B69C9">
        <w:rPr>
          <w:rFonts w:asciiTheme="majorBidi" w:hAnsiTheme="majorBidi" w:cstheme="majorBidi"/>
          <w:color w:val="000000" w:themeColor="text1"/>
          <w:sz w:val="22"/>
          <w:szCs w:val="22"/>
          <w:lang w:val="es-MX"/>
        </w:rPr>
        <w:t xml:space="preserve">kurang mampu berbicara secara lisan atau ekspresif adalah, </w:t>
      </w:r>
      <w:r w:rsidRPr="008B69C9">
        <w:rPr>
          <w:rFonts w:asciiTheme="majorBidi" w:eastAsia="Times New Roman" w:hAnsiTheme="majorBidi" w:cstheme="majorBidi"/>
          <w:bCs/>
          <w:color w:val="000000" w:themeColor="text1"/>
          <w:sz w:val="22"/>
          <w:szCs w:val="22"/>
          <w:lang w:val="es-MX" w:eastAsia="id-ID"/>
        </w:rPr>
        <w:t xml:space="preserve">Faktor </w:t>
      </w:r>
      <w:r w:rsidR="00E63932" w:rsidRPr="008B69C9">
        <w:rPr>
          <w:rFonts w:asciiTheme="majorBidi" w:eastAsia="Times New Roman" w:hAnsiTheme="majorBidi" w:cstheme="majorBidi"/>
          <w:bCs/>
          <w:color w:val="000000" w:themeColor="text1"/>
          <w:sz w:val="22"/>
          <w:szCs w:val="22"/>
          <w:lang w:val="es-MX" w:eastAsia="id-ID"/>
        </w:rPr>
        <w:t>eksternal dan internal: 1)</w:t>
      </w:r>
      <w:r w:rsidR="00175A96" w:rsidRPr="008B69C9">
        <w:rPr>
          <w:rFonts w:asciiTheme="majorBidi" w:eastAsia="Times New Roman" w:hAnsiTheme="majorBidi" w:cstheme="majorBidi"/>
          <w:bCs/>
          <w:color w:val="000000" w:themeColor="text1"/>
          <w:sz w:val="22"/>
          <w:szCs w:val="22"/>
          <w:lang w:val="es-MX" w:eastAsia="id-ID"/>
        </w:rPr>
        <w:t xml:space="preserve"> Faktor eksternal, yaitu </w:t>
      </w:r>
      <w:r w:rsidR="00E63932" w:rsidRPr="008B69C9">
        <w:rPr>
          <w:rFonts w:asciiTheme="majorBidi" w:eastAsia="Times New Roman" w:hAnsiTheme="majorBidi" w:cstheme="majorBidi"/>
          <w:bCs/>
          <w:color w:val="000000" w:themeColor="text1"/>
          <w:sz w:val="22"/>
          <w:szCs w:val="22"/>
          <w:lang w:val="es-MX" w:eastAsia="id-ID"/>
        </w:rPr>
        <w:t>m</w:t>
      </w:r>
      <w:r w:rsidR="00175A96" w:rsidRPr="008B69C9">
        <w:rPr>
          <w:rFonts w:asciiTheme="majorBidi" w:eastAsia="Times New Roman" w:hAnsiTheme="majorBidi" w:cstheme="majorBidi"/>
          <w:bCs/>
          <w:color w:val="000000" w:themeColor="text1"/>
          <w:sz w:val="22"/>
          <w:szCs w:val="22"/>
          <w:lang w:val="es-MX" w:eastAsia="id-ID"/>
        </w:rPr>
        <w:t xml:space="preserve">etode </w:t>
      </w:r>
      <w:r w:rsidR="00175A96" w:rsidRPr="008B69C9">
        <w:rPr>
          <w:rFonts w:asciiTheme="majorBidi" w:eastAsia="Times New Roman" w:hAnsiTheme="majorBidi" w:cstheme="majorBidi"/>
          <w:bCs/>
          <w:color w:val="000000" w:themeColor="text1"/>
          <w:sz w:val="22"/>
          <w:szCs w:val="22"/>
          <w:lang w:val="es-MX" w:eastAsia="id-ID"/>
        </w:rPr>
        <w:t xml:space="preserve">yang digunakan  guru dalam mengajarkan bahasa </w:t>
      </w:r>
      <w:r w:rsidR="00211C25" w:rsidRPr="008B69C9">
        <w:rPr>
          <w:rFonts w:asciiTheme="majorBidi" w:eastAsia="Times New Roman" w:hAnsiTheme="majorBidi" w:cstheme="majorBidi"/>
          <w:bCs/>
          <w:color w:val="000000" w:themeColor="text1"/>
          <w:sz w:val="22"/>
          <w:szCs w:val="22"/>
          <w:lang w:val="es-MX" w:eastAsia="id-ID"/>
        </w:rPr>
        <w:t xml:space="preserve">selama ini </w:t>
      </w:r>
      <w:r w:rsidR="00175A96" w:rsidRPr="008B69C9">
        <w:rPr>
          <w:rFonts w:asciiTheme="majorBidi" w:eastAsia="Times New Roman" w:hAnsiTheme="majorBidi" w:cstheme="majorBidi"/>
          <w:bCs/>
          <w:color w:val="000000" w:themeColor="text1"/>
          <w:sz w:val="22"/>
          <w:szCs w:val="22"/>
          <w:lang w:val="es-MX" w:eastAsia="id-ID"/>
        </w:rPr>
        <w:t>menggunakan</w:t>
      </w:r>
      <w:r w:rsidR="00E63932" w:rsidRPr="008B69C9">
        <w:rPr>
          <w:rFonts w:asciiTheme="majorBidi" w:eastAsia="Times New Roman" w:hAnsiTheme="majorBidi" w:cstheme="majorBidi"/>
          <w:bCs/>
          <w:color w:val="000000" w:themeColor="text1"/>
          <w:sz w:val="22"/>
          <w:szCs w:val="22"/>
          <w:lang w:val="es-MX" w:eastAsia="id-ID"/>
        </w:rPr>
        <w:t xml:space="preserve"> metode manual, </w:t>
      </w:r>
      <w:r w:rsidR="00175A96" w:rsidRPr="008B69C9">
        <w:rPr>
          <w:rFonts w:asciiTheme="majorBidi" w:eastAsia="Times New Roman" w:hAnsiTheme="majorBidi" w:cstheme="majorBidi"/>
          <w:bCs/>
          <w:color w:val="000000" w:themeColor="text1"/>
          <w:sz w:val="22"/>
          <w:szCs w:val="22"/>
          <w:lang w:val="es-MX" w:eastAsia="id-ID"/>
        </w:rPr>
        <w:t xml:space="preserve">2) </w:t>
      </w:r>
      <w:r w:rsidRPr="008B69C9">
        <w:rPr>
          <w:rFonts w:asciiTheme="majorBidi" w:eastAsia="Times New Roman" w:hAnsiTheme="majorBidi" w:cstheme="majorBidi"/>
          <w:bCs/>
          <w:color w:val="000000" w:themeColor="text1"/>
          <w:sz w:val="22"/>
          <w:szCs w:val="22"/>
          <w:lang w:val="es-MX" w:eastAsia="id-ID"/>
        </w:rPr>
        <w:t xml:space="preserve">faktor </w:t>
      </w:r>
      <w:r w:rsidR="00175A96" w:rsidRPr="008B69C9">
        <w:rPr>
          <w:rFonts w:asciiTheme="majorBidi" w:eastAsia="Times New Roman" w:hAnsiTheme="majorBidi" w:cstheme="majorBidi"/>
          <w:bCs/>
          <w:color w:val="000000" w:themeColor="text1"/>
          <w:sz w:val="22"/>
          <w:szCs w:val="22"/>
          <w:lang w:val="es-MX" w:eastAsia="id-ID"/>
        </w:rPr>
        <w:t xml:space="preserve">dari anak itu sendiri, bahwa anak mengalami gangguan bicara akibat dari gangguan pendengaran sehingga sulit dalam berkomunikasi dengan orang lain </w:t>
      </w:r>
    </w:p>
    <w:p w:rsidR="002B2CF9" w:rsidRPr="008B69C9" w:rsidRDefault="00987961" w:rsidP="002B2CF9">
      <w:pPr>
        <w:pStyle w:val="Default"/>
        <w:tabs>
          <w:tab w:val="left" w:pos="0"/>
        </w:tabs>
        <w:ind w:right="-1"/>
        <w:jc w:val="both"/>
        <w:rPr>
          <w:rFonts w:asciiTheme="majorBidi" w:hAnsiTheme="majorBidi" w:cstheme="majorBidi"/>
          <w:color w:val="000000" w:themeColor="text1"/>
          <w:sz w:val="22"/>
          <w:szCs w:val="22"/>
          <w:lang w:val="es-MX"/>
        </w:rPr>
      </w:pPr>
      <w:r w:rsidRPr="008B69C9">
        <w:rPr>
          <w:rFonts w:asciiTheme="majorBidi" w:hAnsiTheme="majorBidi" w:cstheme="majorBidi"/>
          <w:color w:val="000000" w:themeColor="text1"/>
          <w:sz w:val="22"/>
          <w:szCs w:val="22"/>
          <w:lang w:val="es-MX"/>
        </w:rPr>
        <w:t xml:space="preserve">         </w:t>
      </w:r>
      <w:r w:rsidR="00175A96" w:rsidRPr="008B69C9">
        <w:rPr>
          <w:rFonts w:asciiTheme="majorBidi" w:hAnsiTheme="majorBidi" w:cstheme="majorBidi"/>
          <w:color w:val="000000" w:themeColor="text1"/>
          <w:sz w:val="22"/>
          <w:szCs w:val="22"/>
          <w:lang w:val="es-MX"/>
        </w:rPr>
        <w:t>Guru sebagai faktor yang menentukan keberhasilan melalui pendidikan</w:t>
      </w:r>
      <w:r w:rsidR="00175A96" w:rsidRPr="008B69C9">
        <w:rPr>
          <w:rFonts w:asciiTheme="majorBidi" w:hAnsiTheme="majorBidi" w:cstheme="majorBidi"/>
          <w:color w:val="FF0000"/>
          <w:sz w:val="22"/>
          <w:szCs w:val="22"/>
          <w:lang w:val="es-MX"/>
        </w:rPr>
        <w:t xml:space="preserve"> </w:t>
      </w:r>
      <w:r w:rsidR="00175A96" w:rsidRPr="008B69C9">
        <w:rPr>
          <w:rFonts w:asciiTheme="majorBidi" w:hAnsiTheme="majorBidi" w:cstheme="majorBidi"/>
          <w:color w:val="000000" w:themeColor="text1"/>
          <w:sz w:val="22"/>
          <w:szCs w:val="22"/>
          <w:lang w:val="es-MX"/>
        </w:rPr>
        <w:t xml:space="preserve">untuk meningkatkan kemampuan siswa tunarungu berbahasa ekspresif sebagaimana yang dikemukakan oleh Sadjaah, E (1995), maka diterapkan metode </w:t>
      </w:r>
      <w:r w:rsidR="00B06C8E">
        <w:rPr>
          <w:rFonts w:asciiTheme="majorBidi" w:hAnsiTheme="majorBidi" w:cstheme="majorBidi"/>
          <w:color w:val="000000" w:themeColor="text1"/>
          <w:sz w:val="22"/>
          <w:szCs w:val="22"/>
          <w:lang w:val="es-MX"/>
        </w:rPr>
        <w:t>Visual Audio T</w:t>
      </w:r>
      <w:r w:rsidR="00175A96" w:rsidRPr="008B69C9">
        <w:rPr>
          <w:rFonts w:asciiTheme="majorBidi" w:hAnsiTheme="majorBidi" w:cstheme="majorBidi"/>
          <w:color w:val="000000" w:themeColor="text1"/>
          <w:sz w:val="22"/>
          <w:szCs w:val="22"/>
          <w:lang w:val="es-MX"/>
        </w:rPr>
        <w:t>aktil (VAT)</w:t>
      </w:r>
    </w:p>
    <w:p w:rsidR="002B2CF9" w:rsidRPr="008B69C9" w:rsidRDefault="002B2CF9" w:rsidP="000D3079">
      <w:pPr>
        <w:pStyle w:val="NoSpacing"/>
        <w:tabs>
          <w:tab w:val="left" w:pos="709"/>
          <w:tab w:val="left" w:pos="851"/>
        </w:tabs>
        <w:jc w:val="both"/>
        <w:rPr>
          <w:rFonts w:asciiTheme="majorBidi" w:hAnsiTheme="majorBidi" w:cstheme="majorBidi"/>
          <w:b/>
          <w:color w:val="000000" w:themeColor="text1"/>
        </w:rPr>
      </w:pPr>
      <w:r w:rsidRPr="008B69C9">
        <w:rPr>
          <w:rFonts w:asciiTheme="majorBidi" w:hAnsiTheme="majorBidi" w:cstheme="majorBidi"/>
          <w:color w:val="000000"/>
          <w:lang w:val="es-MX"/>
        </w:rPr>
        <w:t xml:space="preserve">       </w:t>
      </w:r>
      <w:r w:rsidRPr="008B69C9">
        <w:rPr>
          <w:rFonts w:asciiTheme="majorBidi" w:hAnsiTheme="majorBidi" w:cstheme="majorBidi"/>
          <w:color w:val="000000" w:themeColor="text1"/>
          <w:lang w:val="es-MX"/>
        </w:rPr>
        <w:t xml:space="preserve">  </w:t>
      </w:r>
      <w:r w:rsidRPr="008B69C9">
        <w:rPr>
          <w:rFonts w:asciiTheme="majorBidi" w:hAnsiTheme="majorBidi" w:cstheme="majorBidi"/>
          <w:color w:val="000000" w:themeColor="text1"/>
        </w:rPr>
        <w:t>Menurut Gunarti (2008: 135) bahwa “bahasa ekspresif adalah bahasa yang dinyatakan”. Untuk menyatakan bahasa secara lisan bagi anak tunarungu mengalami gangguan</w:t>
      </w:r>
      <w:r w:rsidRPr="008B69C9">
        <w:rPr>
          <w:rFonts w:asciiTheme="majorBidi" w:hAnsiTheme="majorBidi" w:cstheme="majorBidi"/>
          <w:b/>
          <w:color w:val="000000" w:themeColor="text1"/>
        </w:rPr>
        <w:t xml:space="preserve">. </w:t>
      </w:r>
      <w:r w:rsidRPr="008B69C9">
        <w:rPr>
          <w:rFonts w:asciiTheme="majorBidi" w:hAnsiTheme="majorBidi" w:cstheme="majorBidi"/>
          <w:color w:val="000000" w:themeColor="text1"/>
        </w:rPr>
        <w:t>Sementara itu</w:t>
      </w:r>
      <w:r w:rsidRPr="008B69C9">
        <w:rPr>
          <w:rFonts w:asciiTheme="majorBidi" w:hAnsiTheme="majorBidi" w:cstheme="majorBidi"/>
          <w:b/>
          <w:color w:val="000000" w:themeColor="text1"/>
        </w:rPr>
        <w:t xml:space="preserve"> </w:t>
      </w:r>
      <w:r w:rsidRPr="008B69C9">
        <w:rPr>
          <w:rFonts w:asciiTheme="majorBidi" w:hAnsiTheme="majorBidi" w:cstheme="majorBidi"/>
          <w:color w:val="000000" w:themeColor="text1"/>
        </w:rPr>
        <w:t>gangguan bahasa ekspresif  diistilahkan dengan “kesulitan berekspresi dimana anak tunarungu tidak dapat mendengar bahasa karena mengalami gangguan pendengaran  sehinga tidak dapat memahami apa yang dikatakan orang lain, sulit baginya untuk menempatkan kata bicara secara bersama-sama untuk membahasnya” (Novan,  2014)</w:t>
      </w:r>
      <w:r w:rsidR="0018304B" w:rsidRPr="008B69C9">
        <w:rPr>
          <w:rFonts w:asciiTheme="majorBidi" w:hAnsiTheme="majorBidi" w:cstheme="majorBidi"/>
          <w:b/>
          <w:color w:val="000000" w:themeColor="text1"/>
        </w:rPr>
        <w:t xml:space="preserve">. </w:t>
      </w:r>
      <w:r w:rsidR="0018304B" w:rsidRPr="008B69C9">
        <w:rPr>
          <w:rFonts w:asciiTheme="majorBidi" w:hAnsiTheme="majorBidi" w:cstheme="majorBidi"/>
          <w:color w:val="000000" w:themeColor="text1"/>
        </w:rPr>
        <w:t xml:space="preserve">Dalam kaitan tersebut di  atas </w:t>
      </w:r>
      <w:r w:rsidRPr="008B69C9">
        <w:rPr>
          <w:rFonts w:asciiTheme="majorBidi" w:hAnsiTheme="majorBidi" w:cstheme="majorBidi"/>
          <w:color w:val="000000" w:themeColor="text1"/>
        </w:rPr>
        <w:t>(Sunardi,</w:t>
      </w:r>
      <w:r w:rsidR="0018304B" w:rsidRPr="008B69C9">
        <w:rPr>
          <w:rFonts w:asciiTheme="majorBidi" w:hAnsiTheme="majorBidi" w:cstheme="majorBidi"/>
          <w:color w:val="000000" w:themeColor="text1"/>
        </w:rPr>
        <w:t xml:space="preserve"> </w:t>
      </w:r>
      <w:r w:rsidRPr="008B69C9">
        <w:rPr>
          <w:rFonts w:asciiTheme="majorBidi" w:hAnsiTheme="majorBidi" w:cstheme="majorBidi"/>
          <w:color w:val="000000" w:themeColor="text1"/>
        </w:rPr>
        <w:t xml:space="preserve">2007) </w:t>
      </w:r>
      <w:r w:rsidR="0018304B" w:rsidRPr="008B69C9">
        <w:rPr>
          <w:rFonts w:asciiTheme="majorBidi" w:hAnsiTheme="majorBidi" w:cstheme="majorBidi"/>
          <w:color w:val="000000" w:themeColor="text1"/>
        </w:rPr>
        <w:t xml:space="preserve">  </w:t>
      </w:r>
      <w:r w:rsidRPr="008B69C9">
        <w:rPr>
          <w:rFonts w:asciiTheme="majorBidi" w:hAnsiTheme="majorBidi" w:cstheme="majorBidi"/>
          <w:color w:val="000000" w:themeColor="text1"/>
        </w:rPr>
        <w:t>mengungkapkan bahwa bahasa mempunyai dua dimensi. keterampilan berbahasa aktif atau ekspresif dan keterampilan berbahasa pasif atau reseftif. Dimana kemampuan berbahasa aktif adalah kemampuan seseorang untuk menyatakan pikiran, perasaan, dan kehendak</w:t>
      </w:r>
      <w:r w:rsidRPr="008B69C9">
        <w:rPr>
          <w:rFonts w:asciiTheme="majorBidi" w:hAnsiTheme="majorBidi" w:cstheme="majorBidi"/>
          <w:b/>
          <w:color w:val="000000" w:themeColor="text1"/>
        </w:rPr>
        <w:t xml:space="preserve"> </w:t>
      </w:r>
      <w:r w:rsidRPr="008B69C9">
        <w:rPr>
          <w:rFonts w:asciiTheme="majorBidi" w:hAnsiTheme="majorBidi" w:cstheme="majorBidi"/>
          <w:color w:val="000000" w:themeColor="text1"/>
        </w:rPr>
        <w:t>pada orang lain, sedangkan kemampuan bahasa reseftif adalah kemampuan untuk memahami pikiran, perasaan dan kehendak orang lain.  Agar anak tunarungu mampu menyatakan pikiran perasaan dan kehendaknya pada orang lain diperlukan kemampuan seorang guru dalam mengajarkan bahasa</w:t>
      </w:r>
      <w:r w:rsidR="000D3079" w:rsidRPr="008B69C9">
        <w:rPr>
          <w:rFonts w:asciiTheme="majorBidi" w:hAnsiTheme="majorBidi" w:cstheme="majorBidi"/>
          <w:color w:val="000000" w:themeColor="text1"/>
        </w:rPr>
        <w:t xml:space="preserve"> yaitu </w:t>
      </w:r>
      <w:r w:rsidRPr="008B69C9">
        <w:rPr>
          <w:rFonts w:asciiTheme="majorBidi" w:hAnsiTheme="majorBidi" w:cstheme="majorBidi"/>
          <w:color w:val="FF0000"/>
        </w:rPr>
        <w:t xml:space="preserve"> </w:t>
      </w:r>
      <w:r w:rsidRPr="008B69C9">
        <w:rPr>
          <w:rFonts w:asciiTheme="majorBidi" w:hAnsiTheme="majorBidi" w:cstheme="majorBidi"/>
          <w:color w:val="000000" w:themeColor="text1"/>
        </w:rPr>
        <w:t xml:space="preserve">penguasaan seorang guru menggunakan  seperangkat pengajaran   yakni: tehnik, </w:t>
      </w:r>
      <w:r w:rsidRPr="008B69C9">
        <w:rPr>
          <w:rFonts w:asciiTheme="majorBidi" w:hAnsiTheme="majorBidi" w:cstheme="majorBidi"/>
          <w:color w:val="000000" w:themeColor="text1"/>
        </w:rPr>
        <w:lastRenderedPageBreak/>
        <w:t>strategi dan metode untuk membangun pengetahuan anak tunarungu agar mampu berbicara menyampaikan pikiran dengan orang lain</w:t>
      </w:r>
    </w:p>
    <w:p w:rsidR="00B339B5" w:rsidRPr="008B69C9" w:rsidRDefault="0018304B" w:rsidP="00641899">
      <w:pPr>
        <w:pStyle w:val="NoSpacing"/>
        <w:tabs>
          <w:tab w:val="left" w:pos="709"/>
          <w:tab w:val="left" w:pos="851"/>
        </w:tabs>
        <w:ind w:firstLine="425"/>
        <w:jc w:val="both"/>
        <w:rPr>
          <w:rFonts w:asciiTheme="majorBidi" w:hAnsiTheme="majorBidi" w:cstheme="majorBidi"/>
          <w:color w:val="000000" w:themeColor="text1"/>
        </w:rPr>
      </w:pPr>
      <w:r w:rsidRPr="008B69C9">
        <w:rPr>
          <w:rFonts w:asciiTheme="majorBidi" w:hAnsiTheme="majorBidi" w:cstheme="majorBidi"/>
          <w:color w:val="000000" w:themeColor="text1"/>
        </w:rPr>
        <w:t xml:space="preserve">    </w:t>
      </w:r>
      <w:r w:rsidR="002B2CF9" w:rsidRPr="008B69C9">
        <w:rPr>
          <w:rFonts w:asciiTheme="majorBidi" w:hAnsiTheme="majorBidi" w:cstheme="majorBidi"/>
          <w:color w:val="000000" w:themeColor="text1"/>
        </w:rPr>
        <w:t xml:space="preserve">Berbicara termasuk dalam kemampuan bahasa ekspresif. </w:t>
      </w:r>
      <w:r w:rsidR="00B339B5" w:rsidRPr="008B69C9">
        <w:rPr>
          <w:rFonts w:asciiTheme="majorBidi" w:hAnsiTheme="majorBidi" w:cstheme="majorBidi"/>
          <w:color w:val="000000" w:themeColor="text1"/>
        </w:rPr>
        <w:t xml:space="preserve"> </w:t>
      </w:r>
      <w:r w:rsidR="002B2CF9" w:rsidRPr="008B69C9">
        <w:rPr>
          <w:rFonts w:asciiTheme="majorBidi" w:hAnsiTheme="majorBidi" w:cstheme="majorBidi"/>
          <w:color w:val="000000" w:themeColor="text1"/>
        </w:rPr>
        <w:t xml:space="preserve">Bromley dalam Dhieni (2006:  119) </w:t>
      </w:r>
    </w:p>
    <w:p w:rsidR="00B339B5" w:rsidRPr="008B69C9" w:rsidRDefault="002B2CF9" w:rsidP="000D3079">
      <w:pPr>
        <w:pStyle w:val="NoSpacing"/>
        <w:tabs>
          <w:tab w:val="left" w:pos="851"/>
        </w:tabs>
        <w:jc w:val="both"/>
        <w:rPr>
          <w:rFonts w:asciiTheme="majorBidi" w:hAnsiTheme="majorBidi" w:cstheme="majorBidi"/>
          <w:b/>
          <w:color w:val="000000" w:themeColor="text1"/>
        </w:rPr>
      </w:pPr>
      <w:r w:rsidRPr="008B69C9">
        <w:rPr>
          <w:rFonts w:asciiTheme="majorBidi" w:hAnsiTheme="majorBidi" w:cstheme="majorBidi"/>
          <w:color w:val="000000" w:themeColor="text1"/>
        </w:rPr>
        <w:t xml:space="preserve">menyatakan, Kemampuan berbicara merupakan suatu ungkapan dalam bentuk kata-kata. Ada yang bersifat reseptif (dimengerti dan diterima) maupun ekspresif (dinyatakan). </w:t>
      </w:r>
    </w:p>
    <w:p w:rsidR="00B339B5" w:rsidRPr="008B69C9" w:rsidRDefault="00B339B5" w:rsidP="00B339B5">
      <w:pPr>
        <w:pStyle w:val="NoSpacing"/>
        <w:tabs>
          <w:tab w:val="left" w:pos="851"/>
        </w:tabs>
        <w:jc w:val="both"/>
        <w:rPr>
          <w:rFonts w:asciiTheme="majorBidi" w:hAnsiTheme="majorBidi" w:cstheme="majorBidi"/>
          <w:color w:val="000000" w:themeColor="text1"/>
        </w:rPr>
      </w:pPr>
      <w:r w:rsidRPr="008B69C9">
        <w:rPr>
          <w:rFonts w:asciiTheme="majorBidi" w:hAnsiTheme="majorBidi" w:cstheme="majorBidi"/>
          <w:b/>
          <w:color w:val="000000" w:themeColor="text1"/>
        </w:rPr>
        <w:t xml:space="preserve">          </w:t>
      </w:r>
      <w:r w:rsidR="002B2CF9" w:rsidRPr="008B69C9">
        <w:rPr>
          <w:rFonts w:asciiTheme="majorBidi" w:hAnsiTheme="majorBidi" w:cstheme="majorBidi"/>
          <w:color w:val="000000" w:themeColor="text1"/>
        </w:rPr>
        <w:t xml:space="preserve">Gordon dan Browne (Dhieni, </w:t>
      </w:r>
      <w:r w:rsidRPr="008B69C9">
        <w:rPr>
          <w:rFonts w:asciiTheme="majorBidi" w:hAnsiTheme="majorBidi" w:cstheme="majorBidi"/>
          <w:color w:val="000000" w:themeColor="text1"/>
        </w:rPr>
        <w:t>2006:75)</w:t>
      </w:r>
      <w:r w:rsidR="000D3079" w:rsidRPr="008B69C9">
        <w:rPr>
          <w:rFonts w:asciiTheme="majorBidi" w:hAnsiTheme="majorBidi" w:cstheme="majorBidi"/>
          <w:color w:val="000000" w:themeColor="text1"/>
        </w:rPr>
        <w:t xml:space="preserve"> </w:t>
      </w:r>
      <w:r w:rsidRPr="008B69C9">
        <w:rPr>
          <w:rFonts w:asciiTheme="majorBidi" w:hAnsiTheme="majorBidi" w:cstheme="majorBidi"/>
          <w:color w:val="000000" w:themeColor="text1"/>
        </w:rPr>
        <w:t xml:space="preserve">menambahkan </w:t>
      </w:r>
      <w:r w:rsidR="0018304B" w:rsidRPr="008B69C9">
        <w:rPr>
          <w:rFonts w:asciiTheme="majorBidi" w:hAnsiTheme="majorBidi" w:cstheme="majorBidi"/>
          <w:color w:val="000000" w:themeColor="text1"/>
        </w:rPr>
        <w:t>bahwa,</w:t>
      </w:r>
      <w:r w:rsidR="002B2CF9" w:rsidRPr="008B69C9">
        <w:rPr>
          <w:rFonts w:asciiTheme="majorBidi" w:hAnsiTheme="majorBidi" w:cstheme="majorBidi"/>
          <w:color w:val="000000" w:themeColor="text1"/>
        </w:rPr>
        <w:t>“</w:t>
      </w:r>
    </w:p>
    <w:p w:rsidR="00260C3A" w:rsidRPr="00142022" w:rsidRDefault="0018304B" w:rsidP="00142022">
      <w:pPr>
        <w:pStyle w:val="NoSpacing"/>
        <w:tabs>
          <w:tab w:val="left" w:pos="851"/>
        </w:tabs>
        <w:jc w:val="both"/>
        <w:rPr>
          <w:rFonts w:asciiTheme="majorBidi" w:hAnsiTheme="majorBidi" w:cstheme="majorBidi"/>
          <w:color w:val="000000" w:themeColor="text1"/>
        </w:rPr>
      </w:pPr>
      <w:r w:rsidRPr="008B69C9">
        <w:rPr>
          <w:rFonts w:asciiTheme="majorBidi" w:hAnsiTheme="majorBidi" w:cstheme="majorBidi"/>
          <w:color w:val="000000" w:themeColor="text1"/>
        </w:rPr>
        <w:t xml:space="preserve">penguasaan berbahasa </w:t>
      </w:r>
      <w:r w:rsidR="002B2CF9" w:rsidRPr="008B69C9">
        <w:rPr>
          <w:rFonts w:asciiTheme="majorBidi" w:hAnsiTheme="majorBidi" w:cstheme="majorBidi"/>
          <w:color w:val="000000" w:themeColor="text1"/>
        </w:rPr>
        <w:t xml:space="preserve">ekspresif adalah semakin seringnya anak menyatakan keinginan, kebutuhan, pikiran dan perasaan kepada orang lain secara lisan”. Kemampuan berbahasa ekspresif anak tunarungu </w:t>
      </w:r>
      <w:r w:rsidRPr="008B69C9">
        <w:rPr>
          <w:rFonts w:asciiTheme="majorBidi" w:hAnsiTheme="majorBidi" w:cstheme="majorBidi"/>
          <w:color w:val="000000" w:themeColor="text1"/>
        </w:rPr>
        <w:t xml:space="preserve">dapat diperoleh melalui aspek-aspek </w:t>
      </w:r>
      <w:r w:rsidR="002B2CF9" w:rsidRPr="008B69C9">
        <w:rPr>
          <w:rFonts w:asciiTheme="majorBidi" w:hAnsiTheme="majorBidi" w:cstheme="majorBidi"/>
          <w:color w:val="000000" w:themeColor="text1"/>
        </w:rPr>
        <w:t>keterampilan. Menurut Edja Sadjaah  (2005</w:t>
      </w:r>
      <w:r w:rsidRPr="008B69C9">
        <w:rPr>
          <w:rFonts w:asciiTheme="majorBidi" w:hAnsiTheme="majorBidi" w:cstheme="majorBidi"/>
          <w:color w:val="000000" w:themeColor="text1"/>
        </w:rPr>
        <w:t>:</w:t>
      </w:r>
      <w:r w:rsidR="002B2CF9" w:rsidRPr="008B69C9">
        <w:rPr>
          <w:rFonts w:asciiTheme="majorBidi" w:hAnsiTheme="majorBidi" w:cstheme="majorBidi"/>
          <w:color w:val="000000" w:themeColor="text1"/>
        </w:rPr>
        <w:t>25</w:t>
      </w:r>
      <w:r w:rsidRPr="008B69C9">
        <w:rPr>
          <w:rFonts w:asciiTheme="majorBidi" w:hAnsiTheme="majorBidi" w:cstheme="majorBidi"/>
          <w:color w:val="000000" w:themeColor="text1"/>
        </w:rPr>
        <w:t xml:space="preserve">) keterampilan </w:t>
      </w:r>
      <w:r w:rsidR="002B2CF9" w:rsidRPr="008B69C9">
        <w:rPr>
          <w:rFonts w:asciiTheme="majorBidi" w:hAnsiTheme="majorBidi" w:cstheme="majorBidi"/>
          <w:color w:val="000000" w:themeColor="text1"/>
        </w:rPr>
        <w:t>bahasa diperoleh melalui:</w:t>
      </w:r>
      <w:r w:rsidRPr="008B69C9">
        <w:rPr>
          <w:rFonts w:asciiTheme="majorBidi" w:hAnsiTheme="majorBidi" w:cstheme="majorBidi"/>
          <w:color w:val="000000" w:themeColor="text1"/>
        </w:rPr>
        <w:t xml:space="preserve"> </w:t>
      </w:r>
      <w:r w:rsidR="002B2CF9" w:rsidRPr="008B69C9">
        <w:rPr>
          <w:rFonts w:asciiTheme="majorBidi" w:hAnsiTheme="majorBidi" w:cstheme="majorBidi"/>
          <w:color w:val="000000" w:themeColor="text1"/>
        </w:rPr>
        <w:t>1)</w:t>
      </w:r>
      <w:r w:rsidRPr="008B69C9">
        <w:rPr>
          <w:rFonts w:asciiTheme="majorBidi" w:hAnsiTheme="majorBidi" w:cstheme="majorBidi"/>
          <w:color w:val="000000" w:themeColor="text1"/>
        </w:rPr>
        <w:t xml:space="preserve"> k</w:t>
      </w:r>
      <w:r w:rsidR="002B2CF9" w:rsidRPr="008B69C9">
        <w:rPr>
          <w:rFonts w:asciiTheme="majorBidi" w:hAnsiTheme="majorBidi" w:cstheme="majorBidi"/>
          <w:color w:val="000000" w:themeColor="text1"/>
        </w:rPr>
        <w:t>eter</w:t>
      </w:r>
      <w:r w:rsidRPr="008B69C9">
        <w:rPr>
          <w:rFonts w:asciiTheme="majorBidi" w:hAnsiTheme="majorBidi" w:cstheme="majorBidi"/>
          <w:color w:val="000000" w:themeColor="text1"/>
        </w:rPr>
        <w:t xml:space="preserve">ampilan </w:t>
      </w:r>
      <w:r w:rsidR="002B2CF9" w:rsidRPr="008B69C9">
        <w:rPr>
          <w:rFonts w:asciiTheme="majorBidi" w:hAnsiTheme="majorBidi" w:cstheme="majorBidi"/>
          <w:color w:val="000000" w:themeColor="text1"/>
        </w:rPr>
        <w:t>menyimak/</w:t>
      </w:r>
      <w:r w:rsidR="00C15FD9" w:rsidRPr="008B69C9">
        <w:rPr>
          <w:rFonts w:asciiTheme="majorBidi" w:hAnsiTheme="majorBidi" w:cstheme="majorBidi"/>
          <w:color w:val="000000" w:themeColor="text1"/>
        </w:rPr>
        <w:t xml:space="preserve">mendengarkan </w:t>
      </w:r>
      <w:r w:rsidR="002B2CF9" w:rsidRPr="008B69C9">
        <w:rPr>
          <w:rFonts w:asciiTheme="majorBidi" w:hAnsiTheme="majorBidi" w:cstheme="majorBidi"/>
          <w:color w:val="000000" w:themeColor="text1"/>
        </w:rPr>
        <w:t>(</w:t>
      </w:r>
      <w:r w:rsidR="002B2CF9" w:rsidRPr="008B69C9">
        <w:rPr>
          <w:rFonts w:asciiTheme="majorBidi" w:hAnsiTheme="majorBidi" w:cstheme="majorBidi"/>
          <w:i/>
          <w:color w:val="000000" w:themeColor="text1"/>
        </w:rPr>
        <w:t>listening</w:t>
      </w:r>
      <w:r w:rsidR="00C15FD9" w:rsidRPr="008B69C9">
        <w:rPr>
          <w:rFonts w:asciiTheme="majorBidi" w:hAnsiTheme="majorBidi" w:cstheme="majorBidi"/>
          <w:iCs/>
          <w:color w:val="000000" w:themeColor="text1"/>
        </w:rPr>
        <w:t>)</w:t>
      </w:r>
      <w:r w:rsidR="00C15FD9" w:rsidRPr="008B69C9">
        <w:rPr>
          <w:rFonts w:asciiTheme="majorBidi" w:hAnsiTheme="majorBidi" w:cstheme="majorBidi"/>
          <w:i/>
          <w:color w:val="000000" w:themeColor="text1"/>
        </w:rPr>
        <w:t xml:space="preserve"> </w:t>
      </w:r>
      <w:r w:rsidR="002B2CF9" w:rsidRPr="008B69C9">
        <w:rPr>
          <w:rFonts w:asciiTheme="majorBidi" w:hAnsiTheme="majorBidi" w:cstheme="majorBidi"/>
          <w:i/>
          <w:color w:val="000000" w:themeColor="text1"/>
        </w:rPr>
        <w:t xml:space="preserve"> skill</w:t>
      </w:r>
      <w:r w:rsidR="002B2CF9" w:rsidRPr="008B69C9">
        <w:rPr>
          <w:rFonts w:asciiTheme="majorBidi" w:hAnsiTheme="majorBidi" w:cstheme="majorBidi"/>
          <w:color w:val="000000" w:themeColor="text1"/>
        </w:rPr>
        <w:t>), 2)  keterampilan berbicara (</w:t>
      </w:r>
      <w:r w:rsidR="002B2CF9" w:rsidRPr="008B69C9">
        <w:rPr>
          <w:rFonts w:asciiTheme="majorBidi" w:hAnsiTheme="majorBidi" w:cstheme="majorBidi"/>
          <w:i/>
          <w:color w:val="000000" w:themeColor="text1"/>
        </w:rPr>
        <w:t>speaking skill</w:t>
      </w:r>
      <w:r w:rsidR="002B2CF9" w:rsidRPr="008B69C9">
        <w:rPr>
          <w:rFonts w:asciiTheme="majorBidi" w:hAnsiTheme="majorBidi" w:cstheme="majorBidi"/>
          <w:color w:val="000000" w:themeColor="text1"/>
        </w:rPr>
        <w:t xml:space="preserve">), 3) keterampilan membaca </w:t>
      </w:r>
      <w:r w:rsidR="002B2CF9" w:rsidRPr="008B69C9">
        <w:rPr>
          <w:rFonts w:asciiTheme="majorBidi" w:hAnsiTheme="majorBidi" w:cstheme="majorBidi"/>
          <w:i/>
          <w:color w:val="000000" w:themeColor="text1"/>
        </w:rPr>
        <w:t>(reading skill</w:t>
      </w:r>
      <w:r w:rsidR="002B2CF9" w:rsidRPr="008B69C9">
        <w:rPr>
          <w:rFonts w:asciiTheme="majorBidi" w:hAnsiTheme="majorBidi" w:cstheme="majorBidi"/>
          <w:color w:val="000000" w:themeColor="text1"/>
        </w:rPr>
        <w:t>), dan 4) keterampilan menulis (</w:t>
      </w:r>
      <w:r w:rsidR="002B2CF9" w:rsidRPr="008B69C9">
        <w:rPr>
          <w:rFonts w:asciiTheme="majorBidi" w:hAnsiTheme="majorBidi" w:cstheme="majorBidi"/>
          <w:i/>
          <w:color w:val="000000" w:themeColor="text1"/>
        </w:rPr>
        <w:t>writing skill</w:t>
      </w:r>
      <w:r w:rsidR="002B2CF9" w:rsidRPr="008B69C9">
        <w:rPr>
          <w:rFonts w:asciiTheme="majorBidi" w:hAnsiTheme="majorBidi" w:cstheme="majorBidi"/>
          <w:color w:val="000000" w:themeColor="text1"/>
        </w:rPr>
        <w:t>)</w:t>
      </w:r>
      <w:r w:rsidR="00694718" w:rsidRPr="008B69C9">
        <w:rPr>
          <w:rFonts w:asciiTheme="majorBidi" w:hAnsiTheme="majorBidi" w:cstheme="majorBidi"/>
          <w:color w:val="000000" w:themeColor="text1"/>
        </w:rPr>
        <w:t xml:space="preserve">. Dari kedua pendapat tersebut dapat </w:t>
      </w:r>
      <w:r w:rsidR="00054489" w:rsidRPr="008B69C9">
        <w:rPr>
          <w:rFonts w:asciiTheme="majorBidi" w:hAnsiTheme="majorBidi" w:cstheme="majorBidi"/>
          <w:color w:val="000000" w:themeColor="text1"/>
        </w:rPr>
        <w:t>disimpulkan bahwa untuk</w:t>
      </w:r>
      <w:r w:rsidR="002B2CF9" w:rsidRPr="008B69C9">
        <w:rPr>
          <w:rFonts w:asciiTheme="majorBidi" w:hAnsiTheme="majorBidi" w:cstheme="majorBidi"/>
          <w:color w:val="000000" w:themeColor="text1"/>
        </w:rPr>
        <w:t xml:space="preserve"> membina kemampuan berbahasa anak t</w:t>
      </w:r>
      <w:r w:rsidR="00B339B5" w:rsidRPr="008B69C9">
        <w:rPr>
          <w:rFonts w:asciiTheme="majorBidi" w:hAnsiTheme="majorBidi" w:cstheme="majorBidi"/>
          <w:color w:val="000000" w:themeColor="text1"/>
        </w:rPr>
        <w:t xml:space="preserve">unarungu dapat </w:t>
      </w:r>
      <w:r w:rsidR="00260C3A" w:rsidRPr="008B69C9">
        <w:rPr>
          <w:rFonts w:asciiTheme="majorBidi" w:hAnsiTheme="majorBidi" w:cstheme="majorBidi"/>
          <w:color w:val="000000" w:themeColor="text1"/>
        </w:rPr>
        <w:t xml:space="preserve">dilakukan dengan menerapkan keempat  </w:t>
      </w:r>
      <w:r w:rsidR="002B2CF9" w:rsidRPr="008B69C9">
        <w:rPr>
          <w:rFonts w:asciiTheme="majorBidi" w:hAnsiTheme="majorBidi" w:cstheme="majorBidi"/>
          <w:color w:val="000000" w:themeColor="text1"/>
        </w:rPr>
        <w:t>keterampilan tersebut.</w:t>
      </w:r>
      <w:r w:rsidR="00B339B5" w:rsidRPr="008B69C9">
        <w:rPr>
          <w:rFonts w:asciiTheme="majorBidi" w:hAnsiTheme="majorBidi" w:cstheme="majorBidi"/>
          <w:b/>
          <w:color w:val="000000" w:themeColor="text1"/>
        </w:rPr>
        <w:t xml:space="preserve"> </w:t>
      </w:r>
      <w:r w:rsidR="00694718" w:rsidRPr="008B69C9">
        <w:rPr>
          <w:rFonts w:asciiTheme="majorBidi" w:hAnsiTheme="majorBidi" w:cstheme="majorBidi"/>
          <w:bCs/>
          <w:color w:val="000000" w:themeColor="text1"/>
        </w:rPr>
        <w:t>U</w:t>
      </w:r>
      <w:r w:rsidR="00054489" w:rsidRPr="008B69C9">
        <w:rPr>
          <w:rFonts w:asciiTheme="majorBidi" w:hAnsiTheme="majorBidi" w:cstheme="majorBidi"/>
          <w:bCs/>
          <w:color w:val="000000" w:themeColor="text1"/>
        </w:rPr>
        <w:t>ntuk mengukur kemampuan siswa tunarungu mengucapkan kata bentuk kata kerja</w:t>
      </w:r>
      <w:r w:rsidR="00694718" w:rsidRPr="008B69C9">
        <w:rPr>
          <w:rFonts w:asciiTheme="majorBidi" w:hAnsiTheme="majorBidi" w:cstheme="majorBidi"/>
          <w:bCs/>
          <w:color w:val="000000" w:themeColor="text1"/>
        </w:rPr>
        <w:t xml:space="preserve"> diterapkan metode </w:t>
      </w:r>
      <w:r w:rsidR="00142022">
        <w:rPr>
          <w:rFonts w:asciiTheme="majorBidi" w:hAnsiTheme="majorBidi" w:cstheme="majorBidi"/>
          <w:bCs/>
          <w:color w:val="000000" w:themeColor="text1"/>
        </w:rPr>
        <w:t>Visual</w:t>
      </w:r>
      <w:r w:rsidR="00694718" w:rsidRPr="008B69C9">
        <w:rPr>
          <w:rFonts w:asciiTheme="majorBidi" w:hAnsiTheme="majorBidi" w:cstheme="majorBidi"/>
          <w:bCs/>
          <w:color w:val="000000" w:themeColor="text1"/>
        </w:rPr>
        <w:t xml:space="preserve"> aud</w:t>
      </w:r>
      <w:r w:rsidR="00142022">
        <w:rPr>
          <w:rFonts w:asciiTheme="majorBidi" w:hAnsiTheme="majorBidi" w:cstheme="majorBidi"/>
          <w:bCs/>
          <w:color w:val="000000" w:themeColor="text1"/>
        </w:rPr>
        <w:t>i</w:t>
      </w:r>
      <w:r w:rsidR="00694718" w:rsidRPr="008B69C9">
        <w:rPr>
          <w:rFonts w:asciiTheme="majorBidi" w:hAnsiTheme="majorBidi" w:cstheme="majorBidi"/>
          <w:bCs/>
          <w:color w:val="000000" w:themeColor="text1"/>
        </w:rPr>
        <w:t>o taktil</w:t>
      </w:r>
      <w:r w:rsidR="00694718" w:rsidRPr="008B69C9">
        <w:rPr>
          <w:rFonts w:asciiTheme="majorBidi" w:hAnsiTheme="majorBidi" w:cstheme="majorBidi"/>
          <w:b/>
          <w:color w:val="000000" w:themeColor="text1"/>
        </w:rPr>
        <w:t xml:space="preserve"> </w:t>
      </w:r>
      <w:r w:rsidR="00694718" w:rsidRPr="008B69C9">
        <w:rPr>
          <w:rFonts w:asciiTheme="majorBidi" w:hAnsiTheme="majorBidi" w:cstheme="majorBidi"/>
          <w:bCs/>
          <w:color w:val="000000" w:themeColor="text1"/>
        </w:rPr>
        <w:t>(VAT)</w:t>
      </w:r>
    </w:p>
    <w:p w:rsidR="00054489" w:rsidRPr="008B69C9" w:rsidRDefault="00054489" w:rsidP="00260C3A">
      <w:pPr>
        <w:pStyle w:val="NoSpacing"/>
        <w:tabs>
          <w:tab w:val="left" w:pos="851"/>
        </w:tabs>
        <w:jc w:val="both"/>
        <w:rPr>
          <w:rFonts w:asciiTheme="majorBidi" w:hAnsiTheme="majorBidi" w:cstheme="majorBidi"/>
          <w:b/>
          <w:color w:val="000000" w:themeColor="text1"/>
        </w:rPr>
      </w:pPr>
    </w:p>
    <w:p w:rsidR="00054489" w:rsidRPr="008B69C9" w:rsidRDefault="00054489" w:rsidP="00054489">
      <w:pPr>
        <w:pStyle w:val="NoSpacing"/>
        <w:tabs>
          <w:tab w:val="left" w:pos="0"/>
          <w:tab w:val="left" w:pos="851"/>
        </w:tabs>
        <w:rPr>
          <w:rFonts w:asciiTheme="majorBidi" w:hAnsiTheme="majorBidi" w:cstheme="majorBidi"/>
          <w:b/>
          <w:bCs/>
          <w:color w:val="000000" w:themeColor="text1"/>
        </w:rPr>
      </w:pPr>
      <w:r w:rsidRPr="008B69C9">
        <w:rPr>
          <w:rFonts w:asciiTheme="majorBidi" w:hAnsiTheme="majorBidi" w:cstheme="majorBidi"/>
          <w:b/>
          <w:bCs/>
          <w:color w:val="000000" w:themeColor="text1"/>
        </w:rPr>
        <w:t>METODE</w:t>
      </w:r>
    </w:p>
    <w:p w:rsidR="00054489" w:rsidRPr="008B69C9" w:rsidRDefault="00054489" w:rsidP="00054489">
      <w:pPr>
        <w:pStyle w:val="NoSpacing"/>
        <w:tabs>
          <w:tab w:val="left" w:pos="0"/>
          <w:tab w:val="left" w:pos="851"/>
        </w:tabs>
        <w:rPr>
          <w:rFonts w:asciiTheme="majorBidi" w:hAnsiTheme="majorBidi" w:cstheme="majorBidi"/>
          <w:b/>
          <w:bCs/>
          <w:color w:val="000000"/>
        </w:rPr>
      </w:pPr>
    </w:p>
    <w:p w:rsidR="00B473F1" w:rsidRPr="008B69C9" w:rsidRDefault="00054489" w:rsidP="00B473F1">
      <w:pPr>
        <w:spacing w:after="0" w:line="240" w:lineRule="auto"/>
        <w:ind w:hanging="284"/>
        <w:jc w:val="lowKashida"/>
        <w:rPr>
          <w:rFonts w:asciiTheme="majorBidi" w:hAnsiTheme="majorBidi" w:cstheme="majorBidi"/>
          <w:color w:val="000000"/>
        </w:rPr>
      </w:pPr>
      <w:r w:rsidRPr="008B69C9">
        <w:rPr>
          <w:rFonts w:asciiTheme="majorBidi" w:hAnsiTheme="majorBidi" w:cstheme="majorBidi"/>
          <w:color w:val="000000"/>
        </w:rPr>
        <w:t xml:space="preserve">     </w:t>
      </w:r>
      <w:r w:rsidR="00235F59" w:rsidRPr="008B69C9">
        <w:rPr>
          <w:rFonts w:asciiTheme="majorBidi" w:hAnsiTheme="majorBidi" w:cstheme="majorBidi"/>
          <w:color w:val="000000"/>
        </w:rPr>
        <w:t xml:space="preserve">       </w:t>
      </w:r>
      <w:r w:rsidRPr="008B69C9">
        <w:rPr>
          <w:rFonts w:asciiTheme="majorBidi" w:hAnsiTheme="majorBidi" w:cstheme="majorBidi"/>
          <w:color w:val="000000" w:themeColor="text1"/>
        </w:rPr>
        <w:t>Jenis penelitian yang digunakan adalah penelitian eksperimen dengan desain</w:t>
      </w:r>
      <w:r w:rsidRPr="008B69C9">
        <w:rPr>
          <w:rFonts w:asciiTheme="majorBidi" w:hAnsiTheme="majorBidi" w:cstheme="majorBidi"/>
        </w:rPr>
        <w:t>. (</w:t>
      </w:r>
      <w:r w:rsidR="00641899">
        <w:rPr>
          <w:rFonts w:asciiTheme="majorBidi" w:hAnsiTheme="majorBidi" w:cstheme="majorBidi"/>
          <w:i/>
        </w:rPr>
        <w:t>Si</w:t>
      </w:r>
      <w:r w:rsidRPr="008B69C9">
        <w:rPr>
          <w:rFonts w:asciiTheme="majorBidi" w:hAnsiTheme="majorBidi" w:cstheme="majorBidi"/>
          <w:i/>
        </w:rPr>
        <w:t>ngle Subjet</w:t>
      </w:r>
      <w:r w:rsidR="0067158A">
        <w:rPr>
          <w:rFonts w:asciiTheme="majorBidi" w:hAnsiTheme="majorBidi" w:cstheme="majorBidi"/>
          <w:i/>
        </w:rPr>
        <w:t>c</w:t>
      </w:r>
      <w:r w:rsidRPr="008B69C9">
        <w:rPr>
          <w:rFonts w:asciiTheme="majorBidi" w:hAnsiTheme="majorBidi" w:cstheme="majorBidi"/>
          <w:i/>
        </w:rPr>
        <w:t xml:space="preserve"> Researct</w:t>
      </w:r>
      <w:r w:rsidR="0067158A">
        <w:rPr>
          <w:rFonts w:asciiTheme="majorBidi" w:hAnsiTheme="majorBidi" w:cstheme="majorBidi"/>
          <w:i/>
        </w:rPr>
        <w:t>h</w:t>
      </w:r>
      <w:r w:rsidRPr="008B69C9">
        <w:rPr>
          <w:rFonts w:asciiTheme="majorBidi" w:hAnsiTheme="majorBidi" w:cstheme="majorBidi"/>
        </w:rPr>
        <w:t xml:space="preserve">). Penelitian ini akan mengkaji penerapan </w:t>
      </w:r>
      <w:r w:rsidRPr="008B69C9">
        <w:rPr>
          <w:rFonts w:asciiTheme="majorBidi" w:hAnsiTheme="majorBidi" w:cstheme="majorBidi"/>
          <w:color w:val="000000" w:themeColor="text1"/>
        </w:rPr>
        <w:t xml:space="preserve">metode </w:t>
      </w:r>
      <w:r w:rsidR="0067158A">
        <w:rPr>
          <w:rFonts w:asciiTheme="majorBidi" w:hAnsiTheme="majorBidi" w:cstheme="majorBidi"/>
          <w:color w:val="000000" w:themeColor="text1"/>
        </w:rPr>
        <w:t>Visual</w:t>
      </w:r>
      <w:r w:rsidRPr="008B69C9">
        <w:rPr>
          <w:rFonts w:asciiTheme="majorBidi" w:hAnsiTheme="majorBidi" w:cstheme="majorBidi"/>
          <w:color w:val="000000" w:themeColor="text1"/>
        </w:rPr>
        <w:t xml:space="preserve"> </w:t>
      </w:r>
      <w:r w:rsidR="0067158A" w:rsidRPr="008B69C9">
        <w:rPr>
          <w:rFonts w:asciiTheme="majorBidi" w:hAnsiTheme="majorBidi" w:cstheme="majorBidi"/>
          <w:color w:val="000000" w:themeColor="text1"/>
        </w:rPr>
        <w:t xml:space="preserve">Audio Taktil </w:t>
      </w:r>
      <w:r w:rsidRPr="008B69C9">
        <w:rPr>
          <w:rFonts w:asciiTheme="majorBidi" w:hAnsiTheme="majorBidi" w:cstheme="majorBidi"/>
          <w:color w:val="000000" w:themeColor="text1"/>
        </w:rPr>
        <w:t xml:space="preserve">(VAT) dalam meningkatkan kemampuan berbahasa </w:t>
      </w:r>
      <w:r w:rsidRPr="008B69C9">
        <w:rPr>
          <w:rFonts w:asciiTheme="majorBidi" w:hAnsiTheme="majorBidi" w:cstheme="majorBidi"/>
          <w:color w:val="000000" w:themeColor="text1"/>
        </w:rPr>
        <w:t xml:space="preserve">ekspresif anak tunarungu.  </w:t>
      </w:r>
      <w:r w:rsidRPr="008B69C9">
        <w:rPr>
          <w:rFonts w:asciiTheme="majorBidi" w:hAnsiTheme="majorBidi" w:cstheme="majorBidi"/>
        </w:rPr>
        <w:t>Penelitian ini bertujuan untuk mengetahui besaran perubahan perilaku dengan perlakuan yang diberikan secara berulang-ulang dalam waktu tertent</w:t>
      </w:r>
      <w:r w:rsidR="00B473F1" w:rsidRPr="008B69C9">
        <w:rPr>
          <w:rFonts w:asciiTheme="majorBidi" w:hAnsiTheme="majorBidi" w:cstheme="majorBidi"/>
        </w:rPr>
        <w:t xml:space="preserve">u </w:t>
      </w:r>
      <w:r w:rsidRPr="008B69C9">
        <w:rPr>
          <w:rFonts w:asciiTheme="majorBidi" w:hAnsiTheme="majorBidi" w:cstheme="majorBidi"/>
        </w:rPr>
        <w:t>sehingga stabil (A) dan interverensi dengan waktu tertentu pula hingga selesai secara periodik (B).</w:t>
      </w:r>
    </w:p>
    <w:p w:rsidR="00C15FD9" w:rsidRPr="008B69C9" w:rsidRDefault="00B473F1" w:rsidP="00997EF1">
      <w:pPr>
        <w:spacing w:after="0" w:line="240" w:lineRule="auto"/>
        <w:ind w:hanging="284"/>
        <w:jc w:val="lowKashida"/>
        <w:rPr>
          <w:rFonts w:asciiTheme="majorBidi" w:hAnsiTheme="majorBidi" w:cstheme="majorBidi"/>
          <w:bCs/>
        </w:rPr>
      </w:pPr>
      <w:r w:rsidRPr="008B69C9">
        <w:rPr>
          <w:rFonts w:asciiTheme="majorBidi" w:hAnsiTheme="majorBidi" w:cstheme="majorBidi"/>
          <w:color w:val="000000"/>
        </w:rPr>
        <w:t xml:space="preserve">             </w:t>
      </w:r>
      <w:r w:rsidR="00054489" w:rsidRPr="008B69C9">
        <w:rPr>
          <w:rFonts w:asciiTheme="majorBidi" w:hAnsiTheme="majorBidi" w:cstheme="majorBidi"/>
          <w:bCs/>
        </w:rPr>
        <w:t>Desain penelitian</w:t>
      </w:r>
      <w:r w:rsidR="00054489" w:rsidRPr="008B69C9">
        <w:rPr>
          <w:rFonts w:asciiTheme="majorBidi" w:hAnsiTheme="majorBidi" w:cstheme="majorBidi"/>
          <w:bCs/>
          <w:lang w:val="id-ID"/>
        </w:rPr>
        <w:t xml:space="preserve"> </w:t>
      </w:r>
      <w:r w:rsidR="0078325C">
        <w:rPr>
          <w:rFonts w:asciiTheme="majorBidi" w:hAnsiTheme="majorBidi" w:cstheme="majorBidi"/>
          <w:i/>
          <w:color w:val="000000" w:themeColor="text1"/>
        </w:rPr>
        <w:t>Si</w:t>
      </w:r>
      <w:r w:rsidR="00054489" w:rsidRPr="008B69C9">
        <w:rPr>
          <w:rFonts w:asciiTheme="majorBidi" w:hAnsiTheme="majorBidi" w:cstheme="majorBidi"/>
          <w:i/>
          <w:color w:val="000000" w:themeColor="text1"/>
        </w:rPr>
        <w:t>ngle Subject Research)</w:t>
      </w:r>
      <w:r w:rsidR="00054489" w:rsidRPr="008B69C9">
        <w:rPr>
          <w:rFonts w:asciiTheme="majorBidi" w:hAnsiTheme="majorBidi" w:cstheme="majorBidi"/>
          <w:bCs/>
        </w:rPr>
        <w:t xml:space="preserve"> (SSR) yang digunakan adalah A-B-A, yaitu desain SSR yang memiliki tiga fase yang bertujuan untuk mempelajari besarnya pengaruh dari suatu perlakuan yang diberikan kepada individu, dengan cara membandingkan kondisi </w:t>
      </w:r>
      <w:r w:rsidR="00054489" w:rsidRPr="008B69C9">
        <w:rPr>
          <w:rFonts w:asciiTheme="majorBidi" w:hAnsiTheme="majorBidi" w:cstheme="majorBidi"/>
          <w:bCs/>
          <w:i/>
        </w:rPr>
        <w:t xml:space="preserve">baseline </w:t>
      </w:r>
      <w:r w:rsidR="00054489" w:rsidRPr="008B69C9">
        <w:rPr>
          <w:rFonts w:asciiTheme="majorBidi" w:hAnsiTheme="majorBidi" w:cstheme="majorBidi"/>
          <w:bCs/>
        </w:rPr>
        <w:t>sebelum dan sesudah intervensi.</w:t>
      </w:r>
    </w:p>
    <w:p w:rsidR="008178C7" w:rsidRPr="008B69C9" w:rsidRDefault="00C15FD9" w:rsidP="008178C7">
      <w:pPr>
        <w:pStyle w:val="ListParagraph"/>
        <w:tabs>
          <w:tab w:val="left" w:pos="90"/>
        </w:tabs>
        <w:spacing w:after="0" w:line="240" w:lineRule="auto"/>
        <w:ind w:left="0"/>
        <w:jc w:val="both"/>
        <w:rPr>
          <w:rFonts w:asciiTheme="majorBidi" w:hAnsiTheme="majorBidi" w:cstheme="majorBidi"/>
          <w:bCs/>
          <w:lang w:val="en-US"/>
        </w:rPr>
      </w:pPr>
      <w:r w:rsidRPr="008B69C9">
        <w:rPr>
          <w:rFonts w:asciiTheme="majorBidi" w:hAnsiTheme="majorBidi" w:cstheme="majorBidi"/>
          <w:bCs/>
          <w:lang w:val="en-US"/>
        </w:rPr>
        <w:t xml:space="preserve">        </w:t>
      </w:r>
      <w:r w:rsidRPr="008B69C9">
        <w:rPr>
          <w:rFonts w:asciiTheme="majorBidi" w:hAnsiTheme="majorBidi" w:cstheme="majorBidi"/>
          <w:bCs/>
        </w:rPr>
        <w:t xml:space="preserve"> Desain A-B-A memiliki tiga tahap yaitu A1 (</w:t>
      </w:r>
      <w:r w:rsidRPr="008B69C9">
        <w:rPr>
          <w:rFonts w:asciiTheme="majorBidi" w:hAnsiTheme="majorBidi" w:cstheme="majorBidi"/>
          <w:bCs/>
          <w:i/>
        </w:rPr>
        <w:t>baseline</w:t>
      </w:r>
      <w:r w:rsidRPr="008B69C9">
        <w:rPr>
          <w:rFonts w:asciiTheme="majorBidi" w:hAnsiTheme="majorBidi" w:cstheme="majorBidi"/>
          <w:bCs/>
        </w:rPr>
        <w:t xml:space="preserve"> 1), B (intervensi), dan A2 (</w:t>
      </w:r>
      <w:r w:rsidRPr="008B69C9">
        <w:rPr>
          <w:rFonts w:asciiTheme="majorBidi" w:hAnsiTheme="majorBidi" w:cstheme="majorBidi"/>
          <w:bCs/>
          <w:i/>
        </w:rPr>
        <w:t>baseline</w:t>
      </w:r>
      <w:r w:rsidRPr="008B69C9">
        <w:rPr>
          <w:rFonts w:asciiTheme="majorBidi" w:hAnsiTheme="majorBidi" w:cstheme="majorBidi"/>
          <w:bCs/>
        </w:rPr>
        <w:t xml:space="preserve"> 2). Adapun tahap-tahap yang akan dilaksanakan dalam penelitian ini yaitu:</w:t>
      </w:r>
      <w:r w:rsidR="00A44167" w:rsidRPr="008B69C9">
        <w:rPr>
          <w:rFonts w:asciiTheme="majorBidi" w:hAnsiTheme="majorBidi" w:cstheme="majorBidi"/>
          <w:bCs/>
        </w:rPr>
        <w:t xml:space="preserve"> </w:t>
      </w:r>
    </w:p>
    <w:p w:rsidR="00A44167" w:rsidRPr="008B69C9" w:rsidRDefault="00A44167" w:rsidP="00997EF1">
      <w:pPr>
        <w:pStyle w:val="ListParagraph"/>
        <w:spacing w:after="0" w:line="240" w:lineRule="auto"/>
        <w:ind w:left="0"/>
        <w:jc w:val="both"/>
        <w:rPr>
          <w:rFonts w:asciiTheme="majorBidi" w:hAnsiTheme="majorBidi" w:cstheme="majorBidi"/>
          <w:bCs/>
          <w:lang w:val="en-US"/>
        </w:rPr>
      </w:pPr>
      <w:r w:rsidRPr="008B69C9">
        <w:rPr>
          <w:rFonts w:asciiTheme="majorBidi" w:hAnsiTheme="majorBidi" w:cstheme="majorBidi"/>
          <w:b/>
          <w:bCs/>
        </w:rPr>
        <w:t>A1 (</w:t>
      </w:r>
      <w:r w:rsidRPr="008B69C9">
        <w:rPr>
          <w:rFonts w:asciiTheme="majorBidi" w:hAnsiTheme="majorBidi" w:cstheme="majorBidi"/>
          <w:b/>
          <w:bCs/>
          <w:i/>
        </w:rPr>
        <w:t>baseline</w:t>
      </w:r>
      <w:r w:rsidRPr="008B69C9">
        <w:rPr>
          <w:rFonts w:asciiTheme="majorBidi" w:hAnsiTheme="majorBidi" w:cstheme="majorBidi"/>
          <w:b/>
          <w:bCs/>
          <w:iCs/>
        </w:rPr>
        <w:t xml:space="preserve"> 1</w:t>
      </w:r>
      <w:r w:rsidRPr="008B69C9">
        <w:rPr>
          <w:rFonts w:asciiTheme="majorBidi" w:hAnsiTheme="majorBidi" w:cstheme="majorBidi"/>
          <w:b/>
          <w:bCs/>
        </w:rPr>
        <w:t>)</w:t>
      </w:r>
      <w:r w:rsidRPr="008B69C9">
        <w:rPr>
          <w:rFonts w:asciiTheme="majorBidi" w:hAnsiTheme="majorBidi" w:cstheme="majorBidi"/>
          <w:bCs/>
        </w:rPr>
        <w:t xml:space="preserve"> yaitu, mengetahui profil dan perkembangan kemampuan dasar siswa  dalam hal ini kemampuan berbahasa ekspresif yang dikuasai oleh siswa</w:t>
      </w:r>
      <w:r w:rsidR="008178C7" w:rsidRPr="008B69C9">
        <w:rPr>
          <w:rFonts w:asciiTheme="majorBidi" w:hAnsiTheme="majorBidi" w:cstheme="majorBidi"/>
          <w:bCs/>
        </w:rPr>
        <w:t xml:space="preserve"> s</w:t>
      </w:r>
      <w:r w:rsidRPr="008B69C9">
        <w:rPr>
          <w:rFonts w:asciiTheme="majorBidi" w:hAnsiTheme="majorBidi" w:cstheme="majorBidi"/>
          <w:bCs/>
        </w:rPr>
        <w:t>ebelum mendapat perlakuan. Subjek penelitian (R) diperlakukan secara alami tanpa pemberian intervensi (perlakuan). Sunanto, J</w:t>
      </w:r>
      <w:r w:rsidRPr="008B69C9">
        <w:rPr>
          <w:rFonts w:asciiTheme="majorBidi" w:hAnsiTheme="majorBidi" w:cstheme="majorBidi"/>
          <w:bCs/>
          <w:i/>
          <w:iCs/>
        </w:rPr>
        <w:t xml:space="preserve"> </w:t>
      </w:r>
      <w:r w:rsidRPr="008B69C9">
        <w:rPr>
          <w:rFonts w:asciiTheme="majorBidi" w:hAnsiTheme="majorBidi" w:cstheme="majorBidi"/>
          <w:bCs/>
        </w:rPr>
        <w:t>(2006: 41) menyatakan bahwa “</w:t>
      </w:r>
      <w:r w:rsidRPr="008B69C9">
        <w:rPr>
          <w:rFonts w:asciiTheme="majorBidi" w:hAnsiTheme="majorBidi" w:cstheme="majorBidi"/>
          <w:bCs/>
          <w:i/>
        </w:rPr>
        <w:t>Baseline</w:t>
      </w:r>
      <w:r w:rsidRPr="008B69C9">
        <w:rPr>
          <w:rFonts w:asciiTheme="majorBidi" w:hAnsiTheme="majorBidi" w:cstheme="majorBidi"/>
          <w:bCs/>
        </w:rPr>
        <w:t xml:space="preserve"> adalah kondisi dimana pengukuran perilaku sasaran dilakukan pada keadaan natural sebelum diberikan intervensi apapun”.</w:t>
      </w:r>
    </w:p>
    <w:p w:rsidR="008178C7" w:rsidRPr="008B69C9" w:rsidRDefault="008178C7" w:rsidP="00997EF1">
      <w:pPr>
        <w:pStyle w:val="ListParagraph"/>
        <w:tabs>
          <w:tab w:val="left" w:pos="142"/>
          <w:tab w:val="left" w:pos="284"/>
        </w:tabs>
        <w:spacing w:after="0" w:line="240" w:lineRule="auto"/>
        <w:ind w:left="0"/>
        <w:jc w:val="both"/>
        <w:rPr>
          <w:rFonts w:asciiTheme="majorBidi" w:hAnsiTheme="majorBidi" w:cstheme="majorBidi"/>
          <w:bCs/>
          <w:lang w:val="en-US"/>
        </w:rPr>
      </w:pPr>
      <w:r w:rsidRPr="008B69C9">
        <w:rPr>
          <w:rFonts w:asciiTheme="majorBidi" w:hAnsiTheme="majorBidi" w:cstheme="majorBidi"/>
          <w:b/>
          <w:bCs/>
        </w:rPr>
        <w:t>B (Intervensi),</w:t>
      </w:r>
      <w:r w:rsidRPr="008B69C9">
        <w:rPr>
          <w:rFonts w:asciiTheme="majorBidi" w:hAnsiTheme="majorBidi" w:cstheme="majorBidi"/>
          <w:bCs/>
        </w:rPr>
        <w:t xml:space="preserve"> yaitu kondisi subjek (R) penelitian selama diberi perlakuan, dalam hal ini adalah penerapan metode </w:t>
      </w:r>
      <w:r w:rsidR="00142022">
        <w:rPr>
          <w:rFonts w:asciiTheme="majorBidi" w:hAnsiTheme="majorBidi" w:cstheme="majorBidi"/>
          <w:bCs/>
        </w:rPr>
        <w:t>VISUAL</w:t>
      </w:r>
      <w:r w:rsidRPr="008B69C9">
        <w:rPr>
          <w:rFonts w:asciiTheme="majorBidi" w:hAnsiTheme="majorBidi" w:cstheme="majorBidi"/>
          <w:bCs/>
        </w:rPr>
        <w:t xml:space="preserve"> audio taktil (VAT). Penerapan metode tersebut dilakukan peneliti bertujuan untuk mengetahui peningkatkan kemampuan berbahasa ekspresif  anak tunarungu dalam mengucapkan kata selama perlakuan diberikan.</w:t>
      </w:r>
    </w:p>
    <w:p w:rsidR="008178C7" w:rsidRPr="008B69C9" w:rsidRDefault="008178C7" w:rsidP="008178C7">
      <w:pPr>
        <w:tabs>
          <w:tab w:val="left" w:pos="-4820"/>
        </w:tabs>
        <w:spacing w:after="0" w:line="240" w:lineRule="auto"/>
        <w:ind w:firstLine="567"/>
        <w:jc w:val="both"/>
        <w:rPr>
          <w:rFonts w:asciiTheme="majorBidi" w:hAnsiTheme="majorBidi" w:cstheme="majorBidi"/>
          <w:bCs/>
        </w:rPr>
      </w:pPr>
      <w:r w:rsidRPr="008B69C9">
        <w:rPr>
          <w:rFonts w:asciiTheme="majorBidi" w:hAnsiTheme="majorBidi" w:cstheme="majorBidi"/>
          <w:bCs/>
          <w:lang w:val="id-ID"/>
        </w:rPr>
        <w:t>Sunanto, J</w:t>
      </w:r>
      <w:r w:rsidRPr="008B69C9">
        <w:rPr>
          <w:rFonts w:asciiTheme="majorBidi" w:hAnsiTheme="majorBidi" w:cstheme="majorBidi"/>
          <w:bCs/>
          <w:i/>
          <w:iCs/>
          <w:lang w:val="id-ID"/>
        </w:rPr>
        <w:t xml:space="preserve"> </w:t>
      </w:r>
      <w:r w:rsidRPr="008B69C9">
        <w:rPr>
          <w:rFonts w:asciiTheme="majorBidi" w:hAnsiTheme="majorBidi" w:cstheme="majorBidi"/>
          <w:bCs/>
          <w:lang w:val="id-ID"/>
        </w:rPr>
        <w:t>(2006: 41) menyatakan bahwa “Kondisi intervensi adalah kondisi ketika suatu intervensi telah diberikan dan perilaku sasaran diukur di bawah kondisi tersebut.”</w:t>
      </w:r>
    </w:p>
    <w:p w:rsidR="004F12AB" w:rsidRPr="008B69C9" w:rsidRDefault="008178C7" w:rsidP="00BA4F3E">
      <w:pPr>
        <w:tabs>
          <w:tab w:val="left" w:pos="-4820"/>
        </w:tabs>
        <w:spacing w:after="0" w:line="240" w:lineRule="auto"/>
        <w:ind w:firstLine="284"/>
        <w:jc w:val="both"/>
        <w:rPr>
          <w:rFonts w:asciiTheme="majorBidi" w:hAnsiTheme="majorBidi" w:cstheme="majorBidi"/>
          <w:bCs/>
          <w:lang w:val="id-ID"/>
        </w:rPr>
      </w:pPr>
      <w:r w:rsidRPr="008B69C9">
        <w:rPr>
          <w:rFonts w:asciiTheme="majorBidi" w:hAnsiTheme="majorBidi" w:cstheme="majorBidi"/>
          <w:b/>
          <w:bCs/>
        </w:rPr>
        <w:lastRenderedPageBreak/>
        <w:t>A2 (</w:t>
      </w:r>
      <w:r w:rsidRPr="008B69C9">
        <w:rPr>
          <w:rFonts w:asciiTheme="majorBidi" w:hAnsiTheme="majorBidi" w:cstheme="majorBidi"/>
          <w:b/>
          <w:bCs/>
          <w:i/>
        </w:rPr>
        <w:t>baseline</w:t>
      </w:r>
      <w:r w:rsidRPr="008B69C9">
        <w:rPr>
          <w:rFonts w:asciiTheme="majorBidi" w:hAnsiTheme="majorBidi" w:cstheme="majorBidi"/>
          <w:b/>
          <w:bCs/>
        </w:rPr>
        <w:t xml:space="preserve"> 2)</w:t>
      </w:r>
      <w:r w:rsidRPr="008B69C9">
        <w:rPr>
          <w:rFonts w:asciiTheme="majorBidi" w:hAnsiTheme="majorBidi" w:cstheme="majorBidi"/>
          <w:bCs/>
        </w:rPr>
        <w:t xml:space="preserve"> yaitu pengulangan kondisi </w:t>
      </w:r>
      <w:r w:rsidRPr="008B69C9">
        <w:rPr>
          <w:rFonts w:asciiTheme="majorBidi" w:hAnsiTheme="majorBidi" w:cstheme="majorBidi"/>
          <w:bCs/>
          <w:i/>
        </w:rPr>
        <w:t>baseline</w:t>
      </w:r>
      <w:r w:rsidRPr="008B69C9">
        <w:rPr>
          <w:rFonts w:asciiTheme="majorBidi" w:hAnsiTheme="majorBidi" w:cstheme="majorBidi"/>
          <w:bCs/>
        </w:rPr>
        <w:t xml:space="preserve"> sebagai evaluasi sampai sejauh mana intervensi yang diberikan berpengaruh pada subjek (R).</w:t>
      </w:r>
    </w:p>
    <w:p w:rsidR="008178C7" w:rsidRPr="008B69C9" w:rsidRDefault="008178C7" w:rsidP="008178C7">
      <w:pPr>
        <w:pStyle w:val="ListParagraph"/>
        <w:spacing w:after="0" w:line="240" w:lineRule="auto"/>
        <w:ind w:left="0" w:firstLine="448"/>
        <w:contextualSpacing w:val="0"/>
        <w:jc w:val="lowKashida"/>
        <w:rPr>
          <w:rFonts w:asciiTheme="majorBidi" w:hAnsiTheme="majorBidi" w:cstheme="majorBidi"/>
          <w:color w:val="000000" w:themeColor="text1"/>
          <w:lang w:val="fi-FI"/>
        </w:rPr>
      </w:pPr>
      <w:r w:rsidRPr="008B69C9">
        <w:rPr>
          <w:rFonts w:asciiTheme="majorBidi" w:hAnsiTheme="majorBidi" w:cstheme="majorBidi"/>
          <w:color w:val="000000" w:themeColor="text1"/>
          <w:lang w:val="fi-FI"/>
        </w:rPr>
        <w:t xml:space="preserve">Variabel penelitian </w:t>
      </w:r>
      <w:r w:rsidRPr="008B69C9">
        <w:rPr>
          <w:rFonts w:asciiTheme="majorBidi" w:hAnsiTheme="majorBidi" w:cstheme="majorBidi"/>
          <w:lang w:val="en-US"/>
        </w:rPr>
        <w:t>p</w:t>
      </w:r>
      <w:r w:rsidRPr="008B69C9">
        <w:rPr>
          <w:rFonts w:asciiTheme="majorBidi" w:hAnsiTheme="majorBidi" w:cstheme="majorBidi"/>
        </w:rPr>
        <w:t xml:space="preserve">enelitian ini mengkaji dua variabel, yaitu kemampuan berbahasa ekspresif sebagai variabel terikat atau dipengaruhi (variabel dependen) dan metode VAT sebagai variabel bebas atau mempengaruhi (variabel indevenden). </w:t>
      </w:r>
    </w:p>
    <w:p w:rsidR="008178C7" w:rsidRPr="008B69C9" w:rsidRDefault="008178C7" w:rsidP="008178C7">
      <w:pPr>
        <w:pStyle w:val="ListParagraph"/>
        <w:tabs>
          <w:tab w:val="left" w:pos="567"/>
        </w:tabs>
        <w:spacing w:after="0" w:line="240" w:lineRule="auto"/>
        <w:ind w:left="0"/>
        <w:jc w:val="both"/>
        <w:rPr>
          <w:rFonts w:asciiTheme="majorBidi" w:hAnsiTheme="majorBidi" w:cstheme="majorBidi"/>
        </w:rPr>
      </w:pPr>
      <w:r w:rsidRPr="008B69C9">
        <w:rPr>
          <w:rFonts w:asciiTheme="majorBidi" w:hAnsiTheme="majorBidi" w:cstheme="majorBidi"/>
        </w:rPr>
        <w:t xml:space="preserve">      </w:t>
      </w:r>
      <w:r w:rsidRPr="008B69C9">
        <w:rPr>
          <w:rFonts w:asciiTheme="majorBidi" w:hAnsiTheme="majorBidi" w:cstheme="majorBidi"/>
          <w:b/>
          <w:color w:val="000000" w:themeColor="text1"/>
        </w:rPr>
        <w:t xml:space="preserve">  </w:t>
      </w:r>
      <w:r w:rsidRPr="008B69C9">
        <w:rPr>
          <w:rFonts w:asciiTheme="majorBidi" w:hAnsiTheme="majorBidi" w:cstheme="majorBidi"/>
        </w:rPr>
        <w:t xml:space="preserve">Untuk </w:t>
      </w:r>
      <w:r w:rsidRPr="008B69C9">
        <w:rPr>
          <w:rFonts w:asciiTheme="majorBidi" w:hAnsiTheme="majorBidi" w:cstheme="majorBidi"/>
          <w:color w:val="000000" w:themeColor="text1"/>
        </w:rPr>
        <w:t>menghindari adanya beda penafsiran terhadap varibel penelitian ini, maka perlu didefenisikan secara operasional yaitu:</w:t>
      </w:r>
    </w:p>
    <w:p w:rsidR="00BA4F3E" w:rsidRPr="008B69C9" w:rsidRDefault="008178C7" w:rsidP="00BA4F3E">
      <w:pPr>
        <w:pStyle w:val="ListParagraph"/>
        <w:numPr>
          <w:ilvl w:val="0"/>
          <w:numId w:val="2"/>
        </w:numPr>
        <w:spacing w:after="0" w:line="240" w:lineRule="auto"/>
        <w:ind w:left="450" w:hanging="270"/>
        <w:jc w:val="both"/>
        <w:rPr>
          <w:rFonts w:asciiTheme="majorBidi" w:hAnsiTheme="majorBidi" w:cstheme="majorBidi"/>
          <w:color w:val="000000" w:themeColor="text1"/>
        </w:rPr>
      </w:pPr>
      <w:r w:rsidRPr="008B69C9">
        <w:rPr>
          <w:rFonts w:asciiTheme="majorBidi" w:hAnsiTheme="majorBidi" w:cstheme="majorBidi"/>
          <w:color w:val="000000" w:themeColor="text1"/>
        </w:rPr>
        <w:t>Metode VAT: merupakan intervensi yang dilakukan dalam penelitian yaitu suatu sistem pendekatan metode bina bicara yang digunakan dalam membelajarkan bahasa agar siswa tunarungu mampu memperbaiki kesalahan bunyi fonem dalam mengungkapkan suatu kata atau kalimat baik secara lisan, tertulis khususnya lisan dalam bentuk kata kerja</w:t>
      </w:r>
    </w:p>
    <w:p w:rsidR="00BA4F3E" w:rsidRPr="008B69C9" w:rsidRDefault="00BA4F3E" w:rsidP="00BA4F3E">
      <w:pPr>
        <w:pStyle w:val="ListParagraph"/>
        <w:numPr>
          <w:ilvl w:val="0"/>
          <w:numId w:val="2"/>
        </w:numPr>
        <w:spacing w:after="0" w:line="240" w:lineRule="auto"/>
        <w:ind w:left="450" w:hanging="270"/>
        <w:jc w:val="both"/>
        <w:rPr>
          <w:rFonts w:asciiTheme="majorBidi" w:hAnsiTheme="majorBidi" w:cstheme="majorBidi"/>
          <w:color w:val="000000" w:themeColor="text1"/>
        </w:rPr>
      </w:pPr>
      <w:r w:rsidRPr="008B69C9">
        <w:rPr>
          <w:rFonts w:asciiTheme="majorBidi" w:hAnsiTheme="majorBidi" w:cstheme="majorBidi"/>
          <w:color w:val="000000" w:themeColor="text1"/>
        </w:rPr>
        <w:t xml:space="preserve">Bahasa ekspresif: merupakan target behavior yaitu, kemampuan siswa tunarungu berbahasa secara lisan yang dijadikan pengukuran melalui penerapan metode </w:t>
      </w:r>
      <w:r w:rsidR="00406634">
        <w:rPr>
          <w:rFonts w:asciiTheme="majorBidi" w:hAnsiTheme="majorBidi" w:cstheme="majorBidi"/>
          <w:color w:val="000000" w:themeColor="text1"/>
        </w:rPr>
        <w:t>Visual</w:t>
      </w:r>
      <w:r w:rsidR="00406634" w:rsidRPr="008B69C9">
        <w:rPr>
          <w:rFonts w:asciiTheme="majorBidi" w:hAnsiTheme="majorBidi" w:cstheme="majorBidi"/>
          <w:color w:val="000000" w:themeColor="text1"/>
        </w:rPr>
        <w:t xml:space="preserve"> </w:t>
      </w:r>
      <w:r w:rsidRPr="008B69C9">
        <w:rPr>
          <w:rFonts w:asciiTheme="majorBidi" w:hAnsiTheme="majorBidi" w:cstheme="majorBidi"/>
          <w:color w:val="000000" w:themeColor="text1"/>
        </w:rPr>
        <w:t>Audio Taktil (VAT) dengan memfungsikan seluruh indera yaitu, indra pendengaran, indra penglihatan, indra peraba, dan rasa.</w:t>
      </w:r>
    </w:p>
    <w:p w:rsidR="00B06C8E" w:rsidRDefault="00BA4F3E" w:rsidP="00997EF1">
      <w:pPr>
        <w:autoSpaceDE w:val="0"/>
        <w:autoSpaceDN w:val="0"/>
        <w:adjustRightInd w:val="0"/>
        <w:spacing w:after="0" w:line="240" w:lineRule="auto"/>
        <w:rPr>
          <w:rFonts w:asciiTheme="majorBidi" w:hAnsiTheme="majorBidi" w:cstheme="majorBidi"/>
          <w:color w:val="000000" w:themeColor="text1"/>
        </w:rPr>
      </w:pPr>
      <w:r w:rsidRPr="008B69C9">
        <w:rPr>
          <w:rFonts w:asciiTheme="majorBidi" w:hAnsiTheme="majorBidi" w:cstheme="majorBidi"/>
          <w:color w:val="000000" w:themeColor="text1"/>
        </w:rPr>
        <w:t xml:space="preserve">       </w:t>
      </w:r>
      <w:r w:rsidR="00B06C8E">
        <w:rPr>
          <w:rFonts w:asciiTheme="majorBidi" w:hAnsiTheme="majorBidi" w:cstheme="majorBidi"/>
          <w:color w:val="000000" w:themeColor="text1"/>
        </w:rPr>
        <w:t xml:space="preserve"> Subyek penelitian ini adalah</w:t>
      </w:r>
      <w:r w:rsidRPr="008B69C9">
        <w:rPr>
          <w:rFonts w:asciiTheme="majorBidi" w:hAnsiTheme="majorBidi" w:cstheme="majorBidi"/>
          <w:color w:val="000000" w:themeColor="text1"/>
        </w:rPr>
        <w:t xml:space="preserve"> siswa</w:t>
      </w:r>
    </w:p>
    <w:p w:rsidR="00BA4F3E" w:rsidRPr="008B69C9" w:rsidRDefault="00BA4F3E" w:rsidP="00997EF1">
      <w:pPr>
        <w:autoSpaceDE w:val="0"/>
        <w:autoSpaceDN w:val="0"/>
        <w:adjustRightInd w:val="0"/>
        <w:spacing w:after="0" w:line="240" w:lineRule="auto"/>
        <w:rPr>
          <w:rFonts w:asciiTheme="majorBidi" w:hAnsiTheme="majorBidi" w:cstheme="majorBidi"/>
          <w:color w:val="000000" w:themeColor="text1"/>
        </w:rPr>
      </w:pPr>
      <w:r w:rsidRPr="008B69C9">
        <w:rPr>
          <w:rFonts w:asciiTheme="majorBidi" w:hAnsiTheme="majorBidi" w:cstheme="majorBidi"/>
          <w:color w:val="000000" w:themeColor="text1"/>
        </w:rPr>
        <w:t xml:space="preserve"> tuna</w:t>
      </w:r>
      <w:r w:rsidR="00B06C8E">
        <w:rPr>
          <w:rFonts w:asciiTheme="majorBidi" w:hAnsiTheme="majorBidi" w:cstheme="majorBidi"/>
          <w:color w:val="000000" w:themeColor="text1"/>
        </w:rPr>
        <w:t xml:space="preserve"> </w:t>
      </w:r>
      <w:r w:rsidRPr="008B69C9">
        <w:rPr>
          <w:rFonts w:asciiTheme="majorBidi" w:hAnsiTheme="majorBidi" w:cstheme="majorBidi"/>
          <w:color w:val="000000" w:themeColor="text1"/>
        </w:rPr>
        <w:t>rungu di SLB B Somba Opu Kabupaten Gowa. Subyek penelitian ini terdiri dari 1 siswa yang  profil siswa diuraikan serbagai berikut:</w:t>
      </w:r>
    </w:p>
    <w:p w:rsidR="00BA4F3E" w:rsidRPr="008B69C9" w:rsidRDefault="00BA4F3E" w:rsidP="00997EF1">
      <w:pPr>
        <w:pStyle w:val="ListParagraph"/>
        <w:numPr>
          <w:ilvl w:val="0"/>
          <w:numId w:val="3"/>
        </w:numPr>
        <w:tabs>
          <w:tab w:val="left" w:pos="1134"/>
        </w:tabs>
        <w:autoSpaceDE w:val="0"/>
        <w:autoSpaceDN w:val="0"/>
        <w:adjustRightInd w:val="0"/>
        <w:spacing w:after="0" w:line="240" w:lineRule="auto"/>
        <w:ind w:left="426" w:hanging="426"/>
        <w:contextualSpacing w:val="0"/>
        <w:jc w:val="both"/>
        <w:rPr>
          <w:rFonts w:asciiTheme="majorBidi" w:hAnsiTheme="majorBidi" w:cstheme="majorBidi"/>
          <w:color w:val="000000" w:themeColor="text1"/>
        </w:rPr>
      </w:pPr>
      <w:r w:rsidRPr="008B69C9">
        <w:rPr>
          <w:rFonts w:asciiTheme="majorBidi" w:hAnsiTheme="majorBidi" w:cstheme="majorBidi"/>
          <w:color w:val="000000" w:themeColor="text1"/>
        </w:rPr>
        <w:t>Subyek berinisial</w:t>
      </w:r>
      <w:r w:rsidRPr="008B69C9">
        <w:rPr>
          <w:rFonts w:asciiTheme="majorBidi" w:hAnsiTheme="majorBidi" w:cstheme="majorBidi"/>
          <w:color w:val="000000" w:themeColor="text1"/>
        </w:rPr>
        <w:tab/>
        <w:t>: R</w:t>
      </w:r>
    </w:p>
    <w:p w:rsidR="00BA4F3E" w:rsidRPr="008B69C9" w:rsidRDefault="00BA4F3E" w:rsidP="00997EF1">
      <w:pPr>
        <w:pStyle w:val="ListParagraph"/>
        <w:numPr>
          <w:ilvl w:val="0"/>
          <w:numId w:val="3"/>
        </w:numPr>
        <w:autoSpaceDE w:val="0"/>
        <w:autoSpaceDN w:val="0"/>
        <w:adjustRightInd w:val="0"/>
        <w:spacing w:after="0" w:line="240" w:lineRule="auto"/>
        <w:ind w:left="426" w:hanging="426"/>
        <w:contextualSpacing w:val="0"/>
        <w:jc w:val="both"/>
        <w:rPr>
          <w:rFonts w:asciiTheme="majorBidi" w:hAnsiTheme="majorBidi" w:cstheme="majorBidi"/>
          <w:color w:val="000000" w:themeColor="text1"/>
        </w:rPr>
      </w:pPr>
      <w:r w:rsidRPr="008B69C9">
        <w:rPr>
          <w:rFonts w:asciiTheme="majorBidi" w:hAnsiTheme="majorBidi" w:cstheme="majorBidi"/>
          <w:color w:val="000000" w:themeColor="text1"/>
        </w:rPr>
        <w:t>Tempat dan tanggal lahir</w:t>
      </w:r>
      <w:r w:rsidRPr="008B69C9">
        <w:rPr>
          <w:rFonts w:asciiTheme="majorBidi" w:hAnsiTheme="majorBidi" w:cstheme="majorBidi"/>
          <w:color w:val="000000" w:themeColor="text1"/>
        </w:rPr>
        <w:tab/>
        <w:t>: Sinjai, 9 oktober 2003</w:t>
      </w:r>
    </w:p>
    <w:p w:rsidR="00BA4F3E" w:rsidRPr="008B69C9" w:rsidRDefault="00BA4F3E" w:rsidP="00997EF1">
      <w:pPr>
        <w:pStyle w:val="ListParagraph"/>
        <w:numPr>
          <w:ilvl w:val="0"/>
          <w:numId w:val="3"/>
        </w:numPr>
        <w:autoSpaceDE w:val="0"/>
        <w:autoSpaceDN w:val="0"/>
        <w:adjustRightInd w:val="0"/>
        <w:spacing w:after="0" w:line="240" w:lineRule="auto"/>
        <w:ind w:left="426" w:hanging="426"/>
        <w:contextualSpacing w:val="0"/>
        <w:jc w:val="both"/>
        <w:rPr>
          <w:rFonts w:asciiTheme="majorBidi" w:hAnsiTheme="majorBidi" w:cstheme="majorBidi"/>
          <w:color w:val="000000" w:themeColor="text1"/>
        </w:rPr>
      </w:pPr>
      <w:r w:rsidRPr="008B69C9">
        <w:rPr>
          <w:rFonts w:asciiTheme="majorBidi" w:hAnsiTheme="majorBidi" w:cstheme="majorBidi"/>
          <w:color w:val="000000" w:themeColor="text1"/>
        </w:rPr>
        <w:t>Jenis kelamin : Laki-Laki</w:t>
      </w:r>
    </w:p>
    <w:p w:rsidR="008D595E" w:rsidRPr="00AB6FF0" w:rsidRDefault="00BA4F3E" w:rsidP="00AB6FF0">
      <w:pPr>
        <w:pStyle w:val="ListParagraph"/>
        <w:numPr>
          <w:ilvl w:val="0"/>
          <w:numId w:val="3"/>
        </w:numPr>
        <w:autoSpaceDE w:val="0"/>
        <w:autoSpaceDN w:val="0"/>
        <w:adjustRightInd w:val="0"/>
        <w:spacing w:after="0" w:line="240" w:lineRule="auto"/>
        <w:ind w:left="426" w:hanging="426"/>
        <w:contextualSpacing w:val="0"/>
        <w:jc w:val="both"/>
        <w:rPr>
          <w:rFonts w:asciiTheme="majorBidi" w:hAnsiTheme="majorBidi" w:cstheme="majorBidi"/>
          <w:color w:val="000000" w:themeColor="text1"/>
        </w:rPr>
      </w:pPr>
      <w:r w:rsidRPr="008B69C9">
        <w:rPr>
          <w:rFonts w:asciiTheme="majorBidi" w:hAnsiTheme="majorBidi" w:cstheme="majorBidi"/>
          <w:color w:val="000000" w:themeColor="text1"/>
        </w:rPr>
        <w:t xml:space="preserve">Data mengenai kemampuan berbahasa ekspresif yaitu : </w:t>
      </w:r>
      <w:r w:rsidRPr="008B69C9">
        <w:rPr>
          <w:rFonts w:asciiTheme="majorBidi" w:hAnsiTheme="majorBidi" w:cstheme="majorBidi"/>
          <w:color w:val="000000" w:themeColor="text1"/>
        </w:rPr>
        <w:t>kemampuan</w:t>
      </w:r>
      <w:r w:rsidRPr="008B69C9">
        <w:rPr>
          <w:rFonts w:asciiTheme="majorBidi" w:hAnsiTheme="majorBidi" w:cstheme="majorBidi"/>
          <w:color w:val="000000" w:themeColor="text1"/>
          <w:lang w:val="en-US"/>
        </w:rPr>
        <w:t xml:space="preserve"> </w:t>
      </w:r>
      <w:r w:rsidRPr="008B69C9">
        <w:rPr>
          <w:rFonts w:asciiTheme="majorBidi" w:hAnsiTheme="majorBidi" w:cstheme="majorBidi"/>
          <w:color w:val="000000" w:themeColor="text1"/>
        </w:rPr>
        <w:t>berbahasa ekspresif masih  kurang</w:t>
      </w:r>
    </w:p>
    <w:p w:rsidR="00DF4C00" w:rsidRPr="008B69C9" w:rsidRDefault="008D595E" w:rsidP="00613DA6">
      <w:pPr>
        <w:pStyle w:val="ListParagraph"/>
        <w:tabs>
          <w:tab w:val="left" w:pos="0"/>
          <w:tab w:val="left" w:pos="709"/>
        </w:tabs>
        <w:spacing w:after="0" w:line="240" w:lineRule="auto"/>
        <w:ind w:left="0" w:firstLine="432"/>
        <w:jc w:val="both"/>
        <w:rPr>
          <w:rFonts w:asciiTheme="majorBidi" w:hAnsiTheme="majorBidi" w:cstheme="majorBidi"/>
        </w:rPr>
      </w:pPr>
      <w:r w:rsidRPr="008B69C9">
        <w:rPr>
          <w:rFonts w:asciiTheme="majorBidi" w:hAnsiTheme="majorBidi" w:cstheme="majorBidi"/>
          <w:bCs/>
        </w:rPr>
        <w:t>Pengumpulan data dilakuk</w:t>
      </w:r>
      <w:r w:rsidR="00F224B1">
        <w:rPr>
          <w:rFonts w:asciiTheme="majorBidi" w:hAnsiTheme="majorBidi" w:cstheme="majorBidi"/>
          <w:bCs/>
        </w:rPr>
        <w:t>an dengan menggunakan instrumen</w:t>
      </w:r>
      <w:r w:rsidRPr="008B69C9">
        <w:rPr>
          <w:rFonts w:asciiTheme="majorBidi" w:hAnsiTheme="majorBidi" w:cstheme="majorBidi"/>
          <w:bCs/>
        </w:rPr>
        <w:t xml:space="preserve"> tes. </w:t>
      </w:r>
      <w:r w:rsidR="00DE4637" w:rsidRPr="008B69C9">
        <w:rPr>
          <w:rFonts w:asciiTheme="majorBidi" w:hAnsiTheme="majorBidi" w:cstheme="majorBidi"/>
          <w:bCs/>
        </w:rPr>
        <w:t xml:space="preserve">Instrumen tes yang telah dibuat sebelum dilaksanakan penelitian </w:t>
      </w:r>
      <w:r w:rsidR="00586DAD" w:rsidRPr="008B69C9">
        <w:rPr>
          <w:rFonts w:asciiTheme="majorBidi" w:hAnsiTheme="majorBidi" w:cstheme="majorBidi"/>
          <w:bCs/>
        </w:rPr>
        <w:t xml:space="preserve">dilapangan </w:t>
      </w:r>
      <w:r w:rsidR="00DE4637" w:rsidRPr="008B69C9">
        <w:rPr>
          <w:rFonts w:asciiTheme="majorBidi" w:hAnsiTheme="majorBidi" w:cstheme="majorBidi"/>
          <w:bCs/>
        </w:rPr>
        <w:t xml:space="preserve">telebih dahulu divalidasi oleh dosen validator yaitu, bapak Drs, Agus Marsidi, M.Si, dan </w:t>
      </w:r>
      <w:r w:rsidR="00586DAD" w:rsidRPr="008B69C9">
        <w:rPr>
          <w:rFonts w:asciiTheme="majorBidi" w:hAnsiTheme="majorBidi" w:cstheme="majorBidi"/>
          <w:bCs/>
        </w:rPr>
        <w:t>ibu Widya Karmila Sari,</w:t>
      </w:r>
      <w:r w:rsidR="00DE4637" w:rsidRPr="008B69C9">
        <w:rPr>
          <w:rFonts w:asciiTheme="majorBidi" w:hAnsiTheme="majorBidi" w:cstheme="majorBidi"/>
          <w:bCs/>
        </w:rPr>
        <w:t>S,Pd</w:t>
      </w:r>
      <w:r w:rsidR="00586DAD" w:rsidRPr="008B69C9">
        <w:rPr>
          <w:rFonts w:asciiTheme="majorBidi" w:hAnsiTheme="majorBidi" w:cstheme="majorBidi"/>
          <w:bCs/>
        </w:rPr>
        <w:t xml:space="preserve">,M.Si, dengan menilai </w:t>
      </w:r>
      <w:r w:rsidR="00DE4637" w:rsidRPr="008B69C9">
        <w:rPr>
          <w:rFonts w:asciiTheme="majorBidi" w:hAnsiTheme="majorBidi" w:cstheme="majorBidi"/>
          <w:bCs/>
        </w:rPr>
        <w:t xml:space="preserve">angket  </w:t>
      </w:r>
      <w:r w:rsidR="00586DAD" w:rsidRPr="008B69C9">
        <w:rPr>
          <w:rFonts w:asciiTheme="majorBidi" w:hAnsiTheme="majorBidi" w:cstheme="majorBidi"/>
          <w:bCs/>
        </w:rPr>
        <w:t xml:space="preserve">format validasi penelitian tes kemampuan berbahasa ekspresif </w:t>
      </w:r>
      <w:r w:rsidR="00B667A8" w:rsidRPr="008B69C9">
        <w:rPr>
          <w:rFonts w:asciiTheme="majorBidi" w:hAnsiTheme="majorBidi" w:cstheme="majorBidi"/>
          <w:bCs/>
        </w:rPr>
        <w:t>yang meliputi</w:t>
      </w:r>
      <w:r w:rsidR="00586DAD" w:rsidRPr="008B69C9">
        <w:rPr>
          <w:rFonts w:asciiTheme="majorBidi" w:hAnsiTheme="majorBidi" w:cstheme="majorBidi"/>
          <w:bCs/>
        </w:rPr>
        <w:t xml:space="preserve"> beberapa aspek </w:t>
      </w:r>
      <w:r w:rsidR="00B667A8" w:rsidRPr="008B69C9">
        <w:rPr>
          <w:rFonts w:asciiTheme="majorBidi" w:hAnsiTheme="majorBidi" w:cstheme="majorBidi"/>
          <w:bCs/>
        </w:rPr>
        <w:t xml:space="preserve">yang akan dinilai yaitu, </w:t>
      </w:r>
      <w:r w:rsidR="00586DAD" w:rsidRPr="008B69C9">
        <w:rPr>
          <w:rFonts w:asciiTheme="majorBidi" w:hAnsiTheme="majorBidi" w:cstheme="majorBidi"/>
          <w:bCs/>
        </w:rPr>
        <w:t>kesesuia</w:t>
      </w:r>
      <w:r w:rsidR="0001074B">
        <w:rPr>
          <w:rFonts w:asciiTheme="majorBidi" w:hAnsiTheme="majorBidi" w:cstheme="majorBidi"/>
          <w:bCs/>
          <w:lang w:val="en-US"/>
        </w:rPr>
        <w:t>n</w:t>
      </w:r>
      <w:r w:rsidR="00586DAD" w:rsidRPr="008B69C9">
        <w:rPr>
          <w:rFonts w:asciiTheme="majorBidi" w:hAnsiTheme="majorBidi" w:cstheme="majorBidi"/>
          <w:bCs/>
        </w:rPr>
        <w:t xml:space="preserve"> petunjuk tes, kesesuain tes dengan indikator, kesesuain tes dengan masalah siswa, </w:t>
      </w:r>
      <w:r w:rsidR="00B667A8" w:rsidRPr="008B69C9">
        <w:rPr>
          <w:rFonts w:asciiTheme="majorBidi" w:hAnsiTheme="majorBidi" w:cstheme="majorBidi"/>
          <w:bCs/>
          <w:lang w:val="en-US"/>
        </w:rPr>
        <w:t>kelayakan tes, jumlah item tes, analisis data, dan skala penilaia</w:t>
      </w:r>
      <w:r w:rsidR="00F97D97">
        <w:rPr>
          <w:rFonts w:asciiTheme="majorBidi" w:hAnsiTheme="majorBidi" w:cstheme="majorBidi"/>
          <w:bCs/>
          <w:lang w:val="en-US"/>
        </w:rPr>
        <w:t>n</w:t>
      </w:r>
      <w:r w:rsidR="00B667A8" w:rsidRPr="008B69C9">
        <w:rPr>
          <w:rFonts w:asciiTheme="majorBidi" w:hAnsiTheme="majorBidi" w:cstheme="majorBidi"/>
          <w:bCs/>
          <w:lang w:val="en-US"/>
        </w:rPr>
        <w:t xml:space="preserve">. </w:t>
      </w:r>
      <w:r w:rsidR="00466A53" w:rsidRPr="008B69C9">
        <w:rPr>
          <w:rFonts w:asciiTheme="majorBidi" w:hAnsiTheme="majorBidi" w:cstheme="majorBidi"/>
        </w:rPr>
        <w:t>Tes yang digunakan adalah tes perbuatan yang diberikan kepada sis</w:t>
      </w:r>
      <w:r w:rsidR="00DE4637" w:rsidRPr="008B69C9">
        <w:rPr>
          <w:rFonts w:asciiTheme="majorBidi" w:hAnsiTheme="majorBidi" w:cstheme="majorBidi"/>
        </w:rPr>
        <w:t xml:space="preserve">wa sebelum </w:t>
      </w:r>
      <w:r w:rsidR="00466A53" w:rsidRPr="008B69C9">
        <w:rPr>
          <w:rFonts w:asciiTheme="majorBidi" w:hAnsiTheme="majorBidi" w:cstheme="majorBidi"/>
        </w:rPr>
        <w:t>dan setelah dilakukan intervensi</w:t>
      </w:r>
      <w:r w:rsidR="008026AB" w:rsidRPr="008B69C9">
        <w:rPr>
          <w:rFonts w:asciiTheme="majorBidi" w:hAnsiTheme="majorBidi" w:cstheme="majorBidi"/>
          <w:lang w:val="en-US"/>
        </w:rPr>
        <w:t xml:space="preserve"> </w:t>
      </w:r>
      <w:r w:rsidR="00466A53" w:rsidRPr="008B69C9">
        <w:rPr>
          <w:rFonts w:asciiTheme="majorBidi" w:hAnsiTheme="majorBidi" w:cstheme="majorBidi"/>
        </w:rPr>
        <w:t>tentang kemampuan siswa tuna</w:t>
      </w:r>
      <w:r w:rsidR="002041C0">
        <w:rPr>
          <w:rFonts w:asciiTheme="majorBidi" w:hAnsiTheme="majorBidi" w:cstheme="majorBidi"/>
          <w:lang w:val="en-US"/>
        </w:rPr>
        <w:t xml:space="preserve"> </w:t>
      </w:r>
      <w:r w:rsidR="00466A53" w:rsidRPr="008B69C9">
        <w:rPr>
          <w:rFonts w:asciiTheme="majorBidi" w:hAnsiTheme="majorBidi" w:cstheme="majorBidi"/>
        </w:rPr>
        <w:t xml:space="preserve">rungu berbahasa ekspresif </w:t>
      </w:r>
      <w:r w:rsidR="008026AB" w:rsidRPr="008B69C9">
        <w:rPr>
          <w:rFonts w:asciiTheme="majorBidi" w:hAnsiTheme="majorBidi" w:cstheme="majorBidi"/>
          <w:lang w:val="en-US"/>
        </w:rPr>
        <w:t>yaitu</w:t>
      </w:r>
      <w:r w:rsidR="00466A53" w:rsidRPr="008B69C9">
        <w:rPr>
          <w:rFonts w:asciiTheme="majorBidi" w:hAnsiTheme="majorBidi" w:cstheme="majorBidi"/>
        </w:rPr>
        <w:t xml:space="preserve"> penerapan metode </w:t>
      </w:r>
      <w:r w:rsidR="00406634">
        <w:rPr>
          <w:rFonts w:asciiTheme="majorBidi" w:hAnsiTheme="majorBidi" w:cstheme="majorBidi"/>
        </w:rPr>
        <w:t>Visual</w:t>
      </w:r>
      <w:r w:rsidR="00466A53" w:rsidRPr="008B69C9">
        <w:rPr>
          <w:rFonts w:asciiTheme="majorBidi" w:hAnsiTheme="majorBidi" w:cstheme="majorBidi"/>
        </w:rPr>
        <w:t xml:space="preserve"> Audio Taktil (VAT). </w:t>
      </w:r>
      <w:r w:rsidR="00F215F5" w:rsidRPr="008B69C9">
        <w:rPr>
          <w:rFonts w:asciiTheme="majorBidi" w:hAnsiTheme="majorBidi" w:cstheme="majorBidi"/>
        </w:rPr>
        <w:t>Bentuk tes yang dibuat adalah tes yang dikonstruksi oleh peneliti sendiri dengan jumlah item nomor soal 15 nomor. Tes tersebut  terdiri dari tiga item masing-masing setiap item terdiri dari 5 soal tes. Dimana ketiga item tersebut meliputi: 1) melafal huruf kata kerja, 2) mengucapkan suku kata pada kata kerja , dan 3) mengucapkan kata kerja. Skor maksimal dari 15 item nomor soal telah dibuat adalah 68, dan skor minimal atau terendah adalah 0. Penilaian dilakukan dengan menceklis angka skor sesuai kemampuan siswa tunarungu</w:t>
      </w:r>
      <w:r w:rsidR="00DF4C00" w:rsidRPr="008B69C9">
        <w:rPr>
          <w:rFonts w:asciiTheme="majorBidi" w:hAnsiTheme="majorBidi" w:cstheme="majorBidi"/>
        </w:rPr>
        <w:t xml:space="preserve"> dalam mengucapkan kata kerja.</w:t>
      </w:r>
      <w:r w:rsidR="00DC73DD" w:rsidRPr="008B69C9">
        <w:rPr>
          <w:rFonts w:asciiTheme="majorBidi" w:hAnsiTheme="majorBidi" w:cstheme="majorBidi"/>
          <w:lang w:val="en-US"/>
        </w:rPr>
        <w:t xml:space="preserve"> </w:t>
      </w:r>
      <w:r w:rsidR="00DC73DD" w:rsidRPr="008B69C9">
        <w:rPr>
          <w:rFonts w:asciiTheme="majorBidi" w:hAnsiTheme="majorBidi" w:cstheme="majorBidi"/>
        </w:rPr>
        <w:t>Untuk</w:t>
      </w:r>
      <w:r w:rsidR="00DC73DD" w:rsidRPr="008B69C9">
        <w:rPr>
          <w:rFonts w:asciiTheme="majorBidi" w:hAnsiTheme="majorBidi" w:cstheme="majorBidi"/>
          <w:lang w:val="en-US"/>
        </w:rPr>
        <w:t xml:space="preserve"> </w:t>
      </w:r>
      <w:r w:rsidR="00DF4C00" w:rsidRPr="008B69C9">
        <w:rPr>
          <w:rFonts w:asciiTheme="majorBidi" w:hAnsiTheme="majorBidi" w:cstheme="majorBidi"/>
        </w:rPr>
        <w:t>memperoleh gambaran kemampuan berbahasa ekspresif siswa tunarungu kelas VIII  di SLB Negeri Somba Opu, terlebih dahulu skor akan dikonversikan kedalam rumus:</w:t>
      </w:r>
    </w:p>
    <w:p w:rsidR="00DF4C00" w:rsidRPr="008B69C9" w:rsidRDefault="00DF4C00" w:rsidP="00DF4C00">
      <w:pPr>
        <w:pStyle w:val="ListParagraph"/>
        <w:spacing w:line="240" w:lineRule="auto"/>
        <w:ind w:left="426"/>
        <w:jc w:val="center"/>
        <w:rPr>
          <w:rFonts w:asciiTheme="majorBidi" w:hAnsiTheme="majorBidi" w:cstheme="majorBidi"/>
        </w:rPr>
      </w:pPr>
      <w:r w:rsidRPr="008B69C9">
        <w:rPr>
          <w:rFonts w:asciiTheme="majorBidi" w:hAnsiTheme="majorBidi" w:cstheme="majorBidi"/>
        </w:rPr>
        <w:t xml:space="preserve">Nilai =  </w:t>
      </w:r>
      <m:oMath>
        <m:f>
          <m:fPr>
            <m:ctrlPr>
              <w:rPr>
                <w:rFonts w:ascii="Cambria Math" w:hAnsiTheme="majorBidi" w:cstheme="majorBidi"/>
                <w:i/>
              </w:rPr>
            </m:ctrlPr>
          </m:fPr>
          <m:num>
            <m:r>
              <w:rPr>
                <w:rFonts w:ascii="Cambria Math" w:hAnsi="Cambria Math" w:cstheme="majorBidi"/>
              </w:rPr>
              <m:t>skor</m:t>
            </m:r>
            <m:r>
              <w:rPr>
                <w:rFonts w:ascii="Cambria Math" w:hAnsiTheme="majorBidi" w:cstheme="majorBidi"/>
              </w:rPr>
              <m:t xml:space="preserve"> </m:t>
            </m:r>
            <m:r>
              <w:rPr>
                <w:rFonts w:ascii="Cambria Math" w:hAnsi="Cambria Math" w:cstheme="majorBidi"/>
              </w:rPr>
              <m:t>yang</m:t>
            </m:r>
            <m:r>
              <w:rPr>
                <w:rFonts w:ascii="Cambria Math" w:hAnsiTheme="majorBidi" w:cstheme="majorBidi"/>
              </w:rPr>
              <m:t xml:space="preserve"> </m:t>
            </m:r>
            <m:r>
              <w:rPr>
                <w:rFonts w:ascii="Cambria Math" w:hAnsi="Cambria Math" w:cstheme="majorBidi"/>
              </w:rPr>
              <m:t>diperol</m:t>
            </m:r>
            <m:r>
              <w:rPr>
                <w:rFonts w:asciiTheme="majorBidi" w:hAnsi="Cambria Math" w:cstheme="majorBidi"/>
              </w:rPr>
              <m:t>h</m:t>
            </m:r>
          </m:num>
          <m:den>
            <m:r>
              <w:rPr>
                <w:rFonts w:ascii="Cambria Math" w:hAnsi="Cambria Math" w:cstheme="majorBidi"/>
              </w:rPr>
              <m:t>skor</m:t>
            </m:r>
            <m:r>
              <w:rPr>
                <w:rFonts w:ascii="Cambria Math" w:hAnsiTheme="majorBidi" w:cstheme="majorBidi"/>
              </w:rPr>
              <m:t xml:space="preserve"> </m:t>
            </m:r>
            <m:r>
              <w:rPr>
                <w:rFonts w:ascii="Cambria Math" w:hAnsi="Cambria Math" w:cstheme="majorBidi"/>
              </w:rPr>
              <m:t>maksimal</m:t>
            </m:r>
          </m:den>
        </m:f>
        <m:r>
          <w:rPr>
            <w:rFonts w:ascii="Cambria Math" w:hAnsiTheme="majorBidi" w:cstheme="majorBidi"/>
          </w:rPr>
          <m:t xml:space="preserve"> </m:t>
        </m:r>
        <m:r>
          <w:rPr>
            <w:rFonts w:ascii="Cambria Math" w:hAnsi="Cambria Math" w:cstheme="majorBidi"/>
          </w:rPr>
          <m:t>x</m:t>
        </m:r>
        <m:r>
          <w:rPr>
            <w:rFonts w:ascii="Cambria Math" w:hAnsiTheme="majorBidi" w:cstheme="majorBidi"/>
          </w:rPr>
          <m:t xml:space="preserve"> 100</m:t>
        </m:r>
      </m:oMath>
    </w:p>
    <w:p w:rsidR="00DF4C00" w:rsidRPr="008B69C9" w:rsidRDefault="00DF4C00" w:rsidP="00DF4C00">
      <w:pPr>
        <w:pStyle w:val="ListParagraph"/>
        <w:spacing w:line="240" w:lineRule="auto"/>
        <w:ind w:left="426"/>
        <w:jc w:val="center"/>
        <w:rPr>
          <w:rFonts w:asciiTheme="majorBidi" w:hAnsiTheme="majorBidi" w:cstheme="majorBidi"/>
          <w:lang w:val="en-US"/>
        </w:rPr>
      </w:pPr>
      <w:r w:rsidRPr="008B69C9">
        <w:rPr>
          <w:rFonts w:asciiTheme="majorBidi" w:hAnsiTheme="majorBidi" w:cstheme="majorBidi"/>
        </w:rPr>
        <w:t>Aunurrakhman (2009)</w:t>
      </w:r>
    </w:p>
    <w:p w:rsidR="00295B1B" w:rsidRPr="008B69C9" w:rsidRDefault="00295B1B" w:rsidP="00DF4C00">
      <w:pPr>
        <w:pStyle w:val="ListParagraph"/>
        <w:spacing w:line="240" w:lineRule="auto"/>
        <w:ind w:left="426"/>
        <w:jc w:val="center"/>
        <w:rPr>
          <w:rFonts w:asciiTheme="majorBidi" w:hAnsiTheme="majorBidi" w:cstheme="majorBidi"/>
          <w:lang w:val="en-US"/>
        </w:rPr>
      </w:pPr>
    </w:p>
    <w:p w:rsidR="00295B1B" w:rsidRPr="008B69C9" w:rsidRDefault="00295B1B" w:rsidP="00295B1B">
      <w:pPr>
        <w:pStyle w:val="ListParagraph"/>
        <w:spacing w:line="240" w:lineRule="auto"/>
        <w:ind w:left="0"/>
        <w:jc w:val="both"/>
        <w:rPr>
          <w:rFonts w:asciiTheme="majorBidi" w:hAnsiTheme="majorBidi" w:cstheme="majorBidi"/>
          <w:lang w:val="en-US"/>
        </w:rPr>
      </w:pPr>
      <w:r w:rsidRPr="008B69C9">
        <w:rPr>
          <w:rFonts w:asciiTheme="majorBidi" w:hAnsiTheme="majorBidi" w:cstheme="majorBidi"/>
          <w:lang w:val="en-US"/>
        </w:rPr>
        <w:t xml:space="preserve">         Hasil pengukuran diintergrasikan kedalam kriteria tingkat penguasaan </w:t>
      </w:r>
      <w:r w:rsidRPr="008B69C9">
        <w:rPr>
          <w:rFonts w:asciiTheme="majorBidi" w:hAnsiTheme="majorBidi" w:cstheme="majorBidi"/>
          <w:lang w:val="en-US"/>
        </w:rPr>
        <w:lastRenderedPageBreak/>
        <w:t>kemampuan bahasa dengan menggunakan skala empat . Adapun kriteri tingkat penguasaan kemampuan berbahasa ekspresif siswa tunarungu digambarkan dibawah ini”</w:t>
      </w:r>
    </w:p>
    <w:p w:rsidR="00295B1B" w:rsidRPr="008B69C9" w:rsidRDefault="00295B1B" w:rsidP="00295B1B">
      <w:pPr>
        <w:spacing w:after="0" w:line="240" w:lineRule="auto"/>
        <w:ind w:left="993" w:hanging="993"/>
        <w:rPr>
          <w:rFonts w:asciiTheme="majorBidi" w:hAnsiTheme="majorBidi" w:cstheme="majorBidi"/>
          <w:b/>
          <w:color w:val="000000"/>
        </w:rPr>
      </w:pPr>
      <w:r w:rsidRPr="008B69C9">
        <w:rPr>
          <w:rFonts w:asciiTheme="majorBidi" w:hAnsiTheme="majorBidi" w:cstheme="majorBidi"/>
          <w:b/>
          <w:color w:val="000000"/>
          <w:lang w:val="id-ID"/>
        </w:rPr>
        <w:t>Tabel 3.</w:t>
      </w:r>
      <w:r w:rsidRPr="008B69C9">
        <w:rPr>
          <w:rFonts w:asciiTheme="majorBidi" w:hAnsiTheme="majorBidi" w:cstheme="majorBidi"/>
          <w:b/>
          <w:color w:val="000000"/>
        </w:rPr>
        <w:t>3</w:t>
      </w:r>
      <w:r w:rsidRPr="008B69C9">
        <w:rPr>
          <w:rFonts w:asciiTheme="majorBidi" w:hAnsiTheme="majorBidi" w:cstheme="majorBidi"/>
          <w:b/>
          <w:color w:val="000000"/>
          <w:lang w:val="id-ID"/>
        </w:rPr>
        <w:t xml:space="preserve">. Kriteria </w:t>
      </w:r>
      <w:r w:rsidRPr="008B69C9">
        <w:rPr>
          <w:rFonts w:asciiTheme="majorBidi" w:hAnsiTheme="majorBidi" w:cstheme="majorBidi"/>
          <w:b/>
          <w:color w:val="000000"/>
        </w:rPr>
        <w:t xml:space="preserve">Tingkat Penguasaan </w:t>
      </w:r>
    </w:p>
    <w:p w:rsidR="00295B1B" w:rsidRPr="008B69C9" w:rsidRDefault="00295B1B" w:rsidP="00295B1B">
      <w:pPr>
        <w:spacing w:after="0" w:line="240" w:lineRule="auto"/>
        <w:ind w:left="993" w:hanging="993"/>
        <w:rPr>
          <w:rFonts w:asciiTheme="majorBidi" w:hAnsiTheme="majorBidi" w:cstheme="majorBidi"/>
          <w:b/>
          <w:color w:val="000000"/>
        </w:rPr>
      </w:pPr>
      <w:r w:rsidRPr="008B69C9">
        <w:rPr>
          <w:rFonts w:asciiTheme="majorBidi" w:hAnsiTheme="majorBidi" w:cstheme="majorBidi"/>
          <w:b/>
          <w:color w:val="000000"/>
        </w:rPr>
        <w:t xml:space="preserve">                  Bahasa Ekpresif Tunarungu</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127"/>
        <w:gridCol w:w="1655"/>
      </w:tblGrid>
      <w:tr w:rsidR="00295B1B" w:rsidRPr="008B69C9" w:rsidTr="00DE4637">
        <w:trPr>
          <w:trHeight w:val="158"/>
        </w:trPr>
        <w:tc>
          <w:tcPr>
            <w:tcW w:w="2127" w:type="dxa"/>
          </w:tcPr>
          <w:p w:rsidR="00295B1B" w:rsidRPr="008B69C9" w:rsidRDefault="00295B1B" w:rsidP="00307D95">
            <w:pPr>
              <w:spacing w:before="20" w:after="20"/>
              <w:jc w:val="center"/>
              <w:rPr>
                <w:rFonts w:asciiTheme="majorBidi" w:hAnsiTheme="majorBidi" w:cstheme="majorBidi"/>
                <w:bCs/>
                <w:color w:val="000000"/>
                <w:lang w:val="id-ID"/>
              </w:rPr>
            </w:pPr>
            <w:r w:rsidRPr="008B69C9">
              <w:rPr>
                <w:rFonts w:asciiTheme="majorBidi" w:hAnsiTheme="majorBidi" w:cstheme="majorBidi"/>
                <w:bCs/>
                <w:color w:val="000000"/>
                <w:lang w:val="id-ID"/>
              </w:rPr>
              <w:t>Tingkat Penguasaan</w:t>
            </w:r>
          </w:p>
        </w:tc>
        <w:tc>
          <w:tcPr>
            <w:tcW w:w="1655" w:type="dxa"/>
          </w:tcPr>
          <w:p w:rsidR="00295B1B" w:rsidRPr="008B69C9" w:rsidRDefault="00295B1B" w:rsidP="00307D95">
            <w:pPr>
              <w:spacing w:before="20" w:after="20"/>
              <w:jc w:val="center"/>
              <w:rPr>
                <w:rFonts w:asciiTheme="majorBidi" w:hAnsiTheme="majorBidi" w:cstheme="majorBidi"/>
                <w:bCs/>
                <w:color w:val="000000"/>
                <w:lang w:val="id-ID"/>
              </w:rPr>
            </w:pPr>
            <w:r w:rsidRPr="008B69C9">
              <w:rPr>
                <w:rFonts w:asciiTheme="majorBidi" w:hAnsiTheme="majorBidi" w:cstheme="majorBidi"/>
                <w:bCs/>
                <w:color w:val="000000"/>
                <w:lang w:val="id-ID"/>
              </w:rPr>
              <w:t>Kriteria</w:t>
            </w:r>
          </w:p>
        </w:tc>
      </w:tr>
      <w:tr w:rsidR="00295B1B" w:rsidRPr="008B69C9" w:rsidTr="00DE4637">
        <w:trPr>
          <w:trHeight w:val="155"/>
        </w:trPr>
        <w:tc>
          <w:tcPr>
            <w:tcW w:w="2127" w:type="dxa"/>
            <w:tcBorders>
              <w:top w:val="single" w:sz="4" w:space="0" w:color="auto"/>
              <w:bottom w:val="single" w:sz="4" w:space="0" w:color="auto"/>
            </w:tcBorders>
            <w:shd w:val="clear" w:color="auto" w:fill="FFFFFF"/>
          </w:tcPr>
          <w:p w:rsidR="00295B1B" w:rsidRPr="008B69C9" w:rsidRDefault="00295B1B" w:rsidP="00307D95">
            <w:pPr>
              <w:spacing w:before="20" w:after="20"/>
              <w:rPr>
                <w:rFonts w:asciiTheme="majorBidi" w:hAnsiTheme="majorBidi" w:cstheme="majorBidi"/>
                <w:bCs/>
                <w:color w:val="000000"/>
              </w:rPr>
            </w:pPr>
            <w:r w:rsidRPr="008B69C9">
              <w:rPr>
                <w:rFonts w:asciiTheme="majorBidi" w:hAnsiTheme="majorBidi" w:cstheme="majorBidi"/>
                <w:bCs/>
                <w:color w:val="000000"/>
              </w:rPr>
              <w:t xml:space="preserve">                51   -  68  </w:t>
            </w:r>
          </w:p>
        </w:tc>
        <w:tc>
          <w:tcPr>
            <w:tcW w:w="1655" w:type="dxa"/>
            <w:tcBorders>
              <w:top w:val="single" w:sz="4" w:space="0" w:color="auto"/>
              <w:bottom w:val="single" w:sz="4" w:space="0" w:color="auto"/>
            </w:tcBorders>
            <w:shd w:val="clear" w:color="auto" w:fill="FFFFFF"/>
          </w:tcPr>
          <w:p w:rsidR="00295B1B" w:rsidRPr="008B69C9" w:rsidRDefault="00295B1B" w:rsidP="00307D95">
            <w:pPr>
              <w:spacing w:before="20" w:after="20"/>
              <w:rPr>
                <w:rFonts w:asciiTheme="majorBidi" w:hAnsiTheme="majorBidi" w:cstheme="majorBidi"/>
                <w:color w:val="000000"/>
              </w:rPr>
            </w:pPr>
            <w:r w:rsidRPr="008B69C9">
              <w:rPr>
                <w:rFonts w:asciiTheme="majorBidi" w:hAnsiTheme="majorBidi" w:cstheme="majorBidi"/>
                <w:color w:val="000000"/>
              </w:rPr>
              <w:t>Mampu</w:t>
            </w:r>
          </w:p>
        </w:tc>
      </w:tr>
      <w:tr w:rsidR="00295B1B" w:rsidRPr="008B69C9" w:rsidTr="00DE4637">
        <w:trPr>
          <w:trHeight w:val="199"/>
        </w:trPr>
        <w:tc>
          <w:tcPr>
            <w:tcW w:w="2127" w:type="dxa"/>
            <w:tcBorders>
              <w:top w:val="single" w:sz="4" w:space="0" w:color="auto"/>
            </w:tcBorders>
            <w:shd w:val="clear" w:color="auto" w:fill="FFFFFF"/>
          </w:tcPr>
          <w:p w:rsidR="00295B1B" w:rsidRPr="008B69C9" w:rsidRDefault="00295B1B" w:rsidP="00307D95">
            <w:pPr>
              <w:spacing w:before="20" w:after="20"/>
              <w:rPr>
                <w:rFonts w:asciiTheme="majorBidi" w:hAnsiTheme="majorBidi" w:cstheme="majorBidi"/>
                <w:bCs/>
                <w:color w:val="000000"/>
              </w:rPr>
            </w:pPr>
            <w:r w:rsidRPr="008B69C9">
              <w:rPr>
                <w:rFonts w:asciiTheme="majorBidi" w:hAnsiTheme="majorBidi" w:cstheme="majorBidi"/>
                <w:bCs/>
                <w:color w:val="000000"/>
              </w:rPr>
              <w:t xml:space="preserve">                34   -   50 </w:t>
            </w:r>
          </w:p>
        </w:tc>
        <w:tc>
          <w:tcPr>
            <w:tcW w:w="1655" w:type="dxa"/>
            <w:tcBorders>
              <w:top w:val="single" w:sz="4" w:space="0" w:color="auto"/>
            </w:tcBorders>
            <w:shd w:val="clear" w:color="auto" w:fill="FFFFFF"/>
          </w:tcPr>
          <w:p w:rsidR="00295B1B" w:rsidRPr="008B69C9" w:rsidRDefault="00295B1B" w:rsidP="00307D95">
            <w:pPr>
              <w:spacing w:before="20" w:after="20"/>
              <w:rPr>
                <w:rFonts w:asciiTheme="majorBidi" w:hAnsiTheme="majorBidi" w:cstheme="majorBidi"/>
                <w:color w:val="000000"/>
              </w:rPr>
            </w:pPr>
            <w:r w:rsidRPr="008B69C9">
              <w:rPr>
                <w:rFonts w:asciiTheme="majorBidi" w:hAnsiTheme="majorBidi" w:cstheme="majorBidi"/>
                <w:color w:val="000000"/>
              </w:rPr>
              <w:t>Cukup</w:t>
            </w:r>
            <w:r w:rsidR="00DE4637" w:rsidRPr="008B69C9">
              <w:rPr>
                <w:rFonts w:asciiTheme="majorBidi" w:hAnsiTheme="majorBidi" w:cstheme="majorBidi"/>
                <w:color w:val="000000"/>
              </w:rPr>
              <w:t xml:space="preserve"> </w:t>
            </w:r>
            <w:r w:rsidRPr="008B69C9">
              <w:rPr>
                <w:rFonts w:asciiTheme="majorBidi" w:hAnsiTheme="majorBidi" w:cstheme="majorBidi"/>
                <w:color w:val="000000"/>
              </w:rPr>
              <w:t xml:space="preserve"> Mampu </w:t>
            </w:r>
          </w:p>
        </w:tc>
      </w:tr>
      <w:tr w:rsidR="00295B1B" w:rsidRPr="008B69C9" w:rsidTr="00DE4637">
        <w:trPr>
          <w:trHeight w:val="158"/>
        </w:trPr>
        <w:tc>
          <w:tcPr>
            <w:tcW w:w="2127" w:type="dxa"/>
          </w:tcPr>
          <w:p w:rsidR="00295B1B" w:rsidRPr="008B69C9" w:rsidRDefault="00295B1B" w:rsidP="00307D95">
            <w:pPr>
              <w:spacing w:before="20" w:after="20"/>
              <w:rPr>
                <w:rFonts w:asciiTheme="majorBidi" w:hAnsiTheme="majorBidi" w:cstheme="majorBidi"/>
                <w:bCs/>
                <w:color w:val="000000"/>
              </w:rPr>
            </w:pPr>
            <w:r w:rsidRPr="008B69C9">
              <w:rPr>
                <w:rFonts w:asciiTheme="majorBidi" w:hAnsiTheme="majorBidi" w:cstheme="majorBidi"/>
                <w:bCs/>
                <w:color w:val="000000"/>
              </w:rPr>
              <w:t xml:space="preserve">                17</w:t>
            </w:r>
            <w:r w:rsidRPr="008B69C9">
              <w:rPr>
                <w:rFonts w:asciiTheme="majorBidi" w:hAnsiTheme="majorBidi" w:cstheme="majorBidi"/>
                <w:bCs/>
                <w:color w:val="000000"/>
                <w:lang w:val="id-ID"/>
              </w:rPr>
              <w:t xml:space="preserve"> </w:t>
            </w:r>
            <w:r w:rsidRPr="008B69C9">
              <w:rPr>
                <w:rFonts w:asciiTheme="majorBidi" w:hAnsiTheme="majorBidi" w:cstheme="majorBidi"/>
                <w:bCs/>
                <w:color w:val="000000"/>
              </w:rPr>
              <w:t xml:space="preserve">  </w:t>
            </w:r>
            <w:r w:rsidRPr="008B69C9">
              <w:rPr>
                <w:rFonts w:asciiTheme="majorBidi" w:hAnsiTheme="majorBidi" w:cstheme="majorBidi"/>
                <w:bCs/>
                <w:color w:val="000000"/>
                <w:lang w:val="id-ID"/>
              </w:rPr>
              <w:t xml:space="preserve">- </w:t>
            </w:r>
            <w:r w:rsidRPr="008B69C9">
              <w:rPr>
                <w:rFonts w:asciiTheme="majorBidi" w:hAnsiTheme="majorBidi" w:cstheme="majorBidi"/>
                <w:bCs/>
                <w:color w:val="000000"/>
              </w:rPr>
              <w:t xml:space="preserve"> 33  </w:t>
            </w:r>
          </w:p>
        </w:tc>
        <w:tc>
          <w:tcPr>
            <w:tcW w:w="1655" w:type="dxa"/>
          </w:tcPr>
          <w:p w:rsidR="00295B1B" w:rsidRPr="008B69C9" w:rsidRDefault="00DE4637" w:rsidP="00DE4637">
            <w:pPr>
              <w:spacing w:before="20" w:after="20"/>
              <w:rPr>
                <w:rFonts w:asciiTheme="majorBidi" w:hAnsiTheme="majorBidi" w:cstheme="majorBidi"/>
                <w:color w:val="000000"/>
              </w:rPr>
            </w:pPr>
            <w:r w:rsidRPr="008B69C9">
              <w:rPr>
                <w:rFonts w:asciiTheme="majorBidi" w:hAnsiTheme="majorBidi" w:cstheme="majorBidi"/>
                <w:color w:val="000000"/>
              </w:rPr>
              <w:t xml:space="preserve">Kurang </w:t>
            </w:r>
            <w:r w:rsidR="00295B1B" w:rsidRPr="008B69C9">
              <w:rPr>
                <w:rFonts w:asciiTheme="majorBidi" w:hAnsiTheme="majorBidi" w:cstheme="majorBidi"/>
                <w:color w:val="000000"/>
              </w:rPr>
              <w:t xml:space="preserve">Mampu </w:t>
            </w:r>
          </w:p>
        </w:tc>
      </w:tr>
      <w:tr w:rsidR="00295B1B" w:rsidRPr="008B69C9" w:rsidTr="00DE4637">
        <w:trPr>
          <w:trHeight w:val="158"/>
        </w:trPr>
        <w:tc>
          <w:tcPr>
            <w:tcW w:w="2127" w:type="dxa"/>
            <w:shd w:val="clear" w:color="auto" w:fill="FFFFFF"/>
          </w:tcPr>
          <w:p w:rsidR="00295B1B" w:rsidRPr="008B69C9" w:rsidRDefault="00295B1B" w:rsidP="00307D95">
            <w:pPr>
              <w:spacing w:before="20" w:after="20"/>
              <w:rPr>
                <w:rFonts w:asciiTheme="majorBidi" w:hAnsiTheme="majorBidi" w:cstheme="majorBidi"/>
                <w:bCs/>
                <w:color w:val="000000"/>
              </w:rPr>
            </w:pPr>
            <w:r w:rsidRPr="008B69C9">
              <w:rPr>
                <w:rFonts w:asciiTheme="majorBidi" w:hAnsiTheme="majorBidi" w:cstheme="majorBidi"/>
                <w:bCs/>
                <w:color w:val="000000"/>
              </w:rPr>
              <w:t xml:space="preserve">                 0    -  16  </w:t>
            </w:r>
          </w:p>
        </w:tc>
        <w:tc>
          <w:tcPr>
            <w:tcW w:w="1655" w:type="dxa"/>
            <w:shd w:val="clear" w:color="auto" w:fill="FFFFFF"/>
          </w:tcPr>
          <w:p w:rsidR="00295B1B" w:rsidRPr="008B69C9" w:rsidRDefault="00295B1B" w:rsidP="00307D95">
            <w:pPr>
              <w:spacing w:before="20" w:after="20"/>
              <w:rPr>
                <w:rFonts w:asciiTheme="majorBidi" w:hAnsiTheme="majorBidi" w:cstheme="majorBidi"/>
                <w:color w:val="000000"/>
              </w:rPr>
            </w:pPr>
            <w:r w:rsidRPr="008B69C9">
              <w:rPr>
                <w:rFonts w:asciiTheme="majorBidi" w:hAnsiTheme="majorBidi" w:cstheme="majorBidi"/>
                <w:color w:val="000000"/>
              </w:rPr>
              <w:t xml:space="preserve">Tidak mampu  </w:t>
            </w:r>
          </w:p>
        </w:tc>
      </w:tr>
    </w:tbl>
    <w:p w:rsidR="00295B1B" w:rsidRPr="008B69C9" w:rsidRDefault="00295B1B" w:rsidP="00295B1B">
      <w:pPr>
        <w:rPr>
          <w:rFonts w:asciiTheme="majorBidi" w:hAnsiTheme="majorBidi" w:cstheme="majorBidi"/>
          <w:color w:val="000000"/>
        </w:rPr>
      </w:pPr>
      <w:r w:rsidRPr="008B69C9">
        <w:rPr>
          <w:rFonts w:asciiTheme="majorBidi" w:hAnsiTheme="majorBidi" w:cstheme="majorBidi"/>
          <w:color w:val="000000"/>
          <w:lang w:val="id-ID"/>
        </w:rPr>
        <w:t xml:space="preserve">       </w:t>
      </w:r>
      <w:r w:rsidRPr="008B69C9">
        <w:rPr>
          <w:rFonts w:asciiTheme="majorBidi" w:hAnsiTheme="majorBidi" w:cstheme="majorBidi"/>
          <w:color w:val="000000"/>
        </w:rPr>
        <w:t xml:space="preserve"> </w:t>
      </w:r>
      <w:r w:rsidRPr="008B69C9">
        <w:rPr>
          <w:rFonts w:asciiTheme="majorBidi" w:hAnsiTheme="majorBidi" w:cstheme="majorBidi"/>
          <w:color w:val="000000"/>
          <w:lang w:val="id-ID"/>
        </w:rPr>
        <w:t xml:space="preserve"> </w:t>
      </w:r>
      <w:r w:rsidRPr="008B69C9">
        <w:rPr>
          <w:rFonts w:asciiTheme="majorBidi" w:hAnsiTheme="majorBidi" w:cstheme="majorBidi"/>
          <w:color w:val="000000"/>
        </w:rPr>
        <w:t xml:space="preserve">( </w:t>
      </w:r>
      <w:r w:rsidRPr="008B69C9">
        <w:rPr>
          <w:rFonts w:asciiTheme="majorBidi" w:hAnsiTheme="majorBidi" w:cstheme="majorBidi"/>
          <w:color w:val="000000"/>
          <w:lang w:val="id-ID"/>
        </w:rPr>
        <w:t xml:space="preserve">Sumber: </w:t>
      </w:r>
      <w:r w:rsidRPr="008B69C9">
        <w:rPr>
          <w:rFonts w:asciiTheme="majorBidi" w:hAnsiTheme="majorBidi" w:cstheme="majorBidi"/>
          <w:color w:val="000000"/>
        </w:rPr>
        <w:t>Aunurrakhman, 2009:  39</w:t>
      </w:r>
      <w:r w:rsidRPr="008B69C9">
        <w:rPr>
          <w:rFonts w:asciiTheme="majorBidi" w:hAnsiTheme="majorBidi" w:cstheme="majorBidi"/>
          <w:color w:val="000000"/>
          <w:lang w:val="id-ID"/>
        </w:rPr>
        <w:t>)</w:t>
      </w:r>
    </w:p>
    <w:p w:rsidR="00DE4637" w:rsidRPr="008B69C9" w:rsidRDefault="00DE4637" w:rsidP="00694DE7">
      <w:pPr>
        <w:spacing w:line="240" w:lineRule="auto"/>
        <w:ind w:firstLine="567"/>
        <w:jc w:val="both"/>
        <w:rPr>
          <w:rFonts w:asciiTheme="majorBidi" w:hAnsiTheme="majorBidi" w:cstheme="majorBidi"/>
          <w:color w:val="000000"/>
        </w:rPr>
      </w:pPr>
      <w:r w:rsidRPr="008B69C9">
        <w:rPr>
          <w:rFonts w:asciiTheme="majorBidi" w:hAnsiTheme="majorBidi" w:cstheme="majorBidi"/>
          <w:color w:val="000000"/>
          <w:lang w:val="id-ID"/>
        </w:rPr>
        <w:t xml:space="preserve">Kriteria tersebut diatas </w:t>
      </w:r>
      <w:r w:rsidRPr="008B69C9">
        <w:rPr>
          <w:rFonts w:asciiTheme="majorBidi" w:hAnsiTheme="majorBidi" w:cstheme="majorBidi"/>
          <w:color w:val="000000"/>
          <w:lang w:val="sv-SE"/>
        </w:rPr>
        <w:t>ditetapkan melalui hasil perhitungan skor skala empat. K</w:t>
      </w:r>
      <w:r w:rsidRPr="008B69C9">
        <w:rPr>
          <w:rFonts w:asciiTheme="majorBidi" w:hAnsiTheme="majorBidi" w:cstheme="majorBidi"/>
          <w:color w:val="000000"/>
          <w:lang w:val="id-ID"/>
        </w:rPr>
        <w:t>riteria absolut (sumber ideal)</w:t>
      </w:r>
      <w:r w:rsidRPr="008B69C9">
        <w:rPr>
          <w:rFonts w:asciiTheme="majorBidi" w:hAnsiTheme="majorBidi" w:cstheme="majorBidi"/>
          <w:color w:val="000000"/>
          <w:lang w:val="sv-SE"/>
        </w:rPr>
        <w:t xml:space="preserve"> </w:t>
      </w:r>
      <w:r w:rsidRPr="008B69C9">
        <w:rPr>
          <w:rFonts w:asciiTheme="majorBidi" w:hAnsiTheme="majorBidi" w:cstheme="majorBidi"/>
          <w:color w:val="000000"/>
          <w:lang w:val="id-ID"/>
        </w:rPr>
        <w:t>digunakan untuk mengukur</w:t>
      </w:r>
      <w:r w:rsidRPr="008B69C9">
        <w:rPr>
          <w:rFonts w:asciiTheme="majorBidi" w:hAnsiTheme="majorBidi" w:cstheme="majorBidi"/>
          <w:color w:val="000000"/>
          <w:lang w:val="sv-SE"/>
        </w:rPr>
        <w:t xml:space="preserve"> </w:t>
      </w:r>
      <w:r w:rsidRPr="008B69C9">
        <w:rPr>
          <w:rFonts w:asciiTheme="majorBidi" w:hAnsiTheme="majorBidi" w:cstheme="majorBidi"/>
          <w:color w:val="000000"/>
          <w:lang w:val="id-ID"/>
        </w:rPr>
        <w:t>keberhasilan tindak</w:t>
      </w:r>
      <w:r w:rsidRPr="008B69C9">
        <w:rPr>
          <w:rFonts w:asciiTheme="majorBidi" w:hAnsiTheme="majorBidi" w:cstheme="majorBidi"/>
          <w:color w:val="000000"/>
          <w:lang w:val="sv-SE"/>
        </w:rPr>
        <w:t xml:space="preserve">an </w:t>
      </w:r>
      <w:r w:rsidRPr="008B69C9">
        <w:rPr>
          <w:rFonts w:asciiTheme="majorBidi" w:hAnsiTheme="majorBidi" w:cstheme="majorBidi"/>
          <w:color w:val="000000"/>
          <w:lang w:val="id-ID"/>
        </w:rPr>
        <w:t xml:space="preserve">apakah hasil tindakan  mendekati kriteia, </w:t>
      </w:r>
      <w:r w:rsidRPr="008B69C9">
        <w:rPr>
          <w:rFonts w:asciiTheme="majorBidi" w:hAnsiTheme="majorBidi" w:cstheme="majorBidi"/>
          <w:color w:val="000000"/>
          <w:lang w:val="sv-SE"/>
        </w:rPr>
        <w:t>mampu</w:t>
      </w:r>
      <w:r w:rsidRPr="008B69C9">
        <w:rPr>
          <w:rFonts w:asciiTheme="majorBidi" w:hAnsiTheme="majorBidi" w:cstheme="majorBidi"/>
          <w:color w:val="000000"/>
          <w:lang w:val="id-ID"/>
        </w:rPr>
        <w:t xml:space="preserve">, </w:t>
      </w:r>
      <w:r w:rsidRPr="008B69C9">
        <w:rPr>
          <w:rFonts w:asciiTheme="majorBidi" w:hAnsiTheme="majorBidi" w:cstheme="majorBidi"/>
          <w:color w:val="000000"/>
          <w:lang w:val="sv-SE"/>
        </w:rPr>
        <w:t xml:space="preserve">cukup mampu, kurang mampu ataupun tidak mampu. </w:t>
      </w:r>
      <w:r w:rsidRPr="008B69C9">
        <w:rPr>
          <w:rFonts w:asciiTheme="majorBidi" w:hAnsiTheme="majorBidi" w:cstheme="majorBidi"/>
          <w:color w:val="000000"/>
        </w:rPr>
        <w:t xml:space="preserve">Jumlah soal 15 dengan skor maksimal adalah 68, dan skor minimal adalah 0. </w:t>
      </w:r>
    </w:p>
    <w:p w:rsidR="00DE4637" w:rsidRPr="008B69C9" w:rsidRDefault="00694DE7" w:rsidP="00694DE7">
      <w:pPr>
        <w:spacing w:line="240" w:lineRule="auto"/>
        <w:jc w:val="both"/>
        <w:rPr>
          <w:rFonts w:asciiTheme="majorBidi" w:hAnsiTheme="majorBidi" w:cstheme="majorBidi"/>
          <w:b/>
          <w:bCs/>
          <w:color w:val="000000"/>
        </w:rPr>
      </w:pPr>
      <w:r w:rsidRPr="008B69C9">
        <w:rPr>
          <w:rFonts w:asciiTheme="majorBidi" w:hAnsiTheme="majorBidi" w:cstheme="majorBidi"/>
          <w:b/>
          <w:bCs/>
          <w:color w:val="000000"/>
        </w:rPr>
        <w:t>HASIL DAN PEMBEHASAN</w:t>
      </w:r>
    </w:p>
    <w:p w:rsidR="00694DE7" w:rsidRPr="008B69C9" w:rsidRDefault="00694DE7" w:rsidP="00AA606A">
      <w:pPr>
        <w:spacing w:after="0" w:line="240" w:lineRule="auto"/>
        <w:jc w:val="both"/>
        <w:rPr>
          <w:rFonts w:asciiTheme="majorBidi" w:hAnsiTheme="majorBidi" w:cstheme="majorBidi"/>
          <w:color w:val="000000" w:themeColor="text1"/>
        </w:rPr>
      </w:pPr>
      <w:r w:rsidRPr="008B69C9">
        <w:rPr>
          <w:rFonts w:asciiTheme="majorBidi" w:hAnsiTheme="majorBidi" w:cstheme="majorBidi"/>
          <w:b/>
          <w:bCs/>
          <w:color w:val="000000"/>
        </w:rPr>
        <w:t xml:space="preserve">         </w:t>
      </w:r>
      <w:r w:rsidR="00DC73DD" w:rsidRPr="008B69C9">
        <w:rPr>
          <w:rFonts w:asciiTheme="majorBidi" w:hAnsiTheme="majorBidi" w:cstheme="majorBidi"/>
          <w:color w:val="000000" w:themeColor="text1"/>
        </w:rPr>
        <w:t xml:space="preserve">Penelitian </w:t>
      </w:r>
      <w:r w:rsidR="002E3F7D" w:rsidRPr="008B69C9">
        <w:rPr>
          <w:rFonts w:asciiTheme="majorBidi" w:hAnsiTheme="majorBidi" w:cstheme="majorBidi"/>
          <w:color w:val="000000" w:themeColor="text1"/>
        </w:rPr>
        <w:t xml:space="preserve">ini </w:t>
      </w:r>
      <w:r w:rsidRPr="008B69C9">
        <w:rPr>
          <w:rFonts w:asciiTheme="majorBidi" w:hAnsiTheme="majorBidi" w:cstheme="majorBidi"/>
          <w:color w:val="000000" w:themeColor="text1"/>
        </w:rPr>
        <w:t>dilaksanakan  di SLB Somba Opu Kabupaten Gowa</w:t>
      </w:r>
      <w:r w:rsidR="002E3F7D" w:rsidRPr="008B69C9">
        <w:rPr>
          <w:rFonts w:asciiTheme="majorBidi" w:hAnsiTheme="majorBidi" w:cstheme="majorBidi"/>
          <w:color w:val="000000" w:themeColor="text1"/>
        </w:rPr>
        <w:t xml:space="preserve"> guna memperlihatkan adanya peningkatan kemampuan berbahasa ekspresif melalui penerapan metode </w:t>
      </w:r>
      <w:r w:rsidR="00142022">
        <w:rPr>
          <w:rFonts w:asciiTheme="majorBidi" w:hAnsiTheme="majorBidi" w:cstheme="majorBidi"/>
          <w:color w:val="000000" w:themeColor="text1"/>
        </w:rPr>
        <w:t>Visual</w:t>
      </w:r>
      <w:r w:rsidR="002E3F7D" w:rsidRPr="008B69C9">
        <w:rPr>
          <w:rFonts w:asciiTheme="majorBidi" w:hAnsiTheme="majorBidi" w:cstheme="majorBidi"/>
          <w:color w:val="000000" w:themeColor="text1"/>
        </w:rPr>
        <w:t xml:space="preserve"> audio taktil (VAT</w:t>
      </w:r>
      <w:r w:rsidR="002E3F7D" w:rsidRPr="008B69C9">
        <w:rPr>
          <w:rFonts w:asciiTheme="majorBidi" w:hAnsiTheme="majorBidi" w:cstheme="majorBidi"/>
          <w:b/>
          <w:color w:val="000000" w:themeColor="text1"/>
        </w:rPr>
        <w:t xml:space="preserve">). </w:t>
      </w:r>
      <w:r w:rsidR="002E3F7D" w:rsidRPr="008B69C9">
        <w:rPr>
          <w:rFonts w:asciiTheme="majorBidi" w:hAnsiTheme="majorBidi" w:cstheme="majorBidi"/>
          <w:color w:val="000000" w:themeColor="text1"/>
        </w:rPr>
        <w:t xml:space="preserve">Pengukuran penelitian </w:t>
      </w:r>
      <w:r w:rsidRPr="008B69C9">
        <w:rPr>
          <w:rFonts w:asciiTheme="majorBidi" w:hAnsiTheme="majorBidi" w:cstheme="majorBidi"/>
          <w:color w:val="000000" w:themeColor="text1"/>
        </w:rPr>
        <w:t xml:space="preserve">dilakukan dua kali </w:t>
      </w:r>
      <w:r w:rsidR="002E3F7D" w:rsidRPr="008B69C9">
        <w:rPr>
          <w:rFonts w:asciiTheme="majorBidi" w:hAnsiTheme="majorBidi" w:cstheme="majorBidi"/>
          <w:color w:val="000000" w:themeColor="text1"/>
        </w:rPr>
        <w:t>yaitu sebelum dan setelah p</w:t>
      </w:r>
      <w:r w:rsidR="00475B14" w:rsidRPr="008B69C9">
        <w:rPr>
          <w:rFonts w:asciiTheme="majorBidi" w:hAnsiTheme="majorBidi" w:cstheme="majorBidi"/>
          <w:color w:val="000000" w:themeColor="text1"/>
        </w:rPr>
        <w:t xml:space="preserve">elaksanaan intervensi </w:t>
      </w:r>
    </w:p>
    <w:p w:rsidR="002E3F7D" w:rsidRPr="008B69C9" w:rsidRDefault="002E3F7D" w:rsidP="00985921">
      <w:pPr>
        <w:spacing w:after="0" w:line="240" w:lineRule="auto"/>
        <w:jc w:val="both"/>
        <w:rPr>
          <w:rFonts w:asciiTheme="majorBidi" w:hAnsiTheme="majorBidi" w:cstheme="majorBidi"/>
          <w:color w:val="000000" w:themeColor="text1"/>
        </w:rPr>
      </w:pPr>
      <w:r w:rsidRPr="008B69C9">
        <w:rPr>
          <w:rFonts w:asciiTheme="majorBidi" w:hAnsiTheme="majorBidi" w:cstheme="majorBidi"/>
          <w:color w:val="000000" w:themeColor="text1"/>
        </w:rPr>
        <w:t xml:space="preserve">        Pelaksanaan penelitian jenis eksperimen subyek tunggal </w:t>
      </w:r>
      <w:r w:rsidRPr="008B69C9">
        <w:rPr>
          <w:rFonts w:asciiTheme="majorBidi" w:hAnsiTheme="majorBidi" w:cstheme="majorBidi"/>
          <w:i/>
          <w:color w:val="000000" w:themeColor="text1"/>
        </w:rPr>
        <w:t xml:space="preserve">Single Subject Research (SSR) </w:t>
      </w:r>
      <w:r w:rsidRPr="008B69C9">
        <w:rPr>
          <w:rFonts w:asciiTheme="majorBidi" w:hAnsiTheme="majorBidi" w:cstheme="majorBidi"/>
          <w:bCs/>
          <w:color w:val="000000" w:themeColor="text1"/>
        </w:rPr>
        <w:t xml:space="preserve"> </w:t>
      </w:r>
      <w:r w:rsidRPr="008B69C9">
        <w:rPr>
          <w:rFonts w:asciiTheme="majorBidi" w:hAnsiTheme="majorBidi" w:cstheme="majorBidi"/>
          <w:color w:val="000000" w:themeColor="text1"/>
        </w:rPr>
        <w:t xml:space="preserve">terdiri dari tiga tahap </w:t>
      </w:r>
      <w:r w:rsidRPr="008B69C9">
        <w:rPr>
          <w:rFonts w:asciiTheme="majorBidi" w:hAnsiTheme="majorBidi" w:cstheme="majorBidi"/>
          <w:bCs/>
          <w:color w:val="000000" w:themeColor="text1"/>
        </w:rPr>
        <w:t xml:space="preserve">yaitu: </w:t>
      </w:r>
    </w:p>
    <w:p w:rsidR="002E3F7D" w:rsidRPr="008B69C9" w:rsidRDefault="002E3F7D" w:rsidP="003F7C2F">
      <w:pPr>
        <w:pStyle w:val="ListParagraph"/>
        <w:spacing w:after="0" w:line="240" w:lineRule="auto"/>
        <w:ind w:left="284" w:hanging="284"/>
        <w:jc w:val="both"/>
        <w:rPr>
          <w:rFonts w:asciiTheme="majorBidi" w:hAnsiTheme="majorBidi" w:cstheme="majorBidi"/>
          <w:bCs/>
          <w:color w:val="000000" w:themeColor="text1"/>
          <w:lang w:val="en-US"/>
        </w:rPr>
      </w:pPr>
      <w:r w:rsidRPr="008B69C9">
        <w:rPr>
          <w:rFonts w:asciiTheme="majorBidi" w:hAnsiTheme="majorBidi" w:cstheme="majorBidi"/>
          <w:bCs/>
          <w:color w:val="000000" w:themeColor="text1"/>
          <w:lang w:val="en-US"/>
        </w:rPr>
        <w:t>1)</w:t>
      </w:r>
      <w:r w:rsidR="00985921" w:rsidRPr="008B69C9">
        <w:rPr>
          <w:rFonts w:asciiTheme="majorBidi" w:hAnsiTheme="majorBidi" w:cstheme="majorBidi"/>
          <w:bCs/>
          <w:color w:val="000000" w:themeColor="text1"/>
          <w:lang w:val="en-US"/>
        </w:rPr>
        <w:t xml:space="preserve"> </w:t>
      </w:r>
      <w:r w:rsidRPr="008B69C9">
        <w:rPr>
          <w:rFonts w:asciiTheme="majorBidi" w:hAnsiTheme="majorBidi" w:cstheme="majorBidi"/>
          <w:b/>
          <w:bCs/>
          <w:color w:val="000000" w:themeColor="text1"/>
        </w:rPr>
        <w:t>A1(</w:t>
      </w:r>
      <w:r w:rsidRPr="008B69C9">
        <w:rPr>
          <w:rFonts w:asciiTheme="majorBidi" w:hAnsiTheme="majorBidi" w:cstheme="majorBidi"/>
          <w:b/>
          <w:bCs/>
          <w:i/>
          <w:color w:val="000000" w:themeColor="text1"/>
        </w:rPr>
        <w:t>baseline 1</w:t>
      </w:r>
      <w:r w:rsidRPr="008B69C9">
        <w:rPr>
          <w:rFonts w:asciiTheme="majorBidi" w:hAnsiTheme="majorBidi" w:cstheme="majorBidi"/>
          <w:b/>
          <w:bCs/>
          <w:color w:val="000000" w:themeColor="text1"/>
        </w:rPr>
        <w:t>)</w:t>
      </w:r>
      <w:r w:rsidRPr="008B69C9">
        <w:rPr>
          <w:rFonts w:asciiTheme="majorBidi" w:hAnsiTheme="majorBidi" w:cstheme="majorBidi"/>
          <w:bCs/>
          <w:color w:val="000000" w:themeColor="text1"/>
        </w:rPr>
        <w:t xml:space="preserve"> </w:t>
      </w:r>
      <w:r w:rsidRPr="008B69C9">
        <w:rPr>
          <w:rFonts w:asciiTheme="majorBidi" w:hAnsiTheme="majorBidi" w:cstheme="majorBidi"/>
          <w:bCs/>
          <w:color w:val="000000" w:themeColor="text1"/>
          <w:lang w:val="en-US"/>
        </w:rPr>
        <w:t>ya</w:t>
      </w:r>
      <w:r w:rsidRPr="008B69C9">
        <w:rPr>
          <w:rFonts w:asciiTheme="majorBidi" w:hAnsiTheme="majorBidi" w:cstheme="majorBidi"/>
          <w:bCs/>
          <w:color w:val="000000" w:themeColor="text1"/>
        </w:rPr>
        <w:t>itu, mengeta</w:t>
      </w:r>
      <w:r w:rsidRPr="008B69C9">
        <w:rPr>
          <w:rFonts w:asciiTheme="majorBidi" w:hAnsiTheme="majorBidi" w:cstheme="majorBidi"/>
          <w:bCs/>
          <w:color w:val="000000" w:themeColor="text1"/>
          <w:lang w:val="en-US"/>
        </w:rPr>
        <w:t>h</w:t>
      </w:r>
      <w:r w:rsidRPr="008B69C9">
        <w:rPr>
          <w:rFonts w:asciiTheme="majorBidi" w:hAnsiTheme="majorBidi" w:cstheme="majorBidi"/>
          <w:bCs/>
          <w:color w:val="000000" w:themeColor="text1"/>
        </w:rPr>
        <w:t>ui p</w:t>
      </w:r>
      <w:r w:rsidRPr="008B69C9">
        <w:rPr>
          <w:rFonts w:asciiTheme="majorBidi" w:hAnsiTheme="majorBidi" w:cstheme="majorBidi"/>
          <w:bCs/>
          <w:color w:val="000000" w:themeColor="text1"/>
          <w:lang w:val="en-US"/>
        </w:rPr>
        <w:t>r</w:t>
      </w:r>
      <w:r w:rsidRPr="008B69C9">
        <w:rPr>
          <w:rFonts w:asciiTheme="majorBidi" w:hAnsiTheme="majorBidi" w:cstheme="majorBidi"/>
          <w:bCs/>
          <w:color w:val="000000" w:themeColor="text1"/>
        </w:rPr>
        <w:t>ofil dan kemampuan dasa</w:t>
      </w:r>
      <w:r w:rsidRPr="008B69C9">
        <w:rPr>
          <w:rFonts w:asciiTheme="majorBidi" w:hAnsiTheme="majorBidi" w:cstheme="majorBidi"/>
          <w:bCs/>
          <w:color w:val="000000" w:themeColor="text1"/>
          <w:lang w:val="en-US"/>
        </w:rPr>
        <w:t>r</w:t>
      </w:r>
      <w:r w:rsidRPr="008B69C9">
        <w:rPr>
          <w:rFonts w:asciiTheme="majorBidi" w:hAnsiTheme="majorBidi" w:cstheme="majorBidi"/>
          <w:bCs/>
          <w:color w:val="000000" w:themeColor="text1"/>
        </w:rPr>
        <w:t xml:space="preserve"> siswa  dalam </w:t>
      </w:r>
      <w:r w:rsidRPr="008B69C9">
        <w:rPr>
          <w:rFonts w:asciiTheme="majorBidi" w:hAnsiTheme="majorBidi" w:cstheme="majorBidi"/>
          <w:bCs/>
          <w:color w:val="000000" w:themeColor="text1"/>
          <w:lang w:val="en-US"/>
        </w:rPr>
        <w:t>h</w:t>
      </w:r>
      <w:r w:rsidRPr="008B69C9">
        <w:rPr>
          <w:rFonts w:asciiTheme="majorBidi" w:hAnsiTheme="majorBidi" w:cstheme="majorBidi"/>
          <w:bCs/>
          <w:color w:val="000000" w:themeColor="text1"/>
        </w:rPr>
        <w:t>al ini kemampuan be</w:t>
      </w:r>
      <w:r w:rsidRPr="008B69C9">
        <w:rPr>
          <w:rFonts w:asciiTheme="majorBidi" w:hAnsiTheme="majorBidi" w:cstheme="majorBidi"/>
          <w:bCs/>
          <w:color w:val="000000" w:themeColor="text1"/>
          <w:lang w:val="en-US"/>
        </w:rPr>
        <w:t>r</w:t>
      </w:r>
      <w:r w:rsidRPr="008B69C9">
        <w:rPr>
          <w:rFonts w:asciiTheme="majorBidi" w:hAnsiTheme="majorBidi" w:cstheme="majorBidi"/>
          <w:bCs/>
          <w:color w:val="000000" w:themeColor="text1"/>
        </w:rPr>
        <w:t>ba</w:t>
      </w:r>
      <w:r w:rsidRPr="008B69C9">
        <w:rPr>
          <w:rFonts w:asciiTheme="majorBidi" w:hAnsiTheme="majorBidi" w:cstheme="majorBidi"/>
          <w:bCs/>
          <w:color w:val="000000" w:themeColor="text1"/>
          <w:lang w:val="en-US"/>
        </w:rPr>
        <w:t>h</w:t>
      </w:r>
      <w:r w:rsidRPr="008B69C9">
        <w:rPr>
          <w:rFonts w:asciiTheme="majorBidi" w:hAnsiTheme="majorBidi" w:cstheme="majorBidi"/>
          <w:bCs/>
          <w:color w:val="000000" w:themeColor="text1"/>
        </w:rPr>
        <w:t>asa eksp</w:t>
      </w:r>
      <w:r w:rsidRPr="008B69C9">
        <w:rPr>
          <w:rFonts w:asciiTheme="majorBidi" w:hAnsiTheme="majorBidi" w:cstheme="majorBidi"/>
          <w:bCs/>
          <w:color w:val="000000" w:themeColor="text1"/>
          <w:lang w:val="en-US"/>
        </w:rPr>
        <w:t>r</w:t>
      </w:r>
      <w:r w:rsidRPr="008B69C9">
        <w:rPr>
          <w:rFonts w:asciiTheme="majorBidi" w:hAnsiTheme="majorBidi" w:cstheme="majorBidi"/>
          <w:bCs/>
          <w:color w:val="000000" w:themeColor="text1"/>
        </w:rPr>
        <w:t xml:space="preserve">esif </w:t>
      </w:r>
      <w:r w:rsidRPr="008B69C9">
        <w:rPr>
          <w:rFonts w:asciiTheme="majorBidi" w:hAnsiTheme="majorBidi" w:cstheme="majorBidi"/>
          <w:bCs/>
          <w:color w:val="000000" w:themeColor="text1"/>
          <w:lang w:val="en-US"/>
        </w:rPr>
        <w:t>yang</w:t>
      </w:r>
      <w:r w:rsidRPr="008B69C9">
        <w:rPr>
          <w:rFonts w:asciiTheme="majorBidi" w:hAnsiTheme="majorBidi" w:cstheme="majorBidi"/>
          <w:bCs/>
          <w:color w:val="000000" w:themeColor="text1"/>
        </w:rPr>
        <w:t xml:space="preserve"> dikuasai ole</w:t>
      </w:r>
      <w:r w:rsidRPr="008B69C9">
        <w:rPr>
          <w:rFonts w:asciiTheme="majorBidi" w:hAnsiTheme="majorBidi" w:cstheme="majorBidi"/>
          <w:bCs/>
          <w:color w:val="000000" w:themeColor="text1"/>
          <w:lang w:val="en-US"/>
        </w:rPr>
        <w:t>h</w:t>
      </w:r>
      <w:r w:rsidRPr="008B69C9">
        <w:rPr>
          <w:rFonts w:asciiTheme="majorBidi" w:hAnsiTheme="majorBidi" w:cstheme="majorBidi"/>
          <w:bCs/>
          <w:color w:val="000000" w:themeColor="text1"/>
        </w:rPr>
        <w:t xml:space="preserve"> siswa sebelum mendapat pelakuan</w:t>
      </w:r>
      <w:r w:rsidR="003F7C2F">
        <w:rPr>
          <w:rFonts w:asciiTheme="majorBidi" w:hAnsiTheme="majorBidi" w:cstheme="majorBidi"/>
          <w:bCs/>
          <w:color w:val="000000" w:themeColor="text1"/>
          <w:lang w:val="en-US"/>
        </w:rPr>
        <w:t xml:space="preserve">. </w:t>
      </w:r>
      <w:r w:rsidRPr="008B69C9">
        <w:rPr>
          <w:rFonts w:asciiTheme="majorBidi" w:hAnsiTheme="majorBidi" w:cstheme="majorBidi"/>
          <w:bCs/>
          <w:color w:val="000000" w:themeColor="text1"/>
        </w:rPr>
        <w:t xml:space="preserve">Tes kemampuan berbahasa ekspresif yang diukur terdiri </w:t>
      </w:r>
      <w:r w:rsidRPr="008B69C9">
        <w:rPr>
          <w:rFonts w:asciiTheme="majorBidi" w:hAnsiTheme="majorBidi" w:cstheme="majorBidi"/>
          <w:bCs/>
          <w:color w:val="000000" w:themeColor="text1"/>
        </w:rPr>
        <w:t xml:space="preserve">atas  tiga aspek yaitu: aspek melafalkan huruf, mengucapkan suku kata, dan kata kerja. </w:t>
      </w:r>
      <w:r w:rsidRPr="008B69C9">
        <w:rPr>
          <w:rFonts w:asciiTheme="majorBidi" w:hAnsiTheme="majorBidi" w:cstheme="majorBidi"/>
          <w:bCs/>
          <w:color w:val="000000" w:themeColor="text1"/>
          <w:lang w:val="en-US"/>
        </w:rPr>
        <w:t xml:space="preserve">Dan setiap aspek terdiri atas 5 nomor soal. Jumlah skor seluruhnya dari 15 item nomor soal adalah 68. </w:t>
      </w:r>
    </w:p>
    <w:p w:rsidR="00B0653F" w:rsidRPr="00BD12C9" w:rsidRDefault="002E3F7D" w:rsidP="00C07319">
      <w:pPr>
        <w:pStyle w:val="ListParagraph"/>
        <w:tabs>
          <w:tab w:val="left" w:pos="720"/>
        </w:tabs>
        <w:spacing w:after="0" w:line="240" w:lineRule="auto"/>
        <w:ind w:left="284" w:hanging="284"/>
        <w:jc w:val="both"/>
        <w:rPr>
          <w:rFonts w:asciiTheme="majorBidi" w:hAnsiTheme="majorBidi" w:cstheme="majorBidi"/>
          <w:bCs/>
          <w:color w:val="000000" w:themeColor="text1"/>
        </w:rPr>
      </w:pPr>
      <w:r w:rsidRPr="008B69C9">
        <w:rPr>
          <w:rFonts w:asciiTheme="majorBidi" w:hAnsiTheme="majorBidi" w:cstheme="majorBidi"/>
          <w:b/>
          <w:bCs/>
          <w:color w:val="000000" w:themeColor="text1"/>
          <w:lang w:val="en-US"/>
        </w:rPr>
        <w:t xml:space="preserve">2) </w:t>
      </w:r>
      <w:r w:rsidRPr="008B69C9">
        <w:rPr>
          <w:rFonts w:asciiTheme="majorBidi" w:hAnsiTheme="majorBidi" w:cstheme="majorBidi"/>
          <w:b/>
          <w:bCs/>
          <w:color w:val="000000" w:themeColor="text1"/>
        </w:rPr>
        <w:t>B (intervensi),</w:t>
      </w:r>
      <w:r w:rsidRPr="008B69C9">
        <w:rPr>
          <w:rFonts w:asciiTheme="majorBidi" w:hAnsiTheme="majorBidi" w:cstheme="majorBidi"/>
          <w:bCs/>
          <w:color w:val="000000" w:themeColor="text1"/>
        </w:rPr>
        <w:t xml:space="preserve"> </w:t>
      </w:r>
      <w:r w:rsidRPr="008B69C9">
        <w:rPr>
          <w:rFonts w:asciiTheme="majorBidi" w:hAnsiTheme="majorBidi" w:cstheme="majorBidi"/>
          <w:bCs/>
          <w:color w:val="000000" w:themeColor="text1"/>
          <w:lang w:val="en-US"/>
        </w:rPr>
        <w:t>y</w:t>
      </w:r>
      <w:r w:rsidRPr="008B69C9">
        <w:rPr>
          <w:rFonts w:asciiTheme="majorBidi" w:hAnsiTheme="majorBidi" w:cstheme="majorBidi"/>
          <w:bCs/>
          <w:color w:val="000000" w:themeColor="text1"/>
        </w:rPr>
        <w:t>aitu kondisi subjek selama dibe</w:t>
      </w:r>
      <w:r w:rsidRPr="008B69C9">
        <w:rPr>
          <w:rFonts w:asciiTheme="majorBidi" w:hAnsiTheme="majorBidi" w:cstheme="majorBidi"/>
          <w:bCs/>
          <w:color w:val="000000" w:themeColor="text1"/>
          <w:lang w:val="en-US"/>
        </w:rPr>
        <w:t>r</w:t>
      </w:r>
      <w:r w:rsidRPr="008B69C9">
        <w:rPr>
          <w:rFonts w:asciiTheme="majorBidi" w:hAnsiTheme="majorBidi" w:cstheme="majorBidi"/>
          <w:bCs/>
          <w:color w:val="000000" w:themeColor="text1"/>
        </w:rPr>
        <w:t>i pe</w:t>
      </w:r>
      <w:r w:rsidRPr="008B69C9">
        <w:rPr>
          <w:rFonts w:asciiTheme="majorBidi" w:hAnsiTheme="majorBidi" w:cstheme="majorBidi"/>
          <w:bCs/>
          <w:color w:val="000000" w:themeColor="text1"/>
          <w:lang w:val="en-US"/>
        </w:rPr>
        <w:t>r</w:t>
      </w:r>
      <w:r w:rsidR="003F7C2F">
        <w:rPr>
          <w:rFonts w:asciiTheme="majorBidi" w:hAnsiTheme="majorBidi" w:cstheme="majorBidi"/>
          <w:bCs/>
          <w:color w:val="000000" w:themeColor="text1"/>
        </w:rPr>
        <w:t>la</w:t>
      </w:r>
      <w:r w:rsidR="003F7C2F">
        <w:rPr>
          <w:rFonts w:asciiTheme="majorBidi" w:hAnsiTheme="majorBidi" w:cstheme="majorBidi"/>
          <w:bCs/>
          <w:color w:val="000000" w:themeColor="text1"/>
          <w:lang w:val="en-US"/>
        </w:rPr>
        <w:t>kuan yaitu</w:t>
      </w:r>
      <w:r w:rsidRPr="008B69C9">
        <w:rPr>
          <w:rFonts w:asciiTheme="majorBidi" w:hAnsiTheme="majorBidi" w:cstheme="majorBidi"/>
          <w:bCs/>
          <w:color w:val="000000" w:themeColor="text1"/>
        </w:rPr>
        <w:t xml:space="preserve"> pene</w:t>
      </w:r>
      <w:r w:rsidRPr="008B69C9">
        <w:rPr>
          <w:rFonts w:asciiTheme="majorBidi" w:hAnsiTheme="majorBidi" w:cstheme="majorBidi"/>
          <w:bCs/>
          <w:color w:val="000000" w:themeColor="text1"/>
          <w:lang w:val="en-US"/>
        </w:rPr>
        <w:t>r</w:t>
      </w:r>
      <w:r w:rsidRPr="008B69C9">
        <w:rPr>
          <w:rFonts w:asciiTheme="majorBidi" w:hAnsiTheme="majorBidi" w:cstheme="majorBidi"/>
          <w:bCs/>
          <w:color w:val="000000" w:themeColor="text1"/>
        </w:rPr>
        <w:t xml:space="preserve">apan metode </w:t>
      </w:r>
      <w:r w:rsidR="00142022">
        <w:rPr>
          <w:rFonts w:asciiTheme="majorBidi" w:hAnsiTheme="majorBidi" w:cstheme="majorBidi"/>
          <w:bCs/>
          <w:color w:val="000000" w:themeColor="text1"/>
        </w:rPr>
        <w:t>Visual</w:t>
      </w:r>
      <w:r w:rsidR="00C07319">
        <w:rPr>
          <w:rFonts w:asciiTheme="majorBidi" w:hAnsiTheme="majorBidi" w:cstheme="majorBidi"/>
          <w:bCs/>
          <w:color w:val="000000" w:themeColor="text1"/>
        </w:rPr>
        <w:t xml:space="preserve"> audio taktil (VAT)</w:t>
      </w:r>
      <w:r w:rsidR="00C07319">
        <w:rPr>
          <w:rFonts w:asciiTheme="majorBidi" w:hAnsiTheme="majorBidi" w:cstheme="majorBidi"/>
          <w:bCs/>
          <w:color w:val="000000" w:themeColor="text1"/>
          <w:lang w:val="en-US"/>
        </w:rPr>
        <w:t xml:space="preserve"> yang </w:t>
      </w:r>
      <w:r w:rsidRPr="008B69C9">
        <w:rPr>
          <w:rFonts w:asciiTheme="majorBidi" w:hAnsiTheme="majorBidi" w:cstheme="majorBidi"/>
          <w:bCs/>
          <w:color w:val="000000" w:themeColor="text1"/>
        </w:rPr>
        <w:t>be</w:t>
      </w:r>
      <w:r w:rsidRPr="00C07319">
        <w:rPr>
          <w:rFonts w:asciiTheme="majorBidi" w:hAnsiTheme="majorBidi" w:cstheme="majorBidi"/>
          <w:bCs/>
          <w:color w:val="000000" w:themeColor="text1"/>
        </w:rPr>
        <w:t>r</w:t>
      </w:r>
      <w:r w:rsidRPr="008B69C9">
        <w:rPr>
          <w:rFonts w:asciiTheme="majorBidi" w:hAnsiTheme="majorBidi" w:cstheme="majorBidi"/>
          <w:bCs/>
          <w:color w:val="000000" w:themeColor="text1"/>
        </w:rPr>
        <w:t>tujuan untuk mengeta</w:t>
      </w:r>
      <w:r w:rsidRPr="00C07319">
        <w:rPr>
          <w:rFonts w:asciiTheme="majorBidi" w:hAnsiTheme="majorBidi" w:cstheme="majorBidi"/>
          <w:bCs/>
          <w:color w:val="000000" w:themeColor="text1"/>
        </w:rPr>
        <w:t>h</w:t>
      </w:r>
      <w:r w:rsidRPr="008B69C9">
        <w:rPr>
          <w:rFonts w:asciiTheme="majorBidi" w:hAnsiTheme="majorBidi" w:cstheme="majorBidi"/>
          <w:bCs/>
          <w:color w:val="000000" w:themeColor="text1"/>
        </w:rPr>
        <w:t xml:space="preserve">ui </w:t>
      </w:r>
      <w:r w:rsidRPr="00C07319">
        <w:rPr>
          <w:rFonts w:asciiTheme="majorBidi" w:hAnsiTheme="majorBidi" w:cstheme="majorBidi"/>
          <w:bCs/>
          <w:color w:val="000000" w:themeColor="text1"/>
        </w:rPr>
        <w:t xml:space="preserve">gambaran </w:t>
      </w:r>
      <w:r w:rsidRPr="008B69C9">
        <w:rPr>
          <w:rFonts w:asciiTheme="majorBidi" w:hAnsiTheme="majorBidi" w:cstheme="majorBidi"/>
          <w:bCs/>
          <w:color w:val="000000" w:themeColor="text1"/>
        </w:rPr>
        <w:t>peningkatkan kemampuan be</w:t>
      </w:r>
      <w:r w:rsidRPr="00C07319">
        <w:rPr>
          <w:rFonts w:asciiTheme="majorBidi" w:hAnsiTheme="majorBidi" w:cstheme="majorBidi"/>
          <w:bCs/>
          <w:color w:val="000000" w:themeColor="text1"/>
        </w:rPr>
        <w:t>r</w:t>
      </w:r>
      <w:r w:rsidRPr="008B69C9">
        <w:rPr>
          <w:rFonts w:asciiTheme="majorBidi" w:hAnsiTheme="majorBidi" w:cstheme="majorBidi"/>
          <w:bCs/>
          <w:color w:val="000000" w:themeColor="text1"/>
        </w:rPr>
        <w:t>ba</w:t>
      </w:r>
      <w:r w:rsidRPr="00C07319">
        <w:rPr>
          <w:rFonts w:asciiTheme="majorBidi" w:hAnsiTheme="majorBidi" w:cstheme="majorBidi"/>
          <w:bCs/>
          <w:color w:val="000000" w:themeColor="text1"/>
        </w:rPr>
        <w:t>h</w:t>
      </w:r>
      <w:r w:rsidRPr="008B69C9">
        <w:rPr>
          <w:rFonts w:asciiTheme="majorBidi" w:hAnsiTheme="majorBidi" w:cstheme="majorBidi"/>
          <w:bCs/>
          <w:color w:val="000000" w:themeColor="text1"/>
        </w:rPr>
        <w:t>asa eksp</w:t>
      </w:r>
      <w:r w:rsidRPr="00C07319">
        <w:rPr>
          <w:rFonts w:asciiTheme="majorBidi" w:hAnsiTheme="majorBidi" w:cstheme="majorBidi"/>
          <w:bCs/>
          <w:color w:val="000000" w:themeColor="text1"/>
        </w:rPr>
        <w:t>r</w:t>
      </w:r>
      <w:r w:rsidRPr="008B69C9">
        <w:rPr>
          <w:rFonts w:asciiTheme="majorBidi" w:hAnsiTheme="majorBidi" w:cstheme="majorBidi"/>
          <w:bCs/>
          <w:color w:val="000000" w:themeColor="text1"/>
        </w:rPr>
        <w:t>esif  anak tuna</w:t>
      </w:r>
      <w:r w:rsidR="00406634">
        <w:rPr>
          <w:rFonts w:asciiTheme="majorBidi" w:hAnsiTheme="majorBidi" w:cstheme="majorBidi"/>
          <w:bCs/>
          <w:color w:val="000000" w:themeColor="text1"/>
          <w:lang w:val="en-US"/>
        </w:rPr>
        <w:t xml:space="preserve"> </w:t>
      </w:r>
      <w:r w:rsidRPr="00C07319">
        <w:rPr>
          <w:rFonts w:asciiTheme="majorBidi" w:hAnsiTheme="majorBidi" w:cstheme="majorBidi"/>
          <w:bCs/>
          <w:color w:val="000000" w:themeColor="text1"/>
        </w:rPr>
        <w:t>r</w:t>
      </w:r>
      <w:r w:rsidRPr="008B69C9">
        <w:rPr>
          <w:rFonts w:asciiTheme="majorBidi" w:hAnsiTheme="majorBidi" w:cstheme="majorBidi"/>
          <w:bCs/>
          <w:color w:val="000000" w:themeColor="text1"/>
        </w:rPr>
        <w:t>ungu dalam mengucapkan kata selama pe</w:t>
      </w:r>
      <w:r w:rsidRPr="00C07319">
        <w:rPr>
          <w:rFonts w:asciiTheme="majorBidi" w:hAnsiTheme="majorBidi" w:cstheme="majorBidi"/>
          <w:bCs/>
          <w:color w:val="000000" w:themeColor="text1"/>
        </w:rPr>
        <w:t>r</w:t>
      </w:r>
      <w:r w:rsidRPr="008B69C9">
        <w:rPr>
          <w:rFonts w:asciiTheme="majorBidi" w:hAnsiTheme="majorBidi" w:cstheme="majorBidi"/>
          <w:bCs/>
          <w:color w:val="000000" w:themeColor="text1"/>
        </w:rPr>
        <w:t>lakuan diberikan.</w:t>
      </w:r>
      <w:r w:rsidRPr="00C07319">
        <w:rPr>
          <w:rFonts w:asciiTheme="majorBidi" w:hAnsiTheme="majorBidi" w:cstheme="majorBidi"/>
          <w:bCs/>
          <w:color w:val="000000" w:themeColor="text1"/>
        </w:rPr>
        <w:t xml:space="preserve"> </w:t>
      </w:r>
      <w:r w:rsidR="00406634">
        <w:rPr>
          <w:rFonts w:asciiTheme="majorBidi" w:hAnsiTheme="majorBidi" w:cstheme="majorBidi"/>
          <w:bCs/>
          <w:color w:val="000000" w:themeColor="text1"/>
        </w:rPr>
        <w:t>Sunanto, J,</w:t>
      </w:r>
      <w:r w:rsidR="00406634" w:rsidRPr="00406634">
        <w:rPr>
          <w:rFonts w:asciiTheme="majorBidi" w:hAnsiTheme="majorBidi" w:cstheme="majorBidi"/>
          <w:bCs/>
          <w:color w:val="000000" w:themeColor="text1"/>
        </w:rPr>
        <w:t xml:space="preserve"> </w:t>
      </w:r>
      <w:r w:rsidRPr="008B69C9">
        <w:rPr>
          <w:rFonts w:asciiTheme="majorBidi" w:hAnsiTheme="majorBidi" w:cstheme="majorBidi"/>
          <w:bCs/>
          <w:color w:val="000000" w:themeColor="text1"/>
        </w:rPr>
        <w:t>(2006: 41) men</w:t>
      </w:r>
      <w:r w:rsidRPr="00BD12C9">
        <w:rPr>
          <w:rFonts w:asciiTheme="majorBidi" w:hAnsiTheme="majorBidi" w:cstheme="majorBidi"/>
          <w:bCs/>
          <w:color w:val="000000" w:themeColor="text1"/>
        </w:rPr>
        <w:t>y</w:t>
      </w:r>
      <w:r w:rsidRPr="008B69C9">
        <w:rPr>
          <w:rFonts w:asciiTheme="majorBidi" w:hAnsiTheme="majorBidi" w:cstheme="majorBidi"/>
          <w:bCs/>
          <w:color w:val="000000" w:themeColor="text1"/>
        </w:rPr>
        <w:t>atakan ba</w:t>
      </w:r>
      <w:r w:rsidRPr="00BD12C9">
        <w:rPr>
          <w:rFonts w:asciiTheme="majorBidi" w:hAnsiTheme="majorBidi" w:cstheme="majorBidi"/>
          <w:bCs/>
          <w:color w:val="000000" w:themeColor="text1"/>
        </w:rPr>
        <w:t>h</w:t>
      </w:r>
      <w:r w:rsidRPr="008B69C9">
        <w:rPr>
          <w:rFonts w:asciiTheme="majorBidi" w:hAnsiTheme="majorBidi" w:cstheme="majorBidi"/>
          <w:bCs/>
          <w:color w:val="000000" w:themeColor="text1"/>
        </w:rPr>
        <w:t>wa “Kondisi intervensi adalah kondisi ketika suatu intervensi telah diberikan dan pe</w:t>
      </w:r>
      <w:r w:rsidRPr="00BD12C9">
        <w:rPr>
          <w:rFonts w:asciiTheme="majorBidi" w:hAnsiTheme="majorBidi" w:cstheme="majorBidi"/>
          <w:bCs/>
          <w:color w:val="000000" w:themeColor="text1"/>
        </w:rPr>
        <w:t>r</w:t>
      </w:r>
      <w:r w:rsidRPr="008B69C9">
        <w:rPr>
          <w:rFonts w:asciiTheme="majorBidi" w:hAnsiTheme="majorBidi" w:cstheme="majorBidi"/>
          <w:bCs/>
          <w:color w:val="000000" w:themeColor="text1"/>
        </w:rPr>
        <w:t>ilaku sasaran diuku</w:t>
      </w:r>
      <w:r w:rsidRPr="00BD12C9">
        <w:rPr>
          <w:rFonts w:asciiTheme="majorBidi" w:hAnsiTheme="majorBidi" w:cstheme="majorBidi"/>
          <w:bCs/>
          <w:color w:val="000000" w:themeColor="text1"/>
        </w:rPr>
        <w:t>r</w:t>
      </w:r>
      <w:r w:rsidRPr="008B69C9">
        <w:rPr>
          <w:rFonts w:asciiTheme="majorBidi" w:hAnsiTheme="majorBidi" w:cstheme="majorBidi"/>
          <w:bCs/>
          <w:color w:val="000000" w:themeColor="text1"/>
        </w:rPr>
        <w:t xml:space="preserve"> di</w:t>
      </w:r>
      <w:r w:rsidRPr="00BD12C9">
        <w:rPr>
          <w:rFonts w:asciiTheme="majorBidi" w:hAnsiTheme="majorBidi" w:cstheme="majorBidi"/>
          <w:bCs/>
          <w:color w:val="000000" w:themeColor="text1"/>
        </w:rPr>
        <w:t xml:space="preserve"> </w:t>
      </w:r>
      <w:r w:rsidRPr="008B69C9">
        <w:rPr>
          <w:rFonts w:asciiTheme="majorBidi" w:hAnsiTheme="majorBidi" w:cstheme="majorBidi"/>
          <w:bCs/>
          <w:color w:val="000000" w:themeColor="text1"/>
        </w:rPr>
        <w:t>bawa</w:t>
      </w:r>
      <w:r w:rsidRPr="00BD12C9">
        <w:rPr>
          <w:rFonts w:asciiTheme="majorBidi" w:hAnsiTheme="majorBidi" w:cstheme="majorBidi"/>
          <w:bCs/>
          <w:color w:val="000000" w:themeColor="text1"/>
        </w:rPr>
        <w:t>h</w:t>
      </w:r>
      <w:r w:rsidRPr="008B69C9">
        <w:rPr>
          <w:rFonts w:asciiTheme="majorBidi" w:hAnsiTheme="majorBidi" w:cstheme="majorBidi"/>
          <w:bCs/>
          <w:color w:val="000000" w:themeColor="text1"/>
        </w:rPr>
        <w:t xml:space="preserve"> kondisi te</w:t>
      </w:r>
      <w:r w:rsidRPr="00BD12C9">
        <w:rPr>
          <w:rFonts w:asciiTheme="majorBidi" w:hAnsiTheme="majorBidi" w:cstheme="majorBidi"/>
          <w:bCs/>
          <w:color w:val="000000" w:themeColor="text1"/>
        </w:rPr>
        <w:t>r</w:t>
      </w:r>
      <w:r w:rsidRPr="008B69C9">
        <w:rPr>
          <w:rFonts w:asciiTheme="majorBidi" w:hAnsiTheme="majorBidi" w:cstheme="majorBidi"/>
          <w:bCs/>
          <w:color w:val="000000" w:themeColor="text1"/>
        </w:rPr>
        <w:t>sebut.”</w:t>
      </w:r>
      <w:r w:rsidRPr="00BD12C9">
        <w:rPr>
          <w:rFonts w:asciiTheme="majorBidi" w:hAnsiTheme="majorBidi" w:cstheme="majorBidi"/>
          <w:bCs/>
          <w:color w:val="000000" w:themeColor="text1"/>
        </w:rPr>
        <w:t xml:space="preserve"> </w:t>
      </w:r>
    </w:p>
    <w:p w:rsidR="00B0653F" w:rsidRDefault="00B0653F" w:rsidP="00F3546A">
      <w:pPr>
        <w:pStyle w:val="ListParagraph"/>
        <w:tabs>
          <w:tab w:val="left" w:pos="284"/>
        </w:tabs>
        <w:spacing w:after="0" w:line="240" w:lineRule="auto"/>
        <w:ind w:left="284" w:hanging="284"/>
        <w:jc w:val="both"/>
        <w:rPr>
          <w:rFonts w:asciiTheme="majorBidi" w:hAnsiTheme="majorBidi" w:cstheme="majorBidi"/>
          <w:color w:val="000000" w:themeColor="text1"/>
          <w:lang w:val="en-US"/>
        </w:rPr>
      </w:pPr>
      <w:r w:rsidRPr="00BD12C9">
        <w:rPr>
          <w:rFonts w:asciiTheme="majorBidi" w:hAnsiTheme="majorBidi" w:cstheme="majorBidi"/>
          <w:b/>
          <w:bCs/>
          <w:color w:val="000000" w:themeColor="text1"/>
        </w:rPr>
        <w:t xml:space="preserve">3) </w:t>
      </w:r>
      <w:r w:rsidRPr="008B69C9">
        <w:rPr>
          <w:rFonts w:asciiTheme="majorBidi" w:hAnsiTheme="majorBidi" w:cstheme="majorBidi"/>
          <w:b/>
          <w:bCs/>
          <w:color w:val="000000" w:themeColor="text1"/>
        </w:rPr>
        <w:t>A2 (</w:t>
      </w:r>
      <w:r w:rsidRPr="008B69C9">
        <w:rPr>
          <w:rFonts w:asciiTheme="majorBidi" w:hAnsiTheme="majorBidi" w:cstheme="majorBidi"/>
          <w:b/>
          <w:bCs/>
          <w:i/>
          <w:color w:val="000000" w:themeColor="text1"/>
        </w:rPr>
        <w:t>baseline</w:t>
      </w:r>
      <w:r w:rsidRPr="008B69C9">
        <w:rPr>
          <w:rFonts w:asciiTheme="majorBidi" w:hAnsiTheme="majorBidi" w:cstheme="majorBidi"/>
          <w:b/>
          <w:bCs/>
          <w:color w:val="000000" w:themeColor="text1"/>
        </w:rPr>
        <w:t xml:space="preserve"> 2)</w:t>
      </w:r>
      <w:r w:rsidRPr="00BD12C9">
        <w:rPr>
          <w:rFonts w:asciiTheme="majorBidi" w:hAnsiTheme="majorBidi" w:cstheme="majorBidi"/>
          <w:b/>
          <w:bCs/>
          <w:color w:val="000000" w:themeColor="text1"/>
        </w:rPr>
        <w:t>,</w:t>
      </w:r>
      <w:r w:rsidRPr="008B69C9">
        <w:rPr>
          <w:rFonts w:asciiTheme="majorBidi" w:hAnsiTheme="majorBidi" w:cstheme="majorBidi"/>
          <w:bCs/>
          <w:color w:val="000000" w:themeColor="text1"/>
        </w:rPr>
        <w:t xml:space="preserve"> </w:t>
      </w:r>
      <w:r w:rsidRPr="00BD12C9">
        <w:rPr>
          <w:rFonts w:asciiTheme="majorBidi" w:hAnsiTheme="majorBidi" w:cstheme="majorBidi"/>
          <w:bCs/>
          <w:color w:val="000000" w:themeColor="text1"/>
        </w:rPr>
        <w:t>ya</w:t>
      </w:r>
      <w:r w:rsidRPr="008B69C9">
        <w:rPr>
          <w:rFonts w:asciiTheme="majorBidi" w:hAnsiTheme="majorBidi" w:cstheme="majorBidi"/>
          <w:bCs/>
          <w:color w:val="000000" w:themeColor="text1"/>
        </w:rPr>
        <w:t xml:space="preserve">itu pengulangan kondisi </w:t>
      </w:r>
      <w:r w:rsidRPr="008B69C9">
        <w:rPr>
          <w:rFonts w:asciiTheme="majorBidi" w:hAnsiTheme="majorBidi" w:cstheme="majorBidi"/>
          <w:bCs/>
          <w:i/>
          <w:color w:val="000000" w:themeColor="text1"/>
        </w:rPr>
        <w:t>baseline</w:t>
      </w:r>
      <w:r w:rsidRPr="008B69C9">
        <w:rPr>
          <w:rFonts w:asciiTheme="majorBidi" w:hAnsiTheme="majorBidi" w:cstheme="majorBidi"/>
          <w:bCs/>
          <w:color w:val="000000" w:themeColor="text1"/>
        </w:rPr>
        <w:t xml:space="preserve"> sebagai evaluasi sampai sejauh mana </w:t>
      </w:r>
      <w:r w:rsidRPr="00BD12C9">
        <w:rPr>
          <w:rFonts w:asciiTheme="majorBidi" w:hAnsiTheme="majorBidi" w:cstheme="majorBidi"/>
          <w:bCs/>
          <w:color w:val="000000" w:themeColor="text1"/>
        </w:rPr>
        <w:t xml:space="preserve">kemampuan siswa terhadap pelaksanaan </w:t>
      </w:r>
      <w:r w:rsidRPr="008B69C9">
        <w:rPr>
          <w:rFonts w:asciiTheme="majorBidi" w:hAnsiTheme="majorBidi" w:cstheme="majorBidi"/>
          <w:bCs/>
          <w:color w:val="000000" w:themeColor="text1"/>
        </w:rPr>
        <w:t xml:space="preserve">intervensi </w:t>
      </w:r>
      <w:r w:rsidRPr="00BD12C9">
        <w:rPr>
          <w:rFonts w:asciiTheme="majorBidi" w:hAnsiTheme="majorBidi" w:cstheme="majorBidi"/>
          <w:bCs/>
          <w:color w:val="000000" w:themeColor="text1"/>
        </w:rPr>
        <w:t>yang</w:t>
      </w:r>
      <w:r w:rsidRPr="008B69C9">
        <w:rPr>
          <w:rFonts w:asciiTheme="majorBidi" w:hAnsiTheme="majorBidi" w:cstheme="majorBidi"/>
          <w:bCs/>
          <w:color w:val="000000" w:themeColor="text1"/>
        </w:rPr>
        <w:t xml:space="preserve"> diberikan </w:t>
      </w:r>
      <w:r w:rsidRPr="00BD12C9">
        <w:rPr>
          <w:rFonts w:asciiTheme="majorBidi" w:hAnsiTheme="majorBidi" w:cstheme="majorBidi"/>
          <w:bCs/>
          <w:color w:val="000000" w:themeColor="text1"/>
        </w:rPr>
        <w:t xml:space="preserve">apakah </w:t>
      </w:r>
      <w:r w:rsidRPr="008B69C9">
        <w:rPr>
          <w:rFonts w:asciiTheme="majorBidi" w:hAnsiTheme="majorBidi" w:cstheme="majorBidi"/>
          <w:bCs/>
          <w:color w:val="000000" w:themeColor="text1"/>
        </w:rPr>
        <w:t xml:space="preserve">berpengaruh </w:t>
      </w:r>
      <w:r w:rsidRPr="00BD12C9">
        <w:rPr>
          <w:rFonts w:asciiTheme="majorBidi" w:hAnsiTheme="majorBidi" w:cstheme="majorBidi"/>
          <w:bCs/>
          <w:color w:val="000000" w:themeColor="text1"/>
        </w:rPr>
        <w:t xml:space="preserve">terhadap peningkatan kemampuan berbahasa ekspresif </w:t>
      </w:r>
      <w:r w:rsidRPr="008B69C9">
        <w:rPr>
          <w:rFonts w:asciiTheme="majorBidi" w:hAnsiTheme="majorBidi" w:cstheme="majorBidi"/>
          <w:bCs/>
          <w:color w:val="000000" w:themeColor="text1"/>
        </w:rPr>
        <w:t>pada sub</w:t>
      </w:r>
      <w:r w:rsidRPr="00BD12C9">
        <w:rPr>
          <w:rFonts w:asciiTheme="majorBidi" w:hAnsiTheme="majorBidi" w:cstheme="majorBidi"/>
          <w:bCs/>
          <w:color w:val="000000" w:themeColor="text1"/>
        </w:rPr>
        <w:t xml:space="preserve">jek yang dilakukan penilaian.  </w:t>
      </w:r>
      <w:r w:rsidRPr="008B69C9">
        <w:rPr>
          <w:rFonts w:asciiTheme="majorBidi" w:hAnsiTheme="majorBidi" w:cstheme="majorBidi"/>
          <w:color w:val="000000" w:themeColor="text1"/>
        </w:rPr>
        <w:t xml:space="preserve">Data </w:t>
      </w:r>
      <w:r w:rsidRPr="008B69C9">
        <w:rPr>
          <w:rFonts w:asciiTheme="majorBidi" w:hAnsiTheme="majorBidi" w:cstheme="majorBidi"/>
          <w:color w:val="000000" w:themeColor="text1"/>
          <w:lang w:val="en-US"/>
        </w:rPr>
        <w:t xml:space="preserve">hasil penelitian terhadap kemampuan siswa tunarungu berbahasa ekspresif sebelum dan setelah intervensi </w:t>
      </w:r>
      <w:r w:rsidRPr="008B69C9">
        <w:rPr>
          <w:rFonts w:asciiTheme="majorBidi" w:hAnsiTheme="majorBidi" w:cstheme="majorBidi"/>
          <w:color w:val="000000" w:themeColor="text1"/>
        </w:rPr>
        <w:t xml:space="preserve">dianalisis </w:t>
      </w:r>
      <w:r w:rsidRPr="008B69C9">
        <w:rPr>
          <w:rFonts w:asciiTheme="majorBidi" w:hAnsiTheme="majorBidi" w:cstheme="majorBidi"/>
          <w:color w:val="000000" w:themeColor="text1"/>
          <w:lang w:val="en-US"/>
        </w:rPr>
        <w:t xml:space="preserve">secara </w:t>
      </w:r>
      <w:r w:rsidRPr="008B69C9">
        <w:rPr>
          <w:rFonts w:asciiTheme="majorBidi" w:hAnsiTheme="majorBidi" w:cstheme="majorBidi"/>
          <w:color w:val="000000" w:themeColor="text1"/>
        </w:rPr>
        <w:t xml:space="preserve"> desk</w:t>
      </w:r>
      <w:r w:rsidRPr="008B69C9">
        <w:rPr>
          <w:rFonts w:asciiTheme="majorBidi" w:hAnsiTheme="majorBidi" w:cstheme="majorBidi"/>
          <w:color w:val="000000" w:themeColor="text1"/>
          <w:lang w:val="en-US"/>
        </w:rPr>
        <w:t>r</w:t>
      </w:r>
      <w:r w:rsidRPr="008B69C9">
        <w:rPr>
          <w:rFonts w:asciiTheme="majorBidi" w:hAnsiTheme="majorBidi" w:cstheme="majorBidi"/>
          <w:color w:val="000000" w:themeColor="text1"/>
        </w:rPr>
        <w:t>iptif</w:t>
      </w:r>
      <w:r w:rsidRPr="008B69C9">
        <w:rPr>
          <w:rFonts w:asciiTheme="majorBidi" w:hAnsiTheme="majorBidi" w:cstheme="majorBidi"/>
          <w:color w:val="000000" w:themeColor="text1"/>
          <w:lang w:val="en-US"/>
        </w:rPr>
        <w:t xml:space="preserve"> </w:t>
      </w:r>
      <w:r w:rsidRPr="008B69C9">
        <w:rPr>
          <w:rFonts w:asciiTheme="majorBidi" w:hAnsiTheme="majorBidi" w:cstheme="majorBidi"/>
          <w:color w:val="000000" w:themeColor="text1"/>
        </w:rPr>
        <w:t xml:space="preserve"> </w:t>
      </w:r>
      <w:r w:rsidRPr="008B69C9">
        <w:rPr>
          <w:rFonts w:asciiTheme="majorBidi" w:hAnsiTheme="majorBidi" w:cstheme="majorBidi"/>
          <w:color w:val="000000" w:themeColor="text1"/>
          <w:lang w:val="en-US"/>
        </w:rPr>
        <w:t>dan di</w:t>
      </w:r>
      <w:r w:rsidR="00142022">
        <w:rPr>
          <w:rFonts w:asciiTheme="majorBidi" w:hAnsiTheme="majorBidi" w:cstheme="majorBidi"/>
          <w:color w:val="000000" w:themeColor="text1"/>
          <w:lang w:val="en-US"/>
        </w:rPr>
        <w:t>Visual</w:t>
      </w:r>
      <w:r w:rsidRPr="008B69C9">
        <w:rPr>
          <w:rFonts w:asciiTheme="majorBidi" w:hAnsiTheme="majorBidi" w:cstheme="majorBidi"/>
          <w:color w:val="000000" w:themeColor="text1"/>
          <w:lang w:val="en-US"/>
        </w:rPr>
        <w:t xml:space="preserve">isasik melalui </w:t>
      </w:r>
      <w:r w:rsidR="00193709">
        <w:rPr>
          <w:rFonts w:asciiTheme="majorBidi" w:hAnsiTheme="majorBidi" w:cstheme="majorBidi"/>
          <w:color w:val="000000" w:themeColor="text1"/>
          <w:lang w:val="en-US"/>
        </w:rPr>
        <w:t xml:space="preserve">dan </w:t>
      </w:r>
      <w:r w:rsidRPr="008B69C9">
        <w:rPr>
          <w:rFonts w:asciiTheme="majorBidi" w:hAnsiTheme="majorBidi" w:cstheme="majorBidi"/>
          <w:color w:val="000000" w:themeColor="text1"/>
          <w:lang w:val="en-US"/>
        </w:rPr>
        <w:t>grafik batan</w:t>
      </w:r>
      <w:r w:rsidR="009E3563">
        <w:rPr>
          <w:rFonts w:asciiTheme="majorBidi" w:hAnsiTheme="majorBidi" w:cstheme="majorBidi"/>
          <w:color w:val="000000" w:themeColor="text1"/>
          <w:lang w:val="en-US"/>
        </w:rPr>
        <w:t>g</w:t>
      </w:r>
    </w:p>
    <w:p w:rsidR="009E3563" w:rsidRPr="00F57D78" w:rsidRDefault="009E3563" w:rsidP="009E3563">
      <w:pPr>
        <w:tabs>
          <w:tab w:val="left" w:pos="270"/>
        </w:tabs>
        <w:spacing w:after="0" w:line="240" w:lineRule="auto"/>
        <w:ind w:hanging="567"/>
        <w:jc w:val="both"/>
        <w:rPr>
          <w:rFonts w:asciiTheme="majorBidi" w:hAnsiTheme="majorBidi" w:cstheme="majorBidi"/>
          <w:b/>
          <w:color w:val="000000" w:themeColor="text1"/>
          <w:sz w:val="24"/>
          <w:szCs w:val="24"/>
        </w:rPr>
      </w:pPr>
      <w:r>
        <w:rPr>
          <w:rFonts w:asciiTheme="majorBidi" w:hAnsiTheme="majorBidi" w:cstheme="majorBidi"/>
          <w:b/>
          <w:bCs/>
          <w:color w:val="000000" w:themeColor="text1"/>
        </w:rPr>
        <w:t xml:space="preserve">                    </w:t>
      </w:r>
      <w:r w:rsidRPr="009E3563">
        <w:rPr>
          <w:rFonts w:asciiTheme="majorBidi" w:hAnsiTheme="majorBidi" w:cstheme="majorBidi"/>
          <w:color w:val="000000" w:themeColor="text1"/>
        </w:rPr>
        <w:t xml:space="preserve">Adapun gambaran hasil penelitian kemampuan siswa tunarungu berbahasa ekspresif </w:t>
      </w:r>
      <w:r w:rsidRPr="009E3563">
        <w:rPr>
          <w:rFonts w:asciiTheme="majorBidi" w:hAnsiTheme="majorBidi" w:cstheme="majorBidi"/>
          <w:bCs/>
          <w:color w:val="000000" w:themeColor="text1"/>
          <w:sz w:val="24"/>
          <w:szCs w:val="24"/>
        </w:rPr>
        <w:t xml:space="preserve">melalui Penerapan Metode </w:t>
      </w:r>
      <w:r w:rsidR="00142022">
        <w:rPr>
          <w:rFonts w:asciiTheme="majorBidi" w:hAnsiTheme="majorBidi" w:cstheme="majorBidi"/>
          <w:bCs/>
          <w:color w:val="000000" w:themeColor="text1"/>
          <w:sz w:val="24"/>
          <w:szCs w:val="24"/>
        </w:rPr>
        <w:t>Visual</w:t>
      </w:r>
      <w:r w:rsidRPr="009E3563">
        <w:rPr>
          <w:rFonts w:asciiTheme="majorBidi" w:hAnsiTheme="majorBidi" w:cstheme="majorBidi"/>
          <w:bCs/>
          <w:color w:val="000000" w:themeColor="text1"/>
          <w:sz w:val="24"/>
          <w:szCs w:val="24"/>
        </w:rPr>
        <w:t xml:space="preserve"> Audio Taktil (VAT) Dalam</w:t>
      </w:r>
      <w:r w:rsidRPr="00F57D78">
        <w:rPr>
          <w:rFonts w:asciiTheme="majorBidi" w:hAnsiTheme="majorBidi" w:cstheme="majorBidi"/>
          <w:b/>
          <w:color w:val="000000" w:themeColor="text1"/>
          <w:sz w:val="24"/>
          <w:szCs w:val="24"/>
        </w:rPr>
        <w:t xml:space="preserve"> </w:t>
      </w:r>
    </w:p>
    <w:p w:rsidR="00BD12C9" w:rsidRPr="005D0A30" w:rsidRDefault="009E3563" w:rsidP="005D0A30">
      <w:pPr>
        <w:pStyle w:val="ListParagraph"/>
        <w:tabs>
          <w:tab w:val="left" w:pos="0"/>
        </w:tabs>
        <w:spacing w:after="0" w:line="240" w:lineRule="auto"/>
        <w:ind w:left="0"/>
        <w:jc w:val="both"/>
        <w:rPr>
          <w:rFonts w:asciiTheme="majorBidi" w:hAnsiTheme="majorBidi" w:cstheme="majorBidi"/>
          <w:color w:val="000000" w:themeColor="text1"/>
          <w:lang w:val="en-US"/>
        </w:rPr>
      </w:pPr>
      <w:r w:rsidRPr="009E3563">
        <w:rPr>
          <w:rFonts w:asciiTheme="majorBidi" w:hAnsiTheme="majorBidi" w:cstheme="majorBidi"/>
          <w:color w:val="000000" w:themeColor="text1"/>
          <w:lang w:val="en-US"/>
        </w:rPr>
        <w:t>dapat dilihat dibawah ini</w:t>
      </w:r>
    </w:p>
    <w:p w:rsidR="00BD12C9" w:rsidRDefault="00BD12C9" w:rsidP="009E3563">
      <w:pPr>
        <w:pStyle w:val="ListParagraph"/>
        <w:spacing w:after="0" w:line="240" w:lineRule="auto"/>
        <w:ind w:left="993" w:hanging="993"/>
        <w:jc w:val="both"/>
        <w:rPr>
          <w:rFonts w:asciiTheme="majorBidi" w:hAnsiTheme="majorBidi" w:cstheme="majorBidi"/>
          <w:color w:val="000000" w:themeColor="text1"/>
          <w:lang w:val="en-US"/>
        </w:rPr>
      </w:pPr>
    </w:p>
    <w:p w:rsidR="00BD12C9" w:rsidRDefault="00BD12C9" w:rsidP="009E3563">
      <w:pPr>
        <w:pStyle w:val="ListParagraph"/>
        <w:spacing w:after="0" w:line="240" w:lineRule="auto"/>
        <w:ind w:left="993" w:hanging="993"/>
        <w:jc w:val="both"/>
        <w:rPr>
          <w:rFonts w:asciiTheme="majorBidi" w:hAnsiTheme="majorBidi" w:cstheme="majorBidi"/>
          <w:color w:val="000000" w:themeColor="text1"/>
          <w:lang w:val="en-US"/>
        </w:rPr>
      </w:pPr>
    </w:p>
    <w:p w:rsidR="00BD12C9" w:rsidRDefault="00BD12C9" w:rsidP="009E3563">
      <w:pPr>
        <w:pStyle w:val="ListParagraph"/>
        <w:spacing w:after="0" w:line="240" w:lineRule="auto"/>
        <w:ind w:left="993" w:hanging="993"/>
        <w:jc w:val="both"/>
        <w:rPr>
          <w:rFonts w:asciiTheme="majorBidi" w:hAnsiTheme="majorBidi" w:cstheme="majorBidi"/>
          <w:color w:val="000000" w:themeColor="text1"/>
          <w:lang w:val="en-US"/>
        </w:rPr>
      </w:pPr>
    </w:p>
    <w:p w:rsidR="00BD12C9" w:rsidRDefault="00BD12C9" w:rsidP="009E3563">
      <w:pPr>
        <w:pStyle w:val="ListParagraph"/>
        <w:spacing w:after="0" w:line="240" w:lineRule="auto"/>
        <w:ind w:left="993" w:hanging="993"/>
        <w:jc w:val="both"/>
        <w:rPr>
          <w:rFonts w:asciiTheme="majorBidi" w:hAnsiTheme="majorBidi" w:cstheme="majorBidi"/>
          <w:color w:val="000000" w:themeColor="text1"/>
          <w:lang w:val="en-US"/>
        </w:rPr>
      </w:pPr>
    </w:p>
    <w:p w:rsidR="00BD12C9" w:rsidRDefault="00BD12C9" w:rsidP="009E3563">
      <w:pPr>
        <w:pStyle w:val="ListParagraph"/>
        <w:spacing w:after="0" w:line="240" w:lineRule="auto"/>
        <w:ind w:left="993" w:hanging="993"/>
        <w:jc w:val="both"/>
        <w:rPr>
          <w:rFonts w:asciiTheme="majorBidi" w:hAnsiTheme="majorBidi" w:cstheme="majorBidi"/>
          <w:color w:val="000000" w:themeColor="text1"/>
          <w:lang w:val="en-US"/>
        </w:rPr>
      </w:pPr>
    </w:p>
    <w:p w:rsidR="00BD12C9" w:rsidRDefault="00BD12C9" w:rsidP="009E3563">
      <w:pPr>
        <w:pStyle w:val="ListParagraph"/>
        <w:spacing w:after="0" w:line="240" w:lineRule="auto"/>
        <w:ind w:left="993" w:hanging="993"/>
        <w:jc w:val="both"/>
        <w:rPr>
          <w:rFonts w:asciiTheme="majorBidi" w:hAnsiTheme="majorBidi" w:cstheme="majorBidi"/>
          <w:color w:val="000000" w:themeColor="text1"/>
          <w:lang w:val="en-US"/>
        </w:rPr>
      </w:pPr>
    </w:p>
    <w:p w:rsidR="00BD12C9" w:rsidRDefault="00BD12C9" w:rsidP="009E3563">
      <w:pPr>
        <w:pStyle w:val="ListParagraph"/>
        <w:spacing w:after="0" w:line="240" w:lineRule="auto"/>
        <w:ind w:left="993" w:hanging="993"/>
        <w:jc w:val="both"/>
        <w:rPr>
          <w:rFonts w:asciiTheme="majorBidi" w:hAnsiTheme="majorBidi" w:cstheme="majorBidi"/>
          <w:color w:val="000000" w:themeColor="text1"/>
          <w:lang w:val="en-US"/>
        </w:rPr>
      </w:pPr>
    </w:p>
    <w:p w:rsidR="00BD12C9" w:rsidRDefault="00BD12C9" w:rsidP="009E3563">
      <w:pPr>
        <w:pStyle w:val="ListParagraph"/>
        <w:spacing w:after="0" w:line="240" w:lineRule="auto"/>
        <w:ind w:left="993" w:hanging="993"/>
        <w:jc w:val="both"/>
        <w:rPr>
          <w:rFonts w:asciiTheme="majorBidi" w:hAnsiTheme="majorBidi" w:cstheme="majorBidi"/>
          <w:color w:val="000000" w:themeColor="text1"/>
          <w:lang w:val="en-US"/>
        </w:rPr>
      </w:pPr>
    </w:p>
    <w:p w:rsidR="00BD12C9" w:rsidRDefault="00BD12C9" w:rsidP="009E3563">
      <w:pPr>
        <w:pStyle w:val="ListParagraph"/>
        <w:spacing w:after="0" w:line="240" w:lineRule="auto"/>
        <w:ind w:left="993" w:hanging="993"/>
        <w:jc w:val="both"/>
        <w:rPr>
          <w:rFonts w:asciiTheme="majorBidi" w:hAnsiTheme="majorBidi" w:cstheme="majorBidi"/>
          <w:color w:val="000000" w:themeColor="text1"/>
          <w:lang w:val="en-US"/>
        </w:rPr>
      </w:pPr>
    </w:p>
    <w:p w:rsidR="00BD12C9" w:rsidRDefault="00BD12C9" w:rsidP="009E3563">
      <w:pPr>
        <w:pStyle w:val="ListParagraph"/>
        <w:spacing w:after="0" w:line="240" w:lineRule="auto"/>
        <w:ind w:left="993" w:hanging="993"/>
        <w:jc w:val="both"/>
        <w:rPr>
          <w:rFonts w:asciiTheme="majorBidi" w:hAnsiTheme="majorBidi" w:cstheme="majorBidi"/>
          <w:color w:val="000000" w:themeColor="text1"/>
          <w:lang w:val="en-US"/>
        </w:rPr>
      </w:pPr>
    </w:p>
    <w:p w:rsidR="00BD12C9" w:rsidRDefault="001B2D48" w:rsidP="009E3563">
      <w:pPr>
        <w:pStyle w:val="ListParagraph"/>
        <w:spacing w:after="0" w:line="240" w:lineRule="auto"/>
        <w:ind w:left="993" w:hanging="993"/>
        <w:jc w:val="both"/>
        <w:rPr>
          <w:rFonts w:asciiTheme="majorBidi" w:hAnsiTheme="majorBidi" w:cstheme="majorBidi"/>
          <w:color w:val="000000" w:themeColor="text1"/>
          <w:lang w:val="en-US"/>
        </w:rPr>
      </w:pPr>
      <w:r>
        <w:rPr>
          <w:rFonts w:asciiTheme="majorBidi" w:hAnsiTheme="majorBidi" w:cstheme="majorBidi"/>
          <w:noProof/>
          <w:color w:val="000000" w:themeColor="text1"/>
          <w:lang w:val="en-US"/>
        </w:rPr>
        <w:lastRenderedPageBreak/>
        <w:pict>
          <v:shapetype id="_x0000_t202" coordsize="21600,21600" o:spt="202" path="m,l,21600r21600,l21600,xe">
            <v:stroke joinstyle="miter"/>
            <v:path gradientshapeok="t" o:connecttype="rect"/>
          </v:shapetype>
          <v:shape id="_x0000_s1060" type="#_x0000_t202" style="position:absolute;left:0;text-align:left;margin-left:1.85pt;margin-top:-62.4pt;width:407.75pt;height:231.85pt;z-index:251693056">
            <v:textbox style="mso-next-textbox:#_x0000_s1060">
              <w:txbxContent>
                <w:p w:rsidR="003B5474" w:rsidRDefault="003B5474" w:rsidP="00E764C3">
                  <w:pPr>
                    <w:pStyle w:val="ListParagraph"/>
                    <w:spacing w:after="0" w:line="240" w:lineRule="auto"/>
                    <w:ind w:left="993" w:hanging="993"/>
                    <w:jc w:val="both"/>
                    <w:rPr>
                      <w:rFonts w:asciiTheme="majorBidi" w:hAnsiTheme="majorBidi" w:cstheme="majorBidi"/>
                      <w:bCs/>
                      <w:color w:val="000000" w:themeColor="text1"/>
                      <w:sz w:val="24"/>
                      <w:szCs w:val="24"/>
                      <w:lang w:val="en-US"/>
                    </w:rPr>
                  </w:pPr>
                  <w:r w:rsidRPr="00BD12C9">
                    <w:rPr>
                      <w:rFonts w:asciiTheme="majorBidi" w:hAnsiTheme="majorBidi" w:cstheme="majorBidi"/>
                      <w:color w:val="000000" w:themeColor="text1"/>
                      <w:lang w:val="en-US"/>
                    </w:rPr>
                    <w:t xml:space="preserve"> </w:t>
                  </w:r>
                  <w:r>
                    <w:rPr>
                      <w:rFonts w:ascii="Times New Roman" w:hAnsi="Times New Roman"/>
                      <w:b/>
                      <w:bCs/>
                      <w:color w:val="000000" w:themeColor="text1"/>
                      <w:sz w:val="24"/>
                      <w:lang w:val="en-US"/>
                    </w:rPr>
                    <w:t>Visual</w:t>
                  </w:r>
                  <w:r w:rsidRPr="00616057">
                    <w:rPr>
                      <w:rFonts w:ascii="Times New Roman" w:hAnsi="Times New Roman"/>
                      <w:b/>
                      <w:bCs/>
                      <w:color w:val="000000" w:themeColor="text1"/>
                      <w:sz w:val="24"/>
                      <w:lang w:val="en-US"/>
                    </w:rPr>
                    <w:t xml:space="preserve">sasi Data Komulatif Kondisi </w:t>
                  </w:r>
                  <w:r w:rsidRPr="00616057">
                    <w:rPr>
                      <w:rFonts w:ascii="Times New Roman" w:hAnsi="Times New Roman"/>
                      <w:b/>
                      <w:bCs/>
                      <w:i/>
                      <w:iCs/>
                      <w:color w:val="000000" w:themeColor="text1"/>
                      <w:sz w:val="24"/>
                      <w:lang w:val="en-US"/>
                    </w:rPr>
                    <w:t>Baseline</w:t>
                  </w:r>
                  <w:r w:rsidRPr="00616057">
                    <w:rPr>
                      <w:rFonts w:ascii="Times New Roman" w:hAnsi="Times New Roman"/>
                      <w:b/>
                      <w:bCs/>
                      <w:color w:val="000000" w:themeColor="text1"/>
                      <w:sz w:val="24"/>
                      <w:lang w:val="en-US"/>
                    </w:rPr>
                    <w:t xml:space="preserve"> 1 (A-1), Intervensi B,  Dan</w:t>
                  </w:r>
                  <w:r>
                    <w:rPr>
                      <w:rFonts w:ascii="Times New Roman" w:hAnsi="Times New Roman"/>
                      <w:b/>
                      <w:bCs/>
                      <w:color w:val="000000" w:themeColor="text1"/>
                      <w:sz w:val="24"/>
                      <w:lang w:val="en-US"/>
                    </w:rPr>
                    <w:t xml:space="preserve"> </w:t>
                  </w:r>
                  <w:r w:rsidRPr="00616057">
                    <w:rPr>
                      <w:rFonts w:ascii="Times New Roman" w:hAnsi="Times New Roman"/>
                      <w:b/>
                      <w:bCs/>
                      <w:color w:val="000000" w:themeColor="text1"/>
                      <w:sz w:val="24"/>
                      <w:lang w:val="en-US"/>
                    </w:rPr>
                    <w:t xml:space="preserve">kondisi </w:t>
                  </w:r>
                  <w:r w:rsidRPr="00616057">
                    <w:rPr>
                      <w:rFonts w:ascii="Times New Roman" w:hAnsi="Times New Roman"/>
                      <w:b/>
                      <w:bCs/>
                      <w:i/>
                      <w:iCs/>
                      <w:color w:val="000000" w:themeColor="text1"/>
                      <w:sz w:val="24"/>
                      <w:lang w:val="en-US"/>
                    </w:rPr>
                    <w:t>Baseline</w:t>
                  </w:r>
                  <w:r w:rsidRPr="00616057">
                    <w:rPr>
                      <w:rFonts w:ascii="Times New Roman" w:hAnsi="Times New Roman"/>
                      <w:b/>
                      <w:bCs/>
                      <w:color w:val="000000" w:themeColor="text1"/>
                      <w:sz w:val="24"/>
                      <w:lang w:val="en-US"/>
                    </w:rPr>
                    <w:t xml:space="preserve"> 2 (A-2</w:t>
                  </w:r>
                  <w:r>
                    <w:rPr>
                      <w:rFonts w:ascii="Times New Roman" w:hAnsi="Times New Roman"/>
                      <w:b/>
                      <w:bCs/>
                      <w:color w:val="000000" w:themeColor="text1"/>
                      <w:sz w:val="24"/>
                      <w:lang w:val="en-US"/>
                    </w:rPr>
                    <w:t>)</w:t>
                  </w:r>
                </w:p>
                <w:p w:rsidR="003B5474" w:rsidRPr="00BD12C9" w:rsidRDefault="003B5474" w:rsidP="00BD12C9">
                  <w:pPr>
                    <w:pStyle w:val="ListParagraph"/>
                    <w:spacing w:after="0" w:line="240" w:lineRule="auto"/>
                    <w:ind w:left="993" w:hanging="993"/>
                    <w:jc w:val="both"/>
                    <w:rPr>
                      <w:rFonts w:asciiTheme="majorBidi" w:hAnsiTheme="majorBidi" w:cstheme="majorBidi"/>
                      <w:bCs/>
                      <w:color w:val="000000" w:themeColor="text1"/>
                      <w:sz w:val="24"/>
                      <w:szCs w:val="24"/>
                      <w:lang w:val="en-US"/>
                    </w:rPr>
                  </w:pPr>
                  <w:r w:rsidRPr="00BD12C9">
                    <w:rPr>
                      <w:rFonts w:asciiTheme="majorBidi" w:hAnsiTheme="majorBidi" w:cstheme="majorBidi"/>
                      <w:bCs/>
                      <w:noProof/>
                      <w:color w:val="000000" w:themeColor="text1"/>
                      <w:sz w:val="24"/>
                      <w:szCs w:val="24"/>
                      <w:lang w:val="en-US"/>
                    </w:rPr>
                    <w:drawing>
                      <wp:inline distT="0" distB="0" distL="0" distR="0">
                        <wp:extent cx="4430395" cy="2355850"/>
                        <wp:effectExtent l="19050" t="0" r="27305" b="6350"/>
                        <wp:docPr id="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5474" w:rsidRDefault="003B5474" w:rsidP="00BD12C9">
                  <w:pPr>
                    <w:pStyle w:val="ListParagraph"/>
                    <w:spacing w:after="0" w:line="240" w:lineRule="auto"/>
                    <w:ind w:left="993" w:hanging="993"/>
                    <w:jc w:val="both"/>
                    <w:rPr>
                      <w:rFonts w:asciiTheme="majorBidi" w:hAnsiTheme="majorBidi" w:cstheme="majorBidi"/>
                      <w:bCs/>
                      <w:color w:val="000000" w:themeColor="text1"/>
                      <w:sz w:val="24"/>
                      <w:szCs w:val="24"/>
                      <w:lang w:val="en-US"/>
                    </w:rPr>
                  </w:pPr>
                </w:p>
                <w:p w:rsidR="003B5474" w:rsidRDefault="003B5474" w:rsidP="00BD12C9">
                  <w:pPr>
                    <w:pStyle w:val="ListParagraph"/>
                    <w:spacing w:after="0" w:line="240" w:lineRule="auto"/>
                    <w:ind w:left="993" w:hanging="993"/>
                    <w:jc w:val="both"/>
                    <w:rPr>
                      <w:rFonts w:asciiTheme="majorBidi" w:hAnsiTheme="majorBidi" w:cstheme="majorBidi"/>
                      <w:bCs/>
                      <w:color w:val="000000" w:themeColor="text1"/>
                      <w:sz w:val="24"/>
                      <w:szCs w:val="24"/>
                      <w:lang w:val="en-US"/>
                    </w:rPr>
                  </w:pPr>
                </w:p>
                <w:p w:rsidR="003B5474" w:rsidRDefault="003B5474" w:rsidP="00BD12C9">
                  <w:pPr>
                    <w:pStyle w:val="ListParagraph"/>
                    <w:spacing w:after="0" w:line="240" w:lineRule="auto"/>
                    <w:ind w:left="993" w:hanging="993"/>
                    <w:jc w:val="both"/>
                    <w:rPr>
                      <w:rFonts w:asciiTheme="majorBidi" w:hAnsiTheme="majorBidi" w:cstheme="majorBidi"/>
                      <w:bCs/>
                      <w:color w:val="000000" w:themeColor="text1"/>
                      <w:sz w:val="24"/>
                      <w:szCs w:val="24"/>
                      <w:lang w:val="en-US"/>
                    </w:rPr>
                  </w:pPr>
                </w:p>
                <w:p w:rsidR="003B5474" w:rsidRDefault="003B5474" w:rsidP="00BD12C9">
                  <w:pPr>
                    <w:pStyle w:val="ListParagraph"/>
                    <w:spacing w:after="0" w:line="240" w:lineRule="auto"/>
                    <w:ind w:left="993" w:hanging="993"/>
                    <w:jc w:val="both"/>
                    <w:rPr>
                      <w:rFonts w:asciiTheme="majorBidi" w:hAnsiTheme="majorBidi" w:cstheme="majorBidi"/>
                      <w:bCs/>
                      <w:color w:val="000000" w:themeColor="text1"/>
                      <w:sz w:val="24"/>
                      <w:szCs w:val="24"/>
                      <w:lang w:val="en-US"/>
                    </w:rPr>
                  </w:pPr>
                </w:p>
                <w:p w:rsidR="003B5474" w:rsidRDefault="003B5474"/>
              </w:txbxContent>
            </v:textbox>
          </v:shape>
        </w:pict>
      </w:r>
    </w:p>
    <w:p w:rsidR="00BD12C9" w:rsidRDefault="00BD12C9" w:rsidP="009E3563">
      <w:pPr>
        <w:pStyle w:val="ListParagraph"/>
        <w:spacing w:after="0" w:line="240" w:lineRule="auto"/>
        <w:ind w:left="993" w:hanging="993"/>
        <w:jc w:val="both"/>
        <w:rPr>
          <w:rFonts w:asciiTheme="majorBidi" w:hAnsiTheme="majorBidi" w:cstheme="majorBidi"/>
          <w:color w:val="000000" w:themeColor="text1"/>
          <w:lang w:val="en-US"/>
        </w:rPr>
      </w:pPr>
    </w:p>
    <w:p w:rsidR="00BD12C9" w:rsidRDefault="00BD12C9" w:rsidP="009E3563">
      <w:pPr>
        <w:pStyle w:val="ListParagraph"/>
        <w:spacing w:after="0" w:line="240" w:lineRule="auto"/>
        <w:ind w:left="993" w:hanging="993"/>
        <w:jc w:val="both"/>
        <w:rPr>
          <w:rFonts w:asciiTheme="majorBidi" w:hAnsiTheme="majorBidi" w:cstheme="majorBidi"/>
          <w:color w:val="000000" w:themeColor="text1"/>
          <w:lang w:val="en-US"/>
        </w:rPr>
      </w:pPr>
    </w:p>
    <w:p w:rsidR="005D0A30" w:rsidRDefault="005D0A30" w:rsidP="009E3563">
      <w:pPr>
        <w:pStyle w:val="ListParagraph"/>
        <w:spacing w:after="0" w:line="240" w:lineRule="auto"/>
        <w:ind w:left="993" w:hanging="993"/>
        <w:jc w:val="both"/>
        <w:rPr>
          <w:rFonts w:asciiTheme="majorBidi" w:hAnsiTheme="majorBidi" w:cstheme="majorBidi"/>
          <w:color w:val="000000" w:themeColor="text1"/>
          <w:lang w:val="en-US"/>
        </w:rPr>
      </w:pPr>
    </w:p>
    <w:p w:rsidR="005D0A30" w:rsidRDefault="005D0A30" w:rsidP="009E3563">
      <w:pPr>
        <w:pStyle w:val="ListParagraph"/>
        <w:spacing w:after="0" w:line="240" w:lineRule="auto"/>
        <w:ind w:left="993" w:hanging="993"/>
        <w:jc w:val="both"/>
        <w:rPr>
          <w:rFonts w:asciiTheme="majorBidi" w:hAnsiTheme="majorBidi" w:cstheme="majorBidi"/>
          <w:color w:val="000000" w:themeColor="text1"/>
          <w:lang w:val="en-US"/>
        </w:rPr>
      </w:pPr>
    </w:p>
    <w:p w:rsidR="007E6754" w:rsidRDefault="007E6754" w:rsidP="00E764C3">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5D0A30" w:rsidRDefault="005D0A30" w:rsidP="00E764C3">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09151E" w:rsidRDefault="0009151E" w:rsidP="00E764C3">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09151E" w:rsidRDefault="0009151E" w:rsidP="00E764C3">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09151E" w:rsidRDefault="0009151E" w:rsidP="00E764C3">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09151E" w:rsidRDefault="0009151E" w:rsidP="00E764C3">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09151E" w:rsidRDefault="0009151E" w:rsidP="00E764C3">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FB54B0" w:rsidRDefault="00FB54B0" w:rsidP="00E764C3">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FB54B0" w:rsidRDefault="00FB54B0" w:rsidP="00E764C3">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FB54B0" w:rsidRDefault="00FB54B0" w:rsidP="00E764C3">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D219E8" w:rsidRDefault="00D219E8" w:rsidP="005D0A30">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5D0A30" w:rsidRDefault="005D0A30" w:rsidP="005D0A30">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5D0A30" w:rsidRDefault="005D0A30" w:rsidP="005D0A30">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5D0A30" w:rsidRDefault="005D0A30" w:rsidP="005D0A30">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5D0A30" w:rsidRDefault="005D0A30" w:rsidP="005D0A30">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5D0A30" w:rsidRDefault="005D0A30" w:rsidP="005D0A30">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5D0A30" w:rsidRDefault="005D0A30" w:rsidP="005D0A30">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5D0A30" w:rsidRDefault="005D0A30" w:rsidP="005D0A30">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5D0A30" w:rsidRDefault="005D0A30" w:rsidP="005D0A30">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5D0A30" w:rsidRDefault="005D0A30" w:rsidP="005D0A30">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5D0A30" w:rsidRDefault="005D0A30" w:rsidP="005D0A30">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pPr>
    </w:p>
    <w:p w:rsidR="005D0A30" w:rsidRDefault="005D0A30" w:rsidP="005D0A30">
      <w:pPr>
        <w:pStyle w:val="ListParagraph"/>
        <w:tabs>
          <w:tab w:val="left" w:pos="630"/>
        </w:tabs>
        <w:spacing w:after="0" w:line="240" w:lineRule="auto"/>
        <w:ind w:left="0"/>
        <w:jc w:val="lowKashida"/>
        <w:outlineLvl w:val="2"/>
        <w:rPr>
          <w:rFonts w:ascii="Times New Roman" w:hAnsi="Times New Roman"/>
          <w:bCs/>
          <w:color w:val="000000" w:themeColor="text1"/>
          <w:sz w:val="24"/>
          <w:szCs w:val="24"/>
          <w:lang w:val="en-US"/>
        </w:rPr>
        <w:sectPr w:rsidR="005D0A30" w:rsidSect="00AB6FF0">
          <w:headerReference w:type="default" r:id="rId9"/>
          <w:footerReference w:type="default" r:id="rId10"/>
          <w:pgSz w:w="12240" w:h="15840"/>
          <w:pgMar w:top="2268" w:right="1701" w:bottom="1701" w:left="2268" w:header="720" w:footer="720" w:gutter="0"/>
          <w:pgNumType w:start="3"/>
          <w:cols w:num="2" w:space="720"/>
          <w:docGrid w:linePitch="360"/>
        </w:sectPr>
      </w:pPr>
    </w:p>
    <w:p w:rsidR="00C33910" w:rsidRPr="00C33910" w:rsidRDefault="00C33910" w:rsidP="00C33910">
      <w:pPr>
        <w:pStyle w:val="ListParagraph"/>
        <w:tabs>
          <w:tab w:val="left" w:pos="630"/>
        </w:tabs>
        <w:spacing w:after="0" w:line="240" w:lineRule="auto"/>
        <w:ind w:left="0"/>
        <w:jc w:val="lowKashida"/>
        <w:rPr>
          <w:rFonts w:ascii="Times New Roman" w:hAnsi="Times New Roman"/>
          <w:color w:val="000000" w:themeColor="text1"/>
          <w:sz w:val="24"/>
          <w:szCs w:val="24"/>
          <w:lang w:val="en-US"/>
        </w:rPr>
      </w:pPr>
      <w:r>
        <w:rPr>
          <w:rFonts w:ascii="Times New Roman" w:hAnsi="Times New Roman"/>
          <w:bCs/>
          <w:color w:val="000000" w:themeColor="text1"/>
          <w:sz w:val="24"/>
          <w:szCs w:val="24"/>
          <w:lang w:val="en-US"/>
        </w:rPr>
        <w:t xml:space="preserve">       </w:t>
      </w:r>
      <w:r w:rsidR="005D0A30">
        <w:rPr>
          <w:rFonts w:ascii="Times New Roman" w:hAnsi="Times New Roman"/>
          <w:bCs/>
          <w:color w:val="000000" w:themeColor="text1"/>
          <w:sz w:val="24"/>
          <w:szCs w:val="24"/>
          <w:lang w:val="en-US"/>
        </w:rPr>
        <w:t>Data grafik kemampuan berbahasa ekspresif tersebut di atas menunjukkan bahwa</w:t>
      </w:r>
      <w:r w:rsidR="009A3DEB">
        <w:rPr>
          <w:rFonts w:ascii="Times New Roman" w:hAnsi="Times New Roman"/>
          <w:bCs/>
          <w:color w:val="000000" w:themeColor="text1"/>
          <w:sz w:val="24"/>
          <w:szCs w:val="24"/>
          <w:lang w:val="en-US"/>
        </w:rPr>
        <w:t>,</w:t>
      </w:r>
      <w:r w:rsidR="005D0A30">
        <w:rPr>
          <w:rFonts w:ascii="Times New Roman" w:hAnsi="Times New Roman"/>
          <w:bCs/>
          <w:color w:val="000000" w:themeColor="text1"/>
          <w:sz w:val="24"/>
          <w:szCs w:val="24"/>
          <w:lang w:val="en-US"/>
        </w:rPr>
        <w:t xml:space="preserve"> hasil yang diperoleh </w:t>
      </w:r>
      <w:r w:rsidR="009A3DEB">
        <w:rPr>
          <w:rFonts w:ascii="Times New Roman" w:hAnsi="Times New Roman"/>
          <w:bCs/>
          <w:color w:val="000000" w:themeColor="text1"/>
          <w:sz w:val="24"/>
          <w:szCs w:val="24"/>
          <w:lang w:val="en-US"/>
        </w:rPr>
        <w:t xml:space="preserve">dari tiga sesi tes diberikan rata-rata diperoleh kemampuan 26%, dan setelah penerapan metode VAT diperoleh </w:t>
      </w:r>
      <w:r w:rsidR="0009151E">
        <w:rPr>
          <w:rFonts w:ascii="Times New Roman" w:hAnsi="Times New Roman"/>
          <w:bCs/>
          <w:color w:val="000000" w:themeColor="text1"/>
          <w:sz w:val="24"/>
          <w:szCs w:val="24"/>
          <w:lang w:val="en-US"/>
        </w:rPr>
        <w:t xml:space="preserve">kemampuan </w:t>
      </w:r>
      <w:r w:rsidR="009A3DEB">
        <w:rPr>
          <w:rFonts w:ascii="Times New Roman" w:hAnsi="Times New Roman"/>
          <w:bCs/>
          <w:color w:val="000000" w:themeColor="text1"/>
          <w:sz w:val="24"/>
          <w:szCs w:val="24"/>
          <w:lang w:val="en-US"/>
        </w:rPr>
        <w:t>rata</w:t>
      </w:r>
      <w:r w:rsidR="0009151E">
        <w:rPr>
          <w:rFonts w:ascii="Times New Roman" w:hAnsi="Times New Roman"/>
          <w:bCs/>
          <w:color w:val="000000" w:themeColor="text1"/>
          <w:sz w:val="24"/>
          <w:szCs w:val="24"/>
          <w:lang w:val="en-US"/>
        </w:rPr>
        <w:t>-rata</w:t>
      </w:r>
      <w:r w:rsidR="009A3DEB">
        <w:rPr>
          <w:rFonts w:ascii="Times New Roman" w:hAnsi="Times New Roman"/>
          <w:bCs/>
          <w:color w:val="000000" w:themeColor="text1"/>
          <w:sz w:val="24"/>
          <w:szCs w:val="24"/>
          <w:lang w:val="en-US"/>
        </w:rPr>
        <w:t xml:space="preserve"> 88% dari tiga sesi diberikan</w:t>
      </w:r>
      <w:r w:rsidR="0009151E">
        <w:rPr>
          <w:rFonts w:ascii="Times New Roman" w:hAnsi="Times New Roman"/>
          <w:bCs/>
          <w:color w:val="000000" w:themeColor="text1"/>
          <w:sz w:val="24"/>
          <w:szCs w:val="24"/>
          <w:lang w:val="en-US"/>
        </w:rPr>
        <w:t xml:space="preserve">. Hasil yang diperoleh </w:t>
      </w:r>
      <w:r w:rsidR="008B11F7">
        <w:rPr>
          <w:rFonts w:ascii="Times New Roman" w:hAnsi="Times New Roman"/>
          <w:bCs/>
          <w:color w:val="000000" w:themeColor="text1"/>
          <w:sz w:val="24"/>
          <w:szCs w:val="24"/>
          <w:lang w:val="en-US"/>
        </w:rPr>
        <w:t xml:space="preserve">sebelum dan setelah penerapan metode VAT menunjukkan </w:t>
      </w:r>
      <w:r w:rsidR="00CA14CF">
        <w:rPr>
          <w:rFonts w:ascii="Times New Roman" w:hAnsi="Times New Roman"/>
          <w:color w:val="000000" w:themeColor="text1"/>
          <w:sz w:val="24"/>
          <w:szCs w:val="24"/>
          <w:lang w:val="en-US"/>
        </w:rPr>
        <w:t xml:space="preserve">adanya perubahana. </w:t>
      </w:r>
      <w:r w:rsidR="008B11F7" w:rsidRPr="006561D3">
        <w:rPr>
          <w:rFonts w:ascii="Times New Roman" w:hAnsi="Times New Roman"/>
          <w:color w:val="000000" w:themeColor="text1"/>
          <w:sz w:val="24"/>
          <w:szCs w:val="24"/>
          <w:lang w:val="en-US"/>
        </w:rPr>
        <w:t xml:space="preserve">Besarnya  perubahan level </w:t>
      </w:r>
      <w:r w:rsidR="008B11F7">
        <w:rPr>
          <w:rFonts w:ascii="Times New Roman" w:hAnsi="Times New Roman"/>
          <w:color w:val="000000" w:themeColor="text1"/>
          <w:sz w:val="24"/>
          <w:szCs w:val="24"/>
          <w:lang w:val="en-US"/>
        </w:rPr>
        <w:t>adalah 62</w:t>
      </w:r>
      <w:r w:rsidR="008B11F7" w:rsidRPr="006561D3">
        <w:rPr>
          <w:rFonts w:ascii="Times New Roman" w:hAnsi="Times New Roman"/>
          <w:color w:val="000000" w:themeColor="text1"/>
          <w:sz w:val="24"/>
          <w:szCs w:val="24"/>
          <w:lang w:val="en-US"/>
        </w:rPr>
        <w:t>% yaitu hasil dari  88% - 26%</w:t>
      </w:r>
    </w:p>
    <w:p w:rsidR="0009151E" w:rsidRDefault="008B11F7" w:rsidP="001C24D2">
      <w:pPr>
        <w:pStyle w:val="ListParagraph"/>
        <w:tabs>
          <w:tab w:val="left" w:pos="630"/>
        </w:tabs>
        <w:spacing w:after="0" w:line="240" w:lineRule="auto"/>
        <w:ind w:left="0"/>
        <w:jc w:val="lowKashida"/>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Berdasarkan rangkuman hasil data </w:t>
      </w:r>
      <w:r w:rsidR="001C24D2">
        <w:rPr>
          <w:rFonts w:ascii="Times New Roman" w:hAnsi="Times New Roman"/>
          <w:color w:val="000000" w:themeColor="text1"/>
          <w:sz w:val="24"/>
          <w:szCs w:val="24"/>
          <w:lang w:val="en-US"/>
        </w:rPr>
        <w:t xml:space="preserve">kemampuan berbahasa ekpresif pada kondisi </w:t>
      </w:r>
      <w:r w:rsidR="001C24D2" w:rsidRPr="001C24D2">
        <w:rPr>
          <w:rFonts w:ascii="Times New Roman" w:hAnsi="Times New Roman"/>
          <w:i/>
          <w:iCs/>
          <w:color w:val="000000" w:themeColor="text1"/>
          <w:sz w:val="24"/>
          <w:szCs w:val="24"/>
          <w:lang w:val="en-US"/>
        </w:rPr>
        <w:t>baseline</w:t>
      </w:r>
      <w:r w:rsidR="001C24D2">
        <w:rPr>
          <w:rFonts w:ascii="Times New Roman" w:hAnsi="Times New Roman"/>
          <w:color w:val="000000" w:themeColor="text1"/>
          <w:sz w:val="24"/>
          <w:szCs w:val="24"/>
          <w:lang w:val="en-US"/>
        </w:rPr>
        <w:t xml:space="preserve"> A-1, Intervensi, dan </w:t>
      </w:r>
      <w:r w:rsidR="001C24D2" w:rsidRPr="001C24D2">
        <w:rPr>
          <w:rFonts w:ascii="Times New Roman" w:hAnsi="Times New Roman"/>
          <w:i/>
          <w:iCs/>
          <w:color w:val="000000" w:themeColor="text1"/>
          <w:sz w:val="24"/>
          <w:szCs w:val="24"/>
          <w:lang w:val="en-US"/>
        </w:rPr>
        <w:t>baseline</w:t>
      </w:r>
      <w:r w:rsidR="001C24D2">
        <w:rPr>
          <w:rFonts w:ascii="Times New Roman" w:hAnsi="Times New Roman"/>
          <w:color w:val="000000" w:themeColor="text1"/>
          <w:sz w:val="24"/>
          <w:szCs w:val="24"/>
          <w:lang w:val="en-US"/>
        </w:rPr>
        <w:t xml:space="preserve"> A-2 seperti telihat pada grafik di atas di bawah ini akan digambarkan jejak kecenderungan  arah </w:t>
      </w:r>
    </w:p>
    <w:p w:rsidR="00260232" w:rsidRDefault="00260232" w:rsidP="001C24D2">
      <w:pPr>
        <w:pStyle w:val="ListParagraph"/>
        <w:tabs>
          <w:tab w:val="left" w:pos="630"/>
        </w:tabs>
        <w:spacing w:after="0" w:line="240" w:lineRule="auto"/>
        <w:ind w:left="0"/>
        <w:jc w:val="lowKashida"/>
        <w:rPr>
          <w:rFonts w:ascii="Times New Roman" w:hAnsi="Times New Roman"/>
          <w:color w:val="000000" w:themeColor="text1"/>
          <w:sz w:val="24"/>
          <w:szCs w:val="24"/>
          <w:lang w:val="en-US"/>
        </w:rPr>
      </w:pPr>
    </w:p>
    <w:p w:rsidR="00260232" w:rsidRDefault="00260232" w:rsidP="001C24D2">
      <w:pPr>
        <w:pStyle w:val="ListParagraph"/>
        <w:tabs>
          <w:tab w:val="left" w:pos="630"/>
        </w:tabs>
        <w:spacing w:after="0" w:line="240" w:lineRule="auto"/>
        <w:ind w:left="0"/>
        <w:jc w:val="lowKashida"/>
        <w:rPr>
          <w:rFonts w:ascii="Times New Roman" w:hAnsi="Times New Roman"/>
          <w:color w:val="000000" w:themeColor="text1"/>
          <w:sz w:val="24"/>
          <w:szCs w:val="24"/>
          <w:lang w:val="en-US"/>
        </w:rPr>
      </w:pPr>
    </w:p>
    <w:p w:rsidR="0009151E" w:rsidRDefault="0009151E" w:rsidP="0009151E">
      <w:pPr>
        <w:pStyle w:val="ListParagraph"/>
        <w:tabs>
          <w:tab w:val="left" w:pos="630"/>
        </w:tabs>
        <w:spacing w:after="0" w:line="240" w:lineRule="auto"/>
        <w:ind w:left="0"/>
        <w:jc w:val="lowKashida"/>
        <w:rPr>
          <w:rFonts w:ascii="Times New Roman" w:hAnsi="Times New Roman"/>
          <w:color w:val="000000" w:themeColor="text1"/>
          <w:sz w:val="24"/>
          <w:szCs w:val="24"/>
          <w:lang w:val="en-US"/>
        </w:rPr>
      </w:pPr>
    </w:p>
    <w:p w:rsidR="0009151E" w:rsidRDefault="0009151E" w:rsidP="0009151E">
      <w:pPr>
        <w:pStyle w:val="ListParagraph"/>
        <w:tabs>
          <w:tab w:val="left" w:pos="630"/>
        </w:tabs>
        <w:spacing w:after="0" w:line="240" w:lineRule="auto"/>
        <w:ind w:left="0"/>
        <w:jc w:val="lowKashida"/>
        <w:rPr>
          <w:rFonts w:ascii="Times New Roman" w:hAnsi="Times New Roman"/>
          <w:bCs/>
          <w:color w:val="000000" w:themeColor="text1"/>
          <w:sz w:val="24"/>
          <w:szCs w:val="24"/>
          <w:lang w:val="en-US"/>
        </w:rPr>
      </w:pPr>
    </w:p>
    <w:p w:rsidR="0009151E" w:rsidRDefault="0009151E" w:rsidP="005D0A30">
      <w:pPr>
        <w:pStyle w:val="ListParagraph"/>
        <w:tabs>
          <w:tab w:val="left" w:pos="630"/>
        </w:tabs>
        <w:spacing w:after="0" w:line="240" w:lineRule="auto"/>
        <w:ind w:left="0"/>
        <w:jc w:val="lowKashida"/>
        <w:rPr>
          <w:rFonts w:ascii="Times New Roman" w:hAnsi="Times New Roman"/>
          <w:bCs/>
          <w:color w:val="000000" w:themeColor="text1"/>
          <w:sz w:val="24"/>
          <w:szCs w:val="24"/>
          <w:lang w:val="en-US"/>
        </w:rPr>
      </w:pPr>
    </w:p>
    <w:p w:rsidR="00641D40" w:rsidRDefault="00641D40" w:rsidP="009A164A">
      <w:pPr>
        <w:pStyle w:val="ListParagraph"/>
        <w:tabs>
          <w:tab w:val="left" w:pos="630"/>
        </w:tabs>
        <w:spacing w:after="0" w:line="240" w:lineRule="auto"/>
        <w:ind w:left="0"/>
        <w:jc w:val="lowKashida"/>
        <w:rPr>
          <w:rFonts w:ascii="Times New Roman" w:hAnsi="Times New Roman"/>
          <w:bCs/>
          <w:color w:val="000000" w:themeColor="text1"/>
          <w:sz w:val="24"/>
          <w:szCs w:val="24"/>
          <w:lang w:val="en-US"/>
        </w:rPr>
        <w:sectPr w:rsidR="00641D40" w:rsidSect="00D219E8">
          <w:type w:val="continuous"/>
          <w:pgSz w:w="12240" w:h="15840"/>
          <w:pgMar w:top="2268" w:right="1701" w:bottom="1701" w:left="2268" w:header="720" w:footer="720" w:gutter="0"/>
          <w:pgNumType w:start="3"/>
          <w:cols w:num="2" w:space="720"/>
          <w:docGrid w:linePitch="360"/>
        </w:sectPr>
      </w:pPr>
    </w:p>
    <w:p w:rsidR="001C24D2" w:rsidRDefault="001C24D2" w:rsidP="0009151E">
      <w:pPr>
        <w:pStyle w:val="ListParagraph"/>
        <w:tabs>
          <w:tab w:val="left" w:pos="630"/>
        </w:tabs>
        <w:spacing w:after="0" w:line="240" w:lineRule="auto"/>
        <w:ind w:left="0"/>
        <w:jc w:val="lowKashida"/>
        <w:rPr>
          <w:rFonts w:ascii="Times New Roman" w:hAnsi="Times New Roman"/>
          <w:bCs/>
          <w:color w:val="000000" w:themeColor="text1"/>
          <w:sz w:val="24"/>
          <w:szCs w:val="24"/>
          <w:lang w:val="en-US"/>
        </w:rPr>
      </w:pPr>
    </w:p>
    <w:p w:rsidR="008B11F7" w:rsidRDefault="001B2D48" w:rsidP="0009151E">
      <w:pPr>
        <w:pStyle w:val="ListParagraph"/>
        <w:tabs>
          <w:tab w:val="left" w:pos="630"/>
        </w:tabs>
        <w:spacing w:after="0" w:line="240" w:lineRule="auto"/>
        <w:ind w:left="0"/>
        <w:jc w:val="lowKashida"/>
        <w:rPr>
          <w:rFonts w:ascii="Times New Roman" w:hAnsi="Times New Roman"/>
          <w:bCs/>
          <w:color w:val="000000" w:themeColor="text1"/>
          <w:sz w:val="24"/>
          <w:szCs w:val="24"/>
          <w:lang w:val="en-US"/>
        </w:rPr>
      </w:pPr>
      <w:r>
        <w:rPr>
          <w:rFonts w:ascii="Times New Roman" w:hAnsi="Times New Roman"/>
          <w:bCs/>
          <w:noProof/>
          <w:color w:val="000000" w:themeColor="text1"/>
          <w:sz w:val="24"/>
          <w:szCs w:val="24"/>
          <w:lang w:val="en-US"/>
        </w:rPr>
        <w:pict>
          <v:shape id="_x0000_s1081" type="#_x0000_t202" style="position:absolute;left:0;text-align:left;margin-left:1.85pt;margin-top:4.7pt;width:413.25pt;height:107.8pt;z-index:251694080">
            <v:textbox>
              <w:txbxContent>
                <w:p w:rsidR="003B5474" w:rsidRDefault="003B5474">
                  <w:pPr>
                    <w:rPr>
                      <w:rFonts w:asciiTheme="majorBidi" w:hAnsiTheme="majorBidi" w:cstheme="majorBidi"/>
                    </w:rPr>
                  </w:pPr>
                  <w:r w:rsidRPr="00307D95">
                    <w:rPr>
                      <w:rFonts w:asciiTheme="majorBidi" w:hAnsiTheme="majorBidi" w:cstheme="majorBidi"/>
                    </w:rPr>
                    <w:t xml:space="preserve">Tabel: 4.1 </w:t>
                  </w:r>
                  <w:r>
                    <w:rPr>
                      <w:rFonts w:asciiTheme="majorBidi" w:hAnsiTheme="majorBidi" w:cstheme="majorBidi"/>
                    </w:rPr>
                    <w:t xml:space="preserve">      </w:t>
                  </w:r>
                  <w:r w:rsidRPr="00307D95">
                    <w:rPr>
                      <w:rFonts w:asciiTheme="majorBidi" w:hAnsiTheme="majorBidi" w:cstheme="majorBidi"/>
                    </w:rPr>
                    <w:t xml:space="preserve">Kecenderungan Jejak Data Kemampuan Berbahasa Ekspresif </w:t>
                  </w:r>
                </w:p>
                <w:tbl>
                  <w:tblPr>
                    <w:tblStyle w:val="TableGrid"/>
                    <w:tblW w:w="8157" w:type="dxa"/>
                    <w:tblLook w:val="04A0" w:firstRow="1" w:lastRow="0" w:firstColumn="1" w:lastColumn="0" w:noHBand="0" w:noVBand="1"/>
                  </w:tblPr>
                  <w:tblGrid>
                    <w:gridCol w:w="2151"/>
                    <w:gridCol w:w="1927"/>
                    <w:gridCol w:w="2039"/>
                    <w:gridCol w:w="2040"/>
                  </w:tblGrid>
                  <w:tr w:rsidR="003B5474" w:rsidTr="00307D95">
                    <w:trPr>
                      <w:trHeight w:val="272"/>
                    </w:trPr>
                    <w:tc>
                      <w:tcPr>
                        <w:tcW w:w="2151" w:type="dxa"/>
                      </w:tcPr>
                      <w:p w:rsidR="003B5474" w:rsidRPr="00307D95" w:rsidRDefault="003B5474" w:rsidP="00307D95">
                        <w:pPr>
                          <w:jc w:val="center"/>
                          <w:rPr>
                            <w:rFonts w:asciiTheme="majorBidi" w:hAnsiTheme="majorBidi" w:cstheme="majorBidi"/>
                            <w:b/>
                            <w:bCs/>
                          </w:rPr>
                        </w:pPr>
                        <w:r w:rsidRPr="00307D95">
                          <w:rPr>
                            <w:rFonts w:asciiTheme="majorBidi" w:hAnsiTheme="majorBidi" w:cstheme="majorBidi"/>
                            <w:b/>
                            <w:bCs/>
                          </w:rPr>
                          <w:t>Kondisi</w:t>
                        </w:r>
                      </w:p>
                    </w:tc>
                    <w:tc>
                      <w:tcPr>
                        <w:tcW w:w="1927" w:type="dxa"/>
                      </w:tcPr>
                      <w:p w:rsidR="003B5474" w:rsidRDefault="003B5474" w:rsidP="00307D95">
                        <w:pPr>
                          <w:jc w:val="center"/>
                          <w:rPr>
                            <w:rFonts w:asciiTheme="majorBidi" w:hAnsiTheme="majorBidi" w:cstheme="majorBidi"/>
                            <w:b/>
                            <w:bCs/>
                          </w:rPr>
                        </w:pPr>
                        <w:r w:rsidRPr="00307D95">
                          <w:rPr>
                            <w:rFonts w:asciiTheme="majorBidi" w:hAnsiTheme="majorBidi" w:cstheme="majorBidi"/>
                            <w:b/>
                            <w:bCs/>
                          </w:rPr>
                          <w:t>A-1</w:t>
                        </w:r>
                      </w:p>
                      <w:p w:rsidR="003B5474" w:rsidRPr="00307D95" w:rsidRDefault="003B5474" w:rsidP="00307D95">
                        <w:pPr>
                          <w:jc w:val="center"/>
                          <w:rPr>
                            <w:rFonts w:asciiTheme="majorBidi" w:hAnsiTheme="majorBidi" w:cstheme="majorBidi"/>
                            <w:b/>
                            <w:bCs/>
                          </w:rPr>
                        </w:pPr>
                      </w:p>
                    </w:tc>
                    <w:tc>
                      <w:tcPr>
                        <w:tcW w:w="2039" w:type="dxa"/>
                      </w:tcPr>
                      <w:p w:rsidR="003B5474" w:rsidRPr="00307D95" w:rsidRDefault="003B5474" w:rsidP="00307D95">
                        <w:pPr>
                          <w:jc w:val="center"/>
                          <w:rPr>
                            <w:rFonts w:asciiTheme="majorBidi" w:hAnsiTheme="majorBidi" w:cstheme="majorBidi"/>
                            <w:b/>
                            <w:bCs/>
                          </w:rPr>
                        </w:pPr>
                        <w:r w:rsidRPr="00307D95">
                          <w:rPr>
                            <w:rFonts w:asciiTheme="majorBidi" w:hAnsiTheme="majorBidi" w:cstheme="majorBidi"/>
                            <w:b/>
                            <w:bCs/>
                          </w:rPr>
                          <w:t>Intervensi</w:t>
                        </w:r>
                      </w:p>
                    </w:tc>
                    <w:tc>
                      <w:tcPr>
                        <w:tcW w:w="2040" w:type="dxa"/>
                      </w:tcPr>
                      <w:p w:rsidR="003B5474" w:rsidRPr="00307D95" w:rsidRDefault="003B5474" w:rsidP="00307D95">
                        <w:pPr>
                          <w:jc w:val="center"/>
                          <w:rPr>
                            <w:rFonts w:asciiTheme="majorBidi" w:hAnsiTheme="majorBidi" w:cstheme="majorBidi"/>
                            <w:b/>
                            <w:bCs/>
                          </w:rPr>
                        </w:pPr>
                        <w:r w:rsidRPr="00307D95">
                          <w:rPr>
                            <w:rFonts w:asciiTheme="majorBidi" w:hAnsiTheme="majorBidi" w:cstheme="majorBidi"/>
                            <w:b/>
                            <w:bCs/>
                          </w:rPr>
                          <w:t>A-2</w:t>
                        </w:r>
                      </w:p>
                    </w:tc>
                  </w:tr>
                  <w:tr w:rsidR="003B5474" w:rsidTr="00307D95">
                    <w:trPr>
                      <w:trHeight w:val="556"/>
                    </w:trPr>
                    <w:tc>
                      <w:tcPr>
                        <w:tcW w:w="2151" w:type="dxa"/>
                      </w:tcPr>
                      <w:p w:rsidR="003B5474" w:rsidRDefault="003B5474" w:rsidP="00307D95">
                        <w:pPr>
                          <w:jc w:val="center"/>
                          <w:rPr>
                            <w:rFonts w:asciiTheme="majorBidi" w:hAnsiTheme="majorBidi" w:cstheme="majorBidi"/>
                            <w:b/>
                            <w:bCs/>
                          </w:rPr>
                        </w:pPr>
                        <w:r w:rsidRPr="00307D95">
                          <w:rPr>
                            <w:rFonts w:asciiTheme="majorBidi" w:hAnsiTheme="majorBidi" w:cstheme="majorBidi"/>
                            <w:b/>
                            <w:bCs/>
                          </w:rPr>
                          <w:t>Jejak Data</w:t>
                        </w:r>
                      </w:p>
                      <w:p w:rsidR="003B5474" w:rsidRPr="00307D95" w:rsidRDefault="003B5474" w:rsidP="00307D95">
                        <w:pPr>
                          <w:jc w:val="center"/>
                          <w:rPr>
                            <w:rFonts w:asciiTheme="majorBidi" w:hAnsiTheme="majorBidi" w:cstheme="majorBidi"/>
                            <w:b/>
                            <w:bCs/>
                          </w:rPr>
                        </w:pPr>
                        <w:r w:rsidRPr="00307D95">
                          <w:rPr>
                            <w:rFonts w:asciiTheme="majorBidi" w:hAnsiTheme="majorBidi" w:cstheme="majorBidi"/>
                            <w:b/>
                            <w:bCs/>
                          </w:rPr>
                          <w:t>(Data Path)</w:t>
                        </w:r>
                      </w:p>
                    </w:tc>
                    <w:tc>
                      <w:tcPr>
                        <w:tcW w:w="1927" w:type="dxa"/>
                      </w:tcPr>
                      <w:p w:rsidR="003B5474" w:rsidRDefault="003B5474">
                        <w:pPr>
                          <w:rPr>
                            <w:rFonts w:asciiTheme="majorBidi" w:hAnsiTheme="majorBidi" w:cstheme="majorBidi"/>
                          </w:rPr>
                        </w:pPr>
                        <w:r>
                          <w:rPr>
                            <w:rFonts w:asciiTheme="majorBidi" w:hAnsiTheme="majorBidi" w:cstheme="majorBidi"/>
                          </w:rPr>
                          <w:t xml:space="preserve">          </w:t>
                        </w:r>
                      </w:p>
                      <w:p w:rsidR="003B5474" w:rsidRDefault="003B5474">
                        <w:pPr>
                          <w:rPr>
                            <w:rFonts w:asciiTheme="majorBidi" w:hAnsiTheme="majorBidi" w:cstheme="majorBidi"/>
                          </w:rPr>
                        </w:pPr>
                        <w:r>
                          <w:rPr>
                            <w:rFonts w:asciiTheme="majorBidi" w:hAnsiTheme="majorBidi" w:cstheme="majorBidi"/>
                          </w:rPr>
                          <w:t xml:space="preserve">             (-)</w:t>
                        </w:r>
                      </w:p>
                    </w:tc>
                    <w:tc>
                      <w:tcPr>
                        <w:tcW w:w="2039" w:type="dxa"/>
                      </w:tcPr>
                      <w:p w:rsidR="003B5474" w:rsidRDefault="003B5474">
                        <w:pPr>
                          <w:rPr>
                            <w:rFonts w:asciiTheme="majorBidi" w:hAnsiTheme="majorBidi" w:cstheme="majorBidi"/>
                          </w:rPr>
                        </w:pPr>
                      </w:p>
                      <w:p w:rsidR="003B5474" w:rsidRDefault="003B5474">
                        <w:pPr>
                          <w:rPr>
                            <w:rFonts w:asciiTheme="majorBidi" w:hAnsiTheme="majorBidi" w:cstheme="majorBidi"/>
                          </w:rPr>
                        </w:pPr>
                        <w:r>
                          <w:rPr>
                            <w:rFonts w:asciiTheme="majorBidi" w:hAnsiTheme="majorBidi" w:cstheme="majorBidi"/>
                          </w:rPr>
                          <w:t xml:space="preserve">              (+)</w:t>
                        </w:r>
                      </w:p>
                    </w:tc>
                    <w:tc>
                      <w:tcPr>
                        <w:tcW w:w="2040" w:type="dxa"/>
                      </w:tcPr>
                      <w:p w:rsidR="003B5474" w:rsidRDefault="003B5474">
                        <w:pPr>
                          <w:rPr>
                            <w:rFonts w:asciiTheme="majorBidi" w:hAnsiTheme="majorBidi" w:cstheme="majorBidi"/>
                          </w:rPr>
                        </w:pPr>
                      </w:p>
                      <w:p w:rsidR="003B5474" w:rsidRDefault="003B5474">
                        <w:pPr>
                          <w:rPr>
                            <w:rFonts w:asciiTheme="majorBidi" w:hAnsiTheme="majorBidi" w:cstheme="majorBidi"/>
                          </w:rPr>
                        </w:pPr>
                        <w:r>
                          <w:rPr>
                            <w:rFonts w:asciiTheme="majorBidi" w:hAnsiTheme="majorBidi" w:cstheme="majorBidi"/>
                          </w:rPr>
                          <w:t xml:space="preserve">              (+)</w:t>
                        </w:r>
                      </w:p>
                    </w:tc>
                  </w:tr>
                </w:tbl>
                <w:p w:rsidR="003B5474" w:rsidRPr="00307D95" w:rsidRDefault="003B5474">
                  <w:pPr>
                    <w:rPr>
                      <w:rFonts w:asciiTheme="majorBidi" w:hAnsiTheme="majorBidi" w:cstheme="majorBidi"/>
                    </w:rPr>
                  </w:pPr>
                </w:p>
              </w:txbxContent>
            </v:textbox>
          </v:shape>
        </w:pict>
      </w:r>
    </w:p>
    <w:p w:rsidR="001C24D2" w:rsidRDefault="001C24D2" w:rsidP="0009151E">
      <w:pPr>
        <w:pStyle w:val="ListParagraph"/>
        <w:tabs>
          <w:tab w:val="left" w:pos="630"/>
        </w:tabs>
        <w:spacing w:after="0" w:line="240" w:lineRule="auto"/>
        <w:ind w:left="0"/>
        <w:jc w:val="lowKashida"/>
        <w:rPr>
          <w:rFonts w:ascii="Times New Roman" w:hAnsi="Times New Roman"/>
          <w:bCs/>
          <w:color w:val="000000" w:themeColor="text1"/>
          <w:sz w:val="24"/>
          <w:szCs w:val="24"/>
          <w:lang w:val="en-US"/>
        </w:rPr>
      </w:pPr>
    </w:p>
    <w:p w:rsidR="001C24D2" w:rsidRDefault="001C24D2" w:rsidP="0009151E">
      <w:pPr>
        <w:pStyle w:val="ListParagraph"/>
        <w:tabs>
          <w:tab w:val="left" w:pos="630"/>
        </w:tabs>
        <w:spacing w:after="0" w:line="240" w:lineRule="auto"/>
        <w:ind w:left="0"/>
        <w:jc w:val="lowKashida"/>
        <w:rPr>
          <w:rFonts w:ascii="Times New Roman" w:hAnsi="Times New Roman"/>
          <w:bCs/>
          <w:color w:val="000000" w:themeColor="text1"/>
          <w:sz w:val="24"/>
          <w:szCs w:val="24"/>
          <w:lang w:val="en-US"/>
        </w:rPr>
      </w:pPr>
    </w:p>
    <w:p w:rsidR="001C24D2" w:rsidRDefault="001C24D2" w:rsidP="0009151E">
      <w:pPr>
        <w:pStyle w:val="ListParagraph"/>
        <w:tabs>
          <w:tab w:val="left" w:pos="630"/>
        </w:tabs>
        <w:spacing w:after="0" w:line="240" w:lineRule="auto"/>
        <w:ind w:left="0"/>
        <w:jc w:val="lowKashida"/>
        <w:rPr>
          <w:rFonts w:ascii="Times New Roman" w:hAnsi="Times New Roman"/>
          <w:bCs/>
          <w:color w:val="000000" w:themeColor="text1"/>
          <w:sz w:val="24"/>
          <w:szCs w:val="24"/>
          <w:lang w:val="en-US"/>
        </w:rPr>
      </w:pPr>
    </w:p>
    <w:p w:rsidR="001C24D2" w:rsidRDefault="001B2D48" w:rsidP="0009151E">
      <w:pPr>
        <w:pStyle w:val="ListParagraph"/>
        <w:tabs>
          <w:tab w:val="left" w:pos="630"/>
        </w:tabs>
        <w:spacing w:after="0" w:line="240" w:lineRule="auto"/>
        <w:ind w:left="0"/>
        <w:jc w:val="lowKashida"/>
        <w:rPr>
          <w:rFonts w:ascii="Times New Roman" w:hAnsi="Times New Roman"/>
          <w:bCs/>
          <w:color w:val="000000" w:themeColor="text1"/>
          <w:sz w:val="24"/>
          <w:szCs w:val="24"/>
          <w:lang w:val="en-US"/>
        </w:rPr>
      </w:pPr>
      <w:r>
        <w:rPr>
          <w:rFonts w:ascii="Times New Roman" w:hAnsi="Times New Roman"/>
          <w:bCs/>
          <w:noProof/>
          <w:color w:val="FF0000"/>
          <w:sz w:val="24"/>
          <w:szCs w:val="24"/>
          <w:lang w:val="en-US"/>
        </w:rPr>
        <w:pict>
          <v:shapetype id="_x0000_t32" coordsize="21600,21600" o:spt="32" o:oned="t" path="m,l21600,21600e" filled="f">
            <v:path arrowok="t" fillok="f" o:connecttype="none"/>
            <o:lock v:ext="edit" shapetype="t"/>
          </v:shapetype>
          <v:shape id="_x0000_s1087" type="#_x0000_t32" style="position:absolute;left:0;text-align:left;margin-left:148.1pt;margin-top:10.05pt;width:19.5pt;height:0;z-index:251700224" o:connectortype="straight"/>
        </w:pict>
      </w:r>
      <w:r w:rsidR="00CA14CF">
        <w:rPr>
          <w:rFonts w:ascii="Times New Roman" w:hAnsi="Times New Roman"/>
          <w:bCs/>
          <w:color w:val="000000" w:themeColor="text1"/>
          <w:sz w:val="24"/>
          <w:szCs w:val="24"/>
          <w:lang w:val="en-US"/>
        </w:rPr>
        <w:t xml:space="preserve">    </w:t>
      </w:r>
    </w:p>
    <w:p w:rsidR="001C24D2" w:rsidRDefault="001B2D48" w:rsidP="00340108">
      <w:pPr>
        <w:pStyle w:val="ListParagraph"/>
        <w:tabs>
          <w:tab w:val="left" w:pos="630"/>
        </w:tabs>
        <w:spacing w:after="0" w:line="240" w:lineRule="auto"/>
        <w:ind w:left="0"/>
        <w:jc w:val="lowKashida"/>
        <w:rPr>
          <w:rFonts w:ascii="Times New Roman" w:hAnsi="Times New Roman"/>
          <w:bCs/>
          <w:color w:val="000000" w:themeColor="text1"/>
          <w:sz w:val="24"/>
          <w:szCs w:val="24"/>
          <w:lang w:val="en-US"/>
        </w:rPr>
      </w:pPr>
      <w:r>
        <w:rPr>
          <w:rFonts w:ascii="Times New Roman" w:hAnsi="Times New Roman"/>
          <w:bCs/>
          <w:noProof/>
          <w:color w:val="FF0000"/>
          <w:sz w:val="24"/>
          <w:szCs w:val="24"/>
          <w:lang w:val="en-US"/>
        </w:rPr>
        <w:pict>
          <v:shape id="_x0000_s1084" type="#_x0000_t32" style="position:absolute;left:0;text-align:left;margin-left:145.1pt;margin-top:3.15pt;width:30.5pt;height:.05pt;z-index:251697152" o:connectortype="straight"/>
        </w:pict>
      </w:r>
      <w:r w:rsidR="00340108">
        <w:rPr>
          <w:rFonts w:ascii="Times New Roman" w:hAnsi="Times New Roman"/>
          <w:bCs/>
          <w:color w:val="000000" w:themeColor="text1"/>
          <w:sz w:val="24"/>
          <w:szCs w:val="24"/>
          <w:lang w:val="en-US"/>
        </w:rPr>
        <w:t xml:space="preserve">       </w:t>
      </w:r>
    </w:p>
    <w:p w:rsidR="00340108" w:rsidRPr="00CA14CF" w:rsidRDefault="00340108" w:rsidP="00CA14CF">
      <w:pPr>
        <w:pStyle w:val="ListParagraph"/>
        <w:tabs>
          <w:tab w:val="left" w:pos="630"/>
        </w:tabs>
        <w:spacing w:after="0" w:line="240" w:lineRule="auto"/>
        <w:ind w:left="0"/>
        <w:jc w:val="lowKashida"/>
        <w:rPr>
          <w:rFonts w:ascii="Times New Roman" w:hAnsi="Times New Roman"/>
          <w:bCs/>
          <w:color w:val="000000" w:themeColor="text1"/>
          <w:sz w:val="24"/>
          <w:szCs w:val="24"/>
          <w:lang w:val="en-US"/>
        </w:rPr>
      </w:pPr>
    </w:p>
    <w:p w:rsidR="001C24D2" w:rsidRDefault="001C24D2" w:rsidP="00D219E8">
      <w:pPr>
        <w:pStyle w:val="ListParagraph"/>
        <w:tabs>
          <w:tab w:val="left" w:pos="630"/>
        </w:tabs>
        <w:spacing w:after="0" w:line="240" w:lineRule="auto"/>
        <w:ind w:left="0"/>
        <w:jc w:val="both"/>
        <w:rPr>
          <w:rFonts w:ascii="Times New Roman" w:hAnsi="Times New Roman"/>
          <w:bCs/>
          <w:color w:val="FF0000"/>
          <w:sz w:val="24"/>
          <w:szCs w:val="24"/>
          <w:lang w:val="en-US"/>
        </w:rPr>
      </w:pPr>
    </w:p>
    <w:p w:rsidR="00CA14CF" w:rsidRDefault="00CA14CF" w:rsidP="00D219E8">
      <w:pPr>
        <w:pStyle w:val="ListParagraph"/>
        <w:tabs>
          <w:tab w:val="left" w:pos="630"/>
        </w:tabs>
        <w:spacing w:after="0" w:line="240" w:lineRule="auto"/>
        <w:ind w:left="0"/>
        <w:jc w:val="both"/>
        <w:rPr>
          <w:rFonts w:ascii="Times New Roman" w:hAnsi="Times New Roman"/>
          <w:bCs/>
          <w:color w:val="FF0000"/>
          <w:sz w:val="24"/>
          <w:szCs w:val="24"/>
          <w:lang w:val="en-US"/>
        </w:rPr>
      </w:pPr>
    </w:p>
    <w:p w:rsidR="00C33910" w:rsidRDefault="00C33910" w:rsidP="00D219E8">
      <w:pPr>
        <w:pStyle w:val="ListParagraph"/>
        <w:tabs>
          <w:tab w:val="left" w:pos="630"/>
        </w:tabs>
        <w:spacing w:after="0" w:line="240" w:lineRule="auto"/>
        <w:ind w:left="0"/>
        <w:jc w:val="both"/>
        <w:rPr>
          <w:rFonts w:ascii="Times New Roman" w:hAnsi="Times New Roman"/>
          <w:bCs/>
          <w:color w:val="FF0000"/>
          <w:sz w:val="24"/>
          <w:szCs w:val="24"/>
          <w:lang w:val="en-US"/>
        </w:rPr>
      </w:pPr>
    </w:p>
    <w:p w:rsidR="00340108" w:rsidRDefault="00340108" w:rsidP="00D219E8">
      <w:pPr>
        <w:pStyle w:val="ListParagraph"/>
        <w:tabs>
          <w:tab w:val="left" w:pos="630"/>
        </w:tabs>
        <w:spacing w:after="0" w:line="240" w:lineRule="auto"/>
        <w:ind w:left="0"/>
        <w:jc w:val="both"/>
        <w:rPr>
          <w:rFonts w:ascii="Times New Roman" w:hAnsi="Times New Roman"/>
          <w:bCs/>
          <w:color w:val="FF0000"/>
          <w:sz w:val="24"/>
          <w:szCs w:val="24"/>
          <w:lang w:val="en-US"/>
        </w:rPr>
      </w:pPr>
    </w:p>
    <w:p w:rsidR="00406634" w:rsidRDefault="006C4179" w:rsidP="00C33910">
      <w:pPr>
        <w:pStyle w:val="ListParagraph"/>
        <w:tabs>
          <w:tab w:val="left" w:pos="630"/>
        </w:tabs>
        <w:spacing w:after="0" w:line="240" w:lineRule="auto"/>
        <w:ind w:left="0"/>
        <w:jc w:val="both"/>
        <w:rPr>
          <w:rFonts w:ascii="Times New Roman" w:hAnsi="Times New Roman"/>
          <w:bCs/>
          <w:color w:val="FF0000"/>
          <w:sz w:val="24"/>
          <w:szCs w:val="24"/>
          <w:lang w:val="en-US"/>
        </w:rPr>
      </w:pPr>
      <w:r w:rsidRPr="004F4180">
        <w:rPr>
          <w:rFonts w:ascii="Times New Roman" w:hAnsi="Times New Roman"/>
          <w:bCs/>
          <w:color w:val="FF0000"/>
          <w:sz w:val="24"/>
          <w:szCs w:val="24"/>
          <w:lang w:val="en-US"/>
        </w:rPr>
        <w:t xml:space="preserve">  </w:t>
      </w:r>
      <w:r w:rsidR="00C33910">
        <w:rPr>
          <w:rFonts w:ascii="Times New Roman" w:hAnsi="Times New Roman"/>
          <w:bCs/>
          <w:color w:val="FF0000"/>
          <w:sz w:val="24"/>
          <w:szCs w:val="24"/>
          <w:lang w:val="en-US"/>
        </w:rPr>
        <w:t xml:space="preserve"> </w:t>
      </w:r>
    </w:p>
    <w:p w:rsidR="00C33910" w:rsidRDefault="00C33910" w:rsidP="00C33910">
      <w:pPr>
        <w:pStyle w:val="ListParagraph"/>
        <w:tabs>
          <w:tab w:val="left" w:pos="630"/>
        </w:tabs>
        <w:spacing w:after="0" w:line="240" w:lineRule="auto"/>
        <w:ind w:left="0"/>
        <w:jc w:val="both"/>
        <w:rPr>
          <w:rFonts w:ascii="Times New Roman" w:hAnsi="Times New Roman"/>
          <w:bCs/>
          <w:color w:val="FF0000"/>
          <w:sz w:val="24"/>
          <w:szCs w:val="24"/>
          <w:lang w:val="en-US"/>
        </w:rPr>
      </w:pPr>
    </w:p>
    <w:p w:rsidR="00C33910" w:rsidRDefault="00C33910" w:rsidP="00C33910">
      <w:pPr>
        <w:pStyle w:val="ListParagraph"/>
        <w:tabs>
          <w:tab w:val="left" w:pos="630"/>
        </w:tabs>
        <w:spacing w:after="0" w:line="240" w:lineRule="auto"/>
        <w:ind w:left="0"/>
        <w:jc w:val="both"/>
        <w:rPr>
          <w:rFonts w:ascii="Times New Roman" w:hAnsi="Times New Roman"/>
          <w:bCs/>
          <w:color w:val="FF0000"/>
          <w:sz w:val="24"/>
          <w:szCs w:val="24"/>
          <w:lang w:val="en-US"/>
        </w:rPr>
      </w:pPr>
    </w:p>
    <w:p w:rsidR="00406634" w:rsidRDefault="00406634" w:rsidP="00585FB7">
      <w:pPr>
        <w:pStyle w:val="ListParagraph"/>
        <w:tabs>
          <w:tab w:val="left" w:pos="630"/>
        </w:tabs>
        <w:spacing w:after="0" w:line="240" w:lineRule="auto"/>
        <w:ind w:left="0"/>
        <w:jc w:val="both"/>
        <w:rPr>
          <w:rFonts w:ascii="Times New Roman" w:hAnsi="Times New Roman"/>
          <w:bCs/>
          <w:color w:val="FF0000"/>
          <w:sz w:val="24"/>
          <w:szCs w:val="24"/>
          <w:lang w:val="en-US"/>
        </w:rPr>
      </w:pPr>
    </w:p>
    <w:p w:rsidR="00406634" w:rsidRDefault="00406634" w:rsidP="00585FB7">
      <w:pPr>
        <w:pStyle w:val="ListParagraph"/>
        <w:tabs>
          <w:tab w:val="left" w:pos="630"/>
        </w:tabs>
        <w:spacing w:after="0" w:line="240" w:lineRule="auto"/>
        <w:ind w:left="0"/>
        <w:jc w:val="both"/>
        <w:rPr>
          <w:rFonts w:ascii="Times New Roman" w:hAnsi="Times New Roman"/>
          <w:bCs/>
          <w:color w:val="FF0000"/>
          <w:sz w:val="24"/>
          <w:szCs w:val="24"/>
          <w:lang w:val="en-US"/>
        </w:rPr>
      </w:pPr>
    </w:p>
    <w:p w:rsidR="00C33910" w:rsidRDefault="00C33910" w:rsidP="00585FB7">
      <w:pPr>
        <w:pStyle w:val="ListParagraph"/>
        <w:tabs>
          <w:tab w:val="left" w:pos="630"/>
        </w:tabs>
        <w:spacing w:after="0" w:line="240" w:lineRule="auto"/>
        <w:ind w:left="0"/>
        <w:jc w:val="both"/>
        <w:rPr>
          <w:rFonts w:ascii="Times New Roman" w:hAnsi="Times New Roman"/>
          <w:bCs/>
          <w:color w:val="FF0000"/>
          <w:sz w:val="24"/>
          <w:szCs w:val="24"/>
          <w:lang w:val="en-US"/>
        </w:rPr>
      </w:pPr>
    </w:p>
    <w:p w:rsidR="00C33910" w:rsidRDefault="00C33910" w:rsidP="00585FB7">
      <w:pPr>
        <w:pStyle w:val="ListParagraph"/>
        <w:tabs>
          <w:tab w:val="left" w:pos="630"/>
        </w:tabs>
        <w:spacing w:after="0" w:line="240" w:lineRule="auto"/>
        <w:ind w:left="0"/>
        <w:jc w:val="both"/>
        <w:rPr>
          <w:rFonts w:ascii="Times New Roman" w:hAnsi="Times New Roman"/>
          <w:bCs/>
          <w:color w:val="FF0000"/>
          <w:sz w:val="24"/>
          <w:szCs w:val="24"/>
          <w:lang w:val="en-US"/>
        </w:rPr>
      </w:pPr>
    </w:p>
    <w:p w:rsidR="00C33910" w:rsidRDefault="00C33910" w:rsidP="00585FB7">
      <w:pPr>
        <w:pStyle w:val="ListParagraph"/>
        <w:tabs>
          <w:tab w:val="left" w:pos="630"/>
        </w:tabs>
        <w:spacing w:after="0" w:line="240" w:lineRule="auto"/>
        <w:ind w:left="0"/>
        <w:jc w:val="both"/>
        <w:rPr>
          <w:rFonts w:ascii="Times New Roman" w:hAnsi="Times New Roman"/>
          <w:bCs/>
          <w:color w:val="FF0000"/>
          <w:sz w:val="24"/>
          <w:szCs w:val="24"/>
          <w:lang w:val="en-US"/>
        </w:rPr>
      </w:pPr>
    </w:p>
    <w:p w:rsidR="00C33910" w:rsidRDefault="00C33910" w:rsidP="00585FB7">
      <w:pPr>
        <w:pStyle w:val="ListParagraph"/>
        <w:tabs>
          <w:tab w:val="left" w:pos="630"/>
        </w:tabs>
        <w:spacing w:after="0" w:line="240" w:lineRule="auto"/>
        <w:ind w:left="0"/>
        <w:jc w:val="both"/>
        <w:rPr>
          <w:rFonts w:ascii="Times New Roman" w:hAnsi="Times New Roman"/>
          <w:bCs/>
          <w:color w:val="FF0000"/>
          <w:sz w:val="24"/>
          <w:szCs w:val="24"/>
          <w:lang w:val="en-US"/>
        </w:rPr>
      </w:pPr>
    </w:p>
    <w:p w:rsidR="00C33910" w:rsidRDefault="001B2D48" w:rsidP="00585FB7">
      <w:pPr>
        <w:pStyle w:val="ListParagraph"/>
        <w:tabs>
          <w:tab w:val="left" w:pos="630"/>
        </w:tabs>
        <w:spacing w:after="0" w:line="240" w:lineRule="auto"/>
        <w:ind w:left="0"/>
        <w:jc w:val="both"/>
        <w:rPr>
          <w:rFonts w:ascii="Times New Roman" w:hAnsi="Times New Roman"/>
          <w:bCs/>
          <w:color w:val="FF0000"/>
          <w:sz w:val="24"/>
          <w:szCs w:val="24"/>
          <w:lang w:val="en-US"/>
        </w:rPr>
      </w:pPr>
      <w:r>
        <w:rPr>
          <w:rFonts w:ascii="Times New Roman" w:hAnsi="Times New Roman"/>
          <w:bCs/>
          <w:noProof/>
          <w:color w:val="000000" w:themeColor="text1"/>
          <w:sz w:val="24"/>
          <w:szCs w:val="24"/>
          <w:lang w:val="en-US"/>
        </w:rPr>
        <w:pict>
          <v:shape id="_x0000_s1085" type="#_x0000_t32" style="position:absolute;left:0;text-align:left;margin-left:126.6pt;margin-top:10.05pt;width:14pt;height:0;z-index:251698176" o:connectortype="straight"/>
        </w:pict>
      </w:r>
      <w:r>
        <w:rPr>
          <w:rFonts w:ascii="Times New Roman" w:hAnsi="Times New Roman"/>
          <w:bCs/>
          <w:noProof/>
          <w:color w:val="FF0000"/>
          <w:sz w:val="24"/>
          <w:szCs w:val="24"/>
          <w:lang w:val="en-US"/>
        </w:rPr>
        <w:pict>
          <v:shape id="_x0000_s1086" type="#_x0000_t32" style="position:absolute;left:0;text-align:left;margin-left:20.85pt;margin-top:6.3pt;width:17.5pt;height:7.05pt;flip:y;z-index:251699200" o:connectortype="straight"/>
        </w:pict>
      </w:r>
    </w:p>
    <w:p w:rsidR="00C33910" w:rsidRDefault="001B2D48" w:rsidP="00585FB7">
      <w:pPr>
        <w:pStyle w:val="ListParagraph"/>
        <w:tabs>
          <w:tab w:val="left" w:pos="630"/>
        </w:tabs>
        <w:spacing w:after="0" w:line="240" w:lineRule="auto"/>
        <w:ind w:left="0"/>
        <w:jc w:val="both"/>
        <w:rPr>
          <w:rFonts w:ascii="Times New Roman" w:hAnsi="Times New Roman"/>
          <w:bCs/>
          <w:color w:val="FF0000"/>
          <w:sz w:val="24"/>
          <w:szCs w:val="24"/>
          <w:lang w:val="en-US"/>
        </w:rPr>
      </w:pPr>
      <w:r>
        <w:rPr>
          <w:rFonts w:ascii="Times New Roman" w:hAnsi="Times New Roman"/>
          <w:bCs/>
          <w:noProof/>
          <w:color w:val="000000" w:themeColor="text1"/>
          <w:sz w:val="24"/>
          <w:szCs w:val="24"/>
          <w:lang w:val="en-US"/>
        </w:rPr>
        <w:pict>
          <v:shape id="_x0000_s1082" type="#_x0000_t32" style="position:absolute;left:0;text-align:left;margin-left:117.6pt;margin-top:3.2pt;width:35pt;height:0;z-index:251695104" o:connectortype="straight"/>
        </w:pict>
      </w:r>
      <w:r>
        <w:rPr>
          <w:rFonts w:ascii="Times New Roman" w:hAnsi="Times New Roman"/>
          <w:bCs/>
          <w:noProof/>
          <w:color w:val="FF0000"/>
          <w:sz w:val="24"/>
          <w:szCs w:val="24"/>
          <w:lang w:val="en-US"/>
        </w:rPr>
        <w:pict>
          <v:shape id="_x0000_s1083" type="#_x0000_t32" style="position:absolute;left:0;text-align:left;margin-left:14.1pt;margin-top:3.2pt;width:31pt;height:0;z-index:251696128" o:connectortype="straight"/>
        </w:pict>
      </w:r>
    </w:p>
    <w:p w:rsidR="00C33910" w:rsidRDefault="00C33910" w:rsidP="00585FB7">
      <w:pPr>
        <w:pStyle w:val="ListParagraph"/>
        <w:tabs>
          <w:tab w:val="left" w:pos="630"/>
        </w:tabs>
        <w:spacing w:after="0" w:line="240" w:lineRule="auto"/>
        <w:ind w:left="0"/>
        <w:jc w:val="both"/>
        <w:rPr>
          <w:rFonts w:ascii="Times New Roman" w:hAnsi="Times New Roman"/>
          <w:bCs/>
          <w:color w:val="FF0000"/>
          <w:sz w:val="24"/>
          <w:szCs w:val="24"/>
          <w:lang w:val="en-US"/>
        </w:rPr>
      </w:pPr>
    </w:p>
    <w:p w:rsidR="00C33910" w:rsidRDefault="00C33910" w:rsidP="00585FB7">
      <w:pPr>
        <w:pStyle w:val="ListParagraph"/>
        <w:tabs>
          <w:tab w:val="left" w:pos="630"/>
        </w:tabs>
        <w:spacing w:after="0" w:line="240" w:lineRule="auto"/>
        <w:ind w:left="0"/>
        <w:jc w:val="both"/>
        <w:rPr>
          <w:rFonts w:ascii="Times New Roman" w:hAnsi="Times New Roman"/>
          <w:bCs/>
          <w:color w:val="FF0000"/>
          <w:sz w:val="24"/>
          <w:szCs w:val="24"/>
          <w:lang w:val="en-US"/>
        </w:rPr>
      </w:pPr>
    </w:p>
    <w:p w:rsidR="00C33910" w:rsidRDefault="00C33910" w:rsidP="00585FB7">
      <w:pPr>
        <w:pStyle w:val="ListParagraph"/>
        <w:tabs>
          <w:tab w:val="left" w:pos="630"/>
        </w:tabs>
        <w:spacing w:after="0" w:line="240" w:lineRule="auto"/>
        <w:ind w:left="0"/>
        <w:jc w:val="both"/>
        <w:rPr>
          <w:rFonts w:ascii="Times New Roman" w:hAnsi="Times New Roman"/>
          <w:bCs/>
          <w:color w:val="FF0000"/>
          <w:sz w:val="24"/>
          <w:szCs w:val="24"/>
          <w:lang w:val="en-US"/>
        </w:rPr>
      </w:pPr>
    </w:p>
    <w:p w:rsidR="00C33910" w:rsidRDefault="00C33910" w:rsidP="00585FB7">
      <w:pPr>
        <w:pStyle w:val="ListParagraph"/>
        <w:tabs>
          <w:tab w:val="left" w:pos="630"/>
        </w:tabs>
        <w:spacing w:after="0" w:line="240" w:lineRule="auto"/>
        <w:ind w:left="0"/>
        <w:jc w:val="both"/>
        <w:rPr>
          <w:rFonts w:ascii="Times New Roman" w:hAnsi="Times New Roman"/>
          <w:bCs/>
          <w:color w:val="FF0000"/>
          <w:sz w:val="24"/>
          <w:szCs w:val="24"/>
          <w:lang w:val="en-US"/>
        </w:rPr>
      </w:pPr>
    </w:p>
    <w:p w:rsidR="00C33910" w:rsidRDefault="00C33910" w:rsidP="00585FB7">
      <w:pPr>
        <w:pStyle w:val="ListParagraph"/>
        <w:tabs>
          <w:tab w:val="left" w:pos="630"/>
        </w:tabs>
        <w:spacing w:after="0" w:line="240" w:lineRule="auto"/>
        <w:ind w:left="0"/>
        <w:jc w:val="both"/>
        <w:rPr>
          <w:rFonts w:ascii="Times New Roman" w:hAnsi="Times New Roman"/>
          <w:bCs/>
          <w:color w:val="FF0000"/>
          <w:sz w:val="24"/>
          <w:szCs w:val="24"/>
          <w:lang w:val="en-US"/>
        </w:rPr>
      </w:pPr>
    </w:p>
    <w:p w:rsidR="00C33910" w:rsidRDefault="00C33910" w:rsidP="00585FB7">
      <w:pPr>
        <w:pStyle w:val="ListParagraph"/>
        <w:tabs>
          <w:tab w:val="left" w:pos="630"/>
        </w:tabs>
        <w:spacing w:after="0" w:line="240" w:lineRule="auto"/>
        <w:ind w:left="0"/>
        <w:jc w:val="both"/>
        <w:rPr>
          <w:rFonts w:ascii="Times New Roman" w:hAnsi="Times New Roman"/>
          <w:bCs/>
          <w:color w:val="FF0000"/>
          <w:sz w:val="24"/>
          <w:szCs w:val="24"/>
          <w:lang w:val="en-US"/>
        </w:rPr>
      </w:pPr>
    </w:p>
    <w:p w:rsidR="00C33910" w:rsidRDefault="00C33910" w:rsidP="00585FB7">
      <w:pPr>
        <w:pStyle w:val="ListParagraph"/>
        <w:tabs>
          <w:tab w:val="left" w:pos="630"/>
        </w:tabs>
        <w:spacing w:after="0" w:line="240" w:lineRule="auto"/>
        <w:ind w:left="0"/>
        <w:jc w:val="both"/>
        <w:rPr>
          <w:rFonts w:ascii="Times New Roman" w:hAnsi="Times New Roman"/>
          <w:bCs/>
          <w:color w:val="FF0000"/>
          <w:sz w:val="24"/>
          <w:szCs w:val="24"/>
          <w:lang w:val="en-US"/>
        </w:rPr>
      </w:pPr>
    </w:p>
    <w:p w:rsidR="00C33910" w:rsidRDefault="00C33910" w:rsidP="00585FB7">
      <w:pPr>
        <w:pStyle w:val="ListParagraph"/>
        <w:tabs>
          <w:tab w:val="left" w:pos="630"/>
        </w:tabs>
        <w:spacing w:after="0" w:line="240" w:lineRule="auto"/>
        <w:ind w:left="0"/>
        <w:jc w:val="both"/>
        <w:rPr>
          <w:rFonts w:ascii="Times New Roman" w:hAnsi="Times New Roman"/>
          <w:bCs/>
          <w:color w:val="FF0000"/>
          <w:sz w:val="24"/>
          <w:szCs w:val="24"/>
          <w:lang w:val="en-US"/>
        </w:rPr>
      </w:pPr>
    </w:p>
    <w:p w:rsidR="001C24D2" w:rsidRDefault="00456072" w:rsidP="00585FB7">
      <w:pPr>
        <w:pStyle w:val="ListParagraph"/>
        <w:tabs>
          <w:tab w:val="left" w:pos="630"/>
        </w:tabs>
        <w:spacing w:after="0" w:line="240" w:lineRule="auto"/>
        <w:ind w:left="0"/>
        <w:jc w:val="both"/>
        <w:rPr>
          <w:rFonts w:ascii="Times New Roman" w:hAnsi="Times New Roman"/>
          <w:color w:val="000000" w:themeColor="text1"/>
          <w:sz w:val="24"/>
          <w:szCs w:val="24"/>
          <w:lang w:val="en-US"/>
        </w:rPr>
      </w:pPr>
      <w:r>
        <w:rPr>
          <w:rFonts w:ascii="Times New Roman" w:hAnsi="Times New Roman"/>
          <w:bCs/>
          <w:color w:val="FF0000"/>
          <w:sz w:val="24"/>
          <w:szCs w:val="24"/>
          <w:lang w:val="en-US"/>
        </w:rPr>
        <w:lastRenderedPageBreak/>
        <w:t xml:space="preserve"> </w:t>
      </w:r>
      <w:r w:rsidR="009E237C" w:rsidRPr="00456072">
        <w:rPr>
          <w:rFonts w:ascii="Times New Roman" w:hAnsi="Times New Roman"/>
          <w:bCs/>
          <w:color w:val="000000" w:themeColor="text1"/>
          <w:sz w:val="24"/>
          <w:szCs w:val="24"/>
          <w:lang w:val="en-US"/>
        </w:rPr>
        <w:t xml:space="preserve">Berdasarkan </w:t>
      </w:r>
      <w:r w:rsidR="00FB00B0" w:rsidRPr="00456072">
        <w:rPr>
          <w:rFonts w:ascii="Times New Roman" w:hAnsi="Times New Roman"/>
          <w:bCs/>
          <w:color w:val="000000" w:themeColor="text1"/>
          <w:sz w:val="24"/>
          <w:szCs w:val="24"/>
          <w:lang w:val="en-US"/>
        </w:rPr>
        <w:t>tabel</w:t>
      </w:r>
      <w:r w:rsidR="00FB00B0" w:rsidRPr="00456072">
        <w:rPr>
          <w:rFonts w:ascii="Times New Roman" w:hAnsi="Times New Roman"/>
          <w:b/>
          <w:color w:val="000000" w:themeColor="text1"/>
          <w:sz w:val="24"/>
          <w:szCs w:val="24"/>
          <w:lang w:val="en-US"/>
        </w:rPr>
        <w:t xml:space="preserve"> </w:t>
      </w:r>
      <w:r w:rsidR="00FB00B0" w:rsidRPr="00456072">
        <w:rPr>
          <w:rFonts w:ascii="Times New Roman" w:hAnsi="Times New Roman"/>
          <w:bCs/>
          <w:color w:val="000000" w:themeColor="text1"/>
          <w:sz w:val="24"/>
          <w:szCs w:val="24"/>
          <w:lang w:val="en-US"/>
        </w:rPr>
        <w:t>4.1</w:t>
      </w:r>
      <w:r w:rsidR="006C4179" w:rsidRPr="00456072">
        <w:rPr>
          <w:rFonts w:ascii="Times New Roman" w:hAnsi="Times New Roman"/>
          <w:bCs/>
          <w:color w:val="000000" w:themeColor="text1"/>
          <w:sz w:val="24"/>
          <w:szCs w:val="24"/>
          <w:lang w:val="en-US"/>
        </w:rPr>
        <w:t xml:space="preserve"> </w:t>
      </w:r>
      <w:r w:rsidR="00585FB7" w:rsidRPr="00456072">
        <w:rPr>
          <w:rFonts w:ascii="Times New Roman" w:hAnsi="Times New Roman"/>
          <w:bCs/>
          <w:color w:val="000000" w:themeColor="text1"/>
          <w:sz w:val="24"/>
          <w:szCs w:val="24"/>
          <w:lang w:val="en-US"/>
        </w:rPr>
        <w:t xml:space="preserve">tersebut di atas </w:t>
      </w:r>
      <w:r w:rsidR="006C4179" w:rsidRPr="00456072">
        <w:rPr>
          <w:rFonts w:ascii="Times New Roman" w:hAnsi="Times New Roman"/>
          <w:bCs/>
          <w:color w:val="000000" w:themeColor="text1"/>
          <w:sz w:val="24"/>
          <w:szCs w:val="24"/>
          <w:lang w:val="en-US"/>
        </w:rPr>
        <w:t xml:space="preserve">hasil penelitian </w:t>
      </w:r>
      <w:r w:rsidR="006C4179" w:rsidRPr="00456072">
        <w:rPr>
          <w:rFonts w:ascii="Times New Roman" w:hAnsi="Times New Roman"/>
          <w:color w:val="000000" w:themeColor="text1"/>
          <w:sz w:val="24"/>
          <w:szCs w:val="24"/>
          <w:lang w:val="en-US"/>
        </w:rPr>
        <w:t>menunjukkan</w:t>
      </w:r>
      <w:r w:rsidR="00585FB7" w:rsidRPr="00456072">
        <w:rPr>
          <w:rFonts w:ascii="Times New Roman" w:hAnsi="Times New Roman"/>
          <w:color w:val="000000" w:themeColor="text1"/>
          <w:sz w:val="24"/>
          <w:szCs w:val="24"/>
          <w:lang w:val="en-US"/>
        </w:rPr>
        <w:t xml:space="preserve">, kemampuan pada kondisi </w:t>
      </w:r>
      <w:r w:rsidR="006C4179" w:rsidRPr="00456072">
        <w:rPr>
          <w:rFonts w:ascii="Times New Roman" w:hAnsi="Times New Roman"/>
          <w:i/>
          <w:color w:val="000000" w:themeColor="text1"/>
          <w:sz w:val="24"/>
          <w:szCs w:val="24"/>
          <w:lang w:val="en-US"/>
        </w:rPr>
        <w:t>baselane</w:t>
      </w:r>
      <w:r w:rsidR="006C4179" w:rsidRPr="00456072">
        <w:rPr>
          <w:rFonts w:ascii="Times New Roman" w:hAnsi="Times New Roman"/>
          <w:color w:val="000000" w:themeColor="text1"/>
          <w:sz w:val="24"/>
          <w:szCs w:val="24"/>
          <w:lang w:val="en-US"/>
        </w:rPr>
        <w:t xml:space="preserve"> 1 (A-1) setiap sesi diperoleh </w:t>
      </w:r>
      <w:r w:rsidR="00585FB7" w:rsidRPr="00456072">
        <w:rPr>
          <w:rFonts w:ascii="Times New Roman" w:hAnsi="Times New Roman"/>
          <w:color w:val="000000" w:themeColor="text1"/>
          <w:sz w:val="24"/>
          <w:szCs w:val="24"/>
          <w:lang w:val="en-US"/>
        </w:rPr>
        <w:t xml:space="preserve">simbol mendatar (-) dengan nilai rata-rata kurang </w:t>
      </w:r>
      <w:r w:rsidR="00585FB7">
        <w:rPr>
          <w:rFonts w:ascii="Times New Roman" w:hAnsi="Times New Roman"/>
          <w:color w:val="000000" w:themeColor="text1"/>
          <w:sz w:val="24"/>
          <w:szCs w:val="24"/>
          <w:lang w:val="en-US"/>
        </w:rPr>
        <w:t>d</w:t>
      </w:r>
      <w:r w:rsidR="00FB54B0">
        <w:rPr>
          <w:rFonts w:ascii="Times New Roman" w:hAnsi="Times New Roman"/>
          <w:color w:val="000000" w:themeColor="text1"/>
          <w:sz w:val="24"/>
          <w:szCs w:val="24"/>
          <w:lang w:val="en-US"/>
        </w:rPr>
        <w:t xml:space="preserve">an setelah dilakukan </w:t>
      </w:r>
      <w:r w:rsidR="006C4179">
        <w:rPr>
          <w:rFonts w:ascii="Times New Roman" w:hAnsi="Times New Roman"/>
          <w:color w:val="000000" w:themeColor="text1"/>
          <w:sz w:val="24"/>
          <w:szCs w:val="24"/>
          <w:lang w:val="en-US"/>
        </w:rPr>
        <w:t xml:space="preserve">intervensi yaitu </w:t>
      </w:r>
      <w:r w:rsidR="006C4179" w:rsidRPr="00DE1CE0">
        <w:rPr>
          <w:rFonts w:ascii="Times New Roman" w:hAnsi="Times New Roman"/>
          <w:color w:val="000000" w:themeColor="text1"/>
          <w:sz w:val="24"/>
          <w:szCs w:val="24"/>
          <w:lang w:val="en-US"/>
        </w:rPr>
        <w:t xml:space="preserve">pada kondisi </w:t>
      </w:r>
      <w:r w:rsidR="006C4179">
        <w:rPr>
          <w:rFonts w:ascii="Times New Roman" w:hAnsi="Times New Roman"/>
          <w:i/>
          <w:iCs/>
          <w:color w:val="000000" w:themeColor="text1"/>
          <w:sz w:val="24"/>
          <w:szCs w:val="24"/>
          <w:lang w:val="en-US"/>
        </w:rPr>
        <w:t>baseli</w:t>
      </w:r>
      <w:r w:rsidR="006C4179" w:rsidRPr="00DE1CE0">
        <w:rPr>
          <w:rFonts w:ascii="Times New Roman" w:hAnsi="Times New Roman"/>
          <w:i/>
          <w:iCs/>
          <w:color w:val="000000" w:themeColor="text1"/>
          <w:sz w:val="24"/>
          <w:szCs w:val="24"/>
          <w:lang w:val="en-US"/>
        </w:rPr>
        <w:t>ne</w:t>
      </w:r>
      <w:r w:rsidR="006C4179" w:rsidRPr="00DE1CE0">
        <w:rPr>
          <w:rFonts w:ascii="Times New Roman" w:hAnsi="Times New Roman"/>
          <w:color w:val="000000" w:themeColor="text1"/>
          <w:sz w:val="24"/>
          <w:szCs w:val="24"/>
          <w:lang w:val="en-US"/>
        </w:rPr>
        <w:t xml:space="preserve"> 2 (A-2)</w:t>
      </w:r>
      <w:r w:rsidR="00585FB7">
        <w:rPr>
          <w:rFonts w:ascii="Times New Roman" w:hAnsi="Times New Roman"/>
          <w:color w:val="000000" w:themeColor="text1"/>
          <w:sz w:val="24"/>
          <w:szCs w:val="24"/>
          <w:lang w:val="en-US"/>
        </w:rPr>
        <w:t xml:space="preserve"> menunjukkan </w:t>
      </w:r>
      <w:r w:rsidR="006C4179" w:rsidRPr="00DE1CE0">
        <w:rPr>
          <w:rFonts w:ascii="Times New Roman" w:hAnsi="Times New Roman"/>
          <w:color w:val="000000" w:themeColor="text1"/>
          <w:sz w:val="24"/>
          <w:szCs w:val="24"/>
          <w:lang w:val="en-US"/>
        </w:rPr>
        <w:t xml:space="preserve"> </w:t>
      </w:r>
      <w:r w:rsidR="006C4179" w:rsidRPr="00697348">
        <w:rPr>
          <w:rFonts w:ascii="Times New Roman" w:hAnsi="Times New Roman"/>
          <w:color w:val="000000" w:themeColor="text1"/>
          <w:sz w:val="24"/>
          <w:szCs w:val="24"/>
          <w:lang w:val="en-US"/>
        </w:rPr>
        <w:t xml:space="preserve"> </w:t>
      </w:r>
      <w:r w:rsidR="00585FB7">
        <w:rPr>
          <w:rFonts w:ascii="Times New Roman" w:hAnsi="Times New Roman"/>
          <w:color w:val="000000" w:themeColor="text1"/>
          <w:sz w:val="24"/>
          <w:szCs w:val="24"/>
          <w:lang w:val="en-US"/>
        </w:rPr>
        <w:t xml:space="preserve">kemampuan diberi simbol (+) mendatar </w:t>
      </w:r>
    </w:p>
    <w:p w:rsidR="006C4179" w:rsidRPr="00DE1CE0" w:rsidRDefault="006C4179" w:rsidP="00260232">
      <w:pPr>
        <w:pStyle w:val="ListParagraph"/>
        <w:tabs>
          <w:tab w:val="left" w:pos="630"/>
        </w:tabs>
        <w:spacing w:after="0" w:line="240" w:lineRule="auto"/>
        <w:ind w:left="0"/>
        <w:jc w:val="both"/>
        <w:rPr>
          <w:rFonts w:ascii="Times New Roman" w:hAnsi="Times New Roman"/>
          <w:color w:val="000000" w:themeColor="text1"/>
          <w:sz w:val="24"/>
          <w:szCs w:val="24"/>
          <w:lang w:val="en-US"/>
        </w:rPr>
      </w:pPr>
      <w:r w:rsidRPr="00DE1CE0">
        <w:rPr>
          <w:rFonts w:ascii="Times New Roman" w:hAnsi="Times New Roman"/>
          <w:color w:val="000000" w:themeColor="text1"/>
          <w:sz w:val="24"/>
          <w:szCs w:val="24"/>
          <w:lang w:val="en-US"/>
        </w:rPr>
        <w:t xml:space="preserve">dan efek meningkat. </w:t>
      </w:r>
    </w:p>
    <w:p w:rsidR="006C4179" w:rsidRPr="00260232" w:rsidRDefault="00FB00B0" w:rsidP="00260232">
      <w:pPr>
        <w:pStyle w:val="ListParagraph"/>
        <w:tabs>
          <w:tab w:val="left" w:pos="630"/>
        </w:tabs>
        <w:spacing w:after="0" w:line="240" w:lineRule="auto"/>
        <w:ind w:left="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       </w:t>
      </w:r>
      <w:r w:rsidR="006C4179" w:rsidRPr="00DE1CE0">
        <w:rPr>
          <w:rFonts w:asciiTheme="majorBidi" w:hAnsiTheme="majorBidi" w:cstheme="majorBidi"/>
          <w:color w:val="000000" w:themeColor="text1"/>
          <w:sz w:val="24"/>
          <w:szCs w:val="24"/>
          <w:lang w:val="en-US"/>
        </w:rPr>
        <w:t xml:space="preserve"> Salah satu hasil penelitian membuktikan (Suparno, 2003) bahwa kecakapan artikulasi anak tunarungu dapat meningkat melalui penerapan metode </w:t>
      </w:r>
      <w:r w:rsidR="00142022">
        <w:rPr>
          <w:rFonts w:asciiTheme="majorBidi" w:hAnsiTheme="majorBidi" w:cstheme="majorBidi"/>
          <w:color w:val="000000" w:themeColor="text1"/>
          <w:sz w:val="24"/>
          <w:szCs w:val="24"/>
          <w:lang w:val="en-US"/>
        </w:rPr>
        <w:t>Visual</w:t>
      </w:r>
      <w:r w:rsidR="006C4179" w:rsidRPr="00DE1CE0">
        <w:rPr>
          <w:rFonts w:asciiTheme="majorBidi" w:hAnsiTheme="majorBidi" w:cstheme="majorBidi"/>
          <w:color w:val="000000" w:themeColor="text1"/>
          <w:sz w:val="24"/>
          <w:szCs w:val="24"/>
          <w:lang w:val="en-US"/>
        </w:rPr>
        <w:t xml:space="preserve"> audio takti (VAT). </w:t>
      </w:r>
      <w:r w:rsidR="0040163E">
        <w:rPr>
          <w:rFonts w:asciiTheme="majorBidi" w:hAnsiTheme="majorBidi" w:cstheme="majorBidi"/>
          <w:color w:val="000000" w:themeColor="text1"/>
          <w:sz w:val="24"/>
          <w:szCs w:val="24"/>
          <w:lang w:val="en-US"/>
        </w:rPr>
        <w:t xml:space="preserve">    </w:t>
      </w:r>
      <w:r w:rsidR="006C4179" w:rsidRPr="00DE1CE0">
        <w:rPr>
          <w:rFonts w:asciiTheme="majorBidi" w:hAnsiTheme="majorBidi" w:cstheme="majorBidi"/>
          <w:color w:val="000000" w:themeColor="text1"/>
          <w:sz w:val="24"/>
          <w:szCs w:val="24"/>
          <w:lang w:val="en-US"/>
        </w:rPr>
        <w:t xml:space="preserve">Hasil yang diperoleh mencapai nilai </w:t>
      </w:r>
      <w:r w:rsidR="00260232">
        <w:rPr>
          <w:rFonts w:asciiTheme="majorBidi" w:hAnsiTheme="majorBidi" w:cstheme="majorBidi"/>
          <w:color w:val="000000" w:themeColor="text1"/>
          <w:sz w:val="24"/>
          <w:szCs w:val="24"/>
          <w:lang w:val="en-US"/>
        </w:rPr>
        <w:t>86</w:t>
      </w:r>
      <w:r w:rsidR="006C4179" w:rsidRPr="00DE1CE0">
        <w:rPr>
          <w:rFonts w:asciiTheme="majorBidi" w:hAnsiTheme="majorBidi" w:cstheme="majorBidi"/>
          <w:color w:val="000000" w:themeColor="text1"/>
          <w:sz w:val="24"/>
          <w:szCs w:val="24"/>
          <w:lang w:val="en-US"/>
        </w:rPr>
        <w:t xml:space="preserve">%. Demikian juga hasil penelitian yang dilakukan membuktikan bahwa kemampuan yang diperoleh siswa tunarungu mengucapkan kata kerja mencapai </w:t>
      </w:r>
      <w:r w:rsidR="006C4179">
        <w:rPr>
          <w:rFonts w:asciiTheme="majorBidi" w:hAnsiTheme="majorBidi" w:cstheme="majorBidi"/>
          <w:color w:val="000000" w:themeColor="text1"/>
          <w:sz w:val="24"/>
          <w:szCs w:val="24"/>
          <w:lang w:val="en-US"/>
        </w:rPr>
        <w:t xml:space="preserve">“88%. </w:t>
      </w:r>
      <w:r w:rsidR="006C4179" w:rsidRPr="00DE1CE0">
        <w:rPr>
          <w:rFonts w:asciiTheme="majorBidi" w:hAnsiTheme="majorBidi" w:cstheme="majorBidi"/>
          <w:color w:val="000000" w:themeColor="text1"/>
          <w:sz w:val="24"/>
          <w:szCs w:val="24"/>
          <w:lang w:val="en-US"/>
        </w:rPr>
        <w:t xml:space="preserve">Sehingga dengan demikian dapat disimpulkan bahwa metode </w:t>
      </w:r>
      <w:r w:rsidR="00142022">
        <w:rPr>
          <w:rFonts w:asciiTheme="majorBidi" w:hAnsiTheme="majorBidi" w:cstheme="majorBidi"/>
          <w:color w:val="000000" w:themeColor="text1"/>
          <w:sz w:val="24"/>
          <w:szCs w:val="24"/>
          <w:lang w:val="en-US"/>
        </w:rPr>
        <w:t>Visual</w:t>
      </w:r>
      <w:r w:rsidR="006C4179" w:rsidRPr="00DE1CE0">
        <w:rPr>
          <w:rFonts w:asciiTheme="majorBidi" w:hAnsiTheme="majorBidi" w:cstheme="majorBidi"/>
          <w:color w:val="000000" w:themeColor="text1"/>
          <w:sz w:val="24"/>
          <w:szCs w:val="24"/>
          <w:lang w:val="en-US"/>
        </w:rPr>
        <w:t xml:space="preserve"> audio taktil (VAT) diyakinkan kebenarannya bahwa metode tersebut berpengaruh besar terhadap kemampuan siswa tuna</w:t>
      </w:r>
      <w:r w:rsidR="008B3F03">
        <w:rPr>
          <w:rFonts w:asciiTheme="majorBidi" w:hAnsiTheme="majorBidi" w:cstheme="majorBidi"/>
          <w:color w:val="000000" w:themeColor="text1"/>
          <w:sz w:val="24"/>
          <w:szCs w:val="24"/>
          <w:lang w:val="en-US"/>
        </w:rPr>
        <w:t xml:space="preserve"> </w:t>
      </w:r>
      <w:r w:rsidR="006C4179" w:rsidRPr="00DE1CE0">
        <w:rPr>
          <w:rFonts w:asciiTheme="majorBidi" w:hAnsiTheme="majorBidi" w:cstheme="majorBidi"/>
          <w:color w:val="000000" w:themeColor="text1"/>
          <w:sz w:val="24"/>
          <w:szCs w:val="24"/>
          <w:lang w:val="en-US"/>
        </w:rPr>
        <w:t xml:space="preserve">rungu </w:t>
      </w:r>
      <w:r w:rsidR="006C4179">
        <w:rPr>
          <w:rFonts w:asciiTheme="majorBidi" w:hAnsiTheme="majorBidi" w:cstheme="majorBidi"/>
          <w:color w:val="000000" w:themeColor="text1"/>
          <w:sz w:val="24"/>
          <w:szCs w:val="24"/>
          <w:lang w:val="en-US"/>
        </w:rPr>
        <w:t xml:space="preserve">mengucapkan kata kerja atau </w:t>
      </w:r>
      <w:r w:rsidR="006C4179" w:rsidRPr="00DE1CE0">
        <w:rPr>
          <w:rFonts w:asciiTheme="majorBidi" w:hAnsiTheme="majorBidi" w:cstheme="majorBidi"/>
          <w:color w:val="000000" w:themeColor="text1"/>
          <w:sz w:val="24"/>
          <w:szCs w:val="24"/>
          <w:lang w:val="en-US"/>
        </w:rPr>
        <w:t>berbicara secara lisan.</w:t>
      </w:r>
    </w:p>
    <w:p w:rsidR="006C4179" w:rsidRDefault="006C4179" w:rsidP="00CA2FDD">
      <w:pPr>
        <w:pStyle w:val="ListParagraph"/>
        <w:spacing w:line="240" w:lineRule="auto"/>
        <w:ind w:left="0"/>
        <w:jc w:val="both"/>
        <w:rPr>
          <w:rFonts w:ascii="Times New Roman" w:hAnsi="Times New Roman"/>
          <w:color w:val="000000" w:themeColor="text1"/>
          <w:sz w:val="24"/>
          <w:lang w:val="en-US"/>
        </w:rPr>
      </w:pPr>
      <w:r w:rsidRPr="00DE1CE0">
        <w:rPr>
          <w:rFonts w:ascii="Times New Roman" w:hAnsi="Times New Roman"/>
          <w:color w:val="000000" w:themeColor="text1"/>
          <w:sz w:val="24"/>
          <w:szCs w:val="24"/>
          <w:lang w:val="en-US"/>
        </w:rPr>
        <w:t xml:space="preserve">           Berdasarkan </w:t>
      </w:r>
      <w:r>
        <w:rPr>
          <w:rFonts w:ascii="Times New Roman" w:hAnsi="Times New Roman"/>
          <w:color w:val="000000" w:themeColor="text1"/>
          <w:sz w:val="24"/>
          <w:szCs w:val="24"/>
          <w:lang w:val="en-US"/>
        </w:rPr>
        <w:t>hasil pengamatan observasi melalui proses pembelajaran nilai</w:t>
      </w:r>
      <w:r w:rsidRPr="00DE1CE0">
        <w:rPr>
          <w:rFonts w:ascii="Times New Roman" w:hAnsi="Times New Roman"/>
          <w:color w:val="000000" w:themeColor="text1"/>
          <w:sz w:val="24"/>
          <w:szCs w:val="24"/>
          <w:lang w:val="en-US"/>
        </w:rPr>
        <w:t xml:space="preserve"> yang diperoleh siswa tunarungu mengalami peningkatan, bahwa pada pelaksanaan intevensi yaitu penerapan metode </w:t>
      </w:r>
      <w:r w:rsidR="00142022">
        <w:rPr>
          <w:rFonts w:ascii="Times New Roman" w:hAnsi="Times New Roman"/>
          <w:color w:val="000000" w:themeColor="text1"/>
          <w:sz w:val="24"/>
          <w:szCs w:val="24"/>
          <w:lang w:val="en-US"/>
        </w:rPr>
        <w:t>Visual</w:t>
      </w:r>
      <w:r w:rsidRPr="00DE1CE0">
        <w:rPr>
          <w:rFonts w:ascii="Times New Roman" w:hAnsi="Times New Roman"/>
          <w:color w:val="000000" w:themeColor="text1"/>
          <w:sz w:val="24"/>
          <w:szCs w:val="24"/>
          <w:lang w:val="en-US"/>
        </w:rPr>
        <w:t xml:space="preserve"> audio taktil (VAT) siswa tersebut</w:t>
      </w:r>
      <w:r>
        <w:rPr>
          <w:rFonts w:ascii="Times New Roman" w:hAnsi="Times New Roman"/>
          <w:color w:val="000000" w:themeColor="text1"/>
          <w:sz w:val="24"/>
          <w:szCs w:val="24"/>
          <w:lang w:val="en-US"/>
        </w:rPr>
        <w:t xml:space="preserve"> mampu</w:t>
      </w:r>
      <w:r w:rsidRPr="00DE1CE0">
        <w:rPr>
          <w:rFonts w:ascii="Times New Roman" w:hAnsi="Times New Roman"/>
          <w:color w:val="000000" w:themeColor="text1"/>
          <w:sz w:val="24"/>
          <w:szCs w:val="24"/>
          <w:lang w:val="en-US"/>
        </w:rPr>
        <w:t>: 1)</w:t>
      </w:r>
      <w:r>
        <w:rPr>
          <w:rFonts w:ascii="Times New Roman" w:hAnsi="Times New Roman"/>
          <w:color w:val="000000" w:themeColor="text1"/>
          <w:sz w:val="24"/>
          <w:szCs w:val="24"/>
          <w:lang w:val="en-US"/>
        </w:rPr>
        <w:t xml:space="preserve"> </w:t>
      </w:r>
      <w:r>
        <w:rPr>
          <w:rFonts w:ascii="Times New Roman" w:hAnsi="Times New Roman"/>
          <w:color w:val="000000" w:themeColor="text1"/>
          <w:sz w:val="24"/>
          <w:lang w:val="en-US"/>
        </w:rPr>
        <w:t>M</w:t>
      </w:r>
      <w:r w:rsidRPr="00DE1CE0">
        <w:rPr>
          <w:rFonts w:ascii="Times New Roman" w:hAnsi="Times New Roman"/>
          <w:color w:val="000000" w:themeColor="text1"/>
          <w:sz w:val="24"/>
          <w:lang w:val="en-US"/>
        </w:rPr>
        <w:t>eniru melafalkan fonem dengan benar pada kata kerja yang dilakukan pengukuran, 2), Pengucapan suku kata sesuai kaidah bahasa, 3)</w:t>
      </w:r>
      <w:r w:rsidRPr="00DE1CE0">
        <w:rPr>
          <w:rFonts w:ascii="Times New Roman" w:hAnsi="Times New Roman"/>
          <w:color w:val="000000" w:themeColor="text1"/>
          <w:sz w:val="24"/>
        </w:rPr>
        <w:t xml:space="preserve"> </w:t>
      </w:r>
      <w:r w:rsidRPr="00DE1CE0">
        <w:rPr>
          <w:rFonts w:ascii="Times New Roman" w:hAnsi="Times New Roman"/>
          <w:color w:val="000000" w:themeColor="text1"/>
          <w:sz w:val="24"/>
          <w:lang w:val="en-US"/>
        </w:rPr>
        <w:t>Mampu mengucapkan kata sesuai isi cerita terhadap media yang telah di pajang, 4) mampu memperbaiki kesalahan ter</w:t>
      </w:r>
      <w:r w:rsidR="00CA2FDD">
        <w:rPr>
          <w:rFonts w:ascii="Times New Roman" w:hAnsi="Times New Roman"/>
          <w:color w:val="000000" w:themeColor="text1"/>
          <w:sz w:val="24"/>
          <w:lang w:val="en-US"/>
        </w:rPr>
        <w:t xml:space="preserve">hadap pengucapan kata kerja,         </w:t>
      </w:r>
      <w:r w:rsidR="00CA2FDD" w:rsidRPr="00DE1CE0">
        <w:rPr>
          <w:rFonts w:ascii="Times New Roman" w:hAnsi="Times New Roman"/>
          <w:color w:val="000000" w:themeColor="text1"/>
          <w:sz w:val="24"/>
          <w:lang w:val="en-US"/>
        </w:rPr>
        <w:t xml:space="preserve"> </w:t>
      </w:r>
      <w:r w:rsidR="00CA2FDD" w:rsidRPr="00DE1CE0">
        <w:rPr>
          <w:rFonts w:ascii="Times New Roman" w:hAnsi="Times New Roman"/>
          <w:color w:val="000000" w:themeColor="text1"/>
          <w:sz w:val="24"/>
          <w:lang w:val="en-US"/>
        </w:rPr>
        <w:t xml:space="preserve">5) </w:t>
      </w:r>
      <w:r w:rsidRPr="00DE1CE0">
        <w:rPr>
          <w:rFonts w:ascii="Times New Roman" w:hAnsi="Times New Roman"/>
          <w:color w:val="000000" w:themeColor="text1"/>
          <w:sz w:val="24"/>
          <w:lang w:val="en-US"/>
        </w:rPr>
        <w:t>Bahasa yang diungkapkan sudah dapat dipahami, 6) Mendemonstrasikan kata kerja sudah benar, 7) Mampu mengekspresifkan simbol bahasa kedalam konsep tulis, 8) Irama bicara anak mendekati normal, 9) Intonasi bicara dalam mengungkapkan kata kerja sudah jelas,  10) Mengucapkan kata kerja mendekati idealnya</w:t>
      </w:r>
    </w:p>
    <w:p w:rsidR="006C4179" w:rsidRPr="00DE1CE0" w:rsidRDefault="001B2D48" w:rsidP="00571A61">
      <w:pPr>
        <w:pStyle w:val="ListParagraph"/>
        <w:tabs>
          <w:tab w:val="left" w:pos="630"/>
        </w:tabs>
        <w:spacing w:after="0" w:line="240" w:lineRule="auto"/>
        <w:ind w:left="0"/>
        <w:jc w:val="both"/>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en-US"/>
        </w:rPr>
        <w:pict>
          <v:shape id="_x0000_s1046" type="#_x0000_t32" style="position:absolute;left:0;text-align:left;margin-left:276.7pt;margin-top:18.95pt;width:17.7pt;height:0;z-index:251680768" o:connectortype="straight"/>
        </w:pict>
      </w:r>
      <w:r>
        <w:rPr>
          <w:rFonts w:ascii="Times New Roman" w:hAnsi="Times New Roman"/>
          <w:noProof/>
          <w:color w:val="000000" w:themeColor="text1"/>
          <w:sz w:val="24"/>
          <w:szCs w:val="24"/>
          <w:lang w:val="en-US"/>
        </w:rPr>
        <w:pict>
          <v:shape id="_x0000_s1045" type="#_x0000_t32" style="position:absolute;left:0;text-align:left;margin-left:271.85pt;margin-top:15.45pt;width:0;height:25.8pt;z-index:251679744" o:connectortype="straight"/>
        </w:pict>
      </w:r>
      <w:r>
        <w:rPr>
          <w:rFonts w:ascii="Times New Roman" w:hAnsi="Times New Roman"/>
          <w:noProof/>
          <w:color w:val="000000" w:themeColor="text1"/>
          <w:sz w:val="24"/>
          <w:szCs w:val="24"/>
          <w:lang w:val="en-US"/>
        </w:rPr>
        <w:pict>
          <v:shape id="_x0000_s1044" type="#_x0000_t32" style="position:absolute;left:0;text-align:left;margin-left:244.05pt;margin-top:37.05pt;width:20.95pt;height:0;z-index:251678720" o:connectortype="straight"/>
        </w:pict>
      </w:r>
      <w:r w:rsidR="00571A61">
        <w:rPr>
          <w:rFonts w:ascii="Times New Roman" w:hAnsi="Times New Roman"/>
          <w:color w:val="000000" w:themeColor="text1"/>
          <w:sz w:val="24"/>
          <w:szCs w:val="24"/>
          <w:lang w:val="en-US"/>
        </w:rPr>
        <w:t xml:space="preserve">     </w:t>
      </w:r>
      <w:r w:rsidR="006C4179" w:rsidRPr="00DE1CE0">
        <w:rPr>
          <w:rFonts w:ascii="Times New Roman" w:hAnsi="Times New Roman"/>
          <w:color w:val="000000" w:themeColor="text1"/>
          <w:sz w:val="24"/>
          <w:szCs w:val="24"/>
          <w:lang w:val="en-US"/>
        </w:rPr>
        <w:t>Menurut Sunantio</w:t>
      </w:r>
      <w:r w:rsidR="006C4179">
        <w:rPr>
          <w:rFonts w:ascii="Times New Roman" w:hAnsi="Times New Roman"/>
          <w:color w:val="000000" w:themeColor="text1"/>
          <w:sz w:val="24"/>
          <w:szCs w:val="24"/>
          <w:lang w:val="en-US"/>
        </w:rPr>
        <w:t>,</w:t>
      </w:r>
      <w:r w:rsidR="006C4179" w:rsidRPr="00DE1CE0">
        <w:rPr>
          <w:rFonts w:ascii="Times New Roman" w:hAnsi="Times New Roman"/>
          <w:color w:val="000000" w:themeColor="text1"/>
          <w:sz w:val="24"/>
          <w:szCs w:val="24"/>
          <w:lang w:val="en-US"/>
        </w:rPr>
        <w:t xml:space="preserve"> J,</w:t>
      </w:r>
      <w:r w:rsidR="006C4179">
        <w:rPr>
          <w:rFonts w:ascii="Times New Roman" w:hAnsi="Times New Roman"/>
          <w:color w:val="000000" w:themeColor="text1"/>
          <w:sz w:val="24"/>
          <w:szCs w:val="24"/>
          <w:lang w:val="en-US"/>
        </w:rPr>
        <w:t xml:space="preserve"> </w:t>
      </w:r>
      <w:r w:rsidR="006C4179" w:rsidRPr="00631237">
        <w:rPr>
          <w:rFonts w:ascii="Times New Roman" w:hAnsi="Times New Roman"/>
          <w:i/>
          <w:iCs/>
          <w:color w:val="000000" w:themeColor="text1"/>
          <w:sz w:val="24"/>
          <w:szCs w:val="24"/>
          <w:lang w:val="en-US"/>
        </w:rPr>
        <w:t>et al</w:t>
      </w:r>
      <w:r w:rsidR="006C4179">
        <w:rPr>
          <w:rFonts w:ascii="Times New Roman" w:hAnsi="Times New Roman"/>
          <w:color w:val="000000" w:themeColor="text1"/>
          <w:sz w:val="24"/>
          <w:szCs w:val="24"/>
          <w:lang w:val="en-US"/>
        </w:rPr>
        <w:t xml:space="preserve"> </w:t>
      </w:r>
      <w:r w:rsidR="006C4179" w:rsidRPr="00DE1CE0">
        <w:rPr>
          <w:rFonts w:ascii="Times New Roman" w:hAnsi="Times New Roman"/>
          <w:i/>
          <w:iCs/>
          <w:color w:val="000000" w:themeColor="text1"/>
          <w:sz w:val="24"/>
          <w:szCs w:val="24"/>
          <w:lang w:val="en-US"/>
        </w:rPr>
        <w:t xml:space="preserve"> </w:t>
      </w:r>
      <w:r w:rsidR="006C4179" w:rsidRPr="00DE1CE0">
        <w:rPr>
          <w:rFonts w:ascii="Times New Roman" w:hAnsi="Times New Roman"/>
          <w:color w:val="000000" w:themeColor="text1"/>
          <w:sz w:val="24"/>
          <w:szCs w:val="24"/>
          <w:lang w:val="en-US"/>
        </w:rPr>
        <w:t xml:space="preserve"> (2006) simbol tersebut menunjukkan data stabil bahwa, sebelum pelaksanaan  intervensi data tersebut kurang dan setelah intervensi data tersebut meningkat. Untuk membandingkan hasil sebelum dan setelah pelaksanaan intervensi yaitu penerapan metode </w:t>
      </w:r>
      <w:r w:rsidR="00142022">
        <w:rPr>
          <w:rFonts w:ascii="Times New Roman" w:hAnsi="Times New Roman"/>
          <w:color w:val="000000" w:themeColor="text1"/>
          <w:sz w:val="24"/>
          <w:szCs w:val="24"/>
          <w:lang w:val="en-US"/>
        </w:rPr>
        <w:t>Visual</w:t>
      </w:r>
      <w:r w:rsidR="006C4179" w:rsidRPr="00DE1CE0">
        <w:rPr>
          <w:rFonts w:ascii="Times New Roman" w:hAnsi="Times New Roman"/>
          <w:color w:val="000000" w:themeColor="text1"/>
          <w:sz w:val="24"/>
          <w:szCs w:val="24"/>
          <w:lang w:val="en-US"/>
        </w:rPr>
        <w:t xml:space="preserve"> audio taktil </w:t>
      </w:r>
      <w:r w:rsidR="006C4179">
        <w:rPr>
          <w:rFonts w:ascii="Times New Roman" w:hAnsi="Times New Roman"/>
          <w:color w:val="000000" w:themeColor="text1"/>
          <w:sz w:val="24"/>
          <w:szCs w:val="24"/>
          <w:lang w:val="en-US"/>
        </w:rPr>
        <w:t xml:space="preserve">(VAT) </w:t>
      </w:r>
      <w:r w:rsidR="006C4179" w:rsidRPr="00DE1CE0">
        <w:rPr>
          <w:rFonts w:ascii="Times New Roman" w:hAnsi="Times New Roman"/>
          <w:color w:val="000000" w:themeColor="text1"/>
          <w:sz w:val="24"/>
          <w:szCs w:val="24"/>
          <w:lang w:val="en-US"/>
        </w:rPr>
        <w:t>pada penjelasan sebelumnya, bahwa hasil yang diperoleh kedua kondisi tersebut digambarkan diagram batang. Adapun grafik diagram batang seperti gambar berikut.</w:t>
      </w:r>
    </w:p>
    <w:p w:rsidR="00571A61" w:rsidRDefault="001B2D48" w:rsidP="006C4179">
      <w:pPr>
        <w:keepNext/>
        <w:spacing w:after="0" w:line="240" w:lineRule="auto"/>
        <w:jc w:val="both"/>
        <w:rPr>
          <w:rFonts w:asciiTheme="majorBidi" w:hAnsiTheme="majorBidi" w:cstheme="majorBidi"/>
          <w:b/>
          <w:bCs/>
          <w:color w:val="000000" w:themeColor="text1"/>
          <w:sz w:val="24"/>
          <w:szCs w:val="24"/>
        </w:rPr>
      </w:pPr>
      <w:r>
        <w:rPr>
          <w:rFonts w:asciiTheme="majorBidi" w:hAnsiTheme="majorBidi" w:cstheme="majorBidi"/>
          <w:b/>
          <w:bCs/>
          <w:noProof/>
          <w:color w:val="000000" w:themeColor="text1"/>
          <w:sz w:val="24"/>
          <w:szCs w:val="24"/>
        </w:rPr>
        <w:lastRenderedPageBreak/>
        <w:pict>
          <v:shape id="_x0000_s1088" type="#_x0000_t202" style="position:absolute;left:0;text-align:left;margin-left:3.1pt;margin-top:1.6pt;width:409pt;height:242pt;z-index:251701248">
            <v:textbox>
              <w:txbxContent>
                <w:p w:rsidR="003B5474" w:rsidRDefault="003B5474" w:rsidP="008952CC">
                  <w:pPr>
                    <w:tabs>
                      <w:tab w:val="left" w:pos="1134"/>
                    </w:tabs>
                  </w:pPr>
                  <w:r w:rsidRPr="008952CC">
                    <w:rPr>
                      <w:noProof/>
                    </w:rPr>
                    <w:drawing>
                      <wp:inline distT="0" distB="0" distL="0" distR="0">
                        <wp:extent cx="4965700" cy="3086100"/>
                        <wp:effectExtent l="19050" t="0" r="2540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p>
    <w:p w:rsidR="00571A61" w:rsidRDefault="00571A61" w:rsidP="006C4179">
      <w:pPr>
        <w:keepNext/>
        <w:spacing w:after="0" w:line="240" w:lineRule="auto"/>
        <w:jc w:val="both"/>
        <w:rPr>
          <w:rFonts w:asciiTheme="majorBidi" w:hAnsiTheme="majorBidi" w:cstheme="majorBidi"/>
          <w:b/>
          <w:bCs/>
          <w:color w:val="000000" w:themeColor="text1"/>
          <w:sz w:val="24"/>
          <w:szCs w:val="24"/>
        </w:rPr>
      </w:pPr>
    </w:p>
    <w:p w:rsidR="00571A61" w:rsidRDefault="00571A61" w:rsidP="006C4179">
      <w:pPr>
        <w:keepNext/>
        <w:spacing w:after="0" w:line="240" w:lineRule="auto"/>
        <w:jc w:val="both"/>
        <w:rPr>
          <w:rFonts w:asciiTheme="majorBidi" w:hAnsiTheme="majorBidi" w:cstheme="majorBidi"/>
          <w:b/>
          <w:bCs/>
          <w:color w:val="000000" w:themeColor="text1"/>
          <w:sz w:val="24"/>
          <w:szCs w:val="24"/>
        </w:rPr>
      </w:pPr>
    </w:p>
    <w:p w:rsidR="00571A61" w:rsidRDefault="00571A61" w:rsidP="006C4179">
      <w:pPr>
        <w:keepNext/>
        <w:spacing w:after="0" w:line="240" w:lineRule="auto"/>
        <w:jc w:val="both"/>
        <w:rPr>
          <w:rFonts w:asciiTheme="majorBidi" w:hAnsiTheme="majorBidi" w:cstheme="majorBidi"/>
          <w:b/>
          <w:bCs/>
          <w:color w:val="000000" w:themeColor="text1"/>
          <w:sz w:val="24"/>
          <w:szCs w:val="24"/>
        </w:rPr>
      </w:pPr>
    </w:p>
    <w:p w:rsidR="00571A61" w:rsidRDefault="00571A61" w:rsidP="006C4179">
      <w:pPr>
        <w:keepNext/>
        <w:spacing w:after="0" w:line="240" w:lineRule="auto"/>
        <w:jc w:val="both"/>
        <w:rPr>
          <w:rFonts w:asciiTheme="majorBidi" w:hAnsiTheme="majorBidi" w:cstheme="majorBidi"/>
          <w:b/>
          <w:bCs/>
          <w:color w:val="000000" w:themeColor="text1"/>
          <w:sz w:val="24"/>
          <w:szCs w:val="24"/>
        </w:rPr>
      </w:pPr>
    </w:p>
    <w:p w:rsidR="00571A61" w:rsidRDefault="00571A61" w:rsidP="006C4179">
      <w:pPr>
        <w:keepNext/>
        <w:spacing w:after="0" w:line="240" w:lineRule="auto"/>
        <w:jc w:val="both"/>
        <w:rPr>
          <w:rFonts w:asciiTheme="majorBidi" w:hAnsiTheme="majorBidi" w:cstheme="majorBidi"/>
          <w:b/>
          <w:bCs/>
          <w:color w:val="000000" w:themeColor="text1"/>
          <w:sz w:val="24"/>
          <w:szCs w:val="24"/>
        </w:rPr>
      </w:pPr>
    </w:p>
    <w:p w:rsidR="00571A61" w:rsidRDefault="00571A61" w:rsidP="006C4179">
      <w:pPr>
        <w:keepNext/>
        <w:spacing w:after="0" w:line="240" w:lineRule="auto"/>
        <w:jc w:val="both"/>
        <w:rPr>
          <w:rFonts w:asciiTheme="majorBidi" w:hAnsiTheme="majorBidi" w:cstheme="majorBidi"/>
          <w:b/>
          <w:bCs/>
          <w:color w:val="000000" w:themeColor="text1"/>
          <w:sz w:val="24"/>
          <w:szCs w:val="24"/>
        </w:rPr>
      </w:pPr>
    </w:p>
    <w:p w:rsidR="00571A61" w:rsidRDefault="00571A61" w:rsidP="006C4179">
      <w:pPr>
        <w:keepNext/>
        <w:spacing w:after="0" w:line="240" w:lineRule="auto"/>
        <w:jc w:val="both"/>
        <w:rPr>
          <w:rFonts w:asciiTheme="majorBidi" w:hAnsiTheme="majorBidi" w:cstheme="majorBidi"/>
          <w:b/>
          <w:bCs/>
          <w:color w:val="000000" w:themeColor="text1"/>
          <w:sz w:val="24"/>
          <w:szCs w:val="24"/>
        </w:rPr>
      </w:pPr>
    </w:p>
    <w:p w:rsidR="00571A61" w:rsidRDefault="00571A61" w:rsidP="006C4179">
      <w:pPr>
        <w:keepNext/>
        <w:spacing w:after="0" w:line="240" w:lineRule="auto"/>
        <w:jc w:val="both"/>
        <w:rPr>
          <w:rFonts w:asciiTheme="majorBidi" w:hAnsiTheme="majorBidi" w:cstheme="majorBidi"/>
          <w:b/>
          <w:bCs/>
          <w:color w:val="000000" w:themeColor="text1"/>
          <w:sz w:val="24"/>
          <w:szCs w:val="24"/>
        </w:rPr>
      </w:pPr>
    </w:p>
    <w:p w:rsidR="00571A61" w:rsidRDefault="00571A61" w:rsidP="006C4179">
      <w:pPr>
        <w:keepNext/>
        <w:spacing w:after="0" w:line="240" w:lineRule="auto"/>
        <w:jc w:val="both"/>
        <w:rPr>
          <w:rFonts w:asciiTheme="majorBidi" w:hAnsiTheme="majorBidi" w:cstheme="majorBidi"/>
          <w:b/>
          <w:bCs/>
          <w:color w:val="000000" w:themeColor="text1"/>
          <w:sz w:val="24"/>
          <w:szCs w:val="24"/>
        </w:rPr>
      </w:pPr>
    </w:p>
    <w:p w:rsidR="00571A61" w:rsidRDefault="00571A61" w:rsidP="006C4179">
      <w:pPr>
        <w:keepNext/>
        <w:spacing w:after="0" w:line="240" w:lineRule="auto"/>
        <w:jc w:val="both"/>
        <w:rPr>
          <w:rFonts w:asciiTheme="majorBidi" w:hAnsiTheme="majorBidi" w:cstheme="majorBidi"/>
          <w:b/>
          <w:bCs/>
          <w:color w:val="000000" w:themeColor="text1"/>
          <w:sz w:val="24"/>
          <w:szCs w:val="24"/>
        </w:rPr>
      </w:pPr>
    </w:p>
    <w:p w:rsidR="00571A61" w:rsidRDefault="00571A61" w:rsidP="006C4179">
      <w:pPr>
        <w:keepNext/>
        <w:spacing w:after="0" w:line="240" w:lineRule="auto"/>
        <w:jc w:val="both"/>
        <w:rPr>
          <w:rFonts w:asciiTheme="majorBidi" w:hAnsiTheme="majorBidi" w:cstheme="majorBidi"/>
          <w:b/>
          <w:bCs/>
          <w:color w:val="000000" w:themeColor="text1"/>
          <w:sz w:val="24"/>
          <w:szCs w:val="24"/>
        </w:rPr>
      </w:pPr>
    </w:p>
    <w:p w:rsidR="00571A61" w:rsidRDefault="00571A61" w:rsidP="006C4179">
      <w:pPr>
        <w:keepNext/>
        <w:spacing w:after="0" w:line="240" w:lineRule="auto"/>
        <w:jc w:val="both"/>
        <w:rPr>
          <w:rFonts w:asciiTheme="majorBidi" w:hAnsiTheme="majorBidi" w:cstheme="majorBidi"/>
          <w:b/>
          <w:bCs/>
          <w:color w:val="000000" w:themeColor="text1"/>
          <w:sz w:val="24"/>
          <w:szCs w:val="24"/>
        </w:rPr>
      </w:pPr>
    </w:p>
    <w:p w:rsidR="00571A61" w:rsidRDefault="00571A61" w:rsidP="006C4179">
      <w:pPr>
        <w:keepNext/>
        <w:spacing w:after="0" w:line="240" w:lineRule="auto"/>
        <w:jc w:val="both"/>
        <w:rPr>
          <w:rFonts w:asciiTheme="majorBidi" w:hAnsiTheme="majorBidi" w:cstheme="majorBidi"/>
          <w:b/>
          <w:bCs/>
          <w:color w:val="000000" w:themeColor="text1"/>
          <w:sz w:val="24"/>
          <w:szCs w:val="24"/>
        </w:rPr>
      </w:pPr>
    </w:p>
    <w:p w:rsidR="00571A61" w:rsidRDefault="00571A61" w:rsidP="006C4179">
      <w:pPr>
        <w:keepNext/>
        <w:spacing w:after="0" w:line="240" w:lineRule="auto"/>
        <w:jc w:val="both"/>
        <w:rPr>
          <w:rFonts w:asciiTheme="majorBidi" w:hAnsiTheme="majorBidi" w:cstheme="majorBidi"/>
          <w:b/>
          <w:bCs/>
          <w:color w:val="000000" w:themeColor="text1"/>
          <w:sz w:val="24"/>
          <w:szCs w:val="24"/>
        </w:rPr>
      </w:pPr>
    </w:p>
    <w:p w:rsidR="00571A61" w:rsidRDefault="00571A61" w:rsidP="006C4179">
      <w:pPr>
        <w:keepNext/>
        <w:spacing w:after="0" w:line="240" w:lineRule="auto"/>
        <w:jc w:val="both"/>
        <w:rPr>
          <w:rFonts w:asciiTheme="majorBidi" w:hAnsiTheme="majorBidi" w:cstheme="majorBidi"/>
          <w:b/>
          <w:bCs/>
          <w:color w:val="000000" w:themeColor="text1"/>
          <w:sz w:val="24"/>
          <w:szCs w:val="24"/>
        </w:rPr>
      </w:pPr>
    </w:p>
    <w:p w:rsidR="006C4179" w:rsidRDefault="006C4179" w:rsidP="006C4179">
      <w:pPr>
        <w:keepNext/>
        <w:spacing w:after="0" w:line="240" w:lineRule="auto"/>
        <w:jc w:val="both"/>
        <w:rPr>
          <w:rFonts w:asciiTheme="majorBidi" w:hAnsiTheme="majorBidi" w:cstheme="majorBidi"/>
          <w:b/>
          <w:bCs/>
          <w:color w:val="000000" w:themeColor="text1"/>
          <w:sz w:val="24"/>
          <w:szCs w:val="24"/>
        </w:rPr>
      </w:pPr>
    </w:p>
    <w:p w:rsidR="00571A61" w:rsidRDefault="00571A61" w:rsidP="006C4179">
      <w:pPr>
        <w:keepNext/>
        <w:spacing w:after="0" w:line="240" w:lineRule="auto"/>
        <w:jc w:val="both"/>
        <w:rPr>
          <w:rFonts w:asciiTheme="majorBidi" w:hAnsiTheme="majorBidi" w:cstheme="majorBidi"/>
          <w:b/>
          <w:bCs/>
          <w:color w:val="000000" w:themeColor="text1"/>
          <w:sz w:val="24"/>
          <w:szCs w:val="24"/>
        </w:rPr>
      </w:pPr>
    </w:p>
    <w:p w:rsidR="008952CC" w:rsidRPr="004170A6" w:rsidRDefault="008952CC" w:rsidP="008952CC">
      <w:pPr>
        <w:keepNext/>
        <w:spacing w:after="0" w:line="240" w:lineRule="auto"/>
        <w:jc w:val="both"/>
        <w:rPr>
          <w:rFonts w:asciiTheme="majorBidi" w:hAnsiTheme="majorBidi" w:cstheme="majorBidi"/>
          <w:color w:val="000000" w:themeColor="text1"/>
          <w:sz w:val="24"/>
          <w:szCs w:val="24"/>
        </w:rPr>
      </w:pPr>
    </w:p>
    <w:p w:rsidR="00571A61" w:rsidRDefault="006C4179" w:rsidP="00571A61">
      <w:pPr>
        <w:pStyle w:val="ListParagraph"/>
        <w:tabs>
          <w:tab w:val="left" w:pos="630"/>
        </w:tabs>
        <w:spacing w:after="0" w:line="240" w:lineRule="auto"/>
        <w:ind w:left="0"/>
        <w:jc w:val="both"/>
        <w:rPr>
          <w:rFonts w:ascii="Times New Roman" w:hAnsi="Times New Roman"/>
          <w:color w:val="000000" w:themeColor="text1"/>
          <w:sz w:val="24"/>
          <w:szCs w:val="24"/>
          <w:lang w:val="en-US"/>
        </w:rPr>
      </w:pPr>
      <w:r w:rsidRPr="00053C92">
        <w:rPr>
          <w:color w:val="000000" w:themeColor="text1"/>
        </w:rPr>
        <w:t xml:space="preserve">        </w:t>
      </w:r>
      <w:r w:rsidR="004170A6">
        <w:rPr>
          <w:color w:val="000000" w:themeColor="text1"/>
          <w:lang w:val="en-US"/>
        </w:rPr>
        <w:t xml:space="preserve">   </w:t>
      </w:r>
      <w:r w:rsidRPr="00053C92">
        <w:rPr>
          <w:color w:val="000000" w:themeColor="text1"/>
        </w:rPr>
        <w:t xml:space="preserve"> </w:t>
      </w:r>
      <w:r w:rsidRPr="00053C92">
        <w:rPr>
          <w:rFonts w:asciiTheme="majorBidi" w:hAnsiTheme="majorBidi" w:cstheme="majorBidi"/>
          <w:color w:val="000000" w:themeColor="text1"/>
          <w:sz w:val="24"/>
          <w:szCs w:val="24"/>
        </w:rPr>
        <w:t>Berdasarkan</w:t>
      </w:r>
      <w:r w:rsidRPr="00053C92">
        <w:rPr>
          <w:color w:val="000000" w:themeColor="text1"/>
        </w:rPr>
        <w:t xml:space="preserve"> </w:t>
      </w:r>
      <w:r w:rsidRPr="00E9123D">
        <w:rPr>
          <w:rFonts w:ascii="Times New Roman" w:hAnsi="Times New Roman"/>
          <w:color w:val="000000" w:themeColor="text1"/>
          <w:sz w:val="24"/>
          <w:szCs w:val="24"/>
          <w:lang w:val="en-US"/>
        </w:rPr>
        <w:t xml:space="preserve">data </w:t>
      </w:r>
      <w:r w:rsidRPr="00E9123D">
        <w:rPr>
          <w:rFonts w:ascii="Times New Roman" w:hAnsi="Times New Roman"/>
          <w:color w:val="000000" w:themeColor="text1"/>
          <w:sz w:val="24"/>
          <w:szCs w:val="24"/>
        </w:rPr>
        <w:t xml:space="preserve">diagram </w:t>
      </w:r>
      <w:r w:rsidRPr="00E9123D">
        <w:rPr>
          <w:rFonts w:ascii="Times New Roman" w:hAnsi="Times New Roman"/>
          <w:color w:val="000000" w:themeColor="text1"/>
          <w:sz w:val="24"/>
          <w:szCs w:val="24"/>
          <w:lang w:val="en-US"/>
        </w:rPr>
        <w:t xml:space="preserve">batang </w:t>
      </w:r>
      <w:r w:rsidRPr="00E9123D">
        <w:rPr>
          <w:rFonts w:ascii="Times New Roman" w:hAnsi="Times New Roman"/>
          <w:color w:val="000000" w:themeColor="text1"/>
          <w:sz w:val="24"/>
          <w:szCs w:val="24"/>
        </w:rPr>
        <w:t xml:space="preserve">tersebut di atas menunjukkan bahwa </w:t>
      </w:r>
      <w:r w:rsidRPr="00E9123D">
        <w:rPr>
          <w:rFonts w:ascii="Times New Roman" w:hAnsi="Times New Roman"/>
          <w:color w:val="000000" w:themeColor="text1"/>
          <w:sz w:val="24"/>
          <w:szCs w:val="24"/>
          <w:lang w:val="en-US"/>
        </w:rPr>
        <w:t xml:space="preserve">skor yang </w:t>
      </w:r>
      <w:r>
        <w:rPr>
          <w:rFonts w:ascii="Times New Roman" w:hAnsi="Times New Roman"/>
          <w:color w:val="000000" w:themeColor="text1"/>
          <w:sz w:val="24"/>
          <w:szCs w:val="24"/>
        </w:rPr>
        <w:t>diperoleh pada setiap sesi</w:t>
      </w:r>
      <w:r>
        <w:rPr>
          <w:rFonts w:ascii="Times New Roman" w:hAnsi="Times New Roman"/>
          <w:color w:val="000000" w:themeColor="text1"/>
          <w:sz w:val="24"/>
          <w:szCs w:val="24"/>
          <w:lang w:val="en-US"/>
        </w:rPr>
        <w:t xml:space="preserve"> tes</w:t>
      </w:r>
      <w:r w:rsidRPr="00E9123D">
        <w:rPr>
          <w:rFonts w:ascii="Times New Roman" w:hAnsi="Times New Roman"/>
          <w:color w:val="000000" w:themeColor="text1"/>
          <w:sz w:val="24"/>
          <w:szCs w:val="24"/>
          <w:lang w:val="en-US"/>
        </w:rPr>
        <w:t xml:space="preserve"> </w:t>
      </w:r>
      <w:r w:rsidRPr="00E9123D">
        <w:rPr>
          <w:rFonts w:ascii="Times New Roman" w:hAnsi="Times New Roman"/>
          <w:color w:val="000000" w:themeColor="text1"/>
          <w:sz w:val="24"/>
          <w:szCs w:val="24"/>
        </w:rPr>
        <w:t>diberikan</w:t>
      </w:r>
      <w:r>
        <w:rPr>
          <w:rFonts w:ascii="Times New Roman" w:hAnsi="Times New Roman"/>
          <w:color w:val="000000" w:themeColor="text1"/>
          <w:sz w:val="24"/>
          <w:szCs w:val="24"/>
          <w:lang w:val="en-US"/>
        </w:rPr>
        <w:t>, kemampuan siswa rata-rata diperoleh skor</w:t>
      </w:r>
      <w:r>
        <w:rPr>
          <w:rFonts w:ascii="Times New Roman" w:hAnsi="Times New Roman"/>
          <w:color w:val="000000" w:themeColor="text1"/>
          <w:sz w:val="24"/>
          <w:szCs w:val="24"/>
        </w:rPr>
        <w:t>“</w:t>
      </w:r>
      <w:r>
        <w:rPr>
          <w:rFonts w:ascii="Times New Roman" w:hAnsi="Times New Roman"/>
          <w:color w:val="000000" w:themeColor="text1"/>
          <w:sz w:val="24"/>
          <w:szCs w:val="24"/>
          <w:lang w:val="en-US"/>
        </w:rPr>
        <w:t>18</w:t>
      </w:r>
      <w:r w:rsidRPr="0028659B">
        <w:rPr>
          <w:rFonts w:ascii="Times New Roman" w:hAnsi="Times New Roman"/>
          <w:color w:val="000000" w:themeColor="text1"/>
          <w:sz w:val="24"/>
          <w:szCs w:val="24"/>
        </w:rPr>
        <w:t>”</w:t>
      </w:r>
      <w:r w:rsidRPr="00053C92">
        <w:rPr>
          <w:rFonts w:ascii="Times New Roman" w:hAnsi="Times New Roman"/>
          <w:color w:val="000000" w:themeColor="text1"/>
          <w:sz w:val="24"/>
          <w:szCs w:val="24"/>
        </w:rPr>
        <w:t xml:space="preserve"> pada kondisi </w:t>
      </w:r>
      <w:r>
        <w:rPr>
          <w:rFonts w:ascii="Times New Roman" w:hAnsi="Times New Roman"/>
          <w:i/>
          <w:iCs/>
          <w:color w:val="000000" w:themeColor="text1"/>
          <w:sz w:val="24"/>
          <w:szCs w:val="24"/>
        </w:rPr>
        <w:t>basel</w:t>
      </w:r>
      <w:r>
        <w:rPr>
          <w:rFonts w:ascii="Times New Roman" w:hAnsi="Times New Roman"/>
          <w:i/>
          <w:iCs/>
          <w:color w:val="000000" w:themeColor="text1"/>
          <w:sz w:val="24"/>
          <w:szCs w:val="24"/>
          <w:lang w:val="en-US"/>
        </w:rPr>
        <w:t>i</w:t>
      </w:r>
      <w:r w:rsidRPr="00053C92">
        <w:rPr>
          <w:rFonts w:ascii="Times New Roman" w:hAnsi="Times New Roman"/>
          <w:i/>
          <w:iCs/>
          <w:color w:val="000000" w:themeColor="text1"/>
          <w:sz w:val="24"/>
          <w:szCs w:val="24"/>
        </w:rPr>
        <w:t>ne</w:t>
      </w:r>
      <w:r w:rsidRPr="00053C92">
        <w:rPr>
          <w:rFonts w:ascii="Times New Roman" w:hAnsi="Times New Roman"/>
          <w:color w:val="000000" w:themeColor="text1"/>
          <w:sz w:val="24"/>
          <w:szCs w:val="24"/>
        </w:rPr>
        <w:t xml:space="preserve"> A-1</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Dan</w:t>
      </w:r>
      <w:r>
        <w:rPr>
          <w:rFonts w:ascii="Times New Roman" w:hAnsi="Times New Roman"/>
          <w:color w:val="000000" w:themeColor="text1"/>
          <w:sz w:val="24"/>
          <w:szCs w:val="24"/>
        </w:rPr>
        <w:t xml:space="preserve"> pada</w:t>
      </w:r>
      <w:r w:rsidRPr="00053C92">
        <w:rPr>
          <w:rFonts w:ascii="Times New Roman" w:hAnsi="Times New Roman"/>
          <w:color w:val="000000" w:themeColor="text1"/>
          <w:sz w:val="24"/>
          <w:szCs w:val="24"/>
        </w:rPr>
        <w:t xml:space="preserve"> kondisi </w:t>
      </w:r>
      <w:r w:rsidRPr="00053C92">
        <w:rPr>
          <w:rFonts w:ascii="Times New Roman" w:hAnsi="Times New Roman"/>
          <w:i/>
          <w:color w:val="000000" w:themeColor="text1"/>
          <w:sz w:val="24"/>
          <w:szCs w:val="24"/>
        </w:rPr>
        <w:t>baseline</w:t>
      </w:r>
      <w:r w:rsidRPr="00053C92">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A-</w:t>
      </w:r>
      <w:r w:rsidRPr="00053C92">
        <w:rPr>
          <w:rFonts w:ascii="Times New Roman" w:hAnsi="Times New Roman"/>
          <w:color w:val="000000" w:themeColor="text1"/>
          <w:sz w:val="24"/>
          <w:szCs w:val="24"/>
        </w:rPr>
        <w:t xml:space="preserve">2, </w:t>
      </w:r>
      <w:r>
        <w:rPr>
          <w:rFonts w:ascii="Times New Roman" w:hAnsi="Times New Roman"/>
          <w:color w:val="000000" w:themeColor="text1"/>
          <w:sz w:val="24"/>
          <w:szCs w:val="24"/>
        </w:rPr>
        <w:t xml:space="preserve">diperoleh </w:t>
      </w:r>
      <w:r>
        <w:rPr>
          <w:rFonts w:ascii="Times New Roman" w:hAnsi="Times New Roman"/>
          <w:color w:val="000000" w:themeColor="text1"/>
          <w:sz w:val="24"/>
          <w:szCs w:val="24"/>
          <w:lang w:val="en-US"/>
        </w:rPr>
        <w:t>skor “</w:t>
      </w:r>
      <w:r>
        <w:rPr>
          <w:rFonts w:ascii="Times New Roman" w:hAnsi="Times New Roman"/>
          <w:color w:val="000000" w:themeColor="text1"/>
          <w:sz w:val="24"/>
          <w:szCs w:val="24"/>
        </w:rPr>
        <w:t>6</w:t>
      </w:r>
      <w:r>
        <w:rPr>
          <w:rFonts w:ascii="Times New Roman" w:hAnsi="Times New Roman"/>
          <w:color w:val="000000" w:themeColor="text1"/>
          <w:sz w:val="24"/>
          <w:szCs w:val="24"/>
          <w:lang w:val="en-US"/>
        </w:rPr>
        <w:t>0” pada setiap sesi. Sehingga skor kemampuan siswa naik pada level “42”</w:t>
      </w:r>
      <w:r w:rsidRPr="00DE1CE0">
        <w:rPr>
          <w:rFonts w:ascii="Times New Roman" w:hAnsi="Times New Roman"/>
          <w:color w:val="000000" w:themeColor="text1"/>
          <w:sz w:val="24"/>
          <w:szCs w:val="24"/>
          <w:lang w:val="en-US"/>
        </w:rPr>
        <w:t xml:space="preserve">. Agar penilaian tersebut lebih reliabel, maka dapat direalisasikan ke </w:t>
      </w:r>
    </w:p>
    <w:p w:rsidR="008952CC" w:rsidRDefault="008952CC" w:rsidP="00571A61">
      <w:pPr>
        <w:pStyle w:val="ListParagraph"/>
        <w:tabs>
          <w:tab w:val="left" w:pos="630"/>
        </w:tabs>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dalam kriteria tingakt penguasaan bahasa seperti ditampilkan pada </w:t>
      </w:r>
      <w:r w:rsidRPr="00DE1CE0">
        <w:rPr>
          <w:rFonts w:ascii="Times New Roman" w:hAnsi="Times New Roman"/>
          <w:color w:val="000000" w:themeColor="text1"/>
          <w:sz w:val="24"/>
          <w:szCs w:val="24"/>
          <w:lang w:val="en-US"/>
        </w:rPr>
        <w:t>B</w:t>
      </w:r>
      <w:r>
        <w:rPr>
          <w:rFonts w:ascii="Times New Roman" w:hAnsi="Times New Roman"/>
          <w:color w:val="000000" w:themeColor="text1"/>
          <w:sz w:val="24"/>
          <w:szCs w:val="24"/>
          <w:lang w:val="en-US"/>
        </w:rPr>
        <w:t xml:space="preserve">AB III. </w:t>
      </w:r>
    </w:p>
    <w:p w:rsidR="00B62571" w:rsidRDefault="008952CC" w:rsidP="00B62571">
      <w:pPr>
        <w:pStyle w:val="ListParagraph"/>
        <w:tabs>
          <w:tab w:val="left" w:pos="630"/>
        </w:tabs>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B</w:t>
      </w:r>
      <w:r w:rsidRPr="00DE1CE0">
        <w:rPr>
          <w:rFonts w:ascii="Times New Roman" w:hAnsi="Times New Roman"/>
          <w:color w:val="000000" w:themeColor="text1"/>
          <w:sz w:val="24"/>
          <w:szCs w:val="24"/>
          <w:lang w:val="en-US"/>
        </w:rPr>
        <w:t xml:space="preserve">erdasarkan kriteria tingkat penguasaan bahasa ekspresif siswa tunarungu  </w:t>
      </w:r>
      <w:r>
        <w:rPr>
          <w:rFonts w:ascii="Times New Roman" w:hAnsi="Times New Roman"/>
          <w:color w:val="000000" w:themeColor="text1"/>
          <w:sz w:val="24"/>
          <w:szCs w:val="24"/>
          <w:lang w:val="en-US"/>
        </w:rPr>
        <w:t>seperti tercantum pada</w:t>
      </w:r>
      <w:r w:rsidR="00B62571">
        <w:rPr>
          <w:rFonts w:ascii="Times New Roman" w:hAnsi="Times New Roman"/>
          <w:color w:val="000000" w:themeColor="text1"/>
          <w:sz w:val="24"/>
          <w:szCs w:val="24"/>
          <w:lang w:val="en-US"/>
        </w:rPr>
        <w:t xml:space="preserve"> BAB III dengan perolehan skor rata-rata setiap sesi pada kondisi A-1 adalah “18” dikategorikan kurang dengan persentase kemampuan “26%”. Dan pada kondisi A-2 perolehan skor rata rata-rata setiap sesi adalah “60” dikategorikan mampu dengan </w:t>
      </w:r>
    </w:p>
    <w:p w:rsidR="00571A61" w:rsidRDefault="00B62571" w:rsidP="00571A61">
      <w:pPr>
        <w:pStyle w:val="ListParagraph"/>
        <w:tabs>
          <w:tab w:val="left" w:pos="630"/>
        </w:tabs>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dikategorikan mampu dengan persentase</w:t>
      </w:r>
    </w:p>
    <w:p w:rsidR="00571A61" w:rsidRDefault="00571A61" w:rsidP="00571A61">
      <w:pPr>
        <w:pStyle w:val="ListParagraph"/>
        <w:tabs>
          <w:tab w:val="left" w:pos="630"/>
        </w:tabs>
        <w:spacing w:after="0" w:line="240" w:lineRule="auto"/>
        <w:ind w:left="0"/>
        <w:jc w:val="both"/>
        <w:rPr>
          <w:rFonts w:ascii="Times New Roman" w:hAnsi="Times New Roman"/>
          <w:color w:val="000000" w:themeColor="text1"/>
          <w:sz w:val="24"/>
          <w:szCs w:val="24"/>
          <w:lang w:val="en-US"/>
        </w:rPr>
      </w:pPr>
    </w:p>
    <w:p w:rsidR="00571A61" w:rsidRDefault="00571A61" w:rsidP="00571A61">
      <w:pPr>
        <w:pStyle w:val="ListParagraph"/>
        <w:tabs>
          <w:tab w:val="left" w:pos="630"/>
        </w:tabs>
        <w:spacing w:after="0" w:line="240" w:lineRule="auto"/>
        <w:ind w:left="0"/>
        <w:jc w:val="both"/>
        <w:rPr>
          <w:rFonts w:ascii="Times New Roman" w:hAnsi="Times New Roman"/>
          <w:color w:val="000000" w:themeColor="text1"/>
          <w:sz w:val="24"/>
          <w:szCs w:val="24"/>
          <w:lang w:val="en-US"/>
        </w:rPr>
      </w:pPr>
    </w:p>
    <w:p w:rsidR="00571A61" w:rsidRDefault="00571A61" w:rsidP="00571A61">
      <w:pPr>
        <w:pStyle w:val="ListParagraph"/>
        <w:tabs>
          <w:tab w:val="left" w:pos="630"/>
        </w:tabs>
        <w:spacing w:after="0" w:line="240" w:lineRule="auto"/>
        <w:ind w:left="0"/>
        <w:jc w:val="both"/>
        <w:rPr>
          <w:rFonts w:ascii="Times New Roman" w:hAnsi="Times New Roman"/>
          <w:color w:val="000000" w:themeColor="text1"/>
          <w:sz w:val="24"/>
          <w:szCs w:val="24"/>
          <w:lang w:val="en-US"/>
        </w:rPr>
      </w:pPr>
    </w:p>
    <w:p w:rsidR="00571A61" w:rsidRDefault="00571A61" w:rsidP="00571A61">
      <w:pPr>
        <w:pStyle w:val="ListParagraph"/>
        <w:tabs>
          <w:tab w:val="left" w:pos="630"/>
        </w:tabs>
        <w:spacing w:after="0" w:line="240" w:lineRule="auto"/>
        <w:ind w:left="0"/>
        <w:jc w:val="both"/>
        <w:rPr>
          <w:rFonts w:ascii="Times New Roman" w:hAnsi="Times New Roman"/>
          <w:color w:val="000000" w:themeColor="text1"/>
          <w:sz w:val="24"/>
          <w:szCs w:val="24"/>
          <w:lang w:val="en-US"/>
        </w:rPr>
      </w:pPr>
    </w:p>
    <w:p w:rsidR="00571A61" w:rsidRDefault="00571A61" w:rsidP="00571A61">
      <w:pPr>
        <w:pStyle w:val="ListParagraph"/>
        <w:tabs>
          <w:tab w:val="left" w:pos="630"/>
        </w:tabs>
        <w:spacing w:after="0" w:line="240" w:lineRule="auto"/>
        <w:ind w:left="0"/>
        <w:jc w:val="both"/>
        <w:rPr>
          <w:rFonts w:ascii="Times New Roman" w:hAnsi="Times New Roman"/>
          <w:color w:val="000000" w:themeColor="text1"/>
          <w:sz w:val="24"/>
          <w:szCs w:val="24"/>
          <w:lang w:val="en-US"/>
        </w:rPr>
      </w:pPr>
    </w:p>
    <w:p w:rsidR="00571A61" w:rsidRDefault="00571A61" w:rsidP="00571A61">
      <w:pPr>
        <w:pStyle w:val="ListParagraph"/>
        <w:tabs>
          <w:tab w:val="left" w:pos="630"/>
        </w:tabs>
        <w:spacing w:after="0" w:line="240" w:lineRule="auto"/>
        <w:ind w:left="0"/>
        <w:jc w:val="both"/>
        <w:rPr>
          <w:rFonts w:ascii="Times New Roman" w:hAnsi="Times New Roman"/>
          <w:color w:val="000000" w:themeColor="text1"/>
          <w:sz w:val="24"/>
          <w:szCs w:val="24"/>
          <w:lang w:val="en-US"/>
        </w:rPr>
      </w:pPr>
    </w:p>
    <w:p w:rsidR="00571A61" w:rsidRDefault="00571A61" w:rsidP="00571A61">
      <w:pPr>
        <w:pStyle w:val="ListParagraph"/>
        <w:tabs>
          <w:tab w:val="left" w:pos="630"/>
        </w:tabs>
        <w:spacing w:after="0" w:line="240" w:lineRule="auto"/>
        <w:ind w:left="0"/>
        <w:jc w:val="both"/>
        <w:rPr>
          <w:rFonts w:ascii="Times New Roman" w:hAnsi="Times New Roman"/>
          <w:color w:val="000000" w:themeColor="text1"/>
          <w:sz w:val="24"/>
          <w:szCs w:val="24"/>
          <w:lang w:val="en-US"/>
        </w:rPr>
      </w:pPr>
    </w:p>
    <w:p w:rsidR="00571A61" w:rsidRDefault="00571A61" w:rsidP="00571A61">
      <w:pPr>
        <w:pStyle w:val="ListParagraph"/>
        <w:tabs>
          <w:tab w:val="left" w:pos="630"/>
        </w:tabs>
        <w:spacing w:after="0" w:line="240" w:lineRule="auto"/>
        <w:ind w:left="0"/>
        <w:jc w:val="both"/>
        <w:rPr>
          <w:rFonts w:ascii="Times New Roman" w:hAnsi="Times New Roman"/>
          <w:color w:val="000000" w:themeColor="text1"/>
          <w:sz w:val="24"/>
          <w:szCs w:val="24"/>
          <w:lang w:val="en-US"/>
        </w:rPr>
      </w:pPr>
    </w:p>
    <w:p w:rsidR="00571A61" w:rsidRDefault="00571A61" w:rsidP="00571A61">
      <w:pPr>
        <w:pStyle w:val="ListParagraph"/>
        <w:tabs>
          <w:tab w:val="left" w:pos="630"/>
        </w:tabs>
        <w:spacing w:after="0" w:line="240" w:lineRule="auto"/>
        <w:ind w:left="0"/>
        <w:jc w:val="both"/>
        <w:rPr>
          <w:rFonts w:ascii="Times New Roman" w:hAnsi="Times New Roman"/>
          <w:color w:val="000000" w:themeColor="text1"/>
          <w:sz w:val="24"/>
          <w:szCs w:val="24"/>
          <w:lang w:val="en-US"/>
        </w:rPr>
      </w:pPr>
    </w:p>
    <w:p w:rsidR="006C4179" w:rsidRPr="00DE1CE0" w:rsidRDefault="006C4179" w:rsidP="00571A61">
      <w:pPr>
        <w:pStyle w:val="ListParagraph"/>
        <w:tabs>
          <w:tab w:val="left" w:pos="630"/>
        </w:tabs>
        <w:spacing w:after="0" w:line="240" w:lineRule="auto"/>
        <w:ind w:left="0"/>
        <w:jc w:val="both"/>
        <w:rPr>
          <w:rFonts w:ascii="Times New Roman" w:hAnsi="Times New Roman"/>
          <w:color w:val="000000" w:themeColor="text1"/>
          <w:sz w:val="24"/>
          <w:szCs w:val="24"/>
          <w:lang w:val="en-US"/>
        </w:rPr>
      </w:pPr>
      <w:r w:rsidRPr="00DE1CE0">
        <w:rPr>
          <w:rFonts w:ascii="Times New Roman" w:hAnsi="Times New Roman"/>
          <w:color w:val="000000" w:themeColor="text1"/>
          <w:sz w:val="24"/>
          <w:szCs w:val="24"/>
          <w:lang w:val="en-US"/>
        </w:rPr>
        <w:t>alam kriteria tingkat penguasaan bahasa</w:t>
      </w:r>
      <w:r>
        <w:rPr>
          <w:rFonts w:ascii="Times New Roman" w:hAnsi="Times New Roman"/>
          <w:color w:val="000000" w:themeColor="text1"/>
          <w:sz w:val="24"/>
          <w:szCs w:val="24"/>
          <w:lang w:val="en-US"/>
        </w:rPr>
        <w:t xml:space="preserve"> sebagamana ditampilkan pada BAB III. </w:t>
      </w:r>
    </w:p>
    <w:p w:rsidR="00571A61" w:rsidRDefault="006C4179" w:rsidP="006C4179">
      <w:pPr>
        <w:pStyle w:val="ListParagraph"/>
        <w:tabs>
          <w:tab w:val="left" w:pos="630"/>
        </w:tabs>
        <w:spacing w:after="0" w:line="240" w:lineRule="auto"/>
        <w:ind w:left="0"/>
        <w:jc w:val="both"/>
        <w:rPr>
          <w:rFonts w:ascii="Times New Roman" w:hAnsi="Times New Roman"/>
          <w:color w:val="000000" w:themeColor="text1"/>
          <w:sz w:val="24"/>
          <w:szCs w:val="24"/>
          <w:lang w:val="en-US"/>
        </w:rPr>
      </w:pPr>
      <w:r w:rsidRPr="00DE1CE0">
        <w:rPr>
          <w:rFonts w:ascii="Times New Roman" w:hAnsi="Times New Roman"/>
          <w:color w:val="000000" w:themeColor="text1"/>
          <w:sz w:val="24"/>
          <w:szCs w:val="24"/>
          <w:lang w:val="en-US"/>
        </w:rPr>
        <w:t xml:space="preserve">     </w:t>
      </w:r>
    </w:p>
    <w:p w:rsidR="00571A61" w:rsidRDefault="00571A61" w:rsidP="006C4179">
      <w:pPr>
        <w:pStyle w:val="ListParagraph"/>
        <w:tabs>
          <w:tab w:val="left" w:pos="630"/>
        </w:tabs>
        <w:spacing w:after="0" w:line="240" w:lineRule="auto"/>
        <w:ind w:left="0"/>
        <w:jc w:val="both"/>
        <w:rPr>
          <w:rFonts w:ascii="Times New Roman" w:hAnsi="Times New Roman"/>
          <w:color w:val="000000" w:themeColor="text1"/>
          <w:sz w:val="24"/>
          <w:szCs w:val="24"/>
          <w:lang w:val="en-US"/>
        </w:rPr>
      </w:pPr>
    </w:p>
    <w:p w:rsidR="00571A61" w:rsidRDefault="00571A61" w:rsidP="006C4179">
      <w:pPr>
        <w:pStyle w:val="ListParagraph"/>
        <w:tabs>
          <w:tab w:val="left" w:pos="630"/>
        </w:tabs>
        <w:spacing w:after="0" w:line="240" w:lineRule="auto"/>
        <w:ind w:left="0"/>
        <w:jc w:val="both"/>
        <w:rPr>
          <w:rFonts w:ascii="Times New Roman" w:hAnsi="Times New Roman"/>
          <w:color w:val="000000" w:themeColor="text1"/>
          <w:sz w:val="24"/>
          <w:szCs w:val="24"/>
          <w:lang w:val="en-US"/>
        </w:rPr>
      </w:pPr>
    </w:p>
    <w:p w:rsidR="00571A61" w:rsidRDefault="00571A61" w:rsidP="006C4179">
      <w:pPr>
        <w:pStyle w:val="ListParagraph"/>
        <w:tabs>
          <w:tab w:val="left" w:pos="630"/>
        </w:tabs>
        <w:spacing w:after="0" w:line="240" w:lineRule="auto"/>
        <w:ind w:left="0"/>
        <w:jc w:val="both"/>
        <w:rPr>
          <w:rFonts w:ascii="Times New Roman" w:hAnsi="Times New Roman"/>
          <w:color w:val="000000" w:themeColor="text1"/>
          <w:sz w:val="24"/>
          <w:szCs w:val="24"/>
          <w:lang w:val="en-US"/>
        </w:rPr>
      </w:pPr>
    </w:p>
    <w:p w:rsidR="00571A61" w:rsidRDefault="00571A61" w:rsidP="006C4179">
      <w:pPr>
        <w:pStyle w:val="ListParagraph"/>
        <w:tabs>
          <w:tab w:val="left" w:pos="630"/>
        </w:tabs>
        <w:spacing w:after="0" w:line="240" w:lineRule="auto"/>
        <w:ind w:left="0"/>
        <w:jc w:val="both"/>
        <w:rPr>
          <w:rFonts w:ascii="Times New Roman" w:hAnsi="Times New Roman"/>
          <w:color w:val="000000" w:themeColor="text1"/>
          <w:sz w:val="24"/>
          <w:szCs w:val="24"/>
          <w:lang w:val="en-US"/>
        </w:rPr>
      </w:pPr>
    </w:p>
    <w:p w:rsidR="006C4179" w:rsidRDefault="00B62571" w:rsidP="00B62571">
      <w:pPr>
        <w:pStyle w:val="ListParagraph"/>
        <w:tabs>
          <w:tab w:val="left" w:pos="630"/>
        </w:tabs>
        <w:spacing w:after="0"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persentase </w:t>
      </w:r>
      <w:r w:rsidR="006C4179">
        <w:rPr>
          <w:rFonts w:ascii="Times New Roman" w:hAnsi="Times New Roman"/>
          <w:color w:val="000000" w:themeColor="text1"/>
          <w:sz w:val="24"/>
          <w:szCs w:val="24"/>
          <w:lang w:val="en-US"/>
        </w:rPr>
        <w:t xml:space="preserve">kemampuan “88%”. </w:t>
      </w:r>
      <w:r w:rsidR="006C4179" w:rsidRPr="00DE1CE0">
        <w:rPr>
          <w:rFonts w:ascii="Times New Roman" w:hAnsi="Times New Roman"/>
          <w:color w:val="000000" w:themeColor="text1"/>
          <w:sz w:val="24"/>
          <w:szCs w:val="24"/>
          <w:lang w:val="en-US"/>
        </w:rPr>
        <w:t xml:space="preserve">Dalam penelitian </w:t>
      </w:r>
      <w:r w:rsidR="007515FD">
        <w:rPr>
          <w:rFonts w:ascii="Times New Roman" w:hAnsi="Times New Roman"/>
          <w:i/>
          <w:iCs/>
          <w:color w:val="000000" w:themeColor="text1"/>
          <w:sz w:val="24"/>
          <w:szCs w:val="24"/>
          <w:lang w:val="en-US"/>
        </w:rPr>
        <w:t>Si</w:t>
      </w:r>
      <w:r w:rsidR="006C4179" w:rsidRPr="00DE1CE0">
        <w:rPr>
          <w:rFonts w:ascii="Times New Roman" w:hAnsi="Times New Roman"/>
          <w:i/>
          <w:iCs/>
          <w:color w:val="000000" w:themeColor="text1"/>
          <w:sz w:val="24"/>
          <w:szCs w:val="24"/>
          <w:lang w:val="en-US"/>
        </w:rPr>
        <w:t>ngle Subject Researc</w:t>
      </w:r>
      <w:r w:rsidR="006C4179" w:rsidRPr="00DE1CE0">
        <w:rPr>
          <w:rFonts w:ascii="Times New Roman" w:hAnsi="Times New Roman"/>
          <w:color w:val="000000" w:themeColor="text1"/>
          <w:sz w:val="24"/>
          <w:szCs w:val="24"/>
          <w:lang w:val="en-US"/>
        </w:rPr>
        <w:t xml:space="preserve"> (SSR), (</w:t>
      </w:r>
      <w:r w:rsidR="006C4179" w:rsidRPr="00DE1CE0">
        <w:rPr>
          <w:rFonts w:ascii="Times New Roman" w:hAnsi="Times New Roman"/>
          <w:color w:val="000000" w:themeColor="text1"/>
          <w:sz w:val="24"/>
          <w:szCs w:val="24"/>
        </w:rPr>
        <w:t>Sunanto,</w:t>
      </w:r>
      <w:r w:rsidR="006C4179">
        <w:rPr>
          <w:rFonts w:ascii="Times New Roman" w:hAnsi="Times New Roman"/>
          <w:color w:val="000000" w:themeColor="text1"/>
          <w:sz w:val="24"/>
          <w:szCs w:val="24"/>
          <w:lang w:val="en-US"/>
        </w:rPr>
        <w:t>J</w:t>
      </w:r>
      <w:r w:rsidR="006C4179" w:rsidRPr="00DE1CE0">
        <w:rPr>
          <w:rFonts w:ascii="Times New Roman" w:hAnsi="Times New Roman"/>
          <w:color w:val="000000" w:themeColor="text1"/>
          <w:sz w:val="24"/>
          <w:szCs w:val="24"/>
          <w:lang w:val="en-US"/>
        </w:rPr>
        <w:t xml:space="preserve">: </w:t>
      </w:r>
      <w:r w:rsidR="006C4179" w:rsidRPr="00DE1CE0">
        <w:rPr>
          <w:rFonts w:ascii="Times New Roman" w:hAnsi="Times New Roman"/>
          <w:color w:val="000000" w:themeColor="text1"/>
          <w:sz w:val="24"/>
          <w:szCs w:val="24"/>
        </w:rPr>
        <w:t>2006</w:t>
      </w:r>
      <w:r w:rsidR="006C4179" w:rsidRPr="00DE1CE0">
        <w:rPr>
          <w:rFonts w:ascii="Times New Roman" w:hAnsi="Times New Roman"/>
          <w:color w:val="000000" w:themeColor="text1"/>
          <w:sz w:val="24"/>
          <w:szCs w:val="24"/>
          <w:lang w:val="en-US"/>
        </w:rPr>
        <w:t>)</w:t>
      </w:r>
      <w:r w:rsidR="006C4179" w:rsidRPr="00DE1CE0">
        <w:rPr>
          <w:rFonts w:ascii="Times New Roman" w:hAnsi="Times New Roman"/>
          <w:color w:val="000000" w:themeColor="text1"/>
        </w:rPr>
        <w:t xml:space="preserve"> </w:t>
      </w:r>
      <w:r w:rsidR="006C4179" w:rsidRPr="00DE1CE0">
        <w:rPr>
          <w:rFonts w:ascii="Times New Roman" w:hAnsi="Times New Roman"/>
          <w:color w:val="000000" w:themeColor="text1"/>
          <w:sz w:val="24"/>
          <w:szCs w:val="24"/>
          <w:lang w:val="en-US"/>
        </w:rPr>
        <w:t xml:space="preserve">mengatakan bahwa,  apabila </w:t>
      </w:r>
      <w:r w:rsidR="006C4179">
        <w:rPr>
          <w:rFonts w:ascii="Times New Roman" w:hAnsi="Times New Roman"/>
          <w:color w:val="000000" w:themeColor="text1"/>
          <w:sz w:val="24"/>
          <w:szCs w:val="24"/>
          <w:lang w:val="en-US"/>
        </w:rPr>
        <w:t xml:space="preserve">sudah </w:t>
      </w:r>
      <w:r w:rsidR="006C4179" w:rsidRPr="00DE1CE0">
        <w:rPr>
          <w:rFonts w:ascii="Times New Roman" w:hAnsi="Times New Roman"/>
          <w:color w:val="000000" w:themeColor="text1"/>
          <w:sz w:val="24"/>
          <w:szCs w:val="24"/>
          <w:lang w:val="en-US"/>
        </w:rPr>
        <w:t>mencapai nilai 80–90</w:t>
      </w:r>
      <w:r w:rsidR="006C4179">
        <w:rPr>
          <w:rFonts w:ascii="Times New Roman" w:hAnsi="Times New Roman"/>
          <w:color w:val="000000" w:themeColor="text1"/>
          <w:sz w:val="24"/>
          <w:szCs w:val="24"/>
          <w:lang w:val="en-US"/>
        </w:rPr>
        <w:t>%</w:t>
      </w:r>
      <w:r w:rsidR="006C4179" w:rsidRPr="00DE1CE0">
        <w:rPr>
          <w:rFonts w:ascii="Times New Roman" w:hAnsi="Times New Roman"/>
          <w:color w:val="000000" w:themeColor="text1"/>
          <w:sz w:val="24"/>
          <w:szCs w:val="24"/>
          <w:lang w:val="en-US"/>
        </w:rPr>
        <w:t xml:space="preserve"> </w:t>
      </w:r>
      <w:r w:rsidR="008952CC">
        <w:rPr>
          <w:rFonts w:ascii="Times New Roman" w:hAnsi="Times New Roman"/>
          <w:color w:val="000000" w:themeColor="text1"/>
          <w:sz w:val="24"/>
          <w:szCs w:val="24"/>
          <w:lang w:val="en-US"/>
        </w:rPr>
        <w:t xml:space="preserve">dikataka </w:t>
      </w:r>
      <w:r w:rsidR="006C4179" w:rsidRPr="00DE1CE0">
        <w:rPr>
          <w:rFonts w:ascii="Times New Roman" w:hAnsi="Times New Roman"/>
          <w:color w:val="000000" w:themeColor="text1"/>
          <w:sz w:val="24"/>
          <w:szCs w:val="24"/>
          <w:lang w:val="en-US"/>
        </w:rPr>
        <w:t>mampu. Dengan demikian ditarik kesimpulan bahwa hasil penelitian sebelum dilak</w:t>
      </w:r>
      <w:r w:rsidR="006C4179">
        <w:rPr>
          <w:rFonts w:ascii="Times New Roman" w:hAnsi="Times New Roman"/>
          <w:color w:val="000000" w:themeColor="text1"/>
          <w:sz w:val="24"/>
          <w:szCs w:val="24"/>
          <w:lang w:val="en-US"/>
        </w:rPr>
        <w:t xml:space="preserve">ukan intervensi diperoleh skor </w:t>
      </w:r>
      <w:r w:rsidR="006C4179" w:rsidRPr="00DE1CE0">
        <w:rPr>
          <w:rFonts w:ascii="Times New Roman" w:hAnsi="Times New Roman"/>
          <w:color w:val="000000" w:themeColor="text1"/>
          <w:sz w:val="24"/>
          <w:szCs w:val="24"/>
          <w:lang w:val="en-US"/>
        </w:rPr>
        <w:t>kurang</w:t>
      </w:r>
      <w:r w:rsidR="006C4179">
        <w:rPr>
          <w:rFonts w:ascii="Times New Roman" w:hAnsi="Times New Roman"/>
          <w:color w:val="000000" w:themeColor="text1"/>
          <w:sz w:val="24"/>
          <w:szCs w:val="24"/>
          <w:lang w:val="en-US"/>
        </w:rPr>
        <w:t xml:space="preserve"> yaitu “18”</w:t>
      </w:r>
      <w:r w:rsidR="006C4179" w:rsidRPr="00DE1CE0">
        <w:rPr>
          <w:rFonts w:ascii="Times New Roman" w:hAnsi="Times New Roman"/>
          <w:color w:val="000000" w:themeColor="text1"/>
          <w:sz w:val="24"/>
          <w:szCs w:val="24"/>
          <w:lang w:val="en-US"/>
        </w:rPr>
        <w:t xml:space="preserve"> dan setelah dila</w:t>
      </w:r>
      <w:r w:rsidR="006C4179">
        <w:rPr>
          <w:rFonts w:ascii="Times New Roman" w:hAnsi="Times New Roman"/>
          <w:color w:val="000000" w:themeColor="text1"/>
          <w:sz w:val="24"/>
          <w:szCs w:val="24"/>
          <w:lang w:val="en-US"/>
        </w:rPr>
        <w:t xml:space="preserve">kukan intervensi diperoleh skor </w:t>
      </w:r>
      <w:r w:rsidR="006C4179" w:rsidRPr="00DE1CE0">
        <w:rPr>
          <w:rFonts w:ascii="Times New Roman" w:hAnsi="Times New Roman"/>
          <w:color w:val="000000" w:themeColor="text1"/>
          <w:sz w:val="24"/>
          <w:szCs w:val="24"/>
          <w:lang w:val="en-US"/>
        </w:rPr>
        <w:t xml:space="preserve"> meningkat</w:t>
      </w:r>
      <w:r w:rsidR="006C4179">
        <w:rPr>
          <w:rFonts w:ascii="Times New Roman" w:hAnsi="Times New Roman"/>
          <w:color w:val="000000" w:themeColor="text1"/>
          <w:sz w:val="24"/>
          <w:szCs w:val="24"/>
          <w:lang w:val="en-US"/>
        </w:rPr>
        <w:t xml:space="preserve"> yaitu “60”. Skor 60 berada pada skala interval kategori mampu, dengan selisih kenaikan skor“42”</w:t>
      </w:r>
    </w:p>
    <w:p w:rsidR="00B62571" w:rsidRDefault="00B62571" w:rsidP="00B62571">
      <w:pPr>
        <w:pStyle w:val="ListParagraph"/>
        <w:tabs>
          <w:tab w:val="left" w:pos="630"/>
        </w:tabs>
        <w:spacing w:after="0" w:line="240" w:lineRule="auto"/>
        <w:ind w:left="0"/>
        <w:jc w:val="both"/>
        <w:rPr>
          <w:rFonts w:ascii="Times New Roman" w:hAnsi="Times New Roman"/>
          <w:color w:val="000000" w:themeColor="text1"/>
          <w:sz w:val="24"/>
          <w:szCs w:val="24"/>
          <w:lang w:val="en-US"/>
        </w:rPr>
      </w:pPr>
    </w:p>
    <w:p w:rsidR="00FB00B0" w:rsidRPr="00DE1CE0" w:rsidRDefault="006C4179" w:rsidP="00FB00B0">
      <w:pPr>
        <w:spacing w:after="0" w:line="240" w:lineRule="auto"/>
        <w:jc w:val="both"/>
        <w:rPr>
          <w:rFonts w:ascii="Times New Roman" w:hAnsi="Times New Roman"/>
          <w:color w:val="000000" w:themeColor="text1"/>
          <w:sz w:val="24"/>
          <w:szCs w:val="24"/>
        </w:rPr>
      </w:pPr>
      <w:r w:rsidRPr="00DE1CE0">
        <w:rPr>
          <w:rFonts w:ascii="Times New Roman" w:hAnsi="Times New Roman"/>
          <w:color w:val="000000" w:themeColor="text1"/>
          <w:sz w:val="24"/>
          <w:szCs w:val="24"/>
        </w:rPr>
        <w:t xml:space="preserve">         Berdasarkan hasil analisis data kemampuan berbahasa ekspresif terhadap penerapan metode </w:t>
      </w:r>
      <w:r w:rsidR="00142022">
        <w:rPr>
          <w:rFonts w:ascii="Times New Roman" w:hAnsi="Times New Roman"/>
          <w:color w:val="000000" w:themeColor="text1"/>
          <w:sz w:val="24"/>
          <w:szCs w:val="24"/>
        </w:rPr>
        <w:t>Visual</w:t>
      </w:r>
      <w:r w:rsidRPr="00DE1CE0">
        <w:rPr>
          <w:rFonts w:ascii="Times New Roman" w:hAnsi="Times New Roman"/>
          <w:color w:val="000000" w:themeColor="text1"/>
          <w:sz w:val="24"/>
          <w:szCs w:val="24"/>
        </w:rPr>
        <w:t xml:space="preserve"> audio taktil (VAT) pada siswa SMPLB tunarungu kelas VIII di SLB Negeri somba Opu Kabupaten Gowa </w:t>
      </w:r>
      <w:r w:rsidR="00FB00B0">
        <w:rPr>
          <w:rFonts w:ascii="Times New Roman" w:hAnsi="Times New Roman"/>
          <w:color w:val="000000" w:themeColor="text1"/>
          <w:sz w:val="24"/>
          <w:szCs w:val="24"/>
        </w:rPr>
        <w:t>diperoleh</w:t>
      </w:r>
      <w:r w:rsidR="00B62571">
        <w:rPr>
          <w:rFonts w:ascii="Times New Roman" w:hAnsi="Times New Roman"/>
          <w:color w:val="000000" w:themeColor="text1"/>
          <w:sz w:val="24"/>
          <w:szCs w:val="24"/>
        </w:rPr>
        <w:t xml:space="preserve"> </w:t>
      </w:r>
      <w:r w:rsidR="00FB00B0">
        <w:rPr>
          <w:rFonts w:ascii="Times New Roman" w:hAnsi="Times New Roman"/>
          <w:color w:val="000000" w:themeColor="text1"/>
          <w:sz w:val="24"/>
          <w:szCs w:val="24"/>
        </w:rPr>
        <w:t xml:space="preserve">pada </w:t>
      </w:r>
      <w:r w:rsidRPr="00DE1CE0">
        <w:rPr>
          <w:rFonts w:ascii="Times New Roman" w:hAnsi="Times New Roman"/>
          <w:i/>
          <w:color w:val="000000" w:themeColor="text1"/>
          <w:sz w:val="24"/>
          <w:szCs w:val="24"/>
        </w:rPr>
        <w:t>baseline</w:t>
      </w:r>
      <w:r w:rsidRPr="00DE1CE0">
        <w:rPr>
          <w:rFonts w:ascii="Times New Roman" w:hAnsi="Times New Roman"/>
          <w:color w:val="000000" w:themeColor="text1"/>
          <w:sz w:val="24"/>
          <w:szCs w:val="24"/>
        </w:rPr>
        <w:t xml:space="preserve"> 1 (A-1)</w:t>
      </w:r>
      <w:r w:rsidR="00FB00B0">
        <w:rPr>
          <w:rFonts w:ascii="Times New Roman" w:hAnsi="Times New Roman"/>
          <w:color w:val="000000" w:themeColor="text1"/>
          <w:sz w:val="24"/>
          <w:szCs w:val="24"/>
        </w:rPr>
        <w:t xml:space="preserve"> </w:t>
      </w:r>
      <w:r w:rsidRPr="00DE1CE0">
        <w:rPr>
          <w:rFonts w:ascii="Times New Roman" w:hAnsi="Times New Roman"/>
          <w:color w:val="000000" w:themeColor="text1"/>
          <w:sz w:val="24"/>
          <w:szCs w:val="24"/>
        </w:rPr>
        <w:t xml:space="preserve"> setelah dilakukan t</w:t>
      </w:r>
      <w:r>
        <w:rPr>
          <w:rFonts w:ascii="Times New Roman" w:hAnsi="Times New Roman"/>
          <w:color w:val="000000" w:themeColor="text1"/>
          <w:sz w:val="24"/>
          <w:szCs w:val="24"/>
        </w:rPr>
        <w:t xml:space="preserve">es  diperoleh skor hasil </w:t>
      </w:r>
      <w:r w:rsidR="00FB00B0">
        <w:rPr>
          <w:rFonts w:ascii="Times New Roman" w:hAnsi="Times New Roman"/>
          <w:color w:val="000000" w:themeColor="text1"/>
          <w:sz w:val="24"/>
          <w:szCs w:val="24"/>
        </w:rPr>
        <w:t xml:space="preserve">skor </w:t>
      </w:r>
      <w:r>
        <w:rPr>
          <w:rFonts w:ascii="Times New Roman" w:hAnsi="Times New Roman"/>
          <w:color w:val="000000" w:themeColor="text1"/>
          <w:sz w:val="24"/>
          <w:szCs w:val="24"/>
        </w:rPr>
        <w:t>rata-rata “18”. Skor</w:t>
      </w:r>
      <w:r w:rsidRPr="00DE1CE0">
        <w:rPr>
          <w:rFonts w:ascii="Times New Roman" w:hAnsi="Times New Roman"/>
          <w:color w:val="000000" w:themeColor="text1"/>
          <w:sz w:val="24"/>
          <w:szCs w:val="24"/>
        </w:rPr>
        <w:t xml:space="preserve"> tersebut tidak </w:t>
      </w:r>
      <w:r w:rsidR="00FB00B0">
        <w:rPr>
          <w:rFonts w:ascii="Times New Roman" w:hAnsi="Times New Roman"/>
          <w:color w:val="000000" w:themeColor="text1"/>
          <w:sz w:val="24"/>
          <w:szCs w:val="24"/>
        </w:rPr>
        <w:t xml:space="preserve">memenuhi </w:t>
      </w:r>
      <w:r w:rsidR="0067464F">
        <w:rPr>
          <w:rFonts w:ascii="Times New Roman" w:hAnsi="Times New Roman"/>
          <w:color w:val="000000" w:themeColor="text1"/>
          <w:sz w:val="24"/>
          <w:szCs w:val="24"/>
        </w:rPr>
        <w:t>k</w:t>
      </w:r>
      <w:r w:rsidR="00FB00B0">
        <w:rPr>
          <w:rFonts w:ascii="Times New Roman" w:hAnsi="Times New Roman"/>
          <w:color w:val="000000" w:themeColor="text1"/>
          <w:sz w:val="24"/>
          <w:szCs w:val="24"/>
        </w:rPr>
        <w:t>riteria 80%</w:t>
      </w:r>
    </w:p>
    <w:p w:rsidR="006C4179" w:rsidRPr="00DE1CE0" w:rsidRDefault="00FB00B0" w:rsidP="00D12C50">
      <w:pPr>
        <w:pStyle w:val="NoSpacing"/>
        <w:tabs>
          <w:tab w:val="left" w:pos="709"/>
        </w:tabs>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Untuk </w:t>
      </w:r>
      <w:r w:rsidR="00406634">
        <w:rPr>
          <w:rFonts w:ascii="Times New Roman" w:hAnsi="Times New Roman"/>
          <w:color w:val="000000" w:themeColor="text1"/>
          <w:sz w:val="24"/>
          <w:szCs w:val="24"/>
        </w:rPr>
        <w:t xml:space="preserve">meningkatkan </w:t>
      </w:r>
      <w:r w:rsidR="006C4179" w:rsidRPr="00DE1CE0">
        <w:rPr>
          <w:rFonts w:ascii="Times New Roman" w:hAnsi="Times New Roman"/>
          <w:color w:val="000000" w:themeColor="text1"/>
          <w:sz w:val="24"/>
          <w:szCs w:val="24"/>
        </w:rPr>
        <w:t>kemampuan</w:t>
      </w:r>
      <w:r w:rsidR="00D12C50">
        <w:rPr>
          <w:rFonts w:ascii="Times New Roman" w:hAnsi="Times New Roman"/>
          <w:color w:val="000000" w:themeColor="text1"/>
          <w:sz w:val="24"/>
          <w:szCs w:val="24"/>
        </w:rPr>
        <w:t xml:space="preserve"> berbahasa ekspresif</w:t>
      </w:r>
      <w:r w:rsidR="006C4179" w:rsidRPr="00DE1CE0">
        <w:rPr>
          <w:rFonts w:ascii="Times New Roman" w:hAnsi="Times New Roman"/>
          <w:color w:val="000000" w:themeColor="text1"/>
          <w:sz w:val="24"/>
          <w:szCs w:val="24"/>
        </w:rPr>
        <w:t xml:space="preserve"> siswa</w:t>
      </w:r>
      <w:r>
        <w:rPr>
          <w:rFonts w:ascii="Times New Roman" w:hAnsi="Times New Roman"/>
          <w:color w:val="000000" w:themeColor="text1"/>
          <w:sz w:val="24"/>
          <w:szCs w:val="24"/>
        </w:rPr>
        <w:t xml:space="preserve"> </w:t>
      </w:r>
      <w:r w:rsidR="006C4179" w:rsidRPr="00DE1CE0">
        <w:rPr>
          <w:rFonts w:ascii="Times New Roman" w:hAnsi="Times New Roman"/>
          <w:color w:val="000000" w:themeColor="text1"/>
          <w:sz w:val="24"/>
          <w:szCs w:val="24"/>
        </w:rPr>
        <w:t xml:space="preserve"> SMPLB-B (Tunarungu) </w:t>
      </w:r>
      <w:r w:rsidR="0067464F">
        <w:rPr>
          <w:rFonts w:ascii="Times New Roman" w:hAnsi="Times New Roman"/>
          <w:color w:val="000000" w:themeColor="text1"/>
          <w:sz w:val="24"/>
          <w:szCs w:val="24"/>
        </w:rPr>
        <w:t xml:space="preserve">diterapkan metode </w:t>
      </w:r>
      <w:r w:rsidR="00142022">
        <w:rPr>
          <w:rFonts w:ascii="Times New Roman" w:hAnsi="Times New Roman"/>
          <w:color w:val="000000" w:themeColor="text1"/>
          <w:sz w:val="24"/>
          <w:szCs w:val="24"/>
        </w:rPr>
        <w:t>Visual</w:t>
      </w:r>
      <w:r w:rsidR="0067464F">
        <w:rPr>
          <w:rFonts w:ascii="Times New Roman" w:hAnsi="Times New Roman"/>
          <w:color w:val="000000" w:themeColor="text1"/>
          <w:sz w:val="24"/>
          <w:szCs w:val="24"/>
        </w:rPr>
        <w:t xml:space="preserve"> audio taktil VAT), </w:t>
      </w:r>
      <w:r w:rsidR="006C4179">
        <w:rPr>
          <w:rFonts w:ascii="Times New Roman" w:hAnsi="Times New Roman"/>
          <w:color w:val="000000" w:themeColor="text1"/>
          <w:sz w:val="24"/>
          <w:szCs w:val="24"/>
        </w:rPr>
        <w:t xml:space="preserve"> </w:t>
      </w:r>
      <w:r w:rsidR="0067464F">
        <w:rPr>
          <w:rFonts w:ascii="Times New Roman" w:hAnsi="Times New Roman"/>
          <w:color w:val="000000" w:themeColor="text1"/>
          <w:sz w:val="24"/>
          <w:szCs w:val="24"/>
        </w:rPr>
        <w:t xml:space="preserve">Karena bahasa </w:t>
      </w:r>
      <w:r w:rsidR="006C4179" w:rsidRPr="00DE1CE0">
        <w:rPr>
          <w:rFonts w:ascii="Times New Roman" w:hAnsi="Times New Roman"/>
          <w:color w:val="000000" w:themeColor="text1"/>
          <w:sz w:val="24"/>
          <w:szCs w:val="24"/>
        </w:rPr>
        <w:t xml:space="preserve"> ekspresif </w:t>
      </w:r>
      <w:r w:rsidR="0067464F">
        <w:rPr>
          <w:rFonts w:ascii="Times New Roman" w:hAnsi="Times New Roman"/>
          <w:color w:val="000000" w:themeColor="text1"/>
          <w:sz w:val="24"/>
          <w:szCs w:val="24"/>
        </w:rPr>
        <w:t xml:space="preserve">diperlukan </w:t>
      </w:r>
      <w:r w:rsidR="006C4179" w:rsidRPr="00DE1CE0">
        <w:rPr>
          <w:rFonts w:ascii="Times New Roman" w:hAnsi="Times New Roman"/>
          <w:color w:val="000000" w:themeColor="text1"/>
          <w:sz w:val="24"/>
          <w:szCs w:val="24"/>
        </w:rPr>
        <w:t xml:space="preserve">bagi anak </w:t>
      </w:r>
      <w:r w:rsidR="006C4179">
        <w:rPr>
          <w:rFonts w:ascii="Times New Roman" w:hAnsi="Times New Roman"/>
          <w:color w:val="000000" w:themeColor="text1"/>
          <w:sz w:val="24"/>
          <w:szCs w:val="24"/>
        </w:rPr>
        <w:t>tuna</w:t>
      </w:r>
      <w:r w:rsidR="0067464F">
        <w:rPr>
          <w:rFonts w:ascii="Times New Roman" w:hAnsi="Times New Roman"/>
          <w:color w:val="000000" w:themeColor="text1"/>
          <w:sz w:val="24"/>
          <w:szCs w:val="24"/>
        </w:rPr>
        <w:t xml:space="preserve">rungu </w:t>
      </w:r>
      <w:r w:rsidR="006C4179" w:rsidRPr="00DE1CE0">
        <w:rPr>
          <w:rFonts w:ascii="Times New Roman" w:hAnsi="Times New Roman"/>
          <w:color w:val="000000" w:themeColor="text1"/>
          <w:sz w:val="24"/>
          <w:szCs w:val="24"/>
        </w:rPr>
        <w:t>agar dalam berbicara untuk menyampaikan pikiran dan keinginan berkomunikasi secara oral atau lisan bermakna bagi lawan bicaranya dan bermanfaat dalam kehidupan sehari-hari.</w:t>
      </w:r>
    </w:p>
    <w:p w:rsidR="006C4179" w:rsidRPr="00DE1CE0" w:rsidRDefault="0026247E" w:rsidP="0026247E">
      <w:pPr>
        <w:pStyle w:val="NoSpacing"/>
        <w:tabs>
          <w:tab w:val="left" w:pos="567"/>
          <w:tab w:val="left" w:pos="709"/>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B62571">
        <w:rPr>
          <w:rFonts w:ascii="Times New Roman" w:hAnsi="Times New Roman"/>
          <w:color w:val="000000" w:themeColor="text1"/>
          <w:sz w:val="24"/>
          <w:szCs w:val="24"/>
        </w:rPr>
        <w:t xml:space="preserve">Menurut Sugono </w:t>
      </w:r>
      <w:r w:rsidR="006C4179" w:rsidRPr="00DE1CE0">
        <w:rPr>
          <w:rFonts w:ascii="Times New Roman" w:hAnsi="Times New Roman"/>
          <w:color w:val="000000" w:themeColor="text1"/>
          <w:sz w:val="24"/>
          <w:szCs w:val="24"/>
        </w:rPr>
        <w:t>(</w:t>
      </w:r>
      <w:r>
        <w:rPr>
          <w:rFonts w:ascii="Times New Roman" w:hAnsi="Times New Roman"/>
          <w:color w:val="000000" w:themeColor="text1"/>
          <w:sz w:val="24"/>
          <w:szCs w:val="24"/>
        </w:rPr>
        <w:t xml:space="preserve">Dhien, </w:t>
      </w:r>
      <w:r w:rsidR="006C4179" w:rsidRPr="00DE1CE0">
        <w:rPr>
          <w:rFonts w:ascii="Times New Roman" w:hAnsi="Times New Roman"/>
          <w:color w:val="000000" w:themeColor="text1"/>
          <w:sz w:val="24"/>
          <w:szCs w:val="24"/>
        </w:rPr>
        <w:t xml:space="preserve">2006: 44)  bahwa: </w:t>
      </w:r>
    </w:p>
    <w:p w:rsidR="006C4179" w:rsidRPr="0067464F" w:rsidRDefault="006C4179" w:rsidP="00406634">
      <w:pPr>
        <w:pStyle w:val="Default"/>
        <w:tabs>
          <w:tab w:val="left" w:pos="426"/>
        </w:tabs>
        <w:ind w:left="426" w:right="424"/>
        <w:jc w:val="both"/>
        <w:rPr>
          <w:color w:val="000000" w:themeColor="text1"/>
          <w:sz w:val="23"/>
          <w:szCs w:val="23"/>
        </w:rPr>
      </w:pPr>
      <w:r w:rsidRPr="00DE1CE0">
        <w:rPr>
          <w:color w:val="000000" w:themeColor="text1"/>
          <w:sz w:val="23"/>
          <w:szCs w:val="23"/>
        </w:rPr>
        <w:t>Bahasa lisan atau bahasa ekspresif adalah bahasa yang dihasilkan dengan menggunakan alat ucap (</w:t>
      </w:r>
      <w:r w:rsidRPr="00DE1CE0">
        <w:rPr>
          <w:i/>
          <w:iCs/>
          <w:color w:val="000000" w:themeColor="text1"/>
          <w:sz w:val="23"/>
          <w:szCs w:val="23"/>
        </w:rPr>
        <w:t>Organ Of Speech</w:t>
      </w:r>
      <w:r w:rsidRPr="00DE1CE0">
        <w:rPr>
          <w:color w:val="000000" w:themeColor="text1"/>
          <w:sz w:val="23"/>
          <w:szCs w:val="23"/>
        </w:rPr>
        <w:t xml:space="preserve">) dengan fonem sebagai unsur dasarnya”. Bahasa lisan mencakup aspek lafal, tata bahasa (bentuk kata dan susunan kalimat), dan kosa kata. </w:t>
      </w:r>
    </w:p>
    <w:p w:rsidR="006C4179" w:rsidRPr="00DE1CE0" w:rsidRDefault="00406634" w:rsidP="0067464F">
      <w:pPr>
        <w:tabs>
          <w:tab w:val="left" w:pos="63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6C4179" w:rsidRPr="00DE1CE0">
        <w:rPr>
          <w:rFonts w:ascii="Times New Roman" w:hAnsi="Times New Roman"/>
          <w:color w:val="000000" w:themeColor="text1"/>
          <w:sz w:val="24"/>
          <w:szCs w:val="24"/>
        </w:rPr>
        <w:t xml:space="preserve">Guru selama ini membelajarkan bahasa lisan tidak menerapkan metode </w:t>
      </w:r>
      <w:r w:rsidR="00142022">
        <w:rPr>
          <w:rFonts w:ascii="Times New Roman" w:hAnsi="Times New Roman"/>
          <w:color w:val="000000" w:themeColor="text1"/>
          <w:sz w:val="24"/>
          <w:szCs w:val="24"/>
        </w:rPr>
        <w:t>Visual</w:t>
      </w:r>
      <w:r w:rsidR="006C4179" w:rsidRPr="00DE1CE0">
        <w:rPr>
          <w:rFonts w:ascii="Times New Roman" w:hAnsi="Times New Roman"/>
          <w:color w:val="000000" w:themeColor="text1"/>
          <w:sz w:val="24"/>
          <w:szCs w:val="24"/>
        </w:rPr>
        <w:t xml:space="preserve"> audio taktil (VAT</w:t>
      </w:r>
      <w:r w:rsidR="0067464F">
        <w:rPr>
          <w:rFonts w:ascii="Times New Roman" w:hAnsi="Times New Roman"/>
          <w:color w:val="000000" w:themeColor="text1"/>
          <w:sz w:val="24"/>
          <w:szCs w:val="24"/>
        </w:rPr>
        <w:t xml:space="preserve">. </w:t>
      </w:r>
      <w:r w:rsidR="006C4179" w:rsidRPr="00DE1CE0">
        <w:rPr>
          <w:rFonts w:ascii="Times New Roman" w:hAnsi="Times New Roman"/>
          <w:color w:val="000000" w:themeColor="text1"/>
          <w:sz w:val="24"/>
          <w:szCs w:val="24"/>
        </w:rPr>
        <w:t xml:space="preserve">Metode yang digunakan mengajar </w:t>
      </w:r>
      <w:r w:rsidR="006C4179">
        <w:rPr>
          <w:rFonts w:ascii="Times New Roman" w:hAnsi="Times New Roman"/>
          <w:color w:val="000000" w:themeColor="text1"/>
          <w:sz w:val="24"/>
          <w:szCs w:val="24"/>
        </w:rPr>
        <w:t>selama</w:t>
      </w:r>
      <w:r w:rsidR="006C4179" w:rsidRPr="00DE1CE0">
        <w:rPr>
          <w:rFonts w:ascii="Times New Roman" w:hAnsi="Times New Roman"/>
          <w:color w:val="000000" w:themeColor="text1"/>
          <w:sz w:val="24"/>
          <w:szCs w:val="24"/>
        </w:rPr>
        <w:t xml:space="preserve"> ini adalah metode manual.</w:t>
      </w:r>
      <w:r w:rsidR="0067464F">
        <w:rPr>
          <w:rFonts w:ascii="Times New Roman" w:hAnsi="Times New Roman"/>
          <w:color w:val="000000" w:themeColor="text1"/>
          <w:sz w:val="24"/>
          <w:szCs w:val="24"/>
        </w:rPr>
        <w:t xml:space="preserve"> </w:t>
      </w:r>
      <w:r w:rsidR="006C4179" w:rsidRPr="00DE1CE0">
        <w:rPr>
          <w:rFonts w:ascii="Times New Roman" w:hAnsi="Times New Roman"/>
          <w:color w:val="000000" w:themeColor="text1"/>
          <w:sz w:val="24"/>
          <w:szCs w:val="24"/>
        </w:rPr>
        <w:t>Untuk meningkatkan potensi yang dimiliki anak tuna</w:t>
      </w:r>
      <w:r w:rsidR="00626923">
        <w:rPr>
          <w:rFonts w:ascii="Times New Roman" w:hAnsi="Times New Roman"/>
          <w:color w:val="000000" w:themeColor="text1"/>
          <w:sz w:val="24"/>
          <w:szCs w:val="24"/>
        </w:rPr>
        <w:t xml:space="preserve"> </w:t>
      </w:r>
      <w:r w:rsidR="006C4179" w:rsidRPr="00DE1CE0">
        <w:rPr>
          <w:rFonts w:ascii="Times New Roman" w:hAnsi="Times New Roman"/>
          <w:color w:val="000000" w:themeColor="text1"/>
          <w:sz w:val="24"/>
          <w:szCs w:val="24"/>
        </w:rPr>
        <w:t>rungu dalam berbahasa ekspresif (Sadjaah, E,  1995), maka diterap</w:t>
      </w:r>
      <w:r w:rsidR="006C4179" w:rsidRPr="00DE1CE0">
        <w:rPr>
          <w:rFonts w:ascii="Times New Roman" w:hAnsi="Times New Roman"/>
          <w:i/>
          <w:color w:val="000000" w:themeColor="text1"/>
          <w:sz w:val="24"/>
          <w:szCs w:val="24"/>
        </w:rPr>
        <w:t>k</w:t>
      </w:r>
      <w:r w:rsidR="006C4179" w:rsidRPr="00DE1CE0">
        <w:rPr>
          <w:rFonts w:ascii="Times New Roman" w:hAnsi="Times New Roman"/>
          <w:color w:val="000000" w:themeColor="text1"/>
          <w:sz w:val="24"/>
          <w:szCs w:val="24"/>
        </w:rPr>
        <w:t xml:space="preserve">an metode </w:t>
      </w:r>
      <w:r w:rsidR="00142022">
        <w:rPr>
          <w:rFonts w:ascii="Times New Roman" w:hAnsi="Times New Roman"/>
          <w:color w:val="000000" w:themeColor="text1"/>
          <w:sz w:val="24"/>
          <w:szCs w:val="24"/>
        </w:rPr>
        <w:t>Visual</w:t>
      </w:r>
      <w:r w:rsidR="006C4179" w:rsidRPr="00DE1CE0">
        <w:rPr>
          <w:rFonts w:ascii="Times New Roman" w:hAnsi="Times New Roman"/>
          <w:color w:val="000000" w:themeColor="text1"/>
          <w:sz w:val="24"/>
          <w:szCs w:val="24"/>
        </w:rPr>
        <w:t xml:space="preserve"> audio taktil (VAT). </w:t>
      </w:r>
    </w:p>
    <w:p w:rsidR="006C4179" w:rsidRPr="00DE1CE0" w:rsidRDefault="00406634" w:rsidP="00406634">
      <w:pPr>
        <w:tabs>
          <w:tab w:val="left" w:pos="426"/>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6C4179" w:rsidRPr="00DE1CE0">
        <w:rPr>
          <w:rFonts w:ascii="Times New Roman" w:hAnsi="Times New Roman"/>
          <w:color w:val="000000" w:themeColor="text1"/>
          <w:sz w:val="24"/>
          <w:szCs w:val="24"/>
        </w:rPr>
        <w:t>Hasil penelitian (</w:t>
      </w:r>
      <w:r w:rsidR="006C4179" w:rsidRPr="00DE1CE0">
        <w:rPr>
          <w:rFonts w:ascii="Times New Roman" w:eastAsia="Times New Roman" w:hAnsi="Times New Roman"/>
          <w:color w:val="000000" w:themeColor="text1"/>
          <w:sz w:val="24"/>
          <w:szCs w:val="24"/>
        </w:rPr>
        <w:t xml:space="preserve">Meliyawati, I, 2012) dengan judul penelitian kemampuan berbicara pada anak tunarungu serta kaitannya dengan bahasa ekspresif dalam berkomunikasi. Hasil </w:t>
      </w:r>
      <w:r w:rsidR="006C4179" w:rsidRPr="00DE1CE0">
        <w:rPr>
          <w:rFonts w:ascii="Times New Roman" w:hAnsi="Times New Roman"/>
          <w:color w:val="000000" w:themeColor="text1"/>
          <w:sz w:val="24"/>
          <w:szCs w:val="24"/>
        </w:rPr>
        <w:t xml:space="preserve">Penelitian dapat disimpulkan bahwa anak tunarungu harus dilatih secara terus menerus setidaknya ada kemungkinan untuk bisa mengucapkan kata-kata vokal maupun konsonan </w:t>
      </w:r>
      <w:r w:rsidR="006C4179" w:rsidRPr="00DE1CE0">
        <w:rPr>
          <w:rFonts w:ascii="Times New Roman" w:hAnsi="Times New Roman"/>
          <w:color w:val="000000" w:themeColor="text1"/>
          <w:sz w:val="24"/>
          <w:szCs w:val="24"/>
        </w:rPr>
        <w:t xml:space="preserve">dalam bahasa Indonesia dengan lebih baik agar orang yang berbicara dengan anak tunarungu setidaknya lebih bisa memahami. </w:t>
      </w:r>
    </w:p>
    <w:p w:rsidR="006C4179" w:rsidRPr="00DE1CE0" w:rsidRDefault="0067464F" w:rsidP="006C4179">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Dwidjosumarto (1998) </w:t>
      </w:r>
      <w:r w:rsidR="006C4179" w:rsidRPr="00DE1CE0">
        <w:rPr>
          <w:rFonts w:ascii="Times New Roman" w:hAnsi="Times New Roman"/>
          <w:color w:val="000000" w:themeColor="text1"/>
          <w:sz w:val="24"/>
          <w:szCs w:val="24"/>
        </w:rPr>
        <w:t>mengemukakan tuna</w:t>
      </w:r>
      <w:r w:rsidR="00894087">
        <w:rPr>
          <w:rFonts w:ascii="Times New Roman" w:hAnsi="Times New Roman"/>
          <w:color w:val="000000" w:themeColor="text1"/>
          <w:sz w:val="24"/>
          <w:szCs w:val="24"/>
        </w:rPr>
        <w:t xml:space="preserve"> </w:t>
      </w:r>
      <w:r w:rsidR="006C4179" w:rsidRPr="00DE1CE0">
        <w:rPr>
          <w:rFonts w:ascii="Times New Roman" w:hAnsi="Times New Roman"/>
          <w:color w:val="000000" w:themeColor="text1"/>
          <w:sz w:val="24"/>
          <w:szCs w:val="24"/>
        </w:rPr>
        <w:t xml:space="preserve">rungu dapat diartikan sebagai “suatu keadaan kehilangan pendengaran yang mengakibatkan seseorang tidak dapat menangkap berbagai perangsang  terutama melalui indera pendengaran”. Konsep tersebut agar kemampuan mendengar dapat difungsikan perlu adanya umpan balik auditoris pada waktu ia bersuara. Anak tidak dapat menangkap rangsangan melalui pendengaran karena tidak cukup menerima penguat dari orang dewasa, serta model bahasa atau bina bicara orang dewasa. Untuk memberikan rangsangan pendengaran  fungsi penglihatan anak tunarungu difungsikan sehingga nantinya anak mampu mengucapkan.  </w:t>
      </w:r>
    </w:p>
    <w:p w:rsidR="006C4179" w:rsidRPr="00DE1CE0" w:rsidRDefault="00406634" w:rsidP="0040663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12C50">
        <w:rPr>
          <w:rFonts w:ascii="Times New Roman" w:hAnsi="Times New Roman"/>
          <w:color w:val="000000" w:themeColor="text1"/>
          <w:sz w:val="24"/>
          <w:szCs w:val="24"/>
        </w:rPr>
        <w:t xml:space="preserve"> </w:t>
      </w:r>
      <w:r w:rsidR="006C4179" w:rsidRPr="00DE1CE0">
        <w:rPr>
          <w:rFonts w:ascii="Times New Roman" w:hAnsi="Times New Roman"/>
          <w:color w:val="000000" w:themeColor="text1"/>
          <w:sz w:val="24"/>
          <w:szCs w:val="24"/>
        </w:rPr>
        <w:t xml:space="preserve">Hasil analisis kemampuan awal atau fase </w:t>
      </w:r>
      <w:r w:rsidR="006C4179" w:rsidRPr="00AD483E">
        <w:rPr>
          <w:rFonts w:ascii="Times New Roman" w:hAnsi="Times New Roman"/>
          <w:i/>
          <w:iCs/>
          <w:color w:val="000000" w:themeColor="text1"/>
          <w:sz w:val="24"/>
          <w:szCs w:val="24"/>
        </w:rPr>
        <w:t>baseline</w:t>
      </w:r>
      <w:r w:rsidR="006C4179" w:rsidRPr="00DE1CE0">
        <w:rPr>
          <w:rFonts w:ascii="Times New Roman" w:hAnsi="Times New Roman"/>
          <w:color w:val="000000" w:themeColor="text1"/>
          <w:sz w:val="24"/>
          <w:szCs w:val="24"/>
        </w:rPr>
        <w:t xml:space="preserve"> 1 yang di simbol dengan A-1 menunjukkan bahwa kemampuan yang diperoleh siswa berinisial “R</w:t>
      </w:r>
      <w:r w:rsidR="006C4179">
        <w:rPr>
          <w:rFonts w:ascii="Times New Roman" w:hAnsi="Times New Roman"/>
          <w:color w:val="000000" w:themeColor="text1"/>
          <w:sz w:val="24"/>
          <w:szCs w:val="24"/>
        </w:rPr>
        <w:t xml:space="preserve">” skor rata-rata diperoleh “18” dari skor maksimal “68”, dengan persentase kemampuan “26%”. </w:t>
      </w:r>
      <w:r w:rsidR="006C4179" w:rsidRPr="00DE1CE0">
        <w:rPr>
          <w:rFonts w:ascii="Times New Roman" w:hAnsi="Times New Roman"/>
          <w:color w:val="000000" w:themeColor="text1"/>
          <w:sz w:val="24"/>
          <w:szCs w:val="24"/>
        </w:rPr>
        <w:t xml:space="preserve">Melalui </w:t>
      </w:r>
      <w:r w:rsidR="006C4179">
        <w:rPr>
          <w:rFonts w:ascii="Times New Roman" w:hAnsi="Times New Roman"/>
          <w:color w:val="000000" w:themeColor="text1"/>
          <w:sz w:val="24"/>
          <w:szCs w:val="24"/>
        </w:rPr>
        <w:t xml:space="preserve">penilaian </w:t>
      </w:r>
      <w:r w:rsidR="006C4179" w:rsidRPr="00DE1CE0">
        <w:rPr>
          <w:rFonts w:ascii="Times New Roman" w:hAnsi="Times New Roman"/>
          <w:color w:val="000000" w:themeColor="text1"/>
          <w:sz w:val="24"/>
          <w:szCs w:val="24"/>
        </w:rPr>
        <w:t>kemampuan siswa tunarungu mengucapkan kata kerja sebagaiman</w:t>
      </w:r>
      <w:r w:rsidR="006C4179">
        <w:rPr>
          <w:rFonts w:ascii="Times New Roman" w:hAnsi="Times New Roman"/>
          <w:color w:val="000000" w:themeColor="text1"/>
          <w:sz w:val="24"/>
          <w:szCs w:val="24"/>
        </w:rPr>
        <w:t>a</w:t>
      </w:r>
      <w:r w:rsidR="006C4179" w:rsidRPr="00DE1CE0">
        <w:rPr>
          <w:rFonts w:ascii="Times New Roman" w:hAnsi="Times New Roman"/>
          <w:color w:val="000000" w:themeColor="text1"/>
          <w:sz w:val="24"/>
          <w:szCs w:val="24"/>
        </w:rPr>
        <w:t xml:space="preserve"> dideskripsikan setiap item penilaian yang telah dikonseptualkan pada hasil penelitian rata-rata kurang.  Untuk meningkatkan k</w:t>
      </w:r>
      <w:r w:rsidR="006C4179">
        <w:rPr>
          <w:rFonts w:ascii="Times New Roman" w:hAnsi="Times New Roman"/>
          <w:color w:val="000000" w:themeColor="text1"/>
          <w:sz w:val="24"/>
          <w:szCs w:val="24"/>
        </w:rPr>
        <w:t>emampuan siswa tuna</w:t>
      </w:r>
      <w:r w:rsidR="006C4179" w:rsidRPr="00DE1CE0">
        <w:rPr>
          <w:rFonts w:ascii="Times New Roman" w:hAnsi="Times New Roman"/>
          <w:color w:val="000000" w:themeColor="text1"/>
          <w:sz w:val="24"/>
          <w:szCs w:val="24"/>
        </w:rPr>
        <w:t xml:space="preserve">rungu mengucapkan kata </w:t>
      </w:r>
      <w:r w:rsidR="006C4179">
        <w:rPr>
          <w:rFonts w:ascii="Times New Roman" w:hAnsi="Times New Roman"/>
          <w:color w:val="000000" w:themeColor="text1"/>
          <w:sz w:val="24"/>
          <w:szCs w:val="24"/>
        </w:rPr>
        <w:t xml:space="preserve">kerja </w:t>
      </w:r>
      <w:r w:rsidR="006C4179" w:rsidRPr="00DE1CE0">
        <w:rPr>
          <w:rFonts w:ascii="Times New Roman" w:hAnsi="Times New Roman"/>
          <w:color w:val="000000" w:themeColor="text1"/>
          <w:sz w:val="24"/>
          <w:szCs w:val="24"/>
        </w:rPr>
        <w:t xml:space="preserve">pelaksanaan intervensi (B) dilakukan dengan menerapkan metode </w:t>
      </w:r>
      <w:r w:rsidR="00142022">
        <w:rPr>
          <w:rFonts w:ascii="Times New Roman" w:hAnsi="Times New Roman"/>
          <w:color w:val="000000" w:themeColor="text1"/>
          <w:sz w:val="24"/>
          <w:szCs w:val="24"/>
        </w:rPr>
        <w:t>Visual</w:t>
      </w:r>
      <w:r w:rsidR="006C4179" w:rsidRPr="00DE1CE0">
        <w:rPr>
          <w:rFonts w:ascii="Times New Roman" w:hAnsi="Times New Roman"/>
          <w:color w:val="000000" w:themeColor="text1"/>
          <w:sz w:val="24"/>
          <w:szCs w:val="24"/>
        </w:rPr>
        <w:t xml:space="preserve"> audio taktil (VAT). Hasil </w:t>
      </w:r>
      <w:r w:rsidR="006C4179">
        <w:rPr>
          <w:rFonts w:ascii="Times New Roman" w:hAnsi="Times New Roman"/>
          <w:color w:val="000000" w:themeColor="text1"/>
          <w:sz w:val="24"/>
          <w:szCs w:val="24"/>
        </w:rPr>
        <w:t xml:space="preserve">skor </w:t>
      </w:r>
      <w:r w:rsidR="006C4179" w:rsidRPr="00DE1CE0">
        <w:rPr>
          <w:rFonts w:ascii="Times New Roman" w:hAnsi="Times New Roman"/>
          <w:color w:val="000000" w:themeColor="text1"/>
          <w:sz w:val="24"/>
          <w:szCs w:val="24"/>
        </w:rPr>
        <w:t xml:space="preserve">yang diperoleh setelah penerapan metode tersebut </w:t>
      </w:r>
      <w:r w:rsidR="006C4179" w:rsidRPr="00DE1CE0">
        <w:rPr>
          <w:rFonts w:ascii="Times New Roman" w:hAnsi="Times New Roman"/>
          <w:color w:val="000000" w:themeColor="text1"/>
          <w:sz w:val="24"/>
          <w:szCs w:val="24"/>
        </w:rPr>
        <w:lastRenderedPageBreak/>
        <w:t>kemampuan siwa tunarungu mengucapkan kata meningkat</w:t>
      </w:r>
      <w:r w:rsidR="006C4179">
        <w:rPr>
          <w:rFonts w:ascii="Times New Roman" w:hAnsi="Times New Roman"/>
          <w:color w:val="000000" w:themeColor="text1"/>
          <w:sz w:val="24"/>
          <w:szCs w:val="24"/>
        </w:rPr>
        <w:t xml:space="preserve"> menjadi “60”</w:t>
      </w:r>
      <w:r w:rsidR="006C4179" w:rsidRPr="00DE1CE0">
        <w:rPr>
          <w:rFonts w:ascii="Times New Roman" w:hAnsi="Times New Roman"/>
          <w:color w:val="000000" w:themeColor="text1"/>
          <w:sz w:val="24"/>
          <w:szCs w:val="24"/>
        </w:rPr>
        <w:t xml:space="preserve"> atau </w:t>
      </w:r>
      <w:r w:rsidR="006C4179">
        <w:rPr>
          <w:rFonts w:ascii="Times New Roman" w:hAnsi="Times New Roman"/>
          <w:color w:val="000000" w:themeColor="text1"/>
          <w:sz w:val="24"/>
          <w:szCs w:val="24"/>
        </w:rPr>
        <w:t>“88</w:t>
      </w:r>
      <w:r w:rsidR="006C4179" w:rsidRPr="00DE1CE0">
        <w:rPr>
          <w:rFonts w:ascii="Times New Roman" w:hAnsi="Times New Roman"/>
          <w:color w:val="000000" w:themeColor="text1"/>
          <w:sz w:val="24"/>
          <w:szCs w:val="24"/>
        </w:rPr>
        <w:t>%. Selisih pe</w:t>
      </w:r>
      <w:r w:rsidR="006C4179">
        <w:rPr>
          <w:rFonts w:ascii="Times New Roman" w:hAnsi="Times New Roman"/>
          <w:color w:val="000000" w:themeColor="text1"/>
          <w:sz w:val="24"/>
          <w:szCs w:val="24"/>
        </w:rPr>
        <w:t>rubahan skor naik dari “18” dengan persentase “26%” naik menjadi  “60”, dengan persentase “88%”. sehingga selisih kenaikan skor “42” dan persentase “62%”.</w:t>
      </w:r>
    </w:p>
    <w:p w:rsidR="006C4179" w:rsidRPr="00DE1CE0" w:rsidRDefault="006C4179" w:rsidP="006C4179">
      <w:pPr>
        <w:spacing w:after="0" w:line="240" w:lineRule="auto"/>
        <w:jc w:val="both"/>
        <w:rPr>
          <w:rFonts w:ascii="Times New Roman" w:hAnsi="Times New Roman"/>
          <w:color w:val="000000" w:themeColor="text1"/>
          <w:sz w:val="24"/>
          <w:szCs w:val="24"/>
        </w:rPr>
      </w:pPr>
      <w:r w:rsidRPr="00DE1CE0">
        <w:rPr>
          <w:rFonts w:ascii="Times New Roman" w:hAnsi="Times New Roman"/>
          <w:color w:val="000000" w:themeColor="text1"/>
          <w:sz w:val="24"/>
          <w:szCs w:val="24"/>
        </w:rPr>
        <w:t xml:space="preserve">          Melalui grafik batang tersebut di atas menunjukkan bahwa, </w:t>
      </w:r>
      <w:r>
        <w:rPr>
          <w:rFonts w:ascii="Times New Roman" w:hAnsi="Times New Roman"/>
          <w:color w:val="000000" w:themeColor="text1"/>
          <w:sz w:val="24"/>
          <w:szCs w:val="24"/>
        </w:rPr>
        <w:t>skor</w:t>
      </w:r>
      <w:r w:rsidRPr="00DE1CE0">
        <w:rPr>
          <w:rFonts w:ascii="Times New Roman" w:hAnsi="Times New Roman"/>
          <w:color w:val="000000" w:themeColor="text1"/>
          <w:sz w:val="24"/>
          <w:szCs w:val="24"/>
        </w:rPr>
        <w:t xml:space="preserve"> kemampuan siswa tunarungu pada fase </w:t>
      </w:r>
      <w:r w:rsidRPr="00DE1CE0">
        <w:rPr>
          <w:rFonts w:ascii="Times New Roman" w:hAnsi="Times New Roman"/>
          <w:i/>
          <w:color w:val="000000" w:themeColor="text1"/>
          <w:sz w:val="24"/>
          <w:szCs w:val="24"/>
        </w:rPr>
        <w:t>baseline</w:t>
      </w:r>
      <w:r w:rsidRPr="00DE1CE0">
        <w:rPr>
          <w:rFonts w:ascii="Times New Roman" w:hAnsi="Times New Roman"/>
          <w:color w:val="000000" w:themeColor="text1"/>
          <w:sz w:val="24"/>
          <w:szCs w:val="24"/>
        </w:rPr>
        <w:t xml:space="preserve"> 1 (A-1) diperoleh kurang, dan pada fase </w:t>
      </w:r>
      <w:r w:rsidRPr="00DE1CE0">
        <w:rPr>
          <w:rFonts w:ascii="Times New Roman" w:hAnsi="Times New Roman"/>
          <w:i/>
          <w:color w:val="000000" w:themeColor="text1"/>
          <w:sz w:val="24"/>
          <w:szCs w:val="24"/>
        </w:rPr>
        <w:t>baselane</w:t>
      </w:r>
      <w:r w:rsidRPr="00DE1CE0">
        <w:rPr>
          <w:rFonts w:ascii="Times New Roman" w:hAnsi="Times New Roman"/>
          <w:color w:val="000000" w:themeColor="text1"/>
          <w:sz w:val="24"/>
          <w:szCs w:val="24"/>
        </w:rPr>
        <w:t xml:space="preserve"> 2 (A-2)</w:t>
      </w:r>
      <w:r>
        <w:rPr>
          <w:rFonts w:ascii="Times New Roman" w:hAnsi="Times New Roman"/>
          <w:color w:val="000000" w:themeColor="text1"/>
          <w:sz w:val="24"/>
          <w:szCs w:val="24"/>
        </w:rPr>
        <w:t xml:space="preserve"> skor</w:t>
      </w:r>
      <w:r w:rsidRPr="00DE1CE0">
        <w:rPr>
          <w:rFonts w:ascii="Times New Roman" w:hAnsi="Times New Roman"/>
          <w:color w:val="000000" w:themeColor="text1"/>
          <w:sz w:val="24"/>
          <w:szCs w:val="24"/>
        </w:rPr>
        <w:t xml:space="preserve"> atau hasil yang diperoleh dapat di kategorikan mampu.</w:t>
      </w:r>
    </w:p>
    <w:p w:rsidR="006C4179" w:rsidRDefault="006C4179" w:rsidP="006C4179">
      <w:pPr>
        <w:spacing w:after="0" w:line="240" w:lineRule="auto"/>
        <w:jc w:val="both"/>
        <w:rPr>
          <w:rFonts w:ascii="Times New Roman" w:hAnsi="Times New Roman"/>
          <w:color w:val="000000" w:themeColor="text1"/>
          <w:sz w:val="24"/>
          <w:szCs w:val="24"/>
        </w:rPr>
      </w:pPr>
      <w:r w:rsidRPr="00DE1CE0">
        <w:rPr>
          <w:rFonts w:ascii="Times New Roman" w:hAnsi="Times New Roman"/>
          <w:color w:val="000000" w:themeColor="text1"/>
          <w:sz w:val="24"/>
          <w:szCs w:val="24"/>
        </w:rPr>
        <w:t xml:space="preserve">          Dengan demikian dapat disimpulkan bahwa dengan diterapkannya metode </w:t>
      </w:r>
      <w:r w:rsidR="00142022">
        <w:rPr>
          <w:rFonts w:ascii="Times New Roman" w:hAnsi="Times New Roman"/>
          <w:color w:val="000000" w:themeColor="text1"/>
          <w:sz w:val="24"/>
          <w:szCs w:val="24"/>
        </w:rPr>
        <w:t>VISUAL</w:t>
      </w:r>
      <w:r w:rsidRPr="00DE1CE0">
        <w:rPr>
          <w:rFonts w:ascii="Times New Roman" w:hAnsi="Times New Roman"/>
          <w:color w:val="000000" w:themeColor="text1"/>
          <w:sz w:val="24"/>
          <w:szCs w:val="24"/>
        </w:rPr>
        <w:t xml:space="preserve"> audio taktil (VAT) terbukti dapat meningkatkan kemampuan berbahasa ekspresif siswa SMPLB tunarungu di SLB Negeri Somba Opu Kabupaten Gowa</w:t>
      </w:r>
    </w:p>
    <w:p w:rsidR="00957A62" w:rsidRPr="00DE1CE0" w:rsidRDefault="00957A62" w:rsidP="006C4179">
      <w:pPr>
        <w:spacing w:after="0" w:line="240" w:lineRule="auto"/>
        <w:jc w:val="both"/>
        <w:rPr>
          <w:rFonts w:ascii="Times New Roman" w:hAnsi="Times New Roman"/>
          <w:color w:val="000000" w:themeColor="text1"/>
          <w:sz w:val="24"/>
          <w:szCs w:val="24"/>
        </w:rPr>
      </w:pPr>
    </w:p>
    <w:p w:rsidR="006C4179" w:rsidRDefault="00957A62" w:rsidP="006C4179">
      <w:pPr>
        <w:spacing w:after="0" w:line="480" w:lineRule="auto"/>
        <w:jc w:val="both"/>
        <w:rPr>
          <w:rFonts w:ascii="Times New Roman" w:hAnsi="Times New Roman"/>
          <w:b/>
          <w:bCs/>
          <w:color w:val="000000" w:themeColor="text1"/>
          <w:sz w:val="24"/>
          <w:szCs w:val="24"/>
        </w:rPr>
      </w:pPr>
      <w:r w:rsidRPr="00957A62">
        <w:rPr>
          <w:rFonts w:ascii="Times New Roman" w:hAnsi="Times New Roman"/>
          <w:b/>
          <w:bCs/>
          <w:color w:val="000000" w:themeColor="text1"/>
          <w:sz w:val="24"/>
          <w:szCs w:val="24"/>
        </w:rPr>
        <w:t>SIMPULAN DAN SARAN</w:t>
      </w:r>
    </w:p>
    <w:p w:rsidR="00957A62" w:rsidRPr="004B70FE" w:rsidRDefault="00957A62" w:rsidP="00957A62">
      <w:pPr>
        <w:pStyle w:val="NoSpacing"/>
        <w:ind w:firstLine="567"/>
        <w:jc w:val="both"/>
        <w:rPr>
          <w:rFonts w:ascii="Times New Roman" w:hAnsi="Times New Roman"/>
          <w:sz w:val="24"/>
          <w:szCs w:val="24"/>
        </w:rPr>
      </w:pPr>
      <w:r w:rsidRPr="00534774">
        <w:rPr>
          <w:rFonts w:ascii="Times New Roman" w:hAnsi="Times New Roman"/>
          <w:sz w:val="24"/>
          <w:szCs w:val="24"/>
        </w:rPr>
        <w:t>H</w:t>
      </w:r>
      <w:r w:rsidRPr="00DF002C">
        <w:rPr>
          <w:rFonts w:ascii="Times New Roman" w:hAnsi="Times New Roman"/>
          <w:sz w:val="24"/>
          <w:szCs w:val="24"/>
        </w:rPr>
        <w:t>asil penelitian mengenai</w:t>
      </w:r>
      <w:r w:rsidRPr="004B70FE">
        <w:rPr>
          <w:rFonts w:ascii="Times New Roman" w:hAnsi="Times New Roman"/>
          <w:sz w:val="24"/>
          <w:szCs w:val="24"/>
        </w:rPr>
        <w:t xml:space="preserve"> penerapan metode </w:t>
      </w:r>
      <w:r w:rsidR="00142022">
        <w:rPr>
          <w:rFonts w:ascii="Times New Roman" w:hAnsi="Times New Roman"/>
          <w:sz w:val="24"/>
          <w:szCs w:val="24"/>
        </w:rPr>
        <w:t>VISUAL</w:t>
      </w:r>
      <w:r w:rsidRPr="004B70FE">
        <w:rPr>
          <w:rFonts w:ascii="Times New Roman" w:hAnsi="Times New Roman"/>
          <w:sz w:val="24"/>
          <w:szCs w:val="24"/>
        </w:rPr>
        <w:t xml:space="preserve"> audio taktil (VAT) </w:t>
      </w:r>
      <w:r w:rsidRPr="00046663">
        <w:rPr>
          <w:rFonts w:ascii="Times New Roman" w:hAnsi="Times New Roman"/>
          <w:sz w:val="24"/>
          <w:szCs w:val="24"/>
        </w:rPr>
        <w:t>dalam</w:t>
      </w:r>
      <w:r w:rsidRPr="004B70FE">
        <w:rPr>
          <w:rFonts w:ascii="Times New Roman" w:hAnsi="Times New Roman"/>
          <w:sz w:val="24"/>
          <w:szCs w:val="24"/>
        </w:rPr>
        <w:t xml:space="preserve"> meningkatkan kemampuan</w:t>
      </w:r>
      <w:r>
        <w:rPr>
          <w:rFonts w:ascii="Times New Roman" w:hAnsi="Times New Roman"/>
          <w:sz w:val="24"/>
          <w:szCs w:val="24"/>
        </w:rPr>
        <w:t xml:space="preserve"> berbahasa ekspresif siswa tunarungu di SMPLB Negeri Somba Op</w:t>
      </w:r>
      <w:r w:rsidRPr="00DF002C">
        <w:rPr>
          <w:rFonts w:ascii="Times New Roman" w:hAnsi="Times New Roman"/>
          <w:sz w:val="24"/>
          <w:szCs w:val="24"/>
        </w:rPr>
        <w:t>u disimpulkan sebagai beriku</w:t>
      </w:r>
      <w:r w:rsidRPr="00E27209">
        <w:rPr>
          <w:rFonts w:ascii="Times New Roman" w:hAnsi="Times New Roman"/>
          <w:sz w:val="24"/>
          <w:szCs w:val="24"/>
        </w:rPr>
        <w:t>t</w:t>
      </w:r>
      <w:r w:rsidRPr="004B70FE">
        <w:rPr>
          <w:rFonts w:ascii="Times New Roman" w:hAnsi="Times New Roman"/>
          <w:sz w:val="24"/>
          <w:szCs w:val="24"/>
        </w:rPr>
        <w:t>:</w:t>
      </w:r>
    </w:p>
    <w:p w:rsidR="00957A62" w:rsidRPr="0005169E" w:rsidRDefault="00957A62" w:rsidP="00626923">
      <w:pPr>
        <w:pStyle w:val="NoSpacing"/>
        <w:ind w:left="426"/>
        <w:jc w:val="both"/>
        <w:rPr>
          <w:rFonts w:ascii="Times New Roman" w:hAnsi="Times New Roman"/>
          <w:sz w:val="24"/>
          <w:szCs w:val="24"/>
        </w:rPr>
      </w:pPr>
      <w:r w:rsidRPr="00C67EAD">
        <w:rPr>
          <w:rFonts w:ascii="Times New Roman" w:hAnsi="Times New Roman"/>
          <w:sz w:val="24"/>
          <w:szCs w:val="24"/>
        </w:rPr>
        <w:t xml:space="preserve">Metode </w:t>
      </w:r>
      <w:r w:rsidR="00142022">
        <w:rPr>
          <w:rFonts w:ascii="Times New Roman" w:hAnsi="Times New Roman"/>
          <w:sz w:val="24"/>
          <w:szCs w:val="24"/>
        </w:rPr>
        <w:t>VISUAL</w:t>
      </w:r>
      <w:r w:rsidRPr="00C67EAD">
        <w:rPr>
          <w:rFonts w:ascii="Times New Roman" w:hAnsi="Times New Roman"/>
          <w:sz w:val="24"/>
          <w:szCs w:val="24"/>
        </w:rPr>
        <w:t xml:space="preserve"> audio taktil, (VAT) sebagai metode bina bicara diterapkan untuk memperbaiki pengucapan siswa tunarungu dengan memfungsikan seluruh sensori atau indra yaitu: indra,</w:t>
      </w:r>
      <w:r>
        <w:rPr>
          <w:rFonts w:ascii="Times New Roman" w:hAnsi="Times New Roman"/>
          <w:color w:val="000000" w:themeColor="text1"/>
          <w:sz w:val="24"/>
          <w:szCs w:val="24"/>
        </w:rPr>
        <w:t>“</w:t>
      </w:r>
      <w:r w:rsidRPr="00C67EAD">
        <w:rPr>
          <w:rFonts w:ascii="Times New Roman" w:hAnsi="Times New Roman"/>
          <w:color w:val="000000" w:themeColor="text1"/>
          <w:sz w:val="24"/>
          <w:szCs w:val="24"/>
        </w:rPr>
        <w:t>penglihatan</w:t>
      </w:r>
      <w:r>
        <w:rPr>
          <w:rFonts w:ascii="Times New Roman" w:hAnsi="Times New Roman"/>
          <w:color w:val="000000" w:themeColor="text1"/>
          <w:sz w:val="24"/>
          <w:szCs w:val="24"/>
        </w:rPr>
        <w:t>”,“</w:t>
      </w:r>
      <w:r w:rsidRPr="00C67EAD">
        <w:rPr>
          <w:rFonts w:ascii="Times New Roman" w:hAnsi="Times New Roman"/>
          <w:color w:val="000000" w:themeColor="text1"/>
          <w:sz w:val="24"/>
          <w:szCs w:val="24"/>
        </w:rPr>
        <w:t>p</w:t>
      </w:r>
      <w:r>
        <w:rPr>
          <w:rFonts w:ascii="Times New Roman" w:hAnsi="Times New Roman"/>
          <w:color w:val="000000" w:themeColor="text1"/>
          <w:sz w:val="24"/>
          <w:szCs w:val="24"/>
        </w:rPr>
        <w:t>en</w:t>
      </w:r>
      <w:r w:rsidRPr="00C67EAD">
        <w:rPr>
          <w:rFonts w:ascii="Times New Roman" w:hAnsi="Times New Roman"/>
          <w:color w:val="000000" w:themeColor="text1"/>
          <w:sz w:val="24"/>
          <w:szCs w:val="24"/>
        </w:rPr>
        <w:t>den</w:t>
      </w:r>
      <w:r>
        <w:rPr>
          <w:rFonts w:ascii="Times New Roman" w:hAnsi="Times New Roman"/>
          <w:color w:val="000000" w:themeColor="text1"/>
          <w:sz w:val="24"/>
          <w:szCs w:val="24"/>
        </w:rPr>
        <w:t>gar</w:t>
      </w:r>
      <w:r w:rsidRPr="00C67EAD">
        <w:rPr>
          <w:rFonts w:ascii="Times New Roman" w:hAnsi="Times New Roman"/>
          <w:color w:val="000000" w:themeColor="text1"/>
          <w:sz w:val="24"/>
          <w:szCs w:val="24"/>
        </w:rPr>
        <w:t>an</w:t>
      </w:r>
      <w:r>
        <w:rPr>
          <w:rFonts w:ascii="Times New Roman" w:hAnsi="Times New Roman"/>
          <w:color w:val="000000" w:themeColor="text1"/>
          <w:sz w:val="24"/>
          <w:szCs w:val="24"/>
        </w:rPr>
        <w:t>”,“rasa”,dan“</w:t>
      </w:r>
      <w:r w:rsidRPr="00C67EAD">
        <w:rPr>
          <w:rFonts w:ascii="Times New Roman" w:hAnsi="Times New Roman"/>
          <w:color w:val="000000" w:themeColor="text1"/>
          <w:sz w:val="24"/>
          <w:szCs w:val="24"/>
        </w:rPr>
        <w:t xml:space="preserve"> </w:t>
      </w:r>
      <w:r w:rsidRPr="005326E3">
        <w:rPr>
          <w:rFonts w:ascii="Times New Roman" w:hAnsi="Times New Roman"/>
          <w:color w:val="000000" w:themeColor="text1"/>
          <w:sz w:val="24"/>
          <w:szCs w:val="24"/>
        </w:rPr>
        <w:t>rab</w:t>
      </w:r>
      <w:r w:rsidRPr="005326E3">
        <w:rPr>
          <w:rFonts w:ascii="Times New Roman" w:hAnsi="Times New Roman"/>
          <w:sz w:val="24"/>
          <w:szCs w:val="24"/>
        </w:rPr>
        <w:t>a”</w:t>
      </w:r>
      <w:r w:rsidRPr="00D03DE2">
        <w:rPr>
          <w:rFonts w:ascii="Times New Roman" w:hAnsi="Times New Roman"/>
          <w:color w:val="000000" w:themeColor="text1"/>
          <w:sz w:val="24"/>
          <w:szCs w:val="24"/>
        </w:rPr>
        <w:t>.</w:t>
      </w:r>
      <w:r w:rsidRPr="00C67EA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Sensori tersebut </w:t>
      </w:r>
      <w:r w:rsidR="00626923">
        <w:rPr>
          <w:rFonts w:ascii="Times New Roman" w:hAnsi="Times New Roman"/>
          <w:color w:val="000000" w:themeColor="text1"/>
          <w:sz w:val="24"/>
          <w:szCs w:val="24"/>
        </w:rPr>
        <w:t>dideskripsikan: a</w:t>
      </w:r>
      <w:r w:rsidRPr="0005169E">
        <w:rPr>
          <w:rFonts w:ascii="Times New Roman" w:hAnsi="Times New Roman"/>
          <w:color w:val="000000" w:themeColor="text1"/>
          <w:sz w:val="24"/>
          <w:szCs w:val="24"/>
        </w:rPr>
        <w:t xml:space="preserve">) sensori “melihat” siswa memperhatikan alat  bicara yang dibentuk atau </w:t>
      </w:r>
      <w:r w:rsidRPr="0005169E">
        <w:rPr>
          <w:rFonts w:ascii="Times New Roman" w:hAnsi="Times New Roman"/>
          <w:color w:val="000000" w:themeColor="text1"/>
          <w:sz w:val="24"/>
          <w:szCs w:val="24"/>
        </w:rPr>
        <w:t>melihat ucapan g</w:t>
      </w:r>
      <w:r w:rsidR="00814928">
        <w:rPr>
          <w:rFonts w:ascii="Times New Roman" w:hAnsi="Times New Roman"/>
          <w:color w:val="000000" w:themeColor="text1"/>
          <w:sz w:val="24"/>
          <w:szCs w:val="24"/>
        </w:rPr>
        <w:t>uru  kemudian mencontohkannya, b</w:t>
      </w:r>
      <w:r w:rsidRPr="0005169E">
        <w:rPr>
          <w:rFonts w:ascii="Times New Roman" w:hAnsi="Times New Roman"/>
          <w:color w:val="000000" w:themeColor="text1"/>
          <w:sz w:val="24"/>
          <w:szCs w:val="24"/>
        </w:rPr>
        <w:t xml:space="preserve">) “mendengar”, mendengar apa yang diucapkan guru dengan cara melihat anak menirukannya </w:t>
      </w:r>
      <w:r w:rsidR="00904C16">
        <w:rPr>
          <w:rFonts w:ascii="Times New Roman" w:hAnsi="Times New Roman"/>
          <w:color w:val="000000" w:themeColor="text1"/>
          <w:sz w:val="24"/>
          <w:szCs w:val="24"/>
        </w:rPr>
        <w:t>c</w:t>
      </w:r>
      <w:r>
        <w:rPr>
          <w:rFonts w:ascii="Times New Roman" w:hAnsi="Times New Roman"/>
          <w:color w:val="000000" w:themeColor="text1"/>
          <w:sz w:val="24"/>
          <w:szCs w:val="24"/>
        </w:rPr>
        <w:t xml:space="preserve">)”merasakan” untuk merasakan getaran </w:t>
      </w:r>
      <w:r w:rsidRPr="0005169E">
        <w:rPr>
          <w:rFonts w:ascii="Times New Roman" w:hAnsi="Times New Roman"/>
          <w:color w:val="000000" w:themeColor="text1"/>
          <w:sz w:val="24"/>
          <w:szCs w:val="24"/>
        </w:rPr>
        <w:t xml:space="preserve">getaran suara, tangan diletakkan pada bagian–bagian tubuh tertentu agar siswa merasakan getaran getaran suara tersebut yang ditimbulkan melalui perabaan. Misalnya fonem “A” diletakkan di leher bagian bawah dagunya atau dagu guru, bisa ditempelkan di mulut, </w:t>
      </w:r>
      <w:r>
        <w:rPr>
          <w:rFonts w:ascii="Times New Roman" w:hAnsi="Times New Roman"/>
          <w:color w:val="000000" w:themeColor="text1"/>
          <w:sz w:val="24"/>
          <w:szCs w:val="24"/>
        </w:rPr>
        <w:t xml:space="preserve">fonem </w:t>
      </w:r>
      <w:r w:rsidRPr="0005169E">
        <w:rPr>
          <w:rFonts w:ascii="Times New Roman" w:hAnsi="Times New Roman"/>
          <w:color w:val="000000" w:themeColor="text1"/>
          <w:sz w:val="24"/>
          <w:szCs w:val="24"/>
        </w:rPr>
        <w:t>“M“ diletakkan di pipi</w:t>
      </w:r>
      <w:r>
        <w:rPr>
          <w:rFonts w:ascii="Times New Roman" w:hAnsi="Times New Roman"/>
          <w:color w:val="000000" w:themeColor="text1"/>
          <w:sz w:val="24"/>
          <w:szCs w:val="24"/>
        </w:rPr>
        <w:t xml:space="preserve"> </w:t>
      </w:r>
    </w:p>
    <w:p w:rsidR="00957A62" w:rsidRDefault="00957A62" w:rsidP="00954602">
      <w:pPr>
        <w:pStyle w:val="NoSpacing"/>
        <w:ind w:left="426"/>
        <w:jc w:val="both"/>
        <w:rPr>
          <w:rFonts w:ascii="Times New Roman" w:hAnsi="Times New Roman"/>
          <w:sz w:val="24"/>
          <w:szCs w:val="24"/>
        </w:rPr>
      </w:pPr>
      <w:r>
        <w:rPr>
          <w:rFonts w:ascii="Times New Roman" w:hAnsi="Times New Roman"/>
          <w:sz w:val="24"/>
          <w:szCs w:val="24"/>
        </w:rPr>
        <w:t xml:space="preserve">Sebelum pelaksanaan  intervensi kemampuan berbahasa ekspresif siswa tunarungu kurang, dan setelah pelaksanaan intervensi kemampuan berbahasa ekspresif siswa tunarungu meningkat. </w:t>
      </w:r>
      <w:r w:rsidR="00724A5A">
        <w:rPr>
          <w:rFonts w:ascii="Times New Roman" w:hAnsi="Times New Roman"/>
          <w:sz w:val="24"/>
          <w:szCs w:val="24"/>
        </w:rPr>
        <w:t>Kemampuan berbahasa ekspresif tuna rungu menunjukkan kelebihan metode Vat dalam proses, sebab guru bersentuhan langsung dengan fisik anak tuna rungu dalam memberikan model pen</w:t>
      </w:r>
      <w:r w:rsidR="009872CC">
        <w:rPr>
          <w:rFonts w:ascii="Times New Roman" w:hAnsi="Times New Roman"/>
          <w:sz w:val="24"/>
          <w:szCs w:val="24"/>
        </w:rPr>
        <w:t>ga</w:t>
      </w:r>
      <w:r w:rsidR="00724A5A">
        <w:rPr>
          <w:rFonts w:ascii="Times New Roman" w:hAnsi="Times New Roman"/>
          <w:sz w:val="24"/>
          <w:szCs w:val="24"/>
        </w:rPr>
        <w:t xml:space="preserve">jaran memperabakan tangan pada bagian wajah tertentu  </w:t>
      </w:r>
      <w:r w:rsidR="00A26EF1">
        <w:rPr>
          <w:rFonts w:ascii="Times New Roman" w:hAnsi="Times New Roman"/>
          <w:sz w:val="24"/>
          <w:szCs w:val="24"/>
        </w:rPr>
        <w:t xml:space="preserve">dalam </w:t>
      </w:r>
      <w:r w:rsidR="00724A5A">
        <w:rPr>
          <w:rFonts w:ascii="Times New Roman" w:hAnsi="Times New Roman"/>
          <w:sz w:val="24"/>
          <w:szCs w:val="24"/>
        </w:rPr>
        <w:t>membentuk</w:t>
      </w:r>
      <w:r w:rsidR="009872CC">
        <w:rPr>
          <w:rFonts w:ascii="Times New Roman" w:hAnsi="Times New Roman"/>
          <w:sz w:val="24"/>
          <w:szCs w:val="24"/>
        </w:rPr>
        <w:t xml:space="preserve"> atau memperbaiki pengucapan fonem kata kerja. Dan akan menjadi kelemahan metode VAT jika melalui proses guru kurang terampil menerapkannya</w:t>
      </w:r>
      <w:r w:rsidR="003B5474">
        <w:rPr>
          <w:rFonts w:ascii="Times New Roman" w:hAnsi="Times New Roman"/>
          <w:sz w:val="24"/>
          <w:szCs w:val="24"/>
        </w:rPr>
        <w:t>. Hasil p</w:t>
      </w:r>
      <w:r>
        <w:rPr>
          <w:rFonts w:ascii="Times New Roman" w:hAnsi="Times New Roman"/>
          <w:sz w:val="24"/>
          <w:szCs w:val="24"/>
        </w:rPr>
        <w:t>enerapan</w:t>
      </w:r>
      <w:r w:rsidR="00A26EF1">
        <w:rPr>
          <w:rFonts w:ascii="Times New Roman" w:hAnsi="Times New Roman"/>
          <w:sz w:val="24"/>
          <w:szCs w:val="24"/>
        </w:rPr>
        <w:t xml:space="preserve">sebelum dan setelah penerapan </w:t>
      </w:r>
      <w:r>
        <w:rPr>
          <w:rFonts w:ascii="Times New Roman" w:hAnsi="Times New Roman"/>
          <w:sz w:val="24"/>
          <w:szCs w:val="24"/>
        </w:rPr>
        <w:t xml:space="preserve">metode </w:t>
      </w:r>
      <w:r w:rsidR="00090F3D">
        <w:rPr>
          <w:rFonts w:ascii="Times New Roman" w:hAnsi="Times New Roman"/>
          <w:sz w:val="24"/>
          <w:szCs w:val="24"/>
        </w:rPr>
        <w:t>Visual</w:t>
      </w:r>
      <w:r>
        <w:rPr>
          <w:rFonts w:ascii="Times New Roman" w:hAnsi="Times New Roman"/>
          <w:sz w:val="24"/>
          <w:szCs w:val="24"/>
        </w:rPr>
        <w:t xml:space="preserve"> audio takti (VAT), </w:t>
      </w:r>
      <w:r w:rsidR="00A26EF1">
        <w:rPr>
          <w:rFonts w:ascii="Times New Roman" w:hAnsi="Times New Roman"/>
          <w:sz w:val="24"/>
          <w:szCs w:val="24"/>
        </w:rPr>
        <w:t xml:space="preserve">menunjukkan dapat </w:t>
      </w:r>
      <w:r>
        <w:rPr>
          <w:rFonts w:ascii="Times New Roman" w:hAnsi="Times New Roman"/>
          <w:sz w:val="24"/>
          <w:szCs w:val="24"/>
        </w:rPr>
        <w:t xml:space="preserve">meningkatkan kemampuan berbahasa ekspresif siswa tunarungu </w:t>
      </w:r>
    </w:p>
    <w:p w:rsidR="00957A62" w:rsidRDefault="00957A62" w:rsidP="001A0712">
      <w:pPr>
        <w:pStyle w:val="NoSpacing"/>
        <w:jc w:val="both"/>
        <w:rPr>
          <w:rFonts w:ascii="Times New Roman" w:hAnsi="Times New Roman"/>
          <w:b/>
          <w:sz w:val="24"/>
          <w:szCs w:val="24"/>
        </w:rPr>
      </w:pPr>
      <w:r>
        <w:rPr>
          <w:rFonts w:ascii="Times New Roman" w:hAnsi="Times New Roman"/>
          <w:sz w:val="24"/>
          <w:szCs w:val="24"/>
        </w:rPr>
        <w:t xml:space="preserve">          </w:t>
      </w:r>
      <w:r w:rsidRPr="0050661F">
        <w:rPr>
          <w:rFonts w:ascii="Times New Roman" w:hAnsi="Times New Roman"/>
          <w:sz w:val="24"/>
          <w:szCs w:val="24"/>
        </w:rPr>
        <w:t xml:space="preserve">Dengan demikian </w:t>
      </w:r>
      <w:r>
        <w:rPr>
          <w:rFonts w:ascii="Times New Roman" w:hAnsi="Times New Roman"/>
          <w:sz w:val="24"/>
          <w:szCs w:val="24"/>
        </w:rPr>
        <w:t>h</w:t>
      </w:r>
      <w:r w:rsidRPr="0050661F">
        <w:rPr>
          <w:rFonts w:ascii="Times New Roman" w:hAnsi="Times New Roman"/>
          <w:sz w:val="24"/>
          <w:szCs w:val="24"/>
        </w:rPr>
        <w:t xml:space="preserve">asil penelitian ini dapat menjawab </w:t>
      </w:r>
      <w:r w:rsidR="00954602">
        <w:rPr>
          <w:rFonts w:ascii="Times New Roman" w:hAnsi="Times New Roman"/>
          <w:sz w:val="24"/>
          <w:szCs w:val="24"/>
        </w:rPr>
        <w:t xml:space="preserve">rumusan </w:t>
      </w:r>
      <w:r w:rsidR="00954602">
        <w:rPr>
          <w:rFonts w:ascii="Times New Roman" w:hAnsi="Times New Roman"/>
          <w:sz w:val="24"/>
          <w:szCs w:val="24"/>
        </w:rPr>
        <w:lastRenderedPageBreak/>
        <w:t>masalah peneitian</w:t>
      </w:r>
      <w:r w:rsidRPr="0050661F">
        <w:rPr>
          <w:rFonts w:ascii="Times New Roman" w:hAnsi="Times New Roman"/>
          <w:sz w:val="24"/>
          <w:szCs w:val="24"/>
        </w:rPr>
        <w:t xml:space="preserve"> ba</w:t>
      </w:r>
      <w:r>
        <w:rPr>
          <w:rFonts w:ascii="Times New Roman" w:hAnsi="Times New Roman"/>
          <w:sz w:val="24"/>
          <w:szCs w:val="24"/>
        </w:rPr>
        <w:t>h</w:t>
      </w:r>
      <w:r w:rsidRPr="0050661F">
        <w:rPr>
          <w:rFonts w:ascii="Times New Roman" w:hAnsi="Times New Roman"/>
          <w:sz w:val="24"/>
          <w:szCs w:val="24"/>
        </w:rPr>
        <w:t xml:space="preserve">wa </w:t>
      </w:r>
      <w:r w:rsidR="00954602">
        <w:rPr>
          <w:rFonts w:ascii="Times New Roman" w:hAnsi="Times New Roman"/>
          <w:sz w:val="24"/>
          <w:szCs w:val="24"/>
        </w:rPr>
        <w:t xml:space="preserve">penerapan </w:t>
      </w:r>
      <w:r w:rsidRPr="0047614A">
        <w:rPr>
          <w:rFonts w:ascii="Times New Roman" w:hAnsi="Times New Roman"/>
          <w:sz w:val="24"/>
          <w:szCs w:val="24"/>
        </w:rPr>
        <w:t xml:space="preserve">metode </w:t>
      </w:r>
      <w:r w:rsidR="00954602">
        <w:rPr>
          <w:rFonts w:ascii="Times New Roman" w:hAnsi="Times New Roman"/>
          <w:sz w:val="24"/>
          <w:szCs w:val="24"/>
        </w:rPr>
        <w:t>Visual</w:t>
      </w:r>
      <w:r w:rsidRPr="0047614A">
        <w:rPr>
          <w:rFonts w:ascii="Times New Roman" w:hAnsi="Times New Roman"/>
          <w:sz w:val="24"/>
          <w:szCs w:val="24"/>
        </w:rPr>
        <w:t xml:space="preserve"> audio taktil (VAT)</w:t>
      </w:r>
      <w:r>
        <w:rPr>
          <w:rFonts w:ascii="Times New Roman" w:hAnsi="Times New Roman"/>
          <w:i/>
          <w:sz w:val="24"/>
          <w:szCs w:val="24"/>
        </w:rPr>
        <w:t xml:space="preserve"> </w:t>
      </w:r>
      <w:r w:rsidRPr="0050661F">
        <w:rPr>
          <w:rFonts w:ascii="Times New Roman" w:hAnsi="Times New Roman"/>
          <w:sz w:val="24"/>
          <w:szCs w:val="24"/>
        </w:rPr>
        <w:t xml:space="preserve">dapat meningkatkan kemampuan </w:t>
      </w:r>
      <w:r>
        <w:rPr>
          <w:rFonts w:ascii="Times New Roman" w:hAnsi="Times New Roman"/>
          <w:sz w:val="24"/>
          <w:szCs w:val="24"/>
        </w:rPr>
        <w:t>barbahasa ekspresif anak tunarungu</w:t>
      </w:r>
    </w:p>
    <w:p w:rsidR="001A0712" w:rsidRPr="0050661F" w:rsidRDefault="001A0712" w:rsidP="001A0712">
      <w:pPr>
        <w:pStyle w:val="NoSpacing"/>
        <w:jc w:val="both"/>
        <w:rPr>
          <w:rFonts w:ascii="Times New Roman" w:hAnsi="Times New Roman"/>
          <w:b/>
          <w:sz w:val="24"/>
          <w:szCs w:val="24"/>
        </w:rPr>
      </w:pPr>
    </w:p>
    <w:p w:rsidR="00957A62" w:rsidRDefault="00957A62" w:rsidP="00957A62">
      <w:pPr>
        <w:pStyle w:val="NoSpacing"/>
        <w:ind w:firstLine="540"/>
        <w:jc w:val="both"/>
        <w:rPr>
          <w:rFonts w:ascii="Times New Roman" w:hAnsi="Times New Roman"/>
          <w:sz w:val="24"/>
          <w:szCs w:val="24"/>
        </w:rPr>
      </w:pPr>
      <w:r>
        <w:rPr>
          <w:rFonts w:ascii="Times New Roman" w:hAnsi="Times New Roman"/>
          <w:sz w:val="24"/>
          <w:szCs w:val="24"/>
        </w:rPr>
        <w:t xml:space="preserve">  Sehubungan kesimpulan </w:t>
      </w:r>
      <w:r w:rsidRPr="0050661F">
        <w:rPr>
          <w:rFonts w:ascii="Times New Roman" w:hAnsi="Times New Roman"/>
          <w:sz w:val="24"/>
          <w:szCs w:val="24"/>
        </w:rPr>
        <w:t>penelitian</w:t>
      </w:r>
      <w:r>
        <w:rPr>
          <w:rFonts w:ascii="Times New Roman" w:hAnsi="Times New Roman"/>
          <w:sz w:val="24"/>
          <w:szCs w:val="24"/>
        </w:rPr>
        <w:t xml:space="preserve"> di atas </w:t>
      </w:r>
      <w:r w:rsidRPr="0050661F">
        <w:rPr>
          <w:rFonts w:ascii="Times New Roman" w:hAnsi="Times New Roman"/>
          <w:sz w:val="24"/>
          <w:szCs w:val="24"/>
        </w:rPr>
        <w:t xml:space="preserve">, maka </w:t>
      </w:r>
      <w:r>
        <w:rPr>
          <w:rFonts w:ascii="Times New Roman" w:hAnsi="Times New Roman"/>
          <w:sz w:val="24"/>
          <w:szCs w:val="24"/>
        </w:rPr>
        <w:t xml:space="preserve">dapat diajukan </w:t>
      </w:r>
      <w:r w:rsidRPr="0050661F">
        <w:rPr>
          <w:rFonts w:ascii="Times New Roman" w:hAnsi="Times New Roman"/>
          <w:sz w:val="24"/>
          <w:szCs w:val="24"/>
        </w:rPr>
        <w:t xml:space="preserve"> sa</w:t>
      </w:r>
      <w:r>
        <w:rPr>
          <w:rFonts w:ascii="Times New Roman" w:hAnsi="Times New Roman"/>
          <w:sz w:val="24"/>
          <w:szCs w:val="24"/>
        </w:rPr>
        <w:t>r</w:t>
      </w:r>
      <w:r w:rsidRPr="0050661F">
        <w:rPr>
          <w:rFonts w:ascii="Times New Roman" w:hAnsi="Times New Roman"/>
          <w:sz w:val="24"/>
          <w:szCs w:val="24"/>
        </w:rPr>
        <w:t>an-sa</w:t>
      </w:r>
      <w:r>
        <w:rPr>
          <w:rFonts w:ascii="Times New Roman" w:hAnsi="Times New Roman"/>
          <w:sz w:val="24"/>
          <w:szCs w:val="24"/>
        </w:rPr>
        <w:t>r</w:t>
      </w:r>
      <w:r w:rsidRPr="0050661F">
        <w:rPr>
          <w:rFonts w:ascii="Times New Roman" w:hAnsi="Times New Roman"/>
          <w:sz w:val="24"/>
          <w:szCs w:val="24"/>
        </w:rPr>
        <w:t>an sebagai be</w:t>
      </w:r>
      <w:r>
        <w:rPr>
          <w:rFonts w:ascii="Times New Roman" w:hAnsi="Times New Roman"/>
          <w:sz w:val="24"/>
          <w:szCs w:val="24"/>
        </w:rPr>
        <w:t>r</w:t>
      </w:r>
      <w:r w:rsidRPr="0050661F">
        <w:rPr>
          <w:rFonts w:ascii="Times New Roman" w:hAnsi="Times New Roman"/>
          <w:sz w:val="24"/>
          <w:szCs w:val="24"/>
        </w:rPr>
        <w:t>ikut:</w:t>
      </w:r>
    </w:p>
    <w:p w:rsidR="00957A62" w:rsidRPr="00210AF9" w:rsidRDefault="00957A62" w:rsidP="00904C16">
      <w:pPr>
        <w:pStyle w:val="NoSpacing"/>
        <w:ind w:left="360"/>
        <w:jc w:val="both"/>
        <w:rPr>
          <w:rFonts w:ascii="Times New Roman" w:hAnsi="Times New Roman"/>
          <w:color w:val="000000" w:themeColor="text1"/>
          <w:sz w:val="24"/>
          <w:szCs w:val="24"/>
          <w:lang w:val="nb-NO"/>
        </w:rPr>
      </w:pPr>
      <w:r>
        <w:rPr>
          <w:rFonts w:ascii="Times New Roman" w:hAnsi="Times New Roman"/>
          <w:color w:val="000000" w:themeColor="text1"/>
          <w:sz w:val="24"/>
          <w:szCs w:val="24"/>
          <w:lang w:val="nb-NO"/>
        </w:rPr>
        <w:t xml:space="preserve">Peneliti berharap hasil penelitian ini dapat dijadikan acuan atau referensi untuk mengkaji lebih dalam tentang </w:t>
      </w:r>
      <w:r w:rsidRPr="00210AF9">
        <w:rPr>
          <w:rFonts w:ascii="Times New Roman" w:hAnsi="Times New Roman"/>
          <w:color w:val="000000" w:themeColor="text1"/>
          <w:sz w:val="24"/>
          <w:szCs w:val="24"/>
          <w:lang w:val="nb-NO"/>
        </w:rPr>
        <w:t xml:space="preserve">penerapan metode </w:t>
      </w:r>
      <w:r w:rsidR="00142022">
        <w:rPr>
          <w:rFonts w:ascii="Times New Roman" w:hAnsi="Times New Roman"/>
          <w:color w:val="000000" w:themeColor="text1"/>
          <w:sz w:val="24"/>
          <w:szCs w:val="24"/>
          <w:lang w:val="nb-NO"/>
        </w:rPr>
        <w:t>VISUAL</w:t>
      </w:r>
      <w:r w:rsidRPr="00210AF9">
        <w:rPr>
          <w:rFonts w:ascii="Times New Roman" w:hAnsi="Times New Roman"/>
          <w:color w:val="000000" w:themeColor="text1"/>
          <w:sz w:val="24"/>
          <w:szCs w:val="24"/>
          <w:lang w:val="nb-NO"/>
        </w:rPr>
        <w:t xml:space="preserve"> audio taktil (vat) dalam </w:t>
      </w:r>
      <w:r>
        <w:rPr>
          <w:rFonts w:ascii="Times New Roman" w:hAnsi="Times New Roman"/>
          <w:color w:val="000000" w:themeColor="text1"/>
          <w:sz w:val="24"/>
          <w:szCs w:val="24"/>
          <w:lang w:val="nb-NO"/>
        </w:rPr>
        <w:t>meningkatkan kemampuan berbahasa ekpresif siswa tuna rungu</w:t>
      </w:r>
    </w:p>
    <w:p w:rsidR="00957A62" w:rsidRPr="00957A62" w:rsidRDefault="00957A62" w:rsidP="00957A62">
      <w:pPr>
        <w:pStyle w:val="NoSpacing"/>
        <w:numPr>
          <w:ilvl w:val="0"/>
          <w:numId w:val="39"/>
        </w:numPr>
        <w:ind w:left="284" w:hanging="284"/>
        <w:jc w:val="both"/>
        <w:rPr>
          <w:sz w:val="24"/>
          <w:szCs w:val="24"/>
          <w:lang w:val="nb-NO"/>
        </w:rPr>
      </w:pPr>
      <w:r w:rsidRPr="00957A62">
        <w:rPr>
          <w:rFonts w:ascii="Times New Roman" w:hAnsi="Times New Roman"/>
          <w:sz w:val="24"/>
          <w:szCs w:val="24"/>
          <w:lang w:val="nb-NO"/>
        </w:rPr>
        <w:t>Bagi sekola</w:t>
      </w:r>
      <w:r w:rsidRPr="004B70FE">
        <w:rPr>
          <w:rFonts w:ascii="Times New Roman" w:hAnsi="Times New Roman"/>
          <w:sz w:val="24"/>
          <w:szCs w:val="24"/>
          <w:lang w:val="nb-NO"/>
        </w:rPr>
        <w:t>h</w:t>
      </w:r>
      <w:r w:rsidRPr="00957A62">
        <w:rPr>
          <w:rFonts w:ascii="Times New Roman" w:hAnsi="Times New Roman"/>
          <w:sz w:val="24"/>
          <w:szCs w:val="24"/>
          <w:lang w:val="nb-NO"/>
        </w:rPr>
        <w:t xml:space="preserve"> k</w:t>
      </w:r>
      <w:r w:rsidRPr="004B70FE">
        <w:rPr>
          <w:rFonts w:ascii="Times New Roman" w:hAnsi="Times New Roman"/>
          <w:sz w:val="24"/>
          <w:szCs w:val="24"/>
          <w:lang w:val="nb-NO"/>
        </w:rPr>
        <w:t>h</w:t>
      </w:r>
      <w:r w:rsidRPr="00957A62">
        <w:rPr>
          <w:rFonts w:ascii="Times New Roman" w:hAnsi="Times New Roman"/>
          <w:sz w:val="24"/>
          <w:szCs w:val="24"/>
          <w:lang w:val="nb-NO"/>
        </w:rPr>
        <w:t xml:space="preserve">ususnya SLB </w:t>
      </w:r>
      <w:r w:rsidRPr="004B70FE">
        <w:rPr>
          <w:rFonts w:ascii="Times New Roman" w:hAnsi="Times New Roman"/>
          <w:sz w:val="24"/>
          <w:szCs w:val="24"/>
          <w:lang w:val="nb-NO"/>
        </w:rPr>
        <w:t xml:space="preserve">Negeri </w:t>
      </w:r>
      <w:r w:rsidRPr="00957A62">
        <w:rPr>
          <w:rFonts w:ascii="Times New Roman" w:hAnsi="Times New Roman"/>
          <w:sz w:val="24"/>
          <w:szCs w:val="24"/>
          <w:lang w:val="nb-NO"/>
        </w:rPr>
        <w:t>Somba Opu Kabupaten Gowa ba</w:t>
      </w:r>
      <w:r w:rsidRPr="004B70FE">
        <w:rPr>
          <w:rFonts w:ascii="Times New Roman" w:hAnsi="Times New Roman"/>
          <w:sz w:val="24"/>
          <w:szCs w:val="24"/>
          <w:lang w:val="nb-NO"/>
        </w:rPr>
        <w:t>h</w:t>
      </w:r>
      <w:r w:rsidRPr="00957A62">
        <w:rPr>
          <w:rFonts w:ascii="Times New Roman" w:hAnsi="Times New Roman"/>
          <w:sz w:val="24"/>
          <w:szCs w:val="24"/>
          <w:lang w:val="nb-NO"/>
        </w:rPr>
        <w:t>wa pembelaja</w:t>
      </w:r>
      <w:r w:rsidRPr="004B70FE">
        <w:rPr>
          <w:rFonts w:ascii="Times New Roman" w:hAnsi="Times New Roman"/>
          <w:sz w:val="24"/>
          <w:szCs w:val="24"/>
          <w:lang w:val="nb-NO"/>
        </w:rPr>
        <w:t>r</w:t>
      </w:r>
      <w:r w:rsidRPr="00957A62">
        <w:rPr>
          <w:rFonts w:ascii="Times New Roman" w:hAnsi="Times New Roman"/>
          <w:sz w:val="24"/>
          <w:szCs w:val="24"/>
          <w:lang w:val="nb-NO"/>
        </w:rPr>
        <w:t xml:space="preserve">an dengan menggunakan </w:t>
      </w:r>
      <w:r w:rsidRPr="00957A62">
        <w:rPr>
          <w:rFonts w:ascii="Times New Roman" w:hAnsi="Times New Roman"/>
          <w:color w:val="000000" w:themeColor="text1"/>
          <w:sz w:val="24"/>
          <w:szCs w:val="24"/>
          <w:lang w:val="nb-NO"/>
        </w:rPr>
        <w:t>metode</w:t>
      </w:r>
      <w:r w:rsidRPr="00957A62">
        <w:rPr>
          <w:rFonts w:ascii="Times New Roman" w:hAnsi="Times New Roman"/>
          <w:i/>
          <w:color w:val="000000" w:themeColor="text1"/>
          <w:sz w:val="24"/>
          <w:szCs w:val="24"/>
          <w:lang w:val="nb-NO"/>
        </w:rPr>
        <w:t xml:space="preserve"> </w:t>
      </w:r>
      <w:r w:rsidR="00142022">
        <w:rPr>
          <w:rFonts w:ascii="Times New Roman" w:hAnsi="Times New Roman"/>
          <w:color w:val="000000" w:themeColor="text1"/>
          <w:sz w:val="24"/>
          <w:szCs w:val="24"/>
          <w:lang w:val="nb-NO"/>
        </w:rPr>
        <w:t>VISUAL</w:t>
      </w:r>
      <w:r w:rsidRPr="00957A62">
        <w:rPr>
          <w:rFonts w:ascii="Times New Roman" w:hAnsi="Times New Roman"/>
          <w:color w:val="000000" w:themeColor="text1"/>
          <w:sz w:val="24"/>
          <w:szCs w:val="24"/>
          <w:lang w:val="nb-NO"/>
        </w:rPr>
        <w:t xml:space="preserve"> audio taktil (vat)</w:t>
      </w:r>
      <w:r w:rsidRPr="00957A62">
        <w:rPr>
          <w:rFonts w:ascii="Times New Roman" w:hAnsi="Times New Roman"/>
          <w:sz w:val="24"/>
          <w:szCs w:val="24"/>
          <w:lang w:val="nb-NO"/>
        </w:rPr>
        <w:t xml:space="preserve"> dapat dijadikan sebagai sala</w:t>
      </w:r>
      <w:r w:rsidRPr="004B70FE">
        <w:rPr>
          <w:rFonts w:ascii="Times New Roman" w:hAnsi="Times New Roman"/>
          <w:sz w:val="24"/>
          <w:szCs w:val="24"/>
          <w:lang w:val="nb-NO"/>
        </w:rPr>
        <w:t>h</w:t>
      </w:r>
      <w:r w:rsidRPr="00957A62">
        <w:rPr>
          <w:rFonts w:ascii="Times New Roman" w:hAnsi="Times New Roman"/>
          <w:sz w:val="24"/>
          <w:szCs w:val="24"/>
          <w:lang w:val="nb-NO"/>
        </w:rPr>
        <w:t xml:space="preserve"> satu alte</w:t>
      </w:r>
      <w:r w:rsidRPr="004B70FE">
        <w:rPr>
          <w:rFonts w:ascii="Times New Roman" w:hAnsi="Times New Roman"/>
          <w:sz w:val="24"/>
          <w:szCs w:val="24"/>
          <w:lang w:val="nb-NO"/>
        </w:rPr>
        <w:t>r</w:t>
      </w:r>
      <w:r w:rsidRPr="00957A62">
        <w:rPr>
          <w:rFonts w:ascii="Times New Roman" w:hAnsi="Times New Roman"/>
          <w:sz w:val="24"/>
          <w:szCs w:val="24"/>
          <w:lang w:val="nb-NO"/>
        </w:rPr>
        <w:t xml:space="preserve">natif  dalam meningkatkan kemampuan </w:t>
      </w:r>
      <w:r w:rsidRPr="004B70FE">
        <w:rPr>
          <w:rFonts w:ascii="Times New Roman" w:hAnsi="Times New Roman"/>
          <w:sz w:val="24"/>
          <w:szCs w:val="24"/>
          <w:lang w:val="nb-NO"/>
        </w:rPr>
        <w:t>berbahasa lisan</w:t>
      </w:r>
      <w:r w:rsidRPr="00957A62">
        <w:rPr>
          <w:rFonts w:ascii="Times New Roman" w:hAnsi="Times New Roman"/>
          <w:sz w:val="24"/>
          <w:szCs w:val="24"/>
          <w:lang w:val="nb-NO"/>
        </w:rPr>
        <w:t xml:space="preserve"> bagi </w:t>
      </w:r>
      <w:r w:rsidRPr="004B70FE">
        <w:rPr>
          <w:rFonts w:ascii="Times New Roman" w:hAnsi="Times New Roman"/>
          <w:sz w:val="24"/>
          <w:szCs w:val="24"/>
          <w:lang w:val="nb-NO"/>
        </w:rPr>
        <w:t>siswa</w:t>
      </w:r>
      <w:r w:rsidRPr="00957A62">
        <w:rPr>
          <w:rFonts w:ascii="Times New Roman" w:hAnsi="Times New Roman"/>
          <w:sz w:val="24"/>
          <w:szCs w:val="24"/>
          <w:lang w:val="nb-NO"/>
        </w:rPr>
        <w:t xml:space="preserve"> tuna</w:t>
      </w:r>
      <w:r w:rsidRPr="004B70FE">
        <w:rPr>
          <w:rFonts w:ascii="Times New Roman" w:hAnsi="Times New Roman"/>
          <w:sz w:val="24"/>
          <w:szCs w:val="24"/>
          <w:lang w:val="nb-NO"/>
        </w:rPr>
        <w:t xml:space="preserve"> r</w:t>
      </w:r>
      <w:r w:rsidRPr="00957A62">
        <w:rPr>
          <w:rFonts w:ascii="Times New Roman" w:hAnsi="Times New Roman"/>
          <w:sz w:val="24"/>
          <w:szCs w:val="24"/>
          <w:lang w:val="nb-NO"/>
        </w:rPr>
        <w:t>ungu.</w:t>
      </w:r>
    </w:p>
    <w:p w:rsidR="00957A62" w:rsidRPr="00210AF9" w:rsidRDefault="00957A62" w:rsidP="00957A62">
      <w:pPr>
        <w:pStyle w:val="NoSpacing"/>
        <w:numPr>
          <w:ilvl w:val="0"/>
          <w:numId w:val="39"/>
        </w:numPr>
        <w:ind w:left="284" w:hanging="284"/>
        <w:jc w:val="both"/>
        <w:rPr>
          <w:rFonts w:ascii="Times New Roman" w:hAnsi="Times New Roman"/>
          <w:color w:val="000000" w:themeColor="text1"/>
          <w:sz w:val="24"/>
          <w:szCs w:val="24"/>
          <w:lang w:val="nb-NO"/>
        </w:rPr>
      </w:pPr>
      <w:r>
        <w:rPr>
          <w:rFonts w:ascii="Times New Roman" w:hAnsi="Times New Roman"/>
          <w:color w:val="000000" w:themeColor="text1"/>
          <w:sz w:val="24"/>
          <w:szCs w:val="24"/>
          <w:lang w:val="nb-NO"/>
        </w:rPr>
        <w:t>Kepada</w:t>
      </w:r>
      <w:r w:rsidRPr="00210AF9">
        <w:rPr>
          <w:rFonts w:ascii="Times New Roman" w:hAnsi="Times New Roman"/>
          <w:color w:val="000000" w:themeColor="text1"/>
          <w:sz w:val="24"/>
          <w:szCs w:val="24"/>
          <w:lang w:val="nb-NO"/>
        </w:rPr>
        <w:t xml:space="preserve"> guru</w:t>
      </w:r>
      <w:r>
        <w:rPr>
          <w:rFonts w:ascii="Times New Roman" w:hAnsi="Times New Roman"/>
          <w:color w:val="000000" w:themeColor="text1"/>
          <w:sz w:val="24"/>
          <w:szCs w:val="24"/>
          <w:lang w:val="nb-NO"/>
        </w:rPr>
        <w:t xml:space="preserve"> disekolah, sebagai masukan dalam membelajarkan bahasa lisan kepada anak tuna rungu melalui proses diterapkan </w:t>
      </w:r>
      <w:r w:rsidRPr="00210AF9">
        <w:rPr>
          <w:rFonts w:ascii="Times New Roman" w:hAnsi="Times New Roman"/>
          <w:color w:val="000000" w:themeColor="text1"/>
          <w:sz w:val="24"/>
          <w:szCs w:val="24"/>
          <w:lang w:val="nb-NO"/>
        </w:rPr>
        <w:t xml:space="preserve">metode </w:t>
      </w:r>
      <w:r w:rsidR="00637136">
        <w:rPr>
          <w:rFonts w:ascii="Times New Roman" w:hAnsi="Times New Roman"/>
          <w:color w:val="000000" w:themeColor="text1"/>
          <w:sz w:val="24"/>
          <w:szCs w:val="24"/>
          <w:lang w:val="nb-NO"/>
        </w:rPr>
        <w:t>Visual</w:t>
      </w:r>
      <w:r w:rsidRPr="00210AF9">
        <w:rPr>
          <w:rFonts w:ascii="Times New Roman" w:hAnsi="Times New Roman"/>
          <w:color w:val="000000" w:themeColor="text1"/>
          <w:sz w:val="24"/>
          <w:szCs w:val="24"/>
          <w:lang w:val="nb-NO"/>
        </w:rPr>
        <w:t xml:space="preserve"> audio taktil (VAT)</w:t>
      </w:r>
    </w:p>
    <w:p w:rsidR="00957A62" w:rsidRDefault="00957A62" w:rsidP="00957A62">
      <w:pPr>
        <w:pStyle w:val="NoSpacing"/>
        <w:ind w:left="720"/>
        <w:jc w:val="both"/>
        <w:rPr>
          <w:color w:val="000000" w:themeColor="text1"/>
          <w:sz w:val="24"/>
          <w:szCs w:val="24"/>
          <w:lang w:val="nb-NO"/>
        </w:rPr>
      </w:pPr>
    </w:p>
    <w:p w:rsidR="0024021C" w:rsidRPr="0024021C" w:rsidRDefault="00AB6FF0" w:rsidP="0024021C">
      <w:pPr>
        <w:pStyle w:val="NoSpacing"/>
        <w:rPr>
          <w:rFonts w:asciiTheme="majorBidi" w:hAnsiTheme="majorBidi" w:cstheme="majorBidi"/>
          <w:b/>
          <w:bCs/>
          <w:color w:val="000000" w:themeColor="text1"/>
          <w:lang w:val="nb-NO"/>
        </w:rPr>
      </w:pPr>
      <w:r w:rsidRPr="00AB6FF0">
        <w:rPr>
          <w:rFonts w:asciiTheme="majorBidi" w:hAnsiTheme="majorBidi" w:cstheme="majorBidi"/>
          <w:b/>
          <w:bCs/>
          <w:color w:val="000000" w:themeColor="text1"/>
          <w:lang w:val="nb-NO"/>
        </w:rPr>
        <w:t>DAFTRAR PUSTA</w:t>
      </w:r>
      <w:r w:rsidR="00E529F6">
        <w:rPr>
          <w:rFonts w:asciiTheme="majorBidi" w:hAnsiTheme="majorBidi" w:cstheme="majorBidi"/>
          <w:b/>
          <w:bCs/>
          <w:color w:val="000000" w:themeColor="text1"/>
          <w:lang w:val="nb-NO"/>
        </w:rPr>
        <w:t>KA</w:t>
      </w:r>
    </w:p>
    <w:p w:rsidR="0024021C" w:rsidRPr="006C06DB" w:rsidRDefault="0024021C" w:rsidP="006C06DB">
      <w:pPr>
        <w:spacing w:after="0" w:line="240" w:lineRule="auto"/>
        <w:rPr>
          <w:color w:val="000000" w:themeColor="text1"/>
        </w:rPr>
      </w:pPr>
    </w:p>
    <w:p w:rsidR="00E529F6" w:rsidRPr="006C06DB" w:rsidRDefault="0024021C" w:rsidP="00E529F6">
      <w:pPr>
        <w:spacing w:after="0" w:line="240" w:lineRule="auto"/>
        <w:jc w:val="lowKashida"/>
        <w:rPr>
          <w:rFonts w:asciiTheme="majorBidi" w:hAnsiTheme="majorBidi" w:cstheme="majorBidi"/>
          <w:i/>
          <w:color w:val="000000" w:themeColor="text1"/>
        </w:rPr>
      </w:pPr>
      <w:r w:rsidRPr="006C06DB">
        <w:rPr>
          <w:rFonts w:asciiTheme="majorBidi" w:hAnsiTheme="majorBidi" w:cstheme="majorBidi"/>
          <w:color w:val="000000" w:themeColor="text1"/>
        </w:rPr>
        <w:t>Aunurrakhman,   2009.</w:t>
      </w:r>
      <w:r w:rsidR="00E529F6" w:rsidRPr="006C06DB">
        <w:rPr>
          <w:rFonts w:asciiTheme="majorBidi" w:hAnsiTheme="majorBidi" w:cstheme="majorBidi"/>
          <w:color w:val="000000" w:themeColor="text1"/>
        </w:rPr>
        <w:t xml:space="preserve"> </w:t>
      </w:r>
      <w:r w:rsidRPr="006C06DB">
        <w:rPr>
          <w:rFonts w:asciiTheme="majorBidi" w:hAnsiTheme="majorBidi" w:cstheme="majorBidi"/>
          <w:i/>
          <w:color w:val="000000" w:themeColor="text1"/>
        </w:rPr>
        <w:t xml:space="preserve">Perkembangan  </w:t>
      </w:r>
    </w:p>
    <w:p w:rsidR="0024021C" w:rsidRPr="006C06DB" w:rsidRDefault="0024021C" w:rsidP="00E529F6">
      <w:pPr>
        <w:spacing w:after="0" w:line="240" w:lineRule="auto"/>
        <w:ind w:left="851"/>
        <w:jc w:val="lowKashida"/>
        <w:rPr>
          <w:rFonts w:asciiTheme="majorBidi" w:hAnsiTheme="majorBidi" w:cstheme="majorBidi"/>
          <w:color w:val="000000" w:themeColor="text1"/>
        </w:rPr>
      </w:pPr>
      <w:r w:rsidRPr="006C06DB">
        <w:rPr>
          <w:rFonts w:asciiTheme="majorBidi" w:hAnsiTheme="majorBidi" w:cstheme="majorBidi"/>
          <w:i/>
          <w:color w:val="000000" w:themeColor="text1"/>
        </w:rPr>
        <w:t>Peserta  Didik.</w:t>
      </w:r>
      <w:r w:rsidRPr="006C06DB">
        <w:rPr>
          <w:rFonts w:asciiTheme="majorBidi" w:hAnsiTheme="majorBidi" w:cstheme="majorBidi"/>
          <w:color w:val="000000" w:themeColor="text1"/>
        </w:rPr>
        <w:t xml:space="preserve">    Direktorat   Jenderal Endidikan Tinggi Depertemen Pendidikan Nasional</w:t>
      </w:r>
    </w:p>
    <w:p w:rsidR="0024021C" w:rsidRPr="006C06DB" w:rsidRDefault="0024021C" w:rsidP="0024021C">
      <w:pPr>
        <w:spacing w:after="0" w:line="240" w:lineRule="auto"/>
        <w:rPr>
          <w:rFonts w:asciiTheme="majorBidi" w:eastAsia="Times New Roman" w:hAnsiTheme="majorBidi" w:cstheme="majorBidi"/>
          <w:bCs/>
          <w:color w:val="000000" w:themeColor="text1"/>
          <w:lang w:val="es-MX" w:eastAsia="id-ID"/>
        </w:rPr>
      </w:pPr>
    </w:p>
    <w:p w:rsidR="0024021C" w:rsidRPr="006C06DB" w:rsidRDefault="0024021C" w:rsidP="006C06DB">
      <w:pPr>
        <w:pStyle w:val="ListParagraph"/>
        <w:tabs>
          <w:tab w:val="left" w:pos="7797"/>
        </w:tabs>
        <w:spacing w:line="240" w:lineRule="auto"/>
        <w:ind w:left="709" w:hanging="709"/>
        <w:jc w:val="both"/>
        <w:rPr>
          <w:rFonts w:asciiTheme="majorBidi" w:hAnsiTheme="majorBidi" w:cstheme="majorBidi"/>
          <w:color w:val="000000" w:themeColor="text1"/>
          <w:lang w:val="en-US"/>
        </w:rPr>
      </w:pPr>
      <w:r w:rsidRPr="006C06DB">
        <w:rPr>
          <w:rFonts w:asciiTheme="majorBidi" w:hAnsiTheme="majorBidi" w:cstheme="majorBidi"/>
          <w:color w:val="000000" w:themeColor="text1"/>
          <w:lang w:val="en-US"/>
        </w:rPr>
        <w:t xml:space="preserve">Dhieni,  </w:t>
      </w:r>
      <w:r w:rsidRPr="006C06DB">
        <w:rPr>
          <w:rFonts w:asciiTheme="majorBidi" w:hAnsiTheme="majorBidi" w:cstheme="majorBidi"/>
          <w:color w:val="000000" w:themeColor="text1"/>
        </w:rPr>
        <w:t>2006.</w:t>
      </w:r>
      <w:r w:rsidRPr="006C06DB">
        <w:rPr>
          <w:rFonts w:asciiTheme="majorBidi" w:hAnsiTheme="majorBidi" w:cstheme="majorBidi"/>
          <w:color w:val="000000" w:themeColor="text1"/>
          <w:lang w:val="en-US"/>
        </w:rPr>
        <w:t xml:space="preserve">  </w:t>
      </w:r>
      <w:r w:rsidRPr="006C06DB">
        <w:rPr>
          <w:rFonts w:asciiTheme="majorBidi" w:hAnsiTheme="majorBidi" w:cstheme="majorBidi"/>
          <w:color w:val="000000" w:themeColor="text1"/>
        </w:rPr>
        <w:t xml:space="preserve"> </w:t>
      </w:r>
      <w:r w:rsidRPr="006C06DB">
        <w:rPr>
          <w:rFonts w:asciiTheme="majorBidi" w:hAnsiTheme="majorBidi" w:cstheme="majorBidi"/>
          <w:i/>
          <w:iCs/>
          <w:color w:val="000000" w:themeColor="text1"/>
        </w:rPr>
        <w:t xml:space="preserve">Metode </w:t>
      </w:r>
      <w:r w:rsidRPr="006C06DB">
        <w:rPr>
          <w:rFonts w:asciiTheme="majorBidi" w:hAnsiTheme="majorBidi" w:cstheme="majorBidi"/>
          <w:i/>
          <w:iCs/>
          <w:color w:val="000000" w:themeColor="text1"/>
          <w:lang w:val="en-US"/>
        </w:rPr>
        <w:t xml:space="preserve">  </w:t>
      </w:r>
      <w:r w:rsidRPr="006C06DB">
        <w:rPr>
          <w:rFonts w:asciiTheme="majorBidi" w:hAnsiTheme="majorBidi" w:cstheme="majorBidi"/>
          <w:i/>
          <w:iCs/>
          <w:color w:val="000000" w:themeColor="text1"/>
        </w:rPr>
        <w:t xml:space="preserve">Pengembangan </w:t>
      </w:r>
      <w:r w:rsidRPr="006C06DB">
        <w:rPr>
          <w:rFonts w:asciiTheme="majorBidi" w:hAnsiTheme="majorBidi" w:cstheme="majorBidi"/>
          <w:i/>
          <w:iCs/>
          <w:color w:val="000000" w:themeColor="text1"/>
          <w:lang w:val="en-US"/>
        </w:rPr>
        <w:t xml:space="preserve">    </w:t>
      </w:r>
      <w:r w:rsidRPr="006C06DB">
        <w:rPr>
          <w:rFonts w:asciiTheme="majorBidi" w:hAnsiTheme="majorBidi" w:cstheme="majorBidi"/>
          <w:i/>
          <w:iCs/>
          <w:color w:val="000000" w:themeColor="text1"/>
        </w:rPr>
        <w:t>Bahasa</w:t>
      </w:r>
      <w:r w:rsidRPr="006C06DB">
        <w:rPr>
          <w:rFonts w:asciiTheme="majorBidi" w:hAnsiTheme="majorBidi" w:cstheme="majorBidi"/>
          <w:color w:val="000000" w:themeColor="text1"/>
        </w:rPr>
        <w:t xml:space="preserve">. </w:t>
      </w:r>
      <w:r w:rsidRPr="006C06DB">
        <w:rPr>
          <w:rFonts w:asciiTheme="majorBidi" w:hAnsiTheme="majorBidi" w:cstheme="majorBidi"/>
          <w:color w:val="000000" w:themeColor="text1"/>
          <w:lang w:val="en-US"/>
        </w:rPr>
        <w:t xml:space="preserve">  </w:t>
      </w:r>
      <w:r w:rsidRPr="006C06DB">
        <w:rPr>
          <w:rFonts w:asciiTheme="majorBidi" w:hAnsiTheme="majorBidi" w:cstheme="majorBidi"/>
          <w:color w:val="000000" w:themeColor="text1"/>
        </w:rPr>
        <w:t>Jakarta:</w:t>
      </w:r>
      <w:r w:rsidRPr="006C06DB">
        <w:rPr>
          <w:rFonts w:asciiTheme="majorBidi" w:hAnsiTheme="majorBidi" w:cstheme="majorBidi"/>
          <w:color w:val="000000" w:themeColor="text1"/>
          <w:lang w:val="en-US"/>
        </w:rPr>
        <w:t xml:space="preserve"> </w:t>
      </w:r>
      <w:r w:rsidRPr="006C06DB">
        <w:rPr>
          <w:rFonts w:asciiTheme="majorBidi" w:hAnsiTheme="majorBidi" w:cstheme="majorBidi"/>
          <w:color w:val="000000" w:themeColor="text1"/>
        </w:rPr>
        <w:t xml:space="preserve">UniversitasTerbuka </w:t>
      </w:r>
    </w:p>
    <w:p w:rsidR="0024021C" w:rsidRPr="006C06DB" w:rsidRDefault="0024021C" w:rsidP="0024021C">
      <w:pPr>
        <w:spacing w:after="0" w:line="240" w:lineRule="auto"/>
        <w:ind w:left="709" w:hanging="709"/>
        <w:jc w:val="both"/>
        <w:rPr>
          <w:rFonts w:asciiTheme="majorBidi" w:hAnsiTheme="majorBidi" w:cstheme="majorBidi"/>
          <w:color w:val="000000" w:themeColor="text1"/>
        </w:rPr>
      </w:pPr>
      <w:r w:rsidRPr="006C06DB">
        <w:rPr>
          <w:rFonts w:asciiTheme="majorBidi" w:hAnsiTheme="majorBidi" w:cstheme="majorBidi"/>
          <w:color w:val="000000" w:themeColor="text1"/>
        </w:rPr>
        <w:t xml:space="preserve">Gunarti, 2008.  </w:t>
      </w:r>
      <w:r w:rsidRPr="006C06DB">
        <w:rPr>
          <w:rFonts w:asciiTheme="majorBidi" w:hAnsiTheme="majorBidi" w:cstheme="majorBidi"/>
          <w:i/>
          <w:iCs/>
          <w:color w:val="000000" w:themeColor="text1"/>
        </w:rPr>
        <w:t>Metode Pengembangan Perilaku dan Kemampuan Anak Usia Dini</w:t>
      </w:r>
      <w:r w:rsidRPr="006C06DB">
        <w:rPr>
          <w:rFonts w:asciiTheme="majorBidi" w:hAnsiTheme="majorBidi" w:cstheme="majorBidi"/>
          <w:color w:val="000000" w:themeColor="text1"/>
        </w:rPr>
        <w:t>. Jakarta: Depdiknas.</w:t>
      </w:r>
    </w:p>
    <w:p w:rsidR="0024021C" w:rsidRPr="006C06DB" w:rsidRDefault="0024021C" w:rsidP="0024021C">
      <w:pPr>
        <w:spacing w:after="0" w:line="240" w:lineRule="auto"/>
        <w:ind w:left="709" w:hanging="709"/>
        <w:jc w:val="both"/>
        <w:rPr>
          <w:rFonts w:asciiTheme="majorBidi" w:eastAsia="Times New Roman" w:hAnsiTheme="majorBidi" w:cstheme="majorBidi"/>
          <w:bCs/>
          <w:color w:val="000000" w:themeColor="text1"/>
          <w:lang w:val="es-MX" w:eastAsia="id-ID"/>
        </w:rPr>
      </w:pPr>
    </w:p>
    <w:p w:rsidR="0024021C" w:rsidRPr="006C06DB" w:rsidRDefault="0024021C" w:rsidP="00E529F6">
      <w:pPr>
        <w:tabs>
          <w:tab w:val="left" w:pos="3255"/>
        </w:tabs>
        <w:spacing w:line="240" w:lineRule="auto"/>
        <w:ind w:left="709" w:hanging="709"/>
        <w:jc w:val="both"/>
        <w:rPr>
          <w:rFonts w:asciiTheme="majorBidi" w:hAnsiTheme="majorBidi" w:cstheme="majorBidi"/>
          <w:color w:val="000000" w:themeColor="text1"/>
        </w:rPr>
      </w:pPr>
      <w:r w:rsidRPr="006C06DB">
        <w:rPr>
          <w:rFonts w:asciiTheme="majorBidi" w:hAnsiTheme="majorBidi" w:cstheme="majorBidi"/>
          <w:color w:val="000000" w:themeColor="text1"/>
        </w:rPr>
        <w:t xml:space="preserve">Novan, 2014.  </w:t>
      </w:r>
      <w:r w:rsidRPr="006C06DB">
        <w:rPr>
          <w:rFonts w:asciiTheme="majorBidi" w:hAnsiTheme="majorBidi" w:cstheme="majorBidi"/>
          <w:i/>
          <w:color w:val="000000" w:themeColor="text1"/>
        </w:rPr>
        <w:t>Penanganan Anak Usia Dini Berkebutuhan Khusus</w:t>
      </w:r>
      <w:r w:rsidRPr="006C06DB">
        <w:rPr>
          <w:rFonts w:asciiTheme="majorBidi" w:hAnsiTheme="majorBidi" w:cstheme="majorBidi"/>
          <w:color w:val="000000" w:themeColor="text1"/>
        </w:rPr>
        <w:t xml:space="preserve">. Jakarta. </w:t>
      </w:r>
    </w:p>
    <w:p w:rsidR="0024021C" w:rsidRPr="006C06DB" w:rsidRDefault="0024021C" w:rsidP="0024021C">
      <w:pPr>
        <w:tabs>
          <w:tab w:val="left" w:pos="709"/>
          <w:tab w:val="left" w:pos="7937"/>
        </w:tabs>
        <w:spacing w:after="0" w:line="240" w:lineRule="auto"/>
        <w:ind w:left="709" w:hanging="709"/>
        <w:jc w:val="both"/>
        <w:rPr>
          <w:rFonts w:asciiTheme="majorBidi" w:hAnsiTheme="majorBidi" w:cstheme="majorBidi"/>
          <w:color w:val="000000" w:themeColor="text1"/>
        </w:rPr>
      </w:pPr>
      <w:r w:rsidRPr="006C06DB">
        <w:rPr>
          <w:rFonts w:asciiTheme="majorBidi" w:hAnsiTheme="majorBidi" w:cstheme="majorBidi"/>
          <w:color w:val="000000" w:themeColor="text1"/>
        </w:rPr>
        <w:t xml:space="preserve">Sadjaah, E,  2005.  </w:t>
      </w:r>
      <w:r w:rsidRPr="006C06DB">
        <w:rPr>
          <w:rFonts w:asciiTheme="majorBidi" w:hAnsiTheme="majorBidi" w:cstheme="majorBidi"/>
          <w:i/>
          <w:color w:val="000000" w:themeColor="text1"/>
        </w:rPr>
        <w:t>Modul  Pengembangan  Pendidikan  Dan Profesi Guru</w:t>
      </w:r>
      <w:r w:rsidRPr="00E529F6">
        <w:rPr>
          <w:rFonts w:asciiTheme="majorBidi" w:hAnsiTheme="majorBidi" w:cstheme="majorBidi"/>
          <w:color w:val="C00000"/>
        </w:rPr>
        <w:t xml:space="preserve">   </w:t>
      </w:r>
      <w:r w:rsidRPr="006C06DB">
        <w:rPr>
          <w:rFonts w:asciiTheme="majorBidi" w:hAnsiTheme="majorBidi" w:cstheme="majorBidi"/>
          <w:i/>
          <w:color w:val="000000" w:themeColor="text1"/>
        </w:rPr>
        <w:t xml:space="preserve">Rayon </w:t>
      </w:r>
      <w:r w:rsidRPr="006C06DB">
        <w:rPr>
          <w:rFonts w:asciiTheme="majorBidi" w:hAnsiTheme="majorBidi" w:cstheme="majorBidi"/>
          <w:color w:val="000000" w:themeColor="text1"/>
        </w:rPr>
        <w:t>124.  Makassar:  Direktorat Pendidikan  Dan Kebuayaat</w:t>
      </w:r>
    </w:p>
    <w:p w:rsidR="0024021C" w:rsidRPr="006C06DB" w:rsidRDefault="0024021C" w:rsidP="00E529F6">
      <w:pPr>
        <w:tabs>
          <w:tab w:val="left" w:pos="709"/>
          <w:tab w:val="left" w:pos="7937"/>
        </w:tabs>
        <w:spacing w:after="0" w:line="240" w:lineRule="auto"/>
        <w:jc w:val="both"/>
        <w:rPr>
          <w:color w:val="000000" w:themeColor="text1"/>
          <w:sz w:val="24"/>
          <w:szCs w:val="24"/>
        </w:rPr>
      </w:pPr>
    </w:p>
    <w:p w:rsidR="0024021C" w:rsidRPr="006C06DB" w:rsidRDefault="0024021C" w:rsidP="0024021C">
      <w:pPr>
        <w:tabs>
          <w:tab w:val="left" w:pos="709"/>
          <w:tab w:val="left" w:pos="7937"/>
        </w:tabs>
        <w:spacing w:after="0" w:line="240" w:lineRule="auto"/>
        <w:ind w:left="709" w:hanging="709"/>
        <w:jc w:val="both"/>
        <w:rPr>
          <w:rFonts w:asciiTheme="majorBidi" w:hAnsiTheme="majorBidi" w:cstheme="majorBidi"/>
          <w:color w:val="000000" w:themeColor="text1"/>
        </w:rPr>
      </w:pPr>
      <w:r w:rsidRPr="006C06DB">
        <w:rPr>
          <w:rFonts w:asciiTheme="majorBidi" w:hAnsiTheme="majorBidi" w:cstheme="majorBidi"/>
          <w:color w:val="000000" w:themeColor="text1"/>
        </w:rPr>
        <w:t xml:space="preserve">Sugono, 2006. </w:t>
      </w:r>
      <w:r w:rsidRPr="006C06DB">
        <w:rPr>
          <w:rFonts w:asciiTheme="majorBidi" w:hAnsiTheme="majorBidi" w:cstheme="majorBidi"/>
          <w:i/>
          <w:iCs/>
          <w:color w:val="000000" w:themeColor="text1"/>
        </w:rPr>
        <w:t>Metode   Pengembangan     Bahasa</w:t>
      </w:r>
      <w:r w:rsidRPr="006C06DB">
        <w:rPr>
          <w:rFonts w:asciiTheme="majorBidi" w:hAnsiTheme="majorBidi" w:cstheme="majorBidi"/>
          <w:color w:val="000000" w:themeColor="text1"/>
        </w:rPr>
        <w:t>.   Jakarta: UniversitasTerbuka</w:t>
      </w:r>
    </w:p>
    <w:p w:rsidR="0024021C" w:rsidRPr="006C06DB" w:rsidRDefault="0024021C" w:rsidP="006C06DB">
      <w:pPr>
        <w:tabs>
          <w:tab w:val="left" w:pos="0"/>
        </w:tabs>
        <w:spacing w:after="0" w:line="240" w:lineRule="auto"/>
        <w:jc w:val="both"/>
        <w:rPr>
          <w:rFonts w:eastAsia="Times New Roman"/>
          <w:bCs/>
          <w:color w:val="000000" w:themeColor="text1"/>
          <w:sz w:val="24"/>
          <w:szCs w:val="24"/>
          <w:lang w:val="es-MX" w:eastAsia="id-ID"/>
        </w:rPr>
      </w:pPr>
    </w:p>
    <w:p w:rsidR="0024021C" w:rsidRPr="006C06DB" w:rsidRDefault="0024021C" w:rsidP="0024021C">
      <w:pPr>
        <w:spacing w:after="0" w:line="240" w:lineRule="auto"/>
        <w:ind w:left="720" w:hanging="720"/>
        <w:jc w:val="both"/>
        <w:rPr>
          <w:rFonts w:asciiTheme="majorBidi" w:eastAsia="Times New Roman" w:hAnsiTheme="majorBidi" w:cstheme="majorBidi"/>
          <w:color w:val="000000" w:themeColor="text1"/>
          <w:sz w:val="24"/>
          <w:szCs w:val="24"/>
        </w:rPr>
      </w:pPr>
      <w:r w:rsidRPr="006C06DB">
        <w:rPr>
          <w:rFonts w:asciiTheme="majorBidi" w:eastAsia="Times New Roman" w:hAnsiTheme="majorBidi" w:cstheme="majorBidi"/>
          <w:color w:val="000000" w:themeColor="text1"/>
          <w:sz w:val="24"/>
          <w:szCs w:val="24"/>
        </w:rPr>
        <w:t xml:space="preserve">Sunanto, J, 2006. </w:t>
      </w:r>
      <w:r w:rsidRPr="006C06DB">
        <w:rPr>
          <w:rFonts w:asciiTheme="majorBidi" w:eastAsia="Times New Roman" w:hAnsiTheme="majorBidi" w:cstheme="majorBidi"/>
          <w:i/>
          <w:color w:val="000000" w:themeColor="text1"/>
          <w:sz w:val="24"/>
          <w:szCs w:val="24"/>
        </w:rPr>
        <w:t>Pengantar Penelitian Dengan Subyek Tunggal</w:t>
      </w:r>
      <w:r w:rsidRPr="006C06DB">
        <w:rPr>
          <w:rFonts w:asciiTheme="majorBidi" w:eastAsia="Times New Roman" w:hAnsiTheme="majorBidi" w:cstheme="majorBidi"/>
          <w:color w:val="000000" w:themeColor="text1"/>
          <w:sz w:val="24"/>
          <w:szCs w:val="24"/>
        </w:rPr>
        <w:t>, Criced Universit: Tsukuba.</w:t>
      </w:r>
    </w:p>
    <w:p w:rsidR="0024021C" w:rsidRPr="006C06DB" w:rsidRDefault="0024021C" w:rsidP="0024021C">
      <w:pPr>
        <w:tabs>
          <w:tab w:val="left" w:pos="709"/>
          <w:tab w:val="left" w:pos="7937"/>
        </w:tabs>
        <w:spacing w:after="0" w:line="240" w:lineRule="auto"/>
        <w:jc w:val="both"/>
        <w:rPr>
          <w:color w:val="000000" w:themeColor="text1"/>
          <w:sz w:val="23"/>
          <w:szCs w:val="23"/>
        </w:rPr>
      </w:pPr>
    </w:p>
    <w:p w:rsidR="0024021C" w:rsidRPr="006C06DB" w:rsidRDefault="00A313DC" w:rsidP="0024021C">
      <w:pPr>
        <w:spacing w:after="0" w:line="240" w:lineRule="auto"/>
        <w:ind w:left="709" w:hanging="709"/>
        <w:jc w:val="both"/>
        <w:rPr>
          <w:rFonts w:asciiTheme="majorBidi" w:hAnsiTheme="majorBidi" w:cstheme="majorBidi"/>
          <w:color w:val="000000" w:themeColor="text1"/>
        </w:rPr>
      </w:pPr>
      <w:r>
        <w:rPr>
          <w:rFonts w:asciiTheme="majorBidi" w:hAnsiTheme="majorBidi" w:cstheme="majorBidi"/>
          <w:color w:val="000000" w:themeColor="text1"/>
        </w:rPr>
        <w:t xml:space="preserve">Sunardi &amp; Sunaryo,  </w:t>
      </w:r>
      <w:r w:rsidR="0024021C" w:rsidRPr="006C06DB">
        <w:rPr>
          <w:rFonts w:asciiTheme="majorBidi" w:hAnsiTheme="majorBidi" w:cstheme="majorBidi"/>
          <w:color w:val="000000" w:themeColor="text1"/>
        </w:rPr>
        <w:t xml:space="preserve"> 2007. </w:t>
      </w:r>
      <w:r w:rsidR="0024021C" w:rsidRPr="006C06DB">
        <w:rPr>
          <w:rFonts w:asciiTheme="majorBidi" w:hAnsiTheme="majorBidi" w:cstheme="majorBidi"/>
          <w:i/>
          <w:color w:val="000000" w:themeColor="text1"/>
        </w:rPr>
        <w:t>Intervensi Dini Anak Berkebutuhan Khusus</w:t>
      </w:r>
      <w:r w:rsidR="0024021C" w:rsidRPr="006C06DB">
        <w:rPr>
          <w:rFonts w:asciiTheme="majorBidi" w:hAnsiTheme="majorBidi" w:cstheme="majorBidi"/>
          <w:color w:val="000000" w:themeColor="text1"/>
        </w:rPr>
        <w:t>. Depertemen Pendidikan Nasional.  Direktorat Jenderal Pendidikan Tinggi</w:t>
      </w:r>
    </w:p>
    <w:p w:rsidR="0024021C" w:rsidRPr="006C06DB" w:rsidRDefault="0024021C" w:rsidP="0024021C">
      <w:pPr>
        <w:pStyle w:val="Default"/>
        <w:rPr>
          <w:bCs/>
          <w:color w:val="000000" w:themeColor="text1"/>
          <w:sz w:val="23"/>
          <w:szCs w:val="23"/>
        </w:rPr>
      </w:pPr>
    </w:p>
    <w:p w:rsidR="0024021C" w:rsidRPr="006C06DB" w:rsidRDefault="0024021C" w:rsidP="0024021C">
      <w:pPr>
        <w:pStyle w:val="Default"/>
        <w:ind w:left="709" w:hanging="709"/>
        <w:jc w:val="both"/>
        <w:rPr>
          <w:color w:val="000000" w:themeColor="text1"/>
          <w:sz w:val="22"/>
          <w:szCs w:val="22"/>
        </w:rPr>
      </w:pPr>
      <w:r w:rsidRPr="006C06DB">
        <w:rPr>
          <w:color w:val="000000" w:themeColor="text1"/>
          <w:sz w:val="22"/>
          <w:szCs w:val="22"/>
        </w:rPr>
        <w:t xml:space="preserve">Suparno,  2003. </w:t>
      </w:r>
      <w:r w:rsidRPr="006C06DB">
        <w:rPr>
          <w:i/>
          <w:color w:val="000000" w:themeColor="text1"/>
          <w:sz w:val="22"/>
          <w:szCs w:val="22"/>
        </w:rPr>
        <w:t>Upaya meningkatkan</w:t>
      </w:r>
      <w:r w:rsidRPr="006C06DB">
        <w:rPr>
          <w:color w:val="000000" w:themeColor="text1"/>
          <w:sz w:val="22"/>
          <w:szCs w:val="22"/>
        </w:rPr>
        <w:t xml:space="preserve"> </w:t>
      </w:r>
      <w:r w:rsidRPr="006C06DB">
        <w:rPr>
          <w:i/>
          <w:color w:val="000000" w:themeColor="text1"/>
          <w:sz w:val="22"/>
          <w:szCs w:val="22"/>
        </w:rPr>
        <w:t>Kecakapan Artikulasi Anak Tuna Rungu</w:t>
      </w:r>
      <w:r w:rsidRPr="006C06DB">
        <w:rPr>
          <w:color w:val="000000" w:themeColor="text1"/>
          <w:sz w:val="22"/>
          <w:szCs w:val="22"/>
        </w:rPr>
        <w:t>, Model Metode VAT. Yogyakarta: Jurnal Kajian Artikulasi  (Diakses 15/10/05)</w:t>
      </w:r>
    </w:p>
    <w:p w:rsidR="0024021C" w:rsidRPr="003B7BD5" w:rsidRDefault="0024021C" w:rsidP="0024021C">
      <w:pPr>
        <w:spacing w:after="0" w:line="240" w:lineRule="auto"/>
        <w:jc w:val="both"/>
        <w:rPr>
          <w:color w:val="000000" w:themeColor="text1"/>
          <w:sz w:val="24"/>
          <w:szCs w:val="24"/>
        </w:rPr>
      </w:pPr>
    </w:p>
    <w:p w:rsidR="0024021C" w:rsidRPr="003B7BD5" w:rsidRDefault="0024021C" w:rsidP="0024021C">
      <w:pPr>
        <w:tabs>
          <w:tab w:val="left" w:pos="851"/>
        </w:tabs>
        <w:spacing w:after="0" w:line="240" w:lineRule="auto"/>
        <w:jc w:val="center"/>
        <w:rPr>
          <w:rFonts w:eastAsia="Times New Roman"/>
          <w:bCs/>
          <w:color w:val="000000" w:themeColor="text1"/>
          <w:sz w:val="24"/>
          <w:szCs w:val="24"/>
          <w:lang w:val="es-MX" w:eastAsia="id-ID"/>
        </w:rPr>
      </w:pPr>
    </w:p>
    <w:p w:rsidR="0024021C" w:rsidRPr="005220BF" w:rsidRDefault="0024021C" w:rsidP="0024021C">
      <w:pPr>
        <w:spacing w:after="0" w:line="240" w:lineRule="auto"/>
        <w:ind w:left="426" w:hanging="426"/>
        <w:rPr>
          <w:rFonts w:eastAsia="Times New Roman"/>
          <w:b/>
          <w:bCs/>
          <w:color w:val="000000" w:themeColor="text1"/>
          <w:sz w:val="24"/>
          <w:szCs w:val="24"/>
          <w:lang w:val="es-MX" w:eastAsia="id-ID"/>
        </w:rPr>
      </w:pPr>
    </w:p>
    <w:p w:rsidR="0024021C" w:rsidRPr="005220BF" w:rsidRDefault="0024021C" w:rsidP="0024021C">
      <w:pPr>
        <w:spacing w:after="0" w:line="240" w:lineRule="auto"/>
        <w:ind w:left="426" w:hanging="426"/>
        <w:rPr>
          <w:rFonts w:eastAsia="Times New Roman"/>
          <w:b/>
          <w:bCs/>
          <w:color w:val="000000" w:themeColor="text1"/>
          <w:sz w:val="24"/>
          <w:szCs w:val="24"/>
          <w:lang w:val="es-MX" w:eastAsia="id-ID"/>
        </w:rPr>
      </w:pPr>
      <w:bookmarkStart w:id="0" w:name="_GoBack"/>
      <w:bookmarkEnd w:id="0"/>
    </w:p>
    <w:sectPr w:rsidR="0024021C" w:rsidRPr="005220BF" w:rsidSect="00D219E8">
      <w:type w:val="continuous"/>
      <w:pgSz w:w="12240" w:h="15840"/>
      <w:pgMar w:top="2268" w:right="1701" w:bottom="1701" w:left="2268" w:header="720" w:footer="720" w:gutter="0"/>
      <w:pgNumType w:start="3"/>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D48" w:rsidRPr="00E152A2" w:rsidRDefault="001B2D48" w:rsidP="00E152A2">
      <w:pPr>
        <w:pStyle w:val="ListParagraph"/>
        <w:spacing w:after="0" w:line="240" w:lineRule="auto"/>
        <w:rPr>
          <w:lang w:val="en-US"/>
        </w:rPr>
      </w:pPr>
      <w:r>
        <w:separator/>
      </w:r>
    </w:p>
  </w:endnote>
  <w:endnote w:type="continuationSeparator" w:id="0">
    <w:p w:rsidR="001B2D48" w:rsidRPr="00E152A2" w:rsidRDefault="001B2D48" w:rsidP="00E152A2">
      <w:pPr>
        <w:pStyle w:val="ListParagraph"/>
        <w:spacing w:after="0" w:line="240" w:lineRule="auto"/>
        <w:rPr>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474" w:rsidRDefault="003B5474" w:rsidP="00E152A2">
    <w:pPr>
      <w:pStyle w:val="Footer"/>
      <w:jc w:val="center"/>
    </w:pPr>
  </w:p>
  <w:p w:rsidR="003B5474" w:rsidRDefault="003B5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D48" w:rsidRPr="00E152A2" w:rsidRDefault="001B2D48" w:rsidP="00E152A2">
      <w:pPr>
        <w:pStyle w:val="ListParagraph"/>
        <w:spacing w:after="0" w:line="240" w:lineRule="auto"/>
        <w:rPr>
          <w:lang w:val="en-US"/>
        </w:rPr>
      </w:pPr>
      <w:r>
        <w:separator/>
      </w:r>
    </w:p>
  </w:footnote>
  <w:footnote w:type="continuationSeparator" w:id="0">
    <w:p w:rsidR="001B2D48" w:rsidRPr="00E152A2" w:rsidRDefault="001B2D48" w:rsidP="00E152A2">
      <w:pPr>
        <w:pStyle w:val="ListParagraph"/>
        <w:spacing w:after="0" w:line="240" w:lineRule="auto"/>
        <w:rPr>
          <w:lang w:val="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7632"/>
      <w:docPartObj>
        <w:docPartGallery w:val="Page Numbers (Top of Page)"/>
        <w:docPartUnique/>
      </w:docPartObj>
    </w:sdtPr>
    <w:sdtEndPr/>
    <w:sdtContent>
      <w:p w:rsidR="003B5474" w:rsidRDefault="0060559F">
        <w:pPr>
          <w:pStyle w:val="Header"/>
          <w:jc w:val="right"/>
        </w:pPr>
        <w:r w:rsidRPr="00AB6FF0">
          <w:rPr>
            <w:rFonts w:ascii="Times New Roman" w:hAnsi="Times New Roman"/>
            <w:sz w:val="24"/>
            <w:szCs w:val="24"/>
          </w:rPr>
          <w:fldChar w:fldCharType="begin"/>
        </w:r>
        <w:r w:rsidR="003B5474" w:rsidRPr="00AB6FF0">
          <w:rPr>
            <w:rFonts w:ascii="Times New Roman" w:hAnsi="Times New Roman"/>
            <w:sz w:val="24"/>
            <w:szCs w:val="24"/>
          </w:rPr>
          <w:instrText xml:space="preserve"> PAGE   \* MERGEFORMAT </w:instrText>
        </w:r>
        <w:r w:rsidRPr="00AB6FF0">
          <w:rPr>
            <w:rFonts w:ascii="Times New Roman" w:hAnsi="Times New Roman"/>
            <w:sz w:val="24"/>
            <w:szCs w:val="24"/>
          </w:rPr>
          <w:fldChar w:fldCharType="separate"/>
        </w:r>
        <w:r w:rsidR="003E1A22">
          <w:rPr>
            <w:rFonts w:ascii="Times New Roman" w:hAnsi="Times New Roman"/>
            <w:noProof/>
            <w:sz w:val="24"/>
            <w:szCs w:val="24"/>
          </w:rPr>
          <w:t>8</w:t>
        </w:r>
        <w:r w:rsidRPr="00AB6FF0">
          <w:rPr>
            <w:rFonts w:ascii="Times New Roman" w:hAnsi="Times New Roman"/>
            <w:sz w:val="24"/>
            <w:szCs w:val="24"/>
          </w:rPr>
          <w:fldChar w:fldCharType="end"/>
        </w:r>
      </w:p>
    </w:sdtContent>
  </w:sdt>
  <w:p w:rsidR="003B5474" w:rsidRDefault="003B5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466"/>
    <w:multiLevelType w:val="hybridMultilevel"/>
    <w:tmpl w:val="860AA912"/>
    <w:lvl w:ilvl="0" w:tplc="9792648A">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6896ED0"/>
    <w:multiLevelType w:val="hybridMultilevel"/>
    <w:tmpl w:val="FAF8A458"/>
    <w:lvl w:ilvl="0" w:tplc="4406E8C2">
      <w:start w:val="5"/>
      <w:numFmt w:val="lowerLetter"/>
      <w:lvlText w:val="%1."/>
      <w:lvlJc w:val="left"/>
      <w:pPr>
        <w:tabs>
          <w:tab w:val="num" w:pos="340"/>
        </w:tabs>
        <w:ind w:left="340" w:hanging="340"/>
      </w:pPr>
      <w:rPr>
        <w:rFonts w:cs="Times New Roman" w:hint="default"/>
      </w:rPr>
    </w:lvl>
    <w:lvl w:ilvl="1" w:tplc="77489736">
      <w:start w:val="1"/>
      <w:numFmt w:val="lowerLetter"/>
      <w:lvlText w:val="%2)"/>
      <w:lvlJc w:val="left"/>
      <w:pPr>
        <w:tabs>
          <w:tab w:val="num" w:pos="720"/>
        </w:tabs>
        <w:ind w:left="720" w:hanging="360"/>
      </w:pPr>
      <w:rPr>
        <w:rFonts w:hint="default"/>
        <w:i w:val="0"/>
      </w:rPr>
    </w:lvl>
    <w:lvl w:ilvl="2" w:tplc="425AFFD2">
      <w:start w:val="2"/>
      <w:numFmt w:val="lowerLetter"/>
      <w:lvlText w:val="%3."/>
      <w:lvlJc w:val="left"/>
      <w:pPr>
        <w:tabs>
          <w:tab w:val="num" w:pos="1600"/>
        </w:tabs>
        <w:ind w:left="1600" w:hanging="340"/>
      </w:pPr>
      <w:rPr>
        <w:rFonts w:cs="Times New Roman" w:hint="default"/>
      </w:rPr>
    </w:lvl>
    <w:lvl w:ilvl="3" w:tplc="52D8B578">
      <w:start w:val="2"/>
      <w:numFmt w:val="bullet"/>
      <w:lvlText w:val="-"/>
      <w:lvlJc w:val="left"/>
      <w:pPr>
        <w:ind w:left="2160" w:hanging="360"/>
      </w:pPr>
      <w:rPr>
        <w:rFonts w:ascii="Times New Roman" w:eastAsia="Times New Roman" w:hAnsi="Times New Roman" w:hint="default"/>
      </w:rPr>
    </w:lvl>
    <w:lvl w:ilvl="4" w:tplc="E8C6AFB2">
      <w:start w:val="1"/>
      <w:numFmt w:val="decimal"/>
      <w:lvlText w:val="(%5)"/>
      <w:lvlJc w:val="left"/>
      <w:pPr>
        <w:ind w:left="2880" w:hanging="360"/>
      </w:pPr>
      <w:rPr>
        <w:rFonts w:cs="Times New Roman" w:hint="default"/>
        <w:i w:val="0"/>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0B9C1B73"/>
    <w:multiLevelType w:val="hybridMultilevel"/>
    <w:tmpl w:val="CBA8805E"/>
    <w:lvl w:ilvl="0" w:tplc="4C527EE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F810B92"/>
    <w:multiLevelType w:val="hybridMultilevel"/>
    <w:tmpl w:val="AB8CB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2230F"/>
    <w:multiLevelType w:val="hybridMultilevel"/>
    <w:tmpl w:val="E5BAC05C"/>
    <w:lvl w:ilvl="0" w:tplc="25DE353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D3C43BC"/>
    <w:multiLevelType w:val="hybridMultilevel"/>
    <w:tmpl w:val="B410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70ABB"/>
    <w:multiLevelType w:val="hybridMultilevel"/>
    <w:tmpl w:val="FF60A0BA"/>
    <w:lvl w:ilvl="0" w:tplc="4E66060A">
      <w:start w:val="9"/>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8AB6CC3"/>
    <w:multiLevelType w:val="hybridMultilevel"/>
    <w:tmpl w:val="EE50F384"/>
    <w:lvl w:ilvl="0" w:tplc="AD2E64D6">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84207AF"/>
    <w:multiLevelType w:val="hybridMultilevel"/>
    <w:tmpl w:val="A68CF51A"/>
    <w:lvl w:ilvl="0" w:tplc="3E3CE304">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9704329"/>
    <w:multiLevelType w:val="hybridMultilevel"/>
    <w:tmpl w:val="47DAFC46"/>
    <w:lvl w:ilvl="0" w:tplc="C68EBD1A">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10DD4"/>
    <w:multiLevelType w:val="hybridMultilevel"/>
    <w:tmpl w:val="36D02936"/>
    <w:lvl w:ilvl="0" w:tplc="5CFA70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D871590"/>
    <w:multiLevelType w:val="hybridMultilevel"/>
    <w:tmpl w:val="D1402538"/>
    <w:lvl w:ilvl="0" w:tplc="2A489ACC">
      <w:start w:val="1"/>
      <w:numFmt w:val="low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E6B496D"/>
    <w:multiLevelType w:val="hybridMultilevel"/>
    <w:tmpl w:val="88082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64BD5"/>
    <w:multiLevelType w:val="hybridMultilevel"/>
    <w:tmpl w:val="E5BAC05C"/>
    <w:lvl w:ilvl="0" w:tplc="25DE353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3E44F2F"/>
    <w:multiLevelType w:val="hybridMultilevel"/>
    <w:tmpl w:val="3E825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82E26"/>
    <w:multiLevelType w:val="hybridMultilevel"/>
    <w:tmpl w:val="29EA7E56"/>
    <w:lvl w:ilvl="0" w:tplc="122460F6">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15:restartNumberingAfterBreak="0">
    <w:nsid w:val="44B5080D"/>
    <w:multiLevelType w:val="hybridMultilevel"/>
    <w:tmpl w:val="B384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05FFD"/>
    <w:multiLevelType w:val="hybridMultilevel"/>
    <w:tmpl w:val="60DC66DC"/>
    <w:lvl w:ilvl="0" w:tplc="4C76D568">
      <w:start w:val="1"/>
      <w:numFmt w:val="decimal"/>
      <w:lvlText w:val="%1."/>
      <w:lvlJc w:val="left"/>
      <w:pPr>
        <w:ind w:left="1262" w:hanging="360"/>
      </w:pPr>
      <w:rPr>
        <w:rFonts w:cs="Times New Roman" w:hint="default"/>
      </w:rPr>
    </w:lvl>
    <w:lvl w:ilvl="1" w:tplc="04090019" w:tentative="1">
      <w:start w:val="1"/>
      <w:numFmt w:val="lowerLetter"/>
      <w:lvlText w:val="%2."/>
      <w:lvlJc w:val="left"/>
      <w:pPr>
        <w:ind w:left="1982" w:hanging="360"/>
      </w:pPr>
      <w:rPr>
        <w:rFonts w:cs="Times New Roman"/>
      </w:rPr>
    </w:lvl>
    <w:lvl w:ilvl="2" w:tplc="0409001B" w:tentative="1">
      <w:start w:val="1"/>
      <w:numFmt w:val="lowerRoman"/>
      <w:lvlText w:val="%3."/>
      <w:lvlJc w:val="right"/>
      <w:pPr>
        <w:ind w:left="2702" w:hanging="180"/>
      </w:pPr>
      <w:rPr>
        <w:rFonts w:cs="Times New Roman"/>
      </w:rPr>
    </w:lvl>
    <w:lvl w:ilvl="3" w:tplc="0409000F" w:tentative="1">
      <w:start w:val="1"/>
      <w:numFmt w:val="decimal"/>
      <w:lvlText w:val="%4."/>
      <w:lvlJc w:val="left"/>
      <w:pPr>
        <w:ind w:left="3422" w:hanging="360"/>
      </w:pPr>
      <w:rPr>
        <w:rFonts w:cs="Times New Roman"/>
      </w:rPr>
    </w:lvl>
    <w:lvl w:ilvl="4" w:tplc="04090019" w:tentative="1">
      <w:start w:val="1"/>
      <w:numFmt w:val="lowerLetter"/>
      <w:lvlText w:val="%5."/>
      <w:lvlJc w:val="left"/>
      <w:pPr>
        <w:ind w:left="4142" w:hanging="360"/>
      </w:pPr>
      <w:rPr>
        <w:rFonts w:cs="Times New Roman"/>
      </w:rPr>
    </w:lvl>
    <w:lvl w:ilvl="5" w:tplc="0409001B" w:tentative="1">
      <w:start w:val="1"/>
      <w:numFmt w:val="lowerRoman"/>
      <w:lvlText w:val="%6."/>
      <w:lvlJc w:val="right"/>
      <w:pPr>
        <w:ind w:left="4862" w:hanging="180"/>
      </w:pPr>
      <w:rPr>
        <w:rFonts w:cs="Times New Roman"/>
      </w:rPr>
    </w:lvl>
    <w:lvl w:ilvl="6" w:tplc="0409000F" w:tentative="1">
      <w:start w:val="1"/>
      <w:numFmt w:val="decimal"/>
      <w:lvlText w:val="%7."/>
      <w:lvlJc w:val="left"/>
      <w:pPr>
        <w:ind w:left="5582" w:hanging="360"/>
      </w:pPr>
      <w:rPr>
        <w:rFonts w:cs="Times New Roman"/>
      </w:rPr>
    </w:lvl>
    <w:lvl w:ilvl="7" w:tplc="04090019" w:tentative="1">
      <w:start w:val="1"/>
      <w:numFmt w:val="lowerLetter"/>
      <w:lvlText w:val="%8."/>
      <w:lvlJc w:val="left"/>
      <w:pPr>
        <w:ind w:left="6302" w:hanging="360"/>
      </w:pPr>
      <w:rPr>
        <w:rFonts w:cs="Times New Roman"/>
      </w:rPr>
    </w:lvl>
    <w:lvl w:ilvl="8" w:tplc="0409001B" w:tentative="1">
      <w:start w:val="1"/>
      <w:numFmt w:val="lowerRoman"/>
      <w:lvlText w:val="%9."/>
      <w:lvlJc w:val="right"/>
      <w:pPr>
        <w:ind w:left="7022" w:hanging="180"/>
      </w:pPr>
      <w:rPr>
        <w:rFonts w:cs="Times New Roman"/>
      </w:rPr>
    </w:lvl>
  </w:abstractNum>
  <w:abstractNum w:abstractNumId="19" w15:restartNumberingAfterBreak="0">
    <w:nsid w:val="48DF62BE"/>
    <w:multiLevelType w:val="hybridMultilevel"/>
    <w:tmpl w:val="60CE26FC"/>
    <w:lvl w:ilvl="0" w:tplc="CBF61288">
      <w:start w:val="5"/>
      <w:numFmt w:val="upperLetter"/>
      <w:lvlText w:val="%1."/>
      <w:lvlJc w:val="left"/>
      <w:pPr>
        <w:ind w:left="333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0" w15:restartNumberingAfterBreak="0">
    <w:nsid w:val="4C36660F"/>
    <w:multiLevelType w:val="hybridMultilevel"/>
    <w:tmpl w:val="174E5FD8"/>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1" w15:restartNumberingAfterBreak="0">
    <w:nsid w:val="4E59035D"/>
    <w:multiLevelType w:val="hybridMultilevel"/>
    <w:tmpl w:val="5CA0FC2A"/>
    <w:lvl w:ilvl="0" w:tplc="9482B68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E7E6CF6"/>
    <w:multiLevelType w:val="hybridMultilevel"/>
    <w:tmpl w:val="1BC4B680"/>
    <w:lvl w:ilvl="0" w:tplc="E19847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F23484D"/>
    <w:multiLevelType w:val="hybridMultilevel"/>
    <w:tmpl w:val="0EA8921A"/>
    <w:lvl w:ilvl="0" w:tplc="456A3FB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50422EA0"/>
    <w:multiLevelType w:val="hybridMultilevel"/>
    <w:tmpl w:val="1CB24C46"/>
    <w:lvl w:ilvl="0" w:tplc="E27C306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5" w15:restartNumberingAfterBreak="0">
    <w:nsid w:val="51F27E76"/>
    <w:multiLevelType w:val="hybridMultilevel"/>
    <w:tmpl w:val="2CB8EF3A"/>
    <w:lvl w:ilvl="0" w:tplc="04090017">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AF1C88"/>
    <w:multiLevelType w:val="hybridMultilevel"/>
    <w:tmpl w:val="0FFEF88C"/>
    <w:lvl w:ilvl="0" w:tplc="B6E87AF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FB6DB28">
      <w:start w:val="1"/>
      <w:numFmt w:val="decimal"/>
      <w:lvlText w:val="%4."/>
      <w:lvlJc w:val="left"/>
      <w:pPr>
        <w:ind w:left="2880" w:hanging="360"/>
      </w:pPr>
      <w:rPr>
        <w:rFonts w:ascii="Times New Roman" w:hAnsi="Times New Roman" w:cs="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D7C73"/>
    <w:multiLevelType w:val="hybridMultilevel"/>
    <w:tmpl w:val="3984F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DF3AAD"/>
    <w:multiLevelType w:val="hybridMultilevel"/>
    <w:tmpl w:val="0AB08696"/>
    <w:lvl w:ilvl="0" w:tplc="4B6CEA1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0268E"/>
    <w:multiLevelType w:val="hybridMultilevel"/>
    <w:tmpl w:val="959C0A1A"/>
    <w:lvl w:ilvl="0" w:tplc="9028BA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31B2490"/>
    <w:multiLevelType w:val="hybridMultilevel"/>
    <w:tmpl w:val="AFA609AE"/>
    <w:lvl w:ilvl="0" w:tplc="CDD2AD2A">
      <w:start w:val="1"/>
      <w:numFmt w:val="lowerLetter"/>
      <w:lvlText w:val="%1."/>
      <w:lvlJc w:val="left"/>
      <w:pPr>
        <w:ind w:left="1080" w:hanging="360"/>
      </w:pPr>
      <w:rPr>
        <w:rFonts w:ascii="Times New Roman" w:eastAsia="Times New Roman" w:hAnsi="Times New Roman" w:cs="Times New Roman"/>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756456BC"/>
    <w:multiLevelType w:val="hybridMultilevel"/>
    <w:tmpl w:val="4C941C88"/>
    <w:lvl w:ilvl="0" w:tplc="A70604D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75866157"/>
    <w:multiLevelType w:val="hybridMultilevel"/>
    <w:tmpl w:val="FF5AB3E8"/>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6F31F09"/>
    <w:multiLevelType w:val="hybridMultilevel"/>
    <w:tmpl w:val="871825FE"/>
    <w:lvl w:ilvl="0" w:tplc="6F4AEBEE">
      <w:start w:val="2"/>
      <w:numFmt w:val="upperLetter"/>
      <w:lvlText w:val="%1."/>
      <w:lvlJc w:val="left"/>
      <w:pPr>
        <w:tabs>
          <w:tab w:val="num" w:pos="3600"/>
        </w:tabs>
        <w:ind w:left="3600" w:hanging="360"/>
      </w:pPr>
      <w:rPr>
        <w:rFonts w:ascii="Times New Roman" w:hAnsi="Times New Roman" w:cs="Times New Roman" w:hint="default"/>
        <w:b/>
        <w:bCs/>
        <w:sz w:val="24"/>
        <w:szCs w:val="24"/>
      </w:rPr>
    </w:lvl>
    <w:lvl w:ilvl="1" w:tplc="4D66AB5C">
      <w:start w:val="1"/>
      <w:numFmt w:val="decimal"/>
      <w:lvlText w:val="%2."/>
      <w:lvlJc w:val="left"/>
      <w:pPr>
        <w:tabs>
          <w:tab w:val="num" w:pos="1440"/>
        </w:tabs>
        <w:ind w:left="1440" w:hanging="360"/>
      </w:pPr>
      <w:rPr>
        <w:rFonts w:cs="Times New Roman" w:hint="default"/>
      </w:rPr>
    </w:lvl>
    <w:lvl w:ilvl="2" w:tplc="31F4C556">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hint="default"/>
      </w:rPr>
    </w:lvl>
    <w:lvl w:ilvl="4" w:tplc="D5CCAD78">
      <w:start w:val="1"/>
      <w:numFmt w:val="lowerLetter"/>
      <w:lvlText w:val="%5."/>
      <w:lvlJc w:val="left"/>
      <w:pPr>
        <w:tabs>
          <w:tab w:val="num" w:pos="3600"/>
        </w:tabs>
        <w:ind w:left="3600" w:hanging="360"/>
      </w:pPr>
      <w:rPr>
        <w:rFonts w:cs="Times New Roman"/>
        <w:b/>
        <w:bCs/>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78657CB2"/>
    <w:multiLevelType w:val="hybridMultilevel"/>
    <w:tmpl w:val="E8105B84"/>
    <w:lvl w:ilvl="0" w:tplc="3062806A">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D2EA2"/>
    <w:multiLevelType w:val="hybridMultilevel"/>
    <w:tmpl w:val="05E6C1DA"/>
    <w:lvl w:ilvl="0" w:tplc="68C26B4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C8A0540"/>
    <w:multiLevelType w:val="hybridMultilevel"/>
    <w:tmpl w:val="B128F25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D5A2980"/>
    <w:multiLevelType w:val="hybridMultilevel"/>
    <w:tmpl w:val="6712977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9" w15:restartNumberingAfterBreak="0">
    <w:nsid w:val="7E9D248A"/>
    <w:multiLevelType w:val="hybridMultilevel"/>
    <w:tmpl w:val="D6725E2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EB11B42"/>
    <w:multiLevelType w:val="hybridMultilevel"/>
    <w:tmpl w:val="E1EA8260"/>
    <w:lvl w:ilvl="0" w:tplc="943E94CC">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num w:numId="1">
    <w:abstractNumId w:val="34"/>
  </w:num>
  <w:num w:numId="2">
    <w:abstractNumId w:val="31"/>
  </w:num>
  <w:num w:numId="3">
    <w:abstractNumId w:val="11"/>
  </w:num>
  <w:num w:numId="4">
    <w:abstractNumId w:val="19"/>
  </w:num>
  <w:num w:numId="5">
    <w:abstractNumId w:val="28"/>
  </w:num>
  <w:num w:numId="6">
    <w:abstractNumId w:val="7"/>
  </w:num>
  <w:num w:numId="7">
    <w:abstractNumId w:val="1"/>
  </w:num>
  <w:num w:numId="8">
    <w:abstractNumId w:val="25"/>
  </w:num>
  <w:num w:numId="9">
    <w:abstractNumId w:val="38"/>
  </w:num>
  <w:num w:numId="10">
    <w:abstractNumId w:val="16"/>
  </w:num>
  <w:num w:numId="11">
    <w:abstractNumId w:val="20"/>
  </w:num>
  <w:num w:numId="12">
    <w:abstractNumId w:val="18"/>
  </w:num>
  <w:num w:numId="13">
    <w:abstractNumId w:val="24"/>
  </w:num>
  <w:num w:numId="14">
    <w:abstractNumId w:val="22"/>
  </w:num>
  <w:num w:numId="15">
    <w:abstractNumId w:val="6"/>
  </w:num>
  <w:num w:numId="16">
    <w:abstractNumId w:val="40"/>
  </w:num>
  <w:num w:numId="17">
    <w:abstractNumId w:val="0"/>
  </w:num>
  <w:num w:numId="18">
    <w:abstractNumId w:val="26"/>
  </w:num>
  <w:num w:numId="19">
    <w:abstractNumId w:val="15"/>
  </w:num>
  <w:num w:numId="20">
    <w:abstractNumId w:val="21"/>
  </w:num>
  <w:num w:numId="21">
    <w:abstractNumId w:val="12"/>
  </w:num>
  <w:num w:numId="22">
    <w:abstractNumId w:val="33"/>
  </w:num>
  <w:num w:numId="23">
    <w:abstractNumId w:val="36"/>
  </w:num>
  <w:num w:numId="24">
    <w:abstractNumId w:val="37"/>
  </w:num>
  <w:num w:numId="25">
    <w:abstractNumId w:val="39"/>
  </w:num>
  <w:num w:numId="26">
    <w:abstractNumId w:val="17"/>
  </w:num>
  <w:num w:numId="27">
    <w:abstractNumId w:val="27"/>
  </w:num>
  <w:num w:numId="28">
    <w:abstractNumId w:val="4"/>
  </w:num>
  <w:num w:numId="29">
    <w:abstractNumId w:val="32"/>
  </w:num>
  <w:num w:numId="30">
    <w:abstractNumId w:val="9"/>
  </w:num>
  <w:num w:numId="31">
    <w:abstractNumId w:val="3"/>
  </w:num>
  <w:num w:numId="32">
    <w:abstractNumId w:val="14"/>
  </w:num>
  <w:num w:numId="33">
    <w:abstractNumId w:val="5"/>
  </w:num>
  <w:num w:numId="34">
    <w:abstractNumId w:val="13"/>
  </w:num>
  <w:num w:numId="35">
    <w:abstractNumId w:val="35"/>
  </w:num>
  <w:num w:numId="36">
    <w:abstractNumId w:val="8"/>
  </w:num>
  <w:num w:numId="37">
    <w:abstractNumId w:val="2"/>
  </w:num>
  <w:num w:numId="38">
    <w:abstractNumId w:val="23"/>
  </w:num>
  <w:num w:numId="39">
    <w:abstractNumId w:val="10"/>
  </w:num>
  <w:num w:numId="40">
    <w:abstractNumId w:val="3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5EA5"/>
    <w:rsid w:val="00002B32"/>
    <w:rsid w:val="000059E7"/>
    <w:rsid w:val="0001074B"/>
    <w:rsid w:val="000148D8"/>
    <w:rsid w:val="00014B76"/>
    <w:rsid w:val="00017AAF"/>
    <w:rsid w:val="00026A6A"/>
    <w:rsid w:val="00034D33"/>
    <w:rsid w:val="000402A8"/>
    <w:rsid w:val="00050855"/>
    <w:rsid w:val="00054489"/>
    <w:rsid w:val="000555B2"/>
    <w:rsid w:val="00060835"/>
    <w:rsid w:val="0006500A"/>
    <w:rsid w:val="00066934"/>
    <w:rsid w:val="00076EAB"/>
    <w:rsid w:val="000776C0"/>
    <w:rsid w:val="00080AE3"/>
    <w:rsid w:val="00083AA3"/>
    <w:rsid w:val="00086135"/>
    <w:rsid w:val="00090F3D"/>
    <w:rsid w:val="0009151E"/>
    <w:rsid w:val="000929C3"/>
    <w:rsid w:val="000A57A9"/>
    <w:rsid w:val="000A59DC"/>
    <w:rsid w:val="000B0186"/>
    <w:rsid w:val="000B09A6"/>
    <w:rsid w:val="000B0A8F"/>
    <w:rsid w:val="000B0F19"/>
    <w:rsid w:val="000B4646"/>
    <w:rsid w:val="000B4B19"/>
    <w:rsid w:val="000C35CB"/>
    <w:rsid w:val="000D3079"/>
    <w:rsid w:val="000D30E0"/>
    <w:rsid w:val="000D39D6"/>
    <w:rsid w:val="000D4234"/>
    <w:rsid w:val="000D62E5"/>
    <w:rsid w:val="000E154E"/>
    <w:rsid w:val="000F7F80"/>
    <w:rsid w:val="00103C3B"/>
    <w:rsid w:val="00103FDD"/>
    <w:rsid w:val="001052DA"/>
    <w:rsid w:val="0010698F"/>
    <w:rsid w:val="00106D7C"/>
    <w:rsid w:val="001132D9"/>
    <w:rsid w:val="001219FC"/>
    <w:rsid w:val="0013040B"/>
    <w:rsid w:val="00130704"/>
    <w:rsid w:val="00134A8E"/>
    <w:rsid w:val="00135EA3"/>
    <w:rsid w:val="00141CE1"/>
    <w:rsid w:val="00142022"/>
    <w:rsid w:val="00142FEA"/>
    <w:rsid w:val="00143D2C"/>
    <w:rsid w:val="00151173"/>
    <w:rsid w:val="00156B61"/>
    <w:rsid w:val="00157587"/>
    <w:rsid w:val="00163A7F"/>
    <w:rsid w:val="001663F8"/>
    <w:rsid w:val="001677CE"/>
    <w:rsid w:val="0017572B"/>
    <w:rsid w:val="00175A96"/>
    <w:rsid w:val="0018304B"/>
    <w:rsid w:val="00190D7C"/>
    <w:rsid w:val="001911C8"/>
    <w:rsid w:val="00193709"/>
    <w:rsid w:val="001945D3"/>
    <w:rsid w:val="00196F21"/>
    <w:rsid w:val="001A0712"/>
    <w:rsid w:val="001A6533"/>
    <w:rsid w:val="001B18F8"/>
    <w:rsid w:val="001B2D48"/>
    <w:rsid w:val="001B4169"/>
    <w:rsid w:val="001C0D45"/>
    <w:rsid w:val="001C19A1"/>
    <w:rsid w:val="001C24D2"/>
    <w:rsid w:val="001C7C4D"/>
    <w:rsid w:val="001D1B2E"/>
    <w:rsid w:val="001D5494"/>
    <w:rsid w:val="001D7344"/>
    <w:rsid w:val="001E38E0"/>
    <w:rsid w:val="001E3AFC"/>
    <w:rsid w:val="001F032B"/>
    <w:rsid w:val="001F5795"/>
    <w:rsid w:val="00200251"/>
    <w:rsid w:val="002041C0"/>
    <w:rsid w:val="00207660"/>
    <w:rsid w:val="00211880"/>
    <w:rsid w:val="00211C25"/>
    <w:rsid w:val="0021599D"/>
    <w:rsid w:val="00224314"/>
    <w:rsid w:val="002279F1"/>
    <w:rsid w:val="002308C2"/>
    <w:rsid w:val="002321BF"/>
    <w:rsid w:val="0023477D"/>
    <w:rsid w:val="00235F59"/>
    <w:rsid w:val="002378F6"/>
    <w:rsid w:val="0024021C"/>
    <w:rsid w:val="00244B2E"/>
    <w:rsid w:val="00247E55"/>
    <w:rsid w:val="002508F7"/>
    <w:rsid w:val="00252D01"/>
    <w:rsid w:val="00260232"/>
    <w:rsid w:val="00260C3A"/>
    <w:rsid w:val="0026247E"/>
    <w:rsid w:val="002627D8"/>
    <w:rsid w:val="00263B43"/>
    <w:rsid w:val="002667A8"/>
    <w:rsid w:val="0027400E"/>
    <w:rsid w:val="00284C35"/>
    <w:rsid w:val="00290930"/>
    <w:rsid w:val="00295B1B"/>
    <w:rsid w:val="002A0EC9"/>
    <w:rsid w:val="002A1849"/>
    <w:rsid w:val="002A2772"/>
    <w:rsid w:val="002A6955"/>
    <w:rsid w:val="002A71B1"/>
    <w:rsid w:val="002A760D"/>
    <w:rsid w:val="002B1D85"/>
    <w:rsid w:val="002B2CF9"/>
    <w:rsid w:val="002B5292"/>
    <w:rsid w:val="002B538B"/>
    <w:rsid w:val="002C00EF"/>
    <w:rsid w:val="002C40D6"/>
    <w:rsid w:val="002C42F5"/>
    <w:rsid w:val="002D4306"/>
    <w:rsid w:val="002D5A0D"/>
    <w:rsid w:val="002E0ACA"/>
    <w:rsid w:val="002E3F7D"/>
    <w:rsid w:val="002F1503"/>
    <w:rsid w:val="002F171F"/>
    <w:rsid w:val="002F76C5"/>
    <w:rsid w:val="00300FC7"/>
    <w:rsid w:val="00303ED3"/>
    <w:rsid w:val="00307D95"/>
    <w:rsid w:val="00311B75"/>
    <w:rsid w:val="00314F3F"/>
    <w:rsid w:val="00315724"/>
    <w:rsid w:val="00316DFA"/>
    <w:rsid w:val="0033179A"/>
    <w:rsid w:val="00335015"/>
    <w:rsid w:val="00336831"/>
    <w:rsid w:val="00336B1B"/>
    <w:rsid w:val="00336C85"/>
    <w:rsid w:val="00340108"/>
    <w:rsid w:val="0035097F"/>
    <w:rsid w:val="0035418C"/>
    <w:rsid w:val="00356DC6"/>
    <w:rsid w:val="003638D2"/>
    <w:rsid w:val="00374998"/>
    <w:rsid w:val="00382BAF"/>
    <w:rsid w:val="00386545"/>
    <w:rsid w:val="0039098A"/>
    <w:rsid w:val="00390B3E"/>
    <w:rsid w:val="003934A6"/>
    <w:rsid w:val="00393936"/>
    <w:rsid w:val="00394E0C"/>
    <w:rsid w:val="003A572E"/>
    <w:rsid w:val="003A60E9"/>
    <w:rsid w:val="003B5474"/>
    <w:rsid w:val="003C0B2D"/>
    <w:rsid w:val="003C3183"/>
    <w:rsid w:val="003D0685"/>
    <w:rsid w:val="003D4158"/>
    <w:rsid w:val="003D6F94"/>
    <w:rsid w:val="003E1A22"/>
    <w:rsid w:val="003F23F8"/>
    <w:rsid w:val="003F2F63"/>
    <w:rsid w:val="003F41EC"/>
    <w:rsid w:val="003F4452"/>
    <w:rsid w:val="003F7C2F"/>
    <w:rsid w:val="0040014D"/>
    <w:rsid w:val="004011B5"/>
    <w:rsid w:val="0040163E"/>
    <w:rsid w:val="00402213"/>
    <w:rsid w:val="00403089"/>
    <w:rsid w:val="0040385E"/>
    <w:rsid w:val="00406634"/>
    <w:rsid w:val="00412D7B"/>
    <w:rsid w:val="0041364D"/>
    <w:rsid w:val="004164A2"/>
    <w:rsid w:val="00416B4E"/>
    <w:rsid w:val="004170A6"/>
    <w:rsid w:val="00420266"/>
    <w:rsid w:val="00421D4E"/>
    <w:rsid w:val="00422E57"/>
    <w:rsid w:val="00424B71"/>
    <w:rsid w:val="004334DF"/>
    <w:rsid w:val="004379F6"/>
    <w:rsid w:val="00441919"/>
    <w:rsid w:val="0044621C"/>
    <w:rsid w:val="00452386"/>
    <w:rsid w:val="00456072"/>
    <w:rsid w:val="0045646D"/>
    <w:rsid w:val="00457231"/>
    <w:rsid w:val="004626C9"/>
    <w:rsid w:val="0046418E"/>
    <w:rsid w:val="00464795"/>
    <w:rsid w:val="00464A7A"/>
    <w:rsid w:val="00465EA5"/>
    <w:rsid w:val="00466A53"/>
    <w:rsid w:val="00467D9A"/>
    <w:rsid w:val="00475B14"/>
    <w:rsid w:val="00477EDC"/>
    <w:rsid w:val="004831B7"/>
    <w:rsid w:val="00490714"/>
    <w:rsid w:val="0049356C"/>
    <w:rsid w:val="004A7726"/>
    <w:rsid w:val="004B05A3"/>
    <w:rsid w:val="004B2473"/>
    <w:rsid w:val="004B7223"/>
    <w:rsid w:val="004D3F2D"/>
    <w:rsid w:val="004F12AB"/>
    <w:rsid w:val="004F2F25"/>
    <w:rsid w:val="004F4180"/>
    <w:rsid w:val="004F6AF6"/>
    <w:rsid w:val="004F7C75"/>
    <w:rsid w:val="00501F62"/>
    <w:rsid w:val="005022A5"/>
    <w:rsid w:val="005032E4"/>
    <w:rsid w:val="00512720"/>
    <w:rsid w:val="00520130"/>
    <w:rsid w:val="00526EEE"/>
    <w:rsid w:val="00532732"/>
    <w:rsid w:val="00532E60"/>
    <w:rsid w:val="0053595B"/>
    <w:rsid w:val="00541EAC"/>
    <w:rsid w:val="00543D1B"/>
    <w:rsid w:val="00546443"/>
    <w:rsid w:val="00546DC1"/>
    <w:rsid w:val="005538DB"/>
    <w:rsid w:val="005576A9"/>
    <w:rsid w:val="00567B8C"/>
    <w:rsid w:val="0057065D"/>
    <w:rsid w:val="00571205"/>
    <w:rsid w:val="00571A61"/>
    <w:rsid w:val="00573FA9"/>
    <w:rsid w:val="005751AC"/>
    <w:rsid w:val="00584A78"/>
    <w:rsid w:val="00585FB7"/>
    <w:rsid w:val="00586DAD"/>
    <w:rsid w:val="00586E34"/>
    <w:rsid w:val="005876C3"/>
    <w:rsid w:val="005A311B"/>
    <w:rsid w:val="005A32C9"/>
    <w:rsid w:val="005A5139"/>
    <w:rsid w:val="005B0C17"/>
    <w:rsid w:val="005B2220"/>
    <w:rsid w:val="005B3838"/>
    <w:rsid w:val="005B5EFB"/>
    <w:rsid w:val="005C1CDC"/>
    <w:rsid w:val="005D0A30"/>
    <w:rsid w:val="005D0EF1"/>
    <w:rsid w:val="005D5F20"/>
    <w:rsid w:val="005E3472"/>
    <w:rsid w:val="005F20A9"/>
    <w:rsid w:val="005F43FF"/>
    <w:rsid w:val="005F4D87"/>
    <w:rsid w:val="005F7605"/>
    <w:rsid w:val="005F79B0"/>
    <w:rsid w:val="006021BE"/>
    <w:rsid w:val="006051C0"/>
    <w:rsid w:val="0060559F"/>
    <w:rsid w:val="006130B6"/>
    <w:rsid w:val="00613DA6"/>
    <w:rsid w:val="00617136"/>
    <w:rsid w:val="00621868"/>
    <w:rsid w:val="00624D4D"/>
    <w:rsid w:val="00626923"/>
    <w:rsid w:val="00630010"/>
    <w:rsid w:val="00631106"/>
    <w:rsid w:val="00637136"/>
    <w:rsid w:val="00641899"/>
    <w:rsid w:val="00641B17"/>
    <w:rsid w:val="00641D40"/>
    <w:rsid w:val="00654BF0"/>
    <w:rsid w:val="006645FF"/>
    <w:rsid w:val="00664CB3"/>
    <w:rsid w:val="0067158A"/>
    <w:rsid w:val="0067207D"/>
    <w:rsid w:val="00672C0C"/>
    <w:rsid w:val="0067464F"/>
    <w:rsid w:val="00674F7D"/>
    <w:rsid w:val="00677D91"/>
    <w:rsid w:val="00682F7B"/>
    <w:rsid w:val="00687103"/>
    <w:rsid w:val="00694718"/>
    <w:rsid w:val="00694DE7"/>
    <w:rsid w:val="00694EEA"/>
    <w:rsid w:val="00694FB6"/>
    <w:rsid w:val="006977C6"/>
    <w:rsid w:val="006B41CA"/>
    <w:rsid w:val="006C06DB"/>
    <w:rsid w:val="006C119C"/>
    <w:rsid w:val="006C2792"/>
    <w:rsid w:val="006C4179"/>
    <w:rsid w:val="006D5953"/>
    <w:rsid w:val="006E12CA"/>
    <w:rsid w:val="006F64EF"/>
    <w:rsid w:val="0070525E"/>
    <w:rsid w:val="007101FA"/>
    <w:rsid w:val="007125CE"/>
    <w:rsid w:val="00716796"/>
    <w:rsid w:val="00720EF0"/>
    <w:rsid w:val="0072136C"/>
    <w:rsid w:val="00724A5A"/>
    <w:rsid w:val="00727CF7"/>
    <w:rsid w:val="007326A1"/>
    <w:rsid w:val="00736464"/>
    <w:rsid w:val="00741E86"/>
    <w:rsid w:val="00743A41"/>
    <w:rsid w:val="007515FD"/>
    <w:rsid w:val="00765475"/>
    <w:rsid w:val="007724FE"/>
    <w:rsid w:val="0078325C"/>
    <w:rsid w:val="0078396A"/>
    <w:rsid w:val="00793C54"/>
    <w:rsid w:val="007A173B"/>
    <w:rsid w:val="007A20F7"/>
    <w:rsid w:val="007B009A"/>
    <w:rsid w:val="007B4B53"/>
    <w:rsid w:val="007B5E0E"/>
    <w:rsid w:val="007C232F"/>
    <w:rsid w:val="007D594A"/>
    <w:rsid w:val="007D7263"/>
    <w:rsid w:val="007E6754"/>
    <w:rsid w:val="007F1AB3"/>
    <w:rsid w:val="007F225C"/>
    <w:rsid w:val="007F33CB"/>
    <w:rsid w:val="007F525E"/>
    <w:rsid w:val="008026AB"/>
    <w:rsid w:val="00802703"/>
    <w:rsid w:val="00805C5E"/>
    <w:rsid w:val="0080626B"/>
    <w:rsid w:val="00813335"/>
    <w:rsid w:val="008136FF"/>
    <w:rsid w:val="00814928"/>
    <w:rsid w:val="008155DA"/>
    <w:rsid w:val="008178C7"/>
    <w:rsid w:val="00817CD2"/>
    <w:rsid w:val="00817F6C"/>
    <w:rsid w:val="008262ED"/>
    <w:rsid w:val="00834432"/>
    <w:rsid w:val="0084033F"/>
    <w:rsid w:val="00845406"/>
    <w:rsid w:val="008661E3"/>
    <w:rsid w:val="00871D3E"/>
    <w:rsid w:val="00874150"/>
    <w:rsid w:val="00891439"/>
    <w:rsid w:val="00894087"/>
    <w:rsid w:val="008952CC"/>
    <w:rsid w:val="008B11F7"/>
    <w:rsid w:val="008B3F03"/>
    <w:rsid w:val="008B6626"/>
    <w:rsid w:val="008B69C9"/>
    <w:rsid w:val="008B6BBB"/>
    <w:rsid w:val="008C08FF"/>
    <w:rsid w:val="008C7ADB"/>
    <w:rsid w:val="008D2DE5"/>
    <w:rsid w:val="008D595E"/>
    <w:rsid w:val="008E32A3"/>
    <w:rsid w:val="008E7F88"/>
    <w:rsid w:val="008F51AA"/>
    <w:rsid w:val="00904C16"/>
    <w:rsid w:val="0091694C"/>
    <w:rsid w:val="009214F0"/>
    <w:rsid w:val="0092597A"/>
    <w:rsid w:val="00932087"/>
    <w:rsid w:val="00945D10"/>
    <w:rsid w:val="00951E6E"/>
    <w:rsid w:val="00952D51"/>
    <w:rsid w:val="00954602"/>
    <w:rsid w:val="0095634D"/>
    <w:rsid w:val="0095787F"/>
    <w:rsid w:val="009579A2"/>
    <w:rsid w:val="00957A62"/>
    <w:rsid w:val="00964E40"/>
    <w:rsid w:val="009658BB"/>
    <w:rsid w:val="009705A3"/>
    <w:rsid w:val="0097530B"/>
    <w:rsid w:val="00981782"/>
    <w:rsid w:val="009848E4"/>
    <w:rsid w:val="00985921"/>
    <w:rsid w:val="009872CC"/>
    <w:rsid w:val="009876F5"/>
    <w:rsid w:val="00987961"/>
    <w:rsid w:val="009900EF"/>
    <w:rsid w:val="0099301F"/>
    <w:rsid w:val="00995FDD"/>
    <w:rsid w:val="00997EF1"/>
    <w:rsid w:val="009A164A"/>
    <w:rsid w:val="009A288C"/>
    <w:rsid w:val="009A2F88"/>
    <w:rsid w:val="009A3DEB"/>
    <w:rsid w:val="009B2479"/>
    <w:rsid w:val="009B4851"/>
    <w:rsid w:val="009C19A7"/>
    <w:rsid w:val="009C5C46"/>
    <w:rsid w:val="009C6E2C"/>
    <w:rsid w:val="009C7438"/>
    <w:rsid w:val="009D0B23"/>
    <w:rsid w:val="009D1AAF"/>
    <w:rsid w:val="009D392D"/>
    <w:rsid w:val="009E0606"/>
    <w:rsid w:val="009E128B"/>
    <w:rsid w:val="009E237C"/>
    <w:rsid w:val="009E2E49"/>
    <w:rsid w:val="009E3563"/>
    <w:rsid w:val="009F4FA5"/>
    <w:rsid w:val="009F5B22"/>
    <w:rsid w:val="00A00D55"/>
    <w:rsid w:val="00A200BE"/>
    <w:rsid w:val="00A22183"/>
    <w:rsid w:val="00A23627"/>
    <w:rsid w:val="00A25E37"/>
    <w:rsid w:val="00A268C0"/>
    <w:rsid w:val="00A26EF1"/>
    <w:rsid w:val="00A313DC"/>
    <w:rsid w:val="00A34358"/>
    <w:rsid w:val="00A3520D"/>
    <w:rsid w:val="00A42649"/>
    <w:rsid w:val="00A44167"/>
    <w:rsid w:val="00A540D7"/>
    <w:rsid w:val="00A57D90"/>
    <w:rsid w:val="00A63824"/>
    <w:rsid w:val="00A735D6"/>
    <w:rsid w:val="00A76008"/>
    <w:rsid w:val="00A7727D"/>
    <w:rsid w:val="00A777B3"/>
    <w:rsid w:val="00A824E5"/>
    <w:rsid w:val="00A8516D"/>
    <w:rsid w:val="00A85384"/>
    <w:rsid w:val="00A95102"/>
    <w:rsid w:val="00A951A3"/>
    <w:rsid w:val="00AA0A56"/>
    <w:rsid w:val="00AA1923"/>
    <w:rsid w:val="00AA1C8D"/>
    <w:rsid w:val="00AA606A"/>
    <w:rsid w:val="00AA64C6"/>
    <w:rsid w:val="00AB3CA9"/>
    <w:rsid w:val="00AB4C8B"/>
    <w:rsid w:val="00AB574F"/>
    <w:rsid w:val="00AB5F4F"/>
    <w:rsid w:val="00AB6FF0"/>
    <w:rsid w:val="00AC5CD0"/>
    <w:rsid w:val="00AD0F51"/>
    <w:rsid w:val="00AE64DE"/>
    <w:rsid w:val="00AE76D5"/>
    <w:rsid w:val="00AF0E55"/>
    <w:rsid w:val="00B005B9"/>
    <w:rsid w:val="00B018C2"/>
    <w:rsid w:val="00B02697"/>
    <w:rsid w:val="00B03538"/>
    <w:rsid w:val="00B0653F"/>
    <w:rsid w:val="00B06C8E"/>
    <w:rsid w:val="00B17A33"/>
    <w:rsid w:val="00B30700"/>
    <w:rsid w:val="00B32611"/>
    <w:rsid w:val="00B339B5"/>
    <w:rsid w:val="00B34E83"/>
    <w:rsid w:val="00B40076"/>
    <w:rsid w:val="00B40B8D"/>
    <w:rsid w:val="00B422A6"/>
    <w:rsid w:val="00B473F1"/>
    <w:rsid w:val="00B50DEE"/>
    <w:rsid w:val="00B54EF9"/>
    <w:rsid w:val="00B62571"/>
    <w:rsid w:val="00B6337A"/>
    <w:rsid w:val="00B667A8"/>
    <w:rsid w:val="00B66BAA"/>
    <w:rsid w:val="00B67E5C"/>
    <w:rsid w:val="00B727FB"/>
    <w:rsid w:val="00B74551"/>
    <w:rsid w:val="00B74DE2"/>
    <w:rsid w:val="00B75420"/>
    <w:rsid w:val="00B9317E"/>
    <w:rsid w:val="00BA0772"/>
    <w:rsid w:val="00BA0A2C"/>
    <w:rsid w:val="00BA2089"/>
    <w:rsid w:val="00BA473E"/>
    <w:rsid w:val="00BA4F3E"/>
    <w:rsid w:val="00BA531D"/>
    <w:rsid w:val="00BA5906"/>
    <w:rsid w:val="00BB2316"/>
    <w:rsid w:val="00BB42BA"/>
    <w:rsid w:val="00BB6C84"/>
    <w:rsid w:val="00BB7B36"/>
    <w:rsid w:val="00BC340D"/>
    <w:rsid w:val="00BC5C6A"/>
    <w:rsid w:val="00BC7D8E"/>
    <w:rsid w:val="00BD12C9"/>
    <w:rsid w:val="00BD1AC1"/>
    <w:rsid w:val="00BD5689"/>
    <w:rsid w:val="00BE3CE5"/>
    <w:rsid w:val="00BE7A24"/>
    <w:rsid w:val="00C025BA"/>
    <w:rsid w:val="00C02E76"/>
    <w:rsid w:val="00C07319"/>
    <w:rsid w:val="00C15FD9"/>
    <w:rsid w:val="00C201EA"/>
    <w:rsid w:val="00C231FF"/>
    <w:rsid w:val="00C25B50"/>
    <w:rsid w:val="00C2616B"/>
    <w:rsid w:val="00C31865"/>
    <w:rsid w:val="00C3315D"/>
    <w:rsid w:val="00C333D4"/>
    <w:rsid w:val="00C33910"/>
    <w:rsid w:val="00C3414C"/>
    <w:rsid w:val="00C4245B"/>
    <w:rsid w:val="00C429BE"/>
    <w:rsid w:val="00C43E5C"/>
    <w:rsid w:val="00C56093"/>
    <w:rsid w:val="00C62D54"/>
    <w:rsid w:val="00C62DDF"/>
    <w:rsid w:val="00C639E5"/>
    <w:rsid w:val="00C67525"/>
    <w:rsid w:val="00C67E9E"/>
    <w:rsid w:val="00C71DD2"/>
    <w:rsid w:val="00C73FDD"/>
    <w:rsid w:val="00C75CE2"/>
    <w:rsid w:val="00C77751"/>
    <w:rsid w:val="00C8035D"/>
    <w:rsid w:val="00C84640"/>
    <w:rsid w:val="00C902C7"/>
    <w:rsid w:val="00C93F0D"/>
    <w:rsid w:val="00CA14CF"/>
    <w:rsid w:val="00CA2FDD"/>
    <w:rsid w:val="00CA5FD3"/>
    <w:rsid w:val="00CA6189"/>
    <w:rsid w:val="00CB37A2"/>
    <w:rsid w:val="00CC1405"/>
    <w:rsid w:val="00CC2027"/>
    <w:rsid w:val="00CC2B62"/>
    <w:rsid w:val="00CD2D44"/>
    <w:rsid w:val="00CF1995"/>
    <w:rsid w:val="00CF418D"/>
    <w:rsid w:val="00D01E05"/>
    <w:rsid w:val="00D07112"/>
    <w:rsid w:val="00D12C50"/>
    <w:rsid w:val="00D153F0"/>
    <w:rsid w:val="00D156D3"/>
    <w:rsid w:val="00D17CD3"/>
    <w:rsid w:val="00D219E8"/>
    <w:rsid w:val="00D24BBA"/>
    <w:rsid w:val="00D30C5E"/>
    <w:rsid w:val="00D311D4"/>
    <w:rsid w:val="00D356EB"/>
    <w:rsid w:val="00D374F5"/>
    <w:rsid w:val="00D42B14"/>
    <w:rsid w:val="00D6493A"/>
    <w:rsid w:val="00D66864"/>
    <w:rsid w:val="00D829E3"/>
    <w:rsid w:val="00D834C0"/>
    <w:rsid w:val="00D83C90"/>
    <w:rsid w:val="00D9041D"/>
    <w:rsid w:val="00D93E1F"/>
    <w:rsid w:val="00DB0476"/>
    <w:rsid w:val="00DB4EF9"/>
    <w:rsid w:val="00DB57AA"/>
    <w:rsid w:val="00DC0E15"/>
    <w:rsid w:val="00DC73DD"/>
    <w:rsid w:val="00DD00C9"/>
    <w:rsid w:val="00DE4637"/>
    <w:rsid w:val="00DE6470"/>
    <w:rsid w:val="00DF178D"/>
    <w:rsid w:val="00DF1B27"/>
    <w:rsid w:val="00DF4C00"/>
    <w:rsid w:val="00DF7310"/>
    <w:rsid w:val="00E00348"/>
    <w:rsid w:val="00E06642"/>
    <w:rsid w:val="00E13F69"/>
    <w:rsid w:val="00E14D5C"/>
    <w:rsid w:val="00E152A2"/>
    <w:rsid w:val="00E2111A"/>
    <w:rsid w:val="00E24AF9"/>
    <w:rsid w:val="00E32E9E"/>
    <w:rsid w:val="00E33E1F"/>
    <w:rsid w:val="00E353CE"/>
    <w:rsid w:val="00E36206"/>
    <w:rsid w:val="00E36AA1"/>
    <w:rsid w:val="00E476FD"/>
    <w:rsid w:val="00E51718"/>
    <w:rsid w:val="00E529F6"/>
    <w:rsid w:val="00E57EE9"/>
    <w:rsid w:val="00E6066F"/>
    <w:rsid w:val="00E63932"/>
    <w:rsid w:val="00E721A1"/>
    <w:rsid w:val="00E764C3"/>
    <w:rsid w:val="00E95236"/>
    <w:rsid w:val="00E95435"/>
    <w:rsid w:val="00EA1397"/>
    <w:rsid w:val="00EA3BC6"/>
    <w:rsid w:val="00EA5DF2"/>
    <w:rsid w:val="00EA5F7C"/>
    <w:rsid w:val="00EA7D02"/>
    <w:rsid w:val="00EB0793"/>
    <w:rsid w:val="00EB6EB9"/>
    <w:rsid w:val="00EC0BEC"/>
    <w:rsid w:val="00ED4842"/>
    <w:rsid w:val="00ED5CEF"/>
    <w:rsid w:val="00ED7E1B"/>
    <w:rsid w:val="00EE051E"/>
    <w:rsid w:val="00EE0C5A"/>
    <w:rsid w:val="00EF4558"/>
    <w:rsid w:val="00EF5B48"/>
    <w:rsid w:val="00EF5D93"/>
    <w:rsid w:val="00F042B5"/>
    <w:rsid w:val="00F0700A"/>
    <w:rsid w:val="00F11245"/>
    <w:rsid w:val="00F134A2"/>
    <w:rsid w:val="00F1436D"/>
    <w:rsid w:val="00F17151"/>
    <w:rsid w:val="00F176B8"/>
    <w:rsid w:val="00F20FFC"/>
    <w:rsid w:val="00F215F5"/>
    <w:rsid w:val="00F224B1"/>
    <w:rsid w:val="00F232CC"/>
    <w:rsid w:val="00F25F9C"/>
    <w:rsid w:val="00F30CBE"/>
    <w:rsid w:val="00F30FD1"/>
    <w:rsid w:val="00F33577"/>
    <w:rsid w:val="00F3546A"/>
    <w:rsid w:val="00F4219F"/>
    <w:rsid w:val="00F42D8C"/>
    <w:rsid w:val="00F42FC9"/>
    <w:rsid w:val="00F50866"/>
    <w:rsid w:val="00F56D25"/>
    <w:rsid w:val="00F60D98"/>
    <w:rsid w:val="00F61EB1"/>
    <w:rsid w:val="00F62C5D"/>
    <w:rsid w:val="00F70E89"/>
    <w:rsid w:val="00F728D8"/>
    <w:rsid w:val="00F73BC1"/>
    <w:rsid w:val="00F75023"/>
    <w:rsid w:val="00F76A3D"/>
    <w:rsid w:val="00F779AE"/>
    <w:rsid w:val="00F97D97"/>
    <w:rsid w:val="00FA0AC0"/>
    <w:rsid w:val="00FA16B2"/>
    <w:rsid w:val="00FA21BE"/>
    <w:rsid w:val="00FB00B0"/>
    <w:rsid w:val="00FB0263"/>
    <w:rsid w:val="00FB53ED"/>
    <w:rsid w:val="00FB54B0"/>
    <w:rsid w:val="00FB593F"/>
    <w:rsid w:val="00FB6845"/>
    <w:rsid w:val="00FC6212"/>
    <w:rsid w:val="00FD57A9"/>
    <w:rsid w:val="00FD587F"/>
    <w:rsid w:val="00FE1DE4"/>
    <w:rsid w:val="00FE3F14"/>
    <w:rsid w:val="00FF7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1" type="connector" idref="#_x0000_s1082"/>
        <o:r id="V:Rule2" type="connector" idref="#_x0000_s1083"/>
        <o:r id="V:Rule3" type="connector" idref="#_x0000_s1044"/>
        <o:r id="V:Rule4" type="connector" idref="#_x0000_s1086"/>
        <o:r id="V:Rule5" type="connector" idref="#_x0000_s1085"/>
        <o:r id="V:Rule6" type="connector" idref="#_x0000_s1087"/>
        <o:r id="V:Rule7" type="connector" idref="#_x0000_s1046"/>
        <o:r id="V:Rule8" type="connector" idref="#_x0000_s1045"/>
        <o:r id="V:Rule9" type="connector" idref="#_x0000_s1084"/>
      </o:rules>
    </o:shapelayout>
  </w:shapeDefaults>
  <w:decimalSymbol w:val="."/>
  <w:listSeparator w:val=","/>
  <w15:docId w15:val="{D49005D4-BE2D-442E-AA6F-8C57BDCB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EEE"/>
  </w:style>
  <w:style w:type="paragraph" w:styleId="Heading3">
    <w:name w:val="heading 3"/>
    <w:basedOn w:val="Normal"/>
    <w:link w:val="Heading3Char"/>
    <w:uiPriority w:val="9"/>
    <w:qFormat/>
    <w:rsid w:val="006C4179"/>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EEE"/>
    <w:rPr>
      <w:color w:val="0000FF" w:themeColor="hyperlink"/>
      <w:u w:val="single"/>
    </w:rPr>
  </w:style>
  <w:style w:type="character" w:customStyle="1" w:styleId="shorttext">
    <w:name w:val="short_text"/>
    <w:basedOn w:val="DefaultParagraphFont"/>
    <w:rsid w:val="004B05A3"/>
  </w:style>
  <w:style w:type="paragraph" w:styleId="NoSpacing">
    <w:name w:val="No Spacing"/>
    <w:link w:val="NoSpacingChar"/>
    <w:uiPriority w:val="1"/>
    <w:qFormat/>
    <w:rsid w:val="00D93E1F"/>
    <w:pPr>
      <w:spacing w:after="0" w:line="240" w:lineRule="auto"/>
    </w:pPr>
  </w:style>
  <w:style w:type="character" w:customStyle="1" w:styleId="NoSpacingChar">
    <w:name w:val="No Spacing Char"/>
    <w:basedOn w:val="DefaultParagraphFont"/>
    <w:link w:val="NoSpacing"/>
    <w:uiPriority w:val="1"/>
    <w:rsid w:val="00D93E1F"/>
  </w:style>
  <w:style w:type="paragraph" w:customStyle="1" w:styleId="Default">
    <w:name w:val="Default"/>
    <w:rsid w:val="005D0EF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F20A9"/>
    <w:pPr>
      <w:ind w:left="720"/>
      <w:contextualSpacing/>
    </w:pPr>
    <w:rPr>
      <w:lang w:val="id-ID"/>
    </w:rPr>
  </w:style>
  <w:style w:type="paragraph" w:styleId="BodyText">
    <w:name w:val="Body Text"/>
    <w:basedOn w:val="Normal"/>
    <w:link w:val="BodyTextChar"/>
    <w:rsid w:val="00AE64DE"/>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E64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7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3F1"/>
    <w:rPr>
      <w:rFonts w:ascii="Tahoma" w:hAnsi="Tahoma" w:cs="Tahoma"/>
      <w:sz w:val="16"/>
      <w:szCs w:val="16"/>
    </w:rPr>
  </w:style>
  <w:style w:type="character" w:customStyle="1" w:styleId="apple-style-span">
    <w:name w:val="apple-style-span"/>
    <w:basedOn w:val="DefaultParagraphFont"/>
    <w:rsid w:val="00BA4F3E"/>
    <w:rPr>
      <w:rFonts w:cs="Times New Roman"/>
    </w:rPr>
  </w:style>
  <w:style w:type="table" w:styleId="TableGrid">
    <w:name w:val="Table Grid"/>
    <w:basedOn w:val="TableNormal"/>
    <w:uiPriority w:val="59"/>
    <w:rsid w:val="00995F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f6">
    <w:name w:val="ff6"/>
    <w:basedOn w:val="DefaultParagraphFont"/>
    <w:rsid w:val="006C4179"/>
  </w:style>
  <w:style w:type="character" w:customStyle="1" w:styleId="Heading3Char">
    <w:name w:val="Heading 3 Char"/>
    <w:basedOn w:val="DefaultParagraphFont"/>
    <w:link w:val="Heading3"/>
    <w:uiPriority w:val="9"/>
    <w:rsid w:val="006C4179"/>
    <w:rPr>
      <w:rFonts w:ascii="Times New Roman" w:eastAsia="Times New Roman" w:hAnsi="Times New Roman" w:cs="Times New Roman"/>
      <w:b/>
      <w:bCs/>
      <w:sz w:val="27"/>
      <w:szCs w:val="27"/>
      <w:lang w:val="id-ID" w:eastAsia="id-ID"/>
    </w:rPr>
  </w:style>
  <w:style w:type="character" w:customStyle="1" w:styleId="a">
    <w:name w:val="a"/>
    <w:basedOn w:val="DefaultParagraphFont"/>
    <w:rsid w:val="006C4179"/>
  </w:style>
  <w:style w:type="table" w:styleId="MediumGrid3-Accent5">
    <w:name w:val="Medium Grid 3 Accent 5"/>
    <w:basedOn w:val="TableNormal"/>
    <w:uiPriority w:val="69"/>
    <w:rsid w:val="006C4179"/>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Shading1-Accent5">
    <w:name w:val="Medium Shading 1 Accent 5"/>
    <w:basedOn w:val="TableNormal"/>
    <w:uiPriority w:val="63"/>
    <w:rsid w:val="006C4179"/>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5">
    <w:name w:val="Light List Accent 5"/>
    <w:basedOn w:val="TableNormal"/>
    <w:uiPriority w:val="61"/>
    <w:rsid w:val="006C4179"/>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5">
    <w:name w:val="Light Shading Accent 5"/>
    <w:basedOn w:val="TableNormal"/>
    <w:uiPriority w:val="60"/>
    <w:rsid w:val="006C4179"/>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Header">
    <w:name w:val="header"/>
    <w:basedOn w:val="Normal"/>
    <w:link w:val="HeaderChar"/>
    <w:uiPriority w:val="99"/>
    <w:unhideWhenUsed/>
    <w:rsid w:val="006C4179"/>
    <w:pPr>
      <w:tabs>
        <w:tab w:val="center" w:pos="4513"/>
        <w:tab w:val="right" w:pos="9026"/>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6C4179"/>
    <w:rPr>
      <w:rFonts w:ascii="Calibri" w:eastAsia="Calibri" w:hAnsi="Calibri" w:cs="Times New Roman"/>
      <w:lang w:val="id-ID"/>
    </w:rPr>
  </w:style>
  <w:style w:type="paragraph" w:styleId="Footer">
    <w:name w:val="footer"/>
    <w:basedOn w:val="Normal"/>
    <w:link w:val="FooterChar"/>
    <w:uiPriority w:val="99"/>
    <w:unhideWhenUsed/>
    <w:rsid w:val="006C4179"/>
    <w:pPr>
      <w:tabs>
        <w:tab w:val="center" w:pos="4513"/>
        <w:tab w:val="right" w:pos="9026"/>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6C4179"/>
    <w:rPr>
      <w:rFonts w:ascii="Calibri" w:eastAsia="Calibri" w:hAnsi="Calibri" w:cs="Times New Roman"/>
      <w:lang w:val="id-ID"/>
    </w:rPr>
  </w:style>
  <w:style w:type="paragraph" w:styleId="Caption">
    <w:name w:val="caption"/>
    <w:basedOn w:val="Normal"/>
    <w:next w:val="Normal"/>
    <w:uiPriority w:val="35"/>
    <w:unhideWhenUsed/>
    <w:qFormat/>
    <w:rsid w:val="006C4179"/>
    <w:pPr>
      <w:spacing w:line="240" w:lineRule="auto"/>
    </w:pPr>
    <w:rPr>
      <w:rFonts w:ascii="Calibri" w:eastAsia="Calibri" w:hAnsi="Calibri" w:cs="Times New Roman"/>
      <w:b/>
      <w:bCs/>
      <w:color w:val="4F81BD"/>
      <w:sz w:val="18"/>
      <w:szCs w:val="18"/>
      <w:lang w:val="id-ID"/>
    </w:rPr>
  </w:style>
  <w:style w:type="table" w:customStyle="1" w:styleId="LightList-Accent11">
    <w:name w:val="Light List - Accent 11"/>
    <w:basedOn w:val="TableNormal"/>
    <w:uiPriority w:val="61"/>
    <w:rsid w:val="006C4179"/>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6C4179"/>
    <w:pPr>
      <w:spacing w:before="100" w:beforeAutospacing="1" w:after="100" w:afterAutospacing="1" w:line="240" w:lineRule="auto"/>
    </w:pPr>
    <w:rPr>
      <w:rFonts w:ascii="Calibri" w:eastAsia="Times New Roman" w:hAnsi="Calibri" w:cs="Times New Roman"/>
      <w:sz w:val="24"/>
      <w:szCs w:val="24"/>
    </w:rPr>
  </w:style>
  <w:style w:type="character" w:styleId="PlaceholderText">
    <w:name w:val="Placeholder Text"/>
    <w:basedOn w:val="DefaultParagraphFont"/>
    <w:uiPriority w:val="99"/>
    <w:semiHidden/>
    <w:rsid w:val="006C4179"/>
    <w:rPr>
      <w:color w:val="808080"/>
    </w:rPr>
  </w:style>
  <w:style w:type="table" w:customStyle="1" w:styleId="LightShading1">
    <w:name w:val="Light Shading1"/>
    <w:basedOn w:val="TableNormal"/>
    <w:uiPriority w:val="60"/>
    <w:rsid w:val="006C4179"/>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C4179"/>
    <w:pPr>
      <w:spacing w:after="0" w:line="240" w:lineRule="auto"/>
    </w:pPr>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C4179"/>
    <w:pPr>
      <w:spacing w:after="0" w:line="240" w:lineRule="auto"/>
    </w:pPr>
    <w:rPr>
      <w:rFonts w:ascii="Calibri" w:eastAsia="Calibri" w:hAnsi="Calibri"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6">
    <w:name w:val="Medium Shading 2 Accent 6"/>
    <w:basedOn w:val="TableNormal"/>
    <w:uiPriority w:val="64"/>
    <w:rsid w:val="006C417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C417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417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4179"/>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D219E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143D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2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Kemampuan</a:t>
            </a:r>
            <a:r>
              <a:rPr lang="en-US" sz="1200" baseline="0">
                <a:latin typeface="Times New Roman" pitchFamily="18" charset="0"/>
                <a:cs typeface="Times New Roman" pitchFamily="18" charset="0"/>
              </a:rPr>
              <a:t> Berbahasa Ekspresif </a:t>
            </a:r>
            <a:endParaRPr lang="en-US" sz="1200">
              <a:latin typeface="Times New Roman" pitchFamily="18" charset="0"/>
              <a:cs typeface="Times New Roman" pitchFamily="18" charset="0"/>
            </a:endParaRPr>
          </a:p>
        </c:rich>
      </c:tx>
      <c:overlay val="0"/>
    </c:title>
    <c:autoTitleDeleted val="0"/>
    <c:plotArea>
      <c:layout>
        <c:manualLayout>
          <c:layoutTarget val="inner"/>
          <c:xMode val="edge"/>
          <c:yMode val="edge"/>
          <c:x val="0.12020888039499965"/>
          <c:y val="0.11665218972375417"/>
          <c:w val="0.76776028306956523"/>
          <c:h val="0.6408129817339725"/>
        </c:manualLayout>
      </c:layout>
      <c:scatterChart>
        <c:scatterStyle val="lineMarker"/>
        <c:varyColors val="0"/>
        <c:ser>
          <c:idx val="0"/>
          <c:order val="0"/>
          <c:tx>
            <c:strRef>
              <c:f>Sheet1!$B$1</c:f>
              <c:strCache>
                <c:ptCount val="1"/>
                <c:pt idx="0">
                  <c:v>Y-Values</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xVal>
          <c:yVal>
            <c:numRef>
              <c:f>Sheet1!$B$2:$B$19</c:f>
              <c:numCache>
                <c:formatCode>General</c:formatCode>
                <c:ptCount val="18"/>
                <c:pt idx="0">
                  <c:v>26</c:v>
                </c:pt>
                <c:pt idx="1">
                  <c:v>26</c:v>
                </c:pt>
                <c:pt idx="2">
                  <c:v>26</c:v>
                </c:pt>
                <c:pt idx="3">
                  <c:v>58</c:v>
                </c:pt>
                <c:pt idx="4">
                  <c:v>63</c:v>
                </c:pt>
                <c:pt idx="5">
                  <c:v>79</c:v>
                </c:pt>
                <c:pt idx="6">
                  <c:v>89</c:v>
                </c:pt>
                <c:pt idx="7">
                  <c:v>13</c:v>
                </c:pt>
                <c:pt idx="8">
                  <c:v>47</c:v>
                </c:pt>
                <c:pt idx="9">
                  <c:v>60</c:v>
                </c:pt>
                <c:pt idx="10">
                  <c:v>87</c:v>
                </c:pt>
                <c:pt idx="11">
                  <c:v>13</c:v>
                </c:pt>
                <c:pt idx="12">
                  <c:v>47</c:v>
                </c:pt>
                <c:pt idx="13">
                  <c:v>60</c:v>
                </c:pt>
                <c:pt idx="14">
                  <c:v>87</c:v>
                </c:pt>
                <c:pt idx="15">
                  <c:v>88</c:v>
                </c:pt>
                <c:pt idx="16">
                  <c:v>88</c:v>
                </c:pt>
                <c:pt idx="17">
                  <c:v>88</c:v>
                </c:pt>
              </c:numCache>
            </c:numRef>
          </c:yVal>
          <c:smooth val="0"/>
        </c:ser>
        <c:dLbls>
          <c:showLegendKey val="0"/>
          <c:showVal val="0"/>
          <c:showCatName val="0"/>
          <c:showSerName val="0"/>
          <c:showPercent val="0"/>
          <c:showBubbleSize val="0"/>
        </c:dLbls>
        <c:axId val="388906992"/>
        <c:axId val="388906208"/>
      </c:scatterChart>
      <c:valAx>
        <c:axId val="388906992"/>
        <c:scaling>
          <c:orientation val="minMax"/>
        </c:scaling>
        <c:delete val="0"/>
        <c:axPos val="b"/>
        <c:title>
          <c:tx>
            <c:rich>
              <a:bodyPr/>
              <a:lstStyle/>
              <a:p>
                <a:pPr>
                  <a:defRPr/>
                </a:pPr>
                <a:r>
                  <a:rPr lang="en-US" sz="1200">
                    <a:latin typeface="Times New Roman" pitchFamily="18" charset="0"/>
                    <a:cs typeface="Times New Roman" pitchFamily="18" charset="0"/>
                  </a:rPr>
                  <a:t>Grafik 4.1</a:t>
                </a:r>
                <a:r>
                  <a:rPr lang="en-US" sz="1200" baseline="0">
                    <a:latin typeface="Times New Roman" pitchFamily="18" charset="0"/>
                    <a:cs typeface="Times New Roman" pitchFamily="18" charset="0"/>
                  </a:rPr>
                  <a:t>    </a:t>
                </a:r>
                <a:r>
                  <a:rPr lang="en-US" sz="1200">
                    <a:latin typeface="Times New Roman" pitchFamily="18" charset="0"/>
                    <a:cs typeface="Times New Roman" pitchFamily="18" charset="0"/>
                  </a:rPr>
                  <a:t>Rangkuman Hasil Pada</a:t>
                </a:r>
                <a:r>
                  <a:rPr lang="en-US" sz="1200" baseline="0">
                    <a:latin typeface="Times New Roman" pitchFamily="18" charset="0"/>
                    <a:cs typeface="Times New Roman" pitchFamily="18" charset="0"/>
                  </a:rPr>
                  <a:t> Kondisi </a:t>
                </a:r>
              </a:p>
              <a:p>
                <a:pPr>
                  <a:defRPr/>
                </a:pPr>
                <a:r>
                  <a:rPr lang="en-US" sz="1200" baseline="0">
                    <a:latin typeface="Times New Roman" pitchFamily="18" charset="0"/>
                    <a:cs typeface="Times New Roman" pitchFamily="18" charset="0"/>
                  </a:rPr>
                  <a:t>Desain A-B-A </a:t>
                </a:r>
                <a:endParaRPr lang="en-US" sz="1200">
                  <a:latin typeface="Times New Roman" pitchFamily="18" charset="0"/>
                  <a:cs typeface="Times New Roman" pitchFamily="18" charset="0"/>
                </a:endParaRPr>
              </a:p>
            </c:rich>
          </c:tx>
          <c:overlay val="0"/>
        </c:title>
        <c:numFmt formatCode="General" sourceLinked="1"/>
        <c:majorTickMark val="none"/>
        <c:minorTickMark val="none"/>
        <c:tickLblPos val="nextTo"/>
        <c:crossAx val="388906208"/>
        <c:crosses val="autoZero"/>
        <c:crossBetween val="midCat"/>
      </c:valAx>
      <c:valAx>
        <c:axId val="388906208"/>
        <c:scaling>
          <c:orientation val="minMax"/>
        </c:scaling>
        <c:delete val="0"/>
        <c:axPos val="l"/>
        <c:majorGridlines/>
        <c:title>
          <c:tx>
            <c:rich>
              <a:bodyPr/>
              <a:lstStyle/>
              <a:p>
                <a:pPr>
                  <a:defRPr/>
                </a:pPr>
                <a:r>
                  <a:rPr lang="en-US"/>
                  <a:t>Persentase</a:t>
                </a:r>
                <a:r>
                  <a:rPr lang="en-US" baseline="0"/>
                  <a:t> Kemampuan</a:t>
                </a:r>
                <a:endParaRPr lang="en-US"/>
              </a:p>
            </c:rich>
          </c:tx>
          <c:overlay val="0"/>
        </c:title>
        <c:numFmt formatCode="General" sourceLinked="1"/>
        <c:majorTickMark val="none"/>
        <c:minorTickMark val="none"/>
        <c:tickLblPos val="nextTo"/>
        <c:crossAx val="388906992"/>
        <c:crosses val="autoZero"/>
        <c:crossBetween val="midCat"/>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Series 1</c:v>
                </c:pt>
              </c:strCache>
            </c:strRef>
          </c:tx>
          <c:invertIfNegative val="0"/>
          <c:cat>
            <c:strRef>
              <c:f>Sheet1!$A$2:$A$5</c:f>
              <c:strCache>
                <c:ptCount val="2"/>
                <c:pt idx="0">
                  <c:v>A-1</c:v>
                </c:pt>
                <c:pt idx="1">
                  <c:v>A-2</c:v>
                </c:pt>
              </c:strCache>
            </c:strRef>
          </c:cat>
          <c:val>
            <c:numRef>
              <c:f>Sheet1!$B$2:$B$5</c:f>
              <c:numCache>
                <c:formatCode>General</c:formatCode>
                <c:ptCount val="4"/>
                <c:pt idx="0">
                  <c:v>18</c:v>
                </c:pt>
                <c:pt idx="1">
                  <c:v>60</c:v>
                </c:pt>
              </c:numCache>
            </c:numRef>
          </c:val>
        </c:ser>
        <c:ser>
          <c:idx val="1"/>
          <c:order val="1"/>
          <c:tx>
            <c:strRef>
              <c:f>Sheet1!$C$1</c:f>
              <c:strCache>
                <c:ptCount val="1"/>
                <c:pt idx="0">
                  <c:v>Series 2</c:v>
                </c:pt>
              </c:strCache>
            </c:strRef>
          </c:tx>
          <c:invertIfNegative val="0"/>
          <c:cat>
            <c:strRef>
              <c:f>Sheet1!$A$2:$A$5</c:f>
              <c:strCache>
                <c:ptCount val="2"/>
                <c:pt idx="0">
                  <c:v>A-1</c:v>
                </c:pt>
                <c:pt idx="1">
                  <c:v>A-2</c:v>
                </c:pt>
              </c:strCache>
            </c:strRef>
          </c:cat>
          <c:val>
            <c:numRef>
              <c:f>Sheet1!$C$2:$C$5</c:f>
              <c:numCache>
                <c:formatCode>General</c:formatCode>
                <c:ptCount val="4"/>
                <c:pt idx="0">
                  <c:v>18</c:v>
                </c:pt>
                <c:pt idx="1">
                  <c:v>60</c:v>
                </c:pt>
              </c:numCache>
            </c:numRef>
          </c:val>
        </c:ser>
        <c:ser>
          <c:idx val="2"/>
          <c:order val="2"/>
          <c:tx>
            <c:strRef>
              <c:f>Sheet1!$D$1</c:f>
              <c:strCache>
                <c:ptCount val="1"/>
                <c:pt idx="0">
                  <c:v>Series 3</c:v>
                </c:pt>
              </c:strCache>
            </c:strRef>
          </c:tx>
          <c:invertIfNegative val="0"/>
          <c:cat>
            <c:strRef>
              <c:f>Sheet1!$A$2:$A$5</c:f>
              <c:strCache>
                <c:ptCount val="2"/>
                <c:pt idx="0">
                  <c:v>A-1</c:v>
                </c:pt>
                <c:pt idx="1">
                  <c:v>A-2</c:v>
                </c:pt>
              </c:strCache>
            </c:strRef>
          </c:cat>
          <c:val>
            <c:numRef>
              <c:f>Sheet1!$D$2:$D$5</c:f>
              <c:numCache>
                <c:formatCode>General</c:formatCode>
                <c:ptCount val="4"/>
                <c:pt idx="0">
                  <c:v>18</c:v>
                </c:pt>
                <c:pt idx="1">
                  <c:v>60</c:v>
                </c:pt>
              </c:numCache>
            </c:numRef>
          </c:val>
        </c:ser>
        <c:dLbls>
          <c:showLegendKey val="0"/>
          <c:showVal val="0"/>
          <c:showCatName val="0"/>
          <c:showSerName val="0"/>
          <c:showPercent val="0"/>
          <c:showBubbleSize val="0"/>
        </c:dLbls>
        <c:gapWidth val="55"/>
        <c:gapDepth val="55"/>
        <c:shape val="cylinder"/>
        <c:axId val="388907384"/>
        <c:axId val="388907776"/>
        <c:axId val="0"/>
      </c:bar3DChart>
      <c:catAx>
        <c:axId val="388907384"/>
        <c:scaling>
          <c:orientation val="minMax"/>
        </c:scaling>
        <c:delete val="0"/>
        <c:axPos val="b"/>
        <c:numFmt formatCode="General" sourceLinked="0"/>
        <c:majorTickMark val="none"/>
        <c:minorTickMark val="none"/>
        <c:tickLblPos val="nextTo"/>
        <c:crossAx val="388907776"/>
        <c:crosses val="autoZero"/>
        <c:auto val="1"/>
        <c:lblAlgn val="ctr"/>
        <c:lblOffset val="100"/>
        <c:noMultiLvlLbl val="0"/>
      </c:catAx>
      <c:valAx>
        <c:axId val="388907776"/>
        <c:scaling>
          <c:orientation val="minMax"/>
        </c:scaling>
        <c:delete val="0"/>
        <c:axPos val="l"/>
        <c:majorGridlines/>
        <c:numFmt formatCode="General" sourceLinked="1"/>
        <c:majorTickMark val="none"/>
        <c:minorTickMark val="none"/>
        <c:tickLblPos val="nextTo"/>
        <c:crossAx val="388907384"/>
        <c:crosses val="autoZero"/>
        <c:crossBetween val="between"/>
      </c:valAx>
    </c:plotArea>
    <c:legend>
      <c:legendPos val="r"/>
      <c:overlay val="0"/>
    </c:legend>
    <c:plotVisOnly val="1"/>
    <c:dispBlanksAs val="gap"/>
    <c:showDLblsOverMax val="0"/>
  </c:chart>
  <c:spPr>
    <a:gradFill>
      <a:gsLst>
        <a:gs pos="0">
          <a:srgbClr val="C0504D">
            <a:lumMod val="60000"/>
            <a:lumOff val="40000"/>
          </a:srgbClr>
        </a:gs>
        <a:gs pos="0">
          <a:srgbClr val="C0504D">
            <a:lumMod val="60000"/>
            <a:lumOff val="40000"/>
          </a:srgbClr>
        </a:gs>
        <a:gs pos="50000">
          <a:srgbClr val="4F81BD">
            <a:tint val="44500"/>
            <a:satMod val="160000"/>
          </a:srgbClr>
        </a:gs>
        <a:gs pos="100000">
          <a:srgbClr val="4F81BD">
            <a:tint val="23500"/>
            <a:satMod val="160000"/>
          </a:srgbClr>
        </a:gs>
      </a:gsLst>
      <a:lin ang="18900000" scaled="1"/>
    </a:gra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0.12596</cdr:x>
      <cdr:y>0.69225</cdr:y>
    </cdr:from>
    <cdr:to>
      <cdr:x>0.24827</cdr:x>
      <cdr:y>0.77808</cdr:y>
    </cdr:to>
    <cdr:sp macro="" textlink="">
      <cdr:nvSpPr>
        <cdr:cNvPr id="2" name="Flowchart: Process 1"/>
        <cdr:cNvSpPr/>
      </cdr:nvSpPr>
      <cdr:spPr>
        <a:xfrm xmlns:a="http://schemas.openxmlformats.org/drawingml/2006/main">
          <a:off x="558017" y="1724198"/>
          <a:ext cx="541847" cy="213784"/>
        </a:xfrm>
        <a:prstGeom xmlns:a="http://schemas.openxmlformats.org/drawingml/2006/main" prst="flowChartProcess">
          <a:avLst/>
        </a:prstGeom>
        <a:solidFill xmlns:a="http://schemas.openxmlformats.org/drawingml/2006/main">
          <a:srgbClr val="1F497D">
            <a:lumMod val="75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baseline="0"/>
            <a:t>    </a:t>
          </a:r>
          <a:r>
            <a:rPr lang="en-US"/>
            <a:t>A-1</a:t>
          </a:r>
          <a:r>
            <a:rPr lang="en-US" baseline="0"/>
            <a:t> </a:t>
          </a:r>
          <a:endParaRPr lang="en-US"/>
        </a:p>
      </cdr:txBody>
    </cdr:sp>
  </cdr:relSizeAnchor>
  <cdr:relSizeAnchor xmlns:cdr="http://schemas.openxmlformats.org/drawingml/2006/chartDrawing">
    <cdr:from>
      <cdr:x>0.25404</cdr:x>
      <cdr:y>0.1224</cdr:y>
    </cdr:from>
    <cdr:to>
      <cdr:x>0.26369</cdr:x>
      <cdr:y>0.75261</cdr:y>
    </cdr:to>
    <cdr:sp macro="" textlink="">
      <cdr:nvSpPr>
        <cdr:cNvPr id="22" name="Straight Connector 21"/>
        <cdr:cNvSpPr/>
      </cdr:nvSpPr>
      <cdr:spPr>
        <a:xfrm xmlns:a="http://schemas.openxmlformats.org/drawingml/2006/main" rot="16200000" flipH="1" flipV="1">
          <a:off x="295804" y="1268061"/>
          <a:ext cx="1859536" cy="4571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0.73968</cdr:x>
      <cdr:y>0.6849</cdr:y>
    </cdr:from>
    <cdr:to>
      <cdr:x>0.87369</cdr:x>
      <cdr:y>0.76438</cdr:y>
    </cdr:to>
    <cdr:sp macro="" textlink="">
      <cdr:nvSpPr>
        <cdr:cNvPr id="23" name="Flowchart: Process 22"/>
        <cdr:cNvSpPr/>
      </cdr:nvSpPr>
      <cdr:spPr>
        <a:xfrm xmlns:a="http://schemas.openxmlformats.org/drawingml/2006/main">
          <a:off x="3276885" y="1705891"/>
          <a:ext cx="593677" cy="197972"/>
        </a:xfrm>
        <a:prstGeom xmlns:a="http://schemas.openxmlformats.org/drawingml/2006/main" prst="flowChartProcess">
          <a:avLst/>
        </a:prstGeom>
        <a:solidFill xmlns:a="http://schemas.openxmlformats.org/drawingml/2006/main">
          <a:srgbClr val="1F497D">
            <a:lumMod val="75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baseline="0"/>
            <a:t>    </a:t>
          </a:r>
          <a:r>
            <a:rPr lang="en-US"/>
            <a:t>A-2</a:t>
          </a:r>
          <a:r>
            <a:rPr lang="en-US" baseline="0"/>
            <a:t> </a:t>
          </a:r>
          <a:endParaRPr lang="en-US"/>
        </a:p>
      </cdr:txBody>
    </cdr:sp>
  </cdr:relSizeAnchor>
  <cdr:relSizeAnchor xmlns:cdr="http://schemas.openxmlformats.org/drawingml/2006/chartDrawing">
    <cdr:from>
      <cdr:x>0.42138</cdr:x>
      <cdr:y>0.69589</cdr:y>
    </cdr:from>
    <cdr:to>
      <cdr:x>0.59923</cdr:x>
      <cdr:y>0.77534</cdr:y>
    </cdr:to>
    <cdr:sp macro="" textlink="">
      <cdr:nvSpPr>
        <cdr:cNvPr id="25" name="Flowchart: Process 24"/>
        <cdr:cNvSpPr/>
      </cdr:nvSpPr>
      <cdr:spPr>
        <a:xfrm xmlns:a="http://schemas.openxmlformats.org/drawingml/2006/main">
          <a:off x="1866757" y="1733264"/>
          <a:ext cx="787895" cy="197893"/>
        </a:xfrm>
        <a:prstGeom xmlns:a="http://schemas.openxmlformats.org/drawingml/2006/main" prst="flowChartProcess">
          <a:avLst/>
        </a:prstGeom>
        <a:solidFill xmlns:a="http://schemas.openxmlformats.org/drawingml/2006/main">
          <a:srgbClr val="1F497D">
            <a:lumMod val="75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baseline="0"/>
            <a:t>Intervensi </a:t>
          </a:r>
          <a:endParaRPr lang="en-US"/>
        </a:p>
      </cdr:txBody>
    </cdr:sp>
  </cdr:relSizeAnchor>
  <cdr:relSizeAnchor xmlns:cdr="http://schemas.openxmlformats.org/drawingml/2006/chartDrawing">
    <cdr:from>
      <cdr:x>0.74419</cdr:x>
      <cdr:y>0.11719</cdr:y>
    </cdr:from>
    <cdr:to>
      <cdr:x>0.75718</cdr:x>
      <cdr:y>0.7526</cdr:y>
    </cdr:to>
    <cdr:sp macro="" textlink="">
      <cdr:nvSpPr>
        <cdr:cNvPr id="36" name="Straight Connector 35"/>
        <cdr:cNvSpPr/>
      </cdr:nvSpPr>
      <cdr:spPr>
        <a:xfrm xmlns:a="http://schemas.openxmlformats.org/drawingml/2006/main" flipH="1" flipV="1">
          <a:off x="3523287" y="345782"/>
          <a:ext cx="61474" cy="187490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0.1599</cdr:x>
      <cdr:y>0.19271</cdr:y>
    </cdr:from>
    <cdr:to>
      <cdr:x>0.70524</cdr:x>
      <cdr:y>0.59896</cdr:y>
    </cdr:to>
    <cdr:sp macro="" textlink="">
      <cdr:nvSpPr>
        <cdr:cNvPr id="8" name="Straight Connector 7"/>
        <cdr:cNvSpPr/>
      </cdr:nvSpPr>
      <cdr:spPr>
        <a:xfrm xmlns:a="http://schemas.openxmlformats.org/drawingml/2006/main" flipV="1">
          <a:off x="757038" y="568619"/>
          <a:ext cx="2581835" cy="119870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0.16802</cdr:x>
      <cdr:y>0.23698</cdr:y>
    </cdr:from>
    <cdr:to>
      <cdr:x>0.26215</cdr:x>
      <cdr:y>0.36719</cdr:y>
    </cdr:to>
    <cdr:sp macro="" textlink="">
      <cdr:nvSpPr>
        <cdr:cNvPr id="9" name="TextBox 8"/>
        <cdr:cNvSpPr txBox="1"/>
      </cdr:nvSpPr>
      <cdr:spPr>
        <a:xfrm xmlns:a="http://schemas.openxmlformats.org/drawingml/2006/main">
          <a:off x="795458" y="699247"/>
          <a:ext cx="445674" cy="3842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0.24592</cdr:x>
      <cdr:y>0.10417</cdr:y>
    </cdr:from>
    <cdr:to>
      <cdr:x>0.42283</cdr:x>
      <cdr:y>0.17969</cdr:y>
    </cdr:to>
    <cdr:sp macro="" textlink="">
      <cdr:nvSpPr>
        <cdr:cNvPr id="10" name="TextBox 9"/>
        <cdr:cNvSpPr txBox="1"/>
      </cdr:nvSpPr>
      <cdr:spPr>
        <a:xfrm xmlns:a="http://schemas.openxmlformats.org/drawingml/2006/main">
          <a:off x="1164290" y="307362"/>
          <a:ext cx="837561" cy="22283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aspek lafal huruf </a:t>
          </a:r>
        </a:p>
      </cdr:txBody>
    </cdr:sp>
  </cdr:relSizeAnchor>
  <cdr:relSizeAnchor xmlns:cdr="http://schemas.openxmlformats.org/drawingml/2006/chartDrawing">
    <cdr:from>
      <cdr:x>0.52508</cdr:x>
      <cdr:y>0.1276</cdr:y>
    </cdr:from>
    <cdr:to>
      <cdr:x>0.62733</cdr:x>
      <cdr:y>0.1875</cdr:y>
    </cdr:to>
    <cdr:sp macro="" textlink="">
      <cdr:nvSpPr>
        <cdr:cNvPr id="11" name="TextBox 10"/>
        <cdr:cNvSpPr txBox="1"/>
      </cdr:nvSpPr>
      <cdr:spPr>
        <a:xfrm xmlns:a="http://schemas.openxmlformats.org/drawingml/2006/main">
          <a:off x="2485945" y="376518"/>
          <a:ext cx="484094" cy="1767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0.40823</cdr:x>
      <cdr:y>0.23958</cdr:y>
    </cdr:from>
    <cdr:to>
      <cdr:x>0.5689</cdr:x>
      <cdr:y>0.28646</cdr:y>
    </cdr:to>
    <cdr:sp macro="" textlink="">
      <cdr:nvSpPr>
        <cdr:cNvPr id="12" name="TextBox 11"/>
        <cdr:cNvSpPr txBox="1"/>
      </cdr:nvSpPr>
      <cdr:spPr>
        <a:xfrm xmlns:a="http://schemas.openxmlformats.org/drawingml/2006/main">
          <a:off x="1932695" y="706931"/>
          <a:ext cx="760719" cy="13831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suku</a:t>
          </a:r>
          <a:r>
            <a:rPr lang="en-US" sz="1100" baseline="0"/>
            <a:t> kata</a:t>
          </a:r>
          <a:endParaRPr lang="en-US" sz="1100"/>
        </a:p>
      </cdr:txBody>
    </cdr:sp>
  </cdr:relSizeAnchor>
  <cdr:relSizeAnchor xmlns:cdr="http://schemas.openxmlformats.org/drawingml/2006/chartDrawing">
    <cdr:from>
      <cdr:x>0.58189</cdr:x>
      <cdr:y>0.29167</cdr:y>
    </cdr:from>
    <cdr:to>
      <cdr:x>0.67278</cdr:x>
      <cdr:y>0.35677</cdr:y>
    </cdr:to>
    <cdr:sp macro="" textlink="">
      <cdr:nvSpPr>
        <cdr:cNvPr id="13" name="TextBox 12"/>
        <cdr:cNvSpPr txBox="1"/>
      </cdr:nvSpPr>
      <cdr:spPr>
        <a:xfrm xmlns:a="http://schemas.openxmlformats.org/drawingml/2006/main">
          <a:off x="2754887" y="860612"/>
          <a:ext cx="430306" cy="19210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kata</a:t>
          </a:r>
        </a:p>
      </cdr:txBody>
    </cdr:sp>
  </cdr:relSizeAnchor>
</c:userShapes>
</file>

<file path=word/drawings/drawing2.xml><?xml version="1.0" encoding="utf-8"?>
<c:userShapes xmlns:c="http://schemas.openxmlformats.org/drawingml/2006/chart">
  <cdr:relSizeAnchor xmlns:cdr="http://schemas.openxmlformats.org/drawingml/2006/chartDrawing">
    <cdr:from>
      <cdr:x>0.09974</cdr:x>
      <cdr:y>0</cdr:y>
    </cdr:from>
    <cdr:to>
      <cdr:x>0.83504</cdr:x>
      <cdr:y>0.14403</cdr:y>
    </cdr:to>
    <cdr:sp macro="" textlink="">
      <cdr:nvSpPr>
        <cdr:cNvPr id="2" name="Rounded Rectangle 1"/>
        <cdr:cNvSpPr/>
      </cdr:nvSpPr>
      <cdr:spPr>
        <a:xfrm xmlns:a="http://schemas.openxmlformats.org/drawingml/2006/main">
          <a:off x="495300" y="0"/>
          <a:ext cx="3651250" cy="444500"/>
        </a:xfrm>
        <a:prstGeom xmlns:a="http://schemas.openxmlformats.org/drawingml/2006/main" prst="round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chemeClr val="tx1"/>
              </a:solidFill>
              <a:latin typeface="Times New Roman" pitchFamily="18" charset="0"/>
              <a:cs typeface="Times New Roman" pitchFamily="18" charset="0"/>
            </a:rPr>
            <a:t>Grafik 4.2 </a:t>
          </a:r>
          <a:r>
            <a:rPr lang="en-US" baseline="0">
              <a:solidFill>
                <a:schemeClr val="tx1"/>
              </a:solidFill>
              <a:latin typeface="Times New Roman" pitchFamily="18" charset="0"/>
              <a:cs typeface="Times New Roman" pitchFamily="18" charset="0"/>
            </a:rPr>
            <a:t> Grafik Batang Kemampuan  Mengucapkan Kata</a:t>
          </a:r>
        </a:p>
        <a:p xmlns:a="http://schemas.openxmlformats.org/drawingml/2006/main">
          <a:r>
            <a:rPr lang="en-US" baseline="0">
              <a:solidFill>
                <a:schemeClr val="tx1"/>
              </a:solidFill>
              <a:latin typeface="Times New Roman" pitchFamily="18" charset="0"/>
              <a:cs typeface="Times New Roman" pitchFamily="18" charset="0"/>
            </a:rPr>
            <a:t>                   Pada Kondisi </a:t>
          </a:r>
          <a:r>
            <a:rPr lang="en-US" i="1" baseline="0">
              <a:solidFill>
                <a:schemeClr val="tx1"/>
              </a:solidFill>
              <a:latin typeface="Times New Roman" pitchFamily="18" charset="0"/>
              <a:cs typeface="Times New Roman" pitchFamily="18" charset="0"/>
            </a:rPr>
            <a:t>Baseline</a:t>
          </a:r>
          <a:r>
            <a:rPr lang="en-US" baseline="0">
              <a:solidFill>
                <a:schemeClr val="tx1"/>
              </a:solidFill>
              <a:latin typeface="Times New Roman" pitchFamily="18" charset="0"/>
              <a:cs typeface="Times New Roman" pitchFamily="18" charset="0"/>
            </a:rPr>
            <a:t>  A-1- Dan A-2 </a:t>
          </a:r>
        </a:p>
        <a:p xmlns:a="http://schemas.openxmlformats.org/drawingml/2006/main">
          <a:endParaRPr lang="en-US" baseline="0"/>
        </a:p>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D4A8E-8B85-46EC-8CA1-BBDFAA4D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10</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78</cp:revision>
  <cp:lastPrinted>2016-10-17T07:16:00Z</cp:lastPrinted>
  <dcterms:created xsi:type="dcterms:W3CDTF">2016-10-10T12:35:00Z</dcterms:created>
  <dcterms:modified xsi:type="dcterms:W3CDTF">2017-02-20T10:23:00Z</dcterms:modified>
</cp:coreProperties>
</file>