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9D" w:rsidRDefault="006D039D" w:rsidP="00315140">
      <w:pPr>
        <w:spacing w:after="0" w:line="240" w:lineRule="auto"/>
        <w:jc w:val="center"/>
        <w:rPr>
          <w:rFonts w:ascii="Times New Roman" w:hAnsi="Times New Roman" w:cs="Times New Roman"/>
          <w:b/>
          <w:sz w:val="24"/>
          <w:szCs w:val="24"/>
          <w:lang w:val="en-US"/>
        </w:rPr>
      </w:pPr>
      <w:r w:rsidRPr="006D039D">
        <w:rPr>
          <w:rFonts w:ascii="Times New Roman" w:hAnsi="Times New Roman" w:cs="Times New Roman"/>
          <w:b/>
          <w:sz w:val="24"/>
          <w:szCs w:val="24"/>
          <w:lang w:val="en-US"/>
        </w:rPr>
        <w:t>The Comparison between GIST Summariz</w:t>
      </w:r>
      <w:r w:rsidR="00645E26">
        <w:rPr>
          <w:rFonts w:ascii="Times New Roman" w:hAnsi="Times New Roman" w:cs="Times New Roman"/>
          <w:b/>
          <w:sz w:val="24"/>
          <w:szCs w:val="24"/>
          <w:lang w:val="en-US"/>
        </w:rPr>
        <w:t xml:space="preserve">ing and Paraphrasing Strategy </w:t>
      </w:r>
      <w:r w:rsidRPr="006D039D">
        <w:rPr>
          <w:rFonts w:ascii="Times New Roman" w:hAnsi="Times New Roman" w:cs="Times New Roman"/>
          <w:b/>
          <w:sz w:val="24"/>
          <w:szCs w:val="24"/>
          <w:lang w:val="en-US"/>
        </w:rPr>
        <w:t xml:space="preserve">to Enhance the Reading Comprehension of the </w:t>
      </w:r>
      <w:r w:rsidRPr="006D039D">
        <w:rPr>
          <w:rFonts w:ascii="Times New Roman" w:hAnsi="Times New Roman" w:cs="Times New Roman"/>
          <w:b/>
          <w:sz w:val="24"/>
          <w:szCs w:val="24"/>
          <w:lang w:val="id-ID"/>
        </w:rPr>
        <w:t>First</w:t>
      </w:r>
      <w:r>
        <w:rPr>
          <w:rFonts w:ascii="Times New Roman" w:hAnsi="Times New Roman" w:cs="Times New Roman"/>
          <w:b/>
          <w:sz w:val="24"/>
          <w:szCs w:val="24"/>
          <w:lang w:val="en-US"/>
        </w:rPr>
        <w:t xml:space="preserve"> Grade Students</w:t>
      </w:r>
    </w:p>
    <w:p w:rsidR="000F237F" w:rsidRPr="006D039D" w:rsidRDefault="006D039D" w:rsidP="00315140">
      <w:pPr>
        <w:spacing w:after="0" w:line="240" w:lineRule="auto"/>
        <w:jc w:val="center"/>
        <w:rPr>
          <w:rFonts w:ascii="Times New Roman" w:hAnsi="Times New Roman" w:cs="Times New Roman"/>
          <w:b/>
          <w:color w:val="000000" w:themeColor="text1"/>
          <w:sz w:val="24"/>
          <w:szCs w:val="24"/>
          <w:lang w:val="id-ID"/>
        </w:rPr>
      </w:pPr>
      <w:proofErr w:type="gramStart"/>
      <w:r w:rsidRPr="006D039D">
        <w:rPr>
          <w:rFonts w:ascii="Times New Roman" w:hAnsi="Times New Roman" w:cs="Times New Roman"/>
          <w:b/>
          <w:sz w:val="24"/>
          <w:szCs w:val="24"/>
          <w:lang w:val="en-US"/>
        </w:rPr>
        <w:t>of</w:t>
      </w:r>
      <w:proofErr w:type="gramEnd"/>
      <w:r w:rsidRPr="006D039D">
        <w:rPr>
          <w:rFonts w:ascii="Times New Roman" w:hAnsi="Times New Roman" w:cs="Times New Roman"/>
          <w:b/>
          <w:sz w:val="24"/>
          <w:szCs w:val="24"/>
          <w:lang w:val="en-US"/>
        </w:rPr>
        <w:t xml:space="preserve"> SMAN 5 Makassar</w:t>
      </w:r>
    </w:p>
    <w:p w:rsidR="000F237F" w:rsidRPr="008B5FD7" w:rsidRDefault="000F237F" w:rsidP="00AD3B49">
      <w:pPr>
        <w:spacing w:after="0" w:line="240" w:lineRule="auto"/>
        <w:jc w:val="center"/>
        <w:rPr>
          <w:rFonts w:ascii="Times New Roman" w:hAnsi="Times New Roman" w:cs="Times New Roman"/>
          <w:b/>
          <w:color w:val="000000" w:themeColor="text1"/>
          <w:sz w:val="24"/>
          <w:szCs w:val="24"/>
          <w:lang w:val="en-US"/>
        </w:rPr>
      </w:pPr>
    </w:p>
    <w:p w:rsidR="000F237F" w:rsidRPr="00B74320" w:rsidRDefault="006D039D" w:rsidP="00AD3B49">
      <w:pPr>
        <w:spacing w:after="0" w:line="240" w:lineRule="auto"/>
        <w:jc w:val="center"/>
        <w:rPr>
          <w:rFonts w:ascii="Times New Roman" w:hAnsi="Times New Roman" w:cs="Times New Roman"/>
          <w:b/>
          <w:color w:val="000000" w:themeColor="text1"/>
          <w:sz w:val="24"/>
          <w:szCs w:val="24"/>
          <w:lang w:val="en-US"/>
        </w:rPr>
      </w:pPr>
      <w:proofErr w:type="spellStart"/>
      <w:r>
        <w:rPr>
          <w:rFonts w:ascii="Times New Roman" w:hAnsi="Times New Roman" w:cs="Times New Roman"/>
          <w:b/>
          <w:color w:val="000000" w:themeColor="text1"/>
          <w:sz w:val="24"/>
          <w:szCs w:val="24"/>
          <w:lang w:val="en-US"/>
        </w:rPr>
        <w:t>Rony</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Setyawan</w:t>
      </w:r>
      <w:proofErr w:type="spellEnd"/>
      <w:r>
        <w:rPr>
          <w:rFonts w:ascii="Times New Roman" w:hAnsi="Times New Roman" w:cs="Times New Roman"/>
          <w:b/>
          <w:color w:val="000000" w:themeColor="text1"/>
          <w:sz w:val="24"/>
          <w:szCs w:val="24"/>
          <w:lang w:val="en-US"/>
        </w:rPr>
        <w:t xml:space="preserve"> T.L.</w:t>
      </w:r>
    </w:p>
    <w:p w:rsidR="000F237F" w:rsidRPr="00645E26" w:rsidRDefault="00645E26" w:rsidP="00AD3B49">
      <w:pPr>
        <w:spacing w:after="0" w:line="240" w:lineRule="auto"/>
        <w:jc w:val="center"/>
        <w:rPr>
          <w:rFonts w:ascii="Times New Roman" w:hAnsi="Times New Roman" w:cs="Times New Roman"/>
          <w:color w:val="000000" w:themeColor="text1"/>
          <w:sz w:val="24"/>
          <w:szCs w:val="24"/>
          <w:u w:val="single"/>
          <w:lang w:val="en-US"/>
        </w:rPr>
      </w:pPr>
      <w:r w:rsidRPr="00645E26">
        <w:rPr>
          <w:rFonts w:ascii="Times New Roman" w:hAnsi="Times New Roman" w:cs="Times New Roman"/>
          <w:sz w:val="24"/>
          <w:szCs w:val="24"/>
          <w:u w:val="single"/>
        </w:rPr>
        <w:t>Ronilambogo25</w:t>
      </w:r>
      <w:hyperlink r:id="rId8" w:history="1">
        <w:r w:rsidR="00B74320" w:rsidRPr="00645E26">
          <w:rPr>
            <w:rStyle w:val="Hyperlink"/>
            <w:rFonts w:ascii="Times New Roman" w:hAnsi="Times New Roman" w:cs="Times New Roman"/>
            <w:color w:val="000000" w:themeColor="text1"/>
            <w:sz w:val="24"/>
            <w:szCs w:val="24"/>
            <w:lang w:val="en-US"/>
          </w:rPr>
          <w:t>@gmail.com</w:t>
        </w:r>
      </w:hyperlink>
    </w:p>
    <w:p w:rsidR="00B74320" w:rsidRDefault="00B74320" w:rsidP="00AD3B49">
      <w:pPr>
        <w:spacing w:after="0" w:line="240" w:lineRule="auto"/>
        <w:jc w:val="center"/>
        <w:rPr>
          <w:rFonts w:ascii="Times New Roman" w:hAnsi="Times New Roman" w:cs="Times New Roman"/>
          <w:sz w:val="24"/>
          <w:szCs w:val="24"/>
          <w:lang w:val="en-US"/>
        </w:rPr>
      </w:pPr>
    </w:p>
    <w:p w:rsidR="00B74320" w:rsidRPr="005F0184" w:rsidRDefault="00B74320" w:rsidP="00AD3B49">
      <w:pPr>
        <w:spacing w:after="0" w:line="240" w:lineRule="auto"/>
        <w:jc w:val="center"/>
        <w:rPr>
          <w:rFonts w:ascii="Times New Roman" w:hAnsi="Times New Roman" w:cs="Times New Roman"/>
          <w:b/>
          <w:sz w:val="24"/>
          <w:szCs w:val="24"/>
          <w:lang w:val="en-US"/>
        </w:rPr>
      </w:pPr>
      <w:proofErr w:type="spellStart"/>
      <w:r w:rsidRPr="005F0184">
        <w:rPr>
          <w:rFonts w:ascii="Times New Roman" w:hAnsi="Times New Roman" w:cs="Times New Roman"/>
          <w:b/>
          <w:sz w:val="24"/>
          <w:szCs w:val="24"/>
          <w:lang w:val="en-US"/>
        </w:rPr>
        <w:t>Haryanto</w:t>
      </w:r>
      <w:proofErr w:type="spellEnd"/>
      <w:r w:rsidR="005F0184" w:rsidRPr="005F0184">
        <w:rPr>
          <w:rFonts w:ascii="Times New Roman" w:hAnsi="Times New Roman" w:cs="Times New Roman"/>
          <w:b/>
          <w:sz w:val="24"/>
          <w:szCs w:val="24"/>
          <w:lang w:val="en-US"/>
        </w:rPr>
        <w:t xml:space="preserve"> </w:t>
      </w:r>
      <w:proofErr w:type="spellStart"/>
      <w:r w:rsidR="005F0184" w:rsidRPr="005F0184">
        <w:rPr>
          <w:rFonts w:ascii="Times New Roman" w:hAnsi="Times New Roman" w:cs="Times New Roman"/>
          <w:b/>
          <w:sz w:val="24"/>
          <w:szCs w:val="24"/>
          <w:lang w:val="en-US"/>
        </w:rPr>
        <w:t>Atmowardoyo</w:t>
      </w:r>
      <w:proofErr w:type="spellEnd"/>
    </w:p>
    <w:p w:rsidR="00B74320" w:rsidRPr="005F0184" w:rsidRDefault="005F0184" w:rsidP="00AD3B49">
      <w:pPr>
        <w:spacing w:after="0" w:line="240" w:lineRule="auto"/>
        <w:jc w:val="center"/>
        <w:rPr>
          <w:rFonts w:ascii="Times New Roman" w:hAnsi="Times New Roman" w:cs="Times New Roman"/>
          <w:sz w:val="24"/>
          <w:szCs w:val="24"/>
          <w:u w:val="single"/>
          <w:lang w:val="en-US"/>
        </w:rPr>
      </w:pPr>
      <w:r w:rsidRPr="005F0184">
        <w:rPr>
          <w:rFonts w:ascii="Times New Roman" w:hAnsi="Times New Roman" w:cs="Times New Roman"/>
          <w:sz w:val="24"/>
          <w:szCs w:val="24"/>
          <w:u w:val="single"/>
          <w:lang w:val="en-US"/>
        </w:rPr>
        <w:t>aharyanto_fbsunm@yahoo.co.id</w:t>
      </w:r>
    </w:p>
    <w:p w:rsidR="005F0184" w:rsidRDefault="005F0184" w:rsidP="00AD3B49">
      <w:pPr>
        <w:spacing w:after="0" w:line="240" w:lineRule="auto"/>
        <w:jc w:val="center"/>
        <w:rPr>
          <w:rFonts w:ascii="Times New Roman" w:hAnsi="Times New Roman" w:cs="Times New Roman"/>
          <w:sz w:val="24"/>
          <w:szCs w:val="24"/>
          <w:lang w:val="en-US"/>
        </w:rPr>
      </w:pPr>
    </w:p>
    <w:p w:rsidR="00B74320" w:rsidRPr="005F0184" w:rsidRDefault="006D039D" w:rsidP="00AD3B49">
      <w:pPr>
        <w:spacing w:after="0" w:line="240" w:lineRule="auto"/>
        <w:jc w:val="center"/>
        <w:rPr>
          <w:rStyle w:val="Hyperlink"/>
          <w:rFonts w:ascii="Times New Roman" w:hAnsi="Times New Roman" w:cs="Times New Roman"/>
          <w:b/>
          <w:color w:val="000000" w:themeColor="text1"/>
          <w:sz w:val="24"/>
          <w:szCs w:val="24"/>
          <w:lang w:val="en-US"/>
        </w:rPr>
      </w:pPr>
      <w:proofErr w:type="spellStart"/>
      <w:r>
        <w:rPr>
          <w:rFonts w:ascii="Times New Roman" w:hAnsi="Times New Roman" w:cs="Times New Roman"/>
          <w:b/>
          <w:sz w:val="24"/>
          <w:szCs w:val="24"/>
          <w:lang w:val="en-US"/>
        </w:rPr>
        <w:t>Andi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Muliati</w:t>
      </w:r>
      <w:proofErr w:type="spellEnd"/>
    </w:p>
    <w:p w:rsidR="00A96A87" w:rsidRDefault="005F0184" w:rsidP="005F0184">
      <w:pPr>
        <w:spacing w:after="0" w:line="240" w:lineRule="auto"/>
        <w:jc w:val="center"/>
        <w:rPr>
          <w:rFonts w:ascii="Times New Roman" w:hAnsi="Times New Roman" w:cs="Times New Roman"/>
          <w:color w:val="000000" w:themeColor="text1"/>
          <w:sz w:val="24"/>
          <w:szCs w:val="24"/>
          <w:u w:val="single"/>
          <w:lang w:val="en-US"/>
        </w:rPr>
      </w:pPr>
      <w:r>
        <w:rPr>
          <w:rFonts w:ascii="Times New Roman" w:hAnsi="Times New Roman" w:cs="Times New Roman"/>
          <w:color w:val="000000" w:themeColor="text1"/>
          <w:sz w:val="24"/>
          <w:szCs w:val="24"/>
          <w:u w:val="single"/>
          <w:lang w:val="en-US"/>
        </w:rPr>
        <w:t>@gmail.com</w:t>
      </w:r>
    </w:p>
    <w:p w:rsidR="005F0184" w:rsidRDefault="005F0184" w:rsidP="008B5FD7">
      <w:pPr>
        <w:spacing w:after="0" w:line="240" w:lineRule="auto"/>
        <w:rPr>
          <w:rFonts w:ascii="Times New Roman" w:hAnsi="Times New Roman" w:cs="Times New Roman"/>
          <w:color w:val="000000" w:themeColor="text1"/>
          <w:sz w:val="24"/>
          <w:szCs w:val="24"/>
          <w:u w:val="single"/>
          <w:lang w:val="en-US"/>
        </w:rPr>
      </w:pPr>
    </w:p>
    <w:p w:rsidR="005F0184" w:rsidRPr="008B5FD7" w:rsidRDefault="005F0184" w:rsidP="008B5FD7">
      <w:pPr>
        <w:spacing w:after="0" w:line="240" w:lineRule="auto"/>
        <w:rPr>
          <w:rFonts w:ascii="Times New Roman" w:hAnsi="Times New Roman" w:cs="Times New Roman"/>
          <w:color w:val="000000" w:themeColor="text1"/>
          <w:sz w:val="24"/>
          <w:szCs w:val="24"/>
          <w:u w:val="single"/>
          <w:lang w:val="en-US"/>
        </w:rPr>
      </w:pPr>
    </w:p>
    <w:p w:rsidR="005D59AA" w:rsidRPr="008B5FD7" w:rsidRDefault="005D59AA" w:rsidP="00AD3B49">
      <w:pPr>
        <w:spacing w:after="0" w:line="240" w:lineRule="auto"/>
        <w:jc w:val="center"/>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id-ID"/>
        </w:rPr>
        <w:t>Graduate Program</w:t>
      </w:r>
    </w:p>
    <w:p w:rsidR="00A96A87" w:rsidRPr="008B5FD7" w:rsidRDefault="00A96A87" w:rsidP="00FC0B6B">
      <w:pPr>
        <w:spacing w:after="0" w:line="240" w:lineRule="auto"/>
        <w:jc w:val="center"/>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id-ID"/>
        </w:rPr>
        <w:t>State University of Makassar, Indonesia</w:t>
      </w:r>
    </w:p>
    <w:p w:rsidR="00FC0B6B" w:rsidRPr="00B74320" w:rsidRDefault="00FC0B6B" w:rsidP="00B74320">
      <w:pPr>
        <w:spacing w:after="0" w:line="240" w:lineRule="auto"/>
        <w:rPr>
          <w:rFonts w:ascii="Times New Roman" w:hAnsi="Times New Roman" w:cs="Times New Roman"/>
          <w:b/>
          <w:color w:val="000000" w:themeColor="text1"/>
          <w:sz w:val="24"/>
          <w:szCs w:val="24"/>
          <w:lang w:val="en-US"/>
        </w:rPr>
      </w:pPr>
    </w:p>
    <w:p w:rsidR="00FC0B6B" w:rsidRPr="008B5FD7" w:rsidRDefault="00FC0B6B" w:rsidP="00FC0B6B">
      <w:pPr>
        <w:spacing w:after="0" w:line="240" w:lineRule="auto"/>
        <w:jc w:val="center"/>
        <w:rPr>
          <w:rFonts w:ascii="Times New Roman" w:hAnsi="Times New Roman" w:cs="Times New Roman"/>
          <w:b/>
          <w:color w:val="000000" w:themeColor="text1"/>
          <w:sz w:val="24"/>
          <w:szCs w:val="24"/>
          <w:lang w:val="id-ID"/>
        </w:rPr>
      </w:pPr>
    </w:p>
    <w:p w:rsidR="000F237F" w:rsidRPr="008B5FD7" w:rsidRDefault="000F237F" w:rsidP="00AD3B49">
      <w:pPr>
        <w:spacing w:after="0" w:line="240" w:lineRule="auto"/>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en-US"/>
        </w:rPr>
        <w:t>ABSTRACT</w:t>
      </w:r>
    </w:p>
    <w:p w:rsidR="00FC0B6B" w:rsidRPr="008B5FD7" w:rsidRDefault="00FC0B6B" w:rsidP="00AD3B49">
      <w:pPr>
        <w:spacing w:after="0" w:line="240" w:lineRule="auto"/>
        <w:rPr>
          <w:rFonts w:ascii="Times New Roman" w:hAnsi="Times New Roman" w:cs="Times New Roman"/>
          <w:b/>
          <w:color w:val="000000" w:themeColor="text1"/>
          <w:sz w:val="24"/>
          <w:szCs w:val="24"/>
          <w:lang w:val="id-ID"/>
        </w:rPr>
      </w:pPr>
    </w:p>
    <w:p w:rsidR="006D039D" w:rsidRDefault="006D039D" w:rsidP="00570682">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The objectives of the research we</w:t>
      </w:r>
      <w:r w:rsidRPr="0076731C">
        <w:rPr>
          <w:rFonts w:ascii="Times New Roman" w:hAnsi="Times New Roman" w:cs="Times New Roman"/>
          <w:sz w:val="24"/>
          <w:szCs w:val="24"/>
          <w:lang w:val="en-US"/>
        </w:rPr>
        <w:t>re:</w:t>
      </w:r>
      <w:r>
        <w:rPr>
          <w:rFonts w:ascii="Times New Roman" w:hAnsi="Times New Roman" w:cs="Times New Roman"/>
          <w:sz w:val="24"/>
          <w:szCs w:val="24"/>
          <w:lang w:val="en-US"/>
        </w:rPr>
        <w:t xml:space="preserve"> (1) </w:t>
      </w:r>
      <w:r w:rsidRPr="0076731C">
        <w:rPr>
          <w:rFonts w:ascii="Times New Roman" w:hAnsi="Times New Roman" w:cs="Times New Roman"/>
          <w:sz w:val="24"/>
          <w:szCs w:val="24"/>
          <w:lang w:val="en-US"/>
        </w:rPr>
        <w:t>To prove which strategy (GIST Summarizing</w:t>
      </w:r>
      <w:r w:rsidRPr="0076731C">
        <w:rPr>
          <w:rFonts w:ascii="Times New Roman" w:hAnsi="Times New Roman" w:cs="Times New Roman"/>
          <w:sz w:val="24"/>
          <w:szCs w:val="24"/>
          <w:lang w:val="id-ID"/>
        </w:rPr>
        <w:t xml:space="preserve"> </w:t>
      </w:r>
      <w:r>
        <w:rPr>
          <w:rFonts w:ascii="Times New Roman" w:hAnsi="Times New Roman" w:cs="Times New Roman"/>
          <w:sz w:val="24"/>
          <w:szCs w:val="24"/>
          <w:lang w:val="en-US"/>
        </w:rPr>
        <w:t>or Paraphrasing) wa</w:t>
      </w:r>
      <w:r w:rsidRPr="0076731C">
        <w:rPr>
          <w:rFonts w:ascii="Times New Roman" w:hAnsi="Times New Roman" w:cs="Times New Roman"/>
          <w:sz w:val="24"/>
          <w:szCs w:val="24"/>
          <w:lang w:val="en-US"/>
        </w:rPr>
        <w:t xml:space="preserve">s </w:t>
      </w:r>
      <w:r w:rsidR="005671D3">
        <w:rPr>
          <w:rFonts w:ascii="Times New Roman" w:hAnsi="Times New Roman" w:cs="Times New Roman"/>
          <w:sz w:val="24"/>
          <w:szCs w:val="24"/>
          <w:lang w:val="en-US"/>
        </w:rPr>
        <w:t xml:space="preserve">more </w:t>
      </w:r>
      <w:r w:rsidRPr="0076731C">
        <w:rPr>
          <w:rFonts w:ascii="Times New Roman" w:hAnsi="Times New Roman" w:cs="Times New Roman"/>
          <w:sz w:val="24"/>
          <w:szCs w:val="24"/>
          <w:lang w:val="en-US"/>
        </w:rPr>
        <w:t>effective to enhance the rea</w:t>
      </w:r>
      <w:r>
        <w:rPr>
          <w:rFonts w:ascii="Times New Roman" w:hAnsi="Times New Roman" w:cs="Times New Roman"/>
          <w:sz w:val="24"/>
          <w:szCs w:val="24"/>
          <w:lang w:val="en-US"/>
        </w:rPr>
        <w:t>ding comprehension of the first</w:t>
      </w:r>
      <w:r w:rsidRPr="0076731C">
        <w:rPr>
          <w:rFonts w:ascii="Times New Roman" w:hAnsi="Times New Roman" w:cs="Times New Roman"/>
          <w:sz w:val="24"/>
          <w:szCs w:val="24"/>
          <w:lang w:val="en-US"/>
        </w:rPr>
        <w:t xml:space="preserve"> grade students of SMAN</w:t>
      </w:r>
      <w:r w:rsidRPr="0076731C">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5 Makassar (2) </w:t>
      </w:r>
      <w:r w:rsidRPr="0076731C">
        <w:rPr>
          <w:rFonts w:ascii="Times New Roman" w:hAnsi="Times New Roman" w:cs="Times New Roman"/>
          <w:sz w:val="24"/>
          <w:szCs w:val="24"/>
          <w:lang w:val="en-US"/>
        </w:rPr>
        <w:t>To know which</w:t>
      </w:r>
      <w:r w:rsidRPr="0076731C">
        <w:rPr>
          <w:rFonts w:ascii="Times New Roman" w:hAnsi="Times New Roman" w:cs="Times New Roman"/>
          <w:sz w:val="24"/>
          <w:szCs w:val="24"/>
          <w:lang w:val="id-ID"/>
        </w:rPr>
        <w:t xml:space="preserve"> </w:t>
      </w:r>
      <w:r w:rsidRPr="0076731C">
        <w:rPr>
          <w:rFonts w:ascii="Times New Roman" w:hAnsi="Times New Roman" w:cs="Times New Roman"/>
          <w:sz w:val="24"/>
          <w:szCs w:val="24"/>
          <w:lang w:val="en-US"/>
        </w:rPr>
        <w:t>strategy (GIST Summarizing</w:t>
      </w:r>
      <w:r w:rsidRPr="0076731C">
        <w:rPr>
          <w:rFonts w:ascii="Times New Roman" w:hAnsi="Times New Roman" w:cs="Times New Roman"/>
          <w:sz w:val="24"/>
          <w:szCs w:val="24"/>
          <w:lang w:val="id-ID"/>
        </w:rPr>
        <w:t xml:space="preserve"> </w:t>
      </w:r>
      <w:r>
        <w:rPr>
          <w:rFonts w:ascii="Times New Roman" w:hAnsi="Times New Roman" w:cs="Times New Roman"/>
          <w:sz w:val="24"/>
          <w:szCs w:val="24"/>
          <w:lang w:val="en-US"/>
        </w:rPr>
        <w:t>or Paraphrasing) wa</w:t>
      </w:r>
      <w:r w:rsidRPr="0076731C">
        <w:rPr>
          <w:rFonts w:ascii="Times New Roman" w:hAnsi="Times New Roman" w:cs="Times New Roman"/>
          <w:sz w:val="24"/>
          <w:szCs w:val="24"/>
          <w:lang w:val="en-US"/>
        </w:rPr>
        <w:t>s</w:t>
      </w:r>
      <w:r w:rsidRPr="0076731C">
        <w:rPr>
          <w:rFonts w:ascii="Times New Roman" w:hAnsi="Times New Roman" w:cs="Times New Roman"/>
          <w:sz w:val="24"/>
          <w:szCs w:val="24"/>
          <w:lang w:val="id-ID"/>
        </w:rPr>
        <w:t xml:space="preserve"> more</w:t>
      </w:r>
      <w:r w:rsidR="005671D3">
        <w:rPr>
          <w:rFonts w:ascii="Times New Roman" w:hAnsi="Times New Roman" w:cs="Times New Roman"/>
          <w:sz w:val="24"/>
          <w:szCs w:val="24"/>
          <w:lang w:val="en-US"/>
        </w:rPr>
        <w:t xml:space="preserve"> interesting</w:t>
      </w:r>
      <w:r w:rsidRPr="0076731C">
        <w:rPr>
          <w:rFonts w:ascii="Times New Roman" w:hAnsi="Times New Roman" w:cs="Times New Roman"/>
          <w:sz w:val="24"/>
          <w:szCs w:val="24"/>
          <w:lang w:val="en-US"/>
        </w:rPr>
        <w:t xml:space="preserve"> to enhance </w:t>
      </w:r>
      <w:r w:rsidR="005671D3">
        <w:rPr>
          <w:rFonts w:ascii="Times New Roman" w:hAnsi="Times New Roman" w:cs="Times New Roman"/>
          <w:sz w:val="24"/>
          <w:szCs w:val="24"/>
          <w:lang w:val="en-US"/>
        </w:rPr>
        <w:t>the reading comprehension</w:t>
      </w:r>
      <w:r w:rsidRPr="0076731C">
        <w:rPr>
          <w:rFonts w:ascii="Times New Roman" w:hAnsi="Times New Roman" w:cs="Times New Roman"/>
          <w:sz w:val="24"/>
          <w:szCs w:val="24"/>
          <w:lang w:val="id-ID"/>
        </w:rPr>
        <w:t xml:space="preserve"> of the first grade students of SMAN 5 Makassar in learning process</w:t>
      </w:r>
      <w:r>
        <w:rPr>
          <w:rFonts w:ascii="Times New Roman" w:hAnsi="Times New Roman" w:cs="Times New Roman"/>
          <w:sz w:val="24"/>
          <w:szCs w:val="24"/>
          <w:lang w:val="en-US"/>
        </w:rPr>
        <w:t xml:space="preserve"> by using </w:t>
      </w:r>
      <w:proofErr w:type="spellStart"/>
      <w:r>
        <w:rPr>
          <w:rFonts w:ascii="Times New Roman" w:hAnsi="Times New Roman" w:cs="Times New Roman"/>
          <w:sz w:val="24"/>
          <w:szCs w:val="24"/>
          <w:lang w:val="en-US"/>
        </w:rPr>
        <w:t>Likert</w:t>
      </w:r>
      <w:proofErr w:type="spellEnd"/>
      <w:r>
        <w:rPr>
          <w:rFonts w:ascii="Times New Roman" w:hAnsi="Times New Roman" w:cs="Times New Roman"/>
          <w:sz w:val="24"/>
          <w:szCs w:val="24"/>
          <w:lang w:val="en-US"/>
        </w:rPr>
        <w:t xml:space="preserve"> Scale. </w:t>
      </w:r>
      <w:r w:rsidRPr="0076731C">
        <w:rPr>
          <w:rFonts w:ascii="Times New Roman" w:hAnsi="Times New Roman" w:cs="Times New Roman"/>
          <w:sz w:val="24"/>
          <w:szCs w:val="24"/>
          <w:lang w:val="en-US"/>
        </w:rPr>
        <w:t>The</w:t>
      </w:r>
      <w:r>
        <w:rPr>
          <w:rFonts w:ascii="Times New Roman" w:hAnsi="Times New Roman" w:cs="Times New Roman"/>
          <w:sz w:val="24"/>
          <w:szCs w:val="24"/>
          <w:lang w:val="en-US"/>
        </w:rPr>
        <w:t xml:space="preserve"> population of the research was</w:t>
      </w:r>
      <w:r w:rsidRPr="0076731C">
        <w:rPr>
          <w:rFonts w:ascii="Times New Roman" w:hAnsi="Times New Roman" w:cs="Times New Roman"/>
          <w:sz w:val="24"/>
          <w:szCs w:val="24"/>
          <w:lang w:val="en-US"/>
        </w:rPr>
        <w:t xml:space="preserve"> the first grade students </w:t>
      </w:r>
      <w:r>
        <w:rPr>
          <w:rFonts w:ascii="Times New Roman" w:hAnsi="Times New Roman" w:cs="Times New Roman"/>
          <w:sz w:val="24"/>
          <w:szCs w:val="24"/>
          <w:lang w:val="en-US"/>
        </w:rPr>
        <w:t>of SMAN 5 Makassar</w:t>
      </w:r>
      <w:r w:rsidR="00AB68BE">
        <w:rPr>
          <w:rFonts w:ascii="Times New Roman" w:hAnsi="Times New Roman" w:cs="Times New Roman"/>
          <w:sz w:val="24"/>
          <w:szCs w:val="24"/>
          <w:lang w:val="en-US"/>
        </w:rPr>
        <w:t xml:space="preserve">. </w:t>
      </w:r>
      <w:r w:rsidR="00AB68BE" w:rsidRPr="0076731C">
        <w:rPr>
          <w:rFonts w:ascii="Times New Roman" w:hAnsi="Times New Roman" w:cs="Times New Roman"/>
          <w:sz w:val="24"/>
          <w:szCs w:val="24"/>
          <w:lang w:val="en-US"/>
        </w:rPr>
        <w:t>The researcher use</w:t>
      </w:r>
      <w:r w:rsidR="00AB68BE">
        <w:rPr>
          <w:rFonts w:ascii="Times New Roman" w:hAnsi="Times New Roman" w:cs="Times New Roman"/>
          <w:sz w:val="24"/>
          <w:szCs w:val="24"/>
          <w:lang w:val="en-US"/>
        </w:rPr>
        <w:t>d</w:t>
      </w:r>
      <w:r w:rsidR="00AB68BE" w:rsidRPr="0076731C">
        <w:rPr>
          <w:rFonts w:ascii="Times New Roman" w:hAnsi="Times New Roman" w:cs="Times New Roman"/>
          <w:sz w:val="24"/>
          <w:szCs w:val="24"/>
          <w:lang w:val="en-US"/>
        </w:rPr>
        <w:t xml:space="preserve"> clu</w:t>
      </w:r>
      <w:r w:rsidR="00AB68BE">
        <w:rPr>
          <w:rFonts w:ascii="Times New Roman" w:hAnsi="Times New Roman" w:cs="Times New Roman"/>
          <w:sz w:val="24"/>
          <w:szCs w:val="24"/>
          <w:lang w:val="en-US"/>
        </w:rPr>
        <w:t>ster random sampling to take</w:t>
      </w:r>
      <w:r w:rsidR="00AB68BE" w:rsidRPr="0076731C">
        <w:rPr>
          <w:rFonts w:ascii="Times New Roman" w:hAnsi="Times New Roman" w:cs="Times New Roman"/>
          <w:sz w:val="24"/>
          <w:szCs w:val="24"/>
          <w:lang w:val="en-US"/>
        </w:rPr>
        <w:t xml:space="preserve"> sample</w:t>
      </w:r>
      <w:r w:rsidR="00AB68BE">
        <w:rPr>
          <w:rFonts w:ascii="Times New Roman" w:hAnsi="Times New Roman" w:cs="Times New Roman"/>
          <w:sz w:val="24"/>
          <w:szCs w:val="24"/>
          <w:lang w:val="en-US"/>
        </w:rPr>
        <w:t>s</w:t>
      </w:r>
      <w:r w:rsidR="00AB68BE" w:rsidRPr="0076731C">
        <w:rPr>
          <w:rFonts w:ascii="Times New Roman" w:hAnsi="Times New Roman" w:cs="Times New Roman"/>
          <w:sz w:val="24"/>
          <w:szCs w:val="24"/>
          <w:lang w:val="en-US"/>
        </w:rPr>
        <w:t>. X</w:t>
      </w:r>
      <w:r w:rsidR="00AB68BE" w:rsidRPr="0076731C">
        <w:rPr>
          <w:rFonts w:ascii="Times New Roman" w:hAnsi="Times New Roman" w:cs="Times New Roman"/>
          <w:sz w:val="24"/>
          <w:szCs w:val="24"/>
          <w:vertAlign w:val="subscript"/>
          <w:lang w:val="id-ID"/>
        </w:rPr>
        <w:t>7</w:t>
      </w:r>
      <w:r w:rsidR="00AB68BE" w:rsidRPr="0076731C">
        <w:rPr>
          <w:rFonts w:ascii="Times New Roman" w:hAnsi="Times New Roman" w:cs="Times New Roman"/>
          <w:sz w:val="24"/>
          <w:szCs w:val="24"/>
          <w:lang w:val="id-ID"/>
        </w:rPr>
        <w:t xml:space="preserve"> </w:t>
      </w:r>
      <w:r w:rsidR="005671D3">
        <w:rPr>
          <w:rFonts w:ascii="Times New Roman" w:hAnsi="Times New Roman" w:cs="Times New Roman"/>
          <w:sz w:val="24"/>
          <w:szCs w:val="24"/>
          <w:lang w:val="en-US"/>
        </w:rPr>
        <w:t>as experimental 1</w:t>
      </w:r>
      <w:r w:rsidR="00AB68BE" w:rsidRPr="0076731C">
        <w:rPr>
          <w:rFonts w:ascii="Times New Roman" w:hAnsi="Times New Roman" w:cs="Times New Roman"/>
          <w:sz w:val="24"/>
          <w:szCs w:val="24"/>
          <w:lang w:val="en-US"/>
        </w:rPr>
        <w:t xml:space="preserve"> class and X</w:t>
      </w:r>
      <w:r w:rsidR="00AB68BE" w:rsidRPr="0076731C">
        <w:rPr>
          <w:rFonts w:ascii="Times New Roman" w:hAnsi="Times New Roman" w:cs="Times New Roman"/>
          <w:sz w:val="24"/>
          <w:szCs w:val="24"/>
          <w:vertAlign w:val="subscript"/>
          <w:lang w:val="id-ID"/>
        </w:rPr>
        <w:t>10</w:t>
      </w:r>
      <w:r w:rsidR="005671D3">
        <w:rPr>
          <w:rFonts w:ascii="Times New Roman" w:hAnsi="Times New Roman" w:cs="Times New Roman"/>
          <w:sz w:val="24"/>
          <w:szCs w:val="24"/>
          <w:lang w:val="en-US"/>
        </w:rPr>
        <w:t xml:space="preserve"> as experimental 2</w:t>
      </w:r>
      <w:r w:rsidR="00AB68BE" w:rsidRPr="0076731C">
        <w:rPr>
          <w:rFonts w:ascii="Times New Roman" w:hAnsi="Times New Roman" w:cs="Times New Roman"/>
          <w:sz w:val="24"/>
          <w:szCs w:val="24"/>
          <w:lang w:val="en-US"/>
        </w:rPr>
        <w:t xml:space="preserve"> </w:t>
      </w:r>
      <w:proofErr w:type="gramStart"/>
      <w:r w:rsidR="00AB68BE" w:rsidRPr="0076731C">
        <w:rPr>
          <w:rFonts w:ascii="Times New Roman" w:hAnsi="Times New Roman" w:cs="Times New Roman"/>
          <w:sz w:val="24"/>
          <w:szCs w:val="24"/>
          <w:lang w:val="en-US"/>
        </w:rPr>
        <w:t>class</w:t>
      </w:r>
      <w:proofErr w:type="gramEnd"/>
      <w:r w:rsidR="00AB68BE" w:rsidRPr="0076731C">
        <w:rPr>
          <w:rFonts w:ascii="Times New Roman" w:hAnsi="Times New Roman" w:cs="Times New Roman"/>
          <w:sz w:val="24"/>
          <w:szCs w:val="24"/>
          <w:lang w:val="en-US"/>
        </w:rPr>
        <w:t>.</w:t>
      </w:r>
      <w:r w:rsidR="00AB68BE">
        <w:rPr>
          <w:rFonts w:ascii="Times New Roman" w:hAnsi="Times New Roman" w:cs="Times New Roman"/>
          <w:sz w:val="24"/>
          <w:szCs w:val="24"/>
          <w:lang w:val="en-US"/>
        </w:rPr>
        <w:t xml:space="preserve"> X</w:t>
      </w:r>
      <w:r w:rsidR="00AB68BE">
        <w:rPr>
          <w:rFonts w:ascii="Times New Roman" w:hAnsi="Times New Roman" w:cs="Times New Roman"/>
          <w:sz w:val="24"/>
          <w:szCs w:val="24"/>
          <w:vertAlign w:val="subscript"/>
          <w:lang w:val="en-US"/>
        </w:rPr>
        <w:t>7</w:t>
      </w:r>
      <w:r w:rsidR="00AB68BE">
        <w:rPr>
          <w:rFonts w:ascii="Times New Roman" w:hAnsi="Times New Roman" w:cs="Times New Roman"/>
          <w:sz w:val="24"/>
          <w:szCs w:val="24"/>
          <w:lang w:val="en-US"/>
        </w:rPr>
        <w:t xml:space="preserve"> class as GIST Summarizing </w:t>
      </w:r>
      <w:r w:rsidR="00AB68BE" w:rsidRPr="00136F9E">
        <w:rPr>
          <w:rFonts w:ascii="Times New Roman" w:hAnsi="Times New Roman" w:cs="Times New Roman"/>
          <w:sz w:val="24"/>
          <w:szCs w:val="24"/>
          <w:lang w:val="id-ID"/>
        </w:rPr>
        <w:t>Strategy</w:t>
      </w:r>
      <w:r w:rsidR="00AB68BE">
        <w:rPr>
          <w:rFonts w:ascii="Times New Roman" w:hAnsi="Times New Roman" w:cs="Times New Roman"/>
          <w:sz w:val="24"/>
          <w:szCs w:val="24"/>
          <w:lang w:val="en-US"/>
        </w:rPr>
        <w:t xml:space="preserve"> class and X</w:t>
      </w:r>
      <w:r w:rsidR="00AB68BE">
        <w:rPr>
          <w:rFonts w:ascii="Times New Roman" w:hAnsi="Times New Roman" w:cs="Times New Roman"/>
          <w:sz w:val="24"/>
          <w:szCs w:val="24"/>
          <w:vertAlign w:val="subscript"/>
          <w:lang w:val="en-US"/>
        </w:rPr>
        <w:t xml:space="preserve">10 </w:t>
      </w:r>
      <w:r w:rsidR="00AB68BE">
        <w:rPr>
          <w:rFonts w:ascii="Times New Roman" w:hAnsi="Times New Roman" w:cs="Times New Roman"/>
          <w:sz w:val="24"/>
          <w:szCs w:val="24"/>
          <w:lang w:val="en-US"/>
        </w:rPr>
        <w:t xml:space="preserve">class as Paraphrasing </w:t>
      </w:r>
      <w:r w:rsidR="00AB68BE" w:rsidRPr="00136F9E">
        <w:rPr>
          <w:rFonts w:ascii="Times New Roman" w:hAnsi="Times New Roman" w:cs="Times New Roman"/>
          <w:sz w:val="24"/>
          <w:szCs w:val="24"/>
          <w:lang w:val="id-ID"/>
        </w:rPr>
        <w:t>Strategy</w:t>
      </w:r>
      <w:r w:rsidR="00AB68BE">
        <w:rPr>
          <w:rFonts w:ascii="Times New Roman" w:hAnsi="Times New Roman" w:cs="Times New Roman"/>
          <w:sz w:val="24"/>
          <w:szCs w:val="24"/>
          <w:lang w:val="en-US"/>
        </w:rPr>
        <w:t xml:space="preserve"> class. T</w:t>
      </w:r>
      <w:r w:rsidR="00AB68BE" w:rsidRPr="0076731C">
        <w:rPr>
          <w:rFonts w:ascii="Times New Roman" w:hAnsi="Times New Roman" w:cs="Times New Roman"/>
          <w:sz w:val="24"/>
          <w:szCs w:val="24"/>
          <w:lang w:val="en-US"/>
        </w:rPr>
        <w:t>he researcher collect</w:t>
      </w:r>
      <w:r w:rsidR="00AB68BE">
        <w:rPr>
          <w:rFonts w:ascii="Times New Roman" w:hAnsi="Times New Roman" w:cs="Times New Roman"/>
          <w:sz w:val="24"/>
          <w:szCs w:val="24"/>
          <w:lang w:val="en-US"/>
        </w:rPr>
        <w:t>ed</w:t>
      </w:r>
      <w:r w:rsidR="00AB68BE" w:rsidRPr="0076731C">
        <w:rPr>
          <w:rFonts w:ascii="Times New Roman" w:hAnsi="Times New Roman" w:cs="Times New Roman"/>
          <w:sz w:val="24"/>
          <w:szCs w:val="24"/>
          <w:lang w:val="en-US"/>
        </w:rPr>
        <w:t xml:space="preserve"> the data through reading test and questionnaire as research instrument.</w:t>
      </w:r>
      <w:r w:rsidR="003B0B28">
        <w:rPr>
          <w:rFonts w:ascii="Times New Roman" w:hAnsi="Times New Roman" w:cs="Times New Roman"/>
          <w:sz w:val="24"/>
          <w:szCs w:val="24"/>
          <w:lang w:val="en-US"/>
        </w:rPr>
        <w:t xml:space="preserve"> </w:t>
      </w:r>
      <w:r w:rsidR="003B0B28">
        <w:rPr>
          <w:rFonts w:ascii="Times New Roman" w:hAnsi="Times New Roman" w:cs="Times New Roman"/>
          <w:bCs/>
          <w:color w:val="000000" w:themeColor="text1"/>
          <w:sz w:val="24"/>
          <w:szCs w:val="24"/>
          <w:lang w:val="en-US"/>
        </w:rPr>
        <w:t xml:space="preserve">Based on the findings and discussion of this research, it is concluded that: (1) </w:t>
      </w:r>
      <w:r w:rsidR="003B0B28" w:rsidRPr="00A20401">
        <w:rPr>
          <w:rFonts w:ascii="Times New Roman" w:hAnsi="Times New Roman" w:cs="Times New Roman"/>
          <w:bCs/>
          <w:color w:val="000000" w:themeColor="text1"/>
          <w:sz w:val="24"/>
          <w:szCs w:val="24"/>
          <w:lang w:val="en-US"/>
        </w:rPr>
        <w:t>Using GIST Summarizing strategy</w:t>
      </w:r>
      <w:r w:rsidR="003B0B28" w:rsidRPr="00A20401">
        <w:rPr>
          <w:rFonts w:ascii="Times New Roman" w:hAnsi="Times New Roman" w:cs="Times New Roman"/>
          <w:bCs/>
          <w:color w:val="000000" w:themeColor="text1"/>
          <w:sz w:val="24"/>
          <w:szCs w:val="24"/>
          <w:lang w:val="id-ID"/>
        </w:rPr>
        <w:t xml:space="preserve"> </w:t>
      </w:r>
      <w:r w:rsidR="003B0B28" w:rsidRPr="00A20401">
        <w:rPr>
          <w:rFonts w:ascii="Times New Roman" w:hAnsi="Times New Roman" w:cs="Times New Roman"/>
          <w:bCs/>
          <w:color w:val="000000" w:themeColor="text1"/>
          <w:sz w:val="24"/>
          <w:szCs w:val="24"/>
          <w:lang w:val="en-US"/>
        </w:rPr>
        <w:t>is more effective than Paraphrasing</w:t>
      </w:r>
      <w:r w:rsidR="003B0B28" w:rsidRPr="00A20401">
        <w:rPr>
          <w:rFonts w:ascii="Times New Roman" w:hAnsi="Times New Roman" w:cs="Times New Roman"/>
          <w:bCs/>
          <w:color w:val="000000" w:themeColor="text1"/>
          <w:sz w:val="24"/>
          <w:szCs w:val="24"/>
          <w:lang w:val="id-ID"/>
        </w:rPr>
        <w:t xml:space="preserve"> </w:t>
      </w:r>
      <w:r w:rsidR="003B0B28" w:rsidRPr="00A20401">
        <w:rPr>
          <w:rFonts w:ascii="Times New Roman" w:hAnsi="Times New Roman" w:cs="Times New Roman"/>
          <w:bCs/>
          <w:color w:val="000000" w:themeColor="text1"/>
          <w:sz w:val="24"/>
          <w:szCs w:val="24"/>
          <w:lang w:val="en-US"/>
        </w:rPr>
        <w:t>to enhance students’ achievement of reading comprehension at the first grade</w:t>
      </w:r>
      <w:r w:rsidR="003B0B28" w:rsidRPr="00A20401">
        <w:rPr>
          <w:rFonts w:ascii="Times New Roman" w:hAnsi="Times New Roman" w:cs="Times New Roman"/>
          <w:bCs/>
          <w:color w:val="000000" w:themeColor="text1"/>
          <w:sz w:val="24"/>
          <w:szCs w:val="24"/>
          <w:lang w:val="id-ID"/>
        </w:rPr>
        <w:t xml:space="preserve"> </w:t>
      </w:r>
      <w:r w:rsidR="003B0B28">
        <w:rPr>
          <w:rFonts w:ascii="Times New Roman" w:hAnsi="Times New Roman" w:cs="Times New Roman"/>
          <w:bCs/>
          <w:color w:val="000000" w:themeColor="text1"/>
          <w:sz w:val="24"/>
          <w:szCs w:val="24"/>
          <w:lang w:val="en-US"/>
        </w:rPr>
        <w:t>of SMAN 5 Makassar</w:t>
      </w:r>
      <w:r w:rsidR="003B0B28" w:rsidRPr="00A20401">
        <w:rPr>
          <w:rFonts w:ascii="Times New Roman" w:hAnsi="Times New Roman" w:cs="Times New Roman"/>
          <w:bCs/>
          <w:color w:val="000000" w:themeColor="text1"/>
          <w:sz w:val="24"/>
          <w:szCs w:val="24"/>
          <w:lang w:val="en-US"/>
        </w:rPr>
        <w:t>.</w:t>
      </w:r>
      <w:r w:rsidR="003B0B28">
        <w:rPr>
          <w:rFonts w:ascii="Times New Roman" w:hAnsi="Times New Roman" w:cs="Times New Roman"/>
          <w:bCs/>
          <w:color w:val="000000" w:themeColor="text1"/>
          <w:sz w:val="24"/>
          <w:szCs w:val="24"/>
          <w:lang w:val="en-US"/>
        </w:rPr>
        <w:t xml:space="preserve"> (2) </w:t>
      </w:r>
      <w:r w:rsidR="003B0B28" w:rsidRPr="00A20401">
        <w:rPr>
          <w:rFonts w:ascii="Times New Roman" w:hAnsi="Times New Roman"/>
          <w:sz w:val="24"/>
          <w:szCs w:val="24"/>
          <w:lang w:val="en-US"/>
        </w:rPr>
        <w:t xml:space="preserve">Students who studied narrative text under </w:t>
      </w:r>
      <w:r w:rsidR="003B0B28" w:rsidRPr="00A20401">
        <w:rPr>
          <w:rFonts w:ascii="Times New Roman" w:hAnsi="Times New Roman"/>
          <w:sz w:val="24"/>
          <w:szCs w:val="24"/>
          <w:lang w:val="id-ID"/>
        </w:rPr>
        <w:t>GIST Summarizing</w:t>
      </w:r>
      <w:r w:rsidR="003B0B28" w:rsidRPr="00A20401">
        <w:rPr>
          <w:rFonts w:ascii="Times New Roman" w:hAnsi="Times New Roman"/>
          <w:sz w:val="24"/>
          <w:szCs w:val="24"/>
          <w:lang w:val="en-US"/>
        </w:rPr>
        <w:t xml:space="preserve"> and Paraphrasing</w:t>
      </w:r>
      <w:r w:rsidR="003B0B28" w:rsidRPr="00A20401">
        <w:rPr>
          <w:rFonts w:ascii="Times New Roman" w:hAnsi="Times New Roman"/>
          <w:sz w:val="24"/>
          <w:szCs w:val="24"/>
          <w:lang w:val="id-ID"/>
        </w:rPr>
        <w:t xml:space="preserve"> </w:t>
      </w:r>
      <w:r w:rsidR="003B0B28" w:rsidRPr="00A20401">
        <w:rPr>
          <w:rFonts w:ascii="Times New Roman" w:hAnsi="Times New Roman"/>
          <w:sz w:val="24"/>
          <w:szCs w:val="24"/>
          <w:lang w:val="en-US"/>
        </w:rPr>
        <w:t>strategy showed great reading interest.</w:t>
      </w:r>
    </w:p>
    <w:p w:rsidR="00A54D21" w:rsidRPr="00A54D21" w:rsidRDefault="00A54D21" w:rsidP="00AB68BE">
      <w:pPr>
        <w:spacing w:after="0" w:line="240" w:lineRule="auto"/>
        <w:jc w:val="both"/>
        <w:rPr>
          <w:rFonts w:ascii="Times New Roman" w:hAnsi="Times New Roman" w:cs="Times New Roman"/>
          <w:color w:val="000000" w:themeColor="text1"/>
          <w:sz w:val="24"/>
          <w:szCs w:val="24"/>
          <w:lang w:val="en-US"/>
        </w:rPr>
      </w:pPr>
    </w:p>
    <w:p w:rsidR="00EB4F86" w:rsidRPr="008B5FD7" w:rsidRDefault="00EB4F86" w:rsidP="00EB4F86">
      <w:pPr>
        <w:spacing w:after="0" w:line="240" w:lineRule="auto"/>
        <w:ind w:left="567"/>
        <w:jc w:val="both"/>
        <w:rPr>
          <w:rFonts w:ascii="Times New Roman" w:hAnsi="Times New Roman" w:cs="Times New Roman"/>
          <w:color w:val="000000" w:themeColor="text1"/>
          <w:sz w:val="24"/>
          <w:szCs w:val="24"/>
          <w:lang w:val="id-ID"/>
        </w:rPr>
      </w:pPr>
    </w:p>
    <w:p w:rsidR="000D4D40" w:rsidRPr="00570682" w:rsidRDefault="000F237F" w:rsidP="00AB68BE">
      <w:pPr>
        <w:spacing w:after="0" w:line="240" w:lineRule="auto"/>
        <w:ind w:left="567"/>
        <w:jc w:val="both"/>
        <w:rPr>
          <w:rFonts w:ascii="Times New Roman" w:hAnsi="Times New Roman" w:cs="Times New Roman"/>
          <w:color w:val="000000" w:themeColor="text1"/>
          <w:sz w:val="24"/>
          <w:szCs w:val="24"/>
          <w:lang w:val="en-US"/>
        </w:rPr>
      </w:pPr>
      <w:r w:rsidRPr="008B5FD7">
        <w:rPr>
          <w:rFonts w:ascii="Times New Roman" w:hAnsi="Times New Roman" w:cs="Times New Roman"/>
          <w:b/>
          <w:color w:val="000000" w:themeColor="text1"/>
          <w:sz w:val="24"/>
          <w:szCs w:val="24"/>
          <w:lang w:val="en-US"/>
        </w:rPr>
        <w:t>Key words:</w:t>
      </w:r>
      <w:r w:rsidRPr="008B5FD7">
        <w:rPr>
          <w:rFonts w:ascii="Times New Roman" w:hAnsi="Times New Roman" w:cs="Times New Roman"/>
          <w:color w:val="000000" w:themeColor="text1"/>
          <w:sz w:val="24"/>
          <w:szCs w:val="24"/>
          <w:lang w:val="en-US"/>
        </w:rPr>
        <w:t xml:space="preserve"> </w:t>
      </w:r>
      <w:r w:rsidR="00AB68BE">
        <w:rPr>
          <w:rFonts w:ascii="Times New Roman" w:hAnsi="Times New Roman" w:cs="Times New Roman"/>
          <w:color w:val="000000" w:themeColor="text1"/>
          <w:sz w:val="24"/>
          <w:szCs w:val="24"/>
          <w:lang w:val="en-US"/>
        </w:rPr>
        <w:t>GIST Summarizing, Paraphrasing, Reading Comprehension</w:t>
      </w:r>
    </w:p>
    <w:p w:rsidR="00FC0B6B" w:rsidRPr="008B5FD7" w:rsidRDefault="00FC0B6B" w:rsidP="00FC0B6B">
      <w:pPr>
        <w:spacing w:after="0" w:line="240" w:lineRule="auto"/>
        <w:ind w:left="567"/>
        <w:jc w:val="both"/>
        <w:rPr>
          <w:rFonts w:ascii="Times New Roman" w:hAnsi="Times New Roman" w:cs="Times New Roman"/>
          <w:color w:val="000000" w:themeColor="text1"/>
          <w:sz w:val="24"/>
          <w:szCs w:val="24"/>
          <w:lang w:val="id-ID"/>
        </w:rPr>
      </w:pPr>
    </w:p>
    <w:p w:rsidR="00FC0B6B" w:rsidRPr="008B5FD7" w:rsidRDefault="00FC0B6B" w:rsidP="008B5FD7">
      <w:pPr>
        <w:spacing w:after="0" w:line="240" w:lineRule="auto"/>
        <w:jc w:val="both"/>
        <w:rPr>
          <w:rFonts w:ascii="Times New Roman" w:hAnsi="Times New Roman" w:cs="Times New Roman"/>
          <w:color w:val="000000" w:themeColor="text1"/>
          <w:sz w:val="20"/>
          <w:lang w:val="en-US"/>
        </w:rPr>
      </w:pPr>
    </w:p>
    <w:p w:rsidR="00A87183" w:rsidRPr="008B5FD7" w:rsidRDefault="000F237F" w:rsidP="008B5FD7">
      <w:pPr>
        <w:spacing w:after="0" w:line="240" w:lineRule="auto"/>
        <w:jc w:val="both"/>
        <w:rPr>
          <w:rFonts w:ascii="Times New Roman" w:hAnsi="Times New Roman" w:cs="Times New Roman"/>
          <w:b/>
          <w:color w:val="000000" w:themeColor="text1"/>
          <w:sz w:val="24"/>
          <w:lang w:val="id-ID"/>
        </w:rPr>
      </w:pPr>
      <w:r w:rsidRPr="008B5FD7">
        <w:rPr>
          <w:rFonts w:ascii="Times New Roman" w:hAnsi="Times New Roman" w:cs="Times New Roman"/>
          <w:b/>
          <w:color w:val="000000" w:themeColor="text1"/>
          <w:sz w:val="24"/>
          <w:lang w:val="en-US"/>
        </w:rPr>
        <w:t>INTRODUCTION</w:t>
      </w:r>
    </w:p>
    <w:p w:rsidR="00C0170E" w:rsidRDefault="00C0170E" w:rsidP="008B5FD7">
      <w:pPr>
        <w:spacing w:after="0" w:line="240" w:lineRule="auto"/>
        <w:jc w:val="both"/>
        <w:rPr>
          <w:rFonts w:ascii="Times New Roman" w:hAnsi="Times New Roman" w:cs="Times New Roman"/>
          <w:color w:val="000000" w:themeColor="text1"/>
          <w:sz w:val="24"/>
          <w:szCs w:val="24"/>
          <w:lang w:val="en-US"/>
        </w:rPr>
      </w:pPr>
    </w:p>
    <w:p w:rsidR="00AB68BE" w:rsidRDefault="00AB68BE" w:rsidP="00C02E23">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It wa</w:t>
      </w:r>
      <w:r w:rsidRPr="0076731C">
        <w:rPr>
          <w:rFonts w:ascii="Times New Roman" w:hAnsi="Times New Roman" w:cs="Times New Roman"/>
          <w:sz w:val="24"/>
          <w:szCs w:val="24"/>
          <w:lang w:val="en-US"/>
        </w:rPr>
        <w:t>s wid</w:t>
      </w:r>
      <w:r>
        <w:rPr>
          <w:rFonts w:ascii="Times New Roman" w:hAnsi="Times New Roman" w:cs="Times New Roman"/>
          <w:sz w:val="24"/>
          <w:szCs w:val="24"/>
          <w:lang w:val="en-US"/>
        </w:rPr>
        <w:t>ely acknowledged that reading was</w:t>
      </w:r>
      <w:r w:rsidRPr="0076731C">
        <w:rPr>
          <w:rFonts w:ascii="Times New Roman" w:hAnsi="Times New Roman" w:cs="Times New Roman"/>
          <w:sz w:val="24"/>
          <w:szCs w:val="24"/>
          <w:lang w:val="en-US"/>
        </w:rPr>
        <w:t xml:space="preserve"> a vital skill for English language learners in today’s world. It</w:t>
      </w:r>
      <w:r>
        <w:rPr>
          <w:rFonts w:ascii="Times New Roman" w:hAnsi="Times New Roman" w:cs="Times New Roman"/>
          <w:sz w:val="24"/>
          <w:szCs w:val="24"/>
          <w:lang w:val="en-US"/>
        </w:rPr>
        <w:t xml:space="preserve"> enhanced</w:t>
      </w:r>
      <w:r w:rsidRPr="0076731C">
        <w:rPr>
          <w:rFonts w:ascii="Times New Roman" w:hAnsi="Times New Roman" w:cs="Times New Roman"/>
          <w:sz w:val="24"/>
          <w:szCs w:val="24"/>
          <w:lang w:val="en-US"/>
        </w:rPr>
        <w:t xml:space="preserve"> the development of </w:t>
      </w:r>
      <w:r>
        <w:rPr>
          <w:rFonts w:ascii="Times New Roman" w:hAnsi="Times New Roman" w:cs="Times New Roman"/>
          <w:sz w:val="24"/>
          <w:szCs w:val="24"/>
          <w:lang w:val="en-US"/>
        </w:rPr>
        <w:t xml:space="preserve">overall proficiency and </w:t>
      </w:r>
      <w:r>
        <w:rPr>
          <w:rFonts w:ascii="Times New Roman" w:hAnsi="Times New Roman" w:cs="Times New Roman"/>
          <w:sz w:val="24"/>
          <w:szCs w:val="24"/>
          <w:lang w:val="en-US"/>
        </w:rPr>
        <w:lastRenderedPageBreak/>
        <w:t>provided</w:t>
      </w:r>
      <w:r w:rsidRPr="0076731C">
        <w:rPr>
          <w:rFonts w:ascii="Times New Roman" w:hAnsi="Times New Roman" w:cs="Times New Roman"/>
          <w:sz w:val="24"/>
          <w:szCs w:val="24"/>
          <w:lang w:val="en-US"/>
        </w:rPr>
        <w:t xml:space="preserve"> access to valuable information </w:t>
      </w:r>
      <w:r>
        <w:rPr>
          <w:rFonts w:ascii="Times New Roman" w:hAnsi="Times New Roman" w:cs="Times New Roman"/>
          <w:sz w:val="24"/>
          <w:szCs w:val="24"/>
          <w:lang w:val="en-US"/>
        </w:rPr>
        <w:t>at work and in school. Reading wa</w:t>
      </w:r>
      <w:r w:rsidRPr="0076731C">
        <w:rPr>
          <w:rFonts w:ascii="Times New Roman" w:hAnsi="Times New Roman" w:cs="Times New Roman"/>
          <w:sz w:val="24"/>
          <w:szCs w:val="24"/>
          <w:lang w:val="en-US"/>
        </w:rPr>
        <w:t>s often characterized as a receptive skill in which one looks at and attempts to understand what has been written.</w:t>
      </w:r>
    </w:p>
    <w:p w:rsidR="00AB68BE" w:rsidRDefault="00AB68BE" w:rsidP="00C02E23">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lang w:val="en-US"/>
        </w:rPr>
      </w:pPr>
    </w:p>
    <w:p w:rsidR="00AB68BE" w:rsidRDefault="00AB68BE" w:rsidP="00C02E23">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 xml:space="preserve">According to </w:t>
      </w:r>
      <w:proofErr w:type="spellStart"/>
      <w:r w:rsidRPr="0076731C">
        <w:rPr>
          <w:rFonts w:ascii="Times New Roman" w:hAnsi="Times New Roman" w:cs="Times New Roman"/>
          <w:sz w:val="24"/>
          <w:szCs w:val="24"/>
          <w:lang w:val="en-US"/>
        </w:rPr>
        <w:t>Grellet</w:t>
      </w:r>
      <w:proofErr w:type="spellEnd"/>
      <w:r w:rsidRPr="0076731C">
        <w:rPr>
          <w:rFonts w:ascii="Times New Roman" w:hAnsi="Times New Roman" w:cs="Times New Roman"/>
          <w:sz w:val="24"/>
          <w:szCs w:val="24"/>
          <w:lang w:val="en-US"/>
        </w:rPr>
        <w:t xml:space="preserve"> (1987), un</w:t>
      </w:r>
      <w:r>
        <w:rPr>
          <w:rFonts w:ascii="Times New Roman" w:hAnsi="Times New Roman" w:cs="Times New Roman"/>
          <w:sz w:val="24"/>
          <w:szCs w:val="24"/>
          <w:lang w:val="en-US"/>
        </w:rPr>
        <w:t>derstanding a written text meant</w:t>
      </w:r>
      <w:r w:rsidRPr="0076731C">
        <w:rPr>
          <w:rFonts w:ascii="Times New Roman" w:hAnsi="Times New Roman" w:cs="Times New Roman"/>
          <w:sz w:val="24"/>
          <w:szCs w:val="24"/>
          <w:lang w:val="en-US"/>
        </w:rPr>
        <w:t xml:space="preserve"> extracting the required information from it as accurately a</w:t>
      </w:r>
      <w:r>
        <w:rPr>
          <w:rFonts w:ascii="Times New Roman" w:hAnsi="Times New Roman" w:cs="Times New Roman"/>
          <w:sz w:val="24"/>
          <w:szCs w:val="24"/>
          <w:lang w:val="en-US"/>
        </w:rPr>
        <w:t>nd efficiently as possible. It wa</w:t>
      </w:r>
      <w:r w:rsidRPr="0076731C">
        <w:rPr>
          <w:rFonts w:ascii="Times New Roman" w:hAnsi="Times New Roman" w:cs="Times New Roman"/>
          <w:sz w:val="24"/>
          <w:szCs w:val="24"/>
          <w:lang w:val="en-US"/>
        </w:rPr>
        <w:t>s not only the process of recognition, perception, and interpretation of written materials, but a</w:t>
      </w:r>
      <w:r>
        <w:rPr>
          <w:rFonts w:ascii="Times New Roman" w:hAnsi="Times New Roman" w:cs="Times New Roman"/>
          <w:sz w:val="24"/>
          <w:szCs w:val="24"/>
          <w:lang w:val="en-US"/>
        </w:rPr>
        <w:t>n active one in that it included</w:t>
      </w:r>
      <w:r w:rsidRPr="0076731C">
        <w:rPr>
          <w:rFonts w:ascii="Times New Roman" w:hAnsi="Times New Roman" w:cs="Times New Roman"/>
          <w:sz w:val="24"/>
          <w:szCs w:val="24"/>
          <w:lang w:val="en-US"/>
        </w:rPr>
        <w:t xml:space="preserve"> the cognitive abilities such as guessing / predicting, checking, and asking que</w:t>
      </w:r>
      <w:r>
        <w:rPr>
          <w:rFonts w:ascii="Times New Roman" w:hAnsi="Times New Roman" w:cs="Times New Roman"/>
          <w:sz w:val="24"/>
          <w:szCs w:val="24"/>
          <w:lang w:val="en-US"/>
        </w:rPr>
        <w:t xml:space="preserve">stions. </w:t>
      </w:r>
      <w:proofErr w:type="spellStart"/>
      <w:r>
        <w:rPr>
          <w:rFonts w:ascii="Times New Roman" w:hAnsi="Times New Roman" w:cs="Times New Roman"/>
          <w:sz w:val="24"/>
          <w:szCs w:val="24"/>
          <w:lang w:val="en-US"/>
        </w:rPr>
        <w:t>Carrell</w:t>
      </w:r>
      <w:proofErr w:type="spellEnd"/>
      <w:r>
        <w:rPr>
          <w:rFonts w:ascii="Times New Roman" w:hAnsi="Times New Roman" w:cs="Times New Roman"/>
          <w:sz w:val="24"/>
          <w:szCs w:val="24"/>
          <w:lang w:val="en-US"/>
        </w:rPr>
        <w:t xml:space="preserve"> (1989) put, “For many students, reading was</w:t>
      </w:r>
      <w:r w:rsidRPr="0076731C">
        <w:rPr>
          <w:rFonts w:ascii="Times New Roman" w:hAnsi="Times New Roman" w:cs="Times New Roman"/>
          <w:sz w:val="24"/>
          <w:szCs w:val="24"/>
          <w:lang w:val="en-US"/>
        </w:rPr>
        <w:t xml:space="preserve"> far the most important of the four skills in second language, particularly in English </w:t>
      </w:r>
      <w:r>
        <w:rPr>
          <w:rFonts w:ascii="Times New Roman" w:hAnsi="Times New Roman" w:cs="Times New Roman"/>
          <w:sz w:val="24"/>
          <w:szCs w:val="24"/>
          <w:lang w:val="en-US"/>
        </w:rPr>
        <w:t>as a second or foreign language.</w:t>
      </w:r>
    </w:p>
    <w:p w:rsidR="00AB68BE" w:rsidRDefault="00AB68BE" w:rsidP="00C02E23">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lang w:val="en-US"/>
        </w:rPr>
      </w:pPr>
    </w:p>
    <w:p w:rsidR="00AB68BE" w:rsidRDefault="00AB68BE" w:rsidP="00C02E23">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Based on the observation, there was a problem in teaching reading of the first grade students of SMAN</w:t>
      </w:r>
      <w:r w:rsidRPr="0076731C">
        <w:rPr>
          <w:rFonts w:ascii="Times New Roman" w:hAnsi="Times New Roman" w:cs="Times New Roman"/>
          <w:sz w:val="24"/>
          <w:szCs w:val="24"/>
          <w:lang w:val="id-ID"/>
        </w:rPr>
        <w:t xml:space="preserve"> </w:t>
      </w:r>
      <w:r>
        <w:rPr>
          <w:rFonts w:ascii="Times New Roman" w:hAnsi="Times New Roman" w:cs="Times New Roman"/>
          <w:sz w:val="24"/>
          <w:szCs w:val="24"/>
          <w:lang w:val="en-US"/>
        </w:rPr>
        <w:t>5 Makassar. It wa</w:t>
      </w:r>
      <w:r w:rsidRPr="0076731C">
        <w:rPr>
          <w:rFonts w:ascii="Times New Roman" w:hAnsi="Times New Roman" w:cs="Times New Roman"/>
          <w:sz w:val="24"/>
          <w:szCs w:val="24"/>
          <w:lang w:val="en-US"/>
        </w:rPr>
        <w:t>s evidence from the score of task in answering the questions based on the text. From 32 students who did the task, the mean score of the students from the test was 70. This score include</w:t>
      </w:r>
      <w:r>
        <w:rPr>
          <w:rFonts w:ascii="Times New Roman" w:hAnsi="Times New Roman" w:cs="Times New Roman"/>
          <w:sz w:val="24"/>
          <w:szCs w:val="24"/>
          <w:lang w:val="en-US"/>
        </w:rPr>
        <w:t>s</w:t>
      </w:r>
      <w:r w:rsidRPr="0076731C">
        <w:rPr>
          <w:rFonts w:ascii="Times New Roman" w:hAnsi="Times New Roman" w:cs="Times New Roman"/>
          <w:sz w:val="24"/>
          <w:szCs w:val="24"/>
          <w:lang w:val="en-US"/>
        </w:rPr>
        <w:t xml:space="preserve"> in f</w:t>
      </w:r>
      <w:r>
        <w:rPr>
          <w:rFonts w:ascii="Times New Roman" w:hAnsi="Times New Roman" w:cs="Times New Roman"/>
          <w:sz w:val="24"/>
          <w:szCs w:val="24"/>
          <w:lang w:val="en-US"/>
        </w:rPr>
        <w:t>airly classification. So, it was</w:t>
      </w:r>
      <w:r w:rsidRPr="0076731C">
        <w:rPr>
          <w:rFonts w:ascii="Times New Roman" w:hAnsi="Times New Roman" w:cs="Times New Roman"/>
          <w:sz w:val="24"/>
          <w:szCs w:val="24"/>
          <w:lang w:val="en-US"/>
        </w:rPr>
        <w:t xml:space="preserve"> said that the </w:t>
      </w:r>
      <w:r>
        <w:rPr>
          <w:rFonts w:ascii="Times New Roman" w:hAnsi="Times New Roman" w:cs="Times New Roman"/>
          <w:sz w:val="24"/>
          <w:szCs w:val="24"/>
          <w:lang w:val="en-US"/>
        </w:rPr>
        <w:t>students reading comprehension wa</w:t>
      </w:r>
      <w:r w:rsidRPr="0076731C">
        <w:rPr>
          <w:rFonts w:ascii="Times New Roman" w:hAnsi="Times New Roman" w:cs="Times New Roman"/>
          <w:sz w:val="24"/>
          <w:szCs w:val="24"/>
          <w:lang w:val="en-US"/>
        </w:rPr>
        <w:t>s</w:t>
      </w:r>
      <w:r>
        <w:rPr>
          <w:rFonts w:ascii="Times New Roman" w:hAnsi="Times New Roman" w:cs="Times New Roman"/>
          <w:sz w:val="24"/>
          <w:szCs w:val="24"/>
          <w:lang w:val="en-US"/>
        </w:rPr>
        <w:t xml:space="preserve"> not</w:t>
      </w:r>
      <w:r w:rsidRPr="0076731C">
        <w:rPr>
          <w:rFonts w:ascii="Times New Roman" w:hAnsi="Times New Roman" w:cs="Times New Roman"/>
          <w:sz w:val="24"/>
          <w:szCs w:val="24"/>
          <w:lang w:val="en-US"/>
        </w:rPr>
        <w:t xml:space="preserve"> enough. Accor</w:t>
      </w:r>
      <w:r>
        <w:rPr>
          <w:rFonts w:ascii="Times New Roman" w:hAnsi="Times New Roman" w:cs="Times New Roman"/>
          <w:sz w:val="24"/>
          <w:szCs w:val="24"/>
          <w:lang w:val="en-US"/>
        </w:rPr>
        <w:t xml:space="preserve">ding to the students, they could </w:t>
      </w:r>
      <w:r w:rsidRPr="0076731C">
        <w:rPr>
          <w:rFonts w:ascii="Times New Roman" w:hAnsi="Times New Roman" w:cs="Times New Roman"/>
          <w:sz w:val="24"/>
          <w:szCs w:val="24"/>
          <w:lang w:val="en-US"/>
        </w:rPr>
        <w:t>not answ</w:t>
      </w:r>
      <w:r>
        <w:rPr>
          <w:rFonts w:ascii="Times New Roman" w:hAnsi="Times New Roman" w:cs="Times New Roman"/>
          <w:sz w:val="24"/>
          <w:szCs w:val="24"/>
          <w:lang w:val="en-US"/>
        </w:rPr>
        <w:t>er the question because they did</w:t>
      </w:r>
      <w:r w:rsidRPr="0076731C">
        <w:rPr>
          <w:rFonts w:ascii="Times New Roman" w:hAnsi="Times New Roman" w:cs="Times New Roman"/>
          <w:sz w:val="24"/>
          <w:szCs w:val="24"/>
          <w:lang w:val="en-US"/>
        </w:rPr>
        <w:t xml:space="preserve"> not comprehend the content</w:t>
      </w:r>
      <w:r>
        <w:rPr>
          <w:rFonts w:ascii="Times New Roman" w:hAnsi="Times New Roman" w:cs="Times New Roman"/>
          <w:sz w:val="24"/>
          <w:szCs w:val="24"/>
          <w:lang w:val="en-US"/>
        </w:rPr>
        <w:t xml:space="preserve"> of the text. Moreover, they did</w:t>
      </w:r>
      <w:r w:rsidRPr="0076731C">
        <w:rPr>
          <w:rFonts w:ascii="Times New Roman" w:hAnsi="Times New Roman" w:cs="Times New Roman"/>
          <w:sz w:val="24"/>
          <w:szCs w:val="24"/>
          <w:lang w:val="en-US"/>
        </w:rPr>
        <w:t xml:space="preserve"> not have many vocabularies to u</w:t>
      </w:r>
      <w:r>
        <w:rPr>
          <w:rFonts w:ascii="Times New Roman" w:hAnsi="Times New Roman" w:cs="Times New Roman"/>
          <w:sz w:val="24"/>
          <w:szCs w:val="24"/>
          <w:lang w:val="en-US"/>
        </w:rPr>
        <w:t>nderstand the text and they were</w:t>
      </w:r>
      <w:r w:rsidRPr="0076731C">
        <w:rPr>
          <w:rFonts w:ascii="Times New Roman" w:hAnsi="Times New Roman" w:cs="Times New Roman"/>
          <w:sz w:val="24"/>
          <w:szCs w:val="24"/>
          <w:lang w:val="en-US"/>
        </w:rPr>
        <w:t xml:space="preserve"> not interested neith</w:t>
      </w:r>
      <w:r>
        <w:rPr>
          <w:rFonts w:ascii="Times New Roman" w:hAnsi="Times New Roman" w:cs="Times New Roman"/>
          <w:sz w:val="24"/>
          <w:szCs w:val="24"/>
          <w:lang w:val="en-US"/>
        </w:rPr>
        <w:t>er in reading because they though reading were</w:t>
      </w:r>
      <w:r w:rsidRPr="0076731C">
        <w:rPr>
          <w:rFonts w:ascii="Times New Roman" w:hAnsi="Times New Roman" w:cs="Times New Roman"/>
          <w:sz w:val="24"/>
          <w:szCs w:val="24"/>
          <w:lang w:val="en-US"/>
        </w:rPr>
        <w:t xml:space="preserve"> boring. In addition the level of language used in the reading text is included in intermediate level.</w:t>
      </w:r>
    </w:p>
    <w:p w:rsidR="00AB68BE" w:rsidRDefault="00AB68BE" w:rsidP="00C02E23">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lang w:val="en-US"/>
        </w:rPr>
      </w:pPr>
    </w:p>
    <w:p w:rsidR="00AB68BE" w:rsidRDefault="00AB68BE" w:rsidP="00AB68BE">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lang w:val="en-US"/>
        </w:rPr>
      </w:pPr>
      <w:r w:rsidRPr="00FD09BD">
        <w:rPr>
          <w:rFonts w:ascii="Times New Roman" w:hAnsi="Times New Roman" w:cs="Times New Roman"/>
          <w:sz w:val="24"/>
          <w:szCs w:val="24"/>
          <w:lang w:val="en-US"/>
        </w:rPr>
        <w:t>To solve this problem, the researcher intend</w:t>
      </w:r>
      <w:r>
        <w:rPr>
          <w:rFonts w:ascii="Times New Roman" w:hAnsi="Times New Roman" w:cs="Times New Roman"/>
          <w:sz w:val="24"/>
          <w:szCs w:val="24"/>
          <w:lang w:val="en-US"/>
        </w:rPr>
        <w:t>ed</w:t>
      </w:r>
      <w:r w:rsidRPr="00FD09BD">
        <w:rPr>
          <w:rFonts w:ascii="Times New Roman" w:hAnsi="Times New Roman" w:cs="Times New Roman"/>
          <w:sz w:val="24"/>
          <w:szCs w:val="24"/>
          <w:lang w:val="en-US"/>
        </w:rPr>
        <w:t xml:space="preserve"> to compare two strategies in learning process to enhance t</w:t>
      </w:r>
      <w:r>
        <w:rPr>
          <w:rFonts w:ascii="Times New Roman" w:hAnsi="Times New Roman" w:cs="Times New Roman"/>
          <w:sz w:val="24"/>
          <w:szCs w:val="24"/>
          <w:lang w:val="en-US"/>
        </w:rPr>
        <w:t>he students’ comprehends. They we</w:t>
      </w:r>
      <w:r w:rsidRPr="00FD09BD">
        <w:rPr>
          <w:rFonts w:ascii="Times New Roman" w:hAnsi="Times New Roman" w:cs="Times New Roman"/>
          <w:sz w:val="24"/>
          <w:szCs w:val="24"/>
          <w:lang w:val="en-US"/>
        </w:rPr>
        <w:t xml:space="preserve">re </w:t>
      </w:r>
      <w:r w:rsidRPr="00FD09BD">
        <w:rPr>
          <w:rFonts w:ascii="Times New Roman" w:hAnsi="Times New Roman" w:cs="Times New Roman"/>
          <w:sz w:val="24"/>
          <w:szCs w:val="24"/>
          <w:lang w:val="id-ID"/>
        </w:rPr>
        <w:t>GIST Summarizing</w:t>
      </w:r>
      <w:r w:rsidRPr="00FD09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Strategy </w:t>
      </w:r>
      <w:r w:rsidRPr="00FD09BD">
        <w:rPr>
          <w:rFonts w:ascii="Times New Roman" w:hAnsi="Times New Roman" w:cs="Times New Roman"/>
          <w:sz w:val="24"/>
          <w:szCs w:val="24"/>
          <w:lang w:val="en-US"/>
        </w:rPr>
        <w:t>and</w:t>
      </w:r>
      <w:r w:rsidRPr="00FD09BD">
        <w:rPr>
          <w:rFonts w:ascii="Times New Roman" w:hAnsi="Times New Roman" w:cs="Times New Roman"/>
          <w:sz w:val="24"/>
          <w:szCs w:val="24"/>
          <w:lang w:val="id-ID"/>
        </w:rPr>
        <w:t xml:space="preserve"> Pharaprasing</w:t>
      </w:r>
      <w:r>
        <w:rPr>
          <w:rFonts w:ascii="Times New Roman" w:hAnsi="Times New Roman" w:cs="Times New Roman"/>
          <w:sz w:val="24"/>
          <w:szCs w:val="24"/>
          <w:lang w:val="en-US"/>
        </w:rPr>
        <w:t xml:space="preserve"> Strategy</w:t>
      </w:r>
      <w:r w:rsidRPr="00FD09BD">
        <w:rPr>
          <w:rFonts w:ascii="Times New Roman" w:hAnsi="Times New Roman" w:cs="Times New Roman"/>
          <w:sz w:val="24"/>
          <w:szCs w:val="24"/>
          <w:lang w:val="en-US"/>
        </w:rPr>
        <w:t>. Actu</w:t>
      </w:r>
      <w:r>
        <w:rPr>
          <w:rFonts w:ascii="Times New Roman" w:hAnsi="Times New Roman" w:cs="Times New Roman"/>
          <w:sz w:val="24"/>
          <w:szCs w:val="24"/>
          <w:lang w:val="en-US"/>
        </w:rPr>
        <w:t>ally, there were</w:t>
      </w:r>
      <w:r w:rsidRPr="00FD09BD">
        <w:rPr>
          <w:rFonts w:ascii="Times New Roman" w:hAnsi="Times New Roman" w:cs="Times New Roman"/>
          <w:sz w:val="24"/>
          <w:szCs w:val="24"/>
          <w:lang w:val="en-US"/>
        </w:rPr>
        <w:t xml:space="preserve"> many</w:t>
      </w:r>
      <w:r>
        <w:rPr>
          <w:rFonts w:ascii="Times New Roman" w:hAnsi="Times New Roman" w:cs="Times New Roman"/>
          <w:sz w:val="24"/>
          <w:szCs w:val="24"/>
          <w:lang w:val="en-US"/>
        </w:rPr>
        <w:t xml:space="preserve"> strategies that had</w:t>
      </w:r>
      <w:r w:rsidRPr="00FD09BD">
        <w:rPr>
          <w:rFonts w:ascii="Times New Roman" w:hAnsi="Times New Roman" w:cs="Times New Roman"/>
          <w:sz w:val="24"/>
          <w:szCs w:val="24"/>
          <w:lang w:val="en-US"/>
        </w:rPr>
        <w:t xml:space="preserve"> been implemented in teaching reading in the classroom. The</w:t>
      </w:r>
      <w:r>
        <w:rPr>
          <w:rFonts w:ascii="Times New Roman" w:hAnsi="Times New Roman" w:cs="Times New Roman"/>
          <w:sz w:val="24"/>
          <w:szCs w:val="24"/>
          <w:lang w:val="en-US"/>
        </w:rPr>
        <w:t>y were</w:t>
      </w:r>
      <w:r w:rsidRPr="00FD09BD">
        <w:rPr>
          <w:rFonts w:ascii="Times New Roman" w:hAnsi="Times New Roman" w:cs="Times New Roman"/>
          <w:sz w:val="24"/>
          <w:szCs w:val="24"/>
          <w:lang w:val="en-US"/>
        </w:rPr>
        <w:t xml:space="preserve"> Choral Reading (CR), Paired Reading (PR), PORPE, KWL and SQ3R strategies.</w:t>
      </w:r>
    </w:p>
    <w:p w:rsidR="00AB68BE" w:rsidRDefault="00AB68BE" w:rsidP="00AB68BE">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lang w:val="en-US"/>
        </w:rPr>
      </w:pPr>
    </w:p>
    <w:p w:rsidR="00AB68BE" w:rsidRDefault="00AB68BE" w:rsidP="00AB68BE">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The different this research and the other</w:t>
      </w:r>
      <w:r>
        <w:rPr>
          <w:rFonts w:ascii="Times New Roman" w:hAnsi="Times New Roman" w:cs="Times New Roman"/>
          <w:sz w:val="24"/>
          <w:szCs w:val="24"/>
          <w:lang w:val="en-US"/>
        </w:rPr>
        <w:t>s we</w:t>
      </w:r>
      <w:r w:rsidRPr="0076731C">
        <w:rPr>
          <w:rFonts w:ascii="Times New Roman" w:hAnsi="Times New Roman" w:cs="Times New Roman"/>
          <w:sz w:val="24"/>
          <w:szCs w:val="24"/>
          <w:lang w:val="en-US"/>
        </w:rPr>
        <w:t>re the latest researcher only use</w:t>
      </w:r>
      <w:r>
        <w:rPr>
          <w:rFonts w:ascii="Times New Roman" w:hAnsi="Times New Roman" w:cs="Times New Roman"/>
          <w:sz w:val="24"/>
          <w:szCs w:val="24"/>
          <w:lang w:val="en-US"/>
        </w:rPr>
        <w:t>d</w:t>
      </w:r>
      <w:r w:rsidRPr="0076731C">
        <w:rPr>
          <w:rFonts w:ascii="Times New Roman" w:hAnsi="Times New Roman" w:cs="Times New Roman"/>
          <w:sz w:val="24"/>
          <w:szCs w:val="24"/>
          <w:lang w:val="en-US"/>
        </w:rPr>
        <w:t xml:space="preserve"> Paraphrasing</w:t>
      </w:r>
      <w:r>
        <w:rPr>
          <w:rFonts w:ascii="Times New Roman" w:hAnsi="Times New Roman" w:cs="Times New Roman"/>
          <w:sz w:val="24"/>
          <w:szCs w:val="24"/>
          <w:lang w:val="en-US"/>
        </w:rPr>
        <w:t xml:space="preserve"> </w:t>
      </w:r>
      <w:r>
        <w:rPr>
          <w:rFonts w:ascii="Times New Roman" w:hAnsi="Times New Roman" w:cs="Times New Roman"/>
          <w:sz w:val="24"/>
          <w:szCs w:val="24"/>
        </w:rPr>
        <w:t>strategy</w:t>
      </w:r>
      <w:r w:rsidRPr="0076731C">
        <w:rPr>
          <w:rFonts w:ascii="Times New Roman" w:hAnsi="Times New Roman" w:cs="Times New Roman"/>
          <w:sz w:val="24"/>
          <w:szCs w:val="24"/>
          <w:lang w:val="id-ID"/>
        </w:rPr>
        <w:t xml:space="preserve"> and </w:t>
      </w:r>
      <w:r w:rsidRPr="0076731C">
        <w:rPr>
          <w:rFonts w:ascii="Times New Roman" w:hAnsi="Times New Roman" w:cs="Times New Roman"/>
          <w:sz w:val="24"/>
          <w:szCs w:val="24"/>
          <w:lang w:val="en-US"/>
        </w:rPr>
        <w:t>only use</w:t>
      </w:r>
      <w:r>
        <w:rPr>
          <w:rFonts w:ascii="Times New Roman" w:hAnsi="Times New Roman" w:cs="Times New Roman"/>
          <w:sz w:val="24"/>
          <w:szCs w:val="24"/>
          <w:lang w:val="en-US"/>
        </w:rPr>
        <w:t>d</w:t>
      </w:r>
      <w:r w:rsidRPr="0076731C">
        <w:rPr>
          <w:rFonts w:ascii="Times New Roman" w:hAnsi="Times New Roman" w:cs="Times New Roman"/>
          <w:sz w:val="24"/>
          <w:szCs w:val="24"/>
          <w:lang w:val="en-US"/>
        </w:rPr>
        <w:t xml:space="preserve"> GIST Summarizing</w:t>
      </w:r>
      <w:r>
        <w:rPr>
          <w:rFonts w:ascii="Times New Roman" w:hAnsi="Times New Roman" w:cs="Times New Roman"/>
          <w:sz w:val="24"/>
          <w:szCs w:val="24"/>
          <w:lang w:val="en-US"/>
        </w:rPr>
        <w:t xml:space="preserve"> </w:t>
      </w:r>
      <w:r>
        <w:rPr>
          <w:rFonts w:ascii="Times New Roman" w:hAnsi="Times New Roman" w:cs="Times New Roman"/>
          <w:sz w:val="24"/>
          <w:szCs w:val="24"/>
        </w:rPr>
        <w:t>strategy</w:t>
      </w:r>
      <w:r w:rsidRPr="0076731C">
        <w:rPr>
          <w:rFonts w:ascii="Times New Roman" w:hAnsi="Times New Roman" w:cs="Times New Roman"/>
          <w:sz w:val="24"/>
          <w:szCs w:val="24"/>
          <w:lang w:val="en-US"/>
        </w:rPr>
        <w:t xml:space="preserve"> to improve the reading comprehension. But</w:t>
      </w:r>
      <w:r>
        <w:rPr>
          <w:rFonts w:ascii="Times New Roman" w:hAnsi="Times New Roman" w:cs="Times New Roman"/>
          <w:sz w:val="24"/>
          <w:szCs w:val="24"/>
          <w:lang w:val="en-US"/>
        </w:rPr>
        <w:t>, this time the researcher wanted</w:t>
      </w:r>
      <w:r w:rsidRPr="0076731C">
        <w:rPr>
          <w:rFonts w:ascii="Times New Roman" w:hAnsi="Times New Roman" w:cs="Times New Roman"/>
          <w:sz w:val="24"/>
          <w:szCs w:val="24"/>
          <w:lang w:val="en-US"/>
        </w:rPr>
        <w:t xml:space="preserve"> to compare those strategies to prove which one of them that effectively enhances the students’ comprehension and identifies the strengths and the we</w:t>
      </w:r>
      <w:r>
        <w:rPr>
          <w:rFonts w:ascii="Times New Roman" w:hAnsi="Times New Roman" w:cs="Times New Roman"/>
          <w:sz w:val="24"/>
          <w:szCs w:val="24"/>
          <w:lang w:val="en-US"/>
        </w:rPr>
        <w:t>akness</w:t>
      </w:r>
      <w:r w:rsidR="005671D3">
        <w:rPr>
          <w:rFonts w:ascii="Times New Roman" w:hAnsi="Times New Roman" w:cs="Times New Roman"/>
          <w:sz w:val="24"/>
          <w:szCs w:val="24"/>
          <w:lang w:val="en-US"/>
        </w:rPr>
        <w:t>es</w:t>
      </w:r>
      <w:r>
        <w:rPr>
          <w:rFonts w:ascii="Times New Roman" w:hAnsi="Times New Roman" w:cs="Times New Roman"/>
          <w:sz w:val="24"/>
          <w:szCs w:val="24"/>
          <w:lang w:val="en-US"/>
        </w:rPr>
        <w:t xml:space="preserve"> of them. </w:t>
      </w:r>
      <w:r w:rsidRPr="004B0FBF">
        <w:rPr>
          <w:rFonts w:ascii="Times New Roman" w:hAnsi="Times New Roman" w:cs="Times New Roman"/>
          <w:sz w:val="24"/>
          <w:szCs w:val="24"/>
          <w:lang w:val="en-US"/>
        </w:rPr>
        <w:t>Based on the consi</w:t>
      </w:r>
      <w:r>
        <w:rPr>
          <w:rFonts w:ascii="Times New Roman" w:hAnsi="Times New Roman" w:cs="Times New Roman"/>
          <w:sz w:val="24"/>
          <w:szCs w:val="24"/>
          <w:lang w:val="en-US"/>
        </w:rPr>
        <w:t>deration, the researcher intended</w:t>
      </w:r>
      <w:r w:rsidRPr="004B0FBF">
        <w:rPr>
          <w:rFonts w:ascii="Times New Roman" w:hAnsi="Times New Roman" w:cs="Times New Roman"/>
          <w:sz w:val="24"/>
          <w:szCs w:val="24"/>
          <w:lang w:val="en-US"/>
        </w:rPr>
        <w:t xml:space="preserve"> to conduct a research entitled “</w:t>
      </w:r>
      <w:r w:rsidRPr="004B0FBF">
        <w:rPr>
          <w:rFonts w:ascii="Times New Roman" w:hAnsi="Times New Roman" w:cs="Times New Roman"/>
          <w:i/>
          <w:sz w:val="24"/>
          <w:szCs w:val="24"/>
          <w:lang w:val="en-US"/>
        </w:rPr>
        <w:t xml:space="preserve">The Comparison between GIST Summarizing and Paraphrasing Strategies to Enhance the Reading Comprehension of the </w:t>
      </w:r>
      <w:r w:rsidRPr="004B0FBF">
        <w:rPr>
          <w:rFonts w:ascii="Times New Roman" w:hAnsi="Times New Roman" w:cs="Times New Roman"/>
          <w:i/>
          <w:sz w:val="24"/>
          <w:szCs w:val="24"/>
          <w:lang w:val="id-ID"/>
        </w:rPr>
        <w:t>First</w:t>
      </w:r>
      <w:r w:rsidRPr="004B0FBF">
        <w:rPr>
          <w:rFonts w:ascii="Times New Roman" w:hAnsi="Times New Roman" w:cs="Times New Roman"/>
          <w:i/>
          <w:sz w:val="24"/>
          <w:szCs w:val="24"/>
          <w:lang w:val="en-US"/>
        </w:rPr>
        <w:t xml:space="preserve"> Grade Students of SMAN 5 Makassar”</w:t>
      </w:r>
      <w:r w:rsidRPr="004B0FBF">
        <w:rPr>
          <w:rFonts w:ascii="Times New Roman" w:hAnsi="Times New Roman" w:cs="Times New Roman"/>
          <w:sz w:val="24"/>
          <w:szCs w:val="24"/>
          <w:lang w:val="en-US"/>
        </w:rPr>
        <w:t>.</w:t>
      </w:r>
    </w:p>
    <w:p w:rsidR="007E583C" w:rsidRPr="00B74320" w:rsidRDefault="007E583C" w:rsidP="00AD3B49">
      <w:pPr>
        <w:spacing w:after="0" w:line="240" w:lineRule="auto"/>
        <w:jc w:val="both"/>
        <w:rPr>
          <w:rFonts w:ascii="Times New Roman" w:hAnsi="Times New Roman" w:cs="Times New Roman"/>
          <w:b/>
          <w:color w:val="000000" w:themeColor="text1"/>
          <w:sz w:val="24"/>
          <w:szCs w:val="24"/>
          <w:lang w:val="en-US"/>
        </w:rPr>
      </w:pPr>
    </w:p>
    <w:p w:rsidR="000F237F" w:rsidRPr="008B5FD7" w:rsidRDefault="00C0170E" w:rsidP="00AD3B49">
      <w:pPr>
        <w:spacing w:after="0" w:line="240" w:lineRule="auto"/>
        <w:jc w:val="both"/>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en-US"/>
        </w:rPr>
        <w:t>REVIEW</w:t>
      </w:r>
      <w:r w:rsidR="00B07EA8" w:rsidRPr="008B5FD7">
        <w:rPr>
          <w:rFonts w:ascii="Times New Roman" w:hAnsi="Times New Roman" w:cs="Times New Roman"/>
          <w:b/>
          <w:color w:val="000000" w:themeColor="text1"/>
          <w:sz w:val="24"/>
          <w:szCs w:val="24"/>
          <w:lang w:val="id-ID"/>
        </w:rPr>
        <w:t xml:space="preserve"> OF RELATED LITERATURE</w:t>
      </w:r>
    </w:p>
    <w:p w:rsidR="00C0170E" w:rsidRPr="008B5FD7" w:rsidRDefault="00C0170E" w:rsidP="00AD3B49">
      <w:pPr>
        <w:spacing w:after="0" w:line="240" w:lineRule="auto"/>
        <w:jc w:val="both"/>
        <w:rPr>
          <w:rFonts w:ascii="Times New Roman" w:hAnsi="Times New Roman" w:cs="Times New Roman"/>
          <w:b/>
          <w:color w:val="000000" w:themeColor="text1"/>
          <w:sz w:val="24"/>
          <w:szCs w:val="24"/>
          <w:lang w:val="en-US"/>
        </w:rPr>
      </w:pPr>
    </w:p>
    <w:p w:rsidR="00C0170E" w:rsidRDefault="00830F45" w:rsidP="00AD3B49">
      <w:pPr>
        <w:spacing w:after="0" w:line="240" w:lineRule="auto"/>
        <w:jc w:val="both"/>
        <w:rPr>
          <w:rFonts w:ascii="Times New Roman" w:hAnsi="Times New Roman" w:cs="Times New Roman"/>
          <w:b/>
          <w:color w:val="000000" w:themeColor="text1"/>
          <w:sz w:val="24"/>
          <w:szCs w:val="24"/>
          <w:lang w:val="en-US"/>
        </w:rPr>
      </w:pPr>
      <w:r w:rsidRPr="008B5FD7">
        <w:rPr>
          <w:rFonts w:ascii="Times New Roman" w:hAnsi="Times New Roman" w:cs="Times New Roman"/>
          <w:b/>
          <w:color w:val="000000" w:themeColor="text1"/>
          <w:sz w:val="24"/>
          <w:szCs w:val="24"/>
          <w:lang w:val="id-ID"/>
        </w:rPr>
        <w:t xml:space="preserve">Previous </w:t>
      </w:r>
      <w:r w:rsidR="00C0170E" w:rsidRPr="008B5FD7">
        <w:rPr>
          <w:rFonts w:ascii="Times New Roman" w:hAnsi="Times New Roman" w:cs="Times New Roman"/>
          <w:b/>
          <w:color w:val="000000" w:themeColor="text1"/>
          <w:sz w:val="24"/>
          <w:szCs w:val="24"/>
          <w:lang w:val="en-US"/>
        </w:rPr>
        <w:t>Related Studies</w:t>
      </w:r>
    </w:p>
    <w:p w:rsidR="00C02E23" w:rsidRPr="008B5FD7" w:rsidRDefault="00C02E23" w:rsidP="00AD3B49">
      <w:pPr>
        <w:spacing w:after="0" w:line="240" w:lineRule="auto"/>
        <w:jc w:val="both"/>
        <w:rPr>
          <w:rFonts w:ascii="Times New Roman" w:hAnsi="Times New Roman" w:cs="Times New Roman"/>
          <w:b/>
          <w:color w:val="000000" w:themeColor="text1"/>
          <w:sz w:val="24"/>
          <w:szCs w:val="24"/>
          <w:lang w:val="en-US"/>
        </w:rPr>
      </w:pPr>
    </w:p>
    <w:p w:rsidR="00AB68BE" w:rsidRDefault="00AB68BE" w:rsidP="00AB68BE">
      <w:pPr>
        <w:pStyle w:val="ListParagraph"/>
        <w:tabs>
          <w:tab w:val="left" w:pos="851"/>
          <w:tab w:val="left" w:pos="5010"/>
        </w:tabs>
        <w:spacing w:after="0" w:line="240" w:lineRule="auto"/>
        <w:ind w:left="0"/>
        <w:contextualSpacing w:val="0"/>
        <w:jc w:val="both"/>
        <w:rPr>
          <w:rFonts w:ascii="Times New Roman" w:hAnsi="Times New Roman" w:cs="Times New Roman"/>
          <w:b/>
          <w:bCs/>
          <w:sz w:val="24"/>
          <w:szCs w:val="24"/>
        </w:rPr>
      </w:pPr>
      <w:proofErr w:type="spellStart"/>
      <w:r w:rsidRPr="00AB68BE">
        <w:rPr>
          <w:rFonts w:ascii="Times New Roman" w:hAnsi="Times New Roman" w:cs="Times New Roman"/>
          <w:sz w:val="24"/>
          <w:szCs w:val="24"/>
          <w:lang w:val="en-US"/>
        </w:rPr>
        <w:t>Khoshnevis</w:t>
      </w:r>
      <w:proofErr w:type="spellEnd"/>
      <w:r w:rsidRPr="0076731C">
        <w:rPr>
          <w:rFonts w:ascii="Times New Roman" w:hAnsi="Times New Roman" w:cs="Times New Roman"/>
          <w:sz w:val="24"/>
          <w:szCs w:val="24"/>
          <w:lang w:val="en-US"/>
        </w:rPr>
        <w:t xml:space="preserve"> (2015) conducted a research to investigate</w:t>
      </w:r>
      <w:r w:rsidRPr="0076731C">
        <w:rPr>
          <w:rFonts w:ascii="Times New Roman" w:hAnsi="Times New Roman" w:cs="Times New Roman"/>
          <w:sz w:val="24"/>
          <w:szCs w:val="24"/>
        </w:rPr>
        <w:t xml:space="preserve"> the effect of teaching the summarization of text as a cognitive strategy on achievement of male and female students’ reading comprehension.</w:t>
      </w:r>
      <w:r w:rsidRPr="0076731C">
        <w:rPr>
          <w:rFonts w:ascii="Times New Roman" w:hAnsi="Times New Roman" w:cs="Times New Roman"/>
          <w:sz w:val="24"/>
          <w:szCs w:val="24"/>
          <w:lang w:val="en-US"/>
        </w:rPr>
        <w:t xml:space="preserve"> </w:t>
      </w:r>
      <w:r w:rsidRPr="0076731C">
        <w:rPr>
          <w:rFonts w:ascii="Times New Roman" w:hAnsi="Times New Roman" w:cs="Times New Roman"/>
          <w:sz w:val="24"/>
          <w:szCs w:val="24"/>
        </w:rPr>
        <w:t xml:space="preserve">The results revealed that the instruction of </w:t>
      </w:r>
      <w:r w:rsidRPr="0076731C">
        <w:rPr>
          <w:rFonts w:ascii="Times New Roman" w:hAnsi="Times New Roman" w:cs="Times New Roman"/>
          <w:sz w:val="24"/>
          <w:szCs w:val="24"/>
        </w:rPr>
        <w:lastRenderedPageBreak/>
        <w:t>summarization strategy had a significant effect on the participants reading comprehension.</w:t>
      </w:r>
      <w:r w:rsidRPr="0076731C">
        <w:rPr>
          <w:rFonts w:ascii="Times New Roman" w:hAnsi="Times New Roman" w:cs="Times New Roman"/>
          <w:sz w:val="24"/>
          <w:szCs w:val="24"/>
          <w:lang w:val="id-ID"/>
        </w:rPr>
        <w:t xml:space="preserve"> T</w:t>
      </w:r>
      <w:r w:rsidRPr="0076731C">
        <w:rPr>
          <w:rFonts w:ascii="Times New Roman" w:hAnsi="Times New Roman" w:cs="Times New Roman"/>
          <w:sz w:val="24"/>
          <w:szCs w:val="24"/>
        </w:rPr>
        <w:t>he findings of this study suggest</w:t>
      </w:r>
      <w:r>
        <w:rPr>
          <w:rFonts w:ascii="Times New Roman" w:hAnsi="Times New Roman" w:cs="Times New Roman"/>
          <w:sz w:val="24"/>
          <w:szCs w:val="24"/>
        </w:rPr>
        <w:t>ed</w:t>
      </w:r>
      <w:r w:rsidRPr="0076731C">
        <w:rPr>
          <w:rFonts w:ascii="Times New Roman" w:hAnsi="Times New Roman" w:cs="Times New Roman"/>
          <w:sz w:val="24"/>
          <w:szCs w:val="24"/>
        </w:rPr>
        <w:t xml:space="preserve"> that teaching summarization strategy empowers students’ reading comprehension ability</w:t>
      </w:r>
      <w:r w:rsidRPr="0076731C">
        <w:rPr>
          <w:rFonts w:ascii="Times New Roman" w:hAnsi="Times New Roman" w:cs="Times New Roman"/>
          <w:b/>
          <w:bCs/>
          <w:sz w:val="24"/>
          <w:szCs w:val="24"/>
        </w:rPr>
        <w:t>.</w:t>
      </w:r>
    </w:p>
    <w:p w:rsidR="00AB68BE" w:rsidRDefault="00AB68BE" w:rsidP="00AB68BE">
      <w:pPr>
        <w:pStyle w:val="ListParagraph"/>
        <w:tabs>
          <w:tab w:val="left" w:pos="851"/>
          <w:tab w:val="left" w:pos="5010"/>
        </w:tabs>
        <w:spacing w:after="0" w:line="240" w:lineRule="auto"/>
        <w:ind w:left="0"/>
        <w:contextualSpacing w:val="0"/>
        <w:jc w:val="both"/>
        <w:rPr>
          <w:rFonts w:ascii="Times New Roman" w:hAnsi="Times New Roman" w:cs="Times New Roman"/>
          <w:b/>
          <w:bCs/>
          <w:sz w:val="24"/>
          <w:szCs w:val="24"/>
        </w:rPr>
      </w:pPr>
    </w:p>
    <w:p w:rsidR="00AB68BE" w:rsidRDefault="00AB68BE" w:rsidP="00AB68BE">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rPr>
      </w:pPr>
      <w:r w:rsidRPr="0076731C">
        <w:rPr>
          <w:rFonts w:ascii="Times New Roman" w:hAnsi="Times New Roman" w:cs="Times New Roman"/>
          <w:sz w:val="24"/>
          <w:szCs w:val="24"/>
          <w:lang w:val="id-ID"/>
        </w:rPr>
        <w:t xml:space="preserve">Horton (2014) </w:t>
      </w:r>
      <w:r w:rsidRPr="0076731C">
        <w:rPr>
          <w:rFonts w:ascii="Times New Roman" w:hAnsi="Times New Roman" w:cs="Times New Roman"/>
          <w:sz w:val="24"/>
          <w:szCs w:val="24"/>
          <w:lang w:val="en-US"/>
        </w:rPr>
        <w:t>report</w:t>
      </w:r>
      <w:r>
        <w:rPr>
          <w:rFonts w:ascii="Times New Roman" w:hAnsi="Times New Roman" w:cs="Times New Roman"/>
          <w:sz w:val="24"/>
          <w:szCs w:val="24"/>
          <w:lang w:val="en-US"/>
        </w:rPr>
        <w:t>ed</w:t>
      </w:r>
      <w:r w:rsidRPr="0076731C">
        <w:rPr>
          <w:rFonts w:ascii="Times New Roman" w:hAnsi="Times New Roman" w:cs="Times New Roman"/>
          <w:sz w:val="24"/>
          <w:szCs w:val="24"/>
          <w:lang w:val="en-US"/>
        </w:rPr>
        <w:t xml:space="preserve"> in his research to </w:t>
      </w:r>
      <w:r w:rsidRPr="0076731C">
        <w:rPr>
          <w:rFonts w:ascii="Times New Roman" w:hAnsi="Times New Roman" w:cs="Times New Roman"/>
          <w:sz w:val="24"/>
          <w:szCs w:val="24"/>
        </w:rPr>
        <w:t>the effects of the modified GIST strategy on the reading comprehension of English language learners with disabilities</w:t>
      </w:r>
      <w:r w:rsidRPr="0076731C">
        <w:rPr>
          <w:rFonts w:ascii="Times New Roman" w:hAnsi="Times New Roman" w:cs="Times New Roman"/>
          <w:sz w:val="24"/>
          <w:szCs w:val="24"/>
          <w:lang w:val="en-US"/>
        </w:rPr>
        <w:t xml:space="preserve">. </w:t>
      </w:r>
      <w:r w:rsidRPr="0076731C">
        <w:rPr>
          <w:rFonts w:ascii="Times New Roman" w:hAnsi="Times New Roman" w:cs="Times New Roman"/>
          <w:sz w:val="24"/>
          <w:szCs w:val="24"/>
        </w:rPr>
        <w:t>The findings of this research indicated that the five participants were able to improve their ability to write summary statements after participating in the modified GIST strategy instruction at a meaningful level. Additionally, the participants were able to maintain their ability to summarize text two weeks after the modified GIST strategy was removed. The results of the generalization probes were variable and some of the participants demonstrated the ability to summar</w:t>
      </w:r>
      <w:r>
        <w:rPr>
          <w:rFonts w:ascii="Times New Roman" w:hAnsi="Times New Roman" w:cs="Times New Roman"/>
          <w:sz w:val="24"/>
          <w:szCs w:val="24"/>
        </w:rPr>
        <w:t>ize expository science passages</w:t>
      </w:r>
    </w:p>
    <w:p w:rsidR="00AB68BE" w:rsidRDefault="00AB68BE" w:rsidP="00AB68BE">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rPr>
      </w:pPr>
    </w:p>
    <w:p w:rsidR="00AB68BE" w:rsidRDefault="00AB68BE" w:rsidP="00AB68BE">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rPr>
      </w:pPr>
      <w:r w:rsidRPr="0076731C">
        <w:rPr>
          <w:rFonts w:ascii="Times New Roman" w:hAnsi="Times New Roman" w:cs="Times New Roman"/>
          <w:sz w:val="24"/>
          <w:szCs w:val="24"/>
          <w:lang w:val="id-ID"/>
        </w:rPr>
        <w:t xml:space="preserve">Suwanto (2014) </w:t>
      </w:r>
      <w:r w:rsidRPr="0076731C">
        <w:rPr>
          <w:rFonts w:ascii="Times New Roman" w:hAnsi="Times New Roman" w:cs="Times New Roman"/>
          <w:sz w:val="24"/>
          <w:szCs w:val="24"/>
          <w:lang w:val="en-US"/>
        </w:rPr>
        <w:t>report</w:t>
      </w:r>
      <w:r>
        <w:rPr>
          <w:rFonts w:ascii="Times New Roman" w:hAnsi="Times New Roman" w:cs="Times New Roman"/>
          <w:sz w:val="24"/>
          <w:szCs w:val="24"/>
          <w:lang w:val="en-US"/>
        </w:rPr>
        <w:t>ed</w:t>
      </w:r>
      <w:r w:rsidRPr="0076731C">
        <w:rPr>
          <w:rFonts w:ascii="Times New Roman" w:hAnsi="Times New Roman" w:cs="Times New Roman"/>
          <w:sz w:val="24"/>
          <w:szCs w:val="24"/>
          <w:lang w:val="en-US"/>
        </w:rPr>
        <w:t xml:space="preserve"> in his research to </w:t>
      </w:r>
      <w:r w:rsidRPr="0076731C">
        <w:rPr>
          <w:rFonts w:ascii="Times New Roman" w:hAnsi="Times New Roman" w:cs="Times New Roman"/>
          <w:sz w:val="24"/>
          <w:szCs w:val="24"/>
        </w:rPr>
        <w:t>know effectiveness or not of the paraphrasing strategy measured by seeing reading interest in the literal and inferential reading comprehension abilities, and the contributions of the reading interest to literal and inferential comprehension between the students learning through the paraphrasing strategy and those learning without the paraphrasing strategy. The findings of this research indicated that here is a</w:t>
      </w:r>
      <w:r>
        <w:rPr>
          <w:rFonts w:ascii="Times New Roman" w:hAnsi="Times New Roman" w:cs="Times New Roman"/>
          <w:sz w:val="24"/>
          <w:szCs w:val="24"/>
        </w:rPr>
        <w:t>n</w:t>
      </w:r>
      <w:r w:rsidRPr="0076731C">
        <w:rPr>
          <w:rFonts w:ascii="Times New Roman" w:hAnsi="Times New Roman" w:cs="Times New Roman"/>
          <w:sz w:val="24"/>
          <w:szCs w:val="24"/>
        </w:rPr>
        <w:t xml:space="preserve"> effectiveness paraphra</w:t>
      </w:r>
      <w:r>
        <w:rPr>
          <w:rFonts w:ascii="Times New Roman" w:hAnsi="Times New Roman" w:cs="Times New Roman"/>
          <w:sz w:val="24"/>
          <w:szCs w:val="24"/>
        </w:rPr>
        <w:t>sing strategy measured by looking at</w:t>
      </w:r>
      <w:r w:rsidRPr="0076731C">
        <w:rPr>
          <w:rFonts w:ascii="Times New Roman" w:hAnsi="Times New Roman" w:cs="Times New Roman"/>
          <w:sz w:val="24"/>
          <w:szCs w:val="24"/>
        </w:rPr>
        <w:t xml:space="preserve"> reading interest in the literal and inferential reading comprehension abilities.</w:t>
      </w:r>
    </w:p>
    <w:p w:rsidR="00AB68BE" w:rsidRDefault="00AB68BE" w:rsidP="00AB68BE">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rPr>
      </w:pPr>
    </w:p>
    <w:p w:rsidR="00925FAD" w:rsidRDefault="00AB68BE" w:rsidP="00AB68BE">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rPr>
      </w:pPr>
      <w:r w:rsidRPr="0076731C">
        <w:rPr>
          <w:rFonts w:ascii="Times New Roman" w:hAnsi="Times New Roman" w:cs="Times New Roman"/>
          <w:sz w:val="24"/>
          <w:szCs w:val="24"/>
          <w:lang w:val="id-ID"/>
        </w:rPr>
        <w:t xml:space="preserve">Hans (2015) </w:t>
      </w:r>
      <w:r w:rsidRPr="0076731C">
        <w:rPr>
          <w:rFonts w:ascii="Times New Roman" w:hAnsi="Times New Roman" w:cs="Times New Roman"/>
          <w:sz w:val="24"/>
          <w:szCs w:val="24"/>
          <w:lang w:val="en-US"/>
        </w:rPr>
        <w:t>report</w:t>
      </w:r>
      <w:r>
        <w:rPr>
          <w:rFonts w:ascii="Times New Roman" w:hAnsi="Times New Roman" w:cs="Times New Roman"/>
          <w:sz w:val="24"/>
          <w:szCs w:val="24"/>
          <w:lang w:val="en-US"/>
        </w:rPr>
        <w:t>ed</w:t>
      </w:r>
      <w:r w:rsidRPr="0076731C">
        <w:rPr>
          <w:rFonts w:ascii="Times New Roman" w:hAnsi="Times New Roman" w:cs="Times New Roman"/>
          <w:sz w:val="24"/>
          <w:szCs w:val="24"/>
          <w:lang w:val="en-US"/>
        </w:rPr>
        <w:t xml:space="preserve"> in his research to </w:t>
      </w:r>
      <w:r w:rsidRPr="0076731C">
        <w:rPr>
          <w:rFonts w:ascii="Times New Roman" w:hAnsi="Times New Roman" w:cs="Times New Roman"/>
          <w:sz w:val="24"/>
          <w:szCs w:val="24"/>
        </w:rPr>
        <w:t xml:space="preserve">know </w:t>
      </w:r>
      <w:r w:rsidRPr="0076731C">
        <w:rPr>
          <w:rFonts w:ascii="Times New Roman" w:hAnsi="Times New Roman" w:cs="Times New Roman"/>
          <w:bCs/>
          <w:sz w:val="24"/>
          <w:szCs w:val="24"/>
        </w:rPr>
        <w:t>the effectiveness of paraphrasing strategy in</w:t>
      </w:r>
      <w:r w:rsidRPr="0076731C">
        <w:rPr>
          <w:rFonts w:ascii="Times New Roman" w:hAnsi="Times New Roman" w:cs="Times New Roman"/>
          <w:sz w:val="24"/>
          <w:szCs w:val="24"/>
        </w:rPr>
        <w:t xml:space="preserve"> </w:t>
      </w:r>
      <w:r w:rsidRPr="0076731C">
        <w:rPr>
          <w:rFonts w:ascii="Times New Roman" w:hAnsi="Times New Roman" w:cs="Times New Roman"/>
          <w:bCs/>
          <w:sz w:val="24"/>
          <w:szCs w:val="24"/>
        </w:rPr>
        <w:t>increasing university students’ reading comprehension</w:t>
      </w:r>
      <w:r w:rsidRPr="0076731C">
        <w:rPr>
          <w:rFonts w:ascii="Times New Roman" w:hAnsi="Times New Roman" w:cs="Times New Roman"/>
          <w:sz w:val="24"/>
          <w:szCs w:val="24"/>
        </w:rPr>
        <w:br/>
      </w:r>
      <w:r w:rsidRPr="0076731C">
        <w:rPr>
          <w:rFonts w:ascii="Times New Roman" w:hAnsi="Times New Roman" w:cs="Times New Roman"/>
          <w:bCs/>
          <w:sz w:val="24"/>
          <w:szCs w:val="24"/>
        </w:rPr>
        <w:t>and writing achievement</w:t>
      </w:r>
      <w:r w:rsidRPr="0076731C">
        <w:rPr>
          <w:rFonts w:ascii="Times New Roman" w:hAnsi="Times New Roman" w:cs="Times New Roman"/>
          <w:bCs/>
          <w:sz w:val="24"/>
          <w:szCs w:val="24"/>
          <w:lang w:val="id-ID"/>
        </w:rPr>
        <w:t xml:space="preserve">. </w:t>
      </w:r>
      <w:r w:rsidRPr="0076731C">
        <w:rPr>
          <w:rFonts w:ascii="Times New Roman" w:hAnsi="Times New Roman" w:cs="Times New Roman"/>
          <w:sz w:val="24"/>
          <w:szCs w:val="24"/>
        </w:rPr>
        <w:t>The findings of this research indicated that the improvement of students’ reading comprehension achievement, students’ writing achievement is also increased by the use of paraphrasing strategy since the students can rewrite the text in to their own writing style. Therefore, the use of paraphrasing strategy is considered as one of the beneficial ways used to enhance students’ reading comprehension and writing achievement.</w:t>
      </w:r>
    </w:p>
    <w:p w:rsidR="001D45DD" w:rsidRDefault="001D45DD" w:rsidP="00AB68BE">
      <w:pPr>
        <w:pStyle w:val="ListParagraph"/>
        <w:tabs>
          <w:tab w:val="left" w:pos="851"/>
          <w:tab w:val="left" w:pos="5010"/>
        </w:tabs>
        <w:spacing w:after="0" w:line="240" w:lineRule="auto"/>
        <w:ind w:left="0"/>
        <w:contextualSpacing w:val="0"/>
        <w:jc w:val="both"/>
        <w:rPr>
          <w:rFonts w:ascii="Times New Roman" w:hAnsi="Times New Roman" w:cs="Times New Roman"/>
          <w:sz w:val="24"/>
          <w:szCs w:val="24"/>
        </w:rPr>
      </w:pPr>
    </w:p>
    <w:p w:rsidR="001D45DD" w:rsidRPr="001D45DD" w:rsidRDefault="001D45DD" w:rsidP="00AB68BE">
      <w:pPr>
        <w:pStyle w:val="ListParagraph"/>
        <w:tabs>
          <w:tab w:val="left" w:pos="851"/>
          <w:tab w:val="left" w:pos="5010"/>
        </w:tabs>
        <w:spacing w:after="0" w:line="240" w:lineRule="auto"/>
        <w:ind w:left="0"/>
        <w:contextualSpacing w:val="0"/>
        <w:jc w:val="both"/>
        <w:rPr>
          <w:rFonts w:ascii="Times New Roman" w:hAnsi="Times New Roman" w:cs="Times New Roman"/>
          <w:b/>
          <w:sz w:val="24"/>
          <w:szCs w:val="24"/>
          <w:lang w:val="en-US"/>
        </w:rPr>
      </w:pPr>
      <w:r w:rsidRPr="001D45DD">
        <w:rPr>
          <w:rFonts w:ascii="Times New Roman" w:hAnsi="Times New Roman" w:cs="Times New Roman"/>
          <w:b/>
          <w:sz w:val="24"/>
          <w:szCs w:val="24"/>
        </w:rPr>
        <w:t>The Concept of Reading Comprehension</w:t>
      </w:r>
    </w:p>
    <w:p w:rsidR="00AB68BE" w:rsidRDefault="00AB68BE" w:rsidP="00AD3B49">
      <w:pPr>
        <w:pStyle w:val="NoSpacing"/>
        <w:jc w:val="both"/>
        <w:rPr>
          <w:rFonts w:ascii="Times New Roman" w:hAnsi="Times New Roman"/>
          <w:b/>
          <w:color w:val="000000" w:themeColor="text1"/>
          <w:sz w:val="24"/>
          <w:szCs w:val="24"/>
        </w:rPr>
      </w:pPr>
    </w:p>
    <w:p w:rsidR="001D45DD" w:rsidRDefault="001D45DD" w:rsidP="00AD3B49">
      <w:pPr>
        <w:pStyle w:val="NoSpacing"/>
        <w:jc w:val="both"/>
        <w:rPr>
          <w:rFonts w:ascii="Times New Roman" w:hAnsi="Times New Roman"/>
          <w:sz w:val="24"/>
          <w:szCs w:val="24"/>
        </w:rPr>
      </w:pPr>
      <w:r w:rsidRPr="0076731C">
        <w:rPr>
          <w:rFonts w:ascii="Times New Roman" w:hAnsi="Times New Roman"/>
          <w:sz w:val="24"/>
          <w:szCs w:val="24"/>
        </w:rPr>
        <w:t>Research studi</w:t>
      </w:r>
      <w:r>
        <w:rPr>
          <w:rFonts w:ascii="Times New Roman" w:hAnsi="Times New Roman"/>
          <w:sz w:val="24"/>
          <w:szCs w:val="24"/>
        </w:rPr>
        <w:t>es on reading comprehension had</w:t>
      </w:r>
      <w:r w:rsidRPr="0076731C">
        <w:rPr>
          <w:rFonts w:ascii="Times New Roman" w:hAnsi="Times New Roman"/>
          <w:sz w:val="24"/>
          <w:szCs w:val="24"/>
        </w:rPr>
        <w:t xml:space="preserve"> reveal</w:t>
      </w:r>
      <w:r>
        <w:rPr>
          <w:rFonts w:ascii="Times New Roman" w:hAnsi="Times New Roman"/>
          <w:sz w:val="24"/>
          <w:szCs w:val="24"/>
        </w:rPr>
        <w:t>ed that reading wa</w:t>
      </w:r>
      <w:r w:rsidRPr="0076731C">
        <w:rPr>
          <w:rFonts w:ascii="Times New Roman" w:hAnsi="Times New Roman"/>
          <w:sz w:val="24"/>
          <w:szCs w:val="24"/>
        </w:rPr>
        <w:t>s a c</w:t>
      </w:r>
      <w:r>
        <w:rPr>
          <w:rFonts w:ascii="Times New Roman" w:hAnsi="Times New Roman"/>
          <w:sz w:val="24"/>
          <w:szCs w:val="24"/>
        </w:rPr>
        <w:t>omplex cognitive activity that wa</w:t>
      </w:r>
      <w:r w:rsidRPr="0076731C">
        <w:rPr>
          <w:rFonts w:ascii="Times New Roman" w:hAnsi="Times New Roman"/>
          <w:sz w:val="24"/>
          <w:szCs w:val="24"/>
        </w:rPr>
        <w:t>s crucial for adequate functioning and for obtaining information in current society and requires an integration of memory and meaning construction (</w:t>
      </w:r>
      <w:proofErr w:type="spellStart"/>
      <w:r w:rsidRPr="0076731C">
        <w:rPr>
          <w:rFonts w:ascii="Times New Roman" w:hAnsi="Times New Roman"/>
          <w:sz w:val="24"/>
          <w:szCs w:val="24"/>
        </w:rPr>
        <w:t>Alfassi</w:t>
      </w:r>
      <w:proofErr w:type="spellEnd"/>
      <w:r w:rsidRPr="0076731C">
        <w:rPr>
          <w:rFonts w:ascii="Times New Roman" w:hAnsi="Times New Roman"/>
          <w:sz w:val="24"/>
          <w:szCs w:val="24"/>
        </w:rPr>
        <w:t>, 2004). Students need</w:t>
      </w:r>
      <w:r>
        <w:rPr>
          <w:rFonts w:ascii="Times New Roman" w:hAnsi="Times New Roman"/>
          <w:sz w:val="24"/>
          <w:szCs w:val="24"/>
        </w:rPr>
        <w:t>ed</w:t>
      </w:r>
      <w:r w:rsidRPr="0076731C">
        <w:rPr>
          <w:rFonts w:ascii="Times New Roman" w:hAnsi="Times New Roman"/>
          <w:sz w:val="24"/>
          <w:szCs w:val="24"/>
        </w:rPr>
        <w:t xml:space="preserve"> to know how to learn from reading in order to be able to enter the present literate society and have a succe</w:t>
      </w:r>
      <w:r>
        <w:rPr>
          <w:rFonts w:ascii="Times New Roman" w:hAnsi="Times New Roman"/>
          <w:sz w:val="24"/>
          <w:szCs w:val="24"/>
        </w:rPr>
        <w:t>ssful communication. Reading had</w:t>
      </w:r>
      <w:r w:rsidRPr="0076731C">
        <w:rPr>
          <w:rFonts w:ascii="Times New Roman" w:hAnsi="Times New Roman"/>
          <w:sz w:val="24"/>
          <w:szCs w:val="24"/>
        </w:rPr>
        <w:t xml:space="preserve"> been defined as an active process in which readers shift</w:t>
      </w:r>
      <w:r>
        <w:rPr>
          <w:rFonts w:ascii="Times New Roman" w:hAnsi="Times New Roman"/>
          <w:sz w:val="24"/>
          <w:szCs w:val="24"/>
        </w:rPr>
        <w:t>ed</w:t>
      </w:r>
      <w:r w:rsidRPr="0076731C">
        <w:rPr>
          <w:rFonts w:ascii="Times New Roman" w:hAnsi="Times New Roman"/>
          <w:sz w:val="24"/>
          <w:szCs w:val="24"/>
        </w:rPr>
        <w:t xml:space="preserve"> between sources of information, elaborate meaning and strategies, monitor their comprehension, and use the social context to reflect their response (Walker, 2000).</w:t>
      </w:r>
    </w:p>
    <w:p w:rsidR="001D45DD" w:rsidRDefault="001D45DD" w:rsidP="00AD3B49">
      <w:pPr>
        <w:pStyle w:val="NoSpacing"/>
        <w:jc w:val="both"/>
        <w:rPr>
          <w:rFonts w:ascii="Times New Roman" w:hAnsi="Times New Roman"/>
          <w:sz w:val="24"/>
          <w:szCs w:val="24"/>
        </w:rPr>
      </w:pPr>
    </w:p>
    <w:p w:rsidR="001D45DD" w:rsidRDefault="001D45DD" w:rsidP="00AD3B49">
      <w:pPr>
        <w:pStyle w:val="NoSpacing"/>
        <w:jc w:val="both"/>
        <w:rPr>
          <w:rFonts w:ascii="Times New Roman" w:hAnsi="Times New Roman"/>
          <w:sz w:val="24"/>
          <w:szCs w:val="24"/>
        </w:rPr>
      </w:pPr>
      <w:proofErr w:type="spellStart"/>
      <w:r w:rsidRPr="0076731C">
        <w:rPr>
          <w:rFonts w:ascii="Times New Roman" w:hAnsi="Times New Roman"/>
          <w:sz w:val="24"/>
          <w:szCs w:val="24"/>
        </w:rPr>
        <w:t>Souvignier</w:t>
      </w:r>
      <w:proofErr w:type="spellEnd"/>
      <w:r w:rsidRPr="0076731C">
        <w:rPr>
          <w:rFonts w:ascii="Times New Roman" w:hAnsi="Times New Roman"/>
          <w:sz w:val="24"/>
          <w:szCs w:val="24"/>
        </w:rPr>
        <w:t xml:space="preserve">, </w:t>
      </w:r>
      <w:r w:rsidRPr="0076731C">
        <w:rPr>
          <w:rFonts w:ascii="Times New Roman" w:hAnsi="Times New Roman"/>
          <w:i/>
          <w:sz w:val="24"/>
          <w:szCs w:val="24"/>
        </w:rPr>
        <w:t>et.al</w:t>
      </w:r>
      <w:r w:rsidRPr="0076731C">
        <w:rPr>
          <w:rFonts w:ascii="Times New Roman" w:hAnsi="Times New Roman"/>
          <w:sz w:val="24"/>
          <w:szCs w:val="24"/>
        </w:rPr>
        <w:t xml:space="preserve"> (2006) define</w:t>
      </w:r>
      <w:r>
        <w:rPr>
          <w:rFonts w:ascii="Times New Roman" w:hAnsi="Times New Roman"/>
          <w:sz w:val="24"/>
          <w:szCs w:val="24"/>
        </w:rPr>
        <w:t>d</w:t>
      </w:r>
      <w:r w:rsidRPr="0076731C">
        <w:rPr>
          <w:rFonts w:ascii="Times New Roman" w:hAnsi="Times New Roman"/>
          <w:sz w:val="24"/>
          <w:szCs w:val="24"/>
        </w:rPr>
        <w:t xml:space="preserve"> reading comprehension as the reader’s ability “to read and remember, reproduce, learn from, and find deeper meaning in text for </w:t>
      </w:r>
      <w:r w:rsidRPr="0076731C">
        <w:rPr>
          <w:rFonts w:ascii="Times New Roman" w:hAnsi="Times New Roman"/>
          <w:sz w:val="24"/>
          <w:szCs w:val="24"/>
        </w:rPr>
        <w:lastRenderedPageBreak/>
        <w:t>later use. “Moreover, in the process of r</w:t>
      </w:r>
      <w:r>
        <w:rPr>
          <w:rFonts w:ascii="Times New Roman" w:hAnsi="Times New Roman"/>
          <w:sz w:val="24"/>
          <w:szCs w:val="24"/>
        </w:rPr>
        <w:t>eading the reader not only needed</w:t>
      </w:r>
      <w:r w:rsidRPr="0076731C">
        <w:rPr>
          <w:rFonts w:ascii="Times New Roman" w:hAnsi="Times New Roman"/>
          <w:sz w:val="24"/>
          <w:szCs w:val="24"/>
        </w:rPr>
        <w:t xml:space="preserve"> to comprehend the direct meaning of what he/she is</w:t>
      </w:r>
      <w:r>
        <w:rPr>
          <w:rFonts w:ascii="Times New Roman" w:hAnsi="Times New Roman"/>
          <w:sz w:val="24"/>
          <w:szCs w:val="24"/>
        </w:rPr>
        <w:t xml:space="preserve"> reading, but, he/she also needed</w:t>
      </w:r>
      <w:r w:rsidRPr="0076731C">
        <w:rPr>
          <w:rFonts w:ascii="Times New Roman" w:hAnsi="Times New Roman"/>
          <w:sz w:val="24"/>
          <w:szCs w:val="24"/>
        </w:rPr>
        <w:t xml:space="preserve"> to understand the implied meaning of the text. According to Tierney </w:t>
      </w:r>
      <w:r w:rsidRPr="0076731C">
        <w:rPr>
          <w:rFonts w:ascii="Times New Roman" w:hAnsi="Times New Roman"/>
          <w:i/>
          <w:sz w:val="24"/>
          <w:szCs w:val="24"/>
        </w:rPr>
        <w:t>et.al</w:t>
      </w:r>
      <w:r>
        <w:rPr>
          <w:rFonts w:ascii="Times New Roman" w:hAnsi="Times New Roman"/>
          <w:sz w:val="24"/>
          <w:szCs w:val="24"/>
        </w:rPr>
        <w:t xml:space="preserve"> (2005), “Learning to read wa</w:t>
      </w:r>
      <w:r w:rsidRPr="0076731C">
        <w:rPr>
          <w:rFonts w:ascii="Times New Roman" w:hAnsi="Times New Roman"/>
          <w:sz w:val="24"/>
          <w:szCs w:val="24"/>
        </w:rPr>
        <w:t>s not only l</w:t>
      </w:r>
      <w:r>
        <w:rPr>
          <w:rFonts w:ascii="Times New Roman" w:hAnsi="Times New Roman"/>
          <w:sz w:val="24"/>
          <w:szCs w:val="24"/>
        </w:rPr>
        <w:t>earning to recognize words; it wa</w:t>
      </w:r>
      <w:r w:rsidRPr="0076731C">
        <w:rPr>
          <w:rFonts w:ascii="Times New Roman" w:hAnsi="Times New Roman"/>
          <w:sz w:val="24"/>
          <w:szCs w:val="24"/>
        </w:rPr>
        <w:t xml:space="preserve">s [also] learning to make sense of texts”. </w:t>
      </w:r>
      <w:proofErr w:type="gramStart"/>
      <w:r w:rsidRPr="0076731C">
        <w:rPr>
          <w:rFonts w:ascii="Times New Roman" w:hAnsi="Times New Roman"/>
          <w:sz w:val="24"/>
          <w:szCs w:val="24"/>
        </w:rPr>
        <w:t>(</w:t>
      </w:r>
      <w:proofErr w:type="spellStart"/>
      <w:r w:rsidRPr="0076731C">
        <w:rPr>
          <w:rFonts w:ascii="Times New Roman" w:hAnsi="Times New Roman"/>
          <w:sz w:val="24"/>
          <w:szCs w:val="24"/>
        </w:rPr>
        <w:t>Karbalaei</w:t>
      </w:r>
      <w:proofErr w:type="spellEnd"/>
      <w:r w:rsidRPr="0076731C">
        <w:rPr>
          <w:rFonts w:ascii="Times New Roman" w:hAnsi="Times New Roman"/>
          <w:sz w:val="24"/>
          <w:szCs w:val="24"/>
        </w:rPr>
        <w:t>, 2010</w:t>
      </w:r>
      <w:r>
        <w:rPr>
          <w:rFonts w:ascii="Times New Roman" w:hAnsi="Times New Roman"/>
          <w:sz w:val="24"/>
          <w:szCs w:val="24"/>
        </w:rPr>
        <w:t>, p.166).</w:t>
      </w:r>
      <w:proofErr w:type="gramEnd"/>
      <w:r>
        <w:rPr>
          <w:rFonts w:ascii="Times New Roman" w:hAnsi="Times New Roman"/>
          <w:sz w:val="24"/>
          <w:szCs w:val="24"/>
        </w:rPr>
        <w:t xml:space="preserve"> Pressley (2002) stated</w:t>
      </w:r>
      <w:r w:rsidRPr="0076731C">
        <w:rPr>
          <w:rFonts w:ascii="Times New Roman" w:hAnsi="Times New Roman"/>
          <w:sz w:val="24"/>
          <w:szCs w:val="24"/>
        </w:rPr>
        <w:t xml:space="preserve"> that reading involves a l</w:t>
      </w:r>
      <w:r>
        <w:rPr>
          <w:rFonts w:ascii="Times New Roman" w:hAnsi="Times New Roman"/>
          <w:sz w:val="24"/>
          <w:szCs w:val="24"/>
        </w:rPr>
        <w:t>ot of cognitive capacity which wa</w:t>
      </w:r>
      <w:r w:rsidRPr="0076731C">
        <w:rPr>
          <w:rFonts w:ascii="Times New Roman" w:hAnsi="Times New Roman"/>
          <w:sz w:val="24"/>
          <w:szCs w:val="24"/>
        </w:rPr>
        <w:t>s available for understanding the reading materials.</w:t>
      </w:r>
    </w:p>
    <w:p w:rsidR="001D45DD" w:rsidRDefault="001D45DD" w:rsidP="00AD3B49">
      <w:pPr>
        <w:pStyle w:val="NoSpacing"/>
        <w:jc w:val="both"/>
        <w:rPr>
          <w:rFonts w:ascii="Times New Roman" w:hAnsi="Times New Roman"/>
          <w:sz w:val="24"/>
          <w:szCs w:val="24"/>
        </w:rPr>
      </w:pPr>
    </w:p>
    <w:p w:rsidR="001D45DD" w:rsidRDefault="001D45DD" w:rsidP="00AD3B49">
      <w:pPr>
        <w:pStyle w:val="NoSpacing"/>
        <w:jc w:val="both"/>
        <w:rPr>
          <w:rFonts w:ascii="Times New Roman" w:hAnsi="Times New Roman"/>
          <w:sz w:val="24"/>
          <w:szCs w:val="24"/>
        </w:rPr>
      </w:pPr>
      <w:r>
        <w:rPr>
          <w:rFonts w:ascii="Times New Roman" w:hAnsi="Times New Roman"/>
          <w:sz w:val="24"/>
          <w:szCs w:val="24"/>
        </w:rPr>
        <w:t>The main goal of reading wa</w:t>
      </w:r>
      <w:r w:rsidRPr="0076731C">
        <w:rPr>
          <w:rFonts w:ascii="Times New Roman" w:hAnsi="Times New Roman"/>
          <w:sz w:val="24"/>
          <w:szCs w:val="24"/>
        </w:rPr>
        <w:t>s reading comprehension, especially functional literacy tasks</w:t>
      </w:r>
      <w:r>
        <w:rPr>
          <w:rFonts w:ascii="Times New Roman" w:hAnsi="Times New Roman"/>
          <w:sz w:val="24"/>
          <w:szCs w:val="24"/>
        </w:rPr>
        <w:t>. Reading comprehension, which wa</w:t>
      </w:r>
      <w:r w:rsidRPr="0076731C">
        <w:rPr>
          <w:rFonts w:ascii="Times New Roman" w:hAnsi="Times New Roman"/>
          <w:sz w:val="24"/>
          <w:szCs w:val="24"/>
        </w:rPr>
        <w:t xml:space="preserve">s a task that </w:t>
      </w:r>
      <w:r>
        <w:rPr>
          <w:rFonts w:ascii="Times New Roman" w:hAnsi="Times New Roman"/>
          <w:sz w:val="24"/>
          <w:szCs w:val="24"/>
        </w:rPr>
        <w:t>comprises many skills, described</w:t>
      </w:r>
      <w:r w:rsidRPr="0076731C">
        <w:rPr>
          <w:rFonts w:ascii="Times New Roman" w:hAnsi="Times New Roman"/>
          <w:sz w:val="24"/>
          <w:szCs w:val="24"/>
        </w:rPr>
        <w:t xml:space="preserve"> outcome of taking out the meaning from a written text by using one’s i</w:t>
      </w:r>
      <w:r>
        <w:rPr>
          <w:rFonts w:ascii="Times New Roman" w:hAnsi="Times New Roman"/>
          <w:sz w:val="24"/>
          <w:szCs w:val="24"/>
        </w:rPr>
        <w:t>ntellect. Curtis (2002) believed that there were</w:t>
      </w:r>
      <w:r w:rsidRPr="0076731C">
        <w:rPr>
          <w:rFonts w:ascii="Times New Roman" w:hAnsi="Times New Roman"/>
          <w:sz w:val="24"/>
          <w:szCs w:val="24"/>
        </w:rPr>
        <w:t xml:space="preserve"> a number</w:t>
      </w:r>
      <w:r>
        <w:rPr>
          <w:rFonts w:ascii="Times New Roman" w:hAnsi="Times New Roman"/>
          <w:sz w:val="24"/>
          <w:szCs w:val="24"/>
        </w:rPr>
        <w:t xml:space="preserve"> of skills that the reader needed</w:t>
      </w:r>
      <w:r w:rsidRPr="0076731C">
        <w:rPr>
          <w:rFonts w:ascii="Times New Roman" w:hAnsi="Times New Roman"/>
          <w:sz w:val="24"/>
          <w:szCs w:val="24"/>
        </w:rPr>
        <w:t xml:space="preserve"> to employ in order to achieve maximum reading comprehension, skills such as: deciding about the main idea of the reading text, making questions regarding the content of the text and being able to answer those questions by employing context clues, and summarizing the passage.</w:t>
      </w:r>
    </w:p>
    <w:p w:rsidR="001D45DD" w:rsidRDefault="001D45DD" w:rsidP="00AD3B49">
      <w:pPr>
        <w:pStyle w:val="NoSpacing"/>
        <w:jc w:val="both"/>
        <w:rPr>
          <w:rFonts w:ascii="Times New Roman" w:hAnsi="Times New Roman"/>
          <w:sz w:val="24"/>
          <w:szCs w:val="24"/>
        </w:rPr>
      </w:pPr>
    </w:p>
    <w:p w:rsidR="001D45DD" w:rsidRDefault="001D45DD" w:rsidP="00AD3B49">
      <w:pPr>
        <w:pStyle w:val="NoSpacing"/>
        <w:jc w:val="both"/>
        <w:rPr>
          <w:rFonts w:ascii="Times New Roman" w:hAnsi="Times New Roman"/>
          <w:sz w:val="24"/>
          <w:szCs w:val="24"/>
        </w:rPr>
      </w:pPr>
      <w:r w:rsidRPr="0076731C">
        <w:rPr>
          <w:rFonts w:ascii="Times New Roman" w:hAnsi="Times New Roman"/>
          <w:sz w:val="24"/>
          <w:szCs w:val="24"/>
        </w:rPr>
        <w:t>Fi</w:t>
      </w:r>
      <w:r>
        <w:rPr>
          <w:rFonts w:ascii="Times New Roman" w:hAnsi="Times New Roman"/>
          <w:sz w:val="24"/>
          <w:szCs w:val="24"/>
        </w:rPr>
        <w:t>nally, reading comprehension could</w:t>
      </w:r>
      <w:r w:rsidRPr="0076731C">
        <w:rPr>
          <w:rFonts w:ascii="Times New Roman" w:hAnsi="Times New Roman"/>
          <w:sz w:val="24"/>
          <w:szCs w:val="24"/>
        </w:rPr>
        <w:t xml:space="preserve"> be defined as the term used to identify some skills, needed to understand and apply information contained within the rese</w:t>
      </w:r>
      <w:r>
        <w:rPr>
          <w:rFonts w:ascii="Times New Roman" w:hAnsi="Times New Roman"/>
          <w:sz w:val="24"/>
          <w:szCs w:val="24"/>
        </w:rPr>
        <w:t xml:space="preserve">archer form. It </w:t>
      </w:r>
      <w:proofErr w:type="spellStart"/>
      <w:r>
        <w:rPr>
          <w:rFonts w:ascii="Times New Roman" w:hAnsi="Times New Roman"/>
          <w:sz w:val="24"/>
          <w:szCs w:val="24"/>
        </w:rPr>
        <w:t>refered</w:t>
      </w:r>
      <w:proofErr w:type="spellEnd"/>
      <w:r w:rsidRPr="0076731C">
        <w:rPr>
          <w:rFonts w:ascii="Times New Roman" w:hAnsi="Times New Roman"/>
          <w:sz w:val="24"/>
          <w:szCs w:val="24"/>
        </w:rPr>
        <w:t xml:space="preserve"> to the act of getting thought from print</w:t>
      </w:r>
      <w:r>
        <w:rPr>
          <w:rFonts w:ascii="Times New Roman" w:hAnsi="Times New Roman"/>
          <w:sz w:val="24"/>
          <w:szCs w:val="24"/>
        </w:rPr>
        <w:t>ed symbols in which that there wa</w:t>
      </w:r>
      <w:r w:rsidRPr="0076731C">
        <w:rPr>
          <w:rFonts w:ascii="Times New Roman" w:hAnsi="Times New Roman"/>
          <w:sz w:val="24"/>
          <w:szCs w:val="24"/>
        </w:rPr>
        <w:t>s a significant relevance between the previous experience and the reading comprehension ability.</w:t>
      </w:r>
    </w:p>
    <w:p w:rsidR="001D45DD" w:rsidRDefault="001D45DD" w:rsidP="00AD3B49">
      <w:pPr>
        <w:pStyle w:val="NoSpacing"/>
        <w:jc w:val="both"/>
        <w:rPr>
          <w:rFonts w:ascii="Times New Roman" w:hAnsi="Times New Roman"/>
          <w:b/>
          <w:color w:val="000000" w:themeColor="text1"/>
          <w:sz w:val="24"/>
          <w:szCs w:val="24"/>
        </w:rPr>
      </w:pPr>
    </w:p>
    <w:p w:rsidR="001D45DD" w:rsidRDefault="001D45DD" w:rsidP="00AD3B49">
      <w:pPr>
        <w:pStyle w:val="NoSpacing"/>
        <w:jc w:val="both"/>
        <w:rPr>
          <w:rFonts w:ascii="Times New Roman" w:hAnsi="Times New Roman"/>
          <w:b/>
          <w:sz w:val="24"/>
          <w:szCs w:val="24"/>
        </w:rPr>
      </w:pPr>
      <w:r w:rsidRPr="0076731C">
        <w:rPr>
          <w:rFonts w:ascii="Times New Roman" w:hAnsi="Times New Roman"/>
          <w:b/>
          <w:sz w:val="24"/>
          <w:szCs w:val="24"/>
        </w:rPr>
        <w:t xml:space="preserve">The Concept of Generating Interaction between Schemata and Text </w:t>
      </w:r>
      <w:r w:rsidRPr="0076731C">
        <w:rPr>
          <w:rFonts w:ascii="Times New Roman" w:hAnsi="Times New Roman"/>
          <w:b/>
          <w:sz w:val="24"/>
          <w:szCs w:val="24"/>
          <w:lang w:val="id-ID"/>
        </w:rPr>
        <w:t>(</w:t>
      </w:r>
      <w:r w:rsidRPr="0076731C">
        <w:rPr>
          <w:rFonts w:ascii="Times New Roman" w:hAnsi="Times New Roman"/>
          <w:b/>
          <w:sz w:val="24"/>
          <w:szCs w:val="24"/>
        </w:rPr>
        <w:t>GIST</w:t>
      </w:r>
      <w:r w:rsidRPr="0076731C">
        <w:rPr>
          <w:rFonts w:ascii="Times New Roman" w:hAnsi="Times New Roman"/>
          <w:b/>
          <w:sz w:val="24"/>
          <w:szCs w:val="24"/>
          <w:lang w:val="id-ID"/>
        </w:rPr>
        <w:t>)</w:t>
      </w:r>
      <w:r w:rsidRPr="0076731C">
        <w:rPr>
          <w:rFonts w:ascii="Times New Roman" w:hAnsi="Times New Roman"/>
          <w:b/>
          <w:sz w:val="24"/>
          <w:szCs w:val="24"/>
        </w:rPr>
        <w:t xml:space="preserve"> Summarizing</w:t>
      </w:r>
    </w:p>
    <w:p w:rsidR="001D45DD" w:rsidRDefault="001D45DD" w:rsidP="00AD3B49">
      <w:pPr>
        <w:pStyle w:val="NoSpacing"/>
        <w:jc w:val="both"/>
        <w:rPr>
          <w:rFonts w:ascii="Times New Roman" w:hAnsi="Times New Roman"/>
          <w:sz w:val="24"/>
          <w:szCs w:val="24"/>
        </w:rPr>
      </w:pPr>
    </w:p>
    <w:p w:rsidR="001D45DD" w:rsidRDefault="001D45DD" w:rsidP="00AD3B49">
      <w:pPr>
        <w:pStyle w:val="NoSpacing"/>
        <w:jc w:val="both"/>
        <w:rPr>
          <w:rFonts w:ascii="Times New Roman" w:hAnsi="Times New Roman"/>
          <w:sz w:val="24"/>
          <w:szCs w:val="24"/>
        </w:rPr>
      </w:pPr>
      <w:r w:rsidRPr="0076731C">
        <w:rPr>
          <w:rFonts w:ascii="Times New Roman" w:hAnsi="Times New Roman"/>
          <w:sz w:val="24"/>
          <w:szCs w:val="24"/>
        </w:rPr>
        <w:t>According to Cunningham (1982)</w:t>
      </w:r>
      <w:r>
        <w:rPr>
          <w:rFonts w:ascii="Times New Roman" w:hAnsi="Times New Roman"/>
          <w:sz w:val="24"/>
          <w:szCs w:val="24"/>
        </w:rPr>
        <w:t xml:space="preserve"> GIST was a summarizing strategy</w:t>
      </w:r>
      <w:r w:rsidRPr="0076731C">
        <w:rPr>
          <w:rFonts w:ascii="Times New Roman" w:hAnsi="Times New Roman"/>
          <w:sz w:val="24"/>
          <w:szCs w:val="24"/>
        </w:rPr>
        <w:t xml:space="preserve"> to use to assist students’ comprehension and summary writing skills. Students use</w:t>
      </w:r>
      <w:r>
        <w:rPr>
          <w:rFonts w:ascii="Times New Roman" w:hAnsi="Times New Roman"/>
          <w:sz w:val="24"/>
          <w:szCs w:val="24"/>
        </w:rPr>
        <w:t>d</w:t>
      </w:r>
      <w:r w:rsidRPr="0076731C">
        <w:rPr>
          <w:rFonts w:ascii="Times New Roman" w:hAnsi="Times New Roman"/>
          <w:sz w:val="24"/>
          <w:szCs w:val="24"/>
        </w:rPr>
        <w:t xml:space="preserve"> higher order thinking skills to </w:t>
      </w:r>
      <w:proofErr w:type="spellStart"/>
      <w:r w:rsidRPr="0076731C">
        <w:rPr>
          <w:rFonts w:ascii="Times New Roman" w:hAnsi="Times New Roman"/>
          <w:sz w:val="24"/>
          <w:szCs w:val="24"/>
        </w:rPr>
        <w:t>analyse</w:t>
      </w:r>
      <w:proofErr w:type="spellEnd"/>
      <w:r w:rsidRPr="0076731C">
        <w:rPr>
          <w:rFonts w:ascii="Times New Roman" w:hAnsi="Times New Roman"/>
          <w:sz w:val="24"/>
          <w:szCs w:val="24"/>
        </w:rPr>
        <w:t xml:space="preserve"> and synthesize what the</w:t>
      </w:r>
      <w:r>
        <w:rPr>
          <w:rFonts w:ascii="Times New Roman" w:hAnsi="Times New Roman"/>
          <w:sz w:val="24"/>
          <w:szCs w:val="24"/>
        </w:rPr>
        <w:t xml:space="preserve">y had read. </w:t>
      </w:r>
      <w:proofErr w:type="spellStart"/>
      <w:r w:rsidRPr="0076731C">
        <w:rPr>
          <w:rFonts w:ascii="Times New Roman" w:hAnsi="Times New Roman"/>
          <w:sz w:val="24"/>
          <w:szCs w:val="24"/>
        </w:rPr>
        <w:t>Hambree</w:t>
      </w:r>
      <w:proofErr w:type="spellEnd"/>
      <w:r w:rsidRPr="0076731C">
        <w:rPr>
          <w:rFonts w:ascii="Times New Roman" w:hAnsi="Times New Roman"/>
          <w:sz w:val="24"/>
          <w:szCs w:val="24"/>
        </w:rPr>
        <w:t xml:space="preserve"> (2008) said that </w:t>
      </w:r>
      <w:r w:rsidRPr="0076731C">
        <w:rPr>
          <w:rFonts w:ascii="Times New Roman" w:hAnsi="Times New Roman"/>
          <w:sz w:val="24"/>
          <w:szCs w:val="24"/>
          <w:lang w:eastAsia="id-ID"/>
        </w:rPr>
        <w:t>GIST is an acronym for Generating Interaction between Schemata and Te</w:t>
      </w:r>
      <w:r>
        <w:rPr>
          <w:rFonts w:ascii="Times New Roman" w:hAnsi="Times New Roman"/>
          <w:sz w:val="24"/>
          <w:szCs w:val="24"/>
          <w:lang w:eastAsia="id-ID"/>
        </w:rPr>
        <w:t>xt. The activity of doing GIST wa</w:t>
      </w:r>
      <w:r w:rsidRPr="0076731C">
        <w:rPr>
          <w:rFonts w:ascii="Times New Roman" w:hAnsi="Times New Roman"/>
          <w:sz w:val="24"/>
          <w:szCs w:val="24"/>
          <w:lang w:eastAsia="id-ID"/>
        </w:rPr>
        <w:t>s trying to figure out the plan or purpose for what the author has written.</w:t>
      </w:r>
      <w:r w:rsidR="00B84603">
        <w:rPr>
          <w:rFonts w:ascii="Times New Roman" w:hAnsi="Times New Roman"/>
          <w:sz w:val="24"/>
          <w:szCs w:val="24"/>
          <w:lang w:eastAsia="id-ID"/>
        </w:rPr>
        <w:t xml:space="preserve"> </w:t>
      </w:r>
      <w:r w:rsidR="00B84603" w:rsidRPr="0076731C">
        <w:rPr>
          <w:rFonts w:ascii="Times New Roman" w:hAnsi="Times New Roman"/>
          <w:sz w:val="24"/>
          <w:szCs w:val="24"/>
        </w:rPr>
        <w:t xml:space="preserve">Related to schemata, </w:t>
      </w:r>
      <w:proofErr w:type="spellStart"/>
      <w:r w:rsidR="00B84603" w:rsidRPr="0076731C">
        <w:rPr>
          <w:rFonts w:ascii="Times New Roman" w:hAnsi="Times New Roman"/>
          <w:sz w:val="24"/>
          <w:szCs w:val="24"/>
        </w:rPr>
        <w:t>Khemlani</w:t>
      </w:r>
      <w:proofErr w:type="spellEnd"/>
      <w:r w:rsidR="00B84603" w:rsidRPr="0076731C">
        <w:rPr>
          <w:rFonts w:ascii="Times New Roman" w:hAnsi="Times New Roman"/>
          <w:sz w:val="24"/>
          <w:szCs w:val="24"/>
        </w:rPr>
        <w:t xml:space="preserve"> &amp; Lynne in </w:t>
      </w:r>
      <w:proofErr w:type="spellStart"/>
      <w:r w:rsidR="00B84603" w:rsidRPr="0076731C">
        <w:rPr>
          <w:rFonts w:ascii="Times New Roman" w:hAnsi="Times New Roman"/>
          <w:sz w:val="24"/>
          <w:szCs w:val="24"/>
        </w:rPr>
        <w:t>Fauziah</w:t>
      </w:r>
      <w:proofErr w:type="spellEnd"/>
      <w:r w:rsidR="00B84603" w:rsidRPr="0076731C">
        <w:rPr>
          <w:rFonts w:ascii="Times New Roman" w:hAnsi="Times New Roman"/>
          <w:sz w:val="24"/>
          <w:szCs w:val="24"/>
        </w:rPr>
        <w:t xml:space="preserve"> (2012:18) had proposed that, efficient readers use</w:t>
      </w:r>
      <w:r w:rsidR="00B84603">
        <w:rPr>
          <w:rFonts w:ascii="Times New Roman" w:hAnsi="Times New Roman"/>
          <w:sz w:val="24"/>
          <w:szCs w:val="24"/>
        </w:rPr>
        <w:t>d</w:t>
      </w:r>
      <w:r w:rsidR="00B84603" w:rsidRPr="0076731C">
        <w:rPr>
          <w:rFonts w:ascii="Times New Roman" w:hAnsi="Times New Roman"/>
          <w:sz w:val="24"/>
          <w:szCs w:val="24"/>
        </w:rPr>
        <w:t xml:space="preserve"> prior knowledge of content and textual features stored in schemata to enlarge the meaning of the text.</w:t>
      </w:r>
    </w:p>
    <w:p w:rsidR="00B84603" w:rsidRDefault="00B84603" w:rsidP="00AD3B49">
      <w:pPr>
        <w:pStyle w:val="NoSpacing"/>
        <w:jc w:val="both"/>
        <w:rPr>
          <w:rFonts w:ascii="Times New Roman" w:hAnsi="Times New Roman"/>
          <w:sz w:val="24"/>
          <w:szCs w:val="24"/>
        </w:rPr>
      </w:pPr>
    </w:p>
    <w:p w:rsidR="00B84603" w:rsidRDefault="00B84603" w:rsidP="00B84603">
      <w:pPr>
        <w:pStyle w:val="NoSpacing"/>
        <w:jc w:val="both"/>
        <w:rPr>
          <w:rFonts w:ascii="Times New Roman" w:hAnsi="Times New Roman"/>
          <w:sz w:val="24"/>
          <w:szCs w:val="24"/>
        </w:rPr>
      </w:pPr>
      <w:r>
        <w:rPr>
          <w:rFonts w:ascii="Times New Roman" w:hAnsi="Times New Roman"/>
          <w:sz w:val="24"/>
          <w:szCs w:val="24"/>
        </w:rPr>
        <w:t>The GIST strategy thought</w:t>
      </w:r>
      <w:r w:rsidRPr="0076731C">
        <w:rPr>
          <w:rFonts w:ascii="Times New Roman" w:hAnsi="Times New Roman"/>
          <w:sz w:val="24"/>
          <w:szCs w:val="24"/>
        </w:rPr>
        <w:t xml:space="preserve"> students to write a 20-word summary of a reading sel</w:t>
      </w:r>
      <w:r>
        <w:rPr>
          <w:rFonts w:ascii="Times New Roman" w:hAnsi="Times New Roman"/>
          <w:sz w:val="24"/>
          <w:szCs w:val="24"/>
        </w:rPr>
        <w:t>ection by answering the "five W</w:t>
      </w:r>
      <w:r w:rsidRPr="0076731C">
        <w:rPr>
          <w:rFonts w:ascii="Times New Roman" w:hAnsi="Times New Roman"/>
          <w:sz w:val="24"/>
          <w:szCs w:val="24"/>
        </w:rPr>
        <w:t xml:space="preserve"> and H" journalism questions -- who, what, when, where, </w:t>
      </w:r>
      <w:r>
        <w:rPr>
          <w:rFonts w:ascii="Times New Roman" w:hAnsi="Times New Roman"/>
          <w:sz w:val="24"/>
          <w:szCs w:val="24"/>
        </w:rPr>
        <w:t>why and how. For example, "Who wa</w:t>
      </w:r>
      <w:r w:rsidRPr="0076731C">
        <w:rPr>
          <w:rFonts w:ascii="Times New Roman" w:hAnsi="Times New Roman"/>
          <w:sz w:val="24"/>
          <w:szCs w:val="24"/>
        </w:rPr>
        <w:t>s the main char</w:t>
      </w:r>
      <w:r>
        <w:rPr>
          <w:rFonts w:ascii="Times New Roman" w:hAnsi="Times New Roman"/>
          <w:sz w:val="24"/>
          <w:szCs w:val="24"/>
        </w:rPr>
        <w:t>acter of this story?" "When did</w:t>
      </w:r>
      <w:r w:rsidRPr="0076731C">
        <w:rPr>
          <w:rFonts w:ascii="Times New Roman" w:hAnsi="Times New Roman"/>
          <w:sz w:val="24"/>
          <w:szCs w:val="24"/>
        </w:rPr>
        <w:t xml:space="preserve"> the story take place?" "What</w:t>
      </w:r>
      <w:r>
        <w:rPr>
          <w:rFonts w:ascii="Times New Roman" w:hAnsi="Times New Roman"/>
          <w:sz w:val="24"/>
          <w:szCs w:val="24"/>
        </w:rPr>
        <w:t xml:space="preserve"> happened in the story?" "Why did</w:t>
      </w:r>
      <w:r w:rsidRPr="0076731C">
        <w:rPr>
          <w:rFonts w:ascii="Times New Roman" w:hAnsi="Times New Roman"/>
          <w:sz w:val="24"/>
          <w:szCs w:val="24"/>
        </w:rPr>
        <w:t xml:space="preserve"> you think the characters did what they did?" "How did the character's actions impact t</w:t>
      </w:r>
      <w:r>
        <w:rPr>
          <w:rFonts w:ascii="Times New Roman" w:hAnsi="Times New Roman"/>
          <w:sz w:val="24"/>
          <w:szCs w:val="24"/>
        </w:rPr>
        <w:t>he story?" The 20-word summary wa</w:t>
      </w:r>
      <w:r w:rsidRPr="0076731C">
        <w:rPr>
          <w:rFonts w:ascii="Times New Roman" w:hAnsi="Times New Roman"/>
          <w:sz w:val="24"/>
          <w:szCs w:val="24"/>
        </w:rPr>
        <w:t>s known as the "GIST" of the reading s</w:t>
      </w:r>
      <w:r>
        <w:rPr>
          <w:rFonts w:ascii="Times New Roman" w:hAnsi="Times New Roman"/>
          <w:sz w:val="24"/>
          <w:szCs w:val="24"/>
        </w:rPr>
        <w:t>election .This technique often wa</w:t>
      </w:r>
      <w:r w:rsidRPr="0076731C">
        <w:rPr>
          <w:rFonts w:ascii="Times New Roman" w:hAnsi="Times New Roman"/>
          <w:sz w:val="24"/>
          <w:szCs w:val="24"/>
        </w:rPr>
        <w:t>s taught using expository or informational texts such as newspaper articles a</w:t>
      </w:r>
      <w:r>
        <w:rPr>
          <w:rFonts w:ascii="Times New Roman" w:hAnsi="Times New Roman"/>
          <w:sz w:val="24"/>
          <w:szCs w:val="24"/>
        </w:rPr>
        <w:t>nd textbooks. The GIST strategy could</w:t>
      </w:r>
      <w:r w:rsidRPr="0076731C">
        <w:rPr>
          <w:rFonts w:ascii="Times New Roman" w:hAnsi="Times New Roman"/>
          <w:sz w:val="24"/>
          <w:szCs w:val="24"/>
        </w:rPr>
        <w:t xml:space="preserve"> be appl</w:t>
      </w:r>
      <w:r>
        <w:rPr>
          <w:rFonts w:ascii="Times New Roman" w:hAnsi="Times New Roman"/>
          <w:sz w:val="24"/>
          <w:szCs w:val="24"/>
        </w:rPr>
        <w:t>ied to narratives as well, and wa</w:t>
      </w:r>
      <w:r w:rsidRPr="0076731C">
        <w:rPr>
          <w:rFonts w:ascii="Times New Roman" w:hAnsi="Times New Roman"/>
          <w:sz w:val="24"/>
          <w:szCs w:val="24"/>
        </w:rPr>
        <w:t>s espe</w:t>
      </w:r>
      <w:r>
        <w:rPr>
          <w:rFonts w:ascii="Times New Roman" w:hAnsi="Times New Roman"/>
          <w:sz w:val="24"/>
          <w:szCs w:val="24"/>
        </w:rPr>
        <w:t>cially helpful when students were</w:t>
      </w:r>
      <w:r w:rsidRPr="0076731C">
        <w:rPr>
          <w:rFonts w:ascii="Times New Roman" w:hAnsi="Times New Roman"/>
          <w:sz w:val="24"/>
          <w:szCs w:val="24"/>
        </w:rPr>
        <w:t xml:space="preserve"> expected to summarize at the end of each chapter of a novel, or a section of a short story (</w:t>
      </w:r>
      <w:proofErr w:type="spellStart"/>
      <w:r w:rsidRPr="0076731C">
        <w:rPr>
          <w:rFonts w:ascii="Times New Roman" w:hAnsi="Times New Roman"/>
          <w:sz w:val="24"/>
          <w:szCs w:val="24"/>
        </w:rPr>
        <w:t>Wormeli</w:t>
      </w:r>
      <w:proofErr w:type="spellEnd"/>
      <w:r w:rsidRPr="0076731C">
        <w:rPr>
          <w:rFonts w:ascii="Times New Roman" w:hAnsi="Times New Roman"/>
          <w:sz w:val="24"/>
          <w:szCs w:val="24"/>
        </w:rPr>
        <w:t>, 2005).</w:t>
      </w:r>
    </w:p>
    <w:p w:rsidR="00B84603" w:rsidRDefault="00B84603" w:rsidP="00B84603">
      <w:pPr>
        <w:pStyle w:val="NoSpacing"/>
        <w:jc w:val="both"/>
        <w:rPr>
          <w:rFonts w:ascii="Times New Roman" w:hAnsi="Times New Roman"/>
          <w:sz w:val="24"/>
          <w:szCs w:val="24"/>
        </w:rPr>
      </w:pPr>
    </w:p>
    <w:p w:rsidR="00B84603" w:rsidRDefault="00B84603" w:rsidP="00B84603">
      <w:pPr>
        <w:pStyle w:val="NoSpacing"/>
        <w:jc w:val="both"/>
        <w:rPr>
          <w:rFonts w:ascii="Times New Roman" w:hAnsi="Times New Roman"/>
          <w:sz w:val="24"/>
          <w:szCs w:val="24"/>
        </w:rPr>
      </w:pPr>
      <w:r w:rsidRPr="0076731C">
        <w:rPr>
          <w:rFonts w:ascii="Times New Roman" w:hAnsi="Times New Roman"/>
          <w:sz w:val="24"/>
          <w:szCs w:val="24"/>
        </w:rPr>
        <w:t xml:space="preserve">According to </w:t>
      </w:r>
      <w:proofErr w:type="spellStart"/>
      <w:r w:rsidRPr="0076731C">
        <w:rPr>
          <w:rFonts w:ascii="Times New Roman" w:hAnsi="Times New Roman"/>
          <w:sz w:val="24"/>
          <w:szCs w:val="24"/>
        </w:rPr>
        <w:t>Schuder</w:t>
      </w:r>
      <w:proofErr w:type="spellEnd"/>
      <w:r w:rsidRPr="0076731C">
        <w:rPr>
          <w:rFonts w:ascii="Times New Roman" w:hAnsi="Times New Roman"/>
          <w:sz w:val="24"/>
          <w:szCs w:val="24"/>
        </w:rPr>
        <w:t xml:space="preserve"> (1989) the steps</w:t>
      </w:r>
      <w:r>
        <w:rPr>
          <w:rFonts w:ascii="Times New Roman" w:hAnsi="Times New Roman"/>
          <w:sz w:val="24"/>
          <w:szCs w:val="24"/>
        </w:rPr>
        <w:t xml:space="preserve"> for implementing this strategy</w:t>
      </w:r>
      <w:r w:rsidRPr="0076731C">
        <w:rPr>
          <w:rFonts w:ascii="Times New Roman" w:hAnsi="Times New Roman"/>
          <w:sz w:val="24"/>
          <w:szCs w:val="24"/>
        </w:rPr>
        <w:t xml:space="preserve"> wi</w:t>
      </w:r>
      <w:r>
        <w:rPr>
          <w:rFonts w:ascii="Times New Roman" w:hAnsi="Times New Roman"/>
          <w:sz w:val="24"/>
          <w:szCs w:val="24"/>
        </w:rPr>
        <w:t xml:space="preserve">th Middle/High School students were: (1) </w:t>
      </w:r>
      <w:r w:rsidRPr="00B84603">
        <w:rPr>
          <w:rFonts w:ascii="Times New Roman" w:hAnsi="Times New Roman"/>
          <w:sz w:val="24"/>
          <w:szCs w:val="24"/>
        </w:rPr>
        <w:t xml:space="preserve">Introduce a text to the students through a read-aloud, partner </w:t>
      </w:r>
      <w:r>
        <w:rPr>
          <w:rFonts w:ascii="Times New Roman" w:hAnsi="Times New Roman"/>
          <w:sz w:val="24"/>
          <w:szCs w:val="24"/>
        </w:rPr>
        <w:t xml:space="preserve">reading, or independent reading (2) </w:t>
      </w:r>
      <w:r w:rsidRPr="00B84603">
        <w:rPr>
          <w:rFonts w:ascii="Times New Roman" w:hAnsi="Times New Roman"/>
          <w:sz w:val="24"/>
          <w:szCs w:val="24"/>
        </w:rPr>
        <w:t xml:space="preserve">Break the text up into different sections (this will vary depending on both length of the text and ability </w:t>
      </w:r>
      <w:r>
        <w:rPr>
          <w:rFonts w:ascii="Times New Roman" w:hAnsi="Times New Roman"/>
          <w:sz w:val="24"/>
          <w:szCs w:val="24"/>
        </w:rPr>
        <w:t xml:space="preserve">of your students)  (3) </w:t>
      </w:r>
      <w:r w:rsidRPr="00B84603">
        <w:rPr>
          <w:rFonts w:ascii="Times New Roman" w:hAnsi="Times New Roman"/>
          <w:sz w:val="24"/>
          <w:szCs w:val="24"/>
        </w:rPr>
        <w:t xml:space="preserve">For each section of the text, instruct the students to determine the </w:t>
      </w:r>
      <w:r>
        <w:rPr>
          <w:rFonts w:ascii="Times New Roman" w:hAnsi="Times New Roman"/>
          <w:sz w:val="24"/>
          <w:szCs w:val="24"/>
        </w:rPr>
        <w:t xml:space="preserve">WHO, WHAT, WHEN, WHERE, and WHY (4) </w:t>
      </w:r>
      <w:r w:rsidRPr="0076731C">
        <w:rPr>
          <w:rFonts w:ascii="Times New Roman" w:hAnsi="Times New Roman"/>
          <w:sz w:val="24"/>
          <w:szCs w:val="24"/>
        </w:rPr>
        <w:t>Once the entire text and all GIST statements have been completed, have students use all of their Gist statements from each section in order to write a summary of the completed text.</w:t>
      </w:r>
    </w:p>
    <w:p w:rsidR="00B84603" w:rsidRDefault="00B84603" w:rsidP="00B84603">
      <w:pPr>
        <w:pStyle w:val="NoSpacing"/>
        <w:jc w:val="both"/>
        <w:rPr>
          <w:rFonts w:ascii="Times New Roman" w:hAnsi="Times New Roman"/>
          <w:sz w:val="24"/>
          <w:szCs w:val="24"/>
        </w:rPr>
      </w:pPr>
    </w:p>
    <w:p w:rsidR="00B84603" w:rsidRDefault="00B84603" w:rsidP="00B84603">
      <w:pPr>
        <w:pStyle w:val="NoSpacing"/>
        <w:jc w:val="both"/>
        <w:rPr>
          <w:rFonts w:ascii="Times New Roman" w:hAnsi="Times New Roman"/>
          <w:sz w:val="24"/>
          <w:szCs w:val="24"/>
        </w:rPr>
      </w:pPr>
      <w:r>
        <w:rPr>
          <w:rFonts w:ascii="Times New Roman" w:hAnsi="Times New Roman"/>
          <w:sz w:val="24"/>
          <w:szCs w:val="24"/>
        </w:rPr>
        <w:t>Finally, this strategy</w:t>
      </w:r>
      <w:r w:rsidRPr="0076731C">
        <w:rPr>
          <w:rFonts w:ascii="Times New Roman" w:hAnsi="Times New Roman"/>
          <w:sz w:val="24"/>
          <w:szCs w:val="24"/>
        </w:rPr>
        <w:t xml:space="preserve"> could be implemented and completed as a whole class. To read the text, the students could participate in po</w:t>
      </w:r>
      <w:r>
        <w:rPr>
          <w:rFonts w:ascii="Times New Roman" w:hAnsi="Times New Roman"/>
          <w:sz w:val="24"/>
          <w:szCs w:val="24"/>
        </w:rPr>
        <w:t>pcorn reading or the teacher could</w:t>
      </w:r>
      <w:r w:rsidRPr="0076731C">
        <w:rPr>
          <w:rFonts w:ascii="Times New Roman" w:hAnsi="Times New Roman"/>
          <w:sz w:val="24"/>
          <w:szCs w:val="24"/>
        </w:rPr>
        <w:t xml:space="preserve"> perform a read-aloud. Following, the students could work together to form a GIST statement through discussion.</w:t>
      </w:r>
    </w:p>
    <w:p w:rsidR="00B84603" w:rsidRDefault="00B84603" w:rsidP="00B84603">
      <w:pPr>
        <w:pStyle w:val="NoSpacing"/>
        <w:jc w:val="both"/>
        <w:rPr>
          <w:rFonts w:ascii="Times New Roman" w:hAnsi="Times New Roman"/>
          <w:sz w:val="24"/>
          <w:szCs w:val="24"/>
        </w:rPr>
      </w:pPr>
    </w:p>
    <w:p w:rsidR="00B84603" w:rsidRPr="00067AE4" w:rsidRDefault="00B84603" w:rsidP="00B84603">
      <w:pPr>
        <w:pStyle w:val="NoSpacing"/>
        <w:jc w:val="both"/>
        <w:rPr>
          <w:rFonts w:ascii="Times New Roman" w:hAnsi="Times New Roman"/>
          <w:b/>
          <w:sz w:val="24"/>
          <w:szCs w:val="24"/>
        </w:rPr>
      </w:pPr>
      <w:r w:rsidRPr="00067AE4">
        <w:rPr>
          <w:rFonts w:ascii="Times New Roman" w:hAnsi="Times New Roman"/>
          <w:b/>
          <w:sz w:val="24"/>
          <w:szCs w:val="24"/>
        </w:rPr>
        <w:t>The</w:t>
      </w:r>
      <w:r w:rsidR="00067AE4" w:rsidRPr="00067AE4">
        <w:rPr>
          <w:rFonts w:ascii="Times New Roman" w:hAnsi="Times New Roman"/>
          <w:b/>
          <w:sz w:val="24"/>
          <w:szCs w:val="24"/>
        </w:rPr>
        <w:t xml:space="preserve"> Concept of Paraphrasing Strategy</w:t>
      </w:r>
    </w:p>
    <w:p w:rsidR="00067AE4" w:rsidRDefault="00067AE4" w:rsidP="00B84603">
      <w:pPr>
        <w:pStyle w:val="NoSpacing"/>
        <w:jc w:val="both"/>
        <w:rPr>
          <w:rFonts w:ascii="Times New Roman" w:hAnsi="Times New Roman"/>
          <w:sz w:val="24"/>
          <w:szCs w:val="24"/>
        </w:rPr>
      </w:pPr>
    </w:p>
    <w:p w:rsidR="00067AE4" w:rsidRDefault="00067AE4" w:rsidP="00B84603">
      <w:pPr>
        <w:pStyle w:val="NoSpacing"/>
        <w:jc w:val="both"/>
        <w:rPr>
          <w:rFonts w:ascii="Times New Roman" w:hAnsi="Times New Roman"/>
          <w:sz w:val="24"/>
          <w:szCs w:val="24"/>
        </w:rPr>
      </w:pPr>
      <w:r w:rsidRPr="0076731C">
        <w:rPr>
          <w:rFonts w:ascii="Times New Roman" w:hAnsi="Times New Roman"/>
          <w:sz w:val="24"/>
          <w:szCs w:val="24"/>
          <w:lang w:val="id-ID"/>
        </w:rPr>
        <w:t>Paraphrase” is a verb which means to re-write a phrase or sentence with the same meaning but using different words. Paraphrasing is a very important skill for most English tests, including TOEFL iBT, IELTS and TOEIC Speaking and Writing. In TOEFL iBT, for instance, paraphrasing is an important skill in the reading section, in the listening section and, above all, in the speaking and writing sections of the test.</w:t>
      </w:r>
      <w:r>
        <w:rPr>
          <w:rFonts w:ascii="Times New Roman" w:hAnsi="Times New Roman"/>
          <w:sz w:val="24"/>
          <w:szCs w:val="24"/>
        </w:rPr>
        <w:t xml:space="preserve"> </w:t>
      </w:r>
    </w:p>
    <w:p w:rsidR="00067AE4" w:rsidRDefault="00067AE4" w:rsidP="00B84603">
      <w:pPr>
        <w:pStyle w:val="NoSpacing"/>
        <w:jc w:val="both"/>
        <w:rPr>
          <w:rFonts w:ascii="Times New Roman" w:hAnsi="Times New Roman"/>
          <w:sz w:val="24"/>
          <w:szCs w:val="24"/>
        </w:rPr>
      </w:pPr>
    </w:p>
    <w:p w:rsidR="00067AE4" w:rsidRDefault="00067AE4" w:rsidP="00B84603">
      <w:pPr>
        <w:pStyle w:val="NoSpacing"/>
        <w:jc w:val="both"/>
        <w:rPr>
          <w:rFonts w:ascii="Times New Roman" w:hAnsi="Times New Roman"/>
          <w:sz w:val="24"/>
          <w:szCs w:val="24"/>
        </w:rPr>
      </w:pPr>
      <w:r w:rsidRPr="0076731C">
        <w:rPr>
          <w:rFonts w:ascii="Times New Roman" w:hAnsi="Times New Roman"/>
          <w:sz w:val="24"/>
          <w:szCs w:val="24"/>
          <w:lang w:val="id-ID"/>
        </w:rPr>
        <w:t>To paraphrase is to rewrite something using different words without changing the original meaning. This is what is usually meant by the phrase „in your own words‟. The paraphrase  should be clearer and more easily understood than the original and is often about the same length. Paraphrases are a good alternative to using direct quotations.</w:t>
      </w:r>
    </w:p>
    <w:p w:rsidR="00067AE4" w:rsidRDefault="00067AE4" w:rsidP="00B84603">
      <w:pPr>
        <w:pStyle w:val="NoSpacing"/>
        <w:jc w:val="both"/>
        <w:rPr>
          <w:rFonts w:ascii="Times New Roman" w:hAnsi="Times New Roman"/>
          <w:sz w:val="24"/>
          <w:szCs w:val="24"/>
        </w:rPr>
      </w:pPr>
    </w:p>
    <w:p w:rsidR="00067AE4" w:rsidRDefault="00067AE4" w:rsidP="00B84603">
      <w:pPr>
        <w:pStyle w:val="NoSpacing"/>
        <w:jc w:val="both"/>
        <w:rPr>
          <w:rFonts w:ascii="Times New Roman" w:hAnsi="Times New Roman"/>
          <w:sz w:val="24"/>
          <w:szCs w:val="24"/>
          <w:lang w:eastAsia="id-ID"/>
        </w:rPr>
      </w:pPr>
      <w:r w:rsidRPr="0076731C">
        <w:rPr>
          <w:rFonts w:ascii="Times New Roman" w:hAnsi="Times New Roman"/>
          <w:sz w:val="24"/>
          <w:szCs w:val="24"/>
          <w:lang w:val="id-ID" w:eastAsia="id-ID"/>
        </w:rPr>
        <w:t xml:space="preserve">Paraphrasing </w:t>
      </w:r>
      <w:r>
        <w:rPr>
          <w:rFonts w:ascii="Times New Roman" w:hAnsi="Times New Roman"/>
          <w:sz w:val="24"/>
          <w:szCs w:val="24"/>
        </w:rPr>
        <w:t>strategy</w:t>
      </w:r>
      <w:r w:rsidRPr="0076731C">
        <w:rPr>
          <w:rFonts w:ascii="Times New Roman" w:hAnsi="Times New Roman"/>
          <w:sz w:val="24"/>
          <w:szCs w:val="24"/>
          <w:lang w:val="id-ID" w:eastAsia="id-ID"/>
        </w:rPr>
        <w:t xml:space="preserve"> is using your own words to express someone else's ideas whilst still preserving the main ideas of the original source. Even when you paraphrase you must still give credit to the original author. One way to avoid plagiarising is to paraphrase an entire paragraph, rather than attempting sentence by sentence.</w:t>
      </w:r>
    </w:p>
    <w:p w:rsidR="00067AE4" w:rsidRDefault="00067AE4" w:rsidP="00B84603">
      <w:pPr>
        <w:pStyle w:val="NoSpacing"/>
        <w:jc w:val="both"/>
        <w:rPr>
          <w:rFonts w:ascii="Times New Roman" w:hAnsi="Times New Roman"/>
          <w:sz w:val="24"/>
          <w:szCs w:val="24"/>
          <w:lang w:eastAsia="id-ID"/>
        </w:rPr>
      </w:pPr>
    </w:p>
    <w:p w:rsidR="00067AE4" w:rsidRPr="00067AE4" w:rsidRDefault="00067AE4" w:rsidP="00B84603">
      <w:pPr>
        <w:pStyle w:val="NoSpacing"/>
        <w:jc w:val="both"/>
        <w:rPr>
          <w:rFonts w:ascii="Times New Roman" w:hAnsi="Times New Roman"/>
          <w:b/>
          <w:sz w:val="24"/>
          <w:szCs w:val="24"/>
          <w:lang w:eastAsia="id-ID"/>
        </w:rPr>
      </w:pPr>
      <w:r w:rsidRPr="00067AE4">
        <w:rPr>
          <w:rFonts w:ascii="Times New Roman" w:hAnsi="Times New Roman"/>
          <w:b/>
          <w:sz w:val="24"/>
          <w:szCs w:val="24"/>
          <w:lang w:eastAsia="id-ID"/>
        </w:rPr>
        <w:t>The Concept of Interest</w:t>
      </w:r>
    </w:p>
    <w:p w:rsidR="00067AE4" w:rsidRPr="005D0AE2" w:rsidRDefault="00067AE4" w:rsidP="00B84603">
      <w:pPr>
        <w:pStyle w:val="NoSpacing"/>
        <w:jc w:val="both"/>
        <w:rPr>
          <w:rFonts w:ascii="Times New Roman" w:hAnsi="Times New Roman"/>
          <w:sz w:val="24"/>
          <w:szCs w:val="24"/>
          <w:lang w:eastAsia="id-ID"/>
        </w:rPr>
      </w:pPr>
    </w:p>
    <w:p w:rsidR="005D0AE2" w:rsidRDefault="005D0AE2" w:rsidP="005D0AE2">
      <w:pPr>
        <w:pStyle w:val="NoSpacing"/>
        <w:jc w:val="both"/>
        <w:rPr>
          <w:rFonts w:ascii="Times New Roman" w:hAnsi="Times New Roman"/>
          <w:sz w:val="24"/>
          <w:szCs w:val="24"/>
        </w:rPr>
      </w:pPr>
      <w:r w:rsidRPr="005D0AE2">
        <w:rPr>
          <w:rFonts w:ascii="Times New Roman" w:hAnsi="Times New Roman"/>
          <w:sz w:val="24"/>
          <w:szCs w:val="24"/>
        </w:rPr>
        <w:t xml:space="preserve">Interest </w:t>
      </w:r>
      <w:r w:rsidRPr="005D0AE2">
        <w:rPr>
          <w:rFonts w:ascii="Times New Roman" w:hAnsi="Times New Roman"/>
          <w:sz w:val="24"/>
          <w:szCs w:val="24"/>
          <w:lang w:val="id-ID" w:eastAsia="id-ID"/>
        </w:rPr>
        <w:t>is</w:t>
      </w:r>
      <w:r w:rsidRPr="005D0AE2">
        <w:rPr>
          <w:rFonts w:ascii="Times New Roman" w:hAnsi="Times New Roman"/>
          <w:sz w:val="24"/>
          <w:szCs w:val="24"/>
        </w:rPr>
        <w:t xml:space="preserve"> being one of the important factors in order to increase the students’ comprehension achievement in reading. If one has interest to read, it means that he or she will get a good achievement. On the other side, if the reader has no any interest to read, it can influence his or her achievement.</w:t>
      </w:r>
    </w:p>
    <w:p w:rsidR="005D0AE2" w:rsidRDefault="005D0AE2" w:rsidP="005D0AE2">
      <w:pPr>
        <w:pStyle w:val="NoSpacing"/>
        <w:jc w:val="both"/>
        <w:rPr>
          <w:rFonts w:ascii="Times New Roman" w:hAnsi="Times New Roman"/>
          <w:sz w:val="24"/>
          <w:szCs w:val="24"/>
        </w:rPr>
      </w:pPr>
    </w:p>
    <w:p w:rsidR="001D45DD" w:rsidRDefault="005D0AE2" w:rsidP="00AD3B49">
      <w:pPr>
        <w:pStyle w:val="NoSpacing"/>
        <w:jc w:val="both"/>
        <w:rPr>
          <w:rFonts w:ascii="Times New Roman" w:hAnsi="Times New Roman"/>
          <w:sz w:val="24"/>
          <w:szCs w:val="24"/>
        </w:rPr>
      </w:pPr>
      <w:r w:rsidRPr="005D0AE2">
        <w:rPr>
          <w:rFonts w:ascii="Times New Roman" w:hAnsi="Times New Roman"/>
          <w:sz w:val="24"/>
          <w:szCs w:val="24"/>
        </w:rPr>
        <w:t xml:space="preserve">Interest usually refers to an activity that a person prefers to engage in, would not avoid and would choose in preferences to many others activities. Interest also </w:t>
      </w:r>
      <w:r w:rsidRPr="005D0AE2">
        <w:rPr>
          <w:rFonts w:ascii="Times New Roman" w:hAnsi="Times New Roman"/>
          <w:sz w:val="24"/>
          <w:szCs w:val="24"/>
        </w:rPr>
        <w:lastRenderedPageBreak/>
        <w:t>refers to the kinds of thing we appreciate and enjoy. Thus, the selection of any occupation and satisfaction we get from our work usually depend more on our interest than our ability. They further state that interest and ability are closely related but our interest gives us motivation to use our ability. If we are strong in doing something, we will work hard at it than if we are not interested in.</w:t>
      </w:r>
      <w:r>
        <w:rPr>
          <w:rFonts w:ascii="Times New Roman" w:hAnsi="Times New Roman"/>
          <w:sz w:val="24"/>
          <w:szCs w:val="24"/>
        </w:rPr>
        <w:t xml:space="preserve"> </w:t>
      </w:r>
    </w:p>
    <w:p w:rsidR="005D0AE2" w:rsidRDefault="005D0AE2" w:rsidP="00AD3B49">
      <w:pPr>
        <w:pStyle w:val="NoSpacing"/>
        <w:jc w:val="both"/>
        <w:rPr>
          <w:rFonts w:ascii="Times New Roman" w:hAnsi="Times New Roman"/>
          <w:sz w:val="24"/>
          <w:szCs w:val="24"/>
        </w:rPr>
      </w:pPr>
    </w:p>
    <w:p w:rsidR="005D0AE2" w:rsidRDefault="005D0AE2" w:rsidP="00AD3B49">
      <w:pPr>
        <w:pStyle w:val="NoSpacing"/>
        <w:jc w:val="both"/>
        <w:rPr>
          <w:rFonts w:ascii="Times New Roman" w:hAnsi="Times New Roman"/>
          <w:sz w:val="24"/>
          <w:szCs w:val="24"/>
        </w:rPr>
      </w:pPr>
      <w:r w:rsidRPr="0076731C">
        <w:rPr>
          <w:rFonts w:ascii="Times New Roman" w:hAnsi="Times New Roman"/>
          <w:sz w:val="24"/>
          <w:szCs w:val="24"/>
        </w:rPr>
        <w:t>By looking at the definitions of the interest above, the researcher can conclude that interest is a feeling of wanting to know or learn about something where someone has a positive attitude towards something he or she really likes and enjoys.</w:t>
      </w:r>
    </w:p>
    <w:p w:rsidR="005D0AE2" w:rsidRDefault="005D0AE2" w:rsidP="00AD3B49">
      <w:pPr>
        <w:pStyle w:val="NoSpacing"/>
        <w:jc w:val="both"/>
        <w:rPr>
          <w:rFonts w:ascii="Times New Roman" w:hAnsi="Times New Roman"/>
          <w:sz w:val="24"/>
          <w:szCs w:val="24"/>
        </w:rPr>
      </w:pPr>
    </w:p>
    <w:p w:rsidR="005D0AE2" w:rsidRDefault="005D0AE2" w:rsidP="005D0AE2">
      <w:pPr>
        <w:pStyle w:val="NoSpacing"/>
        <w:jc w:val="both"/>
        <w:rPr>
          <w:rFonts w:ascii="Times New Roman" w:hAnsi="Times New Roman"/>
          <w:sz w:val="24"/>
          <w:szCs w:val="24"/>
        </w:rPr>
      </w:pPr>
      <w:r w:rsidRPr="0076731C">
        <w:rPr>
          <w:rFonts w:ascii="Times New Roman" w:hAnsi="Times New Roman"/>
          <w:sz w:val="24"/>
          <w:szCs w:val="24"/>
        </w:rPr>
        <w:t>The categorize interest into four types, namely: expressed interest, manifested interest, tested interest, and inventoried interest.</w:t>
      </w:r>
      <w:r>
        <w:rPr>
          <w:rFonts w:ascii="Times New Roman" w:hAnsi="Times New Roman"/>
          <w:sz w:val="24"/>
          <w:szCs w:val="24"/>
        </w:rPr>
        <w:t xml:space="preserve"> </w:t>
      </w:r>
      <w:r w:rsidRPr="0076731C">
        <w:rPr>
          <w:rFonts w:ascii="Times New Roman" w:hAnsi="Times New Roman"/>
          <w:sz w:val="24"/>
          <w:szCs w:val="24"/>
        </w:rPr>
        <w:t>The relationship between interest and learning is further fleshed out by the observation that new learning is depending upon interest. Learning cannot occur unless the organism is interested in learning.</w:t>
      </w:r>
    </w:p>
    <w:p w:rsidR="005D0AE2" w:rsidRDefault="005D0AE2" w:rsidP="005D0AE2">
      <w:pPr>
        <w:pStyle w:val="NoSpacing"/>
        <w:jc w:val="both"/>
        <w:rPr>
          <w:rFonts w:ascii="Times New Roman" w:hAnsi="Times New Roman"/>
          <w:sz w:val="24"/>
          <w:szCs w:val="24"/>
        </w:rPr>
      </w:pPr>
    </w:p>
    <w:p w:rsidR="005D0AE2" w:rsidRPr="005D0AE2" w:rsidRDefault="005D0AE2" w:rsidP="005D0AE2">
      <w:pPr>
        <w:pStyle w:val="NoSpacing"/>
        <w:jc w:val="both"/>
        <w:rPr>
          <w:rFonts w:ascii="Times New Roman" w:hAnsi="Times New Roman"/>
          <w:sz w:val="24"/>
          <w:szCs w:val="24"/>
        </w:rPr>
      </w:pPr>
      <w:r w:rsidRPr="0076731C">
        <w:rPr>
          <w:rFonts w:ascii="Times New Roman" w:hAnsi="Times New Roman"/>
          <w:sz w:val="24"/>
          <w:szCs w:val="24"/>
        </w:rPr>
        <w:t>The study of interest is complex and diverse because when we really think about it, we found that our interest</w:t>
      </w:r>
      <w:r>
        <w:rPr>
          <w:rFonts w:ascii="Times New Roman" w:hAnsi="Times New Roman"/>
          <w:sz w:val="24"/>
          <w:szCs w:val="24"/>
        </w:rPr>
        <w:t>ing</w:t>
      </w:r>
      <w:r w:rsidRPr="0076731C">
        <w:rPr>
          <w:rFonts w:ascii="Times New Roman" w:hAnsi="Times New Roman"/>
          <w:sz w:val="24"/>
          <w:szCs w:val="24"/>
        </w:rPr>
        <w:t>, or the determinants of our actions are complex and diverse the problem with the term interest is that it encompasses so much. Especially whe</w:t>
      </w:r>
      <w:r>
        <w:rPr>
          <w:rFonts w:ascii="Times New Roman" w:hAnsi="Times New Roman"/>
          <w:sz w:val="24"/>
          <w:szCs w:val="24"/>
        </w:rPr>
        <w:t>n we speak of interest we refer</w:t>
      </w:r>
      <w:r w:rsidRPr="0076731C">
        <w:rPr>
          <w:rFonts w:ascii="Times New Roman" w:hAnsi="Times New Roman"/>
          <w:sz w:val="24"/>
          <w:szCs w:val="24"/>
        </w:rPr>
        <w:t xml:space="preserve"> to factors we initiate and direct </w:t>
      </w:r>
      <w:proofErr w:type="spellStart"/>
      <w:r w:rsidRPr="0076731C">
        <w:rPr>
          <w:rFonts w:ascii="Times New Roman" w:hAnsi="Times New Roman"/>
          <w:sz w:val="24"/>
          <w:szCs w:val="24"/>
        </w:rPr>
        <w:t>behaviour</w:t>
      </w:r>
      <w:proofErr w:type="spellEnd"/>
      <w:r w:rsidRPr="0076731C">
        <w:rPr>
          <w:rFonts w:ascii="Times New Roman" w:hAnsi="Times New Roman"/>
          <w:sz w:val="24"/>
          <w:szCs w:val="24"/>
        </w:rPr>
        <w:t xml:space="preserve"> and to those that determine the intensity and the persistence. Thus interest gets up and going to energize us (Singer, 1985).</w:t>
      </w:r>
    </w:p>
    <w:p w:rsidR="001D45DD" w:rsidRDefault="001D45DD" w:rsidP="00AD3B49">
      <w:pPr>
        <w:pStyle w:val="NoSpacing"/>
        <w:jc w:val="both"/>
        <w:rPr>
          <w:rFonts w:ascii="Times New Roman" w:hAnsi="Times New Roman"/>
          <w:b/>
          <w:color w:val="000000" w:themeColor="text1"/>
          <w:sz w:val="24"/>
          <w:szCs w:val="24"/>
        </w:rPr>
      </w:pPr>
    </w:p>
    <w:p w:rsidR="00261B16" w:rsidRPr="008B5FD7" w:rsidRDefault="003728BA" w:rsidP="00AD3B49">
      <w:pPr>
        <w:pStyle w:val="NoSpacing"/>
        <w:jc w:val="both"/>
        <w:rPr>
          <w:rFonts w:ascii="Times New Roman" w:hAnsi="Times New Roman"/>
          <w:b/>
          <w:color w:val="000000" w:themeColor="text1"/>
          <w:sz w:val="24"/>
          <w:szCs w:val="24"/>
        </w:rPr>
      </w:pPr>
      <w:r w:rsidRPr="008B5FD7">
        <w:rPr>
          <w:rFonts w:ascii="Times New Roman" w:hAnsi="Times New Roman"/>
          <w:b/>
          <w:color w:val="000000" w:themeColor="text1"/>
          <w:sz w:val="24"/>
          <w:szCs w:val="24"/>
          <w:lang w:val="id-ID"/>
        </w:rPr>
        <w:t xml:space="preserve">RESEARCH </w:t>
      </w:r>
      <w:r w:rsidR="00261B16" w:rsidRPr="008B5FD7">
        <w:rPr>
          <w:rFonts w:ascii="Times New Roman" w:hAnsi="Times New Roman"/>
          <w:b/>
          <w:color w:val="000000" w:themeColor="text1"/>
          <w:sz w:val="24"/>
          <w:szCs w:val="24"/>
        </w:rPr>
        <w:t>METHOD</w:t>
      </w:r>
    </w:p>
    <w:p w:rsidR="00261B16" w:rsidRPr="008B5FD7" w:rsidRDefault="00261B16" w:rsidP="00AD3B49">
      <w:pPr>
        <w:pStyle w:val="NoSpacing"/>
        <w:jc w:val="both"/>
        <w:rPr>
          <w:rFonts w:ascii="Times New Roman" w:hAnsi="Times New Roman"/>
          <w:b/>
          <w:color w:val="000000" w:themeColor="text1"/>
          <w:sz w:val="24"/>
          <w:szCs w:val="24"/>
        </w:rPr>
      </w:pPr>
    </w:p>
    <w:p w:rsidR="00261B16" w:rsidRDefault="005D0AE2" w:rsidP="00AD3B49">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t>Design and Variables</w:t>
      </w:r>
    </w:p>
    <w:p w:rsidR="005D0AE2" w:rsidRDefault="005D0AE2" w:rsidP="00AD3B49">
      <w:pPr>
        <w:pStyle w:val="NoSpacing"/>
        <w:jc w:val="both"/>
        <w:rPr>
          <w:rFonts w:ascii="Times New Roman" w:hAnsi="Times New Roman"/>
          <w:b/>
          <w:color w:val="000000" w:themeColor="text1"/>
          <w:sz w:val="24"/>
          <w:szCs w:val="24"/>
        </w:rPr>
      </w:pPr>
    </w:p>
    <w:p w:rsidR="005D0AE2" w:rsidRDefault="005D0AE2" w:rsidP="005D0AE2">
      <w:pPr>
        <w:pStyle w:val="NoSpacing"/>
        <w:jc w:val="both"/>
        <w:rPr>
          <w:rFonts w:ascii="Times New Roman" w:hAnsi="Times New Roman"/>
          <w:sz w:val="24"/>
          <w:szCs w:val="24"/>
        </w:rPr>
      </w:pPr>
      <w:r>
        <w:rPr>
          <w:rFonts w:ascii="Times New Roman" w:hAnsi="Times New Roman"/>
          <w:sz w:val="24"/>
          <w:szCs w:val="24"/>
        </w:rPr>
        <w:t>The researcher applied</w:t>
      </w:r>
      <w:r w:rsidRPr="0076731C">
        <w:rPr>
          <w:rFonts w:ascii="Times New Roman" w:hAnsi="Times New Roman"/>
          <w:sz w:val="24"/>
          <w:szCs w:val="24"/>
        </w:rPr>
        <w:t xml:space="preserve"> an experimental research. The experimental design</w:t>
      </w:r>
      <w:r>
        <w:rPr>
          <w:rFonts w:ascii="Times New Roman" w:hAnsi="Times New Roman"/>
          <w:sz w:val="24"/>
          <w:szCs w:val="24"/>
        </w:rPr>
        <w:t>s</w:t>
      </w:r>
      <w:r w:rsidRPr="0076731C">
        <w:rPr>
          <w:rFonts w:ascii="Times New Roman" w:hAnsi="Times New Roman"/>
          <w:sz w:val="24"/>
          <w:szCs w:val="24"/>
        </w:rPr>
        <w:t xml:space="preserve"> involve</w:t>
      </w:r>
      <w:r>
        <w:rPr>
          <w:rFonts w:ascii="Times New Roman" w:hAnsi="Times New Roman"/>
          <w:sz w:val="24"/>
          <w:szCs w:val="24"/>
        </w:rPr>
        <w:t>d</w:t>
      </w:r>
      <w:r w:rsidRPr="0076731C">
        <w:rPr>
          <w:rFonts w:ascii="Times New Roman" w:hAnsi="Times New Roman"/>
          <w:sz w:val="24"/>
          <w:szCs w:val="24"/>
        </w:rPr>
        <w:t xml:space="preserve"> selecting two groups differing on some independent variable and comparing them on some dependent variable</w:t>
      </w:r>
      <w:r>
        <w:rPr>
          <w:rFonts w:ascii="Times New Roman" w:hAnsi="Times New Roman"/>
          <w:sz w:val="24"/>
          <w:szCs w:val="24"/>
        </w:rPr>
        <w:t xml:space="preserve">. </w:t>
      </w:r>
      <w:r w:rsidRPr="005D0AE2">
        <w:rPr>
          <w:rFonts w:ascii="Times New Roman" w:hAnsi="Times New Roman"/>
          <w:sz w:val="24"/>
          <w:szCs w:val="24"/>
        </w:rPr>
        <w:t xml:space="preserve">Independent variable: GIST Summarizing Strategy and Paraphrasing </w:t>
      </w:r>
      <w:r w:rsidRPr="005D0AE2">
        <w:rPr>
          <w:rFonts w:ascii="Times New Roman" w:hAnsi="Times New Roman"/>
          <w:sz w:val="24"/>
          <w:szCs w:val="24"/>
          <w:lang w:val="id-ID"/>
        </w:rPr>
        <w:t>Strateg</w:t>
      </w:r>
      <w:r w:rsidRPr="005D0AE2">
        <w:rPr>
          <w:rFonts w:ascii="Times New Roman" w:hAnsi="Times New Roman"/>
          <w:sz w:val="24"/>
          <w:szCs w:val="24"/>
        </w:rPr>
        <w:t>y</w:t>
      </w:r>
      <w:r>
        <w:rPr>
          <w:rFonts w:ascii="Times New Roman" w:hAnsi="Times New Roman"/>
          <w:sz w:val="24"/>
          <w:szCs w:val="24"/>
        </w:rPr>
        <w:t xml:space="preserve">. </w:t>
      </w:r>
      <w:r w:rsidRPr="0076731C">
        <w:rPr>
          <w:rFonts w:ascii="Times New Roman" w:hAnsi="Times New Roman"/>
          <w:sz w:val="24"/>
          <w:szCs w:val="24"/>
        </w:rPr>
        <w:t xml:space="preserve">Dependent variable: students’ achievement in reading comprehension </w:t>
      </w:r>
      <w:r>
        <w:rPr>
          <w:rFonts w:ascii="Times New Roman" w:hAnsi="Times New Roman"/>
          <w:sz w:val="24"/>
          <w:szCs w:val="24"/>
        </w:rPr>
        <w:t>and interest</w:t>
      </w:r>
      <w:r w:rsidRPr="0076731C">
        <w:rPr>
          <w:rFonts w:ascii="Times New Roman" w:hAnsi="Times New Roman"/>
          <w:sz w:val="24"/>
          <w:szCs w:val="24"/>
        </w:rPr>
        <w:t xml:space="preserve"> of the students.</w:t>
      </w:r>
      <w:r>
        <w:rPr>
          <w:rFonts w:ascii="Times New Roman" w:hAnsi="Times New Roman"/>
          <w:sz w:val="24"/>
          <w:szCs w:val="24"/>
        </w:rPr>
        <w:t xml:space="preserve"> </w:t>
      </w:r>
    </w:p>
    <w:p w:rsidR="000C3818" w:rsidRPr="000C3818" w:rsidRDefault="000C3818" w:rsidP="00AD3B49">
      <w:pPr>
        <w:pStyle w:val="NoSpacing"/>
        <w:jc w:val="both"/>
        <w:rPr>
          <w:rFonts w:ascii="Times New Roman" w:hAnsi="Times New Roman"/>
          <w:color w:val="000000" w:themeColor="text1"/>
          <w:sz w:val="24"/>
          <w:szCs w:val="24"/>
        </w:rPr>
      </w:pPr>
    </w:p>
    <w:p w:rsidR="006676D2" w:rsidRPr="005D0AE2" w:rsidRDefault="005D0AE2" w:rsidP="00AD3B49">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t>Population and Sample</w:t>
      </w:r>
    </w:p>
    <w:p w:rsidR="005D0AE2" w:rsidRPr="005D0AE2" w:rsidRDefault="005D0AE2" w:rsidP="00315140">
      <w:pPr>
        <w:pStyle w:val="NoSpacing"/>
        <w:jc w:val="both"/>
        <w:rPr>
          <w:rFonts w:ascii="Times New Roman" w:hAnsi="Times New Roman"/>
          <w:sz w:val="24"/>
          <w:szCs w:val="24"/>
        </w:rPr>
      </w:pPr>
      <w:r w:rsidRPr="0076731C">
        <w:rPr>
          <w:rFonts w:ascii="Times New Roman" w:hAnsi="Times New Roman"/>
          <w:sz w:val="24"/>
          <w:szCs w:val="24"/>
        </w:rPr>
        <w:t>The</w:t>
      </w:r>
      <w:r>
        <w:rPr>
          <w:rFonts w:ascii="Times New Roman" w:hAnsi="Times New Roman"/>
          <w:sz w:val="24"/>
          <w:szCs w:val="24"/>
        </w:rPr>
        <w:t xml:space="preserve"> population of the research was</w:t>
      </w:r>
      <w:r w:rsidRPr="0076731C">
        <w:rPr>
          <w:rFonts w:ascii="Times New Roman" w:hAnsi="Times New Roman"/>
          <w:sz w:val="24"/>
          <w:szCs w:val="24"/>
        </w:rPr>
        <w:t xml:space="preserve"> the first grade students </w:t>
      </w:r>
      <w:r>
        <w:rPr>
          <w:rFonts w:ascii="Times New Roman" w:hAnsi="Times New Roman"/>
          <w:sz w:val="24"/>
          <w:szCs w:val="24"/>
        </w:rPr>
        <w:t>of SMAN 5 Makassar. It consisted</w:t>
      </w:r>
      <w:r w:rsidRPr="0076731C">
        <w:rPr>
          <w:rFonts w:ascii="Times New Roman" w:hAnsi="Times New Roman"/>
          <w:sz w:val="24"/>
          <w:szCs w:val="24"/>
        </w:rPr>
        <w:t xml:space="preserve"> of 12 classes and each class consists of 36 students, so the total of population was 432 students.</w:t>
      </w:r>
      <w:r>
        <w:rPr>
          <w:rFonts w:ascii="Times New Roman" w:hAnsi="Times New Roman"/>
          <w:sz w:val="24"/>
          <w:szCs w:val="24"/>
        </w:rPr>
        <w:t xml:space="preserve"> </w:t>
      </w:r>
      <w:r w:rsidRPr="0076731C">
        <w:rPr>
          <w:rFonts w:ascii="Times New Roman" w:hAnsi="Times New Roman"/>
          <w:sz w:val="24"/>
          <w:szCs w:val="24"/>
        </w:rPr>
        <w:t>The researcher use</w:t>
      </w:r>
      <w:r>
        <w:rPr>
          <w:rFonts w:ascii="Times New Roman" w:hAnsi="Times New Roman"/>
          <w:sz w:val="24"/>
          <w:szCs w:val="24"/>
        </w:rPr>
        <w:t>d</w:t>
      </w:r>
      <w:r w:rsidRPr="0076731C">
        <w:rPr>
          <w:rFonts w:ascii="Times New Roman" w:hAnsi="Times New Roman"/>
          <w:sz w:val="24"/>
          <w:szCs w:val="24"/>
        </w:rPr>
        <w:t xml:space="preserve"> clu</w:t>
      </w:r>
      <w:r>
        <w:rPr>
          <w:rFonts w:ascii="Times New Roman" w:hAnsi="Times New Roman"/>
          <w:sz w:val="24"/>
          <w:szCs w:val="24"/>
        </w:rPr>
        <w:t>ster random sampling to take</w:t>
      </w:r>
      <w:r w:rsidRPr="0076731C">
        <w:rPr>
          <w:rFonts w:ascii="Times New Roman" w:hAnsi="Times New Roman"/>
          <w:sz w:val="24"/>
          <w:szCs w:val="24"/>
        </w:rPr>
        <w:t xml:space="preserve"> sample</w:t>
      </w:r>
      <w:r>
        <w:rPr>
          <w:rFonts w:ascii="Times New Roman" w:hAnsi="Times New Roman"/>
          <w:sz w:val="24"/>
          <w:szCs w:val="24"/>
        </w:rPr>
        <w:t>s</w:t>
      </w:r>
      <w:r w:rsidRPr="0076731C">
        <w:rPr>
          <w:rFonts w:ascii="Times New Roman" w:hAnsi="Times New Roman"/>
          <w:sz w:val="24"/>
          <w:szCs w:val="24"/>
        </w:rPr>
        <w:t>. X</w:t>
      </w:r>
      <w:r w:rsidRPr="0076731C">
        <w:rPr>
          <w:rFonts w:ascii="Times New Roman" w:hAnsi="Times New Roman"/>
          <w:sz w:val="24"/>
          <w:szCs w:val="24"/>
          <w:vertAlign w:val="subscript"/>
          <w:lang w:val="id-ID"/>
        </w:rPr>
        <w:t>7</w:t>
      </w:r>
      <w:r w:rsidRPr="0076731C">
        <w:rPr>
          <w:rFonts w:ascii="Times New Roman" w:hAnsi="Times New Roman"/>
          <w:sz w:val="24"/>
          <w:szCs w:val="24"/>
          <w:lang w:val="id-ID"/>
        </w:rPr>
        <w:t xml:space="preserve"> </w:t>
      </w:r>
      <w:r w:rsidR="002700DB">
        <w:rPr>
          <w:rFonts w:ascii="Times New Roman" w:hAnsi="Times New Roman"/>
          <w:sz w:val="24"/>
          <w:szCs w:val="24"/>
        </w:rPr>
        <w:t>as experimental 1</w:t>
      </w:r>
      <w:r w:rsidRPr="0076731C">
        <w:rPr>
          <w:rFonts w:ascii="Times New Roman" w:hAnsi="Times New Roman"/>
          <w:sz w:val="24"/>
          <w:szCs w:val="24"/>
        </w:rPr>
        <w:t xml:space="preserve"> class and X</w:t>
      </w:r>
      <w:r w:rsidRPr="0076731C">
        <w:rPr>
          <w:rFonts w:ascii="Times New Roman" w:hAnsi="Times New Roman"/>
          <w:sz w:val="24"/>
          <w:szCs w:val="24"/>
          <w:vertAlign w:val="subscript"/>
          <w:lang w:val="id-ID"/>
        </w:rPr>
        <w:t>10</w:t>
      </w:r>
      <w:r w:rsidR="002700DB">
        <w:rPr>
          <w:rFonts w:ascii="Times New Roman" w:hAnsi="Times New Roman"/>
          <w:sz w:val="24"/>
          <w:szCs w:val="24"/>
        </w:rPr>
        <w:t xml:space="preserve"> as experimental 2</w:t>
      </w:r>
      <w:r w:rsidRPr="0076731C">
        <w:rPr>
          <w:rFonts w:ascii="Times New Roman" w:hAnsi="Times New Roman"/>
          <w:sz w:val="24"/>
          <w:szCs w:val="24"/>
        </w:rPr>
        <w:t xml:space="preserve"> </w:t>
      </w:r>
      <w:proofErr w:type="gramStart"/>
      <w:r w:rsidRPr="0076731C">
        <w:rPr>
          <w:rFonts w:ascii="Times New Roman" w:hAnsi="Times New Roman"/>
          <w:sz w:val="24"/>
          <w:szCs w:val="24"/>
        </w:rPr>
        <w:t>class</w:t>
      </w:r>
      <w:proofErr w:type="gramEnd"/>
      <w:r w:rsidRPr="0076731C">
        <w:rPr>
          <w:rFonts w:ascii="Times New Roman" w:hAnsi="Times New Roman"/>
          <w:sz w:val="24"/>
          <w:szCs w:val="24"/>
        </w:rPr>
        <w:t>.</w:t>
      </w:r>
      <w:r>
        <w:rPr>
          <w:rFonts w:ascii="Times New Roman" w:hAnsi="Times New Roman"/>
          <w:sz w:val="24"/>
          <w:szCs w:val="24"/>
        </w:rPr>
        <w:t xml:space="preserve"> X</w:t>
      </w:r>
      <w:r>
        <w:rPr>
          <w:rFonts w:ascii="Times New Roman" w:hAnsi="Times New Roman"/>
          <w:sz w:val="24"/>
          <w:szCs w:val="24"/>
          <w:vertAlign w:val="subscript"/>
        </w:rPr>
        <w:t>7</w:t>
      </w:r>
      <w:r>
        <w:rPr>
          <w:rFonts w:ascii="Times New Roman" w:hAnsi="Times New Roman"/>
          <w:sz w:val="24"/>
          <w:szCs w:val="24"/>
        </w:rPr>
        <w:t xml:space="preserve"> class as GIST Summarizing </w:t>
      </w:r>
      <w:r w:rsidRPr="00136F9E">
        <w:rPr>
          <w:rFonts w:ascii="Times New Roman" w:hAnsi="Times New Roman"/>
          <w:sz w:val="24"/>
          <w:szCs w:val="24"/>
          <w:lang w:val="id-ID"/>
        </w:rPr>
        <w:t>Strategy</w:t>
      </w:r>
      <w:r>
        <w:rPr>
          <w:rFonts w:ascii="Times New Roman" w:hAnsi="Times New Roman"/>
          <w:sz w:val="24"/>
          <w:szCs w:val="24"/>
        </w:rPr>
        <w:t xml:space="preserve"> class and X</w:t>
      </w:r>
      <w:r>
        <w:rPr>
          <w:rFonts w:ascii="Times New Roman" w:hAnsi="Times New Roman"/>
          <w:sz w:val="24"/>
          <w:szCs w:val="24"/>
          <w:vertAlign w:val="subscript"/>
        </w:rPr>
        <w:t xml:space="preserve">10 </w:t>
      </w:r>
      <w:r>
        <w:rPr>
          <w:rFonts w:ascii="Times New Roman" w:hAnsi="Times New Roman"/>
          <w:sz w:val="24"/>
          <w:szCs w:val="24"/>
        </w:rPr>
        <w:t xml:space="preserve">class as Paraphrasing </w:t>
      </w:r>
      <w:r w:rsidRPr="00136F9E">
        <w:rPr>
          <w:rFonts w:ascii="Times New Roman" w:hAnsi="Times New Roman"/>
          <w:sz w:val="24"/>
          <w:szCs w:val="24"/>
          <w:lang w:val="id-ID"/>
        </w:rPr>
        <w:t>Strategy</w:t>
      </w:r>
      <w:r>
        <w:rPr>
          <w:rFonts w:ascii="Times New Roman" w:hAnsi="Times New Roman"/>
          <w:sz w:val="24"/>
          <w:szCs w:val="24"/>
        </w:rPr>
        <w:t xml:space="preserve"> class. Each class had</w:t>
      </w:r>
      <w:r w:rsidRPr="0076731C">
        <w:rPr>
          <w:rFonts w:ascii="Times New Roman" w:hAnsi="Times New Roman"/>
          <w:sz w:val="24"/>
          <w:szCs w:val="24"/>
        </w:rPr>
        <w:t xml:space="preserve"> 36 students, so the amount</w:t>
      </w:r>
      <w:r>
        <w:rPr>
          <w:rFonts w:ascii="Times New Roman" w:hAnsi="Times New Roman"/>
          <w:sz w:val="24"/>
          <w:szCs w:val="24"/>
        </w:rPr>
        <w:t>s of sample we</w:t>
      </w:r>
      <w:r w:rsidRPr="0076731C">
        <w:rPr>
          <w:rFonts w:ascii="Times New Roman" w:hAnsi="Times New Roman"/>
          <w:sz w:val="24"/>
          <w:szCs w:val="24"/>
        </w:rPr>
        <w:t>re 72 students.</w:t>
      </w:r>
      <w:r>
        <w:rPr>
          <w:rFonts w:ascii="Times New Roman" w:hAnsi="Times New Roman"/>
          <w:sz w:val="24"/>
          <w:szCs w:val="24"/>
        </w:rPr>
        <w:t xml:space="preserve"> </w:t>
      </w:r>
    </w:p>
    <w:p w:rsidR="009A2F1C" w:rsidRDefault="009A2F1C" w:rsidP="00315140">
      <w:pPr>
        <w:pStyle w:val="NoSpacing"/>
        <w:jc w:val="both"/>
        <w:rPr>
          <w:rFonts w:ascii="Times New Roman" w:hAnsi="Times New Roman"/>
          <w:sz w:val="24"/>
          <w:szCs w:val="24"/>
        </w:rPr>
      </w:pPr>
    </w:p>
    <w:p w:rsidR="009A2F1C" w:rsidRPr="009A2F1C" w:rsidRDefault="005D0AE2" w:rsidP="00315140">
      <w:pPr>
        <w:pStyle w:val="NoSpacing"/>
        <w:jc w:val="both"/>
        <w:rPr>
          <w:rFonts w:ascii="Times New Roman" w:hAnsi="Times New Roman"/>
          <w:b/>
          <w:sz w:val="24"/>
          <w:szCs w:val="24"/>
        </w:rPr>
      </w:pPr>
      <w:r>
        <w:rPr>
          <w:rFonts w:ascii="Times New Roman" w:hAnsi="Times New Roman"/>
          <w:b/>
          <w:sz w:val="24"/>
          <w:szCs w:val="24"/>
        </w:rPr>
        <w:t>Instrument</w:t>
      </w:r>
    </w:p>
    <w:p w:rsidR="009A2F1C" w:rsidRDefault="009A2F1C" w:rsidP="00315140">
      <w:pPr>
        <w:pStyle w:val="NoSpacing"/>
        <w:jc w:val="both"/>
        <w:rPr>
          <w:rFonts w:ascii="Times New Roman" w:hAnsi="Times New Roman"/>
          <w:sz w:val="24"/>
          <w:szCs w:val="24"/>
        </w:rPr>
      </w:pPr>
    </w:p>
    <w:p w:rsidR="005D0AE2" w:rsidRPr="005D0AE2" w:rsidRDefault="005D0AE2" w:rsidP="006D039D">
      <w:pPr>
        <w:pStyle w:val="NoSpacing"/>
        <w:jc w:val="both"/>
        <w:rPr>
          <w:rFonts w:ascii="Times New Roman" w:hAnsi="Times New Roman"/>
          <w:sz w:val="24"/>
          <w:szCs w:val="24"/>
        </w:rPr>
      </w:pPr>
      <w:r w:rsidRPr="0076731C">
        <w:rPr>
          <w:rFonts w:ascii="Times New Roman" w:hAnsi="Times New Roman"/>
          <w:sz w:val="24"/>
          <w:szCs w:val="24"/>
        </w:rPr>
        <w:t>In this research, the researcher collect</w:t>
      </w:r>
      <w:r>
        <w:rPr>
          <w:rFonts w:ascii="Times New Roman" w:hAnsi="Times New Roman"/>
          <w:sz w:val="24"/>
          <w:szCs w:val="24"/>
        </w:rPr>
        <w:t>ed</w:t>
      </w:r>
      <w:r w:rsidRPr="0076731C">
        <w:rPr>
          <w:rFonts w:ascii="Times New Roman" w:hAnsi="Times New Roman"/>
          <w:sz w:val="24"/>
          <w:szCs w:val="24"/>
        </w:rPr>
        <w:t xml:space="preserve"> the data through reading test and questionnaire as research instrument. The improvement of the students in reading </w:t>
      </w:r>
      <w:r w:rsidRPr="0076731C">
        <w:rPr>
          <w:rFonts w:ascii="Times New Roman" w:hAnsi="Times New Roman"/>
          <w:sz w:val="24"/>
          <w:szCs w:val="24"/>
        </w:rPr>
        <w:lastRenderedPageBreak/>
        <w:t>comprehension by using GIST Summarizing</w:t>
      </w:r>
      <w:r>
        <w:rPr>
          <w:rFonts w:ascii="Times New Roman" w:hAnsi="Times New Roman"/>
          <w:sz w:val="24"/>
          <w:szCs w:val="24"/>
        </w:rPr>
        <w:t xml:space="preserve"> and Paraphrasing</w:t>
      </w:r>
      <w:r w:rsidRPr="0076731C">
        <w:rPr>
          <w:rFonts w:ascii="Times New Roman" w:hAnsi="Times New Roman"/>
          <w:sz w:val="24"/>
          <w:szCs w:val="24"/>
        </w:rPr>
        <w:t xml:space="preserve"> </w:t>
      </w:r>
      <w:r>
        <w:rPr>
          <w:rFonts w:ascii="Times New Roman" w:hAnsi="Times New Roman"/>
          <w:sz w:val="24"/>
          <w:szCs w:val="24"/>
          <w:lang w:val="id-ID"/>
        </w:rPr>
        <w:t>Strateg</w:t>
      </w:r>
      <w:r>
        <w:rPr>
          <w:rFonts w:ascii="Times New Roman" w:hAnsi="Times New Roman"/>
          <w:sz w:val="24"/>
          <w:szCs w:val="24"/>
        </w:rPr>
        <w:t>y was</w:t>
      </w:r>
      <w:r w:rsidRPr="0076731C">
        <w:rPr>
          <w:rFonts w:ascii="Times New Roman" w:hAnsi="Times New Roman"/>
          <w:sz w:val="24"/>
          <w:szCs w:val="24"/>
        </w:rPr>
        <w:t xml:space="preserve"> measured by giving reading test to the students that administer in</w:t>
      </w:r>
      <w:r>
        <w:rPr>
          <w:rFonts w:ascii="Times New Roman" w:hAnsi="Times New Roman"/>
          <w:sz w:val="24"/>
          <w:szCs w:val="24"/>
        </w:rPr>
        <w:t xml:space="preserve"> pretest and posttest. The test</w:t>
      </w:r>
      <w:r w:rsidRPr="0076731C">
        <w:rPr>
          <w:rFonts w:ascii="Times New Roman" w:hAnsi="Times New Roman"/>
          <w:sz w:val="24"/>
          <w:szCs w:val="24"/>
        </w:rPr>
        <w:t xml:space="preserve"> consist</w:t>
      </w:r>
      <w:r>
        <w:rPr>
          <w:rFonts w:ascii="Times New Roman" w:hAnsi="Times New Roman"/>
          <w:sz w:val="24"/>
          <w:szCs w:val="24"/>
        </w:rPr>
        <w:t>ed</w:t>
      </w:r>
      <w:r w:rsidRPr="0076731C">
        <w:rPr>
          <w:rFonts w:ascii="Times New Roman" w:hAnsi="Times New Roman"/>
          <w:sz w:val="24"/>
          <w:szCs w:val="24"/>
        </w:rPr>
        <w:t xml:space="preserve"> of multiple choice as much as 30 items. </w:t>
      </w:r>
      <w:r>
        <w:rPr>
          <w:rFonts w:ascii="Times New Roman" w:hAnsi="Times New Roman"/>
          <w:sz w:val="24"/>
          <w:szCs w:val="24"/>
        </w:rPr>
        <w:t>The questionnaire was</w:t>
      </w:r>
      <w:r w:rsidRPr="00021D50">
        <w:rPr>
          <w:rFonts w:ascii="Times New Roman" w:hAnsi="Times New Roman"/>
          <w:sz w:val="24"/>
          <w:szCs w:val="24"/>
        </w:rPr>
        <w:t xml:space="preserve"> given to find out the students’ interest in </w:t>
      </w:r>
      <w:r>
        <w:rPr>
          <w:rFonts w:ascii="Times New Roman" w:hAnsi="Times New Roman"/>
          <w:sz w:val="24"/>
          <w:szCs w:val="24"/>
        </w:rPr>
        <w:t>learning English by using GIST Summarizing and</w:t>
      </w:r>
      <w:r>
        <w:rPr>
          <w:rFonts w:ascii="Times New Roman" w:hAnsi="Times New Roman"/>
          <w:sz w:val="24"/>
          <w:szCs w:val="24"/>
          <w:lang w:val="id-ID"/>
        </w:rPr>
        <w:t xml:space="preserve"> Paraphrasing Strateg</w:t>
      </w:r>
      <w:r>
        <w:rPr>
          <w:rFonts w:ascii="Times New Roman" w:hAnsi="Times New Roman"/>
          <w:sz w:val="24"/>
          <w:szCs w:val="24"/>
        </w:rPr>
        <w:t>y.</w:t>
      </w:r>
      <w:r w:rsidRPr="00021D50">
        <w:rPr>
          <w:rFonts w:ascii="Times New Roman" w:hAnsi="Times New Roman"/>
          <w:sz w:val="24"/>
          <w:szCs w:val="24"/>
        </w:rPr>
        <w:t xml:space="preserve"> The questionnaire consist</w:t>
      </w:r>
      <w:r>
        <w:rPr>
          <w:rFonts w:ascii="Times New Roman" w:hAnsi="Times New Roman"/>
          <w:sz w:val="24"/>
          <w:szCs w:val="24"/>
        </w:rPr>
        <w:t xml:space="preserve">ed </w:t>
      </w:r>
      <w:r w:rsidRPr="00021D50">
        <w:rPr>
          <w:rFonts w:ascii="Times New Roman" w:hAnsi="Times New Roman"/>
          <w:sz w:val="24"/>
          <w:szCs w:val="24"/>
        </w:rPr>
        <w:t>of 20 items.</w:t>
      </w:r>
    </w:p>
    <w:p w:rsidR="00D52F20" w:rsidRDefault="00D52F20" w:rsidP="00AD3B49">
      <w:pPr>
        <w:pStyle w:val="NoSpacing"/>
        <w:jc w:val="both"/>
        <w:rPr>
          <w:rFonts w:ascii="Times New Roman" w:hAnsi="Times New Roman"/>
          <w:b/>
          <w:color w:val="000000" w:themeColor="text1"/>
          <w:sz w:val="24"/>
          <w:szCs w:val="24"/>
        </w:rPr>
      </w:pPr>
    </w:p>
    <w:p w:rsidR="00D52F20" w:rsidRDefault="00D52F20" w:rsidP="00AD3B49">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t>Treatment</w:t>
      </w:r>
    </w:p>
    <w:p w:rsidR="00D52F20" w:rsidRDefault="00D52F20" w:rsidP="00D52F20">
      <w:pPr>
        <w:spacing w:after="0" w:line="240" w:lineRule="auto"/>
        <w:jc w:val="both"/>
        <w:rPr>
          <w:rFonts w:ascii="Times New Roman" w:eastAsia="Times New Roman" w:hAnsi="Times New Roman" w:cs="Times New Roman"/>
          <w:b/>
          <w:color w:val="000000" w:themeColor="text1"/>
          <w:sz w:val="24"/>
          <w:szCs w:val="24"/>
          <w:lang w:val="en-US"/>
        </w:rPr>
      </w:pPr>
    </w:p>
    <w:p w:rsidR="00D52F20" w:rsidRPr="0076731C" w:rsidRDefault="00D52F20" w:rsidP="00D52F20">
      <w:pPr>
        <w:spacing w:after="0" w:line="240" w:lineRule="auto"/>
        <w:jc w:val="both"/>
        <w:rPr>
          <w:rFonts w:ascii="Times New Roman" w:hAnsi="Times New Roman" w:cs="Times New Roman"/>
          <w:b/>
          <w:sz w:val="24"/>
          <w:szCs w:val="24"/>
          <w:lang w:val="en-US"/>
        </w:rPr>
      </w:pPr>
      <w:r w:rsidRPr="0076731C">
        <w:rPr>
          <w:rFonts w:ascii="Times New Roman" w:hAnsi="Times New Roman" w:cs="Times New Roman"/>
          <w:sz w:val="24"/>
          <w:szCs w:val="24"/>
          <w:lang w:val="en-US"/>
        </w:rPr>
        <w:t>Treatment</w:t>
      </w:r>
      <w:r>
        <w:rPr>
          <w:rFonts w:ascii="Times New Roman" w:hAnsi="Times New Roman" w:cs="Times New Roman"/>
          <w:sz w:val="24"/>
          <w:szCs w:val="24"/>
          <w:lang w:val="en-US"/>
        </w:rPr>
        <w:t xml:space="preserve"> was</w:t>
      </w:r>
      <w:r w:rsidRPr="0076731C">
        <w:rPr>
          <w:rFonts w:ascii="Times New Roman" w:hAnsi="Times New Roman" w:cs="Times New Roman"/>
          <w:sz w:val="24"/>
          <w:szCs w:val="24"/>
          <w:lang w:val="en-US"/>
        </w:rPr>
        <w:t xml:space="preserve"> conduct</w:t>
      </w:r>
      <w:r>
        <w:rPr>
          <w:rFonts w:ascii="Times New Roman" w:hAnsi="Times New Roman" w:cs="Times New Roman"/>
          <w:sz w:val="24"/>
          <w:szCs w:val="24"/>
          <w:lang w:val="en-US"/>
        </w:rPr>
        <w:t>ed</w:t>
      </w:r>
      <w:r w:rsidRPr="0076731C">
        <w:rPr>
          <w:rFonts w:ascii="Times New Roman" w:hAnsi="Times New Roman" w:cs="Times New Roman"/>
          <w:sz w:val="24"/>
          <w:szCs w:val="24"/>
          <w:lang w:val="en-US"/>
        </w:rPr>
        <w:t xml:space="preserve"> for 6 meetings. GIST Summarizing</w:t>
      </w:r>
      <w:r>
        <w:rPr>
          <w:rFonts w:ascii="Times New Roman" w:hAnsi="Times New Roman" w:cs="Times New Roman"/>
          <w:sz w:val="24"/>
          <w:szCs w:val="24"/>
          <w:lang w:val="en-US"/>
        </w:rPr>
        <w:t xml:space="preserve"> </w:t>
      </w:r>
      <w:r w:rsidRPr="00136F9E">
        <w:rPr>
          <w:rFonts w:ascii="Times New Roman" w:hAnsi="Times New Roman" w:cs="Times New Roman"/>
          <w:sz w:val="24"/>
          <w:szCs w:val="24"/>
          <w:lang w:val="id-ID"/>
        </w:rPr>
        <w:t>Strategy</w:t>
      </w:r>
      <w:r w:rsidRPr="0076731C">
        <w:rPr>
          <w:rFonts w:ascii="Times New Roman" w:hAnsi="Times New Roman" w:cs="Times New Roman"/>
          <w:sz w:val="24"/>
          <w:szCs w:val="24"/>
          <w:lang w:val="en-US"/>
        </w:rPr>
        <w:t xml:space="preserve"> </w:t>
      </w:r>
      <w:r>
        <w:rPr>
          <w:rFonts w:ascii="Times New Roman" w:hAnsi="Times New Roman" w:cs="Times New Roman"/>
          <w:sz w:val="24"/>
          <w:szCs w:val="24"/>
          <w:lang w:val="en-US"/>
        </w:rPr>
        <w:t>was used</w:t>
      </w:r>
      <w:r w:rsidRPr="0076731C">
        <w:rPr>
          <w:rFonts w:ascii="Times New Roman" w:hAnsi="Times New Roman" w:cs="Times New Roman"/>
          <w:sz w:val="24"/>
          <w:szCs w:val="24"/>
          <w:lang w:val="en-US"/>
        </w:rPr>
        <w:t xml:space="preserve"> </w:t>
      </w:r>
      <w:r w:rsidR="00982E4F">
        <w:rPr>
          <w:rFonts w:ascii="Times New Roman" w:hAnsi="Times New Roman" w:cs="Times New Roman"/>
          <w:sz w:val="24"/>
          <w:szCs w:val="24"/>
          <w:lang w:val="en-US"/>
        </w:rPr>
        <w:t>in teaching for experimental 1</w:t>
      </w:r>
      <w:r w:rsidRPr="0076731C">
        <w:rPr>
          <w:rFonts w:ascii="Times New Roman" w:hAnsi="Times New Roman" w:cs="Times New Roman"/>
          <w:sz w:val="24"/>
          <w:szCs w:val="24"/>
          <w:lang w:val="en-US"/>
        </w:rPr>
        <w:t xml:space="preserve"> class. </w:t>
      </w:r>
      <w:r>
        <w:rPr>
          <w:rFonts w:ascii="Times New Roman" w:hAnsi="Times New Roman" w:cs="Times New Roman"/>
          <w:sz w:val="24"/>
          <w:szCs w:val="24"/>
          <w:lang w:val="en-US"/>
        </w:rPr>
        <w:t xml:space="preserve">Paraphrasing </w:t>
      </w:r>
      <w:r w:rsidRPr="00136F9E">
        <w:rPr>
          <w:rFonts w:ascii="Times New Roman" w:hAnsi="Times New Roman" w:cs="Times New Roman"/>
          <w:sz w:val="24"/>
          <w:szCs w:val="24"/>
          <w:lang w:val="id-ID"/>
        </w:rPr>
        <w:t>Strategy</w:t>
      </w:r>
      <w:r>
        <w:rPr>
          <w:rFonts w:ascii="Times New Roman" w:hAnsi="Times New Roman" w:cs="Times New Roman"/>
          <w:sz w:val="24"/>
          <w:szCs w:val="24"/>
          <w:lang w:val="en-US"/>
        </w:rPr>
        <w:t xml:space="preserve"> was used</w:t>
      </w:r>
      <w:r w:rsidR="00982E4F">
        <w:rPr>
          <w:rFonts w:ascii="Times New Roman" w:hAnsi="Times New Roman" w:cs="Times New Roman"/>
          <w:sz w:val="24"/>
          <w:szCs w:val="24"/>
          <w:lang w:val="en-US"/>
        </w:rPr>
        <w:t xml:space="preserve"> in teaching experimental 2</w:t>
      </w:r>
      <w:r w:rsidRPr="0076731C">
        <w:rPr>
          <w:rFonts w:ascii="Times New Roman" w:hAnsi="Times New Roman" w:cs="Times New Roman"/>
          <w:sz w:val="24"/>
          <w:szCs w:val="24"/>
          <w:lang w:val="en-US"/>
        </w:rPr>
        <w:t xml:space="preserve"> </w:t>
      </w:r>
      <w:proofErr w:type="gramStart"/>
      <w:r w:rsidRPr="0076731C">
        <w:rPr>
          <w:rFonts w:ascii="Times New Roman" w:hAnsi="Times New Roman" w:cs="Times New Roman"/>
          <w:sz w:val="24"/>
          <w:szCs w:val="24"/>
          <w:lang w:val="en-US"/>
        </w:rPr>
        <w:t>class</w:t>
      </w:r>
      <w:proofErr w:type="gramEnd"/>
      <w:r w:rsidRPr="0076731C">
        <w:rPr>
          <w:rFonts w:ascii="Times New Roman" w:hAnsi="Times New Roman" w:cs="Times New Roman"/>
          <w:sz w:val="24"/>
          <w:szCs w:val="24"/>
          <w:lang w:val="en-US"/>
        </w:rPr>
        <w:t xml:space="preserve">. </w:t>
      </w:r>
    </w:p>
    <w:p w:rsidR="00D52F20" w:rsidRPr="0076731C" w:rsidRDefault="00982E4F" w:rsidP="00D52F20">
      <w:pPr>
        <w:pStyle w:val="ListParagraph"/>
        <w:numPr>
          <w:ilvl w:val="0"/>
          <w:numId w:val="25"/>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Experimental 1</w:t>
      </w:r>
      <w:r w:rsidR="00D52F20" w:rsidRPr="0076731C">
        <w:rPr>
          <w:rFonts w:ascii="Times New Roman" w:hAnsi="Times New Roman" w:cs="Times New Roman"/>
          <w:bCs/>
          <w:sz w:val="24"/>
          <w:szCs w:val="24"/>
          <w:lang w:val="en-US"/>
        </w:rPr>
        <w:t xml:space="preserve"> class.</w:t>
      </w:r>
    </w:p>
    <w:p w:rsidR="00D52F20" w:rsidRPr="0076731C" w:rsidRDefault="00D52F20" w:rsidP="00D52F20">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76731C">
        <w:rPr>
          <w:rFonts w:ascii="Times New Roman" w:hAnsi="Times New Roman" w:cs="Times New Roman"/>
          <w:bCs/>
          <w:sz w:val="24"/>
          <w:szCs w:val="24"/>
          <w:lang w:val="en-US"/>
        </w:rPr>
        <w:t>At the first meeting, the researcher explain</w:t>
      </w:r>
      <w:r>
        <w:rPr>
          <w:rFonts w:ascii="Times New Roman" w:hAnsi="Times New Roman" w:cs="Times New Roman"/>
          <w:bCs/>
          <w:sz w:val="24"/>
          <w:szCs w:val="24"/>
          <w:lang w:val="en-US"/>
        </w:rPr>
        <w:t>ed</w:t>
      </w:r>
      <w:r w:rsidRPr="0076731C">
        <w:rPr>
          <w:rFonts w:ascii="Times New Roman" w:hAnsi="Times New Roman" w:cs="Times New Roman"/>
          <w:bCs/>
          <w:sz w:val="24"/>
          <w:szCs w:val="24"/>
          <w:lang w:val="en-US"/>
        </w:rPr>
        <w:t xml:space="preserve"> about GIST Summarizing </w:t>
      </w:r>
      <w:r w:rsidRPr="00136F9E">
        <w:rPr>
          <w:rFonts w:ascii="Times New Roman" w:hAnsi="Times New Roman" w:cs="Times New Roman"/>
          <w:sz w:val="24"/>
          <w:szCs w:val="24"/>
          <w:lang w:val="id-ID"/>
        </w:rPr>
        <w:t>Strategy</w:t>
      </w:r>
      <w:r w:rsidRPr="0076731C">
        <w:rPr>
          <w:rFonts w:ascii="Times New Roman" w:hAnsi="Times New Roman" w:cs="Times New Roman"/>
          <w:bCs/>
          <w:sz w:val="24"/>
          <w:szCs w:val="24"/>
          <w:lang w:val="en-US"/>
        </w:rPr>
        <w:t xml:space="preserve"> and explain</w:t>
      </w:r>
      <w:r>
        <w:rPr>
          <w:rFonts w:ascii="Times New Roman" w:hAnsi="Times New Roman" w:cs="Times New Roman"/>
          <w:bCs/>
          <w:sz w:val="24"/>
          <w:szCs w:val="24"/>
          <w:lang w:val="en-US"/>
        </w:rPr>
        <w:t>ed</w:t>
      </w:r>
      <w:r w:rsidRPr="0076731C">
        <w:rPr>
          <w:rFonts w:ascii="Times New Roman" w:hAnsi="Times New Roman" w:cs="Times New Roman"/>
          <w:bCs/>
          <w:sz w:val="24"/>
          <w:szCs w:val="24"/>
          <w:lang w:val="en-US"/>
        </w:rPr>
        <w:t xml:space="preserve"> about the </w:t>
      </w:r>
      <w:r>
        <w:rPr>
          <w:rFonts w:ascii="Times New Roman" w:hAnsi="Times New Roman" w:cs="Times New Roman"/>
          <w:bCs/>
          <w:sz w:val="24"/>
          <w:szCs w:val="24"/>
          <w:lang w:val="en-US"/>
        </w:rPr>
        <w:t>text that was</w:t>
      </w:r>
      <w:r w:rsidRPr="0076731C">
        <w:rPr>
          <w:rFonts w:ascii="Times New Roman" w:hAnsi="Times New Roman" w:cs="Times New Roman"/>
          <w:bCs/>
          <w:sz w:val="24"/>
          <w:szCs w:val="24"/>
          <w:lang w:val="en-US"/>
        </w:rPr>
        <w:t xml:space="preserve"> learned</w:t>
      </w:r>
      <w:r w:rsidRPr="0076731C">
        <w:rPr>
          <w:rFonts w:ascii="Times New Roman" w:hAnsi="Times New Roman" w:cs="Times New Roman"/>
          <w:sz w:val="24"/>
          <w:szCs w:val="24"/>
          <w:lang w:val="en-US"/>
        </w:rPr>
        <w:t>. In this case,</w:t>
      </w:r>
      <w:r>
        <w:rPr>
          <w:rFonts w:ascii="Times New Roman" w:hAnsi="Times New Roman" w:cs="Times New Roman"/>
          <w:sz w:val="24"/>
          <w:szCs w:val="24"/>
          <w:lang w:val="en-US"/>
        </w:rPr>
        <w:t xml:space="preserve"> the types of texts that was</w:t>
      </w:r>
      <w:r w:rsidRPr="0076731C">
        <w:rPr>
          <w:rFonts w:ascii="Times New Roman" w:hAnsi="Times New Roman" w:cs="Times New Roman"/>
          <w:sz w:val="24"/>
          <w:szCs w:val="24"/>
          <w:lang w:val="en-US"/>
        </w:rPr>
        <w:t xml:space="preserve"> le</w:t>
      </w:r>
      <w:r>
        <w:rPr>
          <w:rFonts w:ascii="Times New Roman" w:hAnsi="Times New Roman" w:cs="Times New Roman"/>
          <w:sz w:val="24"/>
          <w:szCs w:val="24"/>
          <w:lang w:val="en-US"/>
        </w:rPr>
        <w:t>arned based on the curriculum, wa</w:t>
      </w:r>
      <w:r w:rsidRPr="0076731C">
        <w:rPr>
          <w:rFonts w:ascii="Times New Roman" w:hAnsi="Times New Roman" w:cs="Times New Roman"/>
          <w:sz w:val="24"/>
          <w:szCs w:val="24"/>
          <w:lang w:val="en-US"/>
        </w:rPr>
        <w:t xml:space="preserve">s narrative text. </w:t>
      </w:r>
    </w:p>
    <w:p w:rsidR="00D52F20" w:rsidRPr="0076731C" w:rsidRDefault="00D52F20" w:rsidP="00D52F20">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76731C">
        <w:rPr>
          <w:rFonts w:ascii="Times New Roman" w:hAnsi="Times New Roman" w:cs="Times New Roman"/>
          <w:sz w:val="24"/>
          <w:szCs w:val="24"/>
          <w:lang w:val="en-US"/>
        </w:rPr>
        <w:t>In the</w:t>
      </w:r>
      <w:r>
        <w:rPr>
          <w:rFonts w:ascii="Times New Roman" w:hAnsi="Times New Roman" w:cs="Times New Roman"/>
          <w:sz w:val="24"/>
          <w:szCs w:val="24"/>
          <w:lang w:val="en-US"/>
        </w:rPr>
        <w:t xml:space="preserve"> second meeting, the researcher </w:t>
      </w:r>
      <w:r w:rsidRPr="0076731C">
        <w:rPr>
          <w:rFonts w:ascii="Times New Roman" w:hAnsi="Times New Roman" w:cs="Times New Roman"/>
          <w:sz w:val="24"/>
          <w:szCs w:val="24"/>
          <w:lang w:val="en-US"/>
        </w:rPr>
        <w:t>implement</w:t>
      </w:r>
      <w:r>
        <w:rPr>
          <w:rFonts w:ascii="Times New Roman" w:hAnsi="Times New Roman" w:cs="Times New Roman"/>
          <w:sz w:val="24"/>
          <w:szCs w:val="24"/>
          <w:lang w:val="en-US"/>
        </w:rPr>
        <w:t>ed</w:t>
      </w:r>
      <w:r w:rsidRPr="0076731C">
        <w:rPr>
          <w:rFonts w:ascii="Times New Roman" w:hAnsi="Times New Roman" w:cs="Times New Roman"/>
          <w:sz w:val="24"/>
          <w:szCs w:val="24"/>
          <w:lang w:val="en-US"/>
        </w:rPr>
        <w:t xml:space="preserve"> </w:t>
      </w:r>
      <w:r w:rsidRPr="0076731C">
        <w:rPr>
          <w:rFonts w:ascii="Times New Roman" w:hAnsi="Times New Roman" w:cs="Times New Roman"/>
          <w:bCs/>
          <w:sz w:val="24"/>
          <w:szCs w:val="24"/>
          <w:lang w:val="en-US"/>
        </w:rPr>
        <w:t xml:space="preserve">GIST Summarizing </w:t>
      </w:r>
      <w:r w:rsidRPr="00136F9E">
        <w:rPr>
          <w:rFonts w:ascii="Times New Roman" w:hAnsi="Times New Roman" w:cs="Times New Roman"/>
          <w:sz w:val="24"/>
          <w:szCs w:val="24"/>
          <w:lang w:val="id-ID"/>
        </w:rPr>
        <w:t>Strategy</w:t>
      </w:r>
      <w:r w:rsidRPr="0076731C">
        <w:rPr>
          <w:rFonts w:ascii="Times New Roman" w:hAnsi="Times New Roman" w:cs="Times New Roman"/>
          <w:sz w:val="24"/>
          <w:szCs w:val="24"/>
          <w:lang w:val="en-US"/>
        </w:rPr>
        <w:t xml:space="preserve"> in teaching</w:t>
      </w:r>
      <w:r w:rsidR="00982E4F">
        <w:rPr>
          <w:rFonts w:ascii="Times New Roman" w:hAnsi="Times New Roman" w:cs="Times New Roman"/>
          <w:sz w:val="24"/>
          <w:szCs w:val="24"/>
          <w:lang w:val="en-US"/>
        </w:rPr>
        <w:t xml:space="preserve"> process to comprehend a </w:t>
      </w:r>
      <w:proofErr w:type="spellStart"/>
      <w:r w:rsidR="00982E4F">
        <w:rPr>
          <w:rFonts w:ascii="Times New Roman" w:hAnsi="Times New Roman" w:cs="Times New Roman"/>
          <w:sz w:val="24"/>
          <w:szCs w:val="24"/>
          <w:lang w:val="en-US"/>
        </w:rPr>
        <w:t>narative</w:t>
      </w:r>
      <w:proofErr w:type="spellEnd"/>
      <w:r w:rsidRPr="0076731C">
        <w:rPr>
          <w:rFonts w:ascii="Times New Roman" w:hAnsi="Times New Roman" w:cs="Times New Roman"/>
          <w:sz w:val="24"/>
          <w:szCs w:val="24"/>
          <w:lang w:val="en-US"/>
        </w:rPr>
        <w:t xml:space="preserve"> text. Th</w:t>
      </w:r>
      <w:r>
        <w:rPr>
          <w:rFonts w:ascii="Times New Roman" w:hAnsi="Times New Roman" w:cs="Times New Roman"/>
          <w:sz w:val="24"/>
          <w:szCs w:val="24"/>
          <w:lang w:val="en-US"/>
        </w:rPr>
        <w:t>e activities in this meeting were</w:t>
      </w:r>
      <w:r w:rsidRPr="0076731C">
        <w:rPr>
          <w:rFonts w:ascii="Times New Roman" w:hAnsi="Times New Roman" w:cs="Times New Roman"/>
          <w:sz w:val="24"/>
          <w:szCs w:val="24"/>
          <w:lang w:val="en-US"/>
        </w:rPr>
        <w:t>:</w:t>
      </w:r>
    </w:p>
    <w:p w:rsidR="00D52F20" w:rsidRPr="0076731C" w:rsidRDefault="00D52F20" w:rsidP="00D52F20">
      <w:pPr>
        <w:pStyle w:val="ListParagraph"/>
        <w:numPr>
          <w:ilvl w:val="3"/>
          <w:numId w:val="29"/>
        </w:numPr>
        <w:autoSpaceDE w:val="0"/>
        <w:autoSpaceDN w:val="0"/>
        <w:adjustRightInd w:val="0"/>
        <w:spacing w:after="0" w:line="240" w:lineRule="auto"/>
        <w:ind w:left="709" w:hanging="283"/>
        <w:jc w:val="both"/>
        <w:rPr>
          <w:rFonts w:ascii="Times New Roman" w:hAnsi="Times New Roman" w:cs="Times New Roman"/>
          <w:bCs/>
          <w:sz w:val="24"/>
          <w:szCs w:val="24"/>
          <w:lang w:val="en-US"/>
        </w:rPr>
      </w:pPr>
      <w:r>
        <w:rPr>
          <w:rFonts w:ascii="Times New Roman" w:hAnsi="Times New Roman" w:cs="Times New Roman"/>
          <w:sz w:val="24"/>
          <w:szCs w:val="24"/>
          <w:lang w:val="en-US"/>
        </w:rPr>
        <w:t>The researcher provided</w:t>
      </w:r>
      <w:r w:rsidRPr="0076731C">
        <w:rPr>
          <w:rFonts w:ascii="Times New Roman" w:hAnsi="Times New Roman" w:cs="Times New Roman"/>
          <w:sz w:val="24"/>
          <w:szCs w:val="24"/>
          <w:lang w:val="en-US"/>
        </w:rPr>
        <w:t xml:space="preserve"> one text and this text is given to the students.</w:t>
      </w:r>
    </w:p>
    <w:p w:rsidR="00D52F20" w:rsidRPr="0076731C" w:rsidRDefault="00D52F20" w:rsidP="00D52F20">
      <w:pPr>
        <w:pStyle w:val="ListParagraph"/>
        <w:numPr>
          <w:ilvl w:val="3"/>
          <w:numId w:val="29"/>
        </w:numPr>
        <w:autoSpaceDE w:val="0"/>
        <w:autoSpaceDN w:val="0"/>
        <w:adjustRightInd w:val="0"/>
        <w:spacing w:after="0" w:line="240" w:lineRule="auto"/>
        <w:ind w:left="709" w:hanging="283"/>
        <w:jc w:val="both"/>
        <w:rPr>
          <w:rFonts w:ascii="Times New Roman" w:hAnsi="Times New Roman" w:cs="Times New Roman"/>
          <w:bCs/>
          <w:sz w:val="24"/>
          <w:szCs w:val="24"/>
          <w:lang w:val="en-US"/>
        </w:rPr>
      </w:pPr>
      <w:r w:rsidRPr="0076731C">
        <w:rPr>
          <w:rFonts w:ascii="Times New Roman" w:hAnsi="Times New Roman" w:cs="Times New Roman"/>
          <w:sz w:val="24"/>
          <w:szCs w:val="24"/>
          <w:lang w:val="id-ID"/>
        </w:rPr>
        <w:t>The students read the text carefully to find out the main idea of the text.</w:t>
      </w:r>
    </w:p>
    <w:p w:rsidR="00D52F20" w:rsidRPr="0076731C" w:rsidRDefault="00D52F20" w:rsidP="00D52F20">
      <w:pPr>
        <w:pStyle w:val="ListParagraph"/>
        <w:numPr>
          <w:ilvl w:val="3"/>
          <w:numId w:val="29"/>
        </w:numPr>
        <w:autoSpaceDE w:val="0"/>
        <w:autoSpaceDN w:val="0"/>
        <w:adjustRightInd w:val="0"/>
        <w:spacing w:after="0" w:line="240" w:lineRule="auto"/>
        <w:ind w:left="709" w:hanging="283"/>
        <w:jc w:val="both"/>
        <w:rPr>
          <w:rFonts w:ascii="Times New Roman" w:hAnsi="Times New Roman" w:cs="Times New Roman"/>
          <w:bCs/>
          <w:sz w:val="24"/>
          <w:szCs w:val="24"/>
          <w:lang w:val="en-US"/>
        </w:rPr>
      </w:pPr>
      <w:r>
        <w:rPr>
          <w:rFonts w:ascii="Times New Roman" w:hAnsi="Times New Roman" w:cs="Times New Roman"/>
          <w:sz w:val="24"/>
          <w:szCs w:val="24"/>
          <w:lang w:val="id-ID"/>
        </w:rPr>
        <w:t>The students ma</w:t>
      </w:r>
      <w:r>
        <w:rPr>
          <w:rFonts w:ascii="Times New Roman" w:hAnsi="Times New Roman" w:cs="Times New Roman"/>
          <w:sz w:val="24"/>
          <w:szCs w:val="24"/>
          <w:lang w:val="en-US"/>
        </w:rPr>
        <w:t>de</w:t>
      </w:r>
      <w:r w:rsidRPr="0076731C">
        <w:rPr>
          <w:rFonts w:ascii="Times New Roman" w:hAnsi="Times New Roman" w:cs="Times New Roman"/>
          <w:sz w:val="24"/>
          <w:szCs w:val="24"/>
          <w:lang w:val="id-ID"/>
        </w:rPr>
        <w:t xml:space="preserve"> some question related to the text</w:t>
      </w:r>
      <w:r>
        <w:rPr>
          <w:rFonts w:ascii="Times New Roman" w:hAnsi="Times New Roman" w:cs="Times New Roman"/>
          <w:sz w:val="24"/>
          <w:szCs w:val="24"/>
          <w:lang w:val="id-ID"/>
        </w:rPr>
        <w:t xml:space="preserve"> which they have read. They</w:t>
      </w:r>
      <w:r>
        <w:rPr>
          <w:rFonts w:ascii="Times New Roman" w:hAnsi="Times New Roman" w:cs="Times New Roman"/>
          <w:sz w:val="24"/>
          <w:szCs w:val="24"/>
          <w:lang w:val="en-US"/>
        </w:rPr>
        <w:t xml:space="preserve"> </w:t>
      </w:r>
      <w:r w:rsidRPr="0076731C">
        <w:rPr>
          <w:rFonts w:ascii="Times New Roman" w:hAnsi="Times New Roman" w:cs="Times New Roman"/>
          <w:sz w:val="24"/>
          <w:szCs w:val="24"/>
          <w:lang w:val="id-ID"/>
        </w:rPr>
        <w:t>start their question with 5W +1H.</w:t>
      </w:r>
    </w:p>
    <w:p w:rsidR="00D52F20" w:rsidRPr="0076731C" w:rsidRDefault="00D52F20" w:rsidP="00D52F20">
      <w:pPr>
        <w:pStyle w:val="ListParagraph"/>
        <w:numPr>
          <w:ilvl w:val="3"/>
          <w:numId w:val="29"/>
        </w:numPr>
        <w:autoSpaceDE w:val="0"/>
        <w:autoSpaceDN w:val="0"/>
        <w:adjustRightInd w:val="0"/>
        <w:spacing w:after="0" w:line="240" w:lineRule="auto"/>
        <w:ind w:left="709" w:hanging="283"/>
        <w:jc w:val="both"/>
        <w:rPr>
          <w:rFonts w:ascii="Times New Roman" w:hAnsi="Times New Roman" w:cs="Times New Roman"/>
          <w:bCs/>
          <w:sz w:val="24"/>
          <w:szCs w:val="24"/>
          <w:lang w:val="en-US"/>
        </w:rPr>
      </w:pPr>
      <w:r w:rsidRPr="0076731C">
        <w:rPr>
          <w:rFonts w:ascii="Times New Roman" w:hAnsi="Times New Roman" w:cs="Times New Roman"/>
          <w:sz w:val="24"/>
          <w:szCs w:val="24"/>
          <w:lang w:val="id-ID"/>
        </w:rPr>
        <w:t xml:space="preserve">The students </w:t>
      </w:r>
      <w:r>
        <w:rPr>
          <w:rFonts w:ascii="Times New Roman" w:hAnsi="Times New Roman" w:cs="Times New Roman"/>
          <w:sz w:val="24"/>
          <w:szCs w:val="24"/>
        </w:rPr>
        <w:t>wrote</w:t>
      </w:r>
      <w:r w:rsidRPr="0076731C">
        <w:rPr>
          <w:rFonts w:ascii="Times New Roman" w:hAnsi="Times New Roman" w:cs="Times New Roman"/>
          <w:sz w:val="24"/>
          <w:szCs w:val="24"/>
        </w:rPr>
        <w:t xml:space="preserve"> the gist of what they have read in 40 words or less.</w:t>
      </w:r>
    </w:p>
    <w:p w:rsidR="00D52F20" w:rsidRPr="0076731C" w:rsidRDefault="00D52F20" w:rsidP="00D52F20">
      <w:pPr>
        <w:pStyle w:val="ListParagraph"/>
        <w:numPr>
          <w:ilvl w:val="0"/>
          <w:numId w:val="28"/>
        </w:numPr>
        <w:autoSpaceDE w:val="0"/>
        <w:autoSpaceDN w:val="0"/>
        <w:adjustRightInd w:val="0"/>
        <w:spacing w:after="0" w:line="240" w:lineRule="auto"/>
        <w:ind w:left="426" w:hanging="284"/>
        <w:jc w:val="both"/>
        <w:rPr>
          <w:rFonts w:ascii="Times New Roman" w:hAnsi="Times New Roman" w:cs="Times New Roman"/>
          <w:bCs/>
          <w:sz w:val="24"/>
          <w:szCs w:val="24"/>
          <w:lang w:val="en-US"/>
        </w:rPr>
      </w:pPr>
      <w:r w:rsidRPr="0076731C">
        <w:rPr>
          <w:rFonts w:ascii="Times New Roman" w:hAnsi="Times New Roman" w:cs="Times New Roman"/>
          <w:bCs/>
          <w:sz w:val="24"/>
          <w:szCs w:val="24"/>
          <w:lang w:val="en-US"/>
        </w:rPr>
        <w:t>In the third meeting until sixth meeting the students</w:t>
      </w:r>
      <w:r>
        <w:rPr>
          <w:rFonts w:ascii="Times New Roman" w:hAnsi="Times New Roman" w:cs="Times New Roman"/>
          <w:bCs/>
          <w:sz w:val="24"/>
          <w:szCs w:val="24"/>
          <w:lang w:val="id-ID"/>
        </w:rPr>
        <w:t xml:space="preserve"> </w:t>
      </w:r>
      <w:r>
        <w:rPr>
          <w:rFonts w:ascii="Times New Roman" w:hAnsi="Times New Roman" w:cs="Times New Roman"/>
          <w:bCs/>
          <w:sz w:val="24"/>
          <w:szCs w:val="24"/>
          <w:lang w:val="en-US"/>
        </w:rPr>
        <w:t>did</w:t>
      </w:r>
      <w:r w:rsidRPr="0076731C">
        <w:rPr>
          <w:rFonts w:ascii="Times New Roman" w:hAnsi="Times New Roman" w:cs="Times New Roman"/>
          <w:bCs/>
          <w:sz w:val="24"/>
          <w:szCs w:val="24"/>
          <w:lang w:val="en-US"/>
        </w:rPr>
        <w:t xml:space="preserve"> the same activity as in the second meeting but</w:t>
      </w:r>
      <w:r>
        <w:rPr>
          <w:rFonts w:ascii="Times New Roman" w:hAnsi="Times New Roman" w:cs="Times New Roman"/>
          <w:bCs/>
          <w:sz w:val="24"/>
          <w:szCs w:val="24"/>
          <w:lang w:val="en-US"/>
        </w:rPr>
        <w:t xml:space="preserve"> the different were the text</w:t>
      </w:r>
      <w:r w:rsidRPr="0076731C">
        <w:rPr>
          <w:rFonts w:ascii="Times New Roman" w:hAnsi="Times New Roman" w:cs="Times New Roman"/>
          <w:bCs/>
          <w:sz w:val="24"/>
          <w:szCs w:val="24"/>
          <w:lang w:val="en-US"/>
        </w:rPr>
        <w:t xml:space="preserve"> is use</w:t>
      </w:r>
      <w:r>
        <w:rPr>
          <w:rFonts w:ascii="Times New Roman" w:hAnsi="Times New Roman" w:cs="Times New Roman"/>
          <w:bCs/>
          <w:sz w:val="24"/>
          <w:szCs w:val="24"/>
          <w:lang w:val="en-US"/>
        </w:rPr>
        <w:t>d</w:t>
      </w:r>
      <w:r w:rsidRPr="0076731C">
        <w:rPr>
          <w:rFonts w:ascii="Times New Roman" w:hAnsi="Times New Roman" w:cs="Times New Roman"/>
          <w:bCs/>
          <w:sz w:val="24"/>
          <w:szCs w:val="24"/>
          <w:lang w:val="en-US"/>
        </w:rPr>
        <w:t xml:space="preserve"> in the learning process.</w:t>
      </w:r>
    </w:p>
    <w:p w:rsidR="00D52F20" w:rsidRPr="0076731C" w:rsidRDefault="00C60774" w:rsidP="00D52F20">
      <w:pPr>
        <w:pStyle w:val="ListParagraph"/>
        <w:numPr>
          <w:ilvl w:val="0"/>
          <w:numId w:val="25"/>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Experimental 2</w:t>
      </w:r>
      <w:r w:rsidR="00D52F20" w:rsidRPr="0076731C">
        <w:rPr>
          <w:rFonts w:ascii="Times New Roman" w:hAnsi="Times New Roman" w:cs="Times New Roman"/>
          <w:bCs/>
          <w:sz w:val="24"/>
          <w:szCs w:val="24"/>
          <w:lang w:val="en-US"/>
        </w:rPr>
        <w:t xml:space="preserve"> class</w:t>
      </w:r>
    </w:p>
    <w:p w:rsidR="00D52F20" w:rsidRPr="0076731C" w:rsidRDefault="00D52F20" w:rsidP="00D52F20">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76731C">
        <w:rPr>
          <w:rFonts w:ascii="Times New Roman" w:hAnsi="Times New Roman" w:cs="Times New Roman"/>
          <w:bCs/>
          <w:sz w:val="24"/>
          <w:szCs w:val="24"/>
          <w:lang w:val="en-US"/>
        </w:rPr>
        <w:t>At th</w:t>
      </w:r>
      <w:r>
        <w:rPr>
          <w:rFonts w:ascii="Times New Roman" w:hAnsi="Times New Roman" w:cs="Times New Roman"/>
          <w:bCs/>
          <w:sz w:val="24"/>
          <w:szCs w:val="24"/>
          <w:lang w:val="en-US"/>
        </w:rPr>
        <w:t xml:space="preserve">e first meeting, the researcher </w:t>
      </w:r>
      <w:r w:rsidRPr="0076731C">
        <w:rPr>
          <w:rFonts w:ascii="Times New Roman" w:hAnsi="Times New Roman" w:cs="Times New Roman"/>
          <w:bCs/>
          <w:sz w:val="24"/>
          <w:szCs w:val="24"/>
          <w:lang w:val="en-US"/>
        </w:rPr>
        <w:t>explain</w:t>
      </w:r>
      <w:r>
        <w:rPr>
          <w:rFonts w:ascii="Times New Roman" w:hAnsi="Times New Roman" w:cs="Times New Roman"/>
          <w:bCs/>
          <w:sz w:val="24"/>
          <w:szCs w:val="24"/>
          <w:lang w:val="en-US"/>
        </w:rPr>
        <w:t>ed</w:t>
      </w:r>
      <w:r w:rsidRPr="0076731C">
        <w:rPr>
          <w:rFonts w:ascii="Times New Roman" w:hAnsi="Times New Roman" w:cs="Times New Roman"/>
          <w:bCs/>
          <w:sz w:val="24"/>
          <w:szCs w:val="24"/>
          <w:lang w:val="en-US"/>
        </w:rPr>
        <w:t xml:space="preserve"> about Paraphrasing</w:t>
      </w:r>
      <w:r w:rsidRPr="0076731C">
        <w:rPr>
          <w:rFonts w:ascii="Times New Roman" w:hAnsi="Times New Roman" w:cs="Times New Roman"/>
          <w:bCs/>
          <w:sz w:val="24"/>
          <w:szCs w:val="24"/>
          <w:lang w:val="id-ID"/>
        </w:rPr>
        <w:t xml:space="preserve"> Strategy </w:t>
      </w:r>
      <w:r w:rsidRPr="0076731C">
        <w:rPr>
          <w:rFonts w:ascii="Times New Roman" w:hAnsi="Times New Roman" w:cs="Times New Roman"/>
          <w:bCs/>
          <w:sz w:val="24"/>
          <w:szCs w:val="24"/>
          <w:lang w:val="en-US"/>
        </w:rPr>
        <w:t xml:space="preserve">and </w:t>
      </w:r>
      <w:r>
        <w:rPr>
          <w:rFonts w:ascii="Times New Roman" w:hAnsi="Times New Roman" w:cs="Times New Roman"/>
          <w:bCs/>
          <w:sz w:val="24"/>
          <w:szCs w:val="24"/>
          <w:lang w:val="en-US"/>
        </w:rPr>
        <w:t xml:space="preserve">  </w:t>
      </w:r>
      <w:r w:rsidRPr="0076731C">
        <w:rPr>
          <w:rFonts w:ascii="Times New Roman" w:hAnsi="Times New Roman" w:cs="Times New Roman"/>
          <w:bCs/>
          <w:sz w:val="24"/>
          <w:szCs w:val="24"/>
          <w:lang w:val="en-US"/>
        </w:rPr>
        <w:t>explain</w:t>
      </w:r>
      <w:r>
        <w:rPr>
          <w:rFonts w:ascii="Times New Roman" w:hAnsi="Times New Roman" w:cs="Times New Roman"/>
          <w:bCs/>
          <w:sz w:val="24"/>
          <w:szCs w:val="24"/>
          <w:lang w:val="en-US"/>
        </w:rPr>
        <w:t>ed about the text that was</w:t>
      </w:r>
      <w:r w:rsidRPr="0076731C">
        <w:rPr>
          <w:rFonts w:ascii="Times New Roman" w:hAnsi="Times New Roman" w:cs="Times New Roman"/>
          <w:bCs/>
          <w:sz w:val="24"/>
          <w:szCs w:val="24"/>
          <w:lang w:val="en-US"/>
        </w:rPr>
        <w:t xml:space="preserve"> learned</w:t>
      </w:r>
      <w:r w:rsidRPr="0076731C">
        <w:rPr>
          <w:rFonts w:ascii="Times New Roman" w:hAnsi="Times New Roman" w:cs="Times New Roman"/>
          <w:sz w:val="24"/>
          <w:szCs w:val="24"/>
          <w:lang w:val="en-US"/>
        </w:rPr>
        <w:t>. In this case,</w:t>
      </w:r>
      <w:r>
        <w:rPr>
          <w:rFonts w:ascii="Times New Roman" w:hAnsi="Times New Roman" w:cs="Times New Roman"/>
          <w:sz w:val="24"/>
          <w:szCs w:val="24"/>
          <w:lang w:val="en-US"/>
        </w:rPr>
        <w:t xml:space="preserve"> the types of texts that were</w:t>
      </w:r>
      <w:r w:rsidRPr="0076731C">
        <w:rPr>
          <w:rFonts w:ascii="Times New Roman" w:hAnsi="Times New Roman" w:cs="Times New Roman"/>
          <w:sz w:val="24"/>
          <w:szCs w:val="24"/>
          <w:lang w:val="en-US"/>
        </w:rPr>
        <w:t xml:space="preserve"> l</w:t>
      </w:r>
      <w:r>
        <w:rPr>
          <w:rFonts w:ascii="Times New Roman" w:hAnsi="Times New Roman" w:cs="Times New Roman"/>
          <w:sz w:val="24"/>
          <w:szCs w:val="24"/>
          <w:lang w:val="en-US"/>
        </w:rPr>
        <w:t>earned based on the curriculum we</w:t>
      </w:r>
      <w:r w:rsidRPr="0076731C">
        <w:rPr>
          <w:rFonts w:ascii="Times New Roman" w:hAnsi="Times New Roman" w:cs="Times New Roman"/>
          <w:sz w:val="24"/>
          <w:szCs w:val="24"/>
          <w:lang w:val="en-US"/>
        </w:rPr>
        <w:t xml:space="preserve">re narrative </w:t>
      </w:r>
      <w:r>
        <w:rPr>
          <w:rFonts w:ascii="Times New Roman" w:hAnsi="Times New Roman" w:cs="Times New Roman"/>
          <w:sz w:val="24"/>
          <w:szCs w:val="24"/>
          <w:lang w:val="en-US"/>
        </w:rPr>
        <w:t>text.</w:t>
      </w:r>
    </w:p>
    <w:p w:rsidR="00D52F20" w:rsidRPr="0076731C" w:rsidRDefault="00D52F20" w:rsidP="00D52F20">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76731C">
        <w:rPr>
          <w:rFonts w:ascii="Times New Roman" w:hAnsi="Times New Roman" w:cs="Times New Roman"/>
          <w:sz w:val="24"/>
          <w:szCs w:val="24"/>
          <w:lang w:val="en-US"/>
        </w:rPr>
        <w:t>In the</w:t>
      </w:r>
      <w:r>
        <w:rPr>
          <w:rFonts w:ascii="Times New Roman" w:hAnsi="Times New Roman" w:cs="Times New Roman"/>
          <w:sz w:val="24"/>
          <w:szCs w:val="24"/>
          <w:lang w:val="en-US"/>
        </w:rPr>
        <w:t xml:space="preserve"> second meeting, the researcher </w:t>
      </w:r>
      <w:r w:rsidRPr="0076731C">
        <w:rPr>
          <w:rFonts w:ascii="Times New Roman" w:hAnsi="Times New Roman" w:cs="Times New Roman"/>
          <w:sz w:val="24"/>
          <w:szCs w:val="24"/>
          <w:lang w:val="en-US"/>
        </w:rPr>
        <w:t>implement</w:t>
      </w:r>
      <w:r>
        <w:rPr>
          <w:rFonts w:ascii="Times New Roman" w:hAnsi="Times New Roman" w:cs="Times New Roman"/>
          <w:sz w:val="24"/>
          <w:szCs w:val="24"/>
          <w:lang w:val="en-US"/>
        </w:rPr>
        <w:t>ed</w:t>
      </w:r>
      <w:r w:rsidRPr="0076731C">
        <w:rPr>
          <w:rFonts w:ascii="Times New Roman" w:hAnsi="Times New Roman" w:cs="Times New Roman"/>
          <w:sz w:val="24"/>
          <w:szCs w:val="24"/>
          <w:lang w:val="en-US"/>
        </w:rPr>
        <w:t xml:space="preserve"> Paraphrasing</w:t>
      </w:r>
      <w:r w:rsidRPr="0076731C">
        <w:rPr>
          <w:rFonts w:ascii="Times New Roman" w:hAnsi="Times New Roman" w:cs="Times New Roman"/>
          <w:sz w:val="24"/>
          <w:szCs w:val="24"/>
          <w:lang w:val="id-ID"/>
        </w:rPr>
        <w:t xml:space="preserve"> Strategy </w:t>
      </w:r>
      <w:r w:rsidRPr="0076731C">
        <w:rPr>
          <w:rFonts w:ascii="Times New Roman" w:hAnsi="Times New Roman" w:cs="Times New Roman"/>
          <w:sz w:val="24"/>
          <w:szCs w:val="24"/>
          <w:lang w:val="en-US"/>
        </w:rPr>
        <w:t xml:space="preserve">in learning and comprehends a recount text. </w:t>
      </w:r>
      <w:r>
        <w:rPr>
          <w:rFonts w:ascii="Times New Roman" w:hAnsi="Times New Roman" w:cs="Times New Roman"/>
          <w:sz w:val="24"/>
          <w:szCs w:val="24"/>
          <w:lang w:val="en-US"/>
        </w:rPr>
        <w:t>The activities in this meeting we</w:t>
      </w:r>
      <w:r w:rsidRPr="0076731C">
        <w:rPr>
          <w:rFonts w:ascii="Times New Roman" w:hAnsi="Times New Roman" w:cs="Times New Roman"/>
          <w:sz w:val="24"/>
          <w:szCs w:val="24"/>
          <w:lang w:val="en-US"/>
        </w:rPr>
        <w:t>re:</w:t>
      </w:r>
    </w:p>
    <w:p w:rsidR="00D52F20" w:rsidRPr="0076731C" w:rsidRDefault="00D52F20" w:rsidP="00D52F20">
      <w:pPr>
        <w:pStyle w:val="ListParagraph"/>
        <w:numPr>
          <w:ilvl w:val="0"/>
          <w:numId w:val="27"/>
        </w:numPr>
        <w:autoSpaceDE w:val="0"/>
        <w:autoSpaceDN w:val="0"/>
        <w:adjustRightInd w:val="0"/>
        <w:spacing w:after="0" w:line="240" w:lineRule="auto"/>
        <w:jc w:val="both"/>
        <w:rPr>
          <w:rFonts w:ascii="Times New Roman" w:hAnsi="Times New Roman" w:cs="Times New Roman"/>
          <w:bCs/>
          <w:sz w:val="24"/>
          <w:szCs w:val="24"/>
          <w:lang w:val="en-US"/>
        </w:rPr>
      </w:pPr>
      <w:r w:rsidRPr="0076731C">
        <w:rPr>
          <w:rFonts w:ascii="Times New Roman" w:hAnsi="Times New Roman" w:cs="Times New Roman"/>
          <w:sz w:val="24"/>
          <w:szCs w:val="24"/>
          <w:lang w:val="en-US"/>
        </w:rPr>
        <w:t>The researcher provide</w:t>
      </w:r>
      <w:r>
        <w:rPr>
          <w:rFonts w:ascii="Times New Roman" w:hAnsi="Times New Roman" w:cs="Times New Roman"/>
          <w:sz w:val="24"/>
          <w:szCs w:val="24"/>
          <w:lang w:val="en-US"/>
        </w:rPr>
        <w:t>d</w:t>
      </w:r>
      <w:r w:rsidRPr="0076731C">
        <w:rPr>
          <w:rFonts w:ascii="Times New Roman" w:hAnsi="Times New Roman" w:cs="Times New Roman"/>
          <w:sz w:val="24"/>
          <w:szCs w:val="24"/>
          <w:lang w:val="en-US"/>
        </w:rPr>
        <w:t xml:space="preserve"> one text and this text is given to the students.</w:t>
      </w:r>
    </w:p>
    <w:p w:rsidR="00D52F20" w:rsidRPr="0076731C" w:rsidRDefault="00D52F20" w:rsidP="00D52F20">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id-ID"/>
        </w:rPr>
      </w:pPr>
      <w:r w:rsidRPr="0076731C">
        <w:rPr>
          <w:rFonts w:ascii="Times New Roman" w:hAnsi="Times New Roman" w:cs="Times New Roman"/>
          <w:sz w:val="24"/>
          <w:szCs w:val="24"/>
          <w:lang w:val="id-ID"/>
        </w:rPr>
        <w:t xml:space="preserve">The students read the text carefully and underline, or note, any important specific words. </w:t>
      </w:r>
    </w:p>
    <w:p w:rsidR="00D52F20" w:rsidRPr="0076731C" w:rsidRDefault="00D52F20" w:rsidP="00D52F20">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id-ID"/>
        </w:rPr>
      </w:pPr>
      <w:r w:rsidRPr="0076731C">
        <w:rPr>
          <w:rFonts w:ascii="Times New Roman" w:hAnsi="Times New Roman" w:cs="Times New Roman"/>
          <w:sz w:val="24"/>
          <w:szCs w:val="24"/>
          <w:lang w:val="id-ID"/>
        </w:rPr>
        <w:t xml:space="preserve">The students look up any difficult words, and try to find synonyms for them. </w:t>
      </w:r>
    </w:p>
    <w:p w:rsidR="00D52F20" w:rsidRPr="0076731C" w:rsidRDefault="00D52F20" w:rsidP="00D52F20">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students </w:t>
      </w:r>
      <w:r>
        <w:rPr>
          <w:rFonts w:ascii="Times New Roman" w:hAnsi="Times New Roman" w:cs="Times New Roman"/>
          <w:sz w:val="24"/>
          <w:szCs w:val="24"/>
          <w:lang w:val="en-US"/>
        </w:rPr>
        <w:t>tried</w:t>
      </w:r>
      <w:r w:rsidRPr="0076731C">
        <w:rPr>
          <w:rFonts w:ascii="Times New Roman" w:hAnsi="Times New Roman" w:cs="Times New Roman"/>
          <w:sz w:val="24"/>
          <w:szCs w:val="24"/>
          <w:lang w:val="id-ID"/>
        </w:rPr>
        <w:t xml:space="preserve"> to find different ways of expressing the information in the groups of words (phrases).</w:t>
      </w:r>
    </w:p>
    <w:p w:rsidR="00D52F20" w:rsidRPr="0076731C" w:rsidRDefault="00D52F20" w:rsidP="00D52F20">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students rewr</w:t>
      </w:r>
      <w:r>
        <w:rPr>
          <w:rFonts w:ascii="Times New Roman" w:hAnsi="Times New Roman" w:cs="Times New Roman"/>
          <w:sz w:val="24"/>
          <w:szCs w:val="24"/>
          <w:lang w:val="en-US"/>
        </w:rPr>
        <w:t>o</w:t>
      </w:r>
      <w:r w:rsidRPr="0076731C">
        <w:rPr>
          <w:rFonts w:ascii="Times New Roman" w:hAnsi="Times New Roman" w:cs="Times New Roman"/>
          <w:sz w:val="24"/>
          <w:szCs w:val="24"/>
          <w:lang w:val="id-ID"/>
        </w:rPr>
        <w:t>te each sentence with new vocabulary without changing the meaning.</w:t>
      </w:r>
    </w:p>
    <w:p w:rsidR="00D52F20" w:rsidRPr="0076731C" w:rsidRDefault="00D52F20" w:rsidP="00D52F20">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76731C">
        <w:rPr>
          <w:rFonts w:ascii="Times New Roman" w:hAnsi="Times New Roman" w:cs="Times New Roman"/>
          <w:sz w:val="24"/>
          <w:szCs w:val="24"/>
          <w:lang w:val="id-ID"/>
        </w:rPr>
        <w:t>The students revise</w:t>
      </w:r>
      <w:r>
        <w:rPr>
          <w:rFonts w:ascii="Times New Roman" w:hAnsi="Times New Roman" w:cs="Times New Roman"/>
          <w:sz w:val="24"/>
          <w:szCs w:val="24"/>
          <w:lang w:val="en-US"/>
        </w:rPr>
        <w:t>d</w:t>
      </w:r>
      <w:r>
        <w:rPr>
          <w:rFonts w:ascii="Times New Roman" w:hAnsi="Times New Roman" w:cs="Times New Roman"/>
          <w:sz w:val="24"/>
          <w:szCs w:val="24"/>
          <w:lang w:val="id-ID"/>
        </w:rPr>
        <w:t xml:space="preserve"> what they ha</w:t>
      </w:r>
      <w:r>
        <w:rPr>
          <w:rFonts w:ascii="Times New Roman" w:hAnsi="Times New Roman" w:cs="Times New Roman"/>
          <w:sz w:val="24"/>
          <w:szCs w:val="24"/>
          <w:lang w:val="en-US"/>
        </w:rPr>
        <w:t>d</w:t>
      </w:r>
      <w:r w:rsidRPr="0076731C">
        <w:rPr>
          <w:rFonts w:ascii="Times New Roman" w:hAnsi="Times New Roman" w:cs="Times New Roman"/>
          <w:sz w:val="24"/>
          <w:szCs w:val="24"/>
          <w:lang w:val="id-ID"/>
        </w:rPr>
        <w:t xml:space="preserve"> written, comparing it to the original.</w:t>
      </w:r>
    </w:p>
    <w:p w:rsidR="00D52F20" w:rsidRPr="00C60774" w:rsidRDefault="00D52F20" w:rsidP="00AD3B49">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76731C">
        <w:rPr>
          <w:rFonts w:ascii="Times New Roman" w:hAnsi="Times New Roman" w:cs="Times New Roman"/>
          <w:bCs/>
          <w:sz w:val="24"/>
          <w:szCs w:val="24"/>
          <w:lang w:val="en-US"/>
        </w:rPr>
        <w:t>In the fourth meeting unt</w:t>
      </w:r>
      <w:r>
        <w:rPr>
          <w:rFonts w:ascii="Times New Roman" w:hAnsi="Times New Roman" w:cs="Times New Roman"/>
          <w:bCs/>
          <w:sz w:val="24"/>
          <w:szCs w:val="24"/>
          <w:lang w:val="en-US"/>
        </w:rPr>
        <w:t>il sixth meeting the students did</w:t>
      </w:r>
      <w:r w:rsidRPr="0076731C">
        <w:rPr>
          <w:rFonts w:ascii="Times New Roman" w:hAnsi="Times New Roman" w:cs="Times New Roman"/>
          <w:bCs/>
          <w:sz w:val="24"/>
          <w:szCs w:val="24"/>
          <w:lang w:val="en-US"/>
        </w:rPr>
        <w:t xml:space="preserve"> the same activity such as in the se</w:t>
      </w:r>
      <w:r>
        <w:rPr>
          <w:rFonts w:ascii="Times New Roman" w:hAnsi="Times New Roman" w:cs="Times New Roman"/>
          <w:bCs/>
          <w:sz w:val="24"/>
          <w:szCs w:val="24"/>
          <w:lang w:val="en-US"/>
        </w:rPr>
        <w:t>cond meeting but the different was the text that wa</w:t>
      </w:r>
      <w:r w:rsidRPr="0076731C">
        <w:rPr>
          <w:rFonts w:ascii="Times New Roman" w:hAnsi="Times New Roman" w:cs="Times New Roman"/>
          <w:bCs/>
          <w:sz w:val="24"/>
          <w:szCs w:val="24"/>
          <w:lang w:val="en-US"/>
        </w:rPr>
        <w:t>s use</w:t>
      </w:r>
      <w:r>
        <w:rPr>
          <w:rFonts w:ascii="Times New Roman" w:hAnsi="Times New Roman" w:cs="Times New Roman"/>
          <w:bCs/>
          <w:sz w:val="24"/>
          <w:szCs w:val="24"/>
          <w:lang w:val="en-US"/>
        </w:rPr>
        <w:t>d</w:t>
      </w:r>
      <w:r w:rsidRPr="0076731C">
        <w:rPr>
          <w:rFonts w:ascii="Times New Roman" w:hAnsi="Times New Roman" w:cs="Times New Roman"/>
          <w:bCs/>
          <w:sz w:val="24"/>
          <w:szCs w:val="24"/>
          <w:lang w:val="en-US"/>
        </w:rPr>
        <w:t xml:space="preserve"> in the learning process.</w:t>
      </w:r>
    </w:p>
    <w:p w:rsidR="00D52F20" w:rsidRDefault="00D52F20" w:rsidP="00D52F20">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Procedure of Collecting Data</w:t>
      </w:r>
    </w:p>
    <w:p w:rsidR="00D52F20" w:rsidRDefault="00D52F20" w:rsidP="00D52F20">
      <w:pPr>
        <w:pStyle w:val="NoSpacing"/>
        <w:jc w:val="both"/>
        <w:rPr>
          <w:rFonts w:ascii="Times New Roman" w:hAnsi="Times New Roman"/>
          <w:b/>
          <w:color w:val="000000" w:themeColor="text1"/>
          <w:sz w:val="24"/>
          <w:szCs w:val="24"/>
        </w:rPr>
      </w:pPr>
    </w:p>
    <w:p w:rsidR="00D52F20" w:rsidRPr="0076731C" w:rsidRDefault="00D52F20" w:rsidP="00D52F20">
      <w:pPr>
        <w:spacing w:after="0" w:line="240" w:lineRule="auto"/>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The procedure of collecting data consist</w:t>
      </w:r>
      <w:r>
        <w:rPr>
          <w:rFonts w:ascii="Times New Roman" w:hAnsi="Times New Roman" w:cs="Times New Roman"/>
          <w:sz w:val="24"/>
          <w:szCs w:val="24"/>
          <w:lang w:val="en-US"/>
        </w:rPr>
        <w:t>ed of two</w:t>
      </w:r>
      <w:r w:rsidRPr="0076731C">
        <w:rPr>
          <w:rFonts w:ascii="Times New Roman" w:hAnsi="Times New Roman" w:cs="Times New Roman"/>
          <w:sz w:val="24"/>
          <w:szCs w:val="24"/>
          <w:lang w:val="en-US"/>
        </w:rPr>
        <w:t xml:space="preserve"> steps: pre-test and post-test. </w:t>
      </w:r>
    </w:p>
    <w:p w:rsidR="00D52F20" w:rsidRPr="00D52F20" w:rsidRDefault="00D52F20" w:rsidP="00D52F20">
      <w:pPr>
        <w:pStyle w:val="ListParagraph"/>
        <w:numPr>
          <w:ilvl w:val="0"/>
          <w:numId w:val="30"/>
        </w:numPr>
        <w:spacing w:after="0" w:line="240" w:lineRule="auto"/>
        <w:ind w:left="284" w:hanging="284"/>
        <w:jc w:val="both"/>
        <w:rPr>
          <w:rFonts w:ascii="Times New Roman" w:hAnsi="Times New Roman" w:cs="Times New Roman"/>
          <w:sz w:val="24"/>
          <w:szCs w:val="24"/>
          <w:lang w:val="en-US"/>
        </w:rPr>
      </w:pPr>
      <w:r w:rsidRPr="00D52F20">
        <w:rPr>
          <w:rFonts w:ascii="Times New Roman" w:hAnsi="Times New Roman" w:cs="Times New Roman"/>
          <w:sz w:val="24"/>
          <w:szCs w:val="24"/>
          <w:lang w:val="en-US"/>
        </w:rPr>
        <w:t>Pre-test</w:t>
      </w:r>
    </w:p>
    <w:p w:rsidR="00D52F20" w:rsidRPr="00D52F20" w:rsidRDefault="00D52F20" w:rsidP="00D52F20">
      <w:pPr>
        <w:spacing w:after="0" w:line="240" w:lineRule="auto"/>
        <w:jc w:val="both"/>
        <w:rPr>
          <w:rFonts w:ascii="Times New Roman" w:hAnsi="Times New Roman" w:cs="Times New Roman"/>
          <w:sz w:val="24"/>
          <w:szCs w:val="24"/>
          <w:lang w:val="en-US"/>
        </w:rPr>
      </w:pPr>
      <w:r w:rsidRPr="00D52F20">
        <w:rPr>
          <w:rFonts w:ascii="Times New Roman" w:hAnsi="Times New Roman" w:cs="Times New Roman"/>
          <w:sz w:val="24"/>
          <w:szCs w:val="24"/>
          <w:lang w:val="en-US"/>
        </w:rPr>
        <w:t>In this step, the students were given pre-test. The tests consisted of 30 multiple choice items. It had been validated and reliable by expert validator. The purpose of the test was to know the prior ability of the students to comprehend the text before the treatment had been given.</w:t>
      </w:r>
    </w:p>
    <w:p w:rsidR="00D52F20" w:rsidRPr="00D52F20" w:rsidRDefault="00D52F20" w:rsidP="00D52F20">
      <w:pPr>
        <w:pStyle w:val="ListParagraph"/>
        <w:numPr>
          <w:ilvl w:val="2"/>
          <w:numId w:val="29"/>
        </w:num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D52F20">
        <w:rPr>
          <w:rFonts w:ascii="Times New Roman" w:hAnsi="Times New Roman" w:cs="Times New Roman"/>
          <w:sz w:val="24"/>
          <w:szCs w:val="24"/>
          <w:lang w:val="en-US"/>
        </w:rPr>
        <w:t>Post-test</w:t>
      </w:r>
    </w:p>
    <w:p w:rsidR="00D52F20" w:rsidRDefault="00D52F20" w:rsidP="00D52F20">
      <w:pPr>
        <w:pStyle w:val="NoSpacing"/>
        <w:jc w:val="both"/>
        <w:rPr>
          <w:rFonts w:ascii="Times New Roman" w:hAnsi="Times New Roman"/>
          <w:b/>
          <w:color w:val="000000" w:themeColor="text1"/>
          <w:sz w:val="24"/>
          <w:szCs w:val="24"/>
        </w:rPr>
      </w:pPr>
      <w:r>
        <w:rPr>
          <w:rFonts w:ascii="Times New Roman" w:hAnsi="Times New Roman"/>
          <w:sz w:val="24"/>
          <w:szCs w:val="24"/>
        </w:rPr>
        <w:t>In this step, the students were given</w:t>
      </w:r>
      <w:r w:rsidRPr="0076731C">
        <w:rPr>
          <w:rFonts w:ascii="Times New Roman" w:hAnsi="Times New Roman"/>
          <w:sz w:val="24"/>
          <w:szCs w:val="24"/>
        </w:rPr>
        <w:t xml:space="preserve"> the test with the same questions as in the pre-te</w:t>
      </w:r>
      <w:r>
        <w:rPr>
          <w:rFonts w:ascii="Times New Roman" w:hAnsi="Times New Roman"/>
          <w:sz w:val="24"/>
          <w:szCs w:val="24"/>
        </w:rPr>
        <w:t>st. The purpose of this test was</w:t>
      </w:r>
      <w:r w:rsidRPr="0076731C">
        <w:rPr>
          <w:rFonts w:ascii="Times New Roman" w:hAnsi="Times New Roman"/>
          <w:sz w:val="24"/>
          <w:szCs w:val="24"/>
        </w:rPr>
        <w:t xml:space="preserve"> to know the enhancement of the student’s com</w:t>
      </w:r>
      <w:r>
        <w:rPr>
          <w:rFonts w:ascii="Times New Roman" w:hAnsi="Times New Roman"/>
          <w:sz w:val="24"/>
          <w:szCs w:val="24"/>
        </w:rPr>
        <w:t xml:space="preserve">prehension after the treatment was given. </w:t>
      </w:r>
      <w:r>
        <w:rPr>
          <w:rFonts w:ascii="Times New Roman" w:hAnsi="Times New Roman"/>
          <w:color w:val="000000" w:themeColor="text1"/>
          <w:sz w:val="24"/>
          <w:szCs w:val="24"/>
        </w:rPr>
        <w:t>Moreover, the students were</w:t>
      </w:r>
      <w:r w:rsidRPr="00021D50">
        <w:rPr>
          <w:rFonts w:ascii="Times New Roman" w:hAnsi="Times New Roman"/>
          <w:color w:val="000000" w:themeColor="text1"/>
          <w:sz w:val="24"/>
          <w:szCs w:val="24"/>
        </w:rPr>
        <w:t xml:space="preserve"> given the questionnaire to know the student’s interest after the treatment is given.</w:t>
      </w:r>
    </w:p>
    <w:p w:rsidR="00D52F20" w:rsidRDefault="00D52F20" w:rsidP="00D52F20">
      <w:pPr>
        <w:pStyle w:val="NoSpacing"/>
        <w:jc w:val="both"/>
        <w:rPr>
          <w:rFonts w:ascii="Times New Roman" w:hAnsi="Times New Roman"/>
          <w:b/>
          <w:color w:val="000000" w:themeColor="text1"/>
          <w:sz w:val="24"/>
          <w:szCs w:val="24"/>
        </w:rPr>
      </w:pPr>
    </w:p>
    <w:p w:rsidR="00193034" w:rsidRPr="008B5FD7" w:rsidRDefault="00193034" w:rsidP="00D52F20">
      <w:pPr>
        <w:pStyle w:val="NoSpacing"/>
        <w:jc w:val="both"/>
        <w:rPr>
          <w:rFonts w:ascii="Times New Roman" w:hAnsi="Times New Roman"/>
          <w:b/>
          <w:color w:val="000000" w:themeColor="text1"/>
          <w:sz w:val="24"/>
          <w:szCs w:val="24"/>
        </w:rPr>
      </w:pPr>
      <w:r w:rsidRPr="008B5FD7">
        <w:rPr>
          <w:rFonts w:ascii="Times New Roman" w:hAnsi="Times New Roman"/>
          <w:b/>
          <w:color w:val="000000" w:themeColor="text1"/>
          <w:sz w:val="24"/>
          <w:szCs w:val="24"/>
        </w:rPr>
        <w:t>Data Analysis</w:t>
      </w:r>
    </w:p>
    <w:p w:rsidR="009A2F1C" w:rsidRDefault="009A2F1C" w:rsidP="00D52F20">
      <w:pPr>
        <w:pStyle w:val="NoSpacing"/>
        <w:jc w:val="both"/>
        <w:rPr>
          <w:rFonts w:ascii="Times New Roman" w:hAnsi="Times New Roman"/>
          <w:sz w:val="24"/>
          <w:szCs w:val="24"/>
        </w:rPr>
      </w:pPr>
    </w:p>
    <w:p w:rsidR="00D52F20" w:rsidRPr="00D52F20" w:rsidRDefault="00D52F20" w:rsidP="00D52F20">
      <w:pPr>
        <w:spacing w:after="0" w:line="240" w:lineRule="auto"/>
        <w:jc w:val="both"/>
        <w:rPr>
          <w:rFonts w:ascii="Times New Roman" w:hAnsi="Times New Roman" w:cs="Times New Roman"/>
          <w:sz w:val="24"/>
          <w:szCs w:val="24"/>
          <w:lang w:val="en-US"/>
        </w:rPr>
      </w:pPr>
      <w:r w:rsidRPr="00D52F20">
        <w:rPr>
          <w:rFonts w:ascii="Times New Roman" w:hAnsi="Times New Roman" w:cs="Times New Roman"/>
          <w:sz w:val="24"/>
          <w:szCs w:val="24"/>
          <w:lang w:val="en-US"/>
        </w:rPr>
        <w:t>Finding the significant different between pretest and posttest in a group by using Paired Sample T-test analysis in Statistical Product and Service Solution (SPSS) analysis version 20.</w:t>
      </w:r>
      <w:r>
        <w:rPr>
          <w:rFonts w:ascii="Times New Roman" w:hAnsi="Times New Roman" w:cs="Times New Roman"/>
          <w:sz w:val="24"/>
          <w:szCs w:val="24"/>
          <w:lang w:val="en-US"/>
        </w:rPr>
        <w:t xml:space="preserve"> </w:t>
      </w:r>
      <w:r w:rsidRPr="00D52F20">
        <w:rPr>
          <w:rFonts w:ascii="Times New Roman" w:hAnsi="Times New Roman" w:cs="Times New Roman"/>
          <w:sz w:val="24"/>
          <w:szCs w:val="24"/>
          <w:lang w:val="en-US"/>
        </w:rPr>
        <w:t>Finding the significant different between experimental groups 1 and experimental group 2 by Independent Sample T-test analysis in Statistical Product and Service Solution (SPSS) analysis version 20.</w:t>
      </w:r>
    </w:p>
    <w:p w:rsidR="00D52F20" w:rsidRPr="00540342" w:rsidRDefault="00D52F20" w:rsidP="00D52F20">
      <w:pPr>
        <w:pStyle w:val="NoSpacing"/>
        <w:jc w:val="both"/>
        <w:rPr>
          <w:rFonts w:ascii="Times New Roman" w:hAnsi="Times New Roman"/>
          <w:color w:val="000000" w:themeColor="text1"/>
          <w:sz w:val="24"/>
          <w:szCs w:val="24"/>
        </w:rPr>
      </w:pPr>
    </w:p>
    <w:p w:rsidR="00540342" w:rsidRPr="008B5FD7" w:rsidRDefault="00540342" w:rsidP="00D52F20">
      <w:pPr>
        <w:pStyle w:val="NoSpacing"/>
        <w:jc w:val="both"/>
        <w:rPr>
          <w:rFonts w:ascii="Times New Roman" w:hAnsi="Times New Roman"/>
          <w:color w:val="000000" w:themeColor="text1"/>
          <w:sz w:val="24"/>
          <w:szCs w:val="24"/>
        </w:rPr>
      </w:pPr>
    </w:p>
    <w:p w:rsidR="009523C7" w:rsidRPr="008B5FD7" w:rsidRDefault="00A14C76" w:rsidP="00E22AB2">
      <w:pPr>
        <w:pStyle w:val="NoSpacing"/>
        <w:jc w:val="both"/>
        <w:rPr>
          <w:rFonts w:ascii="Times New Roman" w:hAnsi="Times New Roman"/>
          <w:b/>
          <w:color w:val="000000" w:themeColor="text1"/>
          <w:sz w:val="24"/>
          <w:szCs w:val="24"/>
          <w:lang w:val="id-ID"/>
        </w:rPr>
      </w:pPr>
      <w:r w:rsidRPr="008B5FD7">
        <w:rPr>
          <w:rFonts w:ascii="Times New Roman" w:hAnsi="Times New Roman"/>
          <w:b/>
          <w:color w:val="000000" w:themeColor="text1"/>
          <w:sz w:val="24"/>
          <w:szCs w:val="24"/>
          <w:lang w:val="id-ID"/>
        </w:rPr>
        <w:t>RESEARCH FINDINGS</w:t>
      </w:r>
      <w:r w:rsidR="009523C7" w:rsidRPr="008B5FD7">
        <w:rPr>
          <w:rFonts w:ascii="Times New Roman" w:hAnsi="Times New Roman"/>
          <w:b/>
          <w:color w:val="000000" w:themeColor="text1"/>
          <w:sz w:val="24"/>
          <w:szCs w:val="24"/>
        </w:rPr>
        <w:t xml:space="preserve"> AND DIS</w:t>
      </w:r>
      <w:r w:rsidRPr="008B5FD7">
        <w:rPr>
          <w:rFonts w:ascii="Times New Roman" w:hAnsi="Times New Roman"/>
          <w:b/>
          <w:color w:val="000000" w:themeColor="text1"/>
          <w:sz w:val="24"/>
          <w:szCs w:val="24"/>
          <w:lang w:val="id-ID"/>
        </w:rPr>
        <w:t>C</w:t>
      </w:r>
      <w:r w:rsidR="009523C7" w:rsidRPr="008B5FD7">
        <w:rPr>
          <w:rFonts w:ascii="Times New Roman" w:hAnsi="Times New Roman"/>
          <w:b/>
          <w:color w:val="000000" w:themeColor="text1"/>
          <w:sz w:val="24"/>
          <w:szCs w:val="24"/>
        </w:rPr>
        <w:t>USSION</w:t>
      </w:r>
      <w:r w:rsidR="009119F2" w:rsidRPr="008B5FD7">
        <w:rPr>
          <w:rFonts w:ascii="Times New Roman" w:hAnsi="Times New Roman"/>
          <w:b/>
          <w:color w:val="000000" w:themeColor="text1"/>
          <w:sz w:val="24"/>
          <w:szCs w:val="24"/>
          <w:lang w:val="id-ID"/>
        </w:rPr>
        <w:t>S</w:t>
      </w:r>
    </w:p>
    <w:p w:rsidR="00A14C76" w:rsidRPr="008B5FD7" w:rsidRDefault="00A14C76" w:rsidP="00E22AB2">
      <w:pPr>
        <w:pStyle w:val="NoSpacing"/>
        <w:jc w:val="both"/>
        <w:rPr>
          <w:rFonts w:ascii="Times New Roman" w:hAnsi="Times New Roman"/>
          <w:b/>
          <w:color w:val="000000" w:themeColor="text1"/>
          <w:sz w:val="24"/>
          <w:szCs w:val="24"/>
          <w:lang w:val="id-ID"/>
        </w:rPr>
      </w:pPr>
    </w:p>
    <w:p w:rsidR="00D46412" w:rsidRPr="009A2F1C" w:rsidRDefault="00A14C76" w:rsidP="00E22AB2">
      <w:pPr>
        <w:pStyle w:val="NoSpacing"/>
        <w:jc w:val="both"/>
        <w:rPr>
          <w:rFonts w:ascii="Times New Roman" w:hAnsi="Times New Roman"/>
          <w:b/>
          <w:color w:val="000000" w:themeColor="text1"/>
          <w:sz w:val="24"/>
          <w:szCs w:val="24"/>
        </w:rPr>
      </w:pPr>
      <w:r w:rsidRPr="008B5FD7">
        <w:rPr>
          <w:rFonts w:ascii="Times New Roman" w:hAnsi="Times New Roman"/>
          <w:b/>
          <w:color w:val="000000" w:themeColor="text1"/>
          <w:sz w:val="24"/>
          <w:szCs w:val="24"/>
          <w:lang w:val="id-ID"/>
        </w:rPr>
        <w:t>Research Findings</w:t>
      </w:r>
    </w:p>
    <w:p w:rsidR="00540342" w:rsidRDefault="00540342" w:rsidP="00E22AB2">
      <w:pPr>
        <w:pStyle w:val="NoSpacing"/>
        <w:jc w:val="both"/>
        <w:rPr>
          <w:rFonts w:ascii="Times New Roman" w:hAnsi="Times New Roman"/>
          <w:b/>
          <w:color w:val="000000" w:themeColor="text1"/>
          <w:sz w:val="24"/>
          <w:szCs w:val="24"/>
        </w:rPr>
      </w:pPr>
    </w:p>
    <w:p w:rsidR="00E22AB2" w:rsidRPr="008C367E" w:rsidRDefault="00E22AB2" w:rsidP="00E22AB2">
      <w:pPr>
        <w:pStyle w:val="ListParagraph"/>
        <w:numPr>
          <w:ilvl w:val="1"/>
          <w:numId w:val="1"/>
        </w:numPr>
        <w:spacing w:after="0" w:line="240" w:lineRule="auto"/>
        <w:ind w:left="284" w:hanging="284"/>
        <w:jc w:val="both"/>
        <w:outlineLvl w:val="0"/>
        <w:rPr>
          <w:rFonts w:ascii="Times New Roman" w:hAnsi="Times New Roman"/>
          <w:sz w:val="24"/>
          <w:szCs w:val="24"/>
          <w:lang w:val="en-US"/>
        </w:rPr>
      </w:pPr>
      <w:r w:rsidRPr="008C367E">
        <w:rPr>
          <w:rFonts w:ascii="Times New Roman" w:hAnsi="Times New Roman"/>
          <w:sz w:val="24"/>
          <w:szCs w:val="24"/>
          <w:lang w:val="en-US"/>
        </w:rPr>
        <w:t xml:space="preserve">The frequency and percentage of pretest and posttest score for </w:t>
      </w:r>
      <w:r>
        <w:rPr>
          <w:rFonts w:ascii="Times New Roman" w:hAnsi="Times New Roman"/>
          <w:sz w:val="24"/>
          <w:szCs w:val="24"/>
          <w:lang w:val="en-US"/>
        </w:rPr>
        <w:t>GIST Summarizing</w:t>
      </w:r>
      <w:r>
        <w:rPr>
          <w:rFonts w:ascii="Times New Roman" w:hAnsi="Times New Roman"/>
          <w:sz w:val="24"/>
          <w:szCs w:val="24"/>
          <w:lang w:val="id-ID"/>
        </w:rPr>
        <w:t xml:space="preserve"> </w:t>
      </w:r>
      <w:r w:rsidRPr="008C367E">
        <w:rPr>
          <w:rFonts w:ascii="Times New Roman" w:hAnsi="Times New Roman"/>
          <w:sz w:val="24"/>
          <w:szCs w:val="24"/>
          <w:lang w:val="en-US"/>
        </w:rPr>
        <w:t xml:space="preserve">class (E1) and </w:t>
      </w:r>
      <w:r>
        <w:rPr>
          <w:rFonts w:ascii="Times New Roman" w:hAnsi="Times New Roman"/>
          <w:sz w:val="24"/>
          <w:szCs w:val="24"/>
          <w:lang w:val="en-US"/>
        </w:rPr>
        <w:t>Paraphrasing</w:t>
      </w:r>
      <w:r>
        <w:rPr>
          <w:rFonts w:ascii="Times New Roman" w:hAnsi="Times New Roman"/>
          <w:sz w:val="24"/>
          <w:szCs w:val="24"/>
          <w:lang w:val="id-ID"/>
        </w:rPr>
        <w:t xml:space="preserve"> </w:t>
      </w:r>
      <w:r w:rsidRPr="008C367E">
        <w:rPr>
          <w:rFonts w:ascii="Times New Roman" w:hAnsi="Times New Roman"/>
          <w:sz w:val="24"/>
          <w:szCs w:val="24"/>
          <w:lang w:val="en-US"/>
        </w:rPr>
        <w:t>class (E2)</w:t>
      </w:r>
    </w:p>
    <w:p w:rsidR="00E22AB2" w:rsidRPr="008C367E" w:rsidRDefault="00E22AB2" w:rsidP="00E22AB2">
      <w:pPr>
        <w:spacing w:after="0" w:line="240" w:lineRule="auto"/>
        <w:ind w:firstLine="851"/>
        <w:jc w:val="both"/>
        <w:outlineLvl w:val="0"/>
        <w:rPr>
          <w:rFonts w:ascii="Times New Roman" w:hAnsi="Times New Roman"/>
          <w:sz w:val="24"/>
          <w:szCs w:val="24"/>
          <w:lang w:val="en-US"/>
        </w:rPr>
      </w:pPr>
      <w:r w:rsidRPr="008C367E">
        <w:rPr>
          <w:rFonts w:ascii="Times New Roman" w:hAnsi="Times New Roman"/>
          <w:sz w:val="24"/>
          <w:szCs w:val="24"/>
          <w:lang w:val="en-US"/>
        </w:rPr>
        <w:t xml:space="preserve">The students’ research achievement both pretest and posttest for the research subjects are tabulated in </w:t>
      </w:r>
      <w:r w:rsidRPr="008C367E">
        <w:rPr>
          <w:rFonts w:ascii="Times New Roman" w:hAnsi="Times New Roman"/>
          <w:sz w:val="24"/>
          <w:szCs w:val="24"/>
          <w:lang w:val="id-ID"/>
        </w:rPr>
        <w:t xml:space="preserve">the </w:t>
      </w:r>
      <w:r w:rsidRPr="008C367E">
        <w:rPr>
          <w:rFonts w:ascii="Times New Roman" w:hAnsi="Times New Roman"/>
          <w:sz w:val="24"/>
          <w:szCs w:val="24"/>
          <w:lang w:val="en-US"/>
        </w:rPr>
        <w:t>table below:</w:t>
      </w:r>
    </w:p>
    <w:p w:rsidR="00E22AB2" w:rsidRPr="008C367E" w:rsidRDefault="00E22AB2" w:rsidP="00E22AB2">
      <w:pPr>
        <w:spacing w:after="0" w:line="240" w:lineRule="auto"/>
        <w:jc w:val="both"/>
        <w:outlineLvl w:val="0"/>
        <w:rPr>
          <w:rFonts w:ascii="Times New Roman" w:hAnsi="Times New Roman"/>
          <w:sz w:val="24"/>
          <w:szCs w:val="24"/>
          <w:lang w:val="en-US"/>
        </w:rPr>
      </w:pPr>
      <w:r w:rsidRPr="008C367E">
        <w:rPr>
          <w:rFonts w:ascii="Times New Roman" w:hAnsi="Times New Roman"/>
          <w:sz w:val="24"/>
          <w:szCs w:val="24"/>
          <w:lang w:val="id-ID"/>
        </w:rPr>
        <w:t xml:space="preserve">      </w:t>
      </w:r>
      <w:r w:rsidRPr="008C367E">
        <w:rPr>
          <w:rFonts w:ascii="Times New Roman" w:hAnsi="Times New Roman"/>
          <w:sz w:val="24"/>
          <w:szCs w:val="24"/>
          <w:lang w:val="en-US"/>
        </w:rPr>
        <w:t>Table 4.1 Frequency and Percentage of Pretest Score for Both Groups</w:t>
      </w:r>
    </w:p>
    <w:tbl>
      <w:tblPr>
        <w:tblStyle w:val="TableGrid"/>
        <w:tblW w:w="7655" w:type="dxa"/>
        <w:tblLook w:val="04A0" w:firstRow="1" w:lastRow="0" w:firstColumn="1" w:lastColumn="0" w:noHBand="0" w:noVBand="1"/>
      </w:tblPr>
      <w:tblGrid>
        <w:gridCol w:w="1701"/>
        <w:gridCol w:w="993"/>
        <w:gridCol w:w="1134"/>
        <w:gridCol w:w="992"/>
        <w:gridCol w:w="1276"/>
        <w:gridCol w:w="1559"/>
      </w:tblGrid>
      <w:tr w:rsidR="00E22AB2" w:rsidRPr="008C367E" w:rsidTr="00CF701F">
        <w:trPr>
          <w:trHeight w:val="330"/>
        </w:trPr>
        <w:tc>
          <w:tcPr>
            <w:tcW w:w="1701" w:type="dxa"/>
            <w:vMerge w:val="restart"/>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Classification</w:t>
            </w:r>
          </w:p>
        </w:tc>
        <w:tc>
          <w:tcPr>
            <w:tcW w:w="993" w:type="dxa"/>
            <w:vMerge w:val="restart"/>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Score</w:t>
            </w:r>
          </w:p>
        </w:tc>
        <w:tc>
          <w:tcPr>
            <w:tcW w:w="2126" w:type="dxa"/>
            <w:gridSpan w:val="2"/>
            <w:tcBorders>
              <w:left w:val="nil"/>
              <w:right w:val="nil"/>
            </w:tcBorders>
            <w:hideMark/>
          </w:tcPr>
          <w:p w:rsidR="00E22AB2" w:rsidRPr="008C367E" w:rsidRDefault="00660D92" w:rsidP="00E22AB2">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GIST Summarizing</w:t>
            </w:r>
            <w:r w:rsidR="00E22AB2" w:rsidRPr="008C367E">
              <w:rPr>
                <w:rFonts w:ascii="Times New Roman" w:eastAsia="Times New Roman" w:hAnsi="Times New Roman" w:cs="Times New Roman"/>
                <w:color w:val="000000"/>
                <w:sz w:val="24"/>
                <w:szCs w:val="24"/>
                <w:lang w:val="en-US" w:eastAsia="id-ID"/>
              </w:rPr>
              <w:t>/E1</w:t>
            </w:r>
          </w:p>
        </w:tc>
        <w:tc>
          <w:tcPr>
            <w:tcW w:w="2835" w:type="dxa"/>
            <w:gridSpan w:val="2"/>
            <w:tcBorders>
              <w:left w:val="nil"/>
              <w:right w:val="nil"/>
            </w:tcBorders>
            <w:hideMark/>
          </w:tcPr>
          <w:p w:rsidR="00E22AB2" w:rsidRPr="008C367E" w:rsidRDefault="00660D92" w:rsidP="00E22AB2">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Paraphrasing</w:t>
            </w:r>
            <w:r w:rsidR="00E22AB2" w:rsidRPr="008C367E">
              <w:rPr>
                <w:rFonts w:ascii="Times New Roman" w:eastAsia="Times New Roman" w:hAnsi="Times New Roman" w:cs="Times New Roman"/>
                <w:color w:val="000000"/>
                <w:sz w:val="24"/>
                <w:szCs w:val="24"/>
                <w:lang w:val="en-US" w:eastAsia="id-ID"/>
              </w:rPr>
              <w:t>/ E2</w:t>
            </w:r>
          </w:p>
        </w:tc>
      </w:tr>
      <w:tr w:rsidR="00E22AB2" w:rsidRPr="008C367E" w:rsidTr="00CF701F">
        <w:trPr>
          <w:trHeight w:val="345"/>
        </w:trPr>
        <w:tc>
          <w:tcPr>
            <w:tcW w:w="1701" w:type="dxa"/>
            <w:vMerge/>
            <w:tcBorders>
              <w:left w:val="nil"/>
              <w:right w:val="nil"/>
            </w:tcBorders>
            <w:hideMark/>
          </w:tcPr>
          <w:p w:rsidR="00E22AB2" w:rsidRPr="008C367E" w:rsidRDefault="00E22AB2" w:rsidP="00E22AB2">
            <w:pPr>
              <w:spacing w:after="0" w:line="240" w:lineRule="auto"/>
              <w:rPr>
                <w:rFonts w:ascii="Times New Roman" w:eastAsia="Times New Roman" w:hAnsi="Times New Roman" w:cs="Times New Roman"/>
                <w:color w:val="000000"/>
                <w:sz w:val="24"/>
                <w:szCs w:val="24"/>
                <w:lang w:val="en-US" w:eastAsia="id-ID"/>
              </w:rPr>
            </w:pPr>
          </w:p>
        </w:tc>
        <w:tc>
          <w:tcPr>
            <w:tcW w:w="993" w:type="dxa"/>
            <w:vMerge/>
            <w:tcBorders>
              <w:left w:val="nil"/>
              <w:right w:val="nil"/>
            </w:tcBorders>
            <w:hideMark/>
          </w:tcPr>
          <w:p w:rsidR="00E22AB2" w:rsidRPr="008C367E" w:rsidRDefault="00E22AB2" w:rsidP="00E22AB2">
            <w:pPr>
              <w:spacing w:after="0" w:line="240" w:lineRule="auto"/>
              <w:rPr>
                <w:rFonts w:ascii="Times New Roman" w:eastAsia="Times New Roman" w:hAnsi="Times New Roman" w:cs="Times New Roman"/>
                <w:bCs/>
                <w:color w:val="000000"/>
                <w:sz w:val="24"/>
                <w:szCs w:val="24"/>
                <w:lang w:val="en-US" w:eastAsia="id-ID"/>
              </w:rPr>
            </w:pPr>
          </w:p>
        </w:tc>
        <w:tc>
          <w:tcPr>
            <w:tcW w:w="2126" w:type="dxa"/>
            <w:gridSpan w:val="2"/>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Pretest</w:t>
            </w:r>
          </w:p>
        </w:tc>
        <w:tc>
          <w:tcPr>
            <w:tcW w:w="2835" w:type="dxa"/>
            <w:gridSpan w:val="2"/>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Pretest</w:t>
            </w:r>
          </w:p>
        </w:tc>
      </w:tr>
      <w:tr w:rsidR="00E22AB2" w:rsidRPr="008C367E" w:rsidTr="00CF701F">
        <w:trPr>
          <w:trHeight w:val="330"/>
        </w:trPr>
        <w:tc>
          <w:tcPr>
            <w:tcW w:w="1701" w:type="dxa"/>
            <w:vMerge/>
            <w:tcBorders>
              <w:left w:val="nil"/>
              <w:bottom w:val="nil"/>
              <w:right w:val="nil"/>
            </w:tcBorders>
            <w:hideMark/>
          </w:tcPr>
          <w:p w:rsidR="00E22AB2" w:rsidRPr="008C367E" w:rsidRDefault="00E22AB2" w:rsidP="00E22AB2">
            <w:pPr>
              <w:spacing w:after="0" w:line="240" w:lineRule="auto"/>
              <w:rPr>
                <w:rFonts w:ascii="Times New Roman" w:eastAsia="Times New Roman" w:hAnsi="Times New Roman" w:cs="Times New Roman"/>
                <w:color w:val="000000"/>
                <w:sz w:val="24"/>
                <w:szCs w:val="24"/>
                <w:lang w:val="en-US" w:eastAsia="id-ID"/>
              </w:rPr>
            </w:pPr>
          </w:p>
        </w:tc>
        <w:tc>
          <w:tcPr>
            <w:tcW w:w="993" w:type="dxa"/>
            <w:vMerge/>
            <w:tcBorders>
              <w:left w:val="nil"/>
              <w:bottom w:val="nil"/>
              <w:right w:val="nil"/>
            </w:tcBorders>
            <w:hideMark/>
          </w:tcPr>
          <w:p w:rsidR="00E22AB2" w:rsidRPr="008C367E" w:rsidRDefault="00E22AB2" w:rsidP="00E22AB2">
            <w:pPr>
              <w:spacing w:after="0" w:line="240" w:lineRule="auto"/>
              <w:rPr>
                <w:rFonts w:ascii="Times New Roman" w:eastAsia="Times New Roman" w:hAnsi="Times New Roman" w:cs="Times New Roman"/>
                <w:bCs/>
                <w:color w:val="000000"/>
                <w:sz w:val="24"/>
                <w:szCs w:val="24"/>
                <w:lang w:val="en-US" w:eastAsia="id-ID"/>
              </w:rPr>
            </w:pPr>
          </w:p>
        </w:tc>
        <w:tc>
          <w:tcPr>
            <w:tcW w:w="1134" w:type="dxa"/>
            <w:tcBorders>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F</w:t>
            </w:r>
          </w:p>
        </w:tc>
        <w:tc>
          <w:tcPr>
            <w:tcW w:w="992" w:type="dxa"/>
            <w:tcBorders>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P (%)</w:t>
            </w:r>
          </w:p>
        </w:tc>
        <w:tc>
          <w:tcPr>
            <w:tcW w:w="1276" w:type="dxa"/>
            <w:tcBorders>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F</w:t>
            </w:r>
          </w:p>
        </w:tc>
        <w:tc>
          <w:tcPr>
            <w:tcW w:w="1559" w:type="dxa"/>
            <w:tcBorders>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P (%)</w:t>
            </w:r>
          </w:p>
        </w:tc>
      </w:tr>
      <w:tr w:rsidR="00E22AB2" w:rsidRPr="008C367E" w:rsidTr="00CF701F">
        <w:trPr>
          <w:trHeight w:val="360"/>
        </w:trPr>
        <w:tc>
          <w:tcPr>
            <w:tcW w:w="1701"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Excellent</w:t>
            </w:r>
          </w:p>
        </w:tc>
        <w:tc>
          <w:tcPr>
            <w:tcW w:w="993"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96-100</w:t>
            </w:r>
          </w:p>
        </w:tc>
        <w:tc>
          <w:tcPr>
            <w:tcW w:w="1134"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992"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276"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559"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r>
      <w:tr w:rsidR="00E22AB2" w:rsidRPr="008C367E" w:rsidTr="00CF701F">
        <w:trPr>
          <w:trHeight w:val="330"/>
        </w:trPr>
        <w:tc>
          <w:tcPr>
            <w:tcW w:w="1701"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Very Good</w:t>
            </w:r>
          </w:p>
        </w:tc>
        <w:tc>
          <w:tcPr>
            <w:tcW w:w="993"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86-95</w:t>
            </w:r>
          </w:p>
        </w:tc>
        <w:tc>
          <w:tcPr>
            <w:tcW w:w="1134"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992"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276"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559"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r>
      <w:tr w:rsidR="00E22AB2" w:rsidRPr="008C367E" w:rsidTr="00CF701F">
        <w:trPr>
          <w:trHeight w:val="330"/>
        </w:trPr>
        <w:tc>
          <w:tcPr>
            <w:tcW w:w="1701"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Good</w:t>
            </w:r>
          </w:p>
        </w:tc>
        <w:tc>
          <w:tcPr>
            <w:tcW w:w="993"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78-85</w:t>
            </w:r>
          </w:p>
        </w:tc>
        <w:tc>
          <w:tcPr>
            <w:tcW w:w="1134"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11</w:t>
            </w:r>
          </w:p>
        </w:tc>
        <w:tc>
          <w:tcPr>
            <w:tcW w:w="992"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31</w:t>
            </w:r>
          </w:p>
        </w:tc>
        <w:tc>
          <w:tcPr>
            <w:tcW w:w="1276"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5</w:t>
            </w:r>
          </w:p>
        </w:tc>
        <w:tc>
          <w:tcPr>
            <w:tcW w:w="1559"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14</w:t>
            </w:r>
          </w:p>
        </w:tc>
      </w:tr>
      <w:tr w:rsidR="00E22AB2" w:rsidRPr="008C367E" w:rsidTr="00CF701F">
        <w:trPr>
          <w:trHeight w:val="330"/>
        </w:trPr>
        <w:tc>
          <w:tcPr>
            <w:tcW w:w="1701"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Fairly Good</w:t>
            </w:r>
          </w:p>
        </w:tc>
        <w:tc>
          <w:tcPr>
            <w:tcW w:w="993"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66-75</w:t>
            </w:r>
          </w:p>
        </w:tc>
        <w:tc>
          <w:tcPr>
            <w:tcW w:w="1134"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17</w:t>
            </w:r>
          </w:p>
        </w:tc>
        <w:tc>
          <w:tcPr>
            <w:tcW w:w="992"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47</w:t>
            </w:r>
          </w:p>
        </w:tc>
        <w:tc>
          <w:tcPr>
            <w:tcW w:w="1276"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18</w:t>
            </w:r>
          </w:p>
        </w:tc>
        <w:tc>
          <w:tcPr>
            <w:tcW w:w="1559"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50</w:t>
            </w:r>
          </w:p>
        </w:tc>
      </w:tr>
      <w:tr w:rsidR="00E22AB2" w:rsidRPr="008C367E" w:rsidTr="00CF701F">
        <w:trPr>
          <w:trHeight w:val="330"/>
        </w:trPr>
        <w:tc>
          <w:tcPr>
            <w:tcW w:w="1701"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Fair</w:t>
            </w:r>
          </w:p>
        </w:tc>
        <w:tc>
          <w:tcPr>
            <w:tcW w:w="993"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56-65</w:t>
            </w:r>
          </w:p>
        </w:tc>
        <w:tc>
          <w:tcPr>
            <w:tcW w:w="1134"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7</w:t>
            </w:r>
          </w:p>
        </w:tc>
        <w:tc>
          <w:tcPr>
            <w:tcW w:w="992"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19</w:t>
            </w:r>
          </w:p>
        </w:tc>
        <w:tc>
          <w:tcPr>
            <w:tcW w:w="1276"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11</w:t>
            </w:r>
          </w:p>
        </w:tc>
        <w:tc>
          <w:tcPr>
            <w:tcW w:w="1559"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31</w:t>
            </w:r>
          </w:p>
        </w:tc>
      </w:tr>
      <w:tr w:rsidR="00E22AB2" w:rsidRPr="008C367E" w:rsidTr="00CF701F">
        <w:trPr>
          <w:trHeight w:val="330"/>
        </w:trPr>
        <w:tc>
          <w:tcPr>
            <w:tcW w:w="1701"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Poor</w:t>
            </w:r>
          </w:p>
        </w:tc>
        <w:tc>
          <w:tcPr>
            <w:tcW w:w="993"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36-55</w:t>
            </w:r>
          </w:p>
        </w:tc>
        <w:tc>
          <w:tcPr>
            <w:tcW w:w="1134"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w:t>
            </w:r>
          </w:p>
        </w:tc>
        <w:tc>
          <w:tcPr>
            <w:tcW w:w="992"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w:t>
            </w:r>
          </w:p>
        </w:tc>
        <w:tc>
          <w:tcPr>
            <w:tcW w:w="1276"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2</w:t>
            </w:r>
          </w:p>
        </w:tc>
        <w:tc>
          <w:tcPr>
            <w:tcW w:w="1559"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6</w:t>
            </w:r>
          </w:p>
        </w:tc>
      </w:tr>
      <w:tr w:rsidR="00E22AB2" w:rsidRPr="008C367E" w:rsidTr="00CF701F">
        <w:trPr>
          <w:trHeight w:val="375"/>
        </w:trPr>
        <w:tc>
          <w:tcPr>
            <w:tcW w:w="1701" w:type="dxa"/>
            <w:tcBorders>
              <w:top w:val="nil"/>
              <w:left w:val="nil"/>
              <w:bottom w:val="single" w:sz="4" w:space="0" w:color="auto"/>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Very Poor</w:t>
            </w:r>
          </w:p>
        </w:tc>
        <w:tc>
          <w:tcPr>
            <w:tcW w:w="993" w:type="dxa"/>
            <w:tcBorders>
              <w:top w:val="nil"/>
              <w:left w:val="nil"/>
              <w:bottom w:val="single" w:sz="4" w:space="0" w:color="auto"/>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0-36</w:t>
            </w:r>
          </w:p>
        </w:tc>
        <w:tc>
          <w:tcPr>
            <w:tcW w:w="1134" w:type="dxa"/>
            <w:tcBorders>
              <w:top w:val="nil"/>
              <w:left w:val="nil"/>
              <w:bottom w:val="single" w:sz="4" w:space="0" w:color="auto"/>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992" w:type="dxa"/>
            <w:tcBorders>
              <w:top w:val="nil"/>
              <w:left w:val="nil"/>
              <w:bottom w:val="single" w:sz="4" w:space="0" w:color="auto"/>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276" w:type="dxa"/>
            <w:tcBorders>
              <w:top w:val="nil"/>
              <w:left w:val="nil"/>
              <w:bottom w:val="single" w:sz="4" w:space="0" w:color="auto"/>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559" w:type="dxa"/>
            <w:tcBorders>
              <w:top w:val="nil"/>
              <w:left w:val="nil"/>
              <w:bottom w:val="single" w:sz="4" w:space="0" w:color="auto"/>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r>
      <w:tr w:rsidR="00E22AB2" w:rsidRPr="008C367E" w:rsidTr="00CF701F">
        <w:trPr>
          <w:trHeight w:val="330"/>
        </w:trPr>
        <w:tc>
          <w:tcPr>
            <w:tcW w:w="2694" w:type="dxa"/>
            <w:gridSpan w:val="2"/>
            <w:tcBorders>
              <w:top w:val="single" w:sz="4" w:space="0" w:color="auto"/>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Total</w:t>
            </w:r>
          </w:p>
        </w:tc>
        <w:tc>
          <w:tcPr>
            <w:tcW w:w="1134" w:type="dxa"/>
            <w:tcBorders>
              <w:top w:val="single" w:sz="4" w:space="0" w:color="auto"/>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36</w:t>
            </w:r>
          </w:p>
        </w:tc>
        <w:tc>
          <w:tcPr>
            <w:tcW w:w="992" w:type="dxa"/>
            <w:tcBorders>
              <w:top w:val="single" w:sz="4" w:space="0" w:color="auto"/>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100</w:t>
            </w:r>
          </w:p>
        </w:tc>
        <w:tc>
          <w:tcPr>
            <w:tcW w:w="1276" w:type="dxa"/>
            <w:tcBorders>
              <w:top w:val="single" w:sz="4" w:space="0" w:color="auto"/>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36</w:t>
            </w:r>
          </w:p>
        </w:tc>
        <w:tc>
          <w:tcPr>
            <w:tcW w:w="1559" w:type="dxa"/>
            <w:tcBorders>
              <w:top w:val="single" w:sz="4" w:space="0" w:color="auto"/>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100</w:t>
            </w:r>
          </w:p>
        </w:tc>
      </w:tr>
    </w:tbl>
    <w:p w:rsidR="00E22AB2" w:rsidRPr="008C367E" w:rsidRDefault="00E22AB2" w:rsidP="00E22AB2">
      <w:pPr>
        <w:spacing w:after="0" w:line="240" w:lineRule="auto"/>
        <w:jc w:val="both"/>
        <w:outlineLvl w:val="0"/>
        <w:rPr>
          <w:rFonts w:ascii="Times New Roman" w:hAnsi="Times New Roman"/>
          <w:sz w:val="24"/>
          <w:szCs w:val="24"/>
          <w:lang w:val="en-US"/>
        </w:rPr>
      </w:pPr>
      <w:r w:rsidRPr="008C367E">
        <w:rPr>
          <w:rFonts w:ascii="Times New Roman" w:hAnsi="Times New Roman"/>
          <w:sz w:val="24"/>
          <w:szCs w:val="24"/>
          <w:lang w:val="en-US"/>
        </w:rPr>
        <w:lastRenderedPageBreak/>
        <w:t xml:space="preserve">Based on Table 4.1 above, it was known that most of the students’ pretest result for good, fairly good, fair and poor category. In E1 class, the data of pretest showed that there are 11 students (31%) got good score, 17 students (47%) got fairly good score, 7 students (19%) got fair score and 1 students (3%) got poor score. In, E1 class most of students got fairly good </w:t>
      </w:r>
      <w:proofErr w:type="gramStart"/>
      <w:r w:rsidRPr="008C367E">
        <w:rPr>
          <w:rFonts w:ascii="Times New Roman" w:hAnsi="Times New Roman"/>
          <w:sz w:val="24"/>
          <w:szCs w:val="24"/>
          <w:lang w:val="en-US"/>
        </w:rPr>
        <w:t>score</w:t>
      </w:r>
      <w:proofErr w:type="gramEnd"/>
      <w:r w:rsidRPr="008C367E">
        <w:rPr>
          <w:rFonts w:ascii="Times New Roman" w:hAnsi="Times New Roman"/>
          <w:sz w:val="24"/>
          <w:szCs w:val="24"/>
          <w:lang w:val="en-US"/>
        </w:rPr>
        <w:t xml:space="preserve"> in pretest. While in E2 class, there are 5 student</w:t>
      </w:r>
      <w:r w:rsidR="00660D92">
        <w:rPr>
          <w:rFonts w:ascii="Times New Roman" w:hAnsi="Times New Roman"/>
          <w:sz w:val="24"/>
          <w:szCs w:val="24"/>
          <w:lang w:val="en-US"/>
        </w:rPr>
        <w:t>s</w:t>
      </w:r>
      <w:r w:rsidRPr="008C367E">
        <w:rPr>
          <w:rFonts w:ascii="Times New Roman" w:hAnsi="Times New Roman"/>
          <w:sz w:val="24"/>
          <w:szCs w:val="24"/>
          <w:lang w:val="en-US"/>
        </w:rPr>
        <w:t xml:space="preserve"> (14%) got good score, 18 students (50%) got fairly good score, 11 students (31 %) got fair score and 2 students (6%) got poor score. In E2 class most of students got fairly good score in pretest. So, it can be concluded the </w:t>
      </w:r>
      <w:proofErr w:type="spellStart"/>
      <w:r w:rsidRPr="008C367E">
        <w:rPr>
          <w:rFonts w:ascii="Times New Roman" w:hAnsi="Times New Roman"/>
          <w:sz w:val="24"/>
          <w:szCs w:val="24"/>
          <w:lang w:val="en-US"/>
        </w:rPr>
        <w:t>the</w:t>
      </w:r>
      <w:proofErr w:type="spellEnd"/>
      <w:r w:rsidRPr="008C367E">
        <w:rPr>
          <w:rFonts w:ascii="Times New Roman" w:hAnsi="Times New Roman"/>
          <w:sz w:val="24"/>
          <w:szCs w:val="24"/>
          <w:lang w:val="en-US"/>
        </w:rPr>
        <w:t xml:space="preserve"> mean score of students for both groups is almost same. </w:t>
      </w:r>
    </w:p>
    <w:p w:rsidR="00E22AB2" w:rsidRDefault="00E22AB2" w:rsidP="00E22AB2">
      <w:pPr>
        <w:spacing w:after="0" w:line="240" w:lineRule="auto"/>
        <w:jc w:val="both"/>
        <w:outlineLvl w:val="0"/>
        <w:rPr>
          <w:rFonts w:ascii="Times New Roman" w:hAnsi="Times New Roman"/>
          <w:sz w:val="24"/>
          <w:szCs w:val="24"/>
          <w:lang w:val="en-US"/>
        </w:rPr>
      </w:pPr>
    </w:p>
    <w:p w:rsidR="00E22AB2" w:rsidRPr="008C367E" w:rsidRDefault="00E22AB2" w:rsidP="00E22AB2">
      <w:pPr>
        <w:spacing w:after="0" w:line="240" w:lineRule="auto"/>
        <w:jc w:val="both"/>
        <w:outlineLvl w:val="0"/>
        <w:rPr>
          <w:rFonts w:ascii="Times New Roman" w:hAnsi="Times New Roman"/>
          <w:sz w:val="24"/>
          <w:szCs w:val="24"/>
          <w:lang w:val="en-US"/>
        </w:rPr>
      </w:pPr>
      <w:r w:rsidRPr="008C367E">
        <w:rPr>
          <w:rFonts w:ascii="Times New Roman" w:hAnsi="Times New Roman"/>
          <w:sz w:val="24"/>
          <w:szCs w:val="24"/>
          <w:lang w:val="id-ID"/>
        </w:rPr>
        <w:t xml:space="preserve">      </w:t>
      </w:r>
      <w:r w:rsidRPr="008C367E">
        <w:rPr>
          <w:rFonts w:ascii="Times New Roman" w:hAnsi="Times New Roman"/>
          <w:sz w:val="24"/>
          <w:szCs w:val="24"/>
          <w:lang w:val="en-US"/>
        </w:rPr>
        <w:t>Table 4.2 Frequency and Percentage of Posttest Score for Both Groups</w:t>
      </w:r>
    </w:p>
    <w:tbl>
      <w:tblPr>
        <w:tblStyle w:val="TableGrid1"/>
        <w:tblW w:w="7938" w:type="dxa"/>
        <w:tblLook w:val="04A0" w:firstRow="1" w:lastRow="0" w:firstColumn="1" w:lastColumn="0" w:noHBand="0" w:noVBand="1"/>
      </w:tblPr>
      <w:tblGrid>
        <w:gridCol w:w="2000"/>
        <w:gridCol w:w="1200"/>
        <w:gridCol w:w="960"/>
        <w:gridCol w:w="1080"/>
        <w:gridCol w:w="1300"/>
        <w:gridCol w:w="1398"/>
      </w:tblGrid>
      <w:tr w:rsidR="00E22AB2" w:rsidRPr="008C367E" w:rsidTr="00CF701F">
        <w:trPr>
          <w:trHeight w:val="330"/>
        </w:trPr>
        <w:tc>
          <w:tcPr>
            <w:tcW w:w="2000" w:type="dxa"/>
            <w:vMerge w:val="restart"/>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Classification</w:t>
            </w:r>
          </w:p>
        </w:tc>
        <w:tc>
          <w:tcPr>
            <w:tcW w:w="1200" w:type="dxa"/>
            <w:vMerge w:val="restart"/>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Score</w:t>
            </w:r>
          </w:p>
        </w:tc>
        <w:tc>
          <w:tcPr>
            <w:tcW w:w="2040" w:type="dxa"/>
            <w:gridSpan w:val="2"/>
            <w:tcBorders>
              <w:left w:val="nil"/>
              <w:right w:val="nil"/>
            </w:tcBorders>
            <w:hideMark/>
          </w:tcPr>
          <w:p w:rsidR="00E22AB2" w:rsidRPr="008C367E" w:rsidRDefault="00660D92" w:rsidP="00E22AB2">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GIST Summarizing</w:t>
            </w:r>
            <w:r w:rsidR="00E22AB2" w:rsidRPr="008C367E">
              <w:rPr>
                <w:rFonts w:ascii="Times New Roman" w:eastAsia="Times New Roman" w:hAnsi="Times New Roman" w:cs="Times New Roman"/>
                <w:color w:val="000000"/>
                <w:sz w:val="24"/>
                <w:szCs w:val="24"/>
                <w:lang w:val="en-US" w:eastAsia="id-ID"/>
              </w:rPr>
              <w:t>/E1</w:t>
            </w:r>
          </w:p>
        </w:tc>
        <w:tc>
          <w:tcPr>
            <w:tcW w:w="2698" w:type="dxa"/>
            <w:gridSpan w:val="2"/>
            <w:tcBorders>
              <w:left w:val="nil"/>
              <w:right w:val="nil"/>
            </w:tcBorders>
            <w:hideMark/>
          </w:tcPr>
          <w:p w:rsidR="00E22AB2" w:rsidRPr="008C367E" w:rsidRDefault="00660D92" w:rsidP="00E22AB2">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Paraphrasing</w:t>
            </w:r>
            <w:r w:rsidR="00E22AB2" w:rsidRPr="008C367E">
              <w:rPr>
                <w:rFonts w:ascii="Times New Roman" w:eastAsia="Times New Roman" w:hAnsi="Times New Roman" w:cs="Times New Roman"/>
                <w:color w:val="000000"/>
                <w:sz w:val="24"/>
                <w:szCs w:val="24"/>
                <w:lang w:val="en-US" w:eastAsia="id-ID"/>
              </w:rPr>
              <w:t>/ E2</w:t>
            </w:r>
          </w:p>
        </w:tc>
      </w:tr>
      <w:tr w:rsidR="00E22AB2" w:rsidRPr="008C367E" w:rsidTr="00CF701F">
        <w:trPr>
          <w:trHeight w:val="345"/>
        </w:trPr>
        <w:tc>
          <w:tcPr>
            <w:tcW w:w="2000" w:type="dxa"/>
            <w:vMerge/>
            <w:tcBorders>
              <w:left w:val="nil"/>
              <w:right w:val="nil"/>
            </w:tcBorders>
            <w:hideMark/>
          </w:tcPr>
          <w:p w:rsidR="00E22AB2" w:rsidRPr="008C367E" w:rsidRDefault="00E22AB2" w:rsidP="00E22AB2">
            <w:pPr>
              <w:spacing w:after="0" w:line="240" w:lineRule="auto"/>
              <w:rPr>
                <w:rFonts w:ascii="Times New Roman" w:eastAsia="Times New Roman" w:hAnsi="Times New Roman" w:cs="Times New Roman"/>
                <w:color w:val="000000"/>
                <w:sz w:val="24"/>
                <w:szCs w:val="24"/>
                <w:lang w:val="en-US" w:eastAsia="id-ID"/>
              </w:rPr>
            </w:pPr>
          </w:p>
        </w:tc>
        <w:tc>
          <w:tcPr>
            <w:tcW w:w="1200" w:type="dxa"/>
            <w:vMerge/>
            <w:tcBorders>
              <w:left w:val="nil"/>
              <w:right w:val="nil"/>
            </w:tcBorders>
            <w:hideMark/>
          </w:tcPr>
          <w:p w:rsidR="00E22AB2" w:rsidRPr="008C367E" w:rsidRDefault="00E22AB2" w:rsidP="00E22AB2">
            <w:pPr>
              <w:spacing w:after="0" w:line="240" w:lineRule="auto"/>
              <w:rPr>
                <w:rFonts w:ascii="Times New Roman" w:eastAsia="Times New Roman" w:hAnsi="Times New Roman" w:cs="Times New Roman"/>
                <w:bCs/>
                <w:color w:val="000000"/>
                <w:sz w:val="24"/>
                <w:szCs w:val="24"/>
                <w:lang w:val="en-US" w:eastAsia="id-ID"/>
              </w:rPr>
            </w:pPr>
          </w:p>
        </w:tc>
        <w:tc>
          <w:tcPr>
            <w:tcW w:w="2040" w:type="dxa"/>
            <w:gridSpan w:val="2"/>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Posttest</w:t>
            </w:r>
          </w:p>
        </w:tc>
        <w:tc>
          <w:tcPr>
            <w:tcW w:w="2698" w:type="dxa"/>
            <w:gridSpan w:val="2"/>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Post test</w:t>
            </w:r>
          </w:p>
        </w:tc>
      </w:tr>
      <w:tr w:rsidR="00E22AB2" w:rsidRPr="008C367E" w:rsidTr="00CF701F">
        <w:trPr>
          <w:trHeight w:val="330"/>
        </w:trPr>
        <w:tc>
          <w:tcPr>
            <w:tcW w:w="2000" w:type="dxa"/>
            <w:vMerge/>
            <w:tcBorders>
              <w:left w:val="nil"/>
              <w:bottom w:val="single" w:sz="4" w:space="0" w:color="000000" w:themeColor="text1"/>
              <w:right w:val="nil"/>
            </w:tcBorders>
            <w:hideMark/>
          </w:tcPr>
          <w:p w:rsidR="00E22AB2" w:rsidRPr="008C367E" w:rsidRDefault="00E22AB2" w:rsidP="00E22AB2">
            <w:pPr>
              <w:spacing w:after="0" w:line="240" w:lineRule="auto"/>
              <w:rPr>
                <w:rFonts w:ascii="Times New Roman" w:eastAsia="Times New Roman" w:hAnsi="Times New Roman" w:cs="Times New Roman"/>
                <w:color w:val="000000"/>
                <w:sz w:val="24"/>
                <w:szCs w:val="24"/>
                <w:lang w:val="en-US" w:eastAsia="id-ID"/>
              </w:rPr>
            </w:pPr>
          </w:p>
        </w:tc>
        <w:tc>
          <w:tcPr>
            <w:tcW w:w="1200" w:type="dxa"/>
            <w:vMerge/>
            <w:tcBorders>
              <w:left w:val="nil"/>
              <w:bottom w:val="single" w:sz="4" w:space="0" w:color="000000" w:themeColor="text1"/>
              <w:right w:val="nil"/>
            </w:tcBorders>
            <w:hideMark/>
          </w:tcPr>
          <w:p w:rsidR="00E22AB2" w:rsidRPr="008C367E" w:rsidRDefault="00E22AB2" w:rsidP="00E22AB2">
            <w:pPr>
              <w:spacing w:after="0" w:line="240" w:lineRule="auto"/>
              <w:rPr>
                <w:rFonts w:ascii="Times New Roman" w:eastAsia="Times New Roman" w:hAnsi="Times New Roman" w:cs="Times New Roman"/>
                <w:bCs/>
                <w:color w:val="000000"/>
                <w:sz w:val="24"/>
                <w:szCs w:val="24"/>
                <w:lang w:val="en-US" w:eastAsia="id-ID"/>
              </w:rPr>
            </w:pPr>
          </w:p>
        </w:tc>
        <w:tc>
          <w:tcPr>
            <w:tcW w:w="960" w:type="dxa"/>
            <w:tcBorders>
              <w:left w:val="nil"/>
              <w:bottom w:val="single" w:sz="4" w:space="0" w:color="000000" w:themeColor="text1"/>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F</w:t>
            </w:r>
          </w:p>
        </w:tc>
        <w:tc>
          <w:tcPr>
            <w:tcW w:w="1080" w:type="dxa"/>
            <w:tcBorders>
              <w:left w:val="nil"/>
              <w:bottom w:val="single" w:sz="4" w:space="0" w:color="000000" w:themeColor="text1"/>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P (%)</w:t>
            </w:r>
          </w:p>
        </w:tc>
        <w:tc>
          <w:tcPr>
            <w:tcW w:w="1300" w:type="dxa"/>
            <w:tcBorders>
              <w:left w:val="nil"/>
              <w:bottom w:val="single" w:sz="4" w:space="0" w:color="000000" w:themeColor="text1"/>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F</w:t>
            </w:r>
          </w:p>
        </w:tc>
        <w:tc>
          <w:tcPr>
            <w:tcW w:w="1398" w:type="dxa"/>
            <w:tcBorders>
              <w:left w:val="nil"/>
              <w:bottom w:val="single" w:sz="4" w:space="0" w:color="000000" w:themeColor="text1"/>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P (%)</w:t>
            </w:r>
          </w:p>
        </w:tc>
      </w:tr>
      <w:tr w:rsidR="00E22AB2" w:rsidRPr="008C367E" w:rsidTr="00CF701F">
        <w:trPr>
          <w:trHeight w:val="360"/>
        </w:trPr>
        <w:tc>
          <w:tcPr>
            <w:tcW w:w="2000" w:type="dxa"/>
            <w:tcBorders>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Excellent</w:t>
            </w:r>
          </w:p>
        </w:tc>
        <w:tc>
          <w:tcPr>
            <w:tcW w:w="1200" w:type="dxa"/>
            <w:tcBorders>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96-100</w:t>
            </w:r>
          </w:p>
        </w:tc>
        <w:tc>
          <w:tcPr>
            <w:tcW w:w="960" w:type="dxa"/>
            <w:tcBorders>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080" w:type="dxa"/>
            <w:tcBorders>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300" w:type="dxa"/>
            <w:tcBorders>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398" w:type="dxa"/>
            <w:tcBorders>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r>
      <w:tr w:rsidR="00E22AB2" w:rsidRPr="008C367E" w:rsidTr="00CF701F">
        <w:trPr>
          <w:trHeight w:val="330"/>
        </w:trPr>
        <w:tc>
          <w:tcPr>
            <w:tcW w:w="20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Very Good</w:t>
            </w:r>
          </w:p>
        </w:tc>
        <w:tc>
          <w:tcPr>
            <w:tcW w:w="12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86-95</w:t>
            </w:r>
          </w:p>
        </w:tc>
        <w:tc>
          <w:tcPr>
            <w:tcW w:w="96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22</w:t>
            </w:r>
          </w:p>
        </w:tc>
        <w:tc>
          <w:tcPr>
            <w:tcW w:w="108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61</w:t>
            </w:r>
          </w:p>
        </w:tc>
        <w:tc>
          <w:tcPr>
            <w:tcW w:w="13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9</w:t>
            </w:r>
          </w:p>
        </w:tc>
        <w:tc>
          <w:tcPr>
            <w:tcW w:w="1398"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25</w:t>
            </w:r>
          </w:p>
        </w:tc>
      </w:tr>
      <w:tr w:rsidR="00E22AB2" w:rsidRPr="008C367E" w:rsidTr="00CF701F">
        <w:trPr>
          <w:trHeight w:val="330"/>
        </w:trPr>
        <w:tc>
          <w:tcPr>
            <w:tcW w:w="20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Good</w:t>
            </w:r>
          </w:p>
        </w:tc>
        <w:tc>
          <w:tcPr>
            <w:tcW w:w="12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78-85</w:t>
            </w:r>
          </w:p>
        </w:tc>
        <w:tc>
          <w:tcPr>
            <w:tcW w:w="96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14</w:t>
            </w:r>
          </w:p>
        </w:tc>
        <w:tc>
          <w:tcPr>
            <w:tcW w:w="108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39</w:t>
            </w:r>
          </w:p>
        </w:tc>
        <w:tc>
          <w:tcPr>
            <w:tcW w:w="13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22</w:t>
            </w:r>
          </w:p>
        </w:tc>
        <w:tc>
          <w:tcPr>
            <w:tcW w:w="1398"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61</w:t>
            </w:r>
          </w:p>
        </w:tc>
      </w:tr>
      <w:tr w:rsidR="00E22AB2" w:rsidRPr="008C367E" w:rsidTr="00CF701F">
        <w:trPr>
          <w:trHeight w:val="330"/>
        </w:trPr>
        <w:tc>
          <w:tcPr>
            <w:tcW w:w="20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Fairly Good</w:t>
            </w:r>
          </w:p>
        </w:tc>
        <w:tc>
          <w:tcPr>
            <w:tcW w:w="12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66-75</w:t>
            </w:r>
          </w:p>
        </w:tc>
        <w:tc>
          <w:tcPr>
            <w:tcW w:w="96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08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3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4</w:t>
            </w:r>
          </w:p>
        </w:tc>
        <w:tc>
          <w:tcPr>
            <w:tcW w:w="1398"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11</w:t>
            </w:r>
          </w:p>
        </w:tc>
      </w:tr>
      <w:tr w:rsidR="00E22AB2" w:rsidRPr="008C367E" w:rsidTr="00CF701F">
        <w:trPr>
          <w:trHeight w:val="330"/>
        </w:trPr>
        <w:tc>
          <w:tcPr>
            <w:tcW w:w="20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Fair</w:t>
            </w:r>
          </w:p>
        </w:tc>
        <w:tc>
          <w:tcPr>
            <w:tcW w:w="12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56-65</w:t>
            </w:r>
          </w:p>
        </w:tc>
        <w:tc>
          <w:tcPr>
            <w:tcW w:w="96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08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3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w:t>
            </w:r>
          </w:p>
        </w:tc>
        <w:tc>
          <w:tcPr>
            <w:tcW w:w="1398"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w:t>
            </w:r>
          </w:p>
        </w:tc>
      </w:tr>
      <w:tr w:rsidR="00E22AB2" w:rsidRPr="008C367E" w:rsidTr="00CF701F">
        <w:trPr>
          <w:trHeight w:val="330"/>
        </w:trPr>
        <w:tc>
          <w:tcPr>
            <w:tcW w:w="20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Poor</w:t>
            </w:r>
          </w:p>
        </w:tc>
        <w:tc>
          <w:tcPr>
            <w:tcW w:w="12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36-55</w:t>
            </w:r>
          </w:p>
        </w:tc>
        <w:tc>
          <w:tcPr>
            <w:tcW w:w="96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08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300"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398" w:type="dxa"/>
            <w:tcBorders>
              <w:top w:val="nil"/>
              <w:left w:val="nil"/>
              <w:bottom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r>
      <w:tr w:rsidR="00E22AB2" w:rsidRPr="008C367E" w:rsidTr="00CF701F">
        <w:trPr>
          <w:trHeight w:val="375"/>
        </w:trPr>
        <w:tc>
          <w:tcPr>
            <w:tcW w:w="2000" w:type="dxa"/>
            <w:tcBorders>
              <w:top w:val="nil"/>
              <w:left w:val="nil"/>
              <w:bottom w:val="single" w:sz="4" w:space="0" w:color="000000" w:themeColor="text1"/>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Very Poor</w:t>
            </w:r>
          </w:p>
        </w:tc>
        <w:tc>
          <w:tcPr>
            <w:tcW w:w="1200" w:type="dxa"/>
            <w:tcBorders>
              <w:top w:val="nil"/>
              <w:left w:val="nil"/>
              <w:bottom w:val="single" w:sz="4" w:space="0" w:color="000000" w:themeColor="text1"/>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0-36</w:t>
            </w:r>
          </w:p>
        </w:tc>
        <w:tc>
          <w:tcPr>
            <w:tcW w:w="960" w:type="dxa"/>
            <w:tcBorders>
              <w:top w:val="nil"/>
              <w:left w:val="nil"/>
              <w:bottom w:val="single" w:sz="4" w:space="0" w:color="000000" w:themeColor="text1"/>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080" w:type="dxa"/>
            <w:tcBorders>
              <w:top w:val="nil"/>
              <w:left w:val="nil"/>
              <w:bottom w:val="single" w:sz="4" w:space="0" w:color="000000" w:themeColor="text1"/>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300" w:type="dxa"/>
            <w:tcBorders>
              <w:top w:val="nil"/>
              <w:left w:val="nil"/>
              <w:bottom w:val="single" w:sz="4" w:space="0" w:color="000000" w:themeColor="text1"/>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c>
          <w:tcPr>
            <w:tcW w:w="1398" w:type="dxa"/>
            <w:tcBorders>
              <w:top w:val="nil"/>
              <w:left w:val="nil"/>
              <w:bottom w:val="single" w:sz="4" w:space="0" w:color="000000" w:themeColor="text1"/>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0</w:t>
            </w:r>
          </w:p>
        </w:tc>
      </w:tr>
      <w:tr w:rsidR="00E22AB2" w:rsidRPr="008C367E" w:rsidTr="00CF701F">
        <w:trPr>
          <w:trHeight w:val="330"/>
        </w:trPr>
        <w:tc>
          <w:tcPr>
            <w:tcW w:w="3200" w:type="dxa"/>
            <w:gridSpan w:val="2"/>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Total</w:t>
            </w:r>
          </w:p>
        </w:tc>
        <w:tc>
          <w:tcPr>
            <w:tcW w:w="960" w:type="dxa"/>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36</w:t>
            </w:r>
          </w:p>
        </w:tc>
        <w:tc>
          <w:tcPr>
            <w:tcW w:w="1080" w:type="dxa"/>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100</w:t>
            </w:r>
          </w:p>
        </w:tc>
        <w:tc>
          <w:tcPr>
            <w:tcW w:w="1300" w:type="dxa"/>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36</w:t>
            </w:r>
          </w:p>
        </w:tc>
        <w:tc>
          <w:tcPr>
            <w:tcW w:w="1398" w:type="dxa"/>
            <w:tcBorders>
              <w:left w:val="nil"/>
              <w:right w:val="nil"/>
            </w:tcBorders>
            <w:hideMark/>
          </w:tcPr>
          <w:p w:rsidR="00E22AB2" w:rsidRPr="008C367E" w:rsidRDefault="00E22AB2" w:rsidP="00E22AB2">
            <w:pPr>
              <w:spacing w:after="0" w:line="240" w:lineRule="auto"/>
              <w:jc w:val="center"/>
              <w:rPr>
                <w:rFonts w:ascii="Times New Roman" w:eastAsia="Times New Roman" w:hAnsi="Times New Roman" w:cs="Times New Roman"/>
                <w:bCs/>
                <w:color w:val="000000"/>
                <w:sz w:val="24"/>
                <w:szCs w:val="24"/>
                <w:lang w:val="en-US" w:eastAsia="id-ID"/>
              </w:rPr>
            </w:pPr>
            <w:r w:rsidRPr="008C367E">
              <w:rPr>
                <w:rFonts w:ascii="Times New Roman" w:eastAsia="Times New Roman" w:hAnsi="Times New Roman" w:cs="Times New Roman"/>
                <w:bCs/>
                <w:color w:val="000000"/>
                <w:sz w:val="24"/>
                <w:szCs w:val="24"/>
                <w:lang w:val="en-US" w:eastAsia="id-ID"/>
              </w:rPr>
              <w:t>100</w:t>
            </w:r>
          </w:p>
        </w:tc>
      </w:tr>
    </w:tbl>
    <w:p w:rsidR="00E22AB2" w:rsidRPr="008C367E" w:rsidRDefault="00E22AB2" w:rsidP="00E22AB2">
      <w:pPr>
        <w:spacing w:after="0" w:line="240" w:lineRule="auto"/>
        <w:jc w:val="both"/>
        <w:outlineLvl w:val="0"/>
        <w:rPr>
          <w:rFonts w:ascii="Times New Roman" w:hAnsi="Times New Roman"/>
          <w:sz w:val="24"/>
          <w:szCs w:val="24"/>
          <w:lang w:val="en-US"/>
        </w:rPr>
      </w:pPr>
    </w:p>
    <w:p w:rsidR="00E22AB2" w:rsidRPr="008C367E" w:rsidRDefault="00E22AB2" w:rsidP="00E22AB2">
      <w:pPr>
        <w:spacing w:after="0" w:line="240" w:lineRule="auto"/>
        <w:jc w:val="both"/>
        <w:outlineLvl w:val="0"/>
        <w:rPr>
          <w:rFonts w:ascii="Times New Roman" w:hAnsi="Times New Roman"/>
          <w:sz w:val="24"/>
          <w:szCs w:val="24"/>
          <w:lang w:val="en-US"/>
        </w:rPr>
      </w:pPr>
      <w:r w:rsidRPr="008C367E">
        <w:rPr>
          <w:rFonts w:ascii="Times New Roman" w:hAnsi="Times New Roman"/>
          <w:sz w:val="24"/>
          <w:szCs w:val="24"/>
          <w:lang w:val="en-US"/>
        </w:rPr>
        <w:t>Based on Table 4.2 above, it was known that most of the students’ posttest result for very good, good, fairly good, and fair category. In E1 class, the data of posttest showed that there are 22 students (61%) got very good score and 14 students (39%) got good score. In E1 class most of students got very good score in posttest. While in E2 class, there are 9 student (25%) got very good score, 22 students (61%</w:t>
      </w:r>
      <w:proofErr w:type="gramStart"/>
      <w:r w:rsidRPr="008C367E">
        <w:rPr>
          <w:rFonts w:ascii="Times New Roman" w:hAnsi="Times New Roman"/>
          <w:sz w:val="24"/>
          <w:szCs w:val="24"/>
          <w:lang w:val="en-US"/>
        </w:rPr>
        <w:t>)got</w:t>
      </w:r>
      <w:proofErr w:type="gramEnd"/>
      <w:r w:rsidRPr="008C367E">
        <w:rPr>
          <w:rFonts w:ascii="Times New Roman" w:hAnsi="Times New Roman"/>
          <w:sz w:val="24"/>
          <w:szCs w:val="24"/>
          <w:lang w:val="en-US"/>
        </w:rPr>
        <w:t xml:space="preserve"> good score, 4 students (11 %) got fairly good score and 1 students (3%) got fair score. In E2 class most of students got good score in posttest.</w:t>
      </w:r>
    </w:p>
    <w:p w:rsidR="009A05F7" w:rsidRDefault="009A05F7" w:rsidP="009A05F7">
      <w:pPr>
        <w:spacing w:after="0" w:line="240" w:lineRule="auto"/>
        <w:jc w:val="both"/>
        <w:outlineLvl w:val="0"/>
        <w:rPr>
          <w:rFonts w:ascii="Times New Roman" w:hAnsi="Times New Roman"/>
          <w:sz w:val="24"/>
          <w:szCs w:val="24"/>
          <w:lang w:val="en-US"/>
        </w:rPr>
      </w:pPr>
    </w:p>
    <w:p w:rsidR="00E22AB2" w:rsidRPr="008C367E" w:rsidRDefault="00E22AB2" w:rsidP="009A05F7">
      <w:pPr>
        <w:spacing w:after="0" w:line="240" w:lineRule="auto"/>
        <w:jc w:val="both"/>
        <w:outlineLvl w:val="0"/>
        <w:rPr>
          <w:rFonts w:ascii="Times New Roman" w:hAnsi="Times New Roman"/>
          <w:sz w:val="24"/>
          <w:szCs w:val="24"/>
          <w:lang w:val="en-US"/>
        </w:rPr>
      </w:pPr>
      <w:r w:rsidRPr="008C367E">
        <w:rPr>
          <w:rFonts w:ascii="Times New Roman" w:hAnsi="Times New Roman"/>
          <w:sz w:val="24"/>
          <w:szCs w:val="24"/>
          <w:lang w:val="en-US"/>
        </w:rPr>
        <w:t xml:space="preserve">From the description of the reading in pretest and posttest result as shown in Table 4.1 and 4.2, it gave clear classification as well on the students’ achievement on their reading after conducting the treatment by applying </w:t>
      </w:r>
      <w:r>
        <w:rPr>
          <w:rFonts w:ascii="Times New Roman" w:hAnsi="Times New Roman"/>
          <w:sz w:val="24"/>
          <w:szCs w:val="24"/>
          <w:lang w:val="en-US"/>
        </w:rPr>
        <w:t>GIST Summarizing</w:t>
      </w:r>
      <w:r>
        <w:rPr>
          <w:rFonts w:ascii="Times New Roman" w:hAnsi="Times New Roman"/>
          <w:sz w:val="24"/>
          <w:szCs w:val="24"/>
          <w:lang w:val="id-ID"/>
        </w:rPr>
        <w:t xml:space="preserve"> </w:t>
      </w:r>
      <w:r w:rsidRPr="008C367E">
        <w:rPr>
          <w:rFonts w:ascii="Times New Roman" w:hAnsi="Times New Roman"/>
          <w:sz w:val="24"/>
          <w:szCs w:val="24"/>
          <w:lang w:val="en-US"/>
        </w:rPr>
        <w:t xml:space="preserve">for E1 and </w:t>
      </w:r>
      <w:r>
        <w:rPr>
          <w:rFonts w:ascii="Times New Roman" w:hAnsi="Times New Roman"/>
          <w:sz w:val="24"/>
          <w:szCs w:val="24"/>
          <w:lang w:val="en-US"/>
        </w:rPr>
        <w:t>Paraphrasing</w:t>
      </w:r>
      <w:r>
        <w:rPr>
          <w:rFonts w:ascii="Times New Roman" w:hAnsi="Times New Roman"/>
          <w:sz w:val="24"/>
          <w:szCs w:val="24"/>
          <w:lang w:val="id-ID"/>
        </w:rPr>
        <w:t xml:space="preserve"> </w:t>
      </w:r>
      <w:r w:rsidRPr="008C367E">
        <w:rPr>
          <w:rFonts w:ascii="Times New Roman" w:hAnsi="Times New Roman"/>
          <w:sz w:val="24"/>
          <w:szCs w:val="24"/>
          <w:lang w:val="en-US"/>
        </w:rPr>
        <w:t>for E2. The data tabulation for the students’ achievement in the reading can be seen as follows:</w:t>
      </w:r>
    </w:p>
    <w:p w:rsidR="009A05F7" w:rsidRDefault="00E22AB2" w:rsidP="00E22AB2">
      <w:pPr>
        <w:spacing w:after="0" w:line="240" w:lineRule="auto"/>
        <w:jc w:val="both"/>
        <w:outlineLvl w:val="0"/>
        <w:rPr>
          <w:rFonts w:ascii="Times New Roman" w:hAnsi="Times New Roman"/>
          <w:sz w:val="24"/>
          <w:szCs w:val="24"/>
          <w:lang w:val="en-US"/>
        </w:rPr>
      </w:pPr>
      <w:r w:rsidRPr="008C367E">
        <w:rPr>
          <w:rFonts w:ascii="Times New Roman" w:hAnsi="Times New Roman"/>
          <w:sz w:val="24"/>
          <w:szCs w:val="24"/>
          <w:lang w:val="id-ID"/>
        </w:rPr>
        <w:t xml:space="preserve">     </w:t>
      </w:r>
    </w:p>
    <w:p w:rsidR="00E22AB2" w:rsidRPr="008C367E" w:rsidRDefault="00E22AB2" w:rsidP="00E22AB2">
      <w:pPr>
        <w:spacing w:after="0" w:line="240" w:lineRule="auto"/>
        <w:jc w:val="both"/>
        <w:outlineLvl w:val="0"/>
        <w:rPr>
          <w:rFonts w:ascii="Times New Roman" w:hAnsi="Times New Roman"/>
          <w:sz w:val="24"/>
          <w:szCs w:val="24"/>
          <w:lang w:val="en-US"/>
        </w:rPr>
      </w:pPr>
      <w:r w:rsidRPr="008C367E">
        <w:rPr>
          <w:rFonts w:ascii="Times New Roman" w:hAnsi="Times New Roman"/>
          <w:sz w:val="24"/>
          <w:szCs w:val="24"/>
          <w:lang w:val="id-ID"/>
        </w:rPr>
        <w:t xml:space="preserve"> </w:t>
      </w:r>
      <w:r w:rsidRPr="008C367E">
        <w:rPr>
          <w:rFonts w:ascii="Times New Roman" w:hAnsi="Times New Roman"/>
          <w:sz w:val="24"/>
          <w:szCs w:val="24"/>
          <w:lang w:val="en-US"/>
        </w:rPr>
        <w:t>Table 4.3 Students’ Achievement Result in Pretest and Posttest</w:t>
      </w:r>
    </w:p>
    <w:tbl>
      <w:tblPr>
        <w:tblStyle w:val="PlainTable21"/>
        <w:tblW w:w="6946" w:type="dxa"/>
        <w:jc w:val="center"/>
        <w:tblLook w:val="04A0" w:firstRow="1" w:lastRow="0" w:firstColumn="1" w:lastColumn="0" w:noHBand="0" w:noVBand="1"/>
      </w:tblPr>
      <w:tblGrid>
        <w:gridCol w:w="1843"/>
        <w:gridCol w:w="1276"/>
        <w:gridCol w:w="1276"/>
        <w:gridCol w:w="1275"/>
        <w:gridCol w:w="1276"/>
      </w:tblGrid>
      <w:tr w:rsidR="00E22AB2" w:rsidRPr="008C367E" w:rsidTr="00CF701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43" w:type="dxa"/>
            <w:vMerge w:val="restart"/>
            <w:noWrap/>
            <w:hideMark/>
          </w:tcPr>
          <w:p w:rsidR="00E22AB2" w:rsidRPr="008C367E" w:rsidRDefault="00E22AB2" w:rsidP="00E22AB2">
            <w:pPr>
              <w:spacing w:after="0" w:line="240" w:lineRule="auto"/>
              <w:jc w:val="center"/>
              <w:rPr>
                <w:rFonts w:ascii="Times New Roman" w:eastAsia="Times New Roman" w:hAnsi="Times New Roman" w:cs="Times New Roman"/>
                <w:b w:val="0"/>
                <w:color w:val="000000"/>
                <w:sz w:val="24"/>
                <w:szCs w:val="24"/>
                <w:lang w:val="en-US" w:eastAsia="id-ID"/>
              </w:rPr>
            </w:pPr>
            <w:r w:rsidRPr="008C367E">
              <w:rPr>
                <w:rFonts w:ascii="Times New Roman" w:eastAsia="Times New Roman" w:hAnsi="Times New Roman" w:cs="Times New Roman"/>
                <w:b w:val="0"/>
                <w:color w:val="000000"/>
                <w:sz w:val="24"/>
                <w:szCs w:val="24"/>
                <w:lang w:val="en-US" w:eastAsia="id-ID"/>
              </w:rPr>
              <w:t> </w:t>
            </w:r>
          </w:p>
        </w:tc>
        <w:tc>
          <w:tcPr>
            <w:tcW w:w="2552" w:type="dxa"/>
            <w:gridSpan w:val="2"/>
            <w:noWrap/>
            <w:hideMark/>
          </w:tcPr>
          <w:p w:rsidR="00E22AB2" w:rsidRPr="008C367E" w:rsidRDefault="00E22AB2" w:rsidP="00E22A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id-ID"/>
              </w:rPr>
            </w:pPr>
            <w:r w:rsidRPr="008C367E">
              <w:rPr>
                <w:rFonts w:ascii="Times New Roman" w:eastAsia="Times New Roman" w:hAnsi="Times New Roman" w:cs="Times New Roman"/>
                <w:b w:val="0"/>
                <w:color w:val="000000"/>
                <w:sz w:val="24"/>
                <w:szCs w:val="24"/>
                <w:lang w:val="en-US" w:eastAsia="id-ID"/>
              </w:rPr>
              <w:t>Pretest</w:t>
            </w:r>
          </w:p>
        </w:tc>
        <w:tc>
          <w:tcPr>
            <w:tcW w:w="2551" w:type="dxa"/>
            <w:gridSpan w:val="2"/>
            <w:noWrap/>
            <w:hideMark/>
          </w:tcPr>
          <w:p w:rsidR="00E22AB2" w:rsidRPr="008C367E" w:rsidRDefault="00E22AB2" w:rsidP="00E22A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id-ID"/>
              </w:rPr>
            </w:pPr>
            <w:r w:rsidRPr="008C367E">
              <w:rPr>
                <w:rFonts w:ascii="Times New Roman" w:eastAsia="Times New Roman" w:hAnsi="Times New Roman" w:cs="Times New Roman"/>
                <w:b w:val="0"/>
                <w:color w:val="000000"/>
                <w:sz w:val="24"/>
                <w:szCs w:val="24"/>
                <w:lang w:val="en-US" w:eastAsia="id-ID"/>
              </w:rPr>
              <w:t>Posttest</w:t>
            </w:r>
          </w:p>
        </w:tc>
      </w:tr>
      <w:tr w:rsidR="00E22AB2" w:rsidRPr="008C367E" w:rsidTr="00CF701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43" w:type="dxa"/>
            <w:vMerge/>
            <w:hideMark/>
          </w:tcPr>
          <w:p w:rsidR="00E22AB2" w:rsidRPr="008C367E" w:rsidRDefault="00E22AB2" w:rsidP="00E22AB2">
            <w:pPr>
              <w:spacing w:after="0" w:line="240" w:lineRule="auto"/>
              <w:rPr>
                <w:rFonts w:ascii="Times New Roman" w:eastAsia="Times New Roman" w:hAnsi="Times New Roman" w:cs="Times New Roman"/>
                <w:b w:val="0"/>
                <w:color w:val="000000"/>
                <w:sz w:val="24"/>
                <w:szCs w:val="24"/>
                <w:lang w:val="en-US" w:eastAsia="id-ID"/>
              </w:rPr>
            </w:pPr>
          </w:p>
        </w:tc>
        <w:tc>
          <w:tcPr>
            <w:tcW w:w="1276" w:type="dxa"/>
            <w:noWrap/>
            <w:hideMark/>
          </w:tcPr>
          <w:p w:rsidR="00E22AB2" w:rsidRPr="008C367E" w:rsidRDefault="00E22AB2" w:rsidP="00E22A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E1</w:t>
            </w:r>
          </w:p>
        </w:tc>
        <w:tc>
          <w:tcPr>
            <w:tcW w:w="1276" w:type="dxa"/>
            <w:noWrap/>
            <w:hideMark/>
          </w:tcPr>
          <w:p w:rsidR="00E22AB2" w:rsidRPr="008C367E" w:rsidRDefault="00E22AB2" w:rsidP="00E22A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E2</w:t>
            </w:r>
          </w:p>
        </w:tc>
        <w:tc>
          <w:tcPr>
            <w:tcW w:w="1275" w:type="dxa"/>
            <w:noWrap/>
            <w:hideMark/>
          </w:tcPr>
          <w:p w:rsidR="00E22AB2" w:rsidRPr="008C367E" w:rsidRDefault="00E22AB2" w:rsidP="00E22A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E1</w:t>
            </w:r>
          </w:p>
        </w:tc>
        <w:tc>
          <w:tcPr>
            <w:tcW w:w="1276" w:type="dxa"/>
            <w:noWrap/>
            <w:hideMark/>
          </w:tcPr>
          <w:p w:rsidR="00E22AB2" w:rsidRPr="008C367E" w:rsidRDefault="00E22AB2" w:rsidP="00E22A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E2</w:t>
            </w:r>
          </w:p>
        </w:tc>
      </w:tr>
      <w:tr w:rsidR="00E22AB2" w:rsidRPr="008C367E" w:rsidTr="00CF701F">
        <w:trPr>
          <w:trHeight w:val="315"/>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bottom w:val="nil"/>
            </w:tcBorders>
            <w:noWrap/>
            <w:hideMark/>
          </w:tcPr>
          <w:p w:rsidR="00E22AB2" w:rsidRPr="008C367E" w:rsidRDefault="00E22AB2" w:rsidP="00E22AB2">
            <w:pPr>
              <w:spacing w:after="0" w:line="240" w:lineRule="auto"/>
              <w:jc w:val="center"/>
              <w:rPr>
                <w:rFonts w:ascii="Times New Roman" w:eastAsia="Times New Roman" w:hAnsi="Times New Roman" w:cs="Times New Roman"/>
                <w:b w:val="0"/>
                <w:color w:val="000000"/>
                <w:sz w:val="24"/>
                <w:szCs w:val="24"/>
                <w:lang w:val="en-US" w:eastAsia="id-ID"/>
              </w:rPr>
            </w:pPr>
            <w:r w:rsidRPr="008C367E">
              <w:rPr>
                <w:rFonts w:ascii="Times New Roman" w:eastAsia="Times New Roman" w:hAnsi="Times New Roman" w:cs="Times New Roman"/>
                <w:b w:val="0"/>
                <w:color w:val="000000"/>
                <w:sz w:val="24"/>
                <w:szCs w:val="24"/>
                <w:lang w:val="en-US" w:eastAsia="id-ID"/>
              </w:rPr>
              <w:t>N</w:t>
            </w:r>
          </w:p>
        </w:tc>
        <w:tc>
          <w:tcPr>
            <w:tcW w:w="1276" w:type="dxa"/>
            <w:tcBorders>
              <w:top w:val="single" w:sz="4" w:space="0" w:color="7F7F7F" w:themeColor="text1" w:themeTint="80"/>
              <w:bottom w:val="nil"/>
            </w:tcBorders>
            <w:noWrap/>
            <w:hideMark/>
          </w:tcPr>
          <w:p w:rsidR="00E22AB2" w:rsidRPr="008C367E" w:rsidRDefault="00E22AB2" w:rsidP="00E22A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36</w:t>
            </w:r>
          </w:p>
        </w:tc>
        <w:tc>
          <w:tcPr>
            <w:tcW w:w="1276" w:type="dxa"/>
            <w:tcBorders>
              <w:top w:val="single" w:sz="4" w:space="0" w:color="7F7F7F" w:themeColor="text1" w:themeTint="80"/>
              <w:bottom w:val="nil"/>
            </w:tcBorders>
            <w:noWrap/>
            <w:hideMark/>
          </w:tcPr>
          <w:p w:rsidR="00E22AB2" w:rsidRPr="008C367E" w:rsidRDefault="00E22AB2" w:rsidP="00E22A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36</w:t>
            </w:r>
          </w:p>
        </w:tc>
        <w:tc>
          <w:tcPr>
            <w:tcW w:w="1275" w:type="dxa"/>
            <w:tcBorders>
              <w:top w:val="single" w:sz="4" w:space="0" w:color="7F7F7F" w:themeColor="text1" w:themeTint="80"/>
              <w:bottom w:val="nil"/>
            </w:tcBorders>
            <w:noWrap/>
            <w:hideMark/>
          </w:tcPr>
          <w:p w:rsidR="00E22AB2" w:rsidRPr="008C367E" w:rsidRDefault="00E22AB2" w:rsidP="00E22A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36</w:t>
            </w:r>
          </w:p>
        </w:tc>
        <w:tc>
          <w:tcPr>
            <w:tcW w:w="1276" w:type="dxa"/>
            <w:tcBorders>
              <w:top w:val="single" w:sz="4" w:space="0" w:color="7F7F7F" w:themeColor="text1" w:themeTint="80"/>
              <w:bottom w:val="nil"/>
            </w:tcBorders>
            <w:noWrap/>
            <w:hideMark/>
          </w:tcPr>
          <w:p w:rsidR="00E22AB2" w:rsidRPr="008C367E" w:rsidRDefault="00E22AB2" w:rsidP="00E22A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36</w:t>
            </w:r>
          </w:p>
        </w:tc>
      </w:tr>
      <w:tr w:rsidR="00E22AB2" w:rsidRPr="008C367E" w:rsidTr="00CF701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noWrap/>
            <w:hideMark/>
          </w:tcPr>
          <w:p w:rsidR="00E22AB2" w:rsidRPr="008C367E" w:rsidRDefault="00E22AB2" w:rsidP="00E22AB2">
            <w:pPr>
              <w:spacing w:after="0" w:line="240" w:lineRule="auto"/>
              <w:jc w:val="center"/>
              <w:rPr>
                <w:rFonts w:ascii="Times New Roman" w:eastAsia="Times New Roman" w:hAnsi="Times New Roman" w:cs="Times New Roman"/>
                <w:b w:val="0"/>
                <w:color w:val="000000"/>
                <w:sz w:val="24"/>
                <w:szCs w:val="24"/>
                <w:lang w:val="en-US" w:eastAsia="id-ID"/>
              </w:rPr>
            </w:pPr>
            <w:r w:rsidRPr="008C367E">
              <w:rPr>
                <w:rFonts w:ascii="Times New Roman" w:eastAsia="Times New Roman" w:hAnsi="Times New Roman" w:cs="Times New Roman"/>
                <w:b w:val="0"/>
                <w:color w:val="000000"/>
                <w:sz w:val="24"/>
                <w:szCs w:val="24"/>
                <w:lang w:val="en-US" w:eastAsia="id-ID"/>
              </w:rPr>
              <w:lastRenderedPageBreak/>
              <w:t>Mean</w:t>
            </w:r>
          </w:p>
        </w:tc>
        <w:tc>
          <w:tcPr>
            <w:tcW w:w="1276" w:type="dxa"/>
            <w:tcBorders>
              <w:top w:val="nil"/>
              <w:bottom w:val="nil"/>
            </w:tcBorders>
            <w:noWrap/>
            <w:hideMark/>
          </w:tcPr>
          <w:p w:rsidR="00E22AB2" w:rsidRPr="008C367E" w:rsidRDefault="00E22AB2" w:rsidP="00E22A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70.25</w:t>
            </w:r>
          </w:p>
        </w:tc>
        <w:tc>
          <w:tcPr>
            <w:tcW w:w="1276" w:type="dxa"/>
            <w:tcBorders>
              <w:top w:val="nil"/>
              <w:bottom w:val="nil"/>
            </w:tcBorders>
            <w:noWrap/>
            <w:hideMark/>
          </w:tcPr>
          <w:p w:rsidR="00E22AB2" w:rsidRPr="008C367E" w:rsidRDefault="00E22AB2" w:rsidP="00E22A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68.06</w:t>
            </w:r>
          </w:p>
        </w:tc>
        <w:tc>
          <w:tcPr>
            <w:tcW w:w="1275" w:type="dxa"/>
            <w:tcBorders>
              <w:top w:val="nil"/>
              <w:bottom w:val="nil"/>
            </w:tcBorders>
            <w:noWrap/>
            <w:hideMark/>
          </w:tcPr>
          <w:p w:rsidR="00E22AB2" w:rsidRPr="008C367E" w:rsidRDefault="00E22AB2" w:rsidP="00E22A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85.78</w:t>
            </w:r>
          </w:p>
        </w:tc>
        <w:tc>
          <w:tcPr>
            <w:tcW w:w="1276" w:type="dxa"/>
            <w:tcBorders>
              <w:top w:val="nil"/>
              <w:bottom w:val="nil"/>
            </w:tcBorders>
            <w:noWrap/>
            <w:hideMark/>
          </w:tcPr>
          <w:p w:rsidR="00E22AB2" w:rsidRPr="008C367E" w:rsidRDefault="00E22AB2" w:rsidP="00E22A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80.17</w:t>
            </w:r>
          </w:p>
        </w:tc>
      </w:tr>
      <w:tr w:rsidR="00E22AB2" w:rsidRPr="008C367E" w:rsidTr="00CF701F">
        <w:trPr>
          <w:trHeight w:val="315"/>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7F7F7F" w:themeColor="text1" w:themeTint="80"/>
            </w:tcBorders>
            <w:noWrap/>
            <w:hideMark/>
          </w:tcPr>
          <w:p w:rsidR="00E22AB2" w:rsidRPr="008C367E" w:rsidRDefault="00E22AB2" w:rsidP="00E22AB2">
            <w:pPr>
              <w:spacing w:after="0" w:line="240" w:lineRule="auto"/>
              <w:jc w:val="center"/>
              <w:rPr>
                <w:rFonts w:ascii="Times New Roman" w:eastAsia="Times New Roman" w:hAnsi="Times New Roman" w:cs="Times New Roman"/>
                <w:b w:val="0"/>
                <w:color w:val="000000"/>
                <w:sz w:val="24"/>
                <w:szCs w:val="24"/>
                <w:lang w:val="en-US" w:eastAsia="id-ID"/>
              </w:rPr>
            </w:pPr>
            <w:r w:rsidRPr="008C367E">
              <w:rPr>
                <w:rFonts w:ascii="Times New Roman" w:eastAsia="Times New Roman" w:hAnsi="Times New Roman" w:cs="Times New Roman"/>
                <w:b w:val="0"/>
                <w:color w:val="000000"/>
                <w:sz w:val="24"/>
                <w:szCs w:val="24"/>
                <w:lang w:val="en-US" w:eastAsia="id-ID"/>
              </w:rPr>
              <w:t>Std.</w:t>
            </w:r>
            <w:r w:rsidR="00660D92">
              <w:rPr>
                <w:rFonts w:ascii="Times New Roman" w:eastAsia="Times New Roman" w:hAnsi="Times New Roman" w:cs="Times New Roman"/>
                <w:b w:val="0"/>
                <w:color w:val="000000"/>
                <w:sz w:val="24"/>
                <w:szCs w:val="24"/>
                <w:lang w:val="en-US" w:eastAsia="id-ID"/>
              </w:rPr>
              <w:t xml:space="preserve"> </w:t>
            </w:r>
            <w:r w:rsidRPr="008C367E">
              <w:rPr>
                <w:rFonts w:ascii="Times New Roman" w:eastAsia="Times New Roman" w:hAnsi="Times New Roman" w:cs="Times New Roman"/>
                <w:b w:val="0"/>
                <w:color w:val="000000"/>
                <w:sz w:val="24"/>
                <w:szCs w:val="24"/>
                <w:lang w:val="en-US" w:eastAsia="id-ID"/>
              </w:rPr>
              <w:t>Deviation</w:t>
            </w:r>
          </w:p>
        </w:tc>
        <w:tc>
          <w:tcPr>
            <w:tcW w:w="1276" w:type="dxa"/>
            <w:tcBorders>
              <w:top w:val="nil"/>
              <w:bottom w:val="single" w:sz="4" w:space="0" w:color="7F7F7F" w:themeColor="text1" w:themeTint="80"/>
            </w:tcBorders>
            <w:noWrap/>
            <w:hideMark/>
          </w:tcPr>
          <w:p w:rsidR="00E22AB2" w:rsidRPr="008C367E" w:rsidRDefault="00E22AB2" w:rsidP="00E22A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8.388</w:t>
            </w:r>
          </w:p>
        </w:tc>
        <w:tc>
          <w:tcPr>
            <w:tcW w:w="1276" w:type="dxa"/>
            <w:tcBorders>
              <w:top w:val="nil"/>
              <w:bottom w:val="single" w:sz="4" w:space="0" w:color="7F7F7F" w:themeColor="text1" w:themeTint="80"/>
            </w:tcBorders>
            <w:noWrap/>
            <w:hideMark/>
          </w:tcPr>
          <w:p w:rsidR="00E22AB2" w:rsidRPr="008C367E" w:rsidRDefault="00E22AB2" w:rsidP="00E22A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7.826</w:t>
            </w:r>
          </w:p>
        </w:tc>
        <w:tc>
          <w:tcPr>
            <w:tcW w:w="1275" w:type="dxa"/>
            <w:tcBorders>
              <w:top w:val="nil"/>
              <w:bottom w:val="single" w:sz="4" w:space="0" w:color="7F7F7F" w:themeColor="text1" w:themeTint="80"/>
            </w:tcBorders>
            <w:noWrap/>
            <w:hideMark/>
          </w:tcPr>
          <w:p w:rsidR="00E22AB2" w:rsidRPr="008C367E" w:rsidRDefault="00E22AB2" w:rsidP="00E22A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4.389</w:t>
            </w:r>
          </w:p>
        </w:tc>
        <w:tc>
          <w:tcPr>
            <w:tcW w:w="1276" w:type="dxa"/>
            <w:tcBorders>
              <w:top w:val="nil"/>
              <w:bottom w:val="single" w:sz="4" w:space="0" w:color="7F7F7F" w:themeColor="text1" w:themeTint="80"/>
            </w:tcBorders>
            <w:noWrap/>
            <w:hideMark/>
          </w:tcPr>
          <w:p w:rsidR="00E22AB2" w:rsidRPr="008C367E" w:rsidRDefault="00E22AB2" w:rsidP="00E22A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8C367E">
              <w:rPr>
                <w:rFonts w:ascii="Times New Roman" w:eastAsia="Times New Roman" w:hAnsi="Times New Roman" w:cs="Times New Roman"/>
                <w:color w:val="000000"/>
                <w:sz w:val="24"/>
                <w:szCs w:val="24"/>
                <w:lang w:val="en-US" w:eastAsia="id-ID"/>
              </w:rPr>
              <w:t>6.640</w:t>
            </w:r>
          </w:p>
        </w:tc>
      </w:tr>
    </w:tbl>
    <w:p w:rsidR="00E22AB2" w:rsidRPr="008C367E" w:rsidRDefault="00E22AB2" w:rsidP="00E22AB2">
      <w:pPr>
        <w:spacing w:after="0" w:line="240" w:lineRule="auto"/>
        <w:jc w:val="both"/>
        <w:outlineLvl w:val="0"/>
        <w:rPr>
          <w:rFonts w:ascii="Times New Roman" w:hAnsi="Times New Roman"/>
          <w:sz w:val="24"/>
          <w:szCs w:val="24"/>
          <w:lang w:val="en-US"/>
        </w:rPr>
      </w:pPr>
    </w:p>
    <w:p w:rsidR="00E22AB2" w:rsidRPr="009A05F7" w:rsidRDefault="00E22AB2" w:rsidP="009A05F7">
      <w:pPr>
        <w:spacing w:after="0" w:line="240" w:lineRule="auto"/>
        <w:jc w:val="both"/>
        <w:outlineLvl w:val="0"/>
        <w:rPr>
          <w:rFonts w:ascii="Times New Roman" w:hAnsi="Times New Roman"/>
          <w:sz w:val="24"/>
          <w:szCs w:val="24"/>
          <w:lang w:val="en-US"/>
        </w:rPr>
      </w:pPr>
      <w:r w:rsidRPr="008C367E">
        <w:rPr>
          <w:rFonts w:ascii="Times New Roman" w:hAnsi="Times New Roman"/>
          <w:sz w:val="24"/>
          <w:szCs w:val="24"/>
          <w:lang w:val="en-US"/>
        </w:rPr>
        <w:t xml:space="preserve">The table </w:t>
      </w:r>
      <w:r w:rsidRPr="008C367E">
        <w:rPr>
          <w:rFonts w:ascii="Times New Roman" w:hAnsi="Times New Roman"/>
          <w:sz w:val="24"/>
          <w:szCs w:val="24"/>
          <w:lang w:val="id-ID"/>
        </w:rPr>
        <w:t xml:space="preserve">4.3 </w:t>
      </w:r>
      <w:r w:rsidRPr="008C367E">
        <w:rPr>
          <w:rFonts w:ascii="Times New Roman" w:hAnsi="Times New Roman"/>
          <w:sz w:val="24"/>
          <w:szCs w:val="24"/>
          <w:lang w:val="en-US"/>
        </w:rPr>
        <w:t>above show</w:t>
      </w:r>
      <w:r w:rsidRPr="008C367E">
        <w:rPr>
          <w:rFonts w:ascii="Times New Roman" w:hAnsi="Times New Roman"/>
          <w:sz w:val="24"/>
          <w:szCs w:val="24"/>
          <w:lang w:val="id-ID"/>
        </w:rPr>
        <w:t>s</w:t>
      </w:r>
      <w:r w:rsidRPr="008C367E">
        <w:rPr>
          <w:rFonts w:ascii="Times New Roman" w:hAnsi="Times New Roman"/>
          <w:sz w:val="24"/>
          <w:szCs w:val="24"/>
          <w:lang w:val="en-US"/>
        </w:rPr>
        <w:t xml:space="preserve"> the different students’ score for both two group in pretest and posttest. For E1 class, the mean score of the student improved from 70.25 with standard deviation 8.388 to 85.78 with standard deviation 4.389. For E2 class, the mean score of the students also improved significantly from 68.06 with standard deviation 7.826 to 80.17 with standard deviation 6.640. From the data showed in table 4.1 and 4.2, the pretest mean score of E1 and E2 was slight different for the score before giving the treatment. After giving the treatment, the posttest score to both of the groups; </w:t>
      </w:r>
      <w:r>
        <w:rPr>
          <w:rFonts w:ascii="Times New Roman" w:hAnsi="Times New Roman"/>
          <w:sz w:val="24"/>
          <w:szCs w:val="24"/>
          <w:lang w:val="en-US"/>
        </w:rPr>
        <w:t>GIST Summarizing</w:t>
      </w:r>
      <w:r>
        <w:rPr>
          <w:rFonts w:ascii="Times New Roman" w:hAnsi="Times New Roman"/>
          <w:sz w:val="24"/>
          <w:szCs w:val="24"/>
          <w:lang w:val="id-ID"/>
        </w:rPr>
        <w:t xml:space="preserve"> </w:t>
      </w:r>
      <w:r w:rsidRPr="008C367E">
        <w:rPr>
          <w:rFonts w:ascii="Times New Roman" w:hAnsi="Times New Roman"/>
          <w:sz w:val="24"/>
          <w:szCs w:val="24"/>
          <w:lang w:val="en-US"/>
        </w:rPr>
        <w:t xml:space="preserve">and </w:t>
      </w:r>
      <w:r>
        <w:rPr>
          <w:rFonts w:ascii="Times New Roman" w:hAnsi="Times New Roman"/>
          <w:sz w:val="24"/>
          <w:szCs w:val="24"/>
          <w:lang w:val="en-US"/>
        </w:rPr>
        <w:t>Paraphrasing</w:t>
      </w:r>
      <w:r>
        <w:rPr>
          <w:rFonts w:ascii="Times New Roman" w:hAnsi="Times New Roman"/>
          <w:sz w:val="24"/>
          <w:szCs w:val="24"/>
          <w:lang w:val="id-ID"/>
        </w:rPr>
        <w:t xml:space="preserve"> </w:t>
      </w:r>
      <w:r w:rsidRPr="008C367E">
        <w:rPr>
          <w:rFonts w:ascii="Times New Roman" w:hAnsi="Times New Roman"/>
          <w:sz w:val="24"/>
          <w:szCs w:val="24"/>
          <w:lang w:val="en-US"/>
        </w:rPr>
        <w:t>class showed a difference score of mean score. It means that there was an improvement in reading between two groups after giving the treatment.</w:t>
      </w:r>
    </w:p>
    <w:p w:rsidR="008A5804" w:rsidRPr="009A05F7" w:rsidRDefault="008A5804" w:rsidP="009A05F7">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rPr>
      </w:pPr>
    </w:p>
    <w:p w:rsidR="009A05F7" w:rsidRPr="009A05F7" w:rsidRDefault="009A05F7" w:rsidP="009A05F7">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9A05F7">
        <w:rPr>
          <w:rFonts w:ascii="Times New Roman" w:hAnsi="Times New Roman" w:cs="Times New Roman"/>
          <w:b/>
          <w:color w:val="000000" w:themeColor="text1"/>
          <w:sz w:val="24"/>
          <w:szCs w:val="24"/>
        </w:rPr>
        <w:t>Discussion</w:t>
      </w:r>
    </w:p>
    <w:p w:rsidR="008A5804" w:rsidRDefault="008A5804" w:rsidP="009A05F7">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9A05F7" w:rsidRDefault="009A05F7" w:rsidP="009A05F7">
      <w:pPr>
        <w:spacing w:after="0" w:line="240" w:lineRule="auto"/>
        <w:jc w:val="both"/>
        <w:outlineLvl w:val="0"/>
        <w:rPr>
          <w:rFonts w:ascii="Times New Roman" w:hAnsi="Times New Roman" w:cs="Times New Roman"/>
          <w:color w:val="000000" w:themeColor="text1"/>
          <w:sz w:val="24"/>
          <w:szCs w:val="24"/>
          <w:lang w:val="id-ID"/>
        </w:rPr>
      </w:pPr>
      <w:r w:rsidRPr="008C367E">
        <w:rPr>
          <w:rFonts w:ascii="Times New Roman" w:hAnsi="Times New Roman" w:cs="Times New Roman"/>
          <w:color w:val="000000" w:themeColor="text1"/>
          <w:sz w:val="24"/>
          <w:szCs w:val="24"/>
        </w:rPr>
        <w:t>Based on the findings above, the comparison of the students’ improvement in experimental</w:t>
      </w:r>
      <w:r w:rsidR="00C60774">
        <w:rPr>
          <w:rFonts w:ascii="Times New Roman" w:hAnsi="Times New Roman" w:cs="Times New Roman"/>
          <w:color w:val="000000" w:themeColor="text1"/>
          <w:sz w:val="24"/>
          <w:szCs w:val="24"/>
          <w:lang w:val="id-ID"/>
        </w:rPr>
        <w:t xml:space="preserve"> </w:t>
      </w:r>
      <w:r w:rsidR="00C60774">
        <w:rPr>
          <w:rFonts w:ascii="Times New Roman" w:hAnsi="Times New Roman" w:cs="Times New Roman"/>
          <w:color w:val="000000" w:themeColor="text1"/>
          <w:sz w:val="24"/>
          <w:szCs w:val="24"/>
          <w:lang w:val="en-US"/>
        </w:rPr>
        <w:t>1</w:t>
      </w:r>
      <w:r w:rsidRPr="008C367E">
        <w:rPr>
          <w:rFonts w:ascii="Times New Roman" w:hAnsi="Times New Roman" w:cs="Times New Roman"/>
          <w:color w:val="000000" w:themeColor="text1"/>
          <w:sz w:val="24"/>
          <w:szCs w:val="24"/>
          <w:lang w:val="id-ID"/>
        </w:rPr>
        <w:t xml:space="preserve"> class</w:t>
      </w:r>
      <w:r w:rsidRPr="008C367E">
        <w:rPr>
          <w:rFonts w:ascii="Times New Roman" w:hAnsi="Times New Roman" w:cs="Times New Roman"/>
          <w:color w:val="000000" w:themeColor="text1"/>
          <w:sz w:val="24"/>
          <w:szCs w:val="24"/>
        </w:rPr>
        <w:t xml:space="preserve"> and </w:t>
      </w:r>
      <w:r w:rsidRPr="008C367E">
        <w:rPr>
          <w:rFonts w:ascii="Times New Roman" w:hAnsi="Times New Roman" w:cs="Times New Roman"/>
          <w:color w:val="000000" w:themeColor="text1"/>
          <w:sz w:val="24"/>
          <w:szCs w:val="24"/>
          <w:lang w:val="id-ID"/>
        </w:rPr>
        <w:t>experimental</w:t>
      </w:r>
      <w:r w:rsidRPr="008C367E">
        <w:rPr>
          <w:rFonts w:ascii="Times New Roman" w:hAnsi="Times New Roman" w:cs="Times New Roman"/>
          <w:color w:val="000000" w:themeColor="text1"/>
          <w:sz w:val="24"/>
          <w:szCs w:val="24"/>
        </w:rPr>
        <w:t xml:space="preserve"> </w:t>
      </w:r>
      <w:r w:rsidR="00C60774">
        <w:rPr>
          <w:rFonts w:ascii="Times New Roman" w:hAnsi="Times New Roman" w:cs="Times New Roman"/>
          <w:color w:val="000000" w:themeColor="text1"/>
          <w:sz w:val="24"/>
          <w:szCs w:val="24"/>
          <w:lang w:val="en-US"/>
        </w:rPr>
        <w:t>2</w:t>
      </w:r>
      <w:r w:rsidRPr="008C367E">
        <w:rPr>
          <w:rFonts w:ascii="Times New Roman" w:hAnsi="Times New Roman" w:cs="Times New Roman"/>
          <w:color w:val="000000" w:themeColor="text1"/>
          <w:sz w:val="24"/>
          <w:szCs w:val="24"/>
          <w:lang w:val="id-ID"/>
        </w:rPr>
        <w:t xml:space="preserve"> </w:t>
      </w:r>
      <w:proofErr w:type="gramStart"/>
      <w:r w:rsidRPr="008C367E">
        <w:rPr>
          <w:rFonts w:ascii="Times New Roman" w:hAnsi="Times New Roman" w:cs="Times New Roman"/>
          <w:color w:val="000000" w:themeColor="text1"/>
          <w:sz w:val="24"/>
          <w:szCs w:val="24"/>
        </w:rPr>
        <w:t>class</w:t>
      </w:r>
      <w:proofErr w:type="gramEnd"/>
      <w:r w:rsidRPr="008C367E">
        <w:rPr>
          <w:rFonts w:ascii="Times New Roman" w:hAnsi="Times New Roman" w:cs="Times New Roman"/>
          <w:color w:val="000000" w:themeColor="text1"/>
          <w:sz w:val="24"/>
          <w:szCs w:val="24"/>
        </w:rPr>
        <w:t xml:space="preserve"> can be proven by analysing the post-test result. The result shows that the mean score of the students’ post-test in both of the groups is increased after giving the treatment. It can be seen through the mean score of the students’ pre-test which was 70.25 (fairly good classification) becomes 8</w:t>
      </w:r>
      <w:r w:rsidRPr="008C367E">
        <w:rPr>
          <w:rFonts w:ascii="Times New Roman" w:hAnsi="Times New Roman" w:cs="Times New Roman"/>
          <w:color w:val="000000" w:themeColor="text1"/>
          <w:sz w:val="24"/>
          <w:szCs w:val="24"/>
          <w:lang w:val="id-ID"/>
        </w:rPr>
        <w:t>5.78</w:t>
      </w:r>
      <w:r w:rsidRPr="008C367E">
        <w:rPr>
          <w:rFonts w:ascii="Times New Roman" w:hAnsi="Times New Roman" w:cs="Times New Roman"/>
          <w:color w:val="000000" w:themeColor="text1"/>
          <w:sz w:val="24"/>
          <w:szCs w:val="24"/>
        </w:rPr>
        <w:t xml:space="preserve"> (</w:t>
      </w:r>
      <w:r w:rsidRPr="008C367E">
        <w:rPr>
          <w:rFonts w:ascii="Times New Roman" w:hAnsi="Times New Roman" w:cs="Times New Roman"/>
          <w:color w:val="000000" w:themeColor="text1"/>
          <w:sz w:val="24"/>
          <w:szCs w:val="24"/>
          <w:lang w:val="id-ID"/>
        </w:rPr>
        <w:t xml:space="preserve">very </w:t>
      </w:r>
      <w:r w:rsidRPr="008C367E">
        <w:rPr>
          <w:rFonts w:ascii="Times New Roman" w:hAnsi="Times New Roman" w:cs="Times New Roman"/>
          <w:color w:val="000000" w:themeColor="text1"/>
          <w:sz w:val="24"/>
          <w:szCs w:val="24"/>
        </w:rPr>
        <w:t xml:space="preserve">good classification) in the post-test for the experimental </w:t>
      </w:r>
      <w:r w:rsidR="00C60774">
        <w:rPr>
          <w:rFonts w:ascii="Times New Roman" w:hAnsi="Times New Roman" w:cs="Times New Roman"/>
          <w:color w:val="000000" w:themeColor="text1"/>
          <w:sz w:val="24"/>
          <w:szCs w:val="24"/>
          <w:lang w:val="en-US"/>
        </w:rPr>
        <w:t>1</w:t>
      </w:r>
      <w:r w:rsidRPr="008C367E">
        <w:rPr>
          <w:rFonts w:ascii="Times New Roman" w:hAnsi="Times New Roman" w:cs="Times New Roman"/>
          <w:color w:val="000000" w:themeColor="text1"/>
          <w:sz w:val="24"/>
          <w:szCs w:val="24"/>
          <w:lang w:val="id-ID"/>
        </w:rPr>
        <w:t xml:space="preserve"> class</w:t>
      </w:r>
      <w:r w:rsidRPr="008C367E">
        <w:rPr>
          <w:rFonts w:ascii="Times New Roman" w:hAnsi="Times New Roman" w:cs="Times New Roman"/>
          <w:color w:val="000000" w:themeColor="text1"/>
          <w:sz w:val="24"/>
          <w:szCs w:val="24"/>
        </w:rPr>
        <w:t>, while the student</w:t>
      </w:r>
      <w:r w:rsidR="00C60774">
        <w:rPr>
          <w:rFonts w:ascii="Times New Roman" w:hAnsi="Times New Roman" w:cs="Times New Roman"/>
          <w:color w:val="000000" w:themeColor="text1"/>
          <w:sz w:val="24"/>
          <w:szCs w:val="24"/>
        </w:rPr>
        <w:t>s’ pre-test for experimental 2</w:t>
      </w:r>
      <w:r w:rsidRPr="008C367E">
        <w:rPr>
          <w:rFonts w:ascii="Times New Roman" w:hAnsi="Times New Roman" w:cs="Times New Roman"/>
          <w:color w:val="000000" w:themeColor="text1"/>
          <w:sz w:val="24"/>
          <w:szCs w:val="24"/>
        </w:rPr>
        <w:t xml:space="preserve"> class was 68.</w:t>
      </w:r>
      <w:r w:rsidRPr="008C367E">
        <w:rPr>
          <w:rFonts w:ascii="Times New Roman" w:hAnsi="Times New Roman" w:cs="Times New Roman"/>
          <w:color w:val="000000" w:themeColor="text1"/>
          <w:sz w:val="24"/>
          <w:szCs w:val="24"/>
          <w:lang w:val="id-ID"/>
        </w:rPr>
        <w:t>06</w:t>
      </w:r>
      <w:r w:rsidRPr="008C367E">
        <w:rPr>
          <w:rFonts w:ascii="Times New Roman" w:hAnsi="Times New Roman" w:cs="Times New Roman"/>
          <w:color w:val="000000" w:themeColor="text1"/>
          <w:sz w:val="24"/>
          <w:szCs w:val="24"/>
        </w:rPr>
        <w:t xml:space="preserve"> (fairly good classification) becomes </w:t>
      </w:r>
      <w:r w:rsidRPr="008C367E">
        <w:rPr>
          <w:rFonts w:ascii="Times New Roman" w:hAnsi="Times New Roman" w:cs="Times New Roman"/>
          <w:color w:val="000000" w:themeColor="text1"/>
          <w:sz w:val="24"/>
          <w:szCs w:val="24"/>
          <w:lang w:val="id-ID"/>
        </w:rPr>
        <w:t>80.17</w:t>
      </w:r>
      <w:r w:rsidRPr="008C367E">
        <w:rPr>
          <w:rFonts w:ascii="Times New Roman" w:hAnsi="Times New Roman" w:cs="Times New Roman"/>
          <w:color w:val="000000" w:themeColor="text1"/>
          <w:sz w:val="24"/>
          <w:szCs w:val="24"/>
        </w:rPr>
        <w:t xml:space="preserve"> (fairly good classification) in the post-test. In this case, both of the groups improved after giving treatment, but the experimental</w:t>
      </w:r>
      <w:r w:rsidR="00C60774">
        <w:rPr>
          <w:rFonts w:ascii="Times New Roman" w:hAnsi="Times New Roman" w:cs="Times New Roman"/>
          <w:color w:val="000000" w:themeColor="text1"/>
          <w:sz w:val="24"/>
          <w:szCs w:val="24"/>
          <w:lang w:val="id-ID"/>
        </w:rPr>
        <w:t xml:space="preserve"> </w:t>
      </w:r>
      <w:r w:rsidR="00C60774">
        <w:rPr>
          <w:rFonts w:ascii="Times New Roman" w:hAnsi="Times New Roman" w:cs="Times New Roman"/>
          <w:color w:val="000000" w:themeColor="text1"/>
          <w:sz w:val="24"/>
          <w:szCs w:val="24"/>
          <w:lang w:val="en-US"/>
        </w:rPr>
        <w:t>1</w:t>
      </w:r>
      <w:r w:rsidRPr="008C367E">
        <w:rPr>
          <w:rFonts w:ascii="Times New Roman" w:hAnsi="Times New Roman" w:cs="Times New Roman"/>
          <w:color w:val="000000" w:themeColor="text1"/>
          <w:sz w:val="24"/>
          <w:szCs w:val="24"/>
          <w:lang w:val="id-ID"/>
        </w:rPr>
        <w:t xml:space="preserve"> class</w:t>
      </w:r>
      <w:r w:rsidRPr="008C367E">
        <w:rPr>
          <w:rFonts w:ascii="Times New Roman" w:hAnsi="Times New Roman" w:cs="Times New Roman"/>
          <w:color w:val="000000" w:themeColor="text1"/>
          <w:sz w:val="24"/>
          <w:szCs w:val="24"/>
        </w:rPr>
        <w:t xml:space="preserve"> was higher th</w:t>
      </w:r>
      <w:r w:rsidR="00C60774">
        <w:rPr>
          <w:rFonts w:ascii="Times New Roman" w:hAnsi="Times New Roman" w:cs="Times New Roman"/>
          <w:color w:val="000000" w:themeColor="text1"/>
          <w:sz w:val="24"/>
          <w:szCs w:val="24"/>
        </w:rPr>
        <w:t>an the experimental 2</w:t>
      </w:r>
      <w:r w:rsidRPr="008C367E">
        <w:rPr>
          <w:rFonts w:ascii="Times New Roman" w:hAnsi="Times New Roman" w:cs="Times New Roman"/>
          <w:color w:val="000000" w:themeColor="text1"/>
          <w:sz w:val="24"/>
          <w:szCs w:val="24"/>
        </w:rPr>
        <w:t xml:space="preserve"> </w:t>
      </w:r>
      <w:r w:rsidRPr="008C367E">
        <w:rPr>
          <w:rFonts w:ascii="Times New Roman" w:hAnsi="Times New Roman" w:cs="Times New Roman"/>
          <w:color w:val="000000" w:themeColor="text1"/>
          <w:sz w:val="24"/>
          <w:szCs w:val="24"/>
          <w:lang w:val="id-ID"/>
        </w:rPr>
        <w:t>class</w:t>
      </w:r>
      <w:r w:rsidRPr="008C367E">
        <w:rPr>
          <w:rFonts w:ascii="Times New Roman" w:hAnsi="Times New Roman" w:cs="Times New Roman"/>
          <w:color w:val="000000" w:themeColor="text1"/>
          <w:sz w:val="24"/>
          <w:szCs w:val="24"/>
        </w:rPr>
        <w:t xml:space="preserve"> (85.</w:t>
      </w:r>
      <w:r w:rsidRPr="008C367E">
        <w:rPr>
          <w:rFonts w:ascii="Times New Roman" w:hAnsi="Times New Roman" w:cs="Times New Roman"/>
          <w:color w:val="000000" w:themeColor="text1"/>
          <w:sz w:val="24"/>
          <w:szCs w:val="24"/>
          <w:lang w:val="id-ID"/>
        </w:rPr>
        <w:t>78</w:t>
      </w:r>
      <w:r w:rsidRPr="008C367E">
        <w:rPr>
          <w:rFonts w:ascii="Times New Roman" w:hAnsi="Times New Roman" w:cs="Times New Roman"/>
          <w:color w:val="000000" w:themeColor="text1"/>
          <w:sz w:val="24"/>
          <w:szCs w:val="24"/>
        </w:rPr>
        <w:t xml:space="preserve"> &gt; </w:t>
      </w:r>
      <w:r w:rsidRPr="008C367E">
        <w:rPr>
          <w:rFonts w:ascii="Times New Roman" w:hAnsi="Times New Roman" w:cs="Times New Roman"/>
          <w:color w:val="000000" w:themeColor="text1"/>
          <w:sz w:val="24"/>
          <w:szCs w:val="24"/>
          <w:lang w:val="id-ID"/>
        </w:rPr>
        <w:t>80.17</w:t>
      </w:r>
      <w:r w:rsidRPr="008C367E">
        <w:rPr>
          <w:rFonts w:ascii="Times New Roman" w:hAnsi="Times New Roman" w:cs="Times New Roman"/>
          <w:color w:val="000000" w:themeColor="text1"/>
          <w:sz w:val="24"/>
          <w:szCs w:val="24"/>
        </w:rPr>
        <w:t xml:space="preserve">). </w:t>
      </w:r>
    </w:p>
    <w:p w:rsidR="009A05F7" w:rsidRDefault="009A05F7" w:rsidP="009A05F7">
      <w:pPr>
        <w:spacing w:after="0" w:line="240" w:lineRule="auto"/>
        <w:jc w:val="both"/>
        <w:outlineLvl w:val="0"/>
        <w:rPr>
          <w:rFonts w:ascii="Times New Roman" w:hAnsi="Times New Roman" w:cs="Times New Roman"/>
          <w:color w:val="000000" w:themeColor="text1"/>
          <w:sz w:val="24"/>
          <w:szCs w:val="24"/>
          <w:lang w:val="en-US"/>
        </w:rPr>
      </w:pPr>
    </w:p>
    <w:p w:rsidR="009A05F7" w:rsidRPr="00660D92" w:rsidRDefault="009A05F7" w:rsidP="00660D92">
      <w:pPr>
        <w:spacing w:after="0" w:line="240" w:lineRule="auto"/>
        <w:jc w:val="both"/>
        <w:outlineLvl w:val="0"/>
        <w:rPr>
          <w:rFonts w:ascii="Times New Roman" w:hAnsi="Times New Roman" w:cs="Times New Roman"/>
          <w:color w:val="000000" w:themeColor="text1"/>
          <w:sz w:val="24"/>
          <w:szCs w:val="24"/>
          <w:lang w:val="id-ID"/>
        </w:rPr>
      </w:pPr>
      <w:r w:rsidRPr="008C367E">
        <w:rPr>
          <w:rFonts w:ascii="Times New Roman" w:hAnsi="Times New Roman" w:cs="Times New Roman"/>
          <w:color w:val="000000" w:themeColor="text1"/>
          <w:sz w:val="24"/>
          <w:szCs w:val="24"/>
          <w:lang w:val="en-US"/>
        </w:rPr>
        <w:t xml:space="preserve">There were several factors influencing the result of </w:t>
      </w:r>
      <w:r>
        <w:rPr>
          <w:rFonts w:ascii="Times New Roman" w:hAnsi="Times New Roman" w:cs="Times New Roman"/>
          <w:color w:val="000000" w:themeColor="text1"/>
          <w:sz w:val="24"/>
          <w:szCs w:val="24"/>
          <w:lang w:val="en-US"/>
        </w:rPr>
        <w:t>GIST Summarizing</w:t>
      </w:r>
      <w:r w:rsidR="00660D92">
        <w:rPr>
          <w:rFonts w:ascii="Times New Roman" w:hAnsi="Times New Roman" w:cs="Times New Roman"/>
          <w:color w:val="000000" w:themeColor="text1"/>
          <w:sz w:val="24"/>
          <w:szCs w:val="24"/>
          <w:lang w:val="en-US"/>
        </w:rPr>
        <w:t xml:space="preserve"> is higher than Paraphrasing. Firstly, in this strategy</w:t>
      </w:r>
      <w:r w:rsidRPr="008C367E">
        <w:rPr>
          <w:rFonts w:ascii="Times New Roman" w:hAnsi="Times New Roman" w:cs="Times New Roman"/>
          <w:color w:val="000000" w:themeColor="text1"/>
          <w:sz w:val="24"/>
          <w:szCs w:val="24"/>
          <w:lang w:val="en-US"/>
        </w:rPr>
        <w:t xml:space="preserve"> provided the steps that easier in using and understood by the teacher. It is same like Brown (2000) said that </w:t>
      </w:r>
      <w:r w:rsidR="00660D92">
        <w:rPr>
          <w:rFonts w:ascii="Times New Roman" w:hAnsi="Times New Roman" w:cs="Times New Roman"/>
          <w:color w:val="000000"/>
          <w:sz w:val="24"/>
          <w:szCs w:val="24"/>
          <w:lang w:val="en-US"/>
        </w:rPr>
        <w:t>GIST Summarizing</w:t>
      </w:r>
      <w:r w:rsidRPr="008C367E">
        <w:rPr>
          <w:rFonts w:ascii="Times New Roman" w:hAnsi="Times New Roman" w:cs="Times New Roman"/>
          <w:color w:val="000000"/>
          <w:sz w:val="24"/>
          <w:szCs w:val="24"/>
          <w:lang w:val="en-US"/>
        </w:rPr>
        <w:t xml:space="preserve"> presents a detailed step-by step outline of what a reader should accomplish while reading. In addition, </w:t>
      </w:r>
      <w:proofErr w:type="spellStart"/>
      <w:r w:rsidRPr="008C367E">
        <w:rPr>
          <w:rFonts w:ascii="Times New Roman" w:hAnsi="Times New Roman" w:cs="Times New Roman"/>
          <w:color w:val="000000"/>
          <w:sz w:val="24"/>
          <w:szCs w:val="24"/>
          <w:lang w:val="en-US"/>
        </w:rPr>
        <w:t>Art</w:t>
      </w:r>
      <w:r w:rsidR="00660D92">
        <w:rPr>
          <w:rFonts w:ascii="Times New Roman" w:hAnsi="Times New Roman" w:cs="Times New Roman"/>
          <w:color w:val="000000"/>
          <w:sz w:val="24"/>
          <w:szCs w:val="24"/>
          <w:lang w:val="en-US"/>
        </w:rPr>
        <w:t>is</w:t>
      </w:r>
      <w:proofErr w:type="spellEnd"/>
      <w:r w:rsidR="00660D92">
        <w:rPr>
          <w:rFonts w:ascii="Times New Roman" w:hAnsi="Times New Roman" w:cs="Times New Roman"/>
          <w:color w:val="000000"/>
          <w:sz w:val="24"/>
          <w:szCs w:val="24"/>
          <w:lang w:val="en-US"/>
        </w:rPr>
        <w:t xml:space="preserve"> (2008) also believe that GIST Summarizing</w:t>
      </w:r>
      <w:r w:rsidRPr="008C367E">
        <w:rPr>
          <w:rFonts w:ascii="Times New Roman" w:hAnsi="Times New Roman" w:cs="Times New Roman"/>
          <w:color w:val="000000"/>
          <w:sz w:val="24"/>
          <w:szCs w:val="24"/>
          <w:lang w:val="en-US"/>
        </w:rPr>
        <w:t xml:space="preserve"> introduces a diverse set of mega cognitive reading techniques in a way students can easily understand and implement.</w:t>
      </w:r>
      <w:r w:rsidR="00660D92">
        <w:rPr>
          <w:rFonts w:ascii="Times New Roman" w:hAnsi="Times New Roman" w:cs="Times New Roman"/>
          <w:color w:val="000000" w:themeColor="text1"/>
          <w:sz w:val="24"/>
          <w:szCs w:val="24"/>
          <w:lang w:val="en-US"/>
        </w:rPr>
        <w:t xml:space="preserve"> </w:t>
      </w:r>
      <w:r w:rsidRPr="008C367E">
        <w:rPr>
          <w:rFonts w:ascii="Times New Roman" w:hAnsi="Times New Roman" w:cs="Times New Roman"/>
          <w:color w:val="000000" w:themeColor="text1"/>
          <w:sz w:val="24"/>
          <w:szCs w:val="24"/>
          <w:lang w:val="en-US"/>
        </w:rPr>
        <w:t>Second, the students’ interest in reading compre</w:t>
      </w:r>
      <w:r w:rsidR="00660D92">
        <w:rPr>
          <w:rFonts w:ascii="Times New Roman" w:hAnsi="Times New Roman" w:cs="Times New Roman"/>
          <w:color w:val="000000" w:themeColor="text1"/>
          <w:sz w:val="24"/>
          <w:szCs w:val="24"/>
          <w:lang w:val="en-US"/>
        </w:rPr>
        <w:t>hension is improved. This strategy</w:t>
      </w:r>
      <w:r w:rsidRPr="008C367E">
        <w:rPr>
          <w:rFonts w:ascii="Times New Roman" w:hAnsi="Times New Roman" w:cs="Times New Roman"/>
          <w:color w:val="000000" w:themeColor="text1"/>
          <w:sz w:val="24"/>
          <w:szCs w:val="24"/>
          <w:lang w:val="en-US"/>
        </w:rPr>
        <w:t xml:space="preserve"> give</w:t>
      </w:r>
      <w:r w:rsidR="00660D92">
        <w:rPr>
          <w:rFonts w:ascii="Times New Roman" w:hAnsi="Times New Roman" w:cs="Times New Roman"/>
          <w:color w:val="000000" w:themeColor="text1"/>
          <w:sz w:val="24"/>
          <w:szCs w:val="24"/>
          <w:lang w:val="en-US"/>
        </w:rPr>
        <w:t>s</w:t>
      </w:r>
      <w:r w:rsidRPr="008C367E">
        <w:rPr>
          <w:rFonts w:ascii="Times New Roman" w:hAnsi="Times New Roman" w:cs="Times New Roman"/>
          <w:color w:val="000000" w:themeColor="text1"/>
          <w:sz w:val="24"/>
          <w:szCs w:val="24"/>
          <w:lang w:val="en-US"/>
        </w:rPr>
        <w:t xml:space="preserve"> the positive interest to the students. It can be known from the questionnaire which is distribute</w:t>
      </w:r>
      <w:r w:rsidR="00660D92">
        <w:rPr>
          <w:rFonts w:ascii="Times New Roman" w:hAnsi="Times New Roman" w:cs="Times New Roman"/>
          <w:color w:val="000000" w:themeColor="text1"/>
          <w:sz w:val="24"/>
          <w:szCs w:val="24"/>
          <w:lang w:val="en-US"/>
        </w:rPr>
        <w:t>d</w:t>
      </w:r>
      <w:r w:rsidRPr="008C367E">
        <w:rPr>
          <w:rFonts w:ascii="Times New Roman" w:hAnsi="Times New Roman" w:cs="Times New Roman"/>
          <w:color w:val="000000" w:themeColor="text1"/>
          <w:sz w:val="24"/>
          <w:szCs w:val="24"/>
          <w:lang w:val="en-US"/>
        </w:rPr>
        <w:t xml:space="preserve"> to the stu</w:t>
      </w:r>
      <w:r w:rsidR="00660D92">
        <w:rPr>
          <w:rFonts w:ascii="Times New Roman" w:hAnsi="Times New Roman" w:cs="Times New Roman"/>
          <w:color w:val="000000" w:themeColor="text1"/>
          <w:sz w:val="24"/>
          <w:szCs w:val="24"/>
          <w:lang w:val="en-US"/>
        </w:rPr>
        <w:t>dents related to the GIST Summarizing</w:t>
      </w:r>
      <w:r w:rsidRPr="008C367E">
        <w:rPr>
          <w:rFonts w:ascii="Times New Roman" w:hAnsi="Times New Roman" w:cs="Times New Roman"/>
          <w:color w:val="000000" w:themeColor="text1"/>
          <w:sz w:val="24"/>
          <w:szCs w:val="24"/>
          <w:lang w:val="en-US"/>
        </w:rPr>
        <w:t>. The result of the students interest is higher than the student’s interest</w:t>
      </w:r>
      <w:r w:rsidR="00660D92">
        <w:rPr>
          <w:rFonts w:ascii="Times New Roman" w:hAnsi="Times New Roman" w:cs="Times New Roman"/>
          <w:color w:val="000000" w:themeColor="text1"/>
          <w:sz w:val="24"/>
          <w:szCs w:val="24"/>
          <w:lang w:val="en-US"/>
        </w:rPr>
        <w:t xml:space="preserve"> which taught by Paraphrasing</w:t>
      </w:r>
      <w:r w:rsidRPr="008C367E">
        <w:rPr>
          <w:rFonts w:ascii="Times New Roman" w:hAnsi="Times New Roman" w:cs="Times New Roman"/>
          <w:color w:val="000000" w:themeColor="text1"/>
          <w:sz w:val="24"/>
          <w:szCs w:val="24"/>
          <w:lang w:val="en-US"/>
        </w:rPr>
        <w:t xml:space="preserve">.  It also supported the findings of </w:t>
      </w:r>
      <w:proofErr w:type="spellStart"/>
      <w:r w:rsidRPr="008C367E">
        <w:rPr>
          <w:rFonts w:ascii="Times New Roman" w:hAnsi="Times New Roman" w:cs="Times New Roman"/>
          <w:color w:val="000000" w:themeColor="text1"/>
          <w:sz w:val="24"/>
          <w:szCs w:val="24"/>
          <w:lang w:val="en-US"/>
        </w:rPr>
        <w:t>Artis</w:t>
      </w:r>
      <w:proofErr w:type="spellEnd"/>
      <w:r w:rsidRPr="008C367E">
        <w:rPr>
          <w:rFonts w:ascii="Times New Roman" w:hAnsi="Times New Roman" w:cs="Times New Roman"/>
          <w:color w:val="000000" w:themeColor="text1"/>
          <w:sz w:val="24"/>
          <w:szCs w:val="24"/>
          <w:lang w:val="en-US"/>
        </w:rPr>
        <w:t xml:space="preserve"> </w:t>
      </w:r>
      <w:r w:rsidR="00660D92">
        <w:rPr>
          <w:rFonts w:ascii="Times New Roman" w:hAnsi="Times New Roman" w:cs="Times New Roman"/>
          <w:color w:val="000000" w:themeColor="text1"/>
          <w:sz w:val="24"/>
          <w:szCs w:val="24"/>
          <w:lang w:val="en-US"/>
        </w:rPr>
        <w:t>(2008) research which said that GIST Summarizing</w:t>
      </w:r>
      <w:r w:rsidRPr="008C367E">
        <w:rPr>
          <w:rFonts w:ascii="Times New Roman" w:hAnsi="Times New Roman" w:cs="Times New Roman"/>
          <w:color w:val="000000"/>
          <w:sz w:val="24"/>
          <w:szCs w:val="24"/>
          <w:lang w:val="en-US"/>
        </w:rPr>
        <w:t xml:space="preserve"> causes students to change their negativ</w:t>
      </w:r>
      <w:r>
        <w:rPr>
          <w:rFonts w:ascii="Times New Roman" w:hAnsi="Times New Roman" w:cs="Times New Roman"/>
          <w:color w:val="000000"/>
          <w:sz w:val="24"/>
          <w:szCs w:val="24"/>
          <w:lang w:val="en-US"/>
        </w:rPr>
        <w:t>e thoughts on reading textbooks.</w:t>
      </w:r>
      <w:r w:rsidR="00660D92">
        <w:rPr>
          <w:rFonts w:ascii="Times New Roman" w:hAnsi="Times New Roman" w:cs="Times New Roman"/>
          <w:color w:val="000000" w:themeColor="text1"/>
          <w:sz w:val="24"/>
          <w:szCs w:val="24"/>
          <w:lang w:val="en-US"/>
        </w:rPr>
        <w:t xml:space="preserve"> </w:t>
      </w:r>
      <w:r w:rsidRPr="008C367E">
        <w:rPr>
          <w:rFonts w:ascii="Times New Roman" w:hAnsi="Times New Roman" w:cs="Times New Roman"/>
          <w:color w:val="000000" w:themeColor="text1"/>
          <w:sz w:val="24"/>
          <w:szCs w:val="24"/>
          <w:lang w:val="en-US"/>
        </w:rPr>
        <w:t>Third, the use of survey step. In this step the student survey or predict the content of the text before read all the text. It allow</w:t>
      </w:r>
      <w:r w:rsidR="00660D92">
        <w:rPr>
          <w:rFonts w:ascii="Times New Roman" w:hAnsi="Times New Roman" w:cs="Times New Roman"/>
          <w:color w:val="000000" w:themeColor="text1"/>
          <w:sz w:val="24"/>
          <w:szCs w:val="24"/>
          <w:lang w:val="en-US"/>
        </w:rPr>
        <w:t>s</w:t>
      </w:r>
      <w:r w:rsidRPr="008C367E">
        <w:rPr>
          <w:rFonts w:ascii="Times New Roman" w:hAnsi="Times New Roman" w:cs="Times New Roman"/>
          <w:color w:val="000000" w:themeColor="text1"/>
          <w:sz w:val="24"/>
          <w:szCs w:val="24"/>
          <w:lang w:val="en-US"/>
        </w:rPr>
        <w:t xml:space="preserve"> the students to be more creative construct the information in their mind, their prior knowledge to comprehend the text. </w:t>
      </w:r>
      <w:proofErr w:type="gramStart"/>
      <w:r w:rsidRPr="008C367E">
        <w:rPr>
          <w:rFonts w:ascii="Times New Roman" w:hAnsi="Times New Roman" w:cs="Times New Roman"/>
          <w:color w:val="000000" w:themeColor="text1"/>
          <w:sz w:val="24"/>
          <w:szCs w:val="24"/>
          <w:lang w:val="en-US"/>
        </w:rPr>
        <w:t xml:space="preserve">This findings also supported by the previous findings which stated that </w:t>
      </w:r>
      <w:r>
        <w:rPr>
          <w:rFonts w:ascii="Times New Roman" w:hAnsi="Times New Roman" w:cs="Times New Roman"/>
          <w:color w:val="000000"/>
          <w:sz w:val="24"/>
          <w:szCs w:val="24"/>
          <w:lang w:val="en-US"/>
        </w:rPr>
        <w:t>GIST Summarizing</w:t>
      </w:r>
      <w:r w:rsidR="00406F83">
        <w:rPr>
          <w:rFonts w:ascii="Times New Roman" w:hAnsi="Times New Roman" w:cs="Times New Roman"/>
          <w:color w:val="000000"/>
          <w:sz w:val="24"/>
          <w:szCs w:val="24"/>
          <w:lang w:val="en-US"/>
        </w:rPr>
        <w:t xml:space="preserve"> </w:t>
      </w:r>
      <w:r w:rsidRPr="008C367E">
        <w:rPr>
          <w:rFonts w:ascii="Times New Roman" w:hAnsi="Times New Roman" w:cs="Times New Roman"/>
          <w:color w:val="000000"/>
          <w:sz w:val="24"/>
          <w:szCs w:val="24"/>
          <w:lang w:val="en-US"/>
        </w:rPr>
        <w:t>helps the students to construct the information in their mind, and make it meaningful (</w:t>
      </w:r>
      <w:proofErr w:type="spellStart"/>
      <w:r w:rsidRPr="008C367E">
        <w:rPr>
          <w:rFonts w:ascii="Times New Roman" w:hAnsi="Times New Roman" w:cs="Times New Roman"/>
          <w:color w:val="000000"/>
          <w:sz w:val="24"/>
          <w:szCs w:val="24"/>
          <w:lang w:val="en-US"/>
        </w:rPr>
        <w:t>Sihaloho</w:t>
      </w:r>
      <w:proofErr w:type="spellEnd"/>
      <w:r w:rsidRPr="008C367E">
        <w:rPr>
          <w:rFonts w:ascii="Times New Roman" w:hAnsi="Times New Roman" w:cs="Times New Roman"/>
          <w:color w:val="000000"/>
          <w:sz w:val="24"/>
          <w:szCs w:val="24"/>
          <w:lang w:val="en-US"/>
        </w:rPr>
        <w:t xml:space="preserve">, </w:t>
      </w:r>
      <w:r w:rsidRPr="008C367E">
        <w:rPr>
          <w:rFonts w:ascii="Times New Roman" w:hAnsi="Times New Roman" w:cs="Times New Roman"/>
          <w:i/>
          <w:color w:val="000000"/>
          <w:sz w:val="24"/>
          <w:szCs w:val="24"/>
          <w:lang w:val="en-US"/>
        </w:rPr>
        <w:t xml:space="preserve">et.al, </w:t>
      </w:r>
      <w:r w:rsidRPr="008C367E">
        <w:rPr>
          <w:rFonts w:ascii="Times New Roman" w:hAnsi="Times New Roman" w:cs="Times New Roman"/>
          <w:color w:val="000000"/>
          <w:sz w:val="24"/>
          <w:szCs w:val="24"/>
          <w:lang w:val="en-US"/>
        </w:rPr>
        <w:t>2010).</w:t>
      </w:r>
      <w:proofErr w:type="gramEnd"/>
    </w:p>
    <w:p w:rsidR="009A05F7" w:rsidRDefault="009A05F7" w:rsidP="009A05F7">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9A05F7" w:rsidRDefault="009A05F7" w:rsidP="009A05F7">
      <w:pPr>
        <w:spacing w:after="0" w:line="240" w:lineRule="auto"/>
        <w:jc w:val="both"/>
        <w:outlineLvl w:val="0"/>
        <w:rPr>
          <w:rFonts w:ascii="Times New Roman" w:hAnsi="Times New Roman" w:cs="Times New Roman"/>
          <w:color w:val="000000" w:themeColor="text1"/>
          <w:sz w:val="24"/>
          <w:szCs w:val="24"/>
        </w:rPr>
      </w:pPr>
      <w:r w:rsidRPr="008C367E">
        <w:rPr>
          <w:rFonts w:ascii="Times New Roman" w:hAnsi="Times New Roman" w:cs="Times New Roman"/>
          <w:color w:val="000000" w:themeColor="text1"/>
          <w:sz w:val="24"/>
          <w:szCs w:val="24"/>
        </w:rPr>
        <w:t xml:space="preserve">The data of the experimental </w:t>
      </w:r>
      <w:r w:rsidR="00C60774">
        <w:rPr>
          <w:rFonts w:ascii="Times New Roman" w:hAnsi="Times New Roman" w:cs="Times New Roman"/>
          <w:color w:val="000000" w:themeColor="text1"/>
          <w:sz w:val="24"/>
          <w:szCs w:val="24"/>
          <w:lang w:val="en-US"/>
        </w:rPr>
        <w:t>1</w:t>
      </w:r>
      <w:r w:rsidRPr="008C367E">
        <w:rPr>
          <w:rFonts w:ascii="Times New Roman" w:hAnsi="Times New Roman" w:cs="Times New Roman"/>
          <w:color w:val="000000" w:themeColor="text1"/>
          <w:sz w:val="24"/>
          <w:szCs w:val="24"/>
          <w:lang w:val="id-ID"/>
        </w:rPr>
        <w:t xml:space="preserve"> </w:t>
      </w:r>
      <w:r w:rsidRPr="008C367E">
        <w:rPr>
          <w:rFonts w:ascii="Times New Roman" w:hAnsi="Times New Roman" w:cs="Times New Roman"/>
          <w:color w:val="000000" w:themeColor="text1"/>
          <w:sz w:val="24"/>
          <w:szCs w:val="24"/>
        </w:rPr>
        <w:t xml:space="preserve">class score of interest through the questionnaire (table 4.7) indicated </w:t>
      </w:r>
      <w:r w:rsidR="00406F83" w:rsidRPr="008C367E">
        <w:rPr>
          <w:rFonts w:ascii="Times New Roman" w:hAnsi="Times New Roman" w:cs="Times New Roman"/>
          <w:color w:val="000000" w:themeColor="text1"/>
          <w:sz w:val="24"/>
          <w:szCs w:val="24"/>
        </w:rPr>
        <w:t>those</w:t>
      </w:r>
      <w:r w:rsidRPr="008C367E">
        <w:rPr>
          <w:rFonts w:ascii="Times New Roman" w:hAnsi="Times New Roman" w:cs="Times New Roman"/>
          <w:color w:val="000000" w:themeColor="text1"/>
          <w:sz w:val="24"/>
          <w:szCs w:val="24"/>
        </w:rPr>
        <w:t xml:space="preserve"> 14 (38.9%) students whose scores were in the very interested classification, 19 (52.8%) students whose scores were in interested classification, and 3 (8.3%) students whose scores were in moderate classification.</w:t>
      </w:r>
      <w:r w:rsidR="00C60774">
        <w:rPr>
          <w:rFonts w:ascii="Times New Roman" w:hAnsi="Times New Roman" w:cs="Times New Roman"/>
          <w:color w:val="000000" w:themeColor="text1"/>
          <w:sz w:val="24"/>
          <w:szCs w:val="24"/>
          <w:lang w:val="id-ID"/>
        </w:rPr>
        <w:t xml:space="preserve"> Whereas, in experimental </w:t>
      </w:r>
      <w:r w:rsidR="00C60774">
        <w:rPr>
          <w:rFonts w:ascii="Times New Roman" w:hAnsi="Times New Roman" w:cs="Times New Roman"/>
          <w:color w:val="000000" w:themeColor="text1"/>
          <w:sz w:val="24"/>
          <w:szCs w:val="24"/>
          <w:lang w:val="en-US"/>
        </w:rPr>
        <w:t>2</w:t>
      </w:r>
      <w:r w:rsidRPr="008C367E">
        <w:rPr>
          <w:rFonts w:ascii="Times New Roman" w:hAnsi="Times New Roman" w:cs="Times New Roman"/>
          <w:color w:val="000000" w:themeColor="text1"/>
          <w:sz w:val="24"/>
          <w:szCs w:val="24"/>
          <w:lang w:val="id-ID"/>
        </w:rPr>
        <w:t xml:space="preserve"> class indicated that 4 (11,1%) students whose scores were in the very interested classification, 10 (27.7%) students whose score in interested classification, 18 (50%) students whose scores were in moderate classification and 3 (8.3%) students whose scores were in low interested classification. </w:t>
      </w:r>
      <w:r w:rsidRPr="008C367E">
        <w:rPr>
          <w:rFonts w:ascii="Times New Roman" w:hAnsi="Times New Roman" w:cs="Times New Roman"/>
          <w:color w:val="000000" w:themeColor="text1"/>
          <w:sz w:val="24"/>
          <w:szCs w:val="24"/>
        </w:rPr>
        <w:t xml:space="preserve"> </w:t>
      </w:r>
    </w:p>
    <w:p w:rsidR="009A05F7" w:rsidRPr="008C367E" w:rsidRDefault="009A05F7" w:rsidP="009A05F7">
      <w:pPr>
        <w:spacing w:after="0" w:line="240" w:lineRule="auto"/>
        <w:jc w:val="both"/>
        <w:outlineLvl w:val="0"/>
        <w:rPr>
          <w:rFonts w:ascii="Times New Roman" w:hAnsi="Times New Roman" w:cs="Times New Roman"/>
          <w:color w:val="000000" w:themeColor="text1"/>
          <w:sz w:val="24"/>
          <w:szCs w:val="24"/>
        </w:rPr>
      </w:pPr>
    </w:p>
    <w:p w:rsidR="009A05F7" w:rsidRDefault="009A05F7" w:rsidP="009A05F7">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C367E">
        <w:rPr>
          <w:rFonts w:ascii="Times New Roman" w:hAnsi="Times New Roman" w:cs="Times New Roman"/>
          <w:color w:val="000000" w:themeColor="text1"/>
          <w:sz w:val="24"/>
          <w:szCs w:val="24"/>
        </w:rPr>
        <w:t xml:space="preserve">From these findings, it can be inferred that most of the students have </w:t>
      </w:r>
      <w:r w:rsidRPr="008C367E">
        <w:rPr>
          <w:rFonts w:ascii="Times New Roman" w:hAnsi="Times New Roman" w:cs="Times New Roman"/>
          <w:color w:val="000000" w:themeColor="text1"/>
          <w:sz w:val="24"/>
          <w:szCs w:val="24"/>
          <w:lang w:val="id-ID"/>
        </w:rPr>
        <w:t xml:space="preserve">more </w:t>
      </w:r>
      <w:r w:rsidRPr="008C367E">
        <w:rPr>
          <w:rFonts w:ascii="Times New Roman" w:hAnsi="Times New Roman" w:cs="Times New Roman"/>
          <w:color w:val="000000" w:themeColor="text1"/>
          <w:sz w:val="24"/>
          <w:szCs w:val="24"/>
        </w:rPr>
        <w:t xml:space="preserve">positive responds to the use of </w:t>
      </w:r>
      <w:r>
        <w:rPr>
          <w:rFonts w:ascii="Times New Roman" w:hAnsi="Times New Roman" w:cs="Times New Roman"/>
          <w:color w:val="000000" w:themeColor="text1"/>
          <w:sz w:val="24"/>
          <w:szCs w:val="24"/>
        </w:rPr>
        <w:t>GIST Summarizing</w:t>
      </w:r>
      <w:r w:rsidR="00406F83">
        <w:rPr>
          <w:rFonts w:ascii="Times New Roman" w:hAnsi="Times New Roman" w:cs="Times New Roman"/>
          <w:color w:val="000000" w:themeColor="text1"/>
          <w:sz w:val="24"/>
          <w:szCs w:val="24"/>
        </w:rPr>
        <w:t xml:space="preserve"> </w:t>
      </w:r>
      <w:r w:rsidRPr="008C367E">
        <w:rPr>
          <w:rFonts w:ascii="Times New Roman" w:hAnsi="Times New Roman" w:cs="Times New Roman"/>
          <w:color w:val="000000" w:themeColor="text1"/>
          <w:sz w:val="24"/>
          <w:szCs w:val="24"/>
          <w:lang w:val="id-ID"/>
        </w:rPr>
        <w:t xml:space="preserve">than </w:t>
      </w:r>
      <w:r>
        <w:rPr>
          <w:rFonts w:ascii="Times New Roman" w:hAnsi="Times New Roman" w:cs="Times New Roman"/>
          <w:color w:val="000000" w:themeColor="text1"/>
          <w:sz w:val="24"/>
          <w:szCs w:val="24"/>
          <w:lang w:val="id-ID"/>
        </w:rPr>
        <w:t>Paraphrasing</w:t>
      </w:r>
      <w:r w:rsidR="00406F83">
        <w:rPr>
          <w:rFonts w:ascii="Times New Roman" w:hAnsi="Times New Roman" w:cs="Times New Roman"/>
          <w:color w:val="000000" w:themeColor="text1"/>
          <w:sz w:val="24"/>
          <w:szCs w:val="24"/>
          <w:lang w:val="en-US"/>
        </w:rPr>
        <w:t xml:space="preserve"> </w:t>
      </w:r>
      <w:r w:rsidR="00406F83">
        <w:rPr>
          <w:rFonts w:ascii="Times New Roman" w:hAnsi="Times New Roman" w:cs="Times New Roman"/>
          <w:color w:val="000000" w:themeColor="text1"/>
          <w:sz w:val="24"/>
          <w:szCs w:val="24"/>
        </w:rPr>
        <w:t>as strategy</w:t>
      </w:r>
      <w:r w:rsidRPr="008C367E">
        <w:rPr>
          <w:rFonts w:ascii="Times New Roman" w:hAnsi="Times New Roman" w:cs="Times New Roman"/>
          <w:color w:val="000000" w:themeColor="text1"/>
          <w:sz w:val="24"/>
          <w:szCs w:val="24"/>
        </w:rPr>
        <w:t xml:space="preserve"> in improving students reading comprehension. Furthermore, the mean score of</w:t>
      </w:r>
      <w:r w:rsidRPr="008C367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GIST Summarizing</w:t>
      </w:r>
      <w:r w:rsidR="00406F83">
        <w:rPr>
          <w:rFonts w:ascii="Times New Roman" w:hAnsi="Times New Roman" w:cs="Times New Roman"/>
          <w:color w:val="000000" w:themeColor="text1"/>
          <w:sz w:val="24"/>
          <w:szCs w:val="24"/>
          <w:lang w:val="en-US"/>
        </w:rPr>
        <w:t xml:space="preserve"> </w:t>
      </w:r>
      <w:r w:rsidRPr="008C367E">
        <w:rPr>
          <w:rFonts w:ascii="Times New Roman" w:hAnsi="Times New Roman" w:cs="Times New Roman"/>
          <w:color w:val="000000" w:themeColor="text1"/>
          <w:sz w:val="24"/>
          <w:szCs w:val="24"/>
          <w:lang w:val="id-ID"/>
        </w:rPr>
        <w:t xml:space="preserve">that </w:t>
      </w:r>
      <w:r w:rsidRPr="008C367E">
        <w:rPr>
          <w:rFonts w:ascii="Times New Roman" w:hAnsi="Times New Roman" w:cs="Times New Roman"/>
          <w:color w:val="000000" w:themeColor="text1"/>
          <w:sz w:val="24"/>
          <w:szCs w:val="24"/>
        </w:rPr>
        <w:t>very interested</w:t>
      </w:r>
      <w:r w:rsidRPr="008C367E">
        <w:rPr>
          <w:rFonts w:ascii="Times New Roman" w:hAnsi="Times New Roman" w:cs="Times New Roman"/>
          <w:color w:val="000000" w:themeColor="text1"/>
          <w:sz w:val="24"/>
          <w:szCs w:val="24"/>
          <w:lang w:val="id-ID"/>
        </w:rPr>
        <w:t xml:space="preserve"> classification</w:t>
      </w:r>
      <w:r w:rsidRPr="008C367E">
        <w:rPr>
          <w:rFonts w:ascii="Times New Roman" w:hAnsi="Times New Roman" w:cs="Times New Roman"/>
          <w:color w:val="000000" w:themeColor="text1"/>
          <w:sz w:val="24"/>
          <w:szCs w:val="24"/>
        </w:rPr>
        <w:t xml:space="preserve"> was 80.61</w:t>
      </w:r>
      <w:r w:rsidR="00406F83">
        <w:rPr>
          <w:rFonts w:ascii="Times New Roman" w:hAnsi="Times New Roman" w:cs="Times New Roman"/>
          <w:color w:val="000000" w:themeColor="text1"/>
          <w:sz w:val="24"/>
          <w:szCs w:val="24"/>
          <w:lang w:val="id-ID"/>
        </w:rPr>
        <w:t xml:space="preserve"> whereas the mean score of </w:t>
      </w:r>
      <w:proofErr w:type="gramStart"/>
      <w:r w:rsidR="00406F83">
        <w:rPr>
          <w:rFonts w:ascii="Times New Roman" w:hAnsi="Times New Roman" w:cs="Times New Roman"/>
          <w:color w:val="000000" w:themeColor="text1"/>
          <w:sz w:val="24"/>
          <w:szCs w:val="24"/>
          <w:lang w:val="en-US"/>
        </w:rPr>
        <w:t>Paraphrasing</w:t>
      </w:r>
      <w:proofErr w:type="gramEnd"/>
      <w:r w:rsidRPr="008C367E">
        <w:rPr>
          <w:rFonts w:ascii="Times New Roman" w:hAnsi="Times New Roman" w:cs="Times New Roman"/>
          <w:color w:val="000000" w:themeColor="text1"/>
          <w:sz w:val="24"/>
          <w:szCs w:val="24"/>
          <w:lang w:val="id-ID"/>
        </w:rPr>
        <w:t xml:space="preserve"> that moderate classification was 67.75</w:t>
      </w:r>
      <w:r w:rsidRPr="008C367E">
        <w:rPr>
          <w:rFonts w:ascii="Times New Roman" w:hAnsi="Times New Roman" w:cs="Times New Roman"/>
          <w:color w:val="000000" w:themeColor="text1"/>
          <w:sz w:val="24"/>
          <w:szCs w:val="24"/>
        </w:rPr>
        <w:t xml:space="preserve">. Therefore, </w:t>
      </w:r>
      <w:r>
        <w:rPr>
          <w:rFonts w:ascii="Times New Roman" w:hAnsi="Times New Roman" w:cs="Times New Roman"/>
          <w:color w:val="000000" w:themeColor="text1"/>
          <w:sz w:val="24"/>
          <w:szCs w:val="24"/>
        </w:rPr>
        <w:t>GIST Summarizing</w:t>
      </w:r>
      <w:r w:rsidR="00406F83">
        <w:rPr>
          <w:rFonts w:ascii="Times New Roman" w:hAnsi="Times New Roman" w:cs="Times New Roman"/>
          <w:color w:val="000000" w:themeColor="text1"/>
          <w:sz w:val="24"/>
          <w:szCs w:val="24"/>
        </w:rPr>
        <w:t xml:space="preserve"> </w:t>
      </w:r>
      <w:r w:rsidRPr="008C367E">
        <w:rPr>
          <w:rFonts w:ascii="Times New Roman" w:hAnsi="Times New Roman" w:cs="Times New Roman"/>
          <w:color w:val="000000" w:themeColor="text1"/>
          <w:sz w:val="24"/>
          <w:szCs w:val="24"/>
        </w:rPr>
        <w:t xml:space="preserve">is </w:t>
      </w:r>
      <w:r w:rsidRPr="008C367E">
        <w:rPr>
          <w:rFonts w:ascii="Times New Roman" w:hAnsi="Times New Roman" w:cs="Times New Roman"/>
          <w:color w:val="000000" w:themeColor="text1"/>
          <w:sz w:val="24"/>
          <w:szCs w:val="24"/>
          <w:lang w:val="id-ID"/>
        </w:rPr>
        <w:t xml:space="preserve">more </w:t>
      </w:r>
      <w:r w:rsidRPr="008C367E">
        <w:rPr>
          <w:rFonts w:ascii="Times New Roman" w:hAnsi="Times New Roman" w:cs="Times New Roman"/>
          <w:color w:val="000000" w:themeColor="text1"/>
          <w:sz w:val="24"/>
          <w:szCs w:val="24"/>
        </w:rPr>
        <w:t>effective in improving the students’ reading comprehension achievement and students’ interest in learning English, especially in reading class.</w:t>
      </w:r>
    </w:p>
    <w:p w:rsidR="009A05F7" w:rsidRDefault="009A05F7" w:rsidP="00624F4B">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9A05F7" w:rsidRPr="00B50C28" w:rsidRDefault="009A05F7" w:rsidP="00624F4B">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1316F5" w:rsidRPr="008B5FD7" w:rsidRDefault="001316F5" w:rsidP="00624F4B">
      <w:pPr>
        <w:tabs>
          <w:tab w:val="left" w:pos="1457"/>
        </w:tabs>
        <w:autoSpaceDE w:val="0"/>
        <w:autoSpaceDN w:val="0"/>
        <w:adjustRightInd w:val="0"/>
        <w:spacing w:after="0" w:line="240" w:lineRule="auto"/>
        <w:jc w:val="both"/>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id-ID"/>
        </w:rPr>
        <w:t>CONCLUSION</w:t>
      </w:r>
      <w:r w:rsidR="00857B89" w:rsidRPr="008B5FD7">
        <w:rPr>
          <w:rFonts w:ascii="Times New Roman" w:hAnsi="Times New Roman" w:cs="Times New Roman"/>
          <w:b/>
          <w:color w:val="000000" w:themeColor="text1"/>
          <w:sz w:val="24"/>
          <w:szCs w:val="24"/>
          <w:lang w:val="id-ID"/>
        </w:rPr>
        <w:t>S</w:t>
      </w:r>
      <w:r w:rsidRPr="008B5FD7">
        <w:rPr>
          <w:rFonts w:ascii="Times New Roman" w:hAnsi="Times New Roman" w:cs="Times New Roman"/>
          <w:b/>
          <w:color w:val="000000" w:themeColor="text1"/>
          <w:sz w:val="24"/>
          <w:szCs w:val="24"/>
          <w:lang w:val="id-ID"/>
        </w:rPr>
        <w:t xml:space="preserve"> AND SUGGESTIONS</w:t>
      </w:r>
    </w:p>
    <w:p w:rsidR="00857B89" w:rsidRPr="008B5FD7" w:rsidRDefault="00857B89" w:rsidP="00AD3B49">
      <w:pPr>
        <w:autoSpaceDE w:val="0"/>
        <w:autoSpaceDN w:val="0"/>
        <w:adjustRightInd w:val="0"/>
        <w:spacing w:after="0" w:line="240" w:lineRule="auto"/>
        <w:jc w:val="both"/>
        <w:rPr>
          <w:rFonts w:ascii="Times New Roman" w:hAnsi="Times New Roman" w:cs="Times New Roman"/>
          <w:b/>
          <w:color w:val="000000" w:themeColor="text1"/>
          <w:sz w:val="24"/>
          <w:szCs w:val="24"/>
          <w:lang w:val="id-ID"/>
        </w:rPr>
      </w:pPr>
    </w:p>
    <w:p w:rsidR="00857B89" w:rsidRPr="00B50C28" w:rsidRDefault="00857B89" w:rsidP="00A20401">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B5FD7">
        <w:rPr>
          <w:rFonts w:ascii="Times New Roman" w:hAnsi="Times New Roman" w:cs="Times New Roman"/>
          <w:b/>
          <w:color w:val="000000" w:themeColor="text1"/>
          <w:sz w:val="24"/>
          <w:szCs w:val="24"/>
          <w:lang w:val="id-ID"/>
        </w:rPr>
        <w:t>Conclusions</w:t>
      </w:r>
    </w:p>
    <w:p w:rsidR="00A20401" w:rsidRPr="00A20401" w:rsidRDefault="00A20401" w:rsidP="00A20401">
      <w:pPr>
        <w:spacing w:after="0" w:line="240" w:lineRule="auto"/>
        <w:jc w:val="both"/>
        <w:outlineLvl w:val="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Based on the findings and discussion of this research, it is concluded that: (1) </w:t>
      </w:r>
      <w:r w:rsidRPr="00A20401">
        <w:rPr>
          <w:rFonts w:ascii="Times New Roman" w:hAnsi="Times New Roman" w:cs="Times New Roman"/>
          <w:bCs/>
          <w:color w:val="000000" w:themeColor="text1"/>
          <w:sz w:val="24"/>
          <w:szCs w:val="24"/>
          <w:lang w:val="en-US"/>
        </w:rPr>
        <w:t>Using GIST Summarizing strategy</w:t>
      </w:r>
      <w:r w:rsidRPr="00A20401">
        <w:rPr>
          <w:rFonts w:ascii="Times New Roman" w:hAnsi="Times New Roman" w:cs="Times New Roman"/>
          <w:bCs/>
          <w:color w:val="000000" w:themeColor="text1"/>
          <w:sz w:val="24"/>
          <w:szCs w:val="24"/>
          <w:lang w:val="id-ID"/>
        </w:rPr>
        <w:t xml:space="preserve"> </w:t>
      </w:r>
      <w:r w:rsidRPr="00A20401">
        <w:rPr>
          <w:rFonts w:ascii="Times New Roman" w:hAnsi="Times New Roman" w:cs="Times New Roman"/>
          <w:bCs/>
          <w:color w:val="000000" w:themeColor="text1"/>
          <w:sz w:val="24"/>
          <w:szCs w:val="24"/>
          <w:lang w:val="en-US"/>
        </w:rPr>
        <w:t>is more effective than Paraphrasing</w:t>
      </w:r>
      <w:r w:rsidRPr="00A20401">
        <w:rPr>
          <w:rFonts w:ascii="Times New Roman" w:hAnsi="Times New Roman" w:cs="Times New Roman"/>
          <w:bCs/>
          <w:color w:val="000000" w:themeColor="text1"/>
          <w:sz w:val="24"/>
          <w:szCs w:val="24"/>
          <w:lang w:val="id-ID"/>
        </w:rPr>
        <w:t xml:space="preserve"> </w:t>
      </w:r>
      <w:r w:rsidRPr="00A20401">
        <w:rPr>
          <w:rFonts w:ascii="Times New Roman" w:hAnsi="Times New Roman" w:cs="Times New Roman"/>
          <w:bCs/>
          <w:color w:val="000000" w:themeColor="text1"/>
          <w:sz w:val="24"/>
          <w:szCs w:val="24"/>
          <w:lang w:val="en-US"/>
        </w:rPr>
        <w:t>to enhance students’ achievement of reading comprehension at the first grade</w:t>
      </w:r>
      <w:r w:rsidRPr="00A20401">
        <w:rPr>
          <w:rFonts w:ascii="Times New Roman" w:hAnsi="Times New Roman" w:cs="Times New Roman"/>
          <w:bCs/>
          <w:color w:val="000000" w:themeColor="text1"/>
          <w:sz w:val="24"/>
          <w:szCs w:val="24"/>
          <w:lang w:val="id-ID"/>
        </w:rPr>
        <w:t xml:space="preserve"> </w:t>
      </w:r>
      <w:r w:rsidRPr="00A20401">
        <w:rPr>
          <w:rFonts w:ascii="Times New Roman" w:hAnsi="Times New Roman" w:cs="Times New Roman"/>
          <w:bCs/>
          <w:color w:val="000000" w:themeColor="text1"/>
          <w:sz w:val="24"/>
          <w:szCs w:val="24"/>
          <w:lang w:val="en-US"/>
        </w:rPr>
        <w:t>of SMAN 5 Makassar. This is indicated by the higher scores the students obtained after being taught under GIST Summarizing strategy</w:t>
      </w:r>
      <w:r w:rsidRPr="00A20401">
        <w:rPr>
          <w:rFonts w:ascii="Times New Roman" w:hAnsi="Times New Roman" w:cs="Times New Roman"/>
          <w:bCs/>
          <w:color w:val="000000" w:themeColor="text1"/>
          <w:sz w:val="24"/>
          <w:szCs w:val="24"/>
          <w:lang w:val="id-ID"/>
        </w:rPr>
        <w:t xml:space="preserve"> </w:t>
      </w:r>
      <w:r w:rsidRPr="00A20401">
        <w:rPr>
          <w:rFonts w:ascii="Times New Roman" w:hAnsi="Times New Roman" w:cs="Times New Roman"/>
          <w:bCs/>
          <w:color w:val="000000" w:themeColor="text1"/>
          <w:sz w:val="24"/>
          <w:szCs w:val="24"/>
          <w:lang w:val="en-US"/>
        </w:rPr>
        <w:t>as opposed to those who studied under Paraphrasing</w:t>
      </w:r>
      <w:r w:rsidRPr="00A20401">
        <w:rPr>
          <w:rFonts w:ascii="Times New Roman" w:hAnsi="Times New Roman" w:cs="Times New Roman"/>
          <w:bCs/>
          <w:color w:val="000000" w:themeColor="text1"/>
          <w:sz w:val="24"/>
          <w:szCs w:val="24"/>
          <w:lang w:val="id-ID"/>
        </w:rPr>
        <w:t xml:space="preserve"> </w:t>
      </w:r>
      <w:r w:rsidRPr="00A20401">
        <w:rPr>
          <w:rFonts w:ascii="Times New Roman" w:hAnsi="Times New Roman" w:cs="Times New Roman"/>
          <w:bCs/>
          <w:color w:val="000000" w:themeColor="text1"/>
          <w:sz w:val="24"/>
          <w:szCs w:val="24"/>
          <w:lang w:val="en-US"/>
        </w:rPr>
        <w:t>strategy.</w:t>
      </w:r>
      <w:r>
        <w:rPr>
          <w:rFonts w:ascii="Times New Roman" w:hAnsi="Times New Roman" w:cs="Times New Roman"/>
          <w:bCs/>
          <w:color w:val="000000" w:themeColor="text1"/>
          <w:sz w:val="24"/>
          <w:szCs w:val="24"/>
          <w:lang w:val="en-US"/>
        </w:rPr>
        <w:t xml:space="preserve"> (2) </w:t>
      </w:r>
      <w:r w:rsidRPr="00A20401">
        <w:rPr>
          <w:rFonts w:ascii="Times New Roman" w:hAnsi="Times New Roman"/>
          <w:sz w:val="24"/>
          <w:szCs w:val="24"/>
          <w:lang w:val="en-US"/>
        </w:rPr>
        <w:t xml:space="preserve">Students who studied narrative text under </w:t>
      </w:r>
      <w:r w:rsidRPr="00A20401">
        <w:rPr>
          <w:rFonts w:ascii="Times New Roman" w:hAnsi="Times New Roman"/>
          <w:sz w:val="24"/>
          <w:szCs w:val="24"/>
          <w:lang w:val="id-ID"/>
        </w:rPr>
        <w:t>GIST Summarizing</w:t>
      </w:r>
      <w:r w:rsidRPr="00A20401">
        <w:rPr>
          <w:rFonts w:ascii="Times New Roman" w:hAnsi="Times New Roman"/>
          <w:sz w:val="24"/>
          <w:szCs w:val="24"/>
          <w:lang w:val="en-US"/>
        </w:rPr>
        <w:t xml:space="preserve"> and Paraphrasing</w:t>
      </w:r>
      <w:r w:rsidRPr="00A20401">
        <w:rPr>
          <w:rFonts w:ascii="Times New Roman" w:hAnsi="Times New Roman"/>
          <w:sz w:val="24"/>
          <w:szCs w:val="24"/>
          <w:lang w:val="id-ID"/>
        </w:rPr>
        <w:t xml:space="preserve"> </w:t>
      </w:r>
      <w:r w:rsidRPr="00A20401">
        <w:rPr>
          <w:rFonts w:ascii="Times New Roman" w:hAnsi="Times New Roman"/>
          <w:sz w:val="24"/>
          <w:szCs w:val="24"/>
          <w:lang w:val="en-US"/>
        </w:rPr>
        <w:t>strategy showed great reading interest. However, the interest degree between the two experimental classes was different. Students learnt through GIST Summarizing strategy</w:t>
      </w:r>
      <w:r w:rsidRPr="00A20401">
        <w:rPr>
          <w:rFonts w:ascii="Times New Roman" w:hAnsi="Times New Roman"/>
          <w:sz w:val="24"/>
          <w:szCs w:val="24"/>
          <w:lang w:val="id-ID"/>
        </w:rPr>
        <w:t xml:space="preserve"> </w:t>
      </w:r>
      <w:r w:rsidRPr="00A20401">
        <w:rPr>
          <w:rFonts w:ascii="Times New Roman" w:hAnsi="Times New Roman"/>
          <w:sz w:val="24"/>
          <w:szCs w:val="24"/>
          <w:lang w:val="en-US"/>
        </w:rPr>
        <w:t>were more i</w:t>
      </w:r>
      <w:r w:rsidR="00C60774">
        <w:rPr>
          <w:rFonts w:ascii="Times New Roman" w:hAnsi="Times New Roman"/>
          <w:sz w:val="24"/>
          <w:szCs w:val="24"/>
          <w:lang w:val="en-US"/>
        </w:rPr>
        <w:t>nterested to read it</w:t>
      </w:r>
      <w:r w:rsidRPr="00A20401">
        <w:rPr>
          <w:rFonts w:ascii="Times New Roman" w:hAnsi="Times New Roman"/>
          <w:sz w:val="24"/>
          <w:szCs w:val="24"/>
          <w:lang w:val="en-US"/>
        </w:rPr>
        <w:t>. Thus, using GIST Summarizing strategy</w:t>
      </w:r>
      <w:r w:rsidRPr="00A20401">
        <w:rPr>
          <w:rFonts w:ascii="Times New Roman" w:hAnsi="Times New Roman"/>
          <w:sz w:val="24"/>
          <w:szCs w:val="24"/>
          <w:lang w:val="id-ID"/>
        </w:rPr>
        <w:t xml:space="preserve"> </w:t>
      </w:r>
      <w:r w:rsidRPr="00A20401">
        <w:rPr>
          <w:rFonts w:ascii="Times New Roman" w:hAnsi="Times New Roman"/>
          <w:sz w:val="24"/>
          <w:szCs w:val="24"/>
          <w:lang w:val="en-US"/>
        </w:rPr>
        <w:t>in teaching reading com</w:t>
      </w:r>
      <w:r w:rsidR="00C60774">
        <w:rPr>
          <w:rFonts w:ascii="Times New Roman" w:hAnsi="Times New Roman"/>
          <w:sz w:val="24"/>
          <w:szCs w:val="24"/>
          <w:lang w:val="en-US"/>
        </w:rPr>
        <w:t>prehension is</w:t>
      </w:r>
      <w:r w:rsidRPr="00A20401">
        <w:rPr>
          <w:rFonts w:ascii="Times New Roman" w:hAnsi="Times New Roman"/>
          <w:sz w:val="24"/>
          <w:szCs w:val="24"/>
          <w:lang w:val="en-US"/>
        </w:rPr>
        <w:t xml:space="preserve"> more interesting than Paraphrasing</w:t>
      </w:r>
      <w:r w:rsidRPr="00A20401">
        <w:rPr>
          <w:rFonts w:ascii="Times New Roman" w:hAnsi="Times New Roman"/>
          <w:sz w:val="24"/>
          <w:szCs w:val="24"/>
          <w:lang w:val="id-ID"/>
        </w:rPr>
        <w:t xml:space="preserve"> </w:t>
      </w:r>
      <w:r w:rsidRPr="00A20401">
        <w:rPr>
          <w:rFonts w:ascii="Times New Roman" w:hAnsi="Times New Roman"/>
          <w:sz w:val="24"/>
          <w:szCs w:val="24"/>
          <w:lang w:val="en-US"/>
        </w:rPr>
        <w:t>to enhance students’ reading comprehension achievement of the first grade</w:t>
      </w:r>
      <w:r w:rsidRPr="00A20401">
        <w:rPr>
          <w:rFonts w:ascii="Times New Roman" w:hAnsi="Times New Roman"/>
          <w:sz w:val="24"/>
          <w:szCs w:val="24"/>
          <w:lang w:val="id-ID"/>
        </w:rPr>
        <w:t xml:space="preserve"> </w:t>
      </w:r>
      <w:r w:rsidRPr="00A20401">
        <w:rPr>
          <w:rFonts w:ascii="Times New Roman" w:hAnsi="Times New Roman"/>
          <w:sz w:val="24"/>
          <w:szCs w:val="24"/>
          <w:lang w:val="en-US"/>
        </w:rPr>
        <w:t xml:space="preserve">of SMAN 5 Makassar. </w:t>
      </w:r>
    </w:p>
    <w:p w:rsidR="00061CE0" w:rsidRPr="00A20401" w:rsidRDefault="00061CE0" w:rsidP="00061CE0">
      <w:pPr>
        <w:tabs>
          <w:tab w:val="left" w:pos="284"/>
        </w:tabs>
        <w:autoSpaceDE w:val="0"/>
        <w:autoSpaceDN w:val="0"/>
        <w:adjustRightInd w:val="0"/>
        <w:spacing w:after="0" w:line="240" w:lineRule="auto"/>
        <w:jc w:val="both"/>
        <w:rPr>
          <w:rFonts w:ascii="Times New Roman" w:hAnsi="Times New Roman" w:cs="Times New Roman"/>
          <w:color w:val="000000" w:themeColor="text1"/>
          <w:sz w:val="24"/>
          <w:lang w:val="en-US"/>
        </w:rPr>
      </w:pPr>
    </w:p>
    <w:p w:rsidR="00FF7CBD" w:rsidRPr="00B50C28" w:rsidRDefault="00061CE0" w:rsidP="00FF7CBD">
      <w:pPr>
        <w:tabs>
          <w:tab w:val="left" w:pos="284"/>
        </w:tabs>
        <w:autoSpaceDE w:val="0"/>
        <w:autoSpaceDN w:val="0"/>
        <w:adjustRightInd w:val="0"/>
        <w:spacing w:after="0" w:line="240" w:lineRule="auto"/>
        <w:jc w:val="both"/>
        <w:rPr>
          <w:rFonts w:ascii="Times New Roman" w:hAnsi="Times New Roman" w:cs="Times New Roman"/>
          <w:b/>
          <w:color w:val="000000" w:themeColor="text1"/>
          <w:sz w:val="24"/>
          <w:lang w:val="en-US"/>
        </w:rPr>
      </w:pPr>
      <w:r w:rsidRPr="008B5FD7">
        <w:rPr>
          <w:rFonts w:ascii="Times New Roman" w:hAnsi="Times New Roman" w:cs="Times New Roman"/>
          <w:b/>
          <w:color w:val="000000" w:themeColor="text1"/>
          <w:sz w:val="24"/>
          <w:lang w:val="id-ID"/>
        </w:rPr>
        <w:t>Suggestions</w:t>
      </w:r>
    </w:p>
    <w:p w:rsidR="00A20401" w:rsidRPr="00A20401" w:rsidRDefault="00A20401" w:rsidP="00A20401">
      <w:pPr>
        <w:tabs>
          <w:tab w:val="left" w:pos="284"/>
        </w:tabs>
        <w:autoSpaceDE w:val="0"/>
        <w:autoSpaceDN w:val="0"/>
        <w:adjustRightInd w:val="0"/>
        <w:spacing w:after="0" w:line="240" w:lineRule="auto"/>
        <w:jc w:val="both"/>
        <w:rPr>
          <w:rFonts w:ascii="Times New Roman" w:hAnsi="Times New Roman" w:cs="Times New Roman"/>
          <w:sz w:val="24"/>
          <w:szCs w:val="24"/>
        </w:rPr>
      </w:pPr>
      <w:r w:rsidRPr="00021D50">
        <w:rPr>
          <w:rFonts w:ascii="Times New Roman" w:hAnsi="Times New Roman" w:cs="Times New Roman"/>
          <w:color w:val="000000" w:themeColor="text1"/>
          <w:sz w:val="24"/>
          <w:szCs w:val="24"/>
          <w:lang w:val="en-US"/>
        </w:rPr>
        <w:t>Based on the conclusion above, the researcher would like to propose some suggestion</w:t>
      </w:r>
      <w:r w:rsidR="00C60774">
        <w:rPr>
          <w:rFonts w:ascii="Times New Roman" w:hAnsi="Times New Roman" w:cs="Times New Roman"/>
          <w:color w:val="000000" w:themeColor="text1"/>
          <w:sz w:val="24"/>
          <w:szCs w:val="24"/>
          <w:lang w:val="en-US"/>
        </w:rPr>
        <w:t>s</w:t>
      </w:r>
      <w:r w:rsidRPr="00021D50">
        <w:rPr>
          <w:rFonts w:ascii="Times New Roman" w:hAnsi="Times New Roman" w:cs="Times New Roman"/>
          <w:color w:val="000000" w:themeColor="text1"/>
          <w:sz w:val="24"/>
          <w:szCs w:val="24"/>
          <w:lang w:val="en-US"/>
        </w:rPr>
        <w:t xml:space="preserve"> as follows:</w:t>
      </w:r>
      <w:r w:rsidR="00AE155C">
        <w:rPr>
          <w:rFonts w:ascii="Times New Roman" w:hAnsi="Times New Roman" w:cs="Times New Roman"/>
          <w:sz w:val="24"/>
          <w:szCs w:val="24"/>
        </w:rPr>
        <w:t xml:space="preserve"> (1) </w:t>
      </w:r>
      <w:proofErr w:type="gramStart"/>
      <w:r>
        <w:rPr>
          <w:rFonts w:ascii="Times New Roman" w:hAnsi="Times New Roman" w:cs="Times New Roman"/>
          <w:color w:val="000000" w:themeColor="text1"/>
          <w:sz w:val="24"/>
          <w:szCs w:val="24"/>
          <w:lang w:val="en-US"/>
        </w:rPr>
        <w:t>Since</w:t>
      </w:r>
      <w:proofErr w:type="gramEnd"/>
      <w:r>
        <w:rPr>
          <w:rFonts w:ascii="Times New Roman" w:hAnsi="Times New Roman" w:cs="Times New Roman"/>
          <w:color w:val="000000" w:themeColor="text1"/>
          <w:sz w:val="24"/>
          <w:szCs w:val="24"/>
          <w:lang w:val="en-US"/>
        </w:rPr>
        <w:t xml:space="preserve"> GIST Summarizing strategy</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en-US"/>
        </w:rPr>
        <w:t>enables the learners to comprehend reading text in interesting way, researcher suggests this strategy to be used by the</w:t>
      </w:r>
      <w:r w:rsidRPr="00021D50">
        <w:rPr>
          <w:rFonts w:ascii="Times New Roman" w:hAnsi="Times New Roman" w:cs="Times New Roman"/>
          <w:color w:val="000000" w:themeColor="text1"/>
          <w:sz w:val="24"/>
          <w:szCs w:val="24"/>
          <w:lang w:val="en-US"/>
        </w:rPr>
        <w:t xml:space="preserve"> English teacher of SMAN 5 Makassar</w:t>
      </w:r>
      <w:r>
        <w:rPr>
          <w:rFonts w:ascii="Times New Roman" w:hAnsi="Times New Roman" w:cs="Times New Roman"/>
          <w:color w:val="000000" w:themeColor="text1"/>
          <w:sz w:val="24"/>
          <w:szCs w:val="24"/>
          <w:lang w:val="en-US"/>
        </w:rPr>
        <w:t>. (2) Further research might explore more about the usefulness of GIST Summarizing strategy</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en-US"/>
        </w:rPr>
        <w:t>to enhance students’ engagement, motivation, and achievement in learning English. Researcher also recommends for future research to investigate the appropriateness of the strategy for learner style of learning English.</w:t>
      </w:r>
    </w:p>
    <w:p w:rsidR="00624F4B" w:rsidRPr="008B5FD7" w:rsidRDefault="00624F4B" w:rsidP="00AD3B49">
      <w:pPr>
        <w:spacing w:after="0" w:line="240" w:lineRule="auto"/>
        <w:jc w:val="both"/>
        <w:outlineLvl w:val="0"/>
        <w:rPr>
          <w:rFonts w:ascii="Times New Roman" w:hAnsi="Times New Roman" w:cs="Times New Roman"/>
          <w:b/>
          <w:color w:val="000000" w:themeColor="text1"/>
          <w:sz w:val="24"/>
          <w:lang w:val="id-ID"/>
        </w:rPr>
      </w:pPr>
    </w:p>
    <w:p w:rsidR="00624F4B" w:rsidRPr="00B50C28" w:rsidRDefault="00624F4B" w:rsidP="00AD3B49">
      <w:pPr>
        <w:spacing w:after="0" w:line="240" w:lineRule="auto"/>
        <w:jc w:val="both"/>
        <w:outlineLvl w:val="0"/>
        <w:rPr>
          <w:rFonts w:ascii="Times New Roman" w:hAnsi="Times New Roman" w:cs="Times New Roman"/>
          <w:b/>
          <w:color w:val="000000" w:themeColor="text1"/>
          <w:sz w:val="24"/>
          <w:lang w:val="en-US"/>
        </w:rPr>
      </w:pPr>
    </w:p>
    <w:p w:rsidR="001316F5" w:rsidRPr="008B5FD7" w:rsidRDefault="00683188" w:rsidP="00AD3B49">
      <w:pPr>
        <w:spacing w:after="0" w:line="240" w:lineRule="auto"/>
        <w:jc w:val="both"/>
        <w:outlineLvl w:val="0"/>
        <w:rPr>
          <w:rFonts w:ascii="Times New Roman" w:hAnsi="Times New Roman" w:cs="Times New Roman"/>
          <w:b/>
          <w:color w:val="000000" w:themeColor="text1"/>
          <w:sz w:val="24"/>
          <w:szCs w:val="24"/>
          <w:lang w:val="id-ID"/>
        </w:rPr>
      </w:pPr>
      <w:r w:rsidRPr="008B5FD7">
        <w:rPr>
          <w:rFonts w:ascii="Times New Roman" w:hAnsi="Times New Roman" w:cs="Times New Roman"/>
          <w:b/>
          <w:color w:val="000000" w:themeColor="text1"/>
          <w:sz w:val="24"/>
          <w:szCs w:val="24"/>
          <w:lang w:val="id-ID"/>
        </w:rPr>
        <w:t>REFERENCES</w:t>
      </w:r>
    </w:p>
    <w:p w:rsidR="00A20401" w:rsidRPr="00A20401" w:rsidRDefault="00A20401" w:rsidP="00A20401">
      <w:pPr>
        <w:spacing w:after="0" w:line="240" w:lineRule="auto"/>
        <w:jc w:val="both"/>
        <w:outlineLvl w:val="0"/>
        <w:rPr>
          <w:rFonts w:ascii="Times New Roman" w:hAnsi="Times New Roman" w:cs="Times New Roman"/>
          <w:sz w:val="24"/>
          <w:szCs w:val="24"/>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 xml:space="preserve">Abbott, Gerry. </w:t>
      </w:r>
      <w:proofErr w:type="gramStart"/>
      <w:r w:rsidRPr="0076731C">
        <w:rPr>
          <w:rFonts w:ascii="Times New Roman" w:hAnsi="Times New Roman" w:cs="Times New Roman"/>
          <w:sz w:val="24"/>
          <w:szCs w:val="24"/>
          <w:lang w:val="en-US"/>
        </w:rPr>
        <w:t>et</w:t>
      </w:r>
      <w:proofErr w:type="gramEnd"/>
      <w:r w:rsidRPr="0076731C">
        <w:rPr>
          <w:rFonts w:ascii="Times New Roman" w:hAnsi="Times New Roman" w:cs="Times New Roman"/>
          <w:sz w:val="24"/>
          <w:szCs w:val="24"/>
          <w:lang w:val="en-US"/>
        </w:rPr>
        <w:t xml:space="preserve"> al. (1981). </w:t>
      </w:r>
      <w:r w:rsidRPr="0076731C">
        <w:rPr>
          <w:rFonts w:ascii="Times New Roman" w:hAnsi="Times New Roman" w:cs="Times New Roman"/>
          <w:i/>
          <w:sz w:val="24"/>
          <w:szCs w:val="24"/>
          <w:lang w:val="en-US"/>
        </w:rPr>
        <w:t xml:space="preserve">The Teaching of English as an International Language: </w:t>
      </w:r>
      <w:r w:rsidRPr="0076731C">
        <w:rPr>
          <w:rFonts w:ascii="Times New Roman" w:hAnsi="Times New Roman" w:cs="Times New Roman"/>
          <w:sz w:val="24"/>
          <w:szCs w:val="24"/>
          <w:lang w:val="en-US"/>
        </w:rPr>
        <w:t xml:space="preserve">A Practice Guide Great Britain </w:t>
      </w:r>
      <w:proofErr w:type="spellStart"/>
      <w:r w:rsidRPr="0076731C">
        <w:rPr>
          <w:rFonts w:ascii="Times New Roman" w:hAnsi="Times New Roman" w:cs="Times New Roman"/>
          <w:sz w:val="24"/>
          <w:szCs w:val="24"/>
          <w:lang w:val="en-US"/>
        </w:rPr>
        <w:t>Biddels</w:t>
      </w:r>
      <w:proofErr w:type="spellEnd"/>
      <w:r w:rsidRPr="0076731C">
        <w:rPr>
          <w:rFonts w:ascii="Times New Roman" w:hAnsi="Times New Roman" w:cs="Times New Roman"/>
          <w:sz w:val="24"/>
          <w:szCs w:val="24"/>
          <w:lang w:val="en-US"/>
        </w:rPr>
        <w:t xml:space="preserve"> Ltd.</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spellStart"/>
      <w:proofErr w:type="gramStart"/>
      <w:r w:rsidRPr="0076731C">
        <w:rPr>
          <w:rFonts w:ascii="Times New Roman" w:hAnsi="Times New Roman" w:cs="Times New Roman"/>
          <w:sz w:val="24"/>
          <w:szCs w:val="24"/>
          <w:lang w:val="en-US"/>
        </w:rPr>
        <w:t>Alfassi</w:t>
      </w:r>
      <w:proofErr w:type="spellEnd"/>
      <w:r w:rsidRPr="0076731C">
        <w:rPr>
          <w:rFonts w:ascii="Times New Roman" w:hAnsi="Times New Roman" w:cs="Times New Roman"/>
          <w:sz w:val="24"/>
          <w:szCs w:val="24"/>
          <w:lang w:val="en-US"/>
        </w:rPr>
        <w:t>, M. (2004).</w:t>
      </w:r>
      <w:proofErr w:type="gramEnd"/>
      <w:r w:rsidRPr="0076731C">
        <w:rPr>
          <w:rFonts w:ascii="Times New Roman" w:hAnsi="Times New Roman" w:cs="Times New Roman"/>
          <w:sz w:val="24"/>
          <w:szCs w:val="24"/>
          <w:lang w:val="en-US"/>
        </w:rPr>
        <w:t xml:space="preserve"> Reading to Learn: Effects of Combined Strategy Instruction on High School Students. </w:t>
      </w:r>
      <w:r w:rsidRPr="0076731C">
        <w:rPr>
          <w:rFonts w:ascii="Times New Roman" w:hAnsi="Times New Roman" w:cs="Times New Roman"/>
          <w:i/>
          <w:sz w:val="24"/>
          <w:szCs w:val="24"/>
          <w:lang w:val="en-US"/>
        </w:rPr>
        <w:t>Journal of Educational Research, 97(4), 171-184</w:t>
      </w:r>
      <w:r w:rsidRPr="0076731C">
        <w:rPr>
          <w:rFonts w:ascii="Times New Roman" w:hAnsi="Times New Roman" w:cs="Times New Roman"/>
          <w:sz w:val="24"/>
          <w:szCs w:val="24"/>
          <w:lang w:val="en-US"/>
        </w:rPr>
        <w:t>.</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 xml:space="preserve">Billerica, N. (2005). </w:t>
      </w:r>
      <w:proofErr w:type="gramStart"/>
      <w:r w:rsidRPr="0076731C">
        <w:rPr>
          <w:rFonts w:ascii="Times New Roman" w:hAnsi="Times New Roman" w:cs="Times New Roman"/>
          <w:i/>
          <w:sz w:val="24"/>
          <w:szCs w:val="24"/>
          <w:lang w:val="en-US"/>
        </w:rPr>
        <w:t>Psychological Testing (Sixth Edition).</w:t>
      </w:r>
      <w:proofErr w:type="gramEnd"/>
      <w:r w:rsidRPr="0076731C">
        <w:rPr>
          <w:rFonts w:ascii="Times New Roman" w:hAnsi="Times New Roman" w:cs="Times New Roman"/>
          <w:sz w:val="24"/>
          <w:szCs w:val="24"/>
          <w:lang w:val="en-US"/>
        </w:rPr>
        <w:t xml:space="preserve"> New York: Mc Milan Publishing Company Inc. </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 xml:space="preserve">Block, C. C., &amp; Pressley, M. (2002). </w:t>
      </w:r>
      <w:proofErr w:type="gramStart"/>
      <w:r w:rsidRPr="0076731C">
        <w:rPr>
          <w:rFonts w:ascii="Times New Roman" w:hAnsi="Times New Roman" w:cs="Times New Roman"/>
          <w:sz w:val="24"/>
          <w:szCs w:val="24"/>
          <w:lang w:val="en-US"/>
        </w:rPr>
        <w:t>Introduction.</w:t>
      </w:r>
      <w:proofErr w:type="gramEnd"/>
      <w:r w:rsidRPr="0076731C">
        <w:rPr>
          <w:rFonts w:ascii="Times New Roman" w:hAnsi="Times New Roman" w:cs="Times New Roman"/>
          <w:sz w:val="24"/>
          <w:szCs w:val="24"/>
          <w:lang w:val="en-US"/>
        </w:rPr>
        <w:t xml:space="preserve"> In C. C. Block &amp; M. Pressley (Eds.), </w:t>
      </w:r>
      <w:r w:rsidRPr="0076731C">
        <w:rPr>
          <w:rFonts w:ascii="Times New Roman" w:hAnsi="Times New Roman" w:cs="Times New Roman"/>
          <w:i/>
          <w:sz w:val="24"/>
          <w:szCs w:val="24"/>
          <w:lang w:val="en-US"/>
        </w:rPr>
        <w:t>Comprehension instruction: Research- based best practices</w:t>
      </w:r>
      <w:r w:rsidRPr="0076731C">
        <w:rPr>
          <w:rFonts w:ascii="Times New Roman" w:hAnsi="Times New Roman" w:cs="Times New Roman"/>
          <w:sz w:val="24"/>
          <w:szCs w:val="24"/>
          <w:lang w:val="en-US"/>
        </w:rPr>
        <w:t xml:space="preserve"> (pp. 1-7). New York: Guilford Press.</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gramStart"/>
      <w:r w:rsidRPr="0076731C">
        <w:rPr>
          <w:rFonts w:ascii="Times New Roman" w:hAnsi="Times New Roman" w:cs="Times New Roman"/>
          <w:sz w:val="24"/>
          <w:szCs w:val="24"/>
          <w:lang w:val="en-US"/>
        </w:rPr>
        <w:t>Burn, P. (1984).</w:t>
      </w:r>
      <w:proofErr w:type="gramEnd"/>
      <w:r w:rsidRPr="0076731C">
        <w:rPr>
          <w:rFonts w:ascii="Times New Roman" w:hAnsi="Times New Roman" w:cs="Times New Roman"/>
          <w:sz w:val="24"/>
          <w:szCs w:val="24"/>
          <w:lang w:val="en-US"/>
        </w:rPr>
        <w:t xml:space="preserve"> </w:t>
      </w:r>
      <w:r w:rsidRPr="0076731C">
        <w:rPr>
          <w:rFonts w:ascii="Times New Roman" w:hAnsi="Times New Roman" w:cs="Times New Roman"/>
          <w:i/>
          <w:sz w:val="24"/>
          <w:szCs w:val="24"/>
          <w:lang w:val="en-US"/>
        </w:rPr>
        <w:t>Teaching Reading in today’s School</w:t>
      </w:r>
      <w:r w:rsidRPr="0076731C">
        <w:rPr>
          <w:rFonts w:ascii="Times New Roman" w:hAnsi="Times New Roman" w:cs="Times New Roman"/>
          <w:sz w:val="24"/>
          <w:szCs w:val="24"/>
          <w:lang w:val="en-US"/>
        </w:rPr>
        <w:t xml:space="preserve">. Boston: </w:t>
      </w:r>
      <w:proofErr w:type="spellStart"/>
      <w:r w:rsidRPr="0076731C">
        <w:rPr>
          <w:rFonts w:ascii="Times New Roman" w:hAnsi="Times New Roman" w:cs="Times New Roman"/>
          <w:sz w:val="24"/>
          <w:szCs w:val="24"/>
          <w:lang w:val="en-US"/>
        </w:rPr>
        <w:t>Horgron</w:t>
      </w:r>
      <w:proofErr w:type="spellEnd"/>
      <w:r w:rsidRPr="0076731C">
        <w:rPr>
          <w:rFonts w:ascii="Times New Roman" w:hAnsi="Times New Roman" w:cs="Times New Roman"/>
          <w:sz w:val="24"/>
          <w:szCs w:val="24"/>
          <w:lang w:val="en-US"/>
        </w:rPr>
        <w:t xml:space="preserve"> </w:t>
      </w:r>
      <w:proofErr w:type="spellStart"/>
      <w:r w:rsidRPr="0076731C">
        <w:rPr>
          <w:rFonts w:ascii="Times New Roman" w:hAnsi="Times New Roman" w:cs="Times New Roman"/>
          <w:sz w:val="24"/>
          <w:szCs w:val="24"/>
          <w:lang w:val="en-US"/>
        </w:rPr>
        <w:t>Miffiki</w:t>
      </w:r>
      <w:proofErr w:type="spellEnd"/>
      <w:r w:rsidRPr="0076731C">
        <w:rPr>
          <w:rFonts w:ascii="Times New Roman" w:hAnsi="Times New Roman" w:cs="Times New Roman"/>
          <w:sz w:val="24"/>
          <w:szCs w:val="24"/>
          <w:lang w:val="en-US"/>
        </w:rPr>
        <w:t xml:space="preserve"> Corporation.</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roofErr w:type="spellStart"/>
      <w:proofErr w:type="gramStart"/>
      <w:r w:rsidRPr="0076731C">
        <w:rPr>
          <w:rFonts w:ascii="Times New Roman" w:hAnsi="Times New Roman" w:cs="Times New Roman"/>
          <w:sz w:val="24"/>
          <w:szCs w:val="24"/>
          <w:lang w:val="en-US"/>
        </w:rPr>
        <w:t>Carrell</w:t>
      </w:r>
      <w:proofErr w:type="spellEnd"/>
      <w:r w:rsidRPr="0076731C">
        <w:rPr>
          <w:rFonts w:ascii="Times New Roman" w:hAnsi="Times New Roman" w:cs="Times New Roman"/>
          <w:sz w:val="24"/>
          <w:szCs w:val="24"/>
          <w:lang w:val="en-US"/>
        </w:rPr>
        <w:t>, P.L. (1988)</w:t>
      </w:r>
      <w:r w:rsidRPr="0076731C">
        <w:rPr>
          <w:rFonts w:ascii="Times New Roman" w:hAnsi="Times New Roman" w:cs="Times New Roman"/>
          <w:i/>
          <w:sz w:val="24"/>
          <w:szCs w:val="24"/>
          <w:lang w:val="en-US"/>
        </w:rPr>
        <w:t>.</w:t>
      </w:r>
      <w:proofErr w:type="gramEnd"/>
      <w:r w:rsidRPr="0076731C">
        <w:rPr>
          <w:rFonts w:ascii="Times New Roman" w:hAnsi="Times New Roman" w:cs="Times New Roman"/>
          <w:i/>
          <w:sz w:val="24"/>
          <w:szCs w:val="24"/>
          <w:lang w:val="en-US"/>
        </w:rPr>
        <w:t xml:space="preserve"> </w:t>
      </w:r>
      <w:proofErr w:type="spellStart"/>
      <w:proofErr w:type="gramStart"/>
      <w:r w:rsidRPr="0076731C">
        <w:rPr>
          <w:rFonts w:ascii="Times New Roman" w:hAnsi="Times New Roman" w:cs="Times New Roman"/>
          <w:sz w:val="24"/>
          <w:szCs w:val="24"/>
          <w:lang w:val="en-US"/>
        </w:rPr>
        <w:t>Metacongnitive</w:t>
      </w:r>
      <w:proofErr w:type="spellEnd"/>
      <w:r w:rsidRPr="0076731C">
        <w:rPr>
          <w:rFonts w:ascii="Times New Roman" w:hAnsi="Times New Roman" w:cs="Times New Roman"/>
          <w:sz w:val="24"/>
          <w:szCs w:val="24"/>
          <w:lang w:val="en-US"/>
        </w:rPr>
        <w:t xml:space="preserve"> Strategy Training for ESL Reading.</w:t>
      </w:r>
      <w:proofErr w:type="gramEnd"/>
      <w:r w:rsidRPr="0076731C">
        <w:rPr>
          <w:rFonts w:ascii="Times New Roman" w:hAnsi="Times New Roman" w:cs="Times New Roman"/>
          <w:sz w:val="24"/>
          <w:szCs w:val="24"/>
          <w:lang w:val="en-US"/>
        </w:rPr>
        <w:t xml:space="preserve"> </w:t>
      </w:r>
      <w:r w:rsidRPr="0076731C">
        <w:rPr>
          <w:rFonts w:ascii="Times New Roman" w:hAnsi="Times New Roman" w:cs="Times New Roman"/>
          <w:i/>
          <w:sz w:val="24"/>
          <w:szCs w:val="24"/>
          <w:lang w:val="en-US"/>
        </w:rPr>
        <w:t>TESOL Quarterly, 23, 647-673.</w:t>
      </w: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id-ID"/>
        </w:rPr>
      </w:pPr>
      <w:r w:rsidRPr="0076731C">
        <w:rPr>
          <w:rFonts w:ascii="Times New Roman" w:hAnsi="Times New Roman" w:cs="Times New Roman"/>
          <w:sz w:val="24"/>
          <w:szCs w:val="24"/>
          <w:lang w:val="id-ID"/>
        </w:rPr>
        <w:t xml:space="preserve">Chapman, A. (2006). </w:t>
      </w:r>
      <w:r w:rsidRPr="0076731C">
        <w:rPr>
          <w:rFonts w:ascii="Times New Roman" w:hAnsi="Times New Roman" w:cs="Times New Roman"/>
          <w:i/>
          <w:sz w:val="24"/>
          <w:szCs w:val="24"/>
          <w:lang w:val="id-ID"/>
        </w:rPr>
        <w:t xml:space="preserve">Kolb’s Learning Styles. </w:t>
      </w:r>
      <w:r w:rsidRPr="0076731C">
        <w:rPr>
          <w:rFonts w:ascii="Times New Roman" w:hAnsi="Times New Roman" w:cs="Times New Roman"/>
          <w:sz w:val="24"/>
          <w:szCs w:val="24"/>
          <w:lang w:val="id-ID"/>
        </w:rPr>
        <w:t>Retrived from (</w:t>
      </w:r>
      <w:r w:rsidRPr="0076731C">
        <w:rPr>
          <w:rFonts w:ascii="Times New Roman" w:hAnsi="Times New Roman" w:cs="Times New Roman"/>
          <w:sz w:val="24"/>
          <w:szCs w:val="24"/>
        </w:rPr>
        <w:t>http://www.businessballs.com/kolblearningstyle</w:t>
      </w:r>
      <w:r w:rsidRPr="0076731C">
        <w:rPr>
          <w:rFonts w:ascii="Times New Roman" w:hAnsi="Times New Roman" w:cs="Times New Roman"/>
          <w:sz w:val="24"/>
          <w:szCs w:val="24"/>
          <w:lang w:val="id-ID"/>
        </w:rPr>
        <w:t>)</w:t>
      </w:r>
    </w:p>
    <w:p w:rsidR="00A20401" w:rsidRPr="0076731C" w:rsidRDefault="00A20401" w:rsidP="00A20401">
      <w:pPr>
        <w:spacing w:after="0" w:line="240" w:lineRule="auto"/>
        <w:jc w:val="both"/>
        <w:rPr>
          <w:rFonts w:ascii="Times New Roman" w:hAnsi="Times New Roman" w:cs="Times New Roman"/>
          <w:i/>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roofErr w:type="spellStart"/>
      <w:proofErr w:type="gramStart"/>
      <w:r w:rsidRPr="0076731C">
        <w:rPr>
          <w:rFonts w:ascii="Times New Roman" w:hAnsi="Times New Roman" w:cs="Times New Roman"/>
          <w:sz w:val="24"/>
          <w:szCs w:val="24"/>
          <w:lang w:val="en-US"/>
        </w:rPr>
        <w:t>Chegeni</w:t>
      </w:r>
      <w:proofErr w:type="spellEnd"/>
      <w:r w:rsidRPr="0076731C">
        <w:rPr>
          <w:rFonts w:ascii="Times New Roman" w:hAnsi="Times New Roman" w:cs="Times New Roman"/>
          <w:sz w:val="24"/>
          <w:szCs w:val="24"/>
          <w:lang w:val="en-US"/>
        </w:rPr>
        <w:t xml:space="preserve">, N., &amp; </w:t>
      </w:r>
      <w:proofErr w:type="spellStart"/>
      <w:r w:rsidRPr="0076731C">
        <w:rPr>
          <w:rFonts w:ascii="Times New Roman" w:hAnsi="Times New Roman" w:cs="Times New Roman"/>
          <w:sz w:val="24"/>
          <w:szCs w:val="24"/>
          <w:lang w:val="en-US"/>
        </w:rPr>
        <w:t>Tabatabei</w:t>
      </w:r>
      <w:proofErr w:type="spellEnd"/>
      <w:r w:rsidRPr="0076731C">
        <w:rPr>
          <w:rFonts w:ascii="Times New Roman" w:hAnsi="Times New Roman" w:cs="Times New Roman"/>
          <w:sz w:val="24"/>
          <w:szCs w:val="24"/>
          <w:lang w:val="en-US"/>
        </w:rPr>
        <w:t>, O. (2014).</w:t>
      </w:r>
      <w:proofErr w:type="gramEnd"/>
      <w:r w:rsidRPr="0076731C">
        <w:rPr>
          <w:rFonts w:ascii="Times New Roman" w:hAnsi="Times New Roman" w:cs="Times New Roman"/>
          <w:sz w:val="24"/>
          <w:szCs w:val="24"/>
          <w:lang w:val="en-US"/>
        </w:rPr>
        <w:t xml:space="preserve"> Lexical </w:t>
      </w:r>
      <w:proofErr w:type="spellStart"/>
      <w:r w:rsidRPr="0076731C">
        <w:rPr>
          <w:rFonts w:ascii="Times New Roman" w:hAnsi="Times New Roman" w:cs="Times New Roman"/>
          <w:sz w:val="24"/>
          <w:szCs w:val="24"/>
          <w:lang w:val="en-US"/>
        </w:rPr>
        <w:t>Inferencing</w:t>
      </w:r>
      <w:proofErr w:type="spellEnd"/>
      <w:r w:rsidRPr="0076731C">
        <w:rPr>
          <w:rFonts w:ascii="Times New Roman" w:hAnsi="Times New Roman" w:cs="Times New Roman"/>
          <w:sz w:val="24"/>
          <w:szCs w:val="24"/>
          <w:lang w:val="en-US"/>
        </w:rPr>
        <w:t xml:space="preserve">: The Relationship between Number and Density of Lexical Items and L2 Learners Reading Comprehension Achievement. </w:t>
      </w:r>
      <w:r w:rsidRPr="0076731C">
        <w:rPr>
          <w:rFonts w:ascii="Times New Roman" w:hAnsi="Times New Roman" w:cs="Times New Roman"/>
          <w:i/>
          <w:sz w:val="24"/>
          <w:szCs w:val="24"/>
          <w:lang w:val="en-US"/>
        </w:rPr>
        <w:t>Journal of Language Teaching and Research, 5 (2), 306-312.</w:t>
      </w: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 xml:space="preserve">Curtis. </w:t>
      </w:r>
      <w:proofErr w:type="gramStart"/>
      <w:r w:rsidRPr="0076731C">
        <w:rPr>
          <w:rFonts w:ascii="Times New Roman" w:hAnsi="Times New Roman" w:cs="Times New Roman"/>
          <w:sz w:val="24"/>
          <w:szCs w:val="24"/>
          <w:lang w:val="en-US"/>
        </w:rPr>
        <w:t>M. (2002).</w:t>
      </w:r>
      <w:proofErr w:type="gramEnd"/>
      <w:r w:rsidRPr="0076731C">
        <w:rPr>
          <w:rFonts w:ascii="Times New Roman" w:hAnsi="Times New Roman" w:cs="Times New Roman"/>
          <w:sz w:val="24"/>
          <w:szCs w:val="24"/>
          <w:lang w:val="en-US"/>
        </w:rPr>
        <w:t xml:space="preserve"> Adolescent reading: A Synthesis of Research, Adolescent Literacy–Research Informing Practice: A Series of Workshops. </w:t>
      </w:r>
      <w:proofErr w:type="gramStart"/>
      <w:r w:rsidRPr="0076731C">
        <w:rPr>
          <w:rFonts w:ascii="Times New Roman" w:hAnsi="Times New Roman" w:cs="Times New Roman"/>
          <w:i/>
          <w:sz w:val="24"/>
          <w:szCs w:val="24"/>
          <w:lang w:val="en-US"/>
        </w:rPr>
        <w:t>National Institute of Child Health and Human Development.</w:t>
      </w:r>
      <w:proofErr w:type="gramEnd"/>
      <w:r w:rsidRPr="0076731C">
        <w:rPr>
          <w:rFonts w:ascii="Times New Roman" w:hAnsi="Times New Roman" w:cs="Times New Roman"/>
          <w:sz w:val="24"/>
          <w:szCs w:val="24"/>
          <w:lang w:val="en-US"/>
        </w:rPr>
        <w:t xml:space="preserve"> Retrieved August 2015 from: </w:t>
      </w:r>
      <w:hyperlink r:id="rId9" w:history="1">
        <w:r w:rsidRPr="00645E26">
          <w:rPr>
            <w:rStyle w:val="Hyperlink"/>
            <w:rFonts w:ascii="Times New Roman" w:hAnsi="Times New Roman" w:cs="Times New Roman"/>
            <w:color w:val="auto"/>
            <w:sz w:val="24"/>
            <w:szCs w:val="24"/>
            <w:lang w:val="en-US"/>
          </w:rPr>
          <w:t>http://216.26.160.105/conf/nichd/synthesis.asp</w:t>
        </w:r>
      </w:hyperlink>
      <w:r w:rsidRPr="00645E26">
        <w:rPr>
          <w:rFonts w:ascii="Times New Roman" w:hAnsi="Times New Roman" w:cs="Times New Roman"/>
          <w:sz w:val="24"/>
          <w:szCs w:val="24"/>
          <w:lang w:val="en-US"/>
        </w:rPr>
        <w:t>.</w:t>
      </w:r>
    </w:p>
    <w:p w:rsidR="00A20401" w:rsidRPr="0076731C" w:rsidRDefault="00A20401" w:rsidP="00A20401">
      <w:pPr>
        <w:spacing w:after="0" w:line="240" w:lineRule="auto"/>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gramStart"/>
      <w:r w:rsidRPr="0076731C">
        <w:rPr>
          <w:rFonts w:ascii="Times New Roman" w:hAnsi="Times New Roman" w:cs="Times New Roman"/>
          <w:sz w:val="24"/>
          <w:szCs w:val="24"/>
          <w:lang w:val="en-US"/>
        </w:rPr>
        <w:t>Fairbairn, G J. and Witch, C. (1996).</w:t>
      </w:r>
      <w:proofErr w:type="gramEnd"/>
      <w:r w:rsidRPr="0076731C">
        <w:rPr>
          <w:rFonts w:ascii="Times New Roman" w:hAnsi="Times New Roman" w:cs="Times New Roman"/>
          <w:sz w:val="24"/>
          <w:szCs w:val="24"/>
          <w:lang w:val="en-US"/>
        </w:rPr>
        <w:t xml:space="preserve">  </w:t>
      </w:r>
      <w:r w:rsidRPr="0076731C">
        <w:rPr>
          <w:rFonts w:ascii="Times New Roman" w:hAnsi="Times New Roman" w:cs="Times New Roman"/>
          <w:i/>
          <w:sz w:val="24"/>
          <w:szCs w:val="24"/>
          <w:lang w:val="en-US"/>
        </w:rPr>
        <w:t>Reading, Writing, and Reasoning: A guide for students</w:t>
      </w:r>
      <w:r w:rsidRPr="0076731C">
        <w:rPr>
          <w:rFonts w:ascii="Times New Roman" w:hAnsi="Times New Roman" w:cs="Times New Roman"/>
          <w:sz w:val="24"/>
          <w:szCs w:val="24"/>
          <w:lang w:val="en-US"/>
        </w:rPr>
        <w:t xml:space="preserve">. London: </w:t>
      </w:r>
      <w:proofErr w:type="spellStart"/>
      <w:r w:rsidRPr="0076731C">
        <w:rPr>
          <w:rFonts w:ascii="Times New Roman" w:hAnsi="Times New Roman" w:cs="Times New Roman"/>
          <w:sz w:val="24"/>
          <w:szCs w:val="24"/>
          <w:lang w:val="en-US"/>
        </w:rPr>
        <w:t>Biddles</w:t>
      </w:r>
      <w:proofErr w:type="spellEnd"/>
      <w:r w:rsidRPr="0076731C">
        <w:rPr>
          <w:rFonts w:ascii="Times New Roman" w:hAnsi="Times New Roman" w:cs="Times New Roman"/>
          <w:sz w:val="24"/>
          <w:szCs w:val="24"/>
          <w:lang w:val="en-US"/>
        </w:rPr>
        <w:t xml:space="preserve"> Limited, </w:t>
      </w:r>
      <w:proofErr w:type="spellStart"/>
      <w:r w:rsidRPr="0076731C">
        <w:rPr>
          <w:rFonts w:ascii="Times New Roman" w:hAnsi="Times New Roman" w:cs="Times New Roman"/>
          <w:sz w:val="24"/>
          <w:szCs w:val="24"/>
          <w:lang w:val="en-US"/>
        </w:rPr>
        <w:t>Guildfor</w:t>
      </w:r>
      <w:proofErr w:type="spellEnd"/>
      <w:r w:rsidRPr="0076731C">
        <w:rPr>
          <w:rFonts w:ascii="Times New Roman" w:hAnsi="Times New Roman" w:cs="Times New Roman"/>
          <w:sz w:val="24"/>
          <w:szCs w:val="24"/>
          <w:lang w:val="en-US"/>
        </w:rPr>
        <w:t xml:space="preserve"> &amp; Kings Lynn, Inc.</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iCs/>
          <w:sz w:val="24"/>
          <w:szCs w:val="24"/>
          <w:shd w:val="clear" w:color="auto" w:fill="FFFFFF"/>
          <w:lang w:val="en-US"/>
        </w:rPr>
      </w:pPr>
      <w:proofErr w:type="spellStart"/>
      <w:r w:rsidRPr="0076731C">
        <w:rPr>
          <w:rFonts w:ascii="Times New Roman" w:hAnsi="Times New Roman" w:cs="Times New Roman"/>
          <w:iCs/>
          <w:sz w:val="24"/>
          <w:szCs w:val="24"/>
          <w:shd w:val="clear" w:color="auto" w:fill="FFFFFF"/>
          <w:lang w:val="en-US"/>
        </w:rPr>
        <w:t>Grabe</w:t>
      </w:r>
      <w:proofErr w:type="spellEnd"/>
      <w:r w:rsidRPr="0076731C">
        <w:rPr>
          <w:rFonts w:ascii="Times New Roman" w:hAnsi="Times New Roman" w:cs="Times New Roman"/>
          <w:iCs/>
          <w:sz w:val="24"/>
          <w:szCs w:val="24"/>
          <w:shd w:val="clear" w:color="auto" w:fill="FFFFFF"/>
          <w:lang w:val="en-US"/>
        </w:rPr>
        <w:t xml:space="preserve">, W. &amp; F. L. </w:t>
      </w:r>
      <w:proofErr w:type="spellStart"/>
      <w:r w:rsidRPr="0076731C">
        <w:rPr>
          <w:rFonts w:ascii="Times New Roman" w:hAnsi="Times New Roman" w:cs="Times New Roman"/>
          <w:iCs/>
          <w:sz w:val="24"/>
          <w:szCs w:val="24"/>
          <w:shd w:val="clear" w:color="auto" w:fill="FFFFFF"/>
          <w:lang w:val="en-US"/>
        </w:rPr>
        <w:t>Stoller</w:t>
      </w:r>
      <w:proofErr w:type="spellEnd"/>
      <w:r w:rsidRPr="0076731C">
        <w:rPr>
          <w:rFonts w:ascii="Times New Roman" w:hAnsi="Times New Roman" w:cs="Times New Roman"/>
          <w:iCs/>
          <w:sz w:val="24"/>
          <w:szCs w:val="24"/>
          <w:shd w:val="clear" w:color="auto" w:fill="FFFFFF"/>
          <w:lang w:val="en-US"/>
        </w:rPr>
        <w:t xml:space="preserve"> (2002).</w:t>
      </w:r>
      <w:r w:rsidRPr="0076731C">
        <w:rPr>
          <w:rStyle w:val="apple-converted-space"/>
          <w:rFonts w:ascii="Times New Roman" w:hAnsi="Times New Roman" w:cs="Times New Roman"/>
          <w:iCs/>
          <w:sz w:val="24"/>
          <w:szCs w:val="24"/>
          <w:bdr w:val="none" w:sz="0" w:space="0" w:color="auto" w:frame="1"/>
          <w:shd w:val="clear" w:color="auto" w:fill="FFFFFF"/>
          <w:lang w:val="en-US"/>
        </w:rPr>
        <w:t> </w:t>
      </w:r>
      <w:proofErr w:type="gramStart"/>
      <w:r w:rsidRPr="0076731C">
        <w:rPr>
          <w:rStyle w:val="Emphasis"/>
          <w:rFonts w:ascii="Times New Roman" w:hAnsi="Times New Roman" w:cs="Times New Roman"/>
          <w:sz w:val="24"/>
          <w:szCs w:val="24"/>
          <w:bdr w:val="none" w:sz="0" w:space="0" w:color="auto" w:frame="1"/>
          <w:shd w:val="clear" w:color="auto" w:fill="FFFFFF"/>
          <w:lang w:val="en-US"/>
        </w:rPr>
        <w:t>Teaching and Researching Reading</w:t>
      </w:r>
      <w:r w:rsidRPr="0076731C">
        <w:rPr>
          <w:rFonts w:ascii="Times New Roman" w:hAnsi="Times New Roman" w:cs="Times New Roman"/>
          <w:iCs/>
          <w:sz w:val="24"/>
          <w:szCs w:val="24"/>
          <w:shd w:val="clear" w:color="auto" w:fill="FFFFFF"/>
          <w:lang w:val="en-US"/>
        </w:rPr>
        <w:t>.</w:t>
      </w:r>
      <w:proofErr w:type="gramEnd"/>
      <w:r w:rsidRPr="0076731C">
        <w:rPr>
          <w:rFonts w:ascii="Times New Roman" w:hAnsi="Times New Roman" w:cs="Times New Roman"/>
          <w:iCs/>
          <w:sz w:val="24"/>
          <w:szCs w:val="24"/>
          <w:shd w:val="clear" w:color="auto" w:fill="FFFFFF"/>
          <w:lang w:val="en-US"/>
        </w:rPr>
        <w:t xml:space="preserve"> Harlow: Pearson Education Ltd.</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roofErr w:type="spellStart"/>
      <w:r w:rsidRPr="0076731C">
        <w:rPr>
          <w:rFonts w:ascii="Times New Roman" w:hAnsi="Times New Roman" w:cs="Times New Roman"/>
          <w:sz w:val="24"/>
          <w:szCs w:val="24"/>
          <w:lang w:val="en-US"/>
        </w:rPr>
        <w:t>Guterman</w:t>
      </w:r>
      <w:proofErr w:type="spellEnd"/>
      <w:r w:rsidRPr="0076731C">
        <w:rPr>
          <w:rFonts w:ascii="Times New Roman" w:hAnsi="Times New Roman" w:cs="Times New Roman"/>
          <w:sz w:val="24"/>
          <w:szCs w:val="24"/>
          <w:lang w:val="en-US"/>
        </w:rPr>
        <w:t xml:space="preserve">, E. (2003). Integrating Written Metacognitive Awareness Guidance as </w:t>
      </w:r>
      <w:proofErr w:type="gramStart"/>
      <w:r w:rsidRPr="0076731C">
        <w:rPr>
          <w:rFonts w:ascii="Times New Roman" w:hAnsi="Times New Roman" w:cs="Times New Roman"/>
          <w:sz w:val="24"/>
          <w:szCs w:val="24"/>
          <w:lang w:val="en-US"/>
        </w:rPr>
        <w:t>A</w:t>
      </w:r>
      <w:proofErr w:type="gramEnd"/>
      <w:r w:rsidRPr="0076731C">
        <w:rPr>
          <w:rFonts w:ascii="Times New Roman" w:hAnsi="Times New Roman" w:cs="Times New Roman"/>
          <w:sz w:val="24"/>
          <w:szCs w:val="24"/>
          <w:lang w:val="en-US"/>
        </w:rPr>
        <w:t xml:space="preserve"> Psychological Tool to Improve Student Performance. </w:t>
      </w:r>
      <w:r w:rsidRPr="0076731C">
        <w:rPr>
          <w:rFonts w:ascii="Times New Roman" w:hAnsi="Times New Roman" w:cs="Times New Roman"/>
          <w:i/>
          <w:sz w:val="24"/>
          <w:szCs w:val="24"/>
          <w:lang w:val="en-US"/>
        </w:rPr>
        <w:t>Learning and Instruction, 13(16), 633-651.</w:t>
      </w: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
    <w:p w:rsidR="00A20401" w:rsidRPr="0076731C" w:rsidRDefault="00A20401" w:rsidP="00A20401">
      <w:pPr>
        <w:pStyle w:val="Default"/>
        <w:ind w:left="630" w:hanging="630"/>
        <w:jc w:val="both"/>
        <w:rPr>
          <w:color w:val="auto"/>
        </w:rPr>
      </w:pPr>
      <w:proofErr w:type="spellStart"/>
      <w:r w:rsidRPr="0076731C">
        <w:rPr>
          <w:color w:val="auto"/>
        </w:rPr>
        <w:lastRenderedPageBreak/>
        <w:t>Hambree</w:t>
      </w:r>
      <w:proofErr w:type="spellEnd"/>
      <w:r w:rsidRPr="0076731C">
        <w:rPr>
          <w:color w:val="auto"/>
        </w:rPr>
        <w:t xml:space="preserve">, </w:t>
      </w:r>
      <w:proofErr w:type="spellStart"/>
      <w:r w:rsidRPr="0076731C">
        <w:rPr>
          <w:color w:val="auto"/>
        </w:rPr>
        <w:t>Dahloan</w:t>
      </w:r>
      <w:proofErr w:type="spellEnd"/>
      <w:r w:rsidRPr="0076731C">
        <w:rPr>
          <w:color w:val="auto"/>
        </w:rPr>
        <w:t xml:space="preserve">. 2008. </w:t>
      </w:r>
      <w:r w:rsidRPr="0076731C">
        <w:rPr>
          <w:i/>
          <w:color w:val="auto"/>
        </w:rPr>
        <w:t xml:space="preserve">GIST </w:t>
      </w:r>
      <w:proofErr w:type="spellStart"/>
      <w:r w:rsidRPr="0076731C">
        <w:rPr>
          <w:i/>
          <w:color w:val="auto"/>
        </w:rPr>
        <w:t>Spesific</w:t>
      </w:r>
      <w:proofErr w:type="spellEnd"/>
      <w:r w:rsidRPr="0076731C">
        <w:rPr>
          <w:i/>
          <w:color w:val="auto"/>
        </w:rPr>
        <w:t xml:space="preserve"> Reading Strategy</w:t>
      </w:r>
      <w:r w:rsidRPr="0076731C">
        <w:rPr>
          <w:color w:val="auto"/>
        </w:rPr>
        <w:t>. (</w:t>
      </w:r>
      <w:hyperlink r:id="rId10" w:history="1">
        <w:r w:rsidRPr="0076731C">
          <w:rPr>
            <w:rStyle w:val="Hyperlink"/>
            <w:color w:val="auto"/>
          </w:rPr>
          <w:t>http://voices.yahoo.com/gist-specific-reading-strategy-2313131.html</w:t>
        </w:r>
      </w:hyperlink>
      <w:r w:rsidRPr="0076731C">
        <w:rPr>
          <w:color w:val="auto"/>
        </w:rPr>
        <w:t xml:space="preserve">). </w:t>
      </w:r>
      <w:proofErr w:type="gramStart"/>
      <w:r w:rsidRPr="0076731C">
        <w:rPr>
          <w:color w:val="auto"/>
        </w:rPr>
        <w:t xml:space="preserve">Retrieved on </w:t>
      </w:r>
      <w:r w:rsidRPr="0076731C">
        <w:rPr>
          <w:color w:val="auto"/>
          <w:lang w:val="id-ID"/>
        </w:rPr>
        <w:t xml:space="preserve">18 </w:t>
      </w:r>
      <w:r w:rsidRPr="0076731C">
        <w:rPr>
          <w:color w:val="auto"/>
        </w:rPr>
        <w:t>August 6, 201</w:t>
      </w:r>
      <w:r w:rsidRPr="0076731C">
        <w:rPr>
          <w:color w:val="auto"/>
          <w:lang w:val="id-ID"/>
        </w:rPr>
        <w:t>5</w:t>
      </w:r>
      <w:r w:rsidRPr="0076731C">
        <w:rPr>
          <w:color w:val="auto"/>
        </w:rPr>
        <w:t>.</w:t>
      </w:r>
      <w:proofErr w:type="gramEnd"/>
      <w:r w:rsidRPr="0076731C">
        <w:rPr>
          <w:color w:val="auto"/>
        </w:rPr>
        <w:t xml:space="preserve"> </w:t>
      </w: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roofErr w:type="spellStart"/>
      <w:r w:rsidRPr="0076731C">
        <w:rPr>
          <w:rFonts w:ascii="Times New Roman" w:hAnsi="Times New Roman" w:cs="Times New Roman"/>
          <w:sz w:val="24"/>
          <w:szCs w:val="24"/>
          <w:lang w:val="en-US"/>
        </w:rPr>
        <w:t>Hamra</w:t>
      </w:r>
      <w:proofErr w:type="spellEnd"/>
      <w:r w:rsidRPr="0076731C">
        <w:rPr>
          <w:rFonts w:ascii="Times New Roman" w:hAnsi="Times New Roman" w:cs="Times New Roman"/>
          <w:sz w:val="24"/>
          <w:szCs w:val="24"/>
          <w:lang w:val="en-US"/>
        </w:rPr>
        <w:t xml:space="preserve">, A. (1993). </w:t>
      </w:r>
      <w:proofErr w:type="gramStart"/>
      <w:r w:rsidRPr="0076731C">
        <w:rPr>
          <w:rFonts w:ascii="Times New Roman" w:hAnsi="Times New Roman" w:cs="Times New Roman"/>
          <w:sz w:val="24"/>
          <w:szCs w:val="24"/>
          <w:lang w:val="en-US"/>
        </w:rPr>
        <w:t>Advancing Child Language Development.</w:t>
      </w:r>
      <w:proofErr w:type="gramEnd"/>
      <w:r w:rsidRPr="0076731C">
        <w:rPr>
          <w:rFonts w:ascii="Times New Roman" w:hAnsi="Times New Roman" w:cs="Times New Roman"/>
          <w:sz w:val="24"/>
          <w:szCs w:val="24"/>
          <w:lang w:val="en-US"/>
        </w:rPr>
        <w:t xml:space="preserve"> </w:t>
      </w:r>
      <w:proofErr w:type="spellStart"/>
      <w:proofErr w:type="gramStart"/>
      <w:r w:rsidRPr="0076731C">
        <w:rPr>
          <w:rFonts w:ascii="Times New Roman" w:hAnsi="Times New Roman" w:cs="Times New Roman"/>
          <w:sz w:val="24"/>
          <w:szCs w:val="24"/>
          <w:lang w:val="en-US"/>
        </w:rPr>
        <w:t>Jurnal</w:t>
      </w:r>
      <w:proofErr w:type="spellEnd"/>
      <w:r w:rsidRPr="0076731C">
        <w:rPr>
          <w:rFonts w:ascii="Times New Roman" w:hAnsi="Times New Roman" w:cs="Times New Roman"/>
          <w:sz w:val="24"/>
          <w:szCs w:val="24"/>
          <w:lang w:val="en-US"/>
        </w:rPr>
        <w:t xml:space="preserve"> </w:t>
      </w:r>
      <w:proofErr w:type="spellStart"/>
      <w:r w:rsidRPr="0076731C">
        <w:rPr>
          <w:rFonts w:ascii="Times New Roman" w:hAnsi="Times New Roman" w:cs="Times New Roman"/>
          <w:sz w:val="24"/>
          <w:szCs w:val="24"/>
          <w:lang w:val="en-US"/>
        </w:rPr>
        <w:t>Pendidikan</w:t>
      </w:r>
      <w:proofErr w:type="spellEnd"/>
      <w:r w:rsidRPr="0076731C">
        <w:rPr>
          <w:rFonts w:ascii="Times New Roman" w:hAnsi="Times New Roman" w:cs="Times New Roman"/>
          <w:sz w:val="24"/>
          <w:szCs w:val="24"/>
          <w:lang w:val="en-US"/>
        </w:rPr>
        <w:t xml:space="preserve"> </w:t>
      </w:r>
      <w:proofErr w:type="spellStart"/>
      <w:r w:rsidRPr="0076731C">
        <w:rPr>
          <w:rFonts w:ascii="Times New Roman" w:hAnsi="Times New Roman" w:cs="Times New Roman"/>
          <w:sz w:val="24"/>
          <w:szCs w:val="24"/>
          <w:lang w:val="en-US"/>
        </w:rPr>
        <w:t>dan</w:t>
      </w:r>
      <w:proofErr w:type="spellEnd"/>
      <w:r w:rsidRPr="0076731C">
        <w:rPr>
          <w:rFonts w:ascii="Times New Roman" w:hAnsi="Times New Roman" w:cs="Times New Roman"/>
          <w:sz w:val="24"/>
          <w:szCs w:val="24"/>
          <w:lang w:val="en-US"/>
        </w:rPr>
        <w:t xml:space="preserve"> </w:t>
      </w:r>
      <w:proofErr w:type="spellStart"/>
      <w:r w:rsidRPr="0076731C">
        <w:rPr>
          <w:rFonts w:ascii="Times New Roman" w:hAnsi="Times New Roman" w:cs="Times New Roman"/>
          <w:sz w:val="24"/>
          <w:szCs w:val="24"/>
          <w:lang w:val="en-US"/>
        </w:rPr>
        <w:t>Keguruan</w:t>
      </w:r>
      <w:proofErr w:type="spellEnd"/>
      <w:r w:rsidRPr="0076731C">
        <w:rPr>
          <w:rFonts w:ascii="Times New Roman" w:hAnsi="Times New Roman" w:cs="Times New Roman"/>
          <w:sz w:val="24"/>
          <w:szCs w:val="24"/>
          <w:lang w:val="en-US"/>
        </w:rPr>
        <w:t>.</w:t>
      </w:r>
      <w:proofErr w:type="gramEnd"/>
      <w:r w:rsidRPr="0076731C">
        <w:rPr>
          <w:rFonts w:ascii="Times New Roman" w:hAnsi="Times New Roman" w:cs="Times New Roman"/>
          <w:sz w:val="24"/>
          <w:szCs w:val="24"/>
          <w:lang w:val="en-US"/>
        </w:rPr>
        <w:t xml:space="preserve"> XVIII (3): 167-171 </w:t>
      </w:r>
      <w:proofErr w:type="spellStart"/>
      <w:r w:rsidRPr="0076731C">
        <w:rPr>
          <w:rFonts w:ascii="Times New Roman" w:hAnsi="Times New Roman" w:cs="Times New Roman"/>
          <w:sz w:val="24"/>
          <w:szCs w:val="24"/>
          <w:lang w:val="en-US"/>
        </w:rPr>
        <w:t>Hamra</w:t>
      </w:r>
      <w:proofErr w:type="spellEnd"/>
      <w:r w:rsidRPr="0076731C">
        <w:rPr>
          <w:rFonts w:ascii="Times New Roman" w:hAnsi="Times New Roman" w:cs="Times New Roman"/>
          <w:sz w:val="24"/>
          <w:szCs w:val="24"/>
          <w:lang w:val="en-US"/>
        </w:rPr>
        <w:t xml:space="preserve">, A. 1996. </w:t>
      </w:r>
      <w:proofErr w:type="gramStart"/>
      <w:r w:rsidRPr="0076731C">
        <w:rPr>
          <w:rFonts w:ascii="Times New Roman" w:hAnsi="Times New Roman" w:cs="Times New Roman"/>
          <w:sz w:val="24"/>
          <w:szCs w:val="24"/>
          <w:lang w:val="en-US"/>
        </w:rPr>
        <w:t>Developing Questioning Competencies through Radio Reading</w:t>
      </w:r>
      <w:r w:rsidRPr="0076731C">
        <w:rPr>
          <w:rFonts w:ascii="Times New Roman" w:hAnsi="Times New Roman" w:cs="Times New Roman"/>
          <w:i/>
          <w:sz w:val="24"/>
          <w:szCs w:val="24"/>
          <w:lang w:val="en-US"/>
        </w:rPr>
        <w:t>.</w:t>
      </w:r>
      <w:proofErr w:type="gramEnd"/>
      <w:r w:rsidRPr="0076731C">
        <w:rPr>
          <w:rFonts w:ascii="Times New Roman" w:hAnsi="Times New Roman" w:cs="Times New Roman"/>
          <w:i/>
          <w:sz w:val="24"/>
          <w:szCs w:val="24"/>
          <w:lang w:val="en-US"/>
        </w:rPr>
        <w:t xml:space="preserve"> </w:t>
      </w:r>
      <w:proofErr w:type="spellStart"/>
      <w:r w:rsidRPr="0076731C">
        <w:rPr>
          <w:rFonts w:ascii="Times New Roman" w:hAnsi="Times New Roman" w:cs="Times New Roman"/>
          <w:i/>
          <w:sz w:val="24"/>
          <w:szCs w:val="24"/>
          <w:lang w:val="en-US"/>
        </w:rPr>
        <w:t>Jurnal</w:t>
      </w:r>
      <w:proofErr w:type="spellEnd"/>
      <w:r w:rsidRPr="0076731C">
        <w:rPr>
          <w:rFonts w:ascii="Times New Roman" w:hAnsi="Times New Roman" w:cs="Times New Roman"/>
          <w:i/>
          <w:sz w:val="24"/>
          <w:szCs w:val="24"/>
          <w:lang w:val="en-US"/>
        </w:rPr>
        <w:t xml:space="preserve"> </w:t>
      </w:r>
      <w:proofErr w:type="spellStart"/>
      <w:r w:rsidRPr="0076731C">
        <w:rPr>
          <w:rFonts w:ascii="Times New Roman" w:hAnsi="Times New Roman" w:cs="Times New Roman"/>
          <w:i/>
          <w:sz w:val="24"/>
          <w:szCs w:val="24"/>
          <w:lang w:val="en-US"/>
        </w:rPr>
        <w:t>Jaringan</w:t>
      </w:r>
      <w:proofErr w:type="spellEnd"/>
      <w:r w:rsidRPr="0076731C">
        <w:rPr>
          <w:rFonts w:ascii="Times New Roman" w:hAnsi="Times New Roman" w:cs="Times New Roman"/>
          <w:i/>
          <w:sz w:val="24"/>
          <w:szCs w:val="24"/>
          <w:lang w:val="en-US"/>
        </w:rPr>
        <w:t>. 1 (3): 199-195.</w:t>
      </w: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gramStart"/>
      <w:r w:rsidRPr="0076731C">
        <w:rPr>
          <w:rFonts w:ascii="Times New Roman" w:hAnsi="Times New Roman" w:cs="Times New Roman"/>
          <w:sz w:val="24"/>
          <w:szCs w:val="24"/>
          <w:lang w:val="en-US"/>
        </w:rPr>
        <w:t>Harmer, J. (1991).</w:t>
      </w:r>
      <w:proofErr w:type="gramEnd"/>
      <w:r w:rsidRPr="0076731C">
        <w:rPr>
          <w:rFonts w:ascii="Times New Roman" w:hAnsi="Times New Roman" w:cs="Times New Roman"/>
          <w:sz w:val="24"/>
          <w:szCs w:val="24"/>
          <w:lang w:val="en-US"/>
        </w:rPr>
        <w:t xml:space="preserve"> </w:t>
      </w:r>
      <w:proofErr w:type="gramStart"/>
      <w:r w:rsidRPr="0076731C">
        <w:rPr>
          <w:rFonts w:ascii="Times New Roman" w:hAnsi="Times New Roman" w:cs="Times New Roman"/>
          <w:i/>
          <w:sz w:val="24"/>
          <w:szCs w:val="24"/>
          <w:lang w:val="en-US"/>
        </w:rPr>
        <w:t>The Practice of English Language Teaching</w:t>
      </w:r>
      <w:r w:rsidRPr="0076731C">
        <w:rPr>
          <w:rFonts w:ascii="Times New Roman" w:hAnsi="Times New Roman" w:cs="Times New Roman"/>
          <w:sz w:val="24"/>
          <w:szCs w:val="24"/>
          <w:lang w:val="en-US"/>
        </w:rPr>
        <w:t>.</w:t>
      </w:r>
      <w:proofErr w:type="gramEnd"/>
      <w:r w:rsidRPr="0076731C">
        <w:rPr>
          <w:rFonts w:ascii="Times New Roman" w:hAnsi="Times New Roman" w:cs="Times New Roman"/>
          <w:sz w:val="24"/>
          <w:szCs w:val="24"/>
          <w:lang w:val="en-US"/>
        </w:rPr>
        <w:t xml:space="preserve"> United States of America: Longman.</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id-ID"/>
        </w:rPr>
      </w:pPr>
      <w:r w:rsidRPr="0076731C">
        <w:rPr>
          <w:rFonts w:ascii="Times New Roman" w:hAnsi="Times New Roman" w:cs="Times New Roman"/>
          <w:sz w:val="24"/>
          <w:szCs w:val="24"/>
          <w:lang w:val="id-ID"/>
        </w:rPr>
        <w:t xml:space="preserve">Hans, M. D. (2014). </w:t>
      </w:r>
      <w:r w:rsidRPr="0076731C">
        <w:rPr>
          <w:rFonts w:ascii="Times New Roman" w:hAnsi="Times New Roman" w:cs="Times New Roman"/>
          <w:bCs/>
          <w:sz w:val="24"/>
          <w:szCs w:val="24"/>
        </w:rPr>
        <w:t>The Effectiveness of Paraphrasing Strategy in</w:t>
      </w:r>
      <w:r w:rsidRPr="0076731C">
        <w:rPr>
          <w:rFonts w:ascii="Times New Roman" w:hAnsi="Times New Roman" w:cs="Times New Roman"/>
          <w:sz w:val="24"/>
          <w:szCs w:val="24"/>
        </w:rPr>
        <w:t xml:space="preserve"> </w:t>
      </w:r>
      <w:r w:rsidRPr="0076731C">
        <w:rPr>
          <w:rFonts w:ascii="Times New Roman" w:hAnsi="Times New Roman" w:cs="Times New Roman"/>
          <w:bCs/>
          <w:sz w:val="24"/>
          <w:szCs w:val="24"/>
        </w:rPr>
        <w:t>Increasing University Students’ Reading Comprehension</w:t>
      </w:r>
      <w:r w:rsidRPr="0076731C">
        <w:rPr>
          <w:rFonts w:ascii="Times New Roman" w:hAnsi="Times New Roman" w:cs="Times New Roman"/>
          <w:sz w:val="24"/>
          <w:szCs w:val="24"/>
        </w:rPr>
        <w:t xml:space="preserve"> </w:t>
      </w:r>
      <w:proofErr w:type="gramStart"/>
      <w:r w:rsidRPr="0076731C">
        <w:rPr>
          <w:rFonts w:ascii="Times New Roman" w:hAnsi="Times New Roman" w:cs="Times New Roman"/>
          <w:bCs/>
          <w:sz w:val="24"/>
          <w:szCs w:val="24"/>
        </w:rPr>
        <w:t>a</w:t>
      </w:r>
      <w:proofErr w:type="gramEnd"/>
      <w:r w:rsidRPr="0076731C">
        <w:rPr>
          <w:rFonts w:ascii="Times New Roman" w:hAnsi="Times New Roman" w:cs="Times New Roman"/>
          <w:bCs/>
          <w:sz w:val="24"/>
          <w:szCs w:val="24"/>
        </w:rPr>
        <w:tab/>
      </w:r>
      <w:proofErr w:type="spellStart"/>
      <w:r w:rsidRPr="0076731C">
        <w:rPr>
          <w:rFonts w:ascii="Times New Roman" w:hAnsi="Times New Roman" w:cs="Times New Roman"/>
          <w:bCs/>
          <w:sz w:val="24"/>
          <w:szCs w:val="24"/>
        </w:rPr>
        <w:t>nd</w:t>
      </w:r>
      <w:proofErr w:type="spellEnd"/>
      <w:r w:rsidRPr="0076731C">
        <w:rPr>
          <w:rFonts w:ascii="Times New Roman" w:hAnsi="Times New Roman" w:cs="Times New Roman"/>
          <w:bCs/>
          <w:sz w:val="24"/>
          <w:szCs w:val="24"/>
        </w:rPr>
        <w:t xml:space="preserve"> Writing Achievement</w:t>
      </w:r>
      <w:r w:rsidRPr="0076731C">
        <w:rPr>
          <w:rFonts w:ascii="Times New Roman" w:hAnsi="Times New Roman" w:cs="Times New Roman"/>
          <w:bCs/>
          <w:sz w:val="24"/>
          <w:szCs w:val="24"/>
          <w:lang w:val="id-ID"/>
        </w:rPr>
        <w:t xml:space="preserve">. </w:t>
      </w:r>
      <w:r w:rsidRPr="0076731C">
        <w:rPr>
          <w:rFonts w:ascii="Times New Roman" w:hAnsi="Times New Roman" w:cs="Times New Roman"/>
          <w:bCs/>
          <w:i/>
          <w:sz w:val="24"/>
          <w:szCs w:val="24"/>
          <w:lang w:val="id-ID"/>
        </w:rPr>
        <w:t xml:space="preserve">Journal Pedagogy, 2 (1). </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spellStart"/>
      <w:proofErr w:type="gramStart"/>
      <w:r w:rsidRPr="0076731C">
        <w:rPr>
          <w:rFonts w:ascii="Times New Roman" w:hAnsi="Times New Roman" w:cs="Times New Roman"/>
          <w:sz w:val="24"/>
          <w:szCs w:val="24"/>
          <w:lang w:val="en-US"/>
        </w:rPr>
        <w:t>Herlis</w:t>
      </w:r>
      <w:proofErr w:type="spellEnd"/>
      <w:r w:rsidRPr="0076731C">
        <w:rPr>
          <w:rFonts w:ascii="Times New Roman" w:hAnsi="Times New Roman" w:cs="Times New Roman"/>
          <w:sz w:val="24"/>
          <w:szCs w:val="24"/>
          <w:lang w:val="en-US"/>
        </w:rPr>
        <w:t>.</w:t>
      </w:r>
      <w:proofErr w:type="gramEnd"/>
      <w:r w:rsidRPr="0076731C">
        <w:rPr>
          <w:rFonts w:ascii="Times New Roman" w:hAnsi="Times New Roman" w:cs="Times New Roman"/>
          <w:sz w:val="24"/>
          <w:szCs w:val="24"/>
          <w:lang w:val="en-US"/>
        </w:rPr>
        <w:t xml:space="preserve"> (2011). </w:t>
      </w:r>
      <w:r w:rsidRPr="0076731C">
        <w:rPr>
          <w:rFonts w:ascii="Times New Roman" w:hAnsi="Times New Roman" w:cs="Times New Roman"/>
          <w:i/>
          <w:sz w:val="24"/>
          <w:szCs w:val="24"/>
          <w:lang w:val="en-US"/>
        </w:rPr>
        <w:t>Improving the Reading Comprehension of the Second Grade Students of SMP 11 Makassar through Discovery Learning Method.</w:t>
      </w:r>
      <w:r w:rsidRPr="0076731C">
        <w:rPr>
          <w:rFonts w:ascii="Times New Roman" w:hAnsi="Times New Roman" w:cs="Times New Roman"/>
          <w:sz w:val="24"/>
          <w:szCs w:val="24"/>
          <w:lang w:val="en-US"/>
        </w:rPr>
        <w:t xml:space="preserve"> </w:t>
      </w:r>
      <w:proofErr w:type="gramStart"/>
      <w:r w:rsidRPr="0076731C">
        <w:rPr>
          <w:rFonts w:ascii="Times New Roman" w:hAnsi="Times New Roman" w:cs="Times New Roman"/>
          <w:sz w:val="24"/>
          <w:szCs w:val="24"/>
          <w:lang w:val="en-US"/>
        </w:rPr>
        <w:t xml:space="preserve">Unpublished </w:t>
      </w:r>
      <w:proofErr w:type="spellStart"/>
      <w:r w:rsidRPr="0076731C">
        <w:rPr>
          <w:rFonts w:ascii="Times New Roman" w:hAnsi="Times New Roman" w:cs="Times New Roman"/>
          <w:sz w:val="24"/>
          <w:szCs w:val="24"/>
          <w:lang w:val="en-US"/>
        </w:rPr>
        <w:t>Skripsi</w:t>
      </w:r>
      <w:proofErr w:type="spellEnd"/>
      <w:r w:rsidRPr="0076731C">
        <w:rPr>
          <w:rFonts w:ascii="Times New Roman" w:hAnsi="Times New Roman" w:cs="Times New Roman"/>
          <w:sz w:val="24"/>
          <w:szCs w:val="24"/>
          <w:lang w:val="en-US"/>
        </w:rPr>
        <w:t>.</w:t>
      </w:r>
      <w:proofErr w:type="gramEnd"/>
      <w:r w:rsidRPr="0076731C">
        <w:rPr>
          <w:rFonts w:ascii="Times New Roman" w:hAnsi="Times New Roman" w:cs="Times New Roman"/>
          <w:sz w:val="24"/>
          <w:szCs w:val="24"/>
          <w:lang w:val="en-US"/>
        </w:rPr>
        <w:t xml:space="preserve"> Makassar: PPS UNM.</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id-ID"/>
        </w:rPr>
      </w:pPr>
      <w:r w:rsidRPr="0076731C">
        <w:rPr>
          <w:rFonts w:ascii="Times New Roman" w:hAnsi="Times New Roman" w:cs="Times New Roman"/>
          <w:sz w:val="24"/>
          <w:szCs w:val="24"/>
          <w:lang w:val="id-ID"/>
        </w:rPr>
        <w:t xml:space="preserve">Horton, H. E. (2014). </w:t>
      </w:r>
      <w:proofErr w:type="gramStart"/>
      <w:r w:rsidRPr="0076731C">
        <w:rPr>
          <w:rFonts w:ascii="Times New Roman" w:hAnsi="Times New Roman" w:cs="Times New Roman"/>
          <w:sz w:val="24"/>
          <w:szCs w:val="24"/>
        </w:rPr>
        <w:t>The Effects of the Modified Gist Strategy on the Reading Comprehension of English Language Learners with Disabilities</w:t>
      </w:r>
      <w:r w:rsidRPr="0076731C">
        <w:rPr>
          <w:rFonts w:ascii="Times New Roman" w:hAnsi="Times New Roman" w:cs="Times New Roman"/>
          <w:sz w:val="24"/>
          <w:szCs w:val="24"/>
          <w:lang w:val="id-ID"/>
        </w:rPr>
        <w:t>.</w:t>
      </w:r>
      <w:proofErr w:type="gramEnd"/>
      <w:r w:rsidRPr="0076731C">
        <w:rPr>
          <w:rFonts w:ascii="Times New Roman" w:hAnsi="Times New Roman" w:cs="Times New Roman"/>
          <w:sz w:val="24"/>
          <w:szCs w:val="24"/>
          <w:lang w:val="id-ID"/>
        </w:rPr>
        <w:t xml:space="preserve"> Publish Thesis. </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645E26" w:rsidRDefault="00A20401" w:rsidP="00A20401">
      <w:pPr>
        <w:pStyle w:val="ListParagraph"/>
        <w:spacing w:after="0" w:line="240" w:lineRule="auto"/>
        <w:ind w:left="567" w:hanging="567"/>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 xml:space="preserve">Jones, G. A. (2005). </w:t>
      </w:r>
      <w:proofErr w:type="gramStart"/>
      <w:r w:rsidRPr="0076731C">
        <w:rPr>
          <w:rFonts w:ascii="Times New Roman" w:hAnsi="Times New Roman" w:cs="Times New Roman"/>
          <w:sz w:val="24"/>
          <w:szCs w:val="24"/>
          <w:lang w:val="en-US"/>
        </w:rPr>
        <w:t>Exploring Probability in School: Challenge for Teaching and Learning.</w:t>
      </w:r>
      <w:proofErr w:type="gramEnd"/>
      <w:r w:rsidRPr="0076731C">
        <w:rPr>
          <w:rFonts w:ascii="Times New Roman" w:hAnsi="Times New Roman" w:cs="Times New Roman"/>
          <w:sz w:val="24"/>
          <w:szCs w:val="24"/>
          <w:lang w:val="en-US"/>
        </w:rPr>
        <w:t xml:space="preserve"> </w:t>
      </w:r>
      <w:bookmarkStart w:id="0" w:name="_GoBack"/>
      <w:r w:rsidRPr="00645E26">
        <w:rPr>
          <w:rFonts w:ascii="Times New Roman" w:hAnsi="Times New Roman" w:cs="Times New Roman"/>
          <w:sz w:val="24"/>
          <w:szCs w:val="24"/>
          <w:lang w:val="en-US"/>
        </w:rPr>
        <w:t>(</w:t>
      </w:r>
      <w:hyperlink r:id="rId11" w:history="1">
        <w:r w:rsidRPr="00645E26">
          <w:rPr>
            <w:rStyle w:val="Hyperlink"/>
            <w:rFonts w:ascii="Times New Roman" w:hAnsi="Times New Roman" w:cs="Times New Roman"/>
            <w:color w:val="auto"/>
            <w:sz w:val="24"/>
            <w:szCs w:val="24"/>
            <w:lang w:val="en-US"/>
          </w:rPr>
          <w:t>http://books.google.co.id</w:t>
        </w:r>
      </w:hyperlink>
      <w:r w:rsidRPr="00645E26">
        <w:rPr>
          <w:rFonts w:ascii="Times New Roman" w:hAnsi="Times New Roman" w:cs="Times New Roman"/>
          <w:sz w:val="24"/>
          <w:szCs w:val="24"/>
          <w:lang w:val="en-US"/>
        </w:rPr>
        <w:t xml:space="preserve">). </w:t>
      </w:r>
      <w:proofErr w:type="gramStart"/>
      <w:r w:rsidRPr="00645E26">
        <w:rPr>
          <w:rFonts w:ascii="Times New Roman" w:hAnsi="Times New Roman" w:cs="Times New Roman"/>
          <w:sz w:val="24"/>
          <w:szCs w:val="24"/>
          <w:lang w:val="en-US"/>
        </w:rPr>
        <w:t>Retrieved on August 6, 2015.</w:t>
      </w:r>
      <w:proofErr w:type="gramEnd"/>
    </w:p>
    <w:p w:rsidR="00A20401" w:rsidRPr="00645E26"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645E26" w:rsidRDefault="00A20401" w:rsidP="00A20401">
      <w:pPr>
        <w:pStyle w:val="ListParagraph"/>
        <w:spacing w:after="0" w:line="240" w:lineRule="auto"/>
        <w:ind w:left="567" w:hanging="567"/>
        <w:jc w:val="both"/>
        <w:rPr>
          <w:rFonts w:ascii="Times New Roman" w:hAnsi="Times New Roman" w:cs="Times New Roman"/>
          <w:i/>
          <w:sz w:val="24"/>
          <w:szCs w:val="24"/>
          <w:lang w:val="en-US"/>
        </w:rPr>
      </w:pPr>
      <w:proofErr w:type="spellStart"/>
      <w:r w:rsidRPr="00645E26">
        <w:rPr>
          <w:rFonts w:ascii="Times New Roman" w:hAnsi="Times New Roman" w:cs="Times New Roman"/>
          <w:sz w:val="24"/>
          <w:szCs w:val="24"/>
          <w:lang w:val="en-US"/>
        </w:rPr>
        <w:t>Karbalaei</w:t>
      </w:r>
      <w:proofErr w:type="spellEnd"/>
      <w:r w:rsidRPr="00645E26">
        <w:rPr>
          <w:rFonts w:ascii="Times New Roman" w:hAnsi="Times New Roman" w:cs="Times New Roman"/>
          <w:sz w:val="24"/>
          <w:szCs w:val="24"/>
          <w:lang w:val="en-US"/>
        </w:rPr>
        <w:t xml:space="preserve">, A. (2010). A Comparison of the Metacognitive Reading Strategies Used by EFL and ESL Readers. </w:t>
      </w:r>
      <w:r w:rsidRPr="00645E26">
        <w:rPr>
          <w:rFonts w:ascii="Times New Roman" w:hAnsi="Times New Roman" w:cs="Times New Roman"/>
          <w:i/>
          <w:sz w:val="24"/>
          <w:szCs w:val="24"/>
          <w:lang w:val="en-US"/>
        </w:rPr>
        <w:t>Reading Matrix, 10 (5), 165-180.</w:t>
      </w:r>
    </w:p>
    <w:p w:rsidR="00A20401" w:rsidRPr="00645E26" w:rsidRDefault="00A20401" w:rsidP="00A20401">
      <w:pPr>
        <w:pStyle w:val="ListParagraph"/>
        <w:spacing w:after="0" w:line="240" w:lineRule="auto"/>
        <w:ind w:left="567" w:hanging="567"/>
        <w:jc w:val="both"/>
        <w:rPr>
          <w:rFonts w:ascii="Times New Roman" w:hAnsi="Times New Roman" w:cs="Times New Roman"/>
          <w:i/>
          <w:sz w:val="24"/>
          <w:szCs w:val="24"/>
          <w:lang w:val="en-US"/>
        </w:rPr>
      </w:pPr>
    </w:p>
    <w:p w:rsidR="00A20401" w:rsidRPr="00645E26" w:rsidRDefault="00A20401" w:rsidP="00A20401">
      <w:pPr>
        <w:pStyle w:val="ListParagraph"/>
        <w:spacing w:after="0" w:line="240" w:lineRule="auto"/>
        <w:ind w:left="567" w:hanging="567"/>
        <w:jc w:val="both"/>
        <w:rPr>
          <w:rFonts w:ascii="Times New Roman" w:hAnsi="Times New Roman" w:cs="Times New Roman"/>
          <w:i/>
          <w:sz w:val="24"/>
          <w:szCs w:val="24"/>
          <w:lang w:val="id-ID"/>
        </w:rPr>
      </w:pPr>
      <w:proofErr w:type="spellStart"/>
      <w:r w:rsidRPr="00645E26">
        <w:rPr>
          <w:rFonts w:ascii="Times New Roman" w:hAnsi="Times New Roman" w:cs="Times New Roman"/>
          <w:bCs/>
          <w:sz w:val="24"/>
          <w:szCs w:val="24"/>
        </w:rPr>
        <w:t>Khoshnevis</w:t>
      </w:r>
      <w:proofErr w:type="spellEnd"/>
      <w:r w:rsidRPr="00645E26">
        <w:rPr>
          <w:rFonts w:ascii="Times New Roman" w:hAnsi="Times New Roman" w:cs="Times New Roman"/>
          <w:bCs/>
          <w:sz w:val="24"/>
          <w:szCs w:val="24"/>
          <w:lang w:val="id-ID"/>
        </w:rPr>
        <w:t xml:space="preserve">, I. (2015). </w:t>
      </w:r>
      <w:proofErr w:type="gramStart"/>
      <w:r w:rsidRPr="00645E26">
        <w:rPr>
          <w:rFonts w:ascii="Times New Roman" w:hAnsi="Times New Roman" w:cs="Times New Roman"/>
          <w:bCs/>
          <w:sz w:val="24"/>
          <w:szCs w:val="24"/>
        </w:rPr>
        <w:t>The Effect of Text Summarization as a Cognitive Strategy on the</w:t>
      </w:r>
      <w:r w:rsidRPr="00645E26">
        <w:rPr>
          <w:rFonts w:ascii="Times New Roman" w:hAnsi="Times New Roman" w:cs="Times New Roman"/>
          <w:sz w:val="24"/>
          <w:szCs w:val="24"/>
        </w:rPr>
        <w:t xml:space="preserve"> </w:t>
      </w:r>
      <w:r w:rsidRPr="00645E26">
        <w:rPr>
          <w:rFonts w:ascii="Times New Roman" w:hAnsi="Times New Roman" w:cs="Times New Roman"/>
          <w:bCs/>
          <w:sz w:val="24"/>
          <w:szCs w:val="24"/>
        </w:rPr>
        <w:t>Achievement of Male and Female Language Learners' Reading</w:t>
      </w:r>
      <w:r w:rsidRPr="00645E26">
        <w:rPr>
          <w:rFonts w:ascii="Times New Roman" w:hAnsi="Times New Roman" w:cs="Times New Roman"/>
          <w:sz w:val="24"/>
          <w:szCs w:val="24"/>
        </w:rPr>
        <w:br/>
      </w:r>
      <w:r w:rsidRPr="00645E26">
        <w:rPr>
          <w:rFonts w:ascii="Times New Roman" w:hAnsi="Times New Roman" w:cs="Times New Roman"/>
          <w:bCs/>
          <w:sz w:val="24"/>
          <w:szCs w:val="24"/>
        </w:rPr>
        <w:t>Comprehension</w:t>
      </w:r>
      <w:r w:rsidRPr="00645E26">
        <w:rPr>
          <w:rFonts w:ascii="Times New Roman" w:hAnsi="Times New Roman" w:cs="Times New Roman"/>
          <w:bCs/>
          <w:sz w:val="24"/>
          <w:szCs w:val="24"/>
          <w:lang w:val="id-ID"/>
        </w:rPr>
        <w:t>.</w:t>
      </w:r>
      <w:proofErr w:type="gramEnd"/>
      <w:r w:rsidRPr="00645E26">
        <w:rPr>
          <w:rFonts w:ascii="Times New Roman" w:hAnsi="Times New Roman" w:cs="Times New Roman"/>
          <w:bCs/>
          <w:sz w:val="24"/>
          <w:szCs w:val="24"/>
          <w:lang w:val="id-ID"/>
        </w:rPr>
        <w:t xml:space="preserve"> </w:t>
      </w:r>
      <w:proofErr w:type="gramStart"/>
      <w:r w:rsidRPr="00645E26">
        <w:rPr>
          <w:rFonts w:ascii="Times New Roman" w:hAnsi="Times New Roman" w:cs="Times New Roman"/>
          <w:bCs/>
          <w:i/>
          <w:sz w:val="24"/>
          <w:szCs w:val="24"/>
        </w:rPr>
        <w:t>International Journal of Learning &amp; Development</w:t>
      </w:r>
      <w:r w:rsidRPr="00645E26">
        <w:rPr>
          <w:rFonts w:ascii="Times New Roman" w:hAnsi="Times New Roman" w:cs="Times New Roman"/>
          <w:bCs/>
          <w:i/>
          <w:sz w:val="24"/>
          <w:szCs w:val="24"/>
          <w:lang w:val="id-ID"/>
        </w:rPr>
        <w:t>, 10 (3).</w:t>
      </w:r>
      <w:proofErr w:type="gramEnd"/>
    </w:p>
    <w:p w:rsidR="00A20401" w:rsidRPr="00645E26" w:rsidRDefault="00A20401" w:rsidP="00A20401">
      <w:pPr>
        <w:autoSpaceDE w:val="0"/>
        <w:autoSpaceDN w:val="0"/>
        <w:adjustRightInd w:val="0"/>
        <w:spacing w:after="0" w:line="240" w:lineRule="auto"/>
        <w:ind w:left="540" w:hanging="540"/>
        <w:jc w:val="both"/>
        <w:rPr>
          <w:rFonts w:ascii="Times New Roman" w:hAnsi="Times New Roman" w:cs="Times New Roman"/>
          <w:sz w:val="24"/>
          <w:szCs w:val="24"/>
        </w:rPr>
      </w:pPr>
    </w:p>
    <w:p w:rsidR="00A20401" w:rsidRPr="0076731C" w:rsidRDefault="00A20401" w:rsidP="00A20401">
      <w:pPr>
        <w:autoSpaceDE w:val="0"/>
        <w:autoSpaceDN w:val="0"/>
        <w:adjustRightInd w:val="0"/>
        <w:spacing w:after="0" w:line="240" w:lineRule="auto"/>
        <w:ind w:left="540" w:hanging="540"/>
        <w:jc w:val="both"/>
        <w:rPr>
          <w:rFonts w:ascii="Times New Roman" w:hAnsi="Times New Roman" w:cs="Times New Roman"/>
          <w:sz w:val="24"/>
          <w:szCs w:val="24"/>
          <w:lang w:val="id-ID"/>
        </w:rPr>
      </w:pPr>
      <w:proofErr w:type="spellStart"/>
      <w:r w:rsidRPr="00645E26">
        <w:rPr>
          <w:rFonts w:ascii="Times New Roman" w:hAnsi="Times New Roman" w:cs="Times New Roman"/>
          <w:sz w:val="24"/>
          <w:szCs w:val="24"/>
        </w:rPr>
        <w:t>Krogue</w:t>
      </w:r>
      <w:proofErr w:type="spellEnd"/>
      <w:r w:rsidRPr="00645E26">
        <w:rPr>
          <w:rFonts w:ascii="Times New Roman" w:hAnsi="Times New Roman" w:cs="Times New Roman"/>
          <w:sz w:val="24"/>
          <w:szCs w:val="24"/>
        </w:rPr>
        <w:t xml:space="preserve">, Christine. </w:t>
      </w:r>
      <w:proofErr w:type="gramStart"/>
      <w:r w:rsidRPr="00645E26">
        <w:rPr>
          <w:rFonts w:ascii="Times New Roman" w:hAnsi="Times New Roman" w:cs="Times New Roman"/>
          <w:sz w:val="24"/>
          <w:szCs w:val="24"/>
        </w:rPr>
        <w:t>Bella Online.</w:t>
      </w:r>
      <w:proofErr w:type="gramEnd"/>
      <w:r w:rsidRPr="00645E26">
        <w:rPr>
          <w:rFonts w:ascii="Times New Roman" w:hAnsi="Times New Roman" w:cs="Times New Roman"/>
          <w:sz w:val="24"/>
          <w:szCs w:val="24"/>
        </w:rPr>
        <w:t xml:space="preserve"> 29 Dec. 2004. </w:t>
      </w:r>
      <w:proofErr w:type="gramStart"/>
      <w:r w:rsidRPr="00645E26">
        <w:rPr>
          <w:rFonts w:ascii="Times New Roman" w:hAnsi="Times New Roman" w:cs="Times New Roman"/>
          <w:sz w:val="24"/>
          <w:szCs w:val="24"/>
        </w:rPr>
        <w:t>&lt;</w:t>
      </w:r>
      <w:hyperlink r:id="rId12" w:history="1">
        <w:r w:rsidRPr="00645E26">
          <w:rPr>
            <w:rStyle w:val="Hyperlink"/>
            <w:rFonts w:ascii="Times New Roman" w:hAnsi="Times New Roman" w:cs="Times New Roman"/>
            <w:color w:val="auto"/>
            <w:sz w:val="24"/>
            <w:szCs w:val="24"/>
          </w:rPr>
          <w:t>http://www.bellaonline.com/articles/</w:t>
        </w:r>
      </w:hyperlink>
      <w:hyperlink r:id="rId13" w:history="1">
        <w:r w:rsidRPr="00645E26">
          <w:rPr>
            <w:rStyle w:val="Hyperlink"/>
            <w:rFonts w:ascii="Times New Roman" w:hAnsi="Times New Roman" w:cs="Times New Roman"/>
            <w:color w:val="auto"/>
            <w:sz w:val="24"/>
            <w:szCs w:val="24"/>
          </w:rPr>
          <w:t>art17181.asp&gt;</w:t>
        </w:r>
      </w:hyperlink>
      <w:bookmarkEnd w:id="0"/>
      <w:r w:rsidRPr="0076731C">
        <w:rPr>
          <w:rStyle w:val="Hyperlink"/>
          <w:rFonts w:ascii="Times New Roman" w:hAnsi="Times New Roman" w:cs="Times New Roman"/>
          <w:sz w:val="24"/>
          <w:szCs w:val="24"/>
          <w:lang w:val="id-ID"/>
        </w:rPr>
        <w:t>.</w:t>
      </w:r>
      <w:proofErr w:type="gramEnd"/>
    </w:p>
    <w:p w:rsidR="00A20401" w:rsidRPr="0076731C" w:rsidRDefault="00A20401" w:rsidP="00A20401">
      <w:pPr>
        <w:spacing w:after="0" w:line="240" w:lineRule="auto"/>
        <w:jc w:val="both"/>
        <w:rPr>
          <w:rFonts w:ascii="Times New Roman" w:hAnsi="Times New Roman" w:cs="Times New Roman"/>
          <w:i/>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roofErr w:type="spellStart"/>
      <w:proofErr w:type="gramStart"/>
      <w:r w:rsidRPr="0076731C">
        <w:rPr>
          <w:rFonts w:ascii="Times New Roman" w:hAnsi="Times New Roman" w:cs="Times New Roman"/>
          <w:sz w:val="24"/>
          <w:szCs w:val="24"/>
          <w:lang w:val="en-US"/>
        </w:rPr>
        <w:t>Kweldju</w:t>
      </w:r>
      <w:proofErr w:type="spellEnd"/>
      <w:r w:rsidRPr="0076731C">
        <w:rPr>
          <w:rFonts w:ascii="Times New Roman" w:hAnsi="Times New Roman" w:cs="Times New Roman"/>
          <w:sz w:val="24"/>
          <w:szCs w:val="24"/>
          <w:lang w:val="en-US"/>
        </w:rPr>
        <w:t>, S. (2001).</w:t>
      </w:r>
      <w:proofErr w:type="gramEnd"/>
      <w:r w:rsidRPr="0076731C">
        <w:rPr>
          <w:rFonts w:ascii="Times New Roman" w:hAnsi="Times New Roman" w:cs="Times New Roman"/>
          <w:sz w:val="24"/>
          <w:szCs w:val="24"/>
          <w:lang w:val="en-US"/>
        </w:rPr>
        <w:t xml:space="preserve"> Vocabulary and </w:t>
      </w:r>
      <w:proofErr w:type="spellStart"/>
      <w:r w:rsidRPr="0076731C">
        <w:rPr>
          <w:rFonts w:ascii="Times New Roman" w:hAnsi="Times New Roman" w:cs="Times New Roman"/>
          <w:sz w:val="24"/>
          <w:szCs w:val="24"/>
          <w:lang w:val="en-US"/>
        </w:rPr>
        <w:t>Lexicogrammatical</w:t>
      </w:r>
      <w:proofErr w:type="spellEnd"/>
      <w:r w:rsidRPr="0076731C">
        <w:rPr>
          <w:rFonts w:ascii="Times New Roman" w:hAnsi="Times New Roman" w:cs="Times New Roman"/>
          <w:sz w:val="24"/>
          <w:szCs w:val="24"/>
          <w:lang w:val="en-US"/>
        </w:rPr>
        <w:t xml:space="preserve"> Units: Graduate Students’</w:t>
      </w:r>
      <w:r w:rsidRPr="0076731C">
        <w:rPr>
          <w:rFonts w:ascii="Times New Roman" w:hAnsi="Times New Roman" w:cs="Times New Roman"/>
          <w:bCs/>
          <w:sz w:val="24"/>
          <w:szCs w:val="24"/>
          <w:lang w:val="en-US"/>
        </w:rPr>
        <w:t xml:space="preserve"> </w:t>
      </w:r>
      <w:r w:rsidRPr="0076731C">
        <w:rPr>
          <w:rFonts w:ascii="Times New Roman" w:hAnsi="Times New Roman" w:cs="Times New Roman"/>
          <w:sz w:val="24"/>
          <w:szCs w:val="24"/>
          <w:lang w:val="en-US"/>
        </w:rPr>
        <w:t xml:space="preserve">Main Problem in Reading Their Textbooks. </w:t>
      </w:r>
      <w:proofErr w:type="spellStart"/>
      <w:proofErr w:type="gramStart"/>
      <w:r w:rsidRPr="0076731C">
        <w:rPr>
          <w:rFonts w:ascii="Times New Roman" w:hAnsi="Times New Roman" w:cs="Times New Roman"/>
          <w:sz w:val="24"/>
          <w:szCs w:val="24"/>
          <w:lang w:val="en-US"/>
        </w:rPr>
        <w:t>Linguistik</w:t>
      </w:r>
      <w:proofErr w:type="spellEnd"/>
      <w:r w:rsidRPr="0076731C">
        <w:rPr>
          <w:rFonts w:ascii="Times New Roman" w:hAnsi="Times New Roman" w:cs="Times New Roman"/>
          <w:sz w:val="24"/>
          <w:szCs w:val="24"/>
          <w:lang w:val="en-US"/>
        </w:rPr>
        <w:t xml:space="preserve"> Indonesia.</w:t>
      </w:r>
      <w:proofErr w:type="gramEnd"/>
      <w:r w:rsidRPr="0076731C">
        <w:rPr>
          <w:rFonts w:ascii="Times New Roman" w:hAnsi="Times New Roman" w:cs="Times New Roman"/>
          <w:sz w:val="24"/>
          <w:szCs w:val="24"/>
          <w:lang w:val="en-US"/>
        </w:rPr>
        <w:t xml:space="preserve"> </w:t>
      </w:r>
      <w:proofErr w:type="spellStart"/>
      <w:proofErr w:type="gramStart"/>
      <w:r w:rsidRPr="0076731C">
        <w:rPr>
          <w:rFonts w:ascii="Times New Roman" w:hAnsi="Times New Roman" w:cs="Times New Roman"/>
          <w:i/>
          <w:sz w:val="24"/>
          <w:szCs w:val="24"/>
          <w:lang w:val="en-US"/>
        </w:rPr>
        <w:t>Jurnal</w:t>
      </w:r>
      <w:proofErr w:type="spellEnd"/>
      <w:r w:rsidRPr="0076731C">
        <w:rPr>
          <w:rFonts w:ascii="Times New Roman" w:hAnsi="Times New Roman" w:cs="Times New Roman"/>
          <w:i/>
          <w:sz w:val="24"/>
          <w:szCs w:val="24"/>
          <w:lang w:val="en-US"/>
        </w:rPr>
        <w:t xml:space="preserve"> </w:t>
      </w:r>
      <w:proofErr w:type="spellStart"/>
      <w:r w:rsidRPr="0076731C">
        <w:rPr>
          <w:rFonts w:ascii="Times New Roman" w:hAnsi="Times New Roman" w:cs="Times New Roman"/>
          <w:i/>
          <w:sz w:val="24"/>
          <w:szCs w:val="24"/>
          <w:lang w:val="en-US"/>
        </w:rPr>
        <w:t>Ilmiah</w:t>
      </w:r>
      <w:proofErr w:type="spellEnd"/>
      <w:r w:rsidRPr="0076731C">
        <w:rPr>
          <w:rFonts w:ascii="Times New Roman" w:hAnsi="Times New Roman" w:cs="Times New Roman"/>
          <w:i/>
          <w:sz w:val="24"/>
          <w:szCs w:val="24"/>
          <w:lang w:val="en-US"/>
        </w:rPr>
        <w:t xml:space="preserve"> </w:t>
      </w:r>
      <w:proofErr w:type="spellStart"/>
      <w:r w:rsidRPr="0076731C">
        <w:rPr>
          <w:rFonts w:ascii="Times New Roman" w:hAnsi="Times New Roman" w:cs="Times New Roman"/>
          <w:i/>
          <w:sz w:val="24"/>
          <w:szCs w:val="24"/>
          <w:lang w:val="en-US"/>
        </w:rPr>
        <w:t>Masyarakat</w:t>
      </w:r>
      <w:proofErr w:type="spellEnd"/>
      <w:r w:rsidRPr="0076731C">
        <w:rPr>
          <w:rFonts w:ascii="Times New Roman" w:hAnsi="Times New Roman" w:cs="Times New Roman"/>
          <w:i/>
          <w:sz w:val="24"/>
          <w:szCs w:val="24"/>
          <w:lang w:val="en-US"/>
        </w:rPr>
        <w:t xml:space="preserve"> </w:t>
      </w:r>
      <w:proofErr w:type="spellStart"/>
      <w:r w:rsidRPr="0076731C">
        <w:rPr>
          <w:rFonts w:ascii="Times New Roman" w:hAnsi="Times New Roman" w:cs="Times New Roman"/>
          <w:i/>
          <w:sz w:val="24"/>
          <w:szCs w:val="24"/>
          <w:lang w:val="en-US"/>
        </w:rPr>
        <w:t>Linguistik</w:t>
      </w:r>
      <w:proofErr w:type="spellEnd"/>
      <w:r w:rsidRPr="0076731C">
        <w:rPr>
          <w:rFonts w:ascii="Times New Roman" w:hAnsi="Times New Roman" w:cs="Times New Roman"/>
          <w:i/>
          <w:sz w:val="24"/>
          <w:szCs w:val="24"/>
          <w:lang w:val="en-US"/>
        </w:rPr>
        <w:t xml:space="preserve"> Indonesia.</w:t>
      </w:r>
      <w:proofErr w:type="gramEnd"/>
      <w:r w:rsidRPr="0076731C">
        <w:rPr>
          <w:rFonts w:ascii="Times New Roman" w:hAnsi="Times New Roman" w:cs="Times New Roman"/>
          <w:i/>
          <w:sz w:val="24"/>
          <w:szCs w:val="24"/>
          <w:lang w:val="en-US"/>
        </w:rPr>
        <w:t xml:space="preserve"> 1: 35-56.</w:t>
      </w: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r w:rsidRPr="0076731C">
        <w:rPr>
          <w:rFonts w:ascii="Times New Roman" w:hAnsi="Times New Roman" w:cs="Times New Roman"/>
          <w:sz w:val="24"/>
          <w:szCs w:val="24"/>
          <w:lang w:val="en-US"/>
        </w:rPr>
        <w:t xml:space="preserve">Lau, K., &amp; Chan, D. W. (2003). Reading Strategy Use and Motivation among Chinese Good and Poor Readers in Hong Kong. </w:t>
      </w:r>
      <w:r w:rsidRPr="0076731C">
        <w:rPr>
          <w:rFonts w:ascii="Times New Roman" w:hAnsi="Times New Roman" w:cs="Times New Roman"/>
          <w:i/>
          <w:sz w:val="24"/>
          <w:szCs w:val="24"/>
          <w:lang w:val="en-US"/>
        </w:rPr>
        <w:t>Journal of Research in Reading, 26(2), 177-190.</w:t>
      </w: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spellStart"/>
      <w:proofErr w:type="gramStart"/>
      <w:r w:rsidRPr="0076731C">
        <w:rPr>
          <w:rFonts w:ascii="Times New Roman" w:hAnsi="Times New Roman" w:cs="Times New Roman"/>
          <w:sz w:val="24"/>
          <w:szCs w:val="24"/>
          <w:lang w:val="en-US"/>
        </w:rPr>
        <w:lastRenderedPageBreak/>
        <w:t>Mardiana</w:t>
      </w:r>
      <w:proofErr w:type="spellEnd"/>
      <w:r w:rsidRPr="0076731C">
        <w:rPr>
          <w:rFonts w:ascii="Times New Roman" w:hAnsi="Times New Roman" w:cs="Times New Roman"/>
          <w:sz w:val="24"/>
          <w:szCs w:val="24"/>
          <w:lang w:val="en-US"/>
        </w:rPr>
        <w:t>.</w:t>
      </w:r>
      <w:proofErr w:type="gramEnd"/>
      <w:r w:rsidRPr="0076731C">
        <w:rPr>
          <w:rFonts w:ascii="Times New Roman" w:hAnsi="Times New Roman" w:cs="Times New Roman"/>
          <w:sz w:val="24"/>
          <w:szCs w:val="24"/>
          <w:lang w:val="en-US"/>
        </w:rPr>
        <w:t xml:space="preserve"> (1993). </w:t>
      </w:r>
      <w:proofErr w:type="gramStart"/>
      <w:r w:rsidRPr="0076731C">
        <w:rPr>
          <w:rFonts w:ascii="Times New Roman" w:hAnsi="Times New Roman" w:cs="Times New Roman"/>
          <w:i/>
          <w:sz w:val="24"/>
          <w:szCs w:val="24"/>
          <w:lang w:val="en-US"/>
        </w:rPr>
        <w:t>The</w:t>
      </w:r>
      <w:proofErr w:type="gramEnd"/>
      <w:r w:rsidRPr="0076731C">
        <w:rPr>
          <w:rFonts w:ascii="Times New Roman" w:hAnsi="Times New Roman" w:cs="Times New Roman"/>
          <w:i/>
          <w:sz w:val="24"/>
          <w:szCs w:val="24"/>
          <w:lang w:val="en-US"/>
        </w:rPr>
        <w:t xml:space="preserve"> Correlation Between the Reading Comprehension Achievement of the Fifth Semester Students of the English Department of FPBS IKIP Ujung Pandang and Their Attitude towards English</w:t>
      </w:r>
      <w:r w:rsidRPr="0076731C">
        <w:rPr>
          <w:rFonts w:ascii="Times New Roman" w:hAnsi="Times New Roman" w:cs="Times New Roman"/>
          <w:sz w:val="24"/>
          <w:szCs w:val="24"/>
          <w:lang w:val="en-US"/>
        </w:rPr>
        <w:t xml:space="preserve">. </w:t>
      </w:r>
      <w:proofErr w:type="gramStart"/>
      <w:r w:rsidRPr="0076731C">
        <w:rPr>
          <w:rFonts w:ascii="Times New Roman" w:hAnsi="Times New Roman" w:cs="Times New Roman"/>
          <w:sz w:val="24"/>
          <w:szCs w:val="24"/>
          <w:lang w:val="en-US"/>
        </w:rPr>
        <w:t xml:space="preserve">Unpublished </w:t>
      </w:r>
      <w:proofErr w:type="spellStart"/>
      <w:r w:rsidRPr="0076731C">
        <w:rPr>
          <w:rFonts w:ascii="Times New Roman" w:hAnsi="Times New Roman" w:cs="Times New Roman"/>
          <w:sz w:val="24"/>
          <w:szCs w:val="24"/>
          <w:lang w:val="en-US"/>
        </w:rPr>
        <w:t>Sarjana</w:t>
      </w:r>
      <w:proofErr w:type="spellEnd"/>
      <w:r w:rsidRPr="0076731C">
        <w:rPr>
          <w:rFonts w:ascii="Times New Roman" w:hAnsi="Times New Roman" w:cs="Times New Roman"/>
          <w:sz w:val="24"/>
          <w:szCs w:val="24"/>
          <w:lang w:val="en-US"/>
        </w:rPr>
        <w:t xml:space="preserve"> Thesis.</w:t>
      </w:r>
      <w:proofErr w:type="gramEnd"/>
      <w:r w:rsidRPr="0076731C">
        <w:rPr>
          <w:rFonts w:ascii="Times New Roman" w:hAnsi="Times New Roman" w:cs="Times New Roman"/>
          <w:sz w:val="24"/>
          <w:szCs w:val="24"/>
          <w:lang w:val="en-US"/>
        </w:rPr>
        <w:t xml:space="preserve"> Ujung Pandang: FPBS IKIP.</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bCs/>
          <w:sz w:val="24"/>
          <w:szCs w:val="24"/>
          <w:lang w:val="en-US"/>
        </w:rPr>
      </w:pPr>
      <w:proofErr w:type="gramStart"/>
      <w:r w:rsidRPr="0076731C">
        <w:rPr>
          <w:rFonts w:ascii="Times New Roman" w:hAnsi="Times New Roman" w:cs="Times New Roman"/>
          <w:bCs/>
          <w:sz w:val="24"/>
          <w:szCs w:val="24"/>
          <w:lang w:val="en-US"/>
        </w:rPr>
        <w:t>Oxford University Pers. (2009).</w:t>
      </w:r>
      <w:proofErr w:type="gramEnd"/>
      <w:r w:rsidRPr="0076731C">
        <w:rPr>
          <w:rFonts w:ascii="Times New Roman" w:hAnsi="Times New Roman" w:cs="Times New Roman"/>
          <w:bCs/>
          <w:sz w:val="24"/>
          <w:szCs w:val="24"/>
          <w:lang w:val="en-US"/>
        </w:rPr>
        <w:t xml:space="preserve"> Oxford Learner’s Pocket Dictionary Fourth Edition. </w:t>
      </w:r>
    </w:p>
    <w:p w:rsidR="00A20401" w:rsidRPr="0076731C" w:rsidRDefault="00A20401" w:rsidP="00A20401">
      <w:pPr>
        <w:pStyle w:val="ListParagraph"/>
        <w:spacing w:after="0" w:line="240" w:lineRule="auto"/>
        <w:ind w:left="567" w:hanging="567"/>
        <w:jc w:val="both"/>
        <w:rPr>
          <w:rFonts w:ascii="Times New Roman" w:hAnsi="Times New Roman" w:cs="Times New Roman"/>
          <w:bCs/>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gramStart"/>
      <w:r w:rsidRPr="0076731C">
        <w:rPr>
          <w:rFonts w:ascii="Times New Roman" w:hAnsi="Times New Roman" w:cs="Times New Roman"/>
          <w:sz w:val="24"/>
          <w:szCs w:val="24"/>
          <w:lang w:val="en-US"/>
        </w:rPr>
        <w:t>Pressley, M. (2002</w:t>
      </w:r>
      <w:r w:rsidRPr="0076731C">
        <w:rPr>
          <w:rFonts w:ascii="Times New Roman" w:hAnsi="Times New Roman" w:cs="Times New Roman"/>
          <w:i/>
          <w:sz w:val="24"/>
          <w:szCs w:val="24"/>
          <w:lang w:val="en-US"/>
        </w:rPr>
        <w:t>).</w:t>
      </w:r>
      <w:proofErr w:type="gramEnd"/>
      <w:r w:rsidRPr="0076731C">
        <w:rPr>
          <w:rFonts w:ascii="Times New Roman" w:hAnsi="Times New Roman" w:cs="Times New Roman"/>
          <w:i/>
          <w:sz w:val="24"/>
          <w:szCs w:val="24"/>
          <w:lang w:val="en-US"/>
        </w:rPr>
        <w:t xml:space="preserve"> Reading Instruction that Works (2</w:t>
      </w:r>
      <w:r w:rsidRPr="0076731C">
        <w:rPr>
          <w:rFonts w:ascii="Times New Roman" w:hAnsi="Times New Roman" w:cs="Times New Roman"/>
          <w:i/>
          <w:sz w:val="24"/>
          <w:szCs w:val="24"/>
          <w:vertAlign w:val="superscript"/>
          <w:lang w:val="en-US"/>
        </w:rPr>
        <w:t xml:space="preserve">nd </w:t>
      </w:r>
      <w:proofErr w:type="spellStart"/>
      <w:proofErr w:type="gramStart"/>
      <w:r w:rsidRPr="0076731C">
        <w:rPr>
          <w:rFonts w:ascii="Times New Roman" w:hAnsi="Times New Roman" w:cs="Times New Roman"/>
          <w:i/>
          <w:sz w:val="24"/>
          <w:szCs w:val="24"/>
          <w:lang w:val="en-US"/>
        </w:rPr>
        <w:t>ed</w:t>
      </w:r>
      <w:proofErr w:type="spellEnd"/>
      <w:proofErr w:type="gramEnd"/>
      <w:r w:rsidRPr="0076731C">
        <w:rPr>
          <w:rFonts w:ascii="Times New Roman" w:hAnsi="Times New Roman" w:cs="Times New Roman"/>
          <w:sz w:val="24"/>
          <w:szCs w:val="24"/>
          <w:lang w:val="en-US"/>
        </w:rPr>
        <w:t xml:space="preserve">). New </w:t>
      </w:r>
      <w:proofErr w:type="spellStart"/>
      <w:r w:rsidRPr="0076731C">
        <w:rPr>
          <w:rFonts w:ascii="Times New Roman" w:hAnsi="Times New Roman" w:cs="Times New Roman"/>
          <w:sz w:val="24"/>
          <w:szCs w:val="24"/>
          <w:lang w:val="en-US"/>
        </w:rPr>
        <w:t>York</w:t>
      </w:r>
      <w:proofErr w:type="gramStart"/>
      <w:r w:rsidRPr="0076731C">
        <w:rPr>
          <w:rFonts w:ascii="Times New Roman" w:hAnsi="Times New Roman" w:cs="Times New Roman"/>
          <w:sz w:val="24"/>
          <w:szCs w:val="24"/>
          <w:lang w:val="en-US"/>
        </w:rPr>
        <w:t>:Guilford</w:t>
      </w:r>
      <w:proofErr w:type="spellEnd"/>
      <w:proofErr w:type="gramEnd"/>
      <w:r w:rsidRPr="0076731C">
        <w:rPr>
          <w:rFonts w:ascii="Times New Roman" w:hAnsi="Times New Roman" w:cs="Times New Roman"/>
          <w:sz w:val="24"/>
          <w:szCs w:val="24"/>
          <w:lang w:val="en-US"/>
        </w:rPr>
        <w:t xml:space="preserve"> Press.</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 xml:space="preserve">Rice, M. (2009). </w:t>
      </w:r>
      <w:r w:rsidRPr="0076731C">
        <w:rPr>
          <w:rFonts w:ascii="Times New Roman" w:hAnsi="Times New Roman" w:cs="Times New Roman"/>
          <w:i/>
          <w:sz w:val="24"/>
          <w:szCs w:val="24"/>
          <w:lang w:val="en-US"/>
        </w:rPr>
        <w:t>Research-Based Reading Instruction: Reading Comprehension Skills and Strategies--- Florida Center for Reading Research: Making Connections</w:t>
      </w:r>
      <w:r w:rsidRPr="0076731C">
        <w:rPr>
          <w:rFonts w:ascii="Times New Roman" w:hAnsi="Times New Roman" w:cs="Times New Roman"/>
          <w:sz w:val="24"/>
          <w:szCs w:val="24"/>
          <w:lang w:val="en-US"/>
        </w:rPr>
        <w:t xml:space="preserve">. </w:t>
      </w:r>
      <w:proofErr w:type="gramStart"/>
      <w:r w:rsidRPr="0076731C">
        <w:rPr>
          <w:rFonts w:ascii="Times New Roman" w:hAnsi="Times New Roman" w:cs="Times New Roman"/>
          <w:sz w:val="24"/>
          <w:szCs w:val="24"/>
          <w:lang w:val="en-US"/>
        </w:rPr>
        <w:t>Educators Publishing Service.</w:t>
      </w:r>
      <w:proofErr w:type="gramEnd"/>
      <w:r w:rsidRPr="0076731C">
        <w:rPr>
          <w:rFonts w:ascii="Times New Roman" w:hAnsi="Times New Roman" w:cs="Times New Roman"/>
          <w:sz w:val="24"/>
          <w:szCs w:val="24"/>
          <w:lang w:val="en-US"/>
        </w:rPr>
        <w:t xml:space="preserve"> </w:t>
      </w:r>
    </w:p>
    <w:p w:rsidR="00A20401" w:rsidRPr="0076731C" w:rsidRDefault="00A20401" w:rsidP="00A20401">
      <w:pPr>
        <w:spacing w:before="100" w:beforeAutospacing="1" w:after="100" w:afterAutospacing="1" w:line="240" w:lineRule="auto"/>
        <w:ind w:left="567" w:hanging="567"/>
        <w:jc w:val="both"/>
        <w:rPr>
          <w:rFonts w:ascii="Times New Roman" w:hAnsi="Times New Roman" w:cs="Times New Roman"/>
          <w:sz w:val="24"/>
          <w:szCs w:val="24"/>
          <w:lang w:val="id-ID"/>
        </w:rPr>
      </w:pPr>
      <w:proofErr w:type="spellStart"/>
      <w:proofErr w:type="gramStart"/>
      <w:r w:rsidRPr="0076731C">
        <w:rPr>
          <w:rFonts w:ascii="Times New Roman" w:hAnsi="Times New Roman" w:cs="Times New Roman"/>
          <w:sz w:val="24"/>
          <w:szCs w:val="24"/>
        </w:rPr>
        <w:t>Schuder</w:t>
      </w:r>
      <w:proofErr w:type="spellEnd"/>
      <w:r w:rsidRPr="0076731C">
        <w:rPr>
          <w:rFonts w:ascii="Times New Roman" w:hAnsi="Times New Roman" w:cs="Times New Roman"/>
          <w:sz w:val="24"/>
          <w:szCs w:val="24"/>
        </w:rPr>
        <w:t xml:space="preserve">, T., </w:t>
      </w:r>
      <w:proofErr w:type="spellStart"/>
      <w:r w:rsidRPr="0076731C">
        <w:rPr>
          <w:rFonts w:ascii="Times New Roman" w:hAnsi="Times New Roman" w:cs="Times New Roman"/>
          <w:sz w:val="24"/>
          <w:szCs w:val="24"/>
        </w:rPr>
        <w:t>Clewell</w:t>
      </w:r>
      <w:proofErr w:type="spellEnd"/>
      <w:r w:rsidRPr="0076731C">
        <w:rPr>
          <w:rFonts w:ascii="Times New Roman" w:hAnsi="Times New Roman" w:cs="Times New Roman"/>
          <w:sz w:val="24"/>
          <w:szCs w:val="24"/>
        </w:rPr>
        <w:t>, S., &amp; Jackson, N. 1989.</w:t>
      </w:r>
      <w:proofErr w:type="gramEnd"/>
      <w:r w:rsidRPr="0076731C">
        <w:rPr>
          <w:rFonts w:ascii="Times New Roman" w:hAnsi="Times New Roman" w:cs="Times New Roman"/>
          <w:sz w:val="24"/>
          <w:szCs w:val="24"/>
        </w:rPr>
        <w:t xml:space="preserve"> </w:t>
      </w:r>
      <w:proofErr w:type="gramStart"/>
      <w:r w:rsidRPr="0076731C">
        <w:rPr>
          <w:rStyle w:val="Emphasis"/>
          <w:rFonts w:ascii="Times New Roman" w:hAnsi="Times New Roman" w:cs="Times New Roman"/>
          <w:sz w:val="24"/>
          <w:szCs w:val="24"/>
        </w:rPr>
        <w:t>Getting the gist of expository text</w:t>
      </w:r>
      <w:r w:rsidRPr="0076731C">
        <w:rPr>
          <w:rFonts w:ascii="Times New Roman" w:hAnsi="Times New Roman" w:cs="Times New Roman"/>
          <w:sz w:val="24"/>
          <w:szCs w:val="24"/>
        </w:rPr>
        <w:t>.</w:t>
      </w:r>
      <w:proofErr w:type="gramEnd"/>
      <w:r w:rsidRPr="0076731C">
        <w:rPr>
          <w:rFonts w:ascii="Times New Roman" w:hAnsi="Times New Roman" w:cs="Times New Roman"/>
          <w:sz w:val="24"/>
          <w:szCs w:val="24"/>
        </w:rPr>
        <w:t xml:space="preserve"> Delaware: International Reading Association</w:t>
      </w:r>
      <w:r w:rsidRPr="0076731C">
        <w:rPr>
          <w:rFonts w:ascii="Times New Roman" w:hAnsi="Times New Roman" w:cs="Times New Roman"/>
          <w:sz w:val="24"/>
          <w:szCs w:val="24"/>
          <w:lang w:val="id-ID"/>
        </w:rPr>
        <w:t>.</w:t>
      </w:r>
    </w:p>
    <w:p w:rsidR="00A20401" w:rsidRDefault="00A20401" w:rsidP="00A20401">
      <w:pPr>
        <w:pStyle w:val="ListParagraph"/>
        <w:spacing w:after="0" w:line="240" w:lineRule="auto"/>
        <w:ind w:left="567" w:hanging="567"/>
        <w:jc w:val="both"/>
        <w:rPr>
          <w:rFonts w:ascii="Times New Roman" w:hAnsi="Times New Roman" w:cs="Times New Roman"/>
          <w:i/>
          <w:sz w:val="24"/>
          <w:szCs w:val="24"/>
          <w:lang w:val="en-US"/>
        </w:rPr>
      </w:pPr>
      <w:proofErr w:type="spellStart"/>
      <w:proofErr w:type="gramStart"/>
      <w:r w:rsidRPr="0076731C">
        <w:rPr>
          <w:rFonts w:ascii="Times New Roman" w:hAnsi="Times New Roman" w:cs="Times New Roman"/>
          <w:sz w:val="24"/>
          <w:szCs w:val="24"/>
          <w:lang w:val="en-US"/>
        </w:rPr>
        <w:t>Suwanto</w:t>
      </w:r>
      <w:proofErr w:type="spellEnd"/>
      <w:r w:rsidRPr="0076731C">
        <w:rPr>
          <w:rFonts w:ascii="Times New Roman" w:hAnsi="Times New Roman" w:cs="Times New Roman"/>
          <w:sz w:val="24"/>
          <w:szCs w:val="24"/>
          <w:lang w:val="en-US"/>
        </w:rPr>
        <w:t>.</w:t>
      </w:r>
      <w:proofErr w:type="gramEnd"/>
      <w:r w:rsidRPr="0076731C">
        <w:rPr>
          <w:rFonts w:ascii="Times New Roman" w:hAnsi="Times New Roman" w:cs="Times New Roman"/>
          <w:sz w:val="24"/>
          <w:szCs w:val="24"/>
          <w:lang w:val="en-US"/>
        </w:rPr>
        <w:t xml:space="preserve"> </w:t>
      </w:r>
      <w:proofErr w:type="gramStart"/>
      <w:r w:rsidRPr="0076731C">
        <w:rPr>
          <w:rFonts w:ascii="Times New Roman" w:hAnsi="Times New Roman" w:cs="Times New Roman"/>
          <w:sz w:val="24"/>
          <w:szCs w:val="24"/>
          <w:lang w:val="en-US"/>
        </w:rPr>
        <w:t xml:space="preserve">(2014). </w:t>
      </w:r>
      <w:r w:rsidRPr="0076731C">
        <w:rPr>
          <w:rFonts w:ascii="Times New Roman" w:hAnsi="Times New Roman" w:cs="Times New Roman"/>
          <w:sz w:val="24"/>
          <w:szCs w:val="24"/>
        </w:rPr>
        <w:t>The Effectiveness of the Paraphrasing Strategy on Reading</w:t>
      </w:r>
      <w:r w:rsidRPr="0076731C">
        <w:rPr>
          <w:rFonts w:ascii="Times New Roman" w:hAnsi="Times New Roman" w:cs="Times New Roman"/>
          <w:sz w:val="24"/>
          <w:szCs w:val="24"/>
        </w:rPr>
        <w:br/>
        <w:t>Comprehension in Yogyakarta City</w:t>
      </w:r>
      <w:r w:rsidRPr="0076731C">
        <w:rPr>
          <w:rFonts w:ascii="Times New Roman" w:hAnsi="Times New Roman" w:cs="Times New Roman"/>
          <w:i/>
          <w:sz w:val="24"/>
          <w:szCs w:val="24"/>
          <w:lang w:val="id-ID"/>
        </w:rPr>
        <w:t>.</w:t>
      </w:r>
      <w:proofErr w:type="gramEnd"/>
      <w:r w:rsidRPr="0076731C">
        <w:rPr>
          <w:rFonts w:ascii="Times New Roman" w:hAnsi="Times New Roman" w:cs="Times New Roman"/>
          <w:i/>
          <w:sz w:val="24"/>
          <w:szCs w:val="24"/>
          <w:lang w:val="id-ID"/>
        </w:rPr>
        <w:t xml:space="preserve"> </w:t>
      </w:r>
      <w:proofErr w:type="gramStart"/>
      <w:r w:rsidRPr="0076731C">
        <w:rPr>
          <w:rFonts w:ascii="Times New Roman" w:hAnsi="Times New Roman" w:cs="Times New Roman"/>
          <w:i/>
          <w:sz w:val="24"/>
          <w:szCs w:val="24"/>
        </w:rPr>
        <w:t>Journal of Literature, Languages and Linguistics</w:t>
      </w:r>
      <w:r w:rsidRPr="0076731C">
        <w:rPr>
          <w:rFonts w:ascii="Times New Roman" w:hAnsi="Times New Roman" w:cs="Times New Roman"/>
          <w:i/>
          <w:sz w:val="24"/>
          <w:szCs w:val="24"/>
          <w:lang w:val="en-US"/>
        </w:rPr>
        <w:t>, 16.</w:t>
      </w:r>
      <w:proofErr w:type="gramEnd"/>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
    <w:p w:rsidR="00A20401"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spellStart"/>
      <w:proofErr w:type="gramStart"/>
      <w:r w:rsidRPr="00050F8C">
        <w:rPr>
          <w:rFonts w:ascii="Times New Roman" w:hAnsi="Times New Roman" w:cs="Times New Roman"/>
          <w:sz w:val="24"/>
          <w:szCs w:val="24"/>
          <w:lang w:val="en-US"/>
        </w:rPr>
        <w:t>Sugiyono</w:t>
      </w:r>
      <w:proofErr w:type="spellEnd"/>
      <w:r w:rsidRPr="00050F8C">
        <w:rPr>
          <w:rFonts w:ascii="Times New Roman" w:hAnsi="Times New Roman" w:cs="Times New Roman"/>
          <w:sz w:val="24"/>
          <w:szCs w:val="24"/>
          <w:lang w:val="en-US"/>
        </w:rPr>
        <w:t>.</w:t>
      </w:r>
      <w:proofErr w:type="gramEnd"/>
      <w:r w:rsidRPr="00050F8C">
        <w:rPr>
          <w:rFonts w:ascii="Times New Roman" w:hAnsi="Times New Roman" w:cs="Times New Roman"/>
          <w:sz w:val="24"/>
          <w:szCs w:val="24"/>
          <w:lang w:val="en-US"/>
        </w:rPr>
        <w:t xml:space="preserve"> (2008</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Metode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Penelitian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Pendekatan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Kualitatif</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Kuantitatif</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R&amp;D. </w:t>
      </w:r>
      <w:r w:rsidRPr="00050F8C">
        <w:rPr>
          <w:rFonts w:ascii="Times New Roman" w:hAnsi="Times New Roman" w:cs="Times New Roman"/>
          <w:sz w:val="24"/>
          <w:szCs w:val="24"/>
          <w:lang w:val="en-US"/>
        </w:rPr>
        <w:t xml:space="preserve">Bandung: </w:t>
      </w:r>
      <w:proofErr w:type="spellStart"/>
      <w:r w:rsidRPr="00050F8C">
        <w:rPr>
          <w:rFonts w:ascii="Times New Roman" w:hAnsi="Times New Roman" w:cs="Times New Roman"/>
          <w:sz w:val="24"/>
          <w:szCs w:val="24"/>
          <w:lang w:val="en-US"/>
        </w:rPr>
        <w:t>Alfabetal</w:t>
      </w:r>
      <w:proofErr w:type="spellEnd"/>
      <w:r>
        <w:rPr>
          <w:rFonts w:ascii="Times New Roman" w:hAnsi="Times New Roman" w:cs="Times New Roman"/>
          <w:sz w:val="24"/>
          <w:szCs w:val="24"/>
          <w:lang w:val="en-US"/>
        </w:rPr>
        <w:t>.</w:t>
      </w:r>
    </w:p>
    <w:p w:rsidR="00A20401" w:rsidRPr="0076731C" w:rsidRDefault="00A20401" w:rsidP="00A20401">
      <w:pPr>
        <w:pStyle w:val="ListParagraph"/>
        <w:spacing w:after="0" w:line="240" w:lineRule="auto"/>
        <w:ind w:left="567" w:hanging="567"/>
        <w:jc w:val="both"/>
        <w:rPr>
          <w:rFonts w:ascii="Times New Roman" w:hAnsi="Times New Roman" w:cs="Times New Roman"/>
          <w:i/>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spellStart"/>
      <w:proofErr w:type="gramStart"/>
      <w:r w:rsidRPr="0076731C">
        <w:rPr>
          <w:rFonts w:ascii="Times New Roman" w:hAnsi="Times New Roman" w:cs="Times New Roman"/>
          <w:sz w:val="24"/>
          <w:szCs w:val="24"/>
          <w:lang w:val="en-US"/>
        </w:rPr>
        <w:t>Souvignier</w:t>
      </w:r>
      <w:proofErr w:type="spellEnd"/>
      <w:r w:rsidRPr="0076731C">
        <w:rPr>
          <w:rFonts w:ascii="Times New Roman" w:hAnsi="Times New Roman" w:cs="Times New Roman"/>
          <w:sz w:val="24"/>
          <w:szCs w:val="24"/>
          <w:lang w:val="en-US"/>
        </w:rPr>
        <w:t xml:space="preserve">, E., &amp; </w:t>
      </w:r>
      <w:proofErr w:type="spellStart"/>
      <w:r w:rsidRPr="0076731C">
        <w:rPr>
          <w:rFonts w:ascii="Times New Roman" w:hAnsi="Times New Roman" w:cs="Times New Roman"/>
          <w:sz w:val="24"/>
          <w:szCs w:val="24"/>
          <w:lang w:val="en-US"/>
        </w:rPr>
        <w:t>Mokhlesgerami</w:t>
      </w:r>
      <w:proofErr w:type="spellEnd"/>
      <w:r w:rsidRPr="0076731C">
        <w:rPr>
          <w:rFonts w:ascii="Times New Roman" w:hAnsi="Times New Roman" w:cs="Times New Roman"/>
          <w:sz w:val="24"/>
          <w:szCs w:val="24"/>
          <w:lang w:val="en-US"/>
        </w:rPr>
        <w:t>, J. (2006).</w:t>
      </w:r>
      <w:proofErr w:type="gramEnd"/>
      <w:r w:rsidRPr="0076731C">
        <w:rPr>
          <w:rFonts w:ascii="Times New Roman" w:hAnsi="Times New Roman" w:cs="Times New Roman"/>
          <w:sz w:val="24"/>
          <w:szCs w:val="24"/>
          <w:lang w:val="en-US"/>
        </w:rPr>
        <w:t xml:space="preserve"> </w:t>
      </w:r>
      <w:proofErr w:type="gramStart"/>
      <w:r w:rsidRPr="0076731C">
        <w:rPr>
          <w:rFonts w:ascii="Times New Roman" w:hAnsi="Times New Roman" w:cs="Times New Roman"/>
          <w:sz w:val="24"/>
          <w:szCs w:val="24"/>
          <w:lang w:val="en-US"/>
        </w:rPr>
        <w:t>Using Self-Regulation as a Framework for Implementing Strategy Instruction to Foster Reading Comprehension.</w:t>
      </w:r>
      <w:proofErr w:type="gramEnd"/>
      <w:r w:rsidRPr="0076731C">
        <w:rPr>
          <w:rFonts w:ascii="Times New Roman" w:hAnsi="Times New Roman" w:cs="Times New Roman"/>
          <w:sz w:val="24"/>
          <w:szCs w:val="24"/>
          <w:lang w:val="en-US"/>
        </w:rPr>
        <w:t xml:space="preserve"> </w:t>
      </w:r>
      <w:r w:rsidRPr="0076731C">
        <w:rPr>
          <w:rFonts w:ascii="Times New Roman" w:hAnsi="Times New Roman" w:cs="Times New Roman"/>
          <w:i/>
          <w:sz w:val="24"/>
          <w:szCs w:val="24"/>
          <w:lang w:val="en-US"/>
        </w:rPr>
        <w:t>Learning and Instruction, 16(1), 57-71</w:t>
      </w:r>
      <w:r w:rsidRPr="0076731C">
        <w:rPr>
          <w:rFonts w:ascii="Times New Roman" w:hAnsi="Times New Roman" w:cs="Times New Roman"/>
          <w:sz w:val="24"/>
          <w:szCs w:val="24"/>
          <w:lang w:val="en-US"/>
        </w:rPr>
        <w:t>.</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spellStart"/>
      <w:r w:rsidRPr="0076731C">
        <w:rPr>
          <w:rFonts w:ascii="Times New Roman" w:hAnsi="Times New Roman" w:cs="Times New Roman"/>
          <w:sz w:val="24"/>
          <w:szCs w:val="24"/>
          <w:lang w:val="en-US"/>
        </w:rPr>
        <w:t>Syatriana</w:t>
      </w:r>
      <w:proofErr w:type="spellEnd"/>
      <w:r w:rsidRPr="0076731C">
        <w:rPr>
          <w:rFonts w:ascii="Times New Roman" w:hAnsi="Times New Roman" w:cs="Times New Roman"/>
          <w:sz w:val="24"/>
          <w:szCs w:val="24"/>
          <w:lang w:val="en-US"/>
        </w:rPr>
        <w:t xml:space="preserve">, E. (1998). </w:t>
      </w:r>
      <w:r w:rsidRPr="0076731C">
        <w:rPr>
          <w:rFonts w:ascii="Times New Roman" w:hAnsi="Times New Roman" w:cs="Times New Roman"/>
          <w:i/>
          <w:sz w:val="24"/>
          <w:szCs w:val="24"/>
          <w:lang w:val="en-US"/>
        </w:rPr>
        <w:t>The Levels of Reading Comprehension of the Fifth Semester students of STKIP YPUP Ujung Pandang</w:t>
      </w:r>
      <w:r w:rsidRPr="0076731C">
        <w:rPr>
          <w:rFonts w:ascii="Times New Roman" w:hAnsi="Times New Roman" w:cs="Times New Roman"/>
          <w:sz w:val="24"/>
          <w:szCs w:val="24"/>
          <w:lang w:val="en-US"/>
        </w:rPr>
        <w:t xml:space="preserve">. Unpublished </w:t>
      </w:r>
      <w:proofErr w:type="spellStart"/>
      <w:r w:rsidRPr="0076731C">
        <w:rPr>
          <w:rFonts w:ascii="Times New Roman" w:hAnsi="Times New Roman" w:cs="Times New Roman"/>
          <w:sz w:val="24"/>
          <w:szCs w:val="24"/>
          <w:lang w:val="en-US"/>
        </w:rPr>
        <w:t>Sarjana</w:t>
      </w:r>
      <w:proofErr w:type="spellEnd"/>
      <w:r w:rsidRPr="0076731C">
        <w:rPr>
          <w:rFonts w:ascii="Times New Roman" w:hAnsi="Times New Roman" w:cs="Times New Roman"/>
          <w:sz w:val="24"/>
          <w:szCs w:val="24"/>
          <w:lang w:val="en-US"/>
        </w:rPr>
        <w:t xml:space="preserve"> Thesis, Ujung Pandang, STKIP YPUP.</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gramStart"/>
      <w:r w:rsidRPr="0076731C">
        <w:rPr>
          <w:rFonts w:ascii="Times New Roman" w:hAnsi="Times New Roman" w:cs="Times New Roman"/>
          <w:sz w:val="24"/>
          <w:szCs w:val="24"/>
          <w:lang w:val="en-US"/>
        </w:rPr>
        <w:t xml:space="preserve">Tierney, R. J. &amp; </w:t>
      </w:r>
      <w:proofErr w:type="spellStart"/>
      <w:r w:rsidRPr="0076731C">
        <w:rPr>
          <w:rFonts w:ascii="Times New Roman" w:hAnsi="Times New Roman" w:cs="Times New Roman"/>
          <w:sz w:val="24"/>
          <w:szCs w:val="24"/>
          <w:lang w:val="en-US"/>
        </w:rPr>
        <w:t>Readence</w:t>
      </w:r>
      <w:proofErr w:type="spellEnd"/>
      <w:r w:rsidRPr="0076731C">
        <w:rPr>
          <w:rFonts w:ascii="Times New Roman" w:hAnsi="Times New Roman" w:cs="Times New Roman"/>
          <w:sz w:val="24"/>
          <w:szCs w:val="24"/>
          <w:lang w:val="en-US"/>
        </w:rPr>
        <w:t>.</w:t>
      </w:r>
      <w:proofErr w:type="gramEnd"/>
      <w:r w:rsidRPr="0076731C">
        <w:rPr>
          <w:rFonts w:ascii="Times New Roman" w:hAnsi="Times New Roman" w:cs="Times New Roman"/>
          <w:sz w:val="24"/>
          <w:szCs w:val="24"/>
          <w:lang w:val="en-US"/>
        </w:rPr>
        <w:t xml:space="preserve"> J. E. (2005</w:t>
      </w:r>
      <w:r w:rsidRPr="0076731C">
        <w:rPr>
          <w:rFonts w:ascii="Times New Roman" w:hAnsi="Times New Roman" w:cs="Times New Roman"/>
          <w:i/>
          <w:sz w:val="24"/>
          <w:szCs w:val="24"/>
          <w:lang w:val="en-US"/>
        </w:rPr>
        <w:t>). Reading Strategies and Practices: A Compendium (6th Ed.)</w:t>
      </w:r>
      <w:r w:rsidRPr="0076731C">
        <w:rPr>
          <w:rFonts w:ascii="Times New Roman" w:hAnsi="Times New Roman" w:cs="Times New Roman"/>
          <w:sz w:val="24"/>
          <w:szCs w:val="24"/>
          <w:lang w:val="en-US"/>
        </w:rPr>
        <w:t xml:space="preserve">. Boston: </w:t>
      </w:r>
      <w:proofErr w:type="spellStart"/>
      <w:r w:rsidRPr="0076731C">
        <w:rPr>
          <w:rFonts w:ascii="Times New Roman" w:hAnsi="Times New Roman" w:cs="Times New Roman"/>
          <w:sz w:val="24"/>
          <w:szCs w:val="24"/>
          <w:lang w:val="en-US"/>
        </w:rPr>
        <w:t>Allyn</w:t>
      </w:r>
      <w:proofErr w:type="spellEnd"/>
      <w:r w:rsidRPr="0076731C">
        <w:rPr>
          <w:rFonts w:ascii="Times New Roman" w:hAnsi="Times New Roman" w:cs="Times New Roman"/>
          <w:sz w:val="24"/>
          <w:szCs w:val="24"/>
          <w:lang w:val="en-US"/>
        </w:rPr>
        <w:t xml:space="preserve"> and Bacon.</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spellStart"/>
      <w:proofErr w:type="gramStart"/>
      <w:r w:rsidRPr="0076731C">
        <w:rPr>
          <w:rFonts w:ascii="Times New Roman" w:hAnsi="Times New Roman" w:cs="Times New Roman"/>
          <w:sz w:val="24"/>
          <w:szCs w:val="24"/>
          <w:lang w:val="en-US"/>
        </w:rPr>
        <w:t>Trabasso</w:t>
      </w:r>
      <w:proofErr w:type="spellEnd"/>
      <w:r w:rsidRPr="0076731C">
        <w:rPr>
          <w:rFonts w:ascii="Times New Roman" w:hAnsi="Times New Roman" w:cs="Times New Roman"/>
          <w:sz w:val="24"/>
          <w:szCs w:val="24"/>
          <w:lang w:val="en-US"/>
        </w:rPr>
        <w:t>, T., &amp; Bouchard, E. (2002).</w:t>
      </w:r>
      <w:proofErr w:type="gramEnd"/>
      <w:r w:rsidRPr="0076731C">
        <w:rPr>
          <w:rFonts w:ascii="Times New Roman" w:hAnsi="Times New Roman" w:cs="Times New Roman"/>
          <w:sz w:val="24"/>
          <w:szCs w:val="24"/>
          <w:lang w:val="en-US"/>
        </w:rPr>
        <w:t xml:space="preserve"> Teaching Readers How to Comprehend Text Strategically. In C. C. Block &amp; M. Pressley (Eds.), </w:t>
      </w:r>
      <w:r w:rsidRPr="0076731C">
        <w:rPr>
          <w:rFonts w:ascii="Times New Roman" w:hAnsi="Times New Roman" w:cs="Times New Roman"/>
          <w:i/>
          <w:sz w:val="24"/>
          <w:szCs w:val="24"/>
          <w:lang w:val="en-US"/>
        </w:rPr>
        <w:t>Comprehension Instruction: Research-Based Best Practices (Pp. 176-200)</w:t>
      </w:r>
      <w:r w:rsidRPr="0076731C">
        <w:rPr>
          <w:rFonts w:ascii="Times New Roman" w:hAnsi="Times New Roman" w:cs="Times New Roman"/>
          <w:sz w:val="24"/>
          <w:szCs w:val="24"/>
          <w:lang w:val="en-US"/>
        </w:rPr>
        <w:t>. New York: Guilford Press.</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r w:rsidRPr="0076731C">
        <w:rPr>
          <w:rFonts w:ascii="Times New Roman" w:hAnsi="Times New Roman" w:cs="Times New Roman"/>
          <w:sz w:val="24"/>
          <w:szCs w:val="24"/>
          <w:lang w:val="en-US"/>
        </w:rPr>
        <w:t xml:space="preserve">Walker, J. B. (2000). </w:t>
      </w:r>
      <w:r w:rsidRPr="0076731C">
        <w:rPr>
          <w:rFonts w:ascii="Times New Roman" w:hAnsi="Times New Roman" w:cs="Times New Roman"/>
          <w:i/>
          <w:sz w:val="24"/>
          <w:szCs w:val="24"/>
          <w:lang w:val="en-US"/>
        </w:rPr>
        <w:t>Diagnostic Teaching of Reading: Techniques for Instruction and Assessment (4th Ed.)</w:t>
      </w:r>
      <w:r w:rsidRPr="0076731C">
        <w:rPr>
          <w:rFonts w:ascii="Times New Roman" w:hAnsi="Times New Roman" w:cs="Times New Roman"/>
          <w:sz w:val="24"/>
          <w:szCs w:val="24"/>
          <w:lang w:val="en-US"/>
        </w:rPr>
        <w:t xml:space="preserve">. OH: </w:t>
      </w:r>
      <w:proofErr w:type="spellStart"/>
      <w:r w:rsidRPr="0076731C">
        <w:rPr>
          <w:rFonts w:ascii="Times New Roman" w:hAnsi="Times New Roman" w:cs="Times New Roman"/>
          <w:sz w:val="24"/>
          <w:szCs w:val="24"/>
          <w:lang w:val="en-US"/>
        </w:rPr>
        <w:t>Merril</w:t>
      </w:r>
      <w:proofErr w:type="spellEnd"/>
      <w:r w:rsidRPr="0076731C">
        <w:rPr>
          <w:rFonts w:ascii="Times New Roman" w:hAnsi="Times New Roman" w:cs="Times New Roman"/>
          <w:sz w:val="24"/>
          <w:szCs w:val="24"/>
          <w:lang w:val="en-US"/>
        </w:rPr>
        <w:t>.</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Pr="0076731C" w:rsidRDefault="00A20401" w:rsidP="00A20401">
      <w:pPr>
        <w:pStyle w:val="ListParagraph"/>
        <w:spacing w:after="0" w:line="240" w:lineRule="auto"/>
        <w:ind w:left="567" w:hanging="567"/>
        <w:jc w:val="both"/>
        <w:rPr>
          <w:rFonts w:ascii="Times New Roman" w:hAnsi="Times New Roman" w:cs="Times New Roman"/>
          <w:bCs/>
          <w:sz w:val="24"/>
          <w:szCs w:val="24"/>
          <w:lang w:val="en-US"/>
        </w:rPr>
      </w:pPr>
      <w:proofErr w:type="spellStart"/>
      <w:proofErr w:type="gramStart"/>
      <w:r w:rsidRPr="0076731C">
        <w:rPr>
          <w:rFonts w:ascii="Times New Roman" w:hAnsi="Times New Roman" w:cs="Times New Roman"/>
          <w:bCs/>
          <w:sz w:val="24"/>
          <w:szCs w:val="24"/>
          <w:lang w:val="en-US"/>
        </w:rPr>
        <w:lastRenderedPageBreak/>
        <w:t>Wartini</w:t>
      </w:r>
      <w:proofErr w:type="spellEnd"/>
      <w:r w:rsidRPr="0076731C">
        <w:rPr>
          <w:rFonts w:ascii="Times New Roman" w:hAnsi="Times New Roman" w:cs="Times New Roman"/>
          <w:bCs/>
          <w:sz w:val="24"/>
          <w:szCs w:val="24"/>
          <w:lang w:val="en-US"/>
        </w:rPr>
        <w:t>, S. (2012.</w:t>
      </w:r>
      <w:proofErr w:type="gramEnd"/>
      <w:r w:rsidRPr="0076731C">
        <w:rPr>
          <w:rFonts w:ascii="Times New Roman" w:hAnsi="Times New Roman" w:cs="Times New Roman"/>
          <w:bCs/>
          <w:sz w:val="24"/>
          <w:szCs w:val="24"/>
          <w:lang w:val="en-US"/>
        </w:rPr>
        <w:t xml:space="preserve"> </w:t>
      </w:r>
      <w:proofErr w:type="spellStart"/>
      <w:proofErr w:type="gramStart"/>
      <w:r w:rsidRPr="0076731C">
        <w:rPr>
          <w:rFonts w:ascii="Times New Roman" w:hAnsi="Times New Roman" w:cs="Times New Roman"/>
          <w:bCs/>
          <w:i/>
          <w:sz w:val="24"/>
          <w:szCs w:val="24"/>
          <w:lang w:val="en-US"/>
        </w:rPr>
        <w:t>Peningkatan</w:t>
      </w:r>
      <w:proofErr w:type="spellEnd"/>
      <w:r w:rsidRPr="0076731C">
        <w:rPr>
          <w:rFonts w:ascii="Times New Roman" w:hAnsi="Times New Roman" w:cs="Times New Roman"/>
          <w:bCs/>
          <w:i/>
          <w:sz w:val="24"/>
          <w:szCs w:val="24"/>
          <w:lang w:val="en-US"/>
        </w:rPr>
        <w:t xml:space="preserve"> </w:t>
      </w:r>
      <w:proofErr w:type="spellStart"/>
      <w:r w:rsidRPr="0076731C">
        <w:rPr>
          <w:rFonts w:ascii="Times New Roman" w:hAnsi="Times New Roman" w:cs="Times New Roman"/>
          <w:bCs/>
          <w:i/>
          <w:sz w:val="24"/>
          <w:szCs w:val="24"/>
          <w:lang w:val="en-US"/>
        </w:rPr>
        <w:t>Belajar</w:t>
      </w:r>
      <w:proofErr w:type="spellEnd"/>
      <w:r w:rsidRPr="0076731C">
        <w:rPr>
          <w:rFonts w:ascii="Times New Roman" w:hAnsi="Times New Roman" w:cs="Times New Roman"/>
          <w:bCs/>
          <w:i/>
          <w:sz w:val="24"/>
          <w:szCs w:val="24"/>
          <w:lang w:val="en-US"/>
        </w:rPr>
        <w:t xml:space="preserve"> </w:t>
      </w:r>
      <w:proofErr w:type="spellStart"/>
      <w:r w:rsidRPr="0076731C">
        <w:rPr>
          <w:rFonts w:ascii="Times New Roman" w:hAnsi="Times New Roman" w:cs="Times New Roman"/>
          <w:bCs/>
          <w:i/>
          <w:sz w:val="24"/>
          <w:szCs w:val="24"/>
          <w:lang w:val="en-US"/>
        </w:rPr>
        <w:t>Seni</w:t>
      </w:r>
      <w:proofErr w:type="spellEnd"/>
      <w:r w:rsidRPr="0076731C">
        <w:rPr>
          <w:rFonts w:ascii="Times New Roman" w:hAnsi="Times New Roman" w:cs="Times New Roman"/>
          <w:bCs/>
          <w:i/>
          <w:sz w:val="24"/>
          <w:szCs w:val="24"/>
          <w:lang w:val="en-US"/>
        </w:rPr>
        <w:t xml:space="preserve"> </w:t>
      </w:r>
      <w:proofErr w:type="spellStart"/>
      <w:r w:rsidRPr="0076731C">
        <w:rPr>
          <w:rFonts w:ascii="Times New Roman" w:hAnsi="Times New Roman" w:cs="Times New Roman"/>
          <w:bCs/>
          <w:i/>
          <w:sz w:val="24"/>
          <w:szCs w:val="24"/>
          <w:lang w:val="en-US"/>
        </w:rPr>
        <w:t>Tari</w:t>
      </w:r>
      <w:proofErr w:type="spellEnd"/>
      <w:r w:rsidRPr="0076731C">
        <w:rPr>
          <w:rFonts w:ascii="Times New Roman" w:hAnsi="Times New Roman" w:cs="Times New Roman"/>
          <w:bCs/>
          <w:i/>
          <w:sz w:val="24"/>
          <w:szCs w:val="24"/>
          <w:lang w:val="en-US"/>
        </w:rPr>
        <w:t xml:space="preserve"> </w:t>
      </w:r>
      <w:proofErr w:type="spellStart"/>
      <w:r w:rsidRPr="0076731C">
        <w:rPr>
          <w:rFonts w:ascii="Times New Roman" w:hAnsi="Times New Roman" w:cs="Times New Roman"/>
          <w:bCs/>
          <w:i/>
          <w:sz w:val="24"/>
          <w:szCs w:val="24"/>
          <w:lang w:val="en-US"/>
        </w:rPr>
        <w:t>melalui</w:t>
      </w:r>
      <w:proofErr w:type="spellEnd"/>
      <w:r w:rsidRPr="0076731C">
        <w:rPr>
          <w:rFonts w:ascii="Times New Roman" w:hAnsi="Times New Roman" w:cs="Times New Roman"/>
          <w:bCs/>
          <w:i/>
          <w:sz w:val="24"/>
          <w:szCs w:val="24"/>
          <w:lang w:val="en-US"/>
        </w:rPr>
        <w:t xml:space="preserve"> </w:t>
      </w:r>
      <w:proofErr w:type="spellStart"/>
      <w:r w:rsidRPr="0076731C">
        <w:rPr>
          <w:rFonts w:ascii="Times New Roman" w:hAnsi="Times New Roman" w:cs="Times New Roman"/>
          <w:bCs/>
          <w:i/>
          <w:sz w:val="24"/>
          <w:szCs w:val="24"/>
          <w:lang w:val="en-US"/>
        </w:rPr>
        <w:t>Hypnoteaching</w:t>
      </w:r>
      <w:proofErr w:type="spellEnd"/>
      <w:r w:rsidRPr="0076731C">
        <w:rPr>
          <w:rFonts w:ascii="Times New Roman" w:hAnsi="Times New Roman" w:cs="Times New Roman"/>
          <w:bCs/>
          <w:i/>
          <w:sz w:val="24"/>
          <w:szCs w:val="24"/>
          <w:lang w:val="en-US"/>
        </w:rPr>
        <w:t xml:space="preserve"> di SD </w:t>
      </w:r>
      <w:proofErr w:type="spellStart"/>
      <w:r w:rsidRPr="0076731C">
        <w:rPr>
          <w:rFonts w:ascii="Times New Roman" w:hAnsi="Times New Roman" w:cs="Times New Roman"/>
          <w:bCs/>
          <w:i/>
          <w:sz w:val="24"/>
          <w:szCs w:val="24"/>
          <w:lang w:val="en-US"/>
        </w:rPr>
        <w:t>Negeri</w:t>
      </w:r>
      <w:proofErr w:type="spellEnd"/>
      <w:r w:rsidRPr="0076731C">
        <w:rPr>
          <w:rFonts w:ascii="Times New Roman" w:hAnsi="Times New Roman" w:cs="Times New Roman"/>
          <w:bCs/>
          <w:i/>
          <w:sz w:val="24"/>
          <w:szCs w:val="24"/>
          <w:lang w:val="en-US"/>
        </w:rPr>
        <w:t xml:space="preserve"> 1 </w:t>
      </w:r>
      <w:proofErr w:type="spellStart"/>
      <w:r w:rsidRPr="0076731C">
        <w:rPr>
          <w:rFonts w:ascii="Times New Roman" w:hAnsi="Times New Roman" w:cs="Times New Roman"/>
          <w:bCs/>
          <w:i/>
          <w:sz w:val="24"/>
          <w:szCs w:val="24"/>
          <w:lang w:val="en-US"/>
        </w:rPr>
        <w:t>Pramban</w:t>
      </w:r>
      <w:proofErr w:type="spellEnd"/>
      <w:r w:rsidRPr="0076731C">
        <w:rPr>
          <w:rFonts w:ascii="Times New Roman" w:hAnsi="Times New Roman" w:cs="Times New Roman"/>
          <w:bCs/>
          <w:i/>
          <w:sz w:val="24"/>
          <w:szCs w:val="24"/>
          <w:lang w:val="en-US"/>
        </w:rPr>
        <w:t xml:space="preserve"> </w:t>
      </w:r>
      <w:proofErr w:type="spellStart"/>
      <w:r w:rsidRPr="0076731C">
        <w:rPr>
          <w:rFonts w:ascii="Times New Roman" w:hAnsi="Times New Roman" w:cs="Times New Roman"/>
          <w:bCs/>
          <w:i/>
          <w:sz w:val="24"/>
          <w:szCs w:val="24"/>
          <w:lang w:val="en-US"/>
        </w:rPr>
        <w:t>Klaten</w:t>
      </w:r>
      <w:proofErr w:type="spellEnd"/>
      <w:r w:rsidRPr="0076731C">
        <w:rPr>
          <w:rFonts w:ascii="Times New Roman" w:hAnsi="Times New Roman" w:cs="Times New Roman"/>
          <w:bCs/>
          <w:sz w:val="24"/>
          <w:szCs w:val="24"/>
          <w:lang w:val="en-US"/>
        </w:rPr>
        <w:t>.</w:t>
      </w:r>
      <w:proofErr w:type="gramEnd"/>
      <w:r w:rsidRPr="0076731C">
        <w:rPr>
          <w:rFonts w:ascii="Times New Roman" w:hAnsi="Times New Roman" w:cs="Times New Roman"/>
          <w:bCs/>
          <w:sz w:val="24"/>
          <w:szCs w:val="24"/>
          <w:lang w:val="en-US"/>
        </w:rPr>
        <w:t xml:space="preserve"> </w:t>
      </w:r>
      <w:proofErr w:type="gramStart"/>
      <w:r w:rsidRPr="0076731C">
        <w:rPr>
          <w:rFonts w:ascii="Times New Roman" w:hAnsi="Times New Roman" w:cs="Times New Roman"/>
          <w:bCs/>
          <w:sz w:val="24"/>
          <w:szCs w:val="24"/>
          <w:lang w:val="en-US"/>
        </w:rPr>
        <w:t xml:space="preserve">Unpublished </w:t>
      </w:r>
      <w:proofErr w:type="spellStart"/>
      <w:r w:rsidRPr="0076731C">
        <w:rPr>
          <w:rFonts w:ascii="Times New Roman" w:hAnsi="Times New Roman" w:cs="Times New Roman"/>
          <w:bCs/>
          <w:sz w:val="24"/>
          <w:szCs w:val="24"/>
          <w:lang w:val="en-US"/>
        </w:rPr>
        <w:t>Skripsi</w:t>
      </w:r>
      <w:proofErr w:type="spellEnd"/>
      <w:r w:rsidRPr="0076731C">
        <w:rPr>
          <w:rFonts w:ascii="Times New Roman" w:hAnsi="Times New Roman" w:cs="Times New Roman"/>
          <w:bCs/>
          <w:sz w:val="24"/>
          <w:szCs w:val="24"/>
          <w:lang w:val="en-US"/>
        </w:rPr>
        <w:t>.</w:t>
      </w:r>
      <w:proofErr w:type="gramEnd"/>
      <w:r w:rsidRPr="0076731C">
        <w:rPr>
          <w:rFonts w:ascii="Times New Roman" w:hAnsi="Times New Roman" w:cs="Times New Roman"/>
          <w:bCs/>
          <w:sz w:val="24"/>
          <w:szCs w:val="24"/>
          <w:lang w:val="en-US"/>
        </w:rPr>
        <w:t xml:space="preserve"> Yogyakarta: </w:t>
      </w:r>
      <w:proofErr w:type="spellStart"/>
      <w:r w:rsidRPr="0076731C">
        <w:rPr>
          <w:rFonts w:ascii="Times New Roman" w:hAnsi="Times New Roman" w:cs="Times New Roman"/>
          <w:bCs/>
          <w:sz w:val="24"/>
          <w:szCs w:val="24"/>
          <w:lang w:val="en-US"/>
        </w:rPr>
        <w:t>Universitas</w:t>
      </w:r>
      <w:proofErr w:type="spellEnd"/>
      <w:r w:rsidRPr="0076731C">
        <w:rPr>
          <w:rFonts w:ascii="Times New Roman" w:hAnsi="Times New Roman" w:cs="Times New Roman"/>
          <w:bCs/>
          <w:sz w:val="24"/>
          <w:szCs w:val="24"/>
          <w:lang w:val="en-US"/>
        </w:rPr>
        <w:t xml:space="preserve"> </w:t>
      </w:r>
      <w:proofErr w:type="spellStart"/>
      <w:r w:rsidRPr="0076731C">
        <w:rPr>
          <w:rFonts w:ascii="Times New Roman" w:hAnsi="Times New Roman" w:cs="Times New Roman"/>
          <w:bCs/>
          <w:sz w:val="24"/>
          <w:szCs w:val="24"/>
          <w:lang w:val="en-US"/>
        </w:rPr>
        <w:t>Negeri</w:t>
      </w:r>
      <w:proofErr w:type="spellEnd"/>
      <w:r w:rsidRPr="0076731C">
        <w:rPr>
          <w:rFonts w:ascii="Times New Roman" w:hAnsi="Times New Roman" w:cs="Times New Roman"/>
          <w:bCs/>
          <w:sz w:val="24"/>
          <w:szCs w:val="24"/>
          <w:lang w:val="en-US"/>
        </w:rPr>
        <w:t xml:space="preserve"> Yogyakarta.</w:t>
      </w:r>
    </w:p>
    <w:p w:rsidR="00A20401" w:rsidRPr="0076731C" w:rsidRDefault="00A20401" w:rsidP="00A20401">
      <w:pPr>
        <w:spacing w:before="100" w:beforeAutospacing="1" w:after="100" w:afterAutospacing="1" w:line="240" w:lineRule="auto"/>
        <w:ind w:left="567" w:hanging="567"/>
        <w:jc w:val="both"/>
        <w:rPr>
          <w:rFonts w:ascii="Times New Roman" w:hAnsi="Times New Roman" w:cs="Times New Roman"/>
          <w:sz w:val="24"/>
          <w:szCs w:val="24"/>
        </w:rPr>
      </w:pPr>
      <w:proofErr w:type="spellStart"/>
      <w:r w:rsidRPr="0076731C">
        <w:rPr>
          <w:rFonts w:ascii="Times New Roman" w:hAnsi="Times New Roman" w:cs="Times New Roman"/>
          <w:sz w:val="24"/>
          <w:szCs w:val="24"/>
        </w:rPr>
        <w:t>Wormeli</w:t>
      </w:r>
      <w:proofErr w:type="spellEnd"/>
      <w:r w:rsidRPr="0076731C">
        <w:rPr>
          <w:rFonts w:ascii="Times New Roman" w:hAnsi="Times New Roman" w:cs="Times New Roman"/>
          <w:sz w:val="24"/>
          <w:szCs w:val="24"/>
        </w:rPr>
        <w:t xml:space="preserve">, R. 2005. </w:t>
      </w:r>
      <w:r w:rsidRPr="0076731C">
        <w:rPr>
          <w:rFonts w:ascii="Times New Roman" w:hAnsi="Times New Roman" w:cs="Times New Roman"/>
          <w:i/>
          <w:sz w:val="24"/>
          <w:szCs w:val="24"/>
        </w:rPr>
        <w:t xml:space="preserve">Summarization in Any Subject: 50 Techniques to Improve </w:t>
      </w:r>
      <w:proofErr w:type="spellStart"/>
      <w:r w:rsidRPr="0076731C">
        <w:rPr>
          <w:rFonts w:ascii="Times New Roman" w:hAnsi="Times New Roman" w:cs="Times New Roman"/>
          <w:i/>
          <w:sz w:val="24"/>
          <w:szCs w:val="24"/>
        </w:rPr>
        <w:t>Students’Learning</w:t>
      </w:r>
      <w:proofErr w:type="spellEnd"/>
      <w:r w:rsidRPr="0076731C">
        <w:rPr>
          <w:rFonts w:ascii="Times New Roman" w:hAnsi="Times New Roman" w:cs="Times New Roman"/>
          <w:i/>
          <w:sz w:val="24"/>
          <w:szCs w:val="24"/>
        </w:rPr>
        <w:t xml:space="preserve">. </w:t>
      </w:r>
      <w:r w:rsidRPr="0076731C">
        <w:rPr>
          <w:rFonts w:ascii="Times New Roman" w:hAnsi="Times New Roman" w:cs="Times New Roman"/>
          <w:sz w:val="24"/>
          <w:szCs w:val="24"/>
        </w:rPr>
        <w:t>Alexandria, VA: ASCD</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roofErr w:type="spellStart"/>
      <w:r w:rsidRPr="0076731C">
        <w:rPr>
          <w:rFonts w:ascii="Times New Roman" w:hAnsi="Times New Roman" w:cs="Times New Roman"/>
          <w:sz w:val="24"/>
          <w:szCs w:val="24"/>
          <w:lang w:val="en-US"/>
        </w:rPr>
        <w:t>Yasin</w:t>
      </w:r>
      <w:proofErr w:type="spellEnd"/>
      <w:r w:rsidRPr="0076731C">
        <w:rPr>
          <w:rFonts w:ascii="Times New Roman" w:hAnsi="Times New Roman" w:cs="Times New Roman"/>
          <w:sz w:val="24"/>
          <w:szCs w:val="24"/>
          <w:lang w:val="en-US"/>
        </w:rPr>
        <w:t xml:space="preserve">, N. (2010). </w:t>
      </w:r>
      <w:proofErr w:type="gramStart"/>
      <w:r w:rsidRPr="0076731C">
        <w:rPr>
          <w:rFonts w:ascii="Times New Roman" w:hAnsi="Times New Roman" w:cs="Times New Roman"/>
          <w:i/>
          <w:sz w:val="24"/>
          <w:szCs w:val="24"/>
          <w:lang w:val="en-US"/>
        </w:rPr>
        <w:t>Improving the Students Reading Comprehension of the First Grade Students of SMPN 20 Makassar through Listen-Read-</w:t>
      </w:r>
      <w:proofErr w:type="spellStart"/>
      <w:r w:rsidRPr="0076731C">
        <w:rPr>
          <w:rFonts w:ascii="Times New Roman" w:hAnsi="Times New Roman" w:cs="Times New Roman"/>
          <w:i/>
          <w:sz w:val="24"/>
          <w:szCs w:val="24"/>
          <w:lang w:val="en-US"/>
        </w:rPr>
        <w:t>Disscuss</w:t>
      </w:r>
      <w:proofErr w:type="spellEnd"/>
      <w:r w:rsidRPr="0076731C">
        <w:rPr>
          <w:rFonts w:ascii="Times New Roman" w:hAnsi="Times New Roman" w:cs="Times New Roman"/>
          <w:i/>
          <w:sz w:val="24"/>
          <w:szCs w:val="24"/>
          <w:lang w:val="en-US"/>
        </w:rPr>
        <w:t xml:space="preserve"> (LRD) Strategy</w:t>
      </w:r>
      <w:r w:rsidRPr="0076731C">
        <w:rPr>
          <w:rFonts w:ascii="Times New Roman" w:hAnsi="Times New Roman" w:cs="Times New Roman"/>
          <w:sz w:val="24"/>
          <w:szCs w:val="24"/>
          <w:lang w:val="en-US"/>
        </w:rPr>
        <w:t>.</w:t>
      </w:r>
      <w:proofErr w:type="gramEnd"/>
      <w:r w:rsidRPr="0076731C">
        <w:rPr>
          <w:rFonts w:ascii="Times New Roman" w:hAnsi="Times New Roman" w:cs="Times New Roman"/>
          <w:sz w:val="24"/>
          <w:szCs w:val="24"/>
          <w:lang w:val="en-US"/>
        </w:rPr>
        <w:t xml:space="preserve"> </w:t>
      </w:r>
      <w:proofErr w:type="gramStart"/>
      <w:r w:rsidRPr="0076731C">
        <w:rPr>
          <w:rFonts w:ascii="Times New Roman" w:hAnsi="Times New Roman" w:cs="Times New Roman"/>
          <w:sz w:val="24"/>
          <w:szCs w:val="24"/>
          <w:lang w:val="en-US"/>
        </w:rPr>
        <w:t xml:space="preserve">Unpublished </w:t>
      </w:r>
      <w:proofErr w:type="spellStart"/>
      <w:r w:rsidRPr="0076731C">
        <w:rPr>
          <w:rFonts w:ascii="Times New Roman" w:hAnsi="Times New Roman" w:cs="Times New Roman"/>
          <w:sz w:val="24"/>
          <w:szCs w:val="24"/>
          <w:lang w:val="en-US"/>
        </w:rPr>
        <w:t>Skripsi</w:t>
      </w:r>
      <w:proofErr w:type="spellEnd"/>
      <w:r w:rsidRPr="0076731C">
        <w:rPr>
          <w:rFonts w:ascii="Times New Roman" w:hAnsi="Times New Roman" w:cs="Times New Roman"/>
          <w:sz w:val="24"/>
          <w:szCs w:val="24"/>
          <w:lang w:val="en-US"/>
        </w:rPr>
        <w:t>.</w:t>
      </w:r>
      <w:proofErr w:type="gramEnd"/>
      <w:r w:rsidRPr="0076731C">
        <w:rPr>
          <w:rFonts w:ascii="Times New Roman" w:hAnsi="Times New Roman" w:cs="Times New Roman"/>
          <w:sz w:val="24"/>
          <w:szCs w:val="24"/>
          <w:lang w:val="en-US"/>
        </w:rPr>
        <w:t xml:space="preserve"> Makassar: PPS UNM.</w:t>
      </w:r>
    </w:p>
    <w:p w:rsidR="00A20401" w:rsidRPr="0076731C" w:rsidRDefault="00A20401" w:rsidP="00A20401">
      <w:pPr>
        <w:pStyle w:val="ListParagraph"/>
        <w:spacing w:after="0" w:line="240" w:lineRule="auto"/>
        <w:ind w:left="567" w:hanging="567"/>
        <w:jc w:val="both"/>
        <w:rPr>
          <w:rFonts w:ascii="Times New Roman" w:hAnsi="Times New Roman" w:cs="Times New Roman"/>
          <w:sz w:val="24"/>
          <w:szCs w:val="24"/>
          <w:lang w:val="en-US"/>
        </w:rPr>
      </w:pPr>
    </w:p>
    <w:p w:rsidR="00A20401" w:rsidRDefault="00A20401" w:rsidP="00A20401">
      <w:pPr>
        <w:spacing w:after="0" w:line="240" w:lineRule="auto"/>
        <w:ind w:left="567" w:hanging="567"/>
        <w:jc w:val="both"/>
        <w:rPr>
          <w:rFonts w:ascii="Times New Roman" w:hAnsi="Times New Roman" w:cs="Times New Roman"/>
          <w:sz w:val="24"/>
          <w:szCs w:val="24"/>
        </w:rPr>
      </w:pPr>
      <w:proofErr w:type="spellStart"/>
      <w:proofErr w:type="gramStart"/>
      <w:r w:rsidRPr="0076731C">
        <w:rPr>
          <w:rFonts w:ascii="Times New Roman" w:hAnsi="Times New Roman" w:cs="Times New Roman"/>
          <w:sz w:val="24"/>
          <w:szCs w:val="24"/>
          <w:lang w:val="en-US"/>
        </w:rPr>
        <w:t>Zare</w:t>
      </w:r>
      <w:proofErr w:type="spellEnd"/>
      <w:r w:rsidRPr="0076731C">
        <w:rPr>
          <w:rFonts w:ascii="Times New Roman" w:hAnsi="Times New Roman" w:cs="Times New Roman"/>
          <w:sz w:val="24"/>
          <w:szCs w:val="24"/>
          <w:lang w:val="en-US"/>
        </w:rPr>
        <w:t>, P., &amp; Othman, M. (2013).</w:t>
      </w:r>
      <w:proofErr w:type="gramEnd"/>
      <w:r w:rsidRPr="0076731C">
        <w:rPr>
          <w:rFonts w:ascii="Times New Roman" w:hAnsi="Times New Roman" w:cs="Times New Roman"/>
          <w:sz w:val="24"/>
          <w:szCs w:val="24"/>
          <w:lang w:val="en-US"/>
        </w:rPr>
        <w:t xml:space="preserve"> </w:t>
      </w:r>
      <w:proofErr w:type="gramStart"/>
      <w:r w:rsidRPr="0076731C">
        <w:rPr>
          <w:rFonts w:ascii="Times New Roman" w:hAnsi="Times New Roman" w:cs="Times New Roman"/>
          <w:sz w:val="24"/>
          <w:szCs w:val="24"/>
          <w:lang w:val="en-US"/>
        </w:rPr>
        <w:t>The Relationship between Reading Comprehension and Reading Strategy Use among Malaysian ESL Learners.</w:t>
      </w:r>
      <w:proofErr w:type="gramEnd"/>
      <w:r w:rsidRPr="0076731C">
        <w:rPr>
          <w:rFonts w:ascii="Times New Roman" w:hAnsi="Times New Roman" w:cs="Times New Roman"/>
          <w:sz w:val="24"/>
          <w:szCs w:val="24"/>
          <w:lang w:val="en-US"/>
        </w:rPr>
        <w:t xml:space="preserve"> </w:t>
      </w:r>
      <w:r w:rsidRPr="0076731C">
        <w:rPr>
          <w:rFonts w:ascii="Times New Roman" w:hAnsi="Times New Roman" w:cs="Times New Roman"/>
          <w:i/>
          <w:sz w:val="24"/>
          <w:szCs w:val="24"/>
          <w:lang w:val="en-US"/>
        </w:rPr>
        <w:t xml:space="preserve">International Journal of </w:t>
      </w:r>
      <w:r>
        <w:rPr>
          <w:rFonts w:ascii="Times New Roman" w:hAnsi="Times New Roman" w:cs="Times New Roman"/>
          <w:i/>
          <w:sz w:val="24"/>
          <w:szCs w:val="24"/>
          <w:lang w:val="en-US"/>
        </w:rPr>
        <w:t>Humanities and Social Science, (13</w:t>
      </w:r>
    </w:p>
    <w:p w:rsidR="00A20401" w:rsidRDefault="00A20401" w:rsidP="00A20401">
      <w:pPr>
        <w:spacing w:after="0" w:line="240" w:lineRule="auto"/>
        <w:ind w:left="567" w:hanging="567"/>
        <w:jc w:val="both"/>
        <w:rPr>
          <w:rFonts w:ascii="Times New Roman" w:hAnsi="Times New Roman" w:cs="Times New Roman"/>
          <w:sz w:val="24"/>
          <w:szCs w:val="24"/>
        </w:rPr>
      </w:pPr>
    </w:p>
    <w:p w:rsidR="00A20401" w:rsidRDefault="00A20401" w:rsidP="00A20401">
      <w:pPr>
        <w:spacing w:after="0" w:line="240" w:lineRule="auto"/>
        <w:ind w:left="567" w:hanging="567"/>
        <w:jc w:val="both"/>
        <w:rPr>
          <w:rFonts w:ascii="Times New Roman" w:hAnsi="Times New Roman" w:cs="Times New Roman"/>
          <w:sz w:val="24"/>
          <w:szCs w:val="24"/>
        </w:rPr>
      </w:pPr>
    </w:p>
    <w:p w:rsidR="00A20401" w:rsidRPr="0061733D" w:rsidRDefault="00A20401" w:rsidP="00A20401">
      <w:pPr>
        <w:spacing w:after="0" w:line="240" w:lineRule="auto"/>
        <w:ind w:left="567" w:hanging="567"/>
        <w:jc w:val="both"/>
        <w:rPr>
          <w:rFonts w:ascii="Times New Roman" w:hAnsi="Times New Roman" w:cs="Times New Roman"/>
          <w:color w:val="000000" w:themeColor="text1"/>
          <w:sz w:val="24"/>
          <w:szCs w:val="24"/>
          <w:lang w:val="en-US"/>
        </w:rPr>
      </w:pPr>
    </w:p>
    <w:sectPr w:rsidR="00A20401" w:rsidRPr="0061733D" w:rsidSect="009E481B">
      <w:headerReference w:type="default" r:id="rId14"/>
      <w:headerReference w:type="first" r:id="rId15"/>
      <w:footerReference w:type="first" r:id="rId16"/>
      <w:pgSz w:w="11907" w:h="16839" w:code="9"/>
      <w:pgMar w:top="2275"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39" w:rsidRDefault="00375039">
      <w:pPr>
        <w:spacing w:after="0" w:line="240" w:lineRule="auto"/>
      </w:pPr>
      <w:r>
        <w:separator/>
      </w:r>
    </w:p>
  </w:endnote>
  <w:endnote w:type="continuationSeparator" w:id="0">
    <w:p w:rsidR="00375039" w:rsidRDefault="0037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D7" w:rsidRPr="00841216" w:rsidRDefault="008B5FD7">
    <w:pPr>
      <w:pStyle w:val="Footer"/>
      <w:jc w:val="center"/>
      <w:rPr>
        <w:rFonts w:ascii="Times New Roman" w:hAnsi="Times New Roman" w:cs="Times New Roman"/>
        <w:sz w:val="24"/>
      </w:rPr>
    </w:pPr>
  </w:p>
  <w:p w:rsidR="008B5FD7" w:rsidRDefault="008B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39" w:rsidRDefault="00375039">
      <w:pPr>
        <w:spacing w:after="0" w:line="240" w:lineRule="auto"/>
      </w:pPr>
      <w:r>
        <w:separator/>
      </w:r>
    </w:p>
  </w:footnote>
  <w:footnote w:type="continuationSeparator" w:id="0">
    <w:p w:rsidR="00375039" w:rsidRDefault="0037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D7" w:rsidRPr="00841216" w:rsidRDefault="008B5FD7">
    <w:pPr>
      <w:pStyle w:val="Header"/>
      <w:jc w:val="right"/>
      <w:rPr>
        <w:rFonts w:ascii="Times New Roman" w:hAnsi="Times New Roman" w:cs="Times New Roman"/>
        <w:sz w:val="24"/>
      </w:rPr>
    </w:pPr>
  </w:p>
  <w:p w:rsidR="008B5FD7" w:rsidRDefault="008B5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D7" w:rsidRPr="00841216" w:rsidRDefault="008B5FD7">
    <w:pPr>
      <w:pStyle w:val="Header"/>
      <w:jc w:val="right"/>
      <w:rPr>
        <w:rFonts w:ascii="Times New Roman" w:hAnsi="Times New Roman" w:cs="Times New Roman"/>
        <w:sz w:val="24"/>
      </w:rPr>
    </w:pPr>
  </w:p>
  <w:p w:rsidR="008B5FD7" w:rsidRDefault="008B5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0AE"/>
    <w:multiLevelType w:val="multilevel"/>
    <w:tmpl w:val="17D8107E"/>
    <w:lvl w:ilvl="0">
      <w:start w:val="1"/>
      <w:numFmt w:val="upperRoman"/>
      <w:suff w:val="nothing"/>
      <w:lvlText w:val="CHAPTER  %1"/>
      <w:lvlJc w:val="left"/>
      <w:pPr>
        <w:ind w:left="0" w:firstLine="0"/>
      </w:pPr>
      <w:rPr>
        <w:rFonts w:hint="default"/>
      </w:rPr>
    </w:lvl>
    <w:lvl w:ilvl="1">
      <w:start w:val="1"/>
      <w:numFmt w:val="upperLetter"/>
      <w:lvlText w:val="%2."/>
      <w:lvlJc w:val="left"/>
      <w:pPr>
        <w:tabs>
          <w:tab w:val="num" w:pos="397"/>
        </w:tabs>
        <w:ind w:left="397" w:hanging="397"/>
      </w:pPr>
      <w:rPr>
        <w:rFonts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5)"/>
      <w:lvlJc w:val="left"/>
      <w:pPr>
        <w:tabs>
          <w:tab w:val="num" w:pos="1588"/>
        </w:tabs>
        <w:ind w:left="1588"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423858"/>
    <w:multiLevelType w:val="hybridMultilevel"/>
    <w:tmpl w:val="F02C6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DD0A5E"/>
    <w:multiLevelType w:val="hybridMultilevel"/>
    <w:tmpl w:val="F6BC4192"/>
    <w:lvl w:ilvl="0" w:tplc="E438F8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E219F5"/>
    <w:multiLevelType w:val="hybridMultilevel"/>
    <w:tmpl w:val="7DA6B616"/>
    <w:lvl w:ilvl="0" w:tplc="0256F2E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FD6AA0"/>
    <w:multiLevelType w:val="hybridMultilevel"/>
    <w:tmpl w:val="2A0A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6097A"/>
    <w:multiLevelType w:val="hybridMultilevel"/>
    <w:tmpl w:val="C22EEDFE"/>
    <w:lvl w:ilvl="0" w:tplc="BCA8F1AA">
      <w:start w:val="1"/>
      <w:numFmt w:val="decimal"/>
      <w:lvlText w:val="%1."/>
      <w:lvlJc w:val="left"/>
      <w:pPr>
        <w:ind w:left="2091" w:hanging="945"/>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30E503F5"/>
    <w:multiLevelType w:val="hybridMultilevel"/>
    <w:tmpl w:val="435A512A"/>
    <w:lvl w:ilvl="0" w:tplc="0421000F">
      <w:start w:val="1"/>
      <w:numFmt w:val="decimal"/>
      <w:lvlText w:val="%1."/>
      <w:lvlJc w:val="left"/>
      <w:pPr>
        <w:ind w:left="360" w:hanging="360"/>
      </w:pPr>
      <w:rPr>
        <w:rFonts w:hint="default"/>
      </w:rPr>
    </w:lvl>
    <w:lvl w:ilvl="1" w:tplc="12F82942">
      <w:start w:val="1"/>
      <w:numFmt w:val="lowerLetter"/>
      <w:lvlText w:val="%2."/>
      <w:lvlJc w:val="left"/>
      <w:pPr>
        <w:ind w:left="2157" w:hanging="360"/>
      </w:pPr>
      <w:rPr>
        <w:rFonts w:hint="default"/>
        <w:b w:val="0"/>
        <w:color w:val="000000"/>
      </w:rPr>
    </w:lvl>
    <w:lvl w:ilvl="2" w:tplc="62E6794A">
      <w:start w:val="1"/>
      <w:numFmt w:val="upperRoman"/>
      <w:lvlText w:val="%3."/>
      <w:lvlJc w:val="left"/>
      <w:pPr>
        <w:ind w:left="720" w:hanging="720"/>
      </w:pPr>
      <w:rPr>
        <w:rFonts w:hint="default"/>
      </w:rPr>
    </w:lvl>
    <w:lvl w:ilvl="3" w:tplc="04090019">
      <w:start w:val="1"/>
      <w:numFmt w:val="lowerLetter"/>
      <w:lvlText w:val="%4."/>
      <w:lvlJc w:val="left"/>
      <w:pPr>
        <w:ind w:left="810" w:hanging="360"/>
      </w:pPr>
      <w:rPr>
        <w:rFonts w:hint="default"/>
        <w:color w:val="000000"/>
      </w:rPr>
    </w:lvl>
    <w:lvl w:ilvl="4" w:tplc="47ACFB52">
      <w:start w:val="1"/>
      <w:numFmt w:val="upperRoman"/>
      <w:lvlText w:val="%5."/>
      <w:lvlJc w:val="left"/>
      <w:pPr>
        <w:ind w:left="720" w:hanging="720"/>
      </w:pPr>
      <w:rPr>
        <w:rFonts w:hint="default"/>
      </w:rPr>
    </w:lvl>
    <w:lvl w:ilvl="5" w:tplc="0409001B">
      <w:start w:val="1"/>
      <w:numFmt w:val="lowerRoman"/>
      <w:lvlText w:val="%6."/>
      <w:lvlJc w:val="right"/>
      <w:pPr>
        <w:ind w:left="5037" w:hanging="180"/>
      </w:pPr>
    </w:lvl>
    <w:lvl w:ilvl="6" w:tplc="488A591E">
      <w:start w:val="1"/>
      <w:numFmt w:val="decimal"/>
      <w:lvlText w:val="%7)"/>
      <w:lvlJc w:val="left"/>
      <w:pPr>
        <w:ind w:left="5757" w:hanging="360"/>
      </w:pPr>
      <w:rPr>
        <w:rFonts w:hint="default"/>
      </w:r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
    <w:nsid w:val="31B237B4"/>
    <w:multiLevelType w:val="hybridMultilevel"/>
    <w:tmpl w:val="F79A8C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FB7FB8"/>
    <w:multiLevelType w:val="hybridMultilevel"/>
    <w:tmpl w:val="7A2C605E"/>
    <w:lvl w:ilvl="0" w:tplc="86563840">
      <w:start w:val="1"/>
      <w:numFmt w:val="decimal"/>
      <w:lvlText w:val="%1)"/>
      <w:lvlJc w:val="left"/>
      <w:pPr>
        <w:ind w:left="780" w:hanging="360"/>
      </w:pPr>
      <w:rPr>
        <w:rFonts w:hint="default"/>
        <w:i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3AC5610D"/>
    <w:multiLevelType w:val="hybridMultilevel"/>
    <w:tmpl w:val="5AEED3D2"/>
    <w:lvl w:ilvl="0" w:tplc="33140616">
      <w:start w:val="1"/>
      <w:numFmt w:val="lowerLetter"/>
      <w:lvlText w:val="%1."/>
      <w:lvlJc w:val="left"/>
      <w:pPr>
        <w:ind w:left="720" w:hanging="360"/>
      </w:pPr>
      <w:rPr>
        <w:rFonts w:hint="default"/>
        <w:b w:val="0"/>
      </w:rPr>
    </w:lvl>
    <w:lvl w:ilvl="1" w:tplc="D42C33AA">
      <w:start w:val="1"/>
      <w:numFmt w:val="lowerLetter"/>
      <w:lvlText w:val="%2."/>
      <w:lvlJc w:val="left"/>
      <w:pPr>
        <w:ind w:left="1440" w:hanging="360"/>
      </w:pPr>
      <w:rPr>
        <w:b w:val="0"/>
      </w:rPr>
    </w:lvl>
    <w:lvl w:ilvl="2" w:tplc="0F687FD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4A0C1A"/>
    <w:multiLevelType w:val="hybridMultilevel"/>
    <w:tmpl w:val="468E4D74"/>
    <w:lvl w:ilvl="0" w:tplc="D3C24C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B5259A5"/>
    <w:multiLevelType w:val="hybridMultilevel"/>
    <w:tmpl w:val="D628650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E00A1E"/>
    <w:multiLevelType w:val="hybridMultilevel"/>
    <w:tmpl w:val="6938F5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0F4736"/>
    <w:multiLevelType w:val="hybridMultilevel"/>
    <w:tmpl w:val="56544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4A1435"/>
    <w:multiLevelType w:val="hybridMultilevel"/>
    <w:tmpl w:val="6180E2D0"/>
    <w:lvl w:ilvl="0" w:tplc="0A68B27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82923"/>
    <w:multiLevelType w:val="hybridMultilevel"/>
    <w:tmpl w:val="24D41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5D349D"/>
    <w:multiLevelType w:val="hybridMultilevel"/>
    <w:tmpl w:val="D0FCC9C4"/>
    <w:lvl w:ilvl="0" w:tplc="0930B61E">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7655DE"/>
    <w:multiLevelType w:val="hybridMultilevel"/>
    <w:tmpl w:val="6D8638AE"/>
    <w:lvl w:ilvl="0" w:tplc="FD2046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4F7BAC"/>
    <w:multiLevelType w:val="hybridMultilevel"/>
    <w:tmpl w:val="98CC4A30"/>
    <w:lvl w:ilvl="0" w:tplc="76AC0C4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570F62"/>
    <w:multiLevelType w:val="hybridMultilevel"/>
    <w:tmpl w:val="66BA6E54"/>
    <w:lvl w:ilvl="0" w:tplc="1BACF1CE">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63770FC6"/>
    <w:multiLevelType w:val="hybridMultilevel"/>
    <w:tmpl w:val="0792F03E"/>
    <w:lvl w:ilvl="0" w:tplc="02B4FBFE">
      <w:start w:val="1"/>
      <w:numFmt w:val="decimal"/>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65361D22"/>
    <w:multiLevelType w:val="hybridMultilevel"/>
    <w:tmpl w:val="281AF820"/>
    <w:lvl w:ilvl="0" w:tplc="BA747118">
      <w:start w:val="1"/>
      <w:numFmt w:val="lowerLetter"/>
      <w:lvlText w:val="%1."/>
      <w:lvlJc w:val="left"/>
      <w:pPr>
        <w:ind w:left="1353" w:hanging="360"/>
      </w:pPr>
      <w:rPr>
        <w:rFonts w:hint="default"/>
        <w:b w:val="0"/>
      </w:rPr>
    </w:lvl>
    <w:lvl w:ilvl="1" w:tplc="13A04C34">
      <w:start w:val="1"/>
      <w:numFmt w:val="lowerLetter"/>
      <w:lvlText w:val="%2."/>
      <w:lvlJc w:val="left"/>
      <w:pPr>
        <w:ind w:left="2073" w:hanging="360"/>
      </w:pPr>
      <w:rPr>
        <w:b w:val="0"/>
      </w:rPr>
    </w:lvl>
    <w:lvl w:ilvl="2" w:tplc="38E64258">
      <w:start w:val="1"/>
      <w:numFmt w:val="decimal"/>
      <w:lvlText w:val="%3."/>
      <w:lvlJc w:val="left"/>
      <w:pPr>
        <w:ind w:left="2973" w:hanging="360"/>
      </w:pPr>
      <w:rPr>
        <w:rFonts w:hint="default"/>
      </w:rPr>
    </w:lvl>
    <w:lvl w:ilvl="3" w:tplc="3B3841D4">
      <w:start w:val="1"/>
      <w:numFmt w:val="lowerLetter"/>
      <w:lvlText w:val="%4)"/>
      <w:lvlJc w:val="left"/>
      <w:pPr>
        <w:ind w:left="3513" w:hanging="360"/>
      </w:pPr>
      <w:rPr>
        <w:rFonts w:hint="default"/>
      </w:rPr>
    </w:lvl>
    <w:lvl w:ilvl="4" w:tplc="04090011">
      <w:start w:val="1"/>
      <w:numFmt w:val="decimal"/>
      <w:lvlText w:val="%5)"/>
      <w:lvlJc w:val="left"/>
      <w:pPr>
        <w:ind w:left="4233" w:hanging="360"/>
      </w:pPr>
      <w:rPr>
        <w:rFonts w:hint="default"/>
        <w:sz w:val="22"/>
        <w:szCs w:val="22"/>
      </w:rPr>
    </w:lvl>
    <w:lvl w:ilvl="5" w:tplc="A64E9080">
      <w:start w:val="7"/>
      <w:numFmt w:val="bullet"/>
      <w:lvlText w:val="-"/>
      <w:lvlJc w:val="left"/>
      <w:pPr>
        <w:ind w:left="5133" w:hanging="360"/>
      </w:pPr>
      <w:rPr>
        <w:rFonts w:ascii="Times New Roman" w:eastAsiaTheme="minorHAnsi" w:hAnsi="Times New Roman" w:cs="Times New Roman" w:hint="default"/>
        <w:i w:val="0"/>
      </w:r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66B91A76"/>
    <w:multiLevelType w:val="hybridMultilevel"/>
    <w:tmpl w:val="55620CE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D171AD"/>
    <w:multiLevelType w:val="hybridMultilevel"/>
    <w:tmpl w:val="35CE9F44"/>
    <w:lvl w:ilvl="0" w:tplc="5AF4ADB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B45C7"/>
    <w:multiLevelType w:val="hybridMultilevel"/>
    <w:tmpl w:val="E2E890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400991"/>
    <w:multiLevelType w:val="hybridMultilevel"/>
    <w:tmpl w:val="4580ACAE"/>
    <w:lvl w:ilvl="0" w:tplc="9E52584E">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AB5A89"/>
    <w:multiLevelType w:val="hybridMultilevel"/>
    <w:tmpl w:val="A29A6B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401F88"/>
    <w:multiLevelType w:val="hybridMultilevel"/>
    <w:tmpl w:val="DF264B34"/>
    <w:lvl w:ilvl="0" w:tplc="AFBA22BC">
      <w:start w:val="2"/>
      <w:numFmt w:val="low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8">
    <w:nsid w:val="6FD9271E"/>
    <w:multiLevelType w:val="hybridMultilevel"/>
    <w:tmpl w:val="15E8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E4F05"/>
    <w:multiLevelType w:val="hybridMultilevel"/>
    <w:tmpl w:val="DE54EF08"/>
    <w:lvl w:ilvl="0" w:tplc="6CE4F89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nsid w:val="73862361"/>
    <w:multiLevelType w:val="hybridMultilevel"/>
    <w:tmpl w:val="A382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E4289"/>
    <w:multiLevelType w:val="hybridMultilevel"/>
    <w:tmpl w:val="6A2473B6"/>
    <w:lvl w:ilvl="0" w:tplc="04210017">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9B404CF0">
      <w:start w:val="1"/>
      <w:numFmt w:val="decimal"/>
      <w:lvlText w:val="%8)"/>
      <w:lvlJc w:val="left"/>
      <w:pPr>
        <w:ind w:left="5760" w:hanging="360"/>
      </w:pPr>
      <w:rPr>
        <w:rFonts w:ascii="Times New Roman" w:eastAsiaTheme="minorHAnsi" w:hAnsi="Times New Roman" w:cs="Times New Roman"/>
      </w:rPr>
    </w:lvl>
    <w:lvl w:ilvl="8" w:tplc="0421001B" w:tentative="1">
      <w:start w:val="1"/>
      <w:numFmt w:val="lowerRoman"/>
      <w:lvlText w:val="%9."/>
      <w:lvlJc w:val="right"/>
      <w:pPr>
        <w:ind w:left="6480" w:hanging="180"/>
      </w:pPr>
    </w:lvl>
  </w:abstractNum>
  <w:num w:numId="1">
    <w:abstractNumId w:val="6"/>
  </w:num>
  <w:num w:numId="2">
    <w:abstractNumId w:val="22"/>
  </w:num>
  <w:num w:numId="3">
    <w:abstractNumId w:val="26"/>
  </w:num>
  <w:num w:numId="4">
    <w:abstractNumId w:val="16"/>
  </w:num>
  <w:num w:numId="5">
    <w:abstractNumId w:val="3"/>
  </w:num>
  <w:num w:numId="6">
    <w:abstractNumId w:val="31"/>
  </w:num>
  <w:num w:numId="7">
    <w:abstractNumId w:val="8"/>
  </w:num>
  <w:num w:numId="8">
    <w:abstractNumId w:val="14"/>
  </w:num>
  <w:num w:numId="9">
    <w:abstractNumId w:val="18"/>
  </w:num>
  <w:num w:numId="10">
    <w:abstractNumId w:val="19"/>
  </w:num>
  <w:num w:numId="11">
    <w:abstractNumId w:val="25"/>
  </w:num>
  <w:num w:numId="12">
    <w:abstractNumId w:val="23"/>
  </w:num>
  <w:num w:numId="13">
    <w:abstractNumId w:val="15"/>
  </w:num>
  <w:num w:numId="14">
    <w:abstractNumId w:val="27"/>
  </w:num>
  <w:num w:numId="15">
    <w:abstractNumId w:val="12"/>
  </w:num>
  <w:num w:numId="16">
    <w:abstractNumId w:val="11"/>
  </w:num>
  <w:num w:numId="17">
    <w:abstractNumId w:val="28"/>
  </w:num>
  <w:num w:numId="18">
    <w:abstractNumId w:val="1"/>
  </w:num>
  <w:num w:numId="19">
    <w:abstractNumId w:val="13"/>
  </w:num>
  <w:num w:numId="20">
    <w:abstractNumId w:val="5"/>
  </w:num>
  <w:num w:numId="21">
    <w:abstractNumId w:val="30"/>
  </w:num>
  <w:num w:numId="22">
    <w:abstractNumId w:val="29"/>
  </w:num>
  <w:num w:numId="23">
    <w:abstractNumId w:val="9"/>
  </w:num>
  <w:num w:numId="24">
    <w:abstractNumId w:val="2"/>
  </w:num>
  <w:num w:numId="25">
    <w:abstractNumId w:val="17"/>
  </w:num>
  <w:num w:numId="26">
    <w:abstractNumId w:val="20"/>
  </w:num>
  <w:num w:numId="27">
    <w:abstractNumId w:val="10"/>
  </w:num>
  <w:num w:numId="28">
    <w:abstractNumId w:val="24"/>
  </w:num>
  <w:num w:numId="29">
    <w:abstractNumId w:val="21"/>
  </w:num>
  <w:num w:numId="30">
    <w:abstractNumId w:val="7"/>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237F"/>
    <w:rsid w:val="00022670"/>
    <w:rsid w:val="00035670"/>
    <w:rsid w:val="0004457C"/>
    <w:rsid w:val="00055626"/>
    <w:rsid w:val="00061CE0"/>
    <w:rsid w:val="00067AE4"/>
    <w:rsid w:val="00085E40"/>
    <w:rsid w:val="000A1FDA"/>
    <w:rsid w:val="000B1970"/>
    <w:rsid w:val="000C3818"/>
    <w:rsid w:val="000C7885"/>
    <w:rsid w:val="000D4D40"/>
    <w:rsid w:val="000D62D6"/>
    <w:rsid w:val="000E57D9"/>
    <w:rsid w:val="000F16F1"/>
    <w:rsid w:val="000F237F"/>
    <w:rsid w:val="001027CA"/>
    <w:rsid w:val="00113608"/>
    <w:rsid w:val="00114A2C"/>
    <w:rsid w:val="00122F53"/>
    <w:rsid w:val="001316F5"/>
    <w:rsid w:val="001338B4"/>
    <w:rsid w:val="0014781E"/>
    <w:rsid w:val="00160EB8"/>
    <w:rsid w:val="00161873"/>
    <w:rsid w:val="00163951"/>
    <w:rsid w:val="001646C9"/>
    <w:rsid w:val="001844C4"/>
    <w:rsid w:val="00193034"/>
    <w:rsid w:val="00195CF8"/>
    <w:rsid w:val="001C5D75"/>
    <w:rsid w:val="001C6DCD"/>
    <w:rsid w:val="001D45DD"/>
    <w:rsid w:val="001D61F6"/>
    <w:rsid w:val="001E5AA9"/>
    <w:rsid w:val="001E5AE7"/>
    <w:rsid w:val="001F6D0E"/>
    <w:rsid w:val="001F7892"/>
    <w:rsid w:val="0021313A"/>
    <w:rsid w:val="00221EF3"/>
    <w:rsid w:val="00237E01"/>
    <w:rsid w:val="00241FA7"/>
    <w:rsid w:val="00261B16"/>
    <w:rsid w:val="002700DB"/>
    <w:rsid w:val="002728B8"/>
    <w:rsid w:val="00272974"/>
    <w:rsid w:val="002B0A05"/>
    <w:rsid w:val="002B3C72"/>
    <w:rsid w:val="002B5B02"/>
    <w:rsid w:val="002C3688"/>
    <w:rsid w:val="002D2DC1"/>
    <w:rsid w:val="002D3826"/>
    <w:rsid w:val="002E0321"/>
    <w:rsid w:val="00303638"/>
    <w:rsid w:val="0030475A"/>
    <w:rsid w:val="00313D84"/>
    <w:rsid w:val="00315140"/>
    <w:rsid w:val="00322144"/>
    <w:rsid w:val="003348BC"/>
    <w:rsid w:val="00335CE2"/>
    <w:rsid w:val="00335FBC"/>
    <w:rsid w:val="003441A3"/>
    <w:rsid w:val="0036067D"/>
    <w:rsid w:val="003728BA"/>
    <w:rsid w:val="00375039"/>
    <w:rsid w:val="003927EA"/>
    <w:rsid w:val="003B0B28"/>
    <w:rsid w:val="003C5D07"/>
    <w:rsid w:val="003F428E"/>
    <w:rsid w:val="003F6121"/>
    <w:rsid w:val="00406F83"/>
    <w:rsid w:val="00421755"/>
    <w:rsid w:val="00446725"/>
    <w:rsid w:val="0045397A"/>
    <w:rsid w:val="00462697"/>
    <w:rsid w:val="00467CA3"/>
    <w:rsid w:val="004777ED"/>
    <w:rsid w:val="00481AB9"/>
    <w:rsid w:val="0049434E"/>
    <w:rsid w:val="004C716B"/>
    <w:rsid w:val="004D052C"/>
    <w:rsid w:val="004D5618"/>
    <w:rsid w:val="004D5DB1"/>
    <w:rsid w:val="004E2D45"/>
    <w:rsid w:val="004E4CE9"/>
    <w:rsid w:val="00501D2F"/>
    <w:rsid w:val="00540333"/>
    <w:rsid w:val="00540342"/>
    <w:rsid w:val="00541E32"/>
    <w:rsid w:val="005529B0"/>
    <w:rsid w:val="005671D3"/>
    <w:rsid w:val="00570682"/>
    <w:rsid w:val="005751A8"/>
    <w:rsid w:val="005B213A"/>
    <w:rsid w:val="005B2A63"/>
    <w:rsid w:val="005D0AE2"/>
    <w:rsid w:val="005D59AA"/>
    <w:rsid w:val="005F0184"/>
    <w:rsid w:val="006001A7"/>
    <w:rsid w:val="0061733D"/>
    <w:rsid w:val="00624F4B"/>
    <w:rsid w:val="00625E6C"/>
    <w:rsid w:val="00635A2F"/>
    <w:rsid w:val="00645E26"/>
    <w:rsid w:val="00654627"/>
    <w:rsid w:val="00660D92"/>
    <w:rsid w:val="006676D2"/>
    <w:rsid w:val="0067102D"/>
    <w:rsid w:val="00682FAC"/>
    <w:rsid w:val="00683188"/>
    <w:rsid w:val="00691ECD"/>
    <w:rsid w:val="006B3BA9"/>
    <w:rsid w:val="006B6A34"/>
    <w:rsid w:val="006D039D"/>
    <w:rsid w:val="006E120D"/>
    <w:rsid w:val="006E3D51"/>
    <w:rsid w:val="00701983"/>
    <w:rsid w:val="00720B93"/>
    <w:rsid w:val="0076261D"/>
    <w:rsid w:val="00764EB2"/>
    <w:rsid w:val="007706F3"/>
    <w:rsid w:val="0077178A"/>
    <w:rsid w:val="00774738"/>
    <w:rsid w:val="007925DD"/>
    <w:rsid w:val="007A7BD1"/>
    <w:rsid w:val="007B76CA"/>
    <w:rsid w:val="007C46F5"/>
    <w:rsid w:val="007D159C"/>
    <w:rsid w:val="007E583C"/>
    <w:rsid w:val="00816877"/>
    <w:rsid w:val="00830F45"/>
    <w:rsid w:val="00831B95"/>
    <w:rsid w:val="0083778B"/>
    <w:rsid w:val="00856E94"/>
    <w:rsid w:val="00857B89"/>
    <w:rsid w:val="00862568"/>
    <w:rsid w:val="008705D4"/>
    <w:rsid w:val="00874D77"/>
    <w:rsid w:val="00876F29"/>
    <w:rsid w:val="00891B65"/>
    <w:rsid w:val="008A5804"/>
    <w:rsid w:val="008B5FD7"/>
    <w:rsid w:val="008C27B8"/>
    <w:rsid w:val="008D51B7"/>
    <w:rsid w:val="008E4763"/>
    <w:rsid w:val="00901004"/>
    <w:rsid w:val="0090560A"/>
    <w:rsid w:val="00906357"/>
    <w:rsid w:val="009119F2"/>
    <w:rsid w:val="00913FB9"/>
    <w:rsid w:val="009179D4"/>
    <w:rsid w:val="009253D1"/>
    <w:rsid w:val="00925FAD"/>
    <w:rsid w:val="00933FC8"/>
    <w:rsid w:val="009502DD"/>
    <w:rsid w:val="009523C7"/>
    <w:rsid w:val="00982E4F"/>
    <w:rsid w:val="009A05F7"/>
    <w:rsid w:val="009A2F1C"/>
    <w:rsid w:val="009A74FE"/>
    <w:rsid w:val="009B74CA"/>
    <w:rsid w:val="009D4BEC"/>
    <w:rsid w:val="009D7B92"/>
    <w:rsid w:val="009E481B"/>
    <w:rsid w:val="00A14C76"/>
    <w:rsid w:val="00A20401"/>
    <w:rsid w:val="00A22827"/>
    <w:rsid w:val="00A307A1"/>
    <w:rsid w:val="00A437F4"/>
    <w:rsid w:val="00A54D21"/>
    <w:rsid w:val="00A87183"/>
    <w:rsid w:val="00A91D52"/>
    <w:rsid w:val="00A96A87"/>
    <w:rsid w:val="00AB0988"/>
    <w:rsid w:val="00AB1697"/>
    <w:rsid w:val="00AB68BE"/>
    <w:rsid w:val="00AD13AF"/>
    <w:rsid w:val="00AD3B49"/>
    <w:rsid w:val="00AE155C"/>
    <w:rsid w:val="00AF2997"/>
    <w:rsid w:val="00B05344"/>
    <w:rsid w:val="00B07EA8"/>
    <w:rsid w:val="00B344F8"/>
    <w:rsid w:val="00B50C28"/>
    <w:rsid w:val="00B6278E"/>
    <w:rsid w:val="00B74320"/>
    <w:rsid w:val="00B76EB7"/>
    <w:rsid w:val="00B84603"/>
    <w:rsid w:val="00B8758D"/>
    <w:rsid w:val="00BA23A3"/>
    <w:rsid w:val="00BA46F3"/>
    <w:rsid w:val="00BC26E1"/>
    <w:rsid w:val="00BC54F6"/>
    <w:rsid w:val="00BD4490"/>
    <w:rsid w:val="00C0170E"/>
    <w:rsid w:val="00C02E23"/>
    <w:rsid w:val="00C10A73"/>
    <w:rsid w:val="00C23D4F"/>
    <w:rsid w:val="00C41B35"/>
    <w:rsid w:val="00C60774"/>
    <w:rsid w:val="00C936F9"/>
    <w:rsid w:val="00CC2E87"/>
    <w:rsid w:val="00CE3C07"/>
    <w:rsid w:val="00CF0DBB"/>
    <w:rsid w:val="00CF46E3"/>
    <w:rsid w:val="00D33434"/>
    <w:rsid w:val="00D43FD1"/>
    <w:rsid w:val="00D46412"/>
    <w:rsid w:val="00D4769F"/>
    <w:rsid w:val="00D52F20"/>
    <w:rsid w:val="00D5319E"/>
    <w:rsid w:val="00D62E42"/>
    <w:rsid w:val="00D6711D"/>
    <w:rsid w:val="00DA67C9"/>
    <w:rsid w:val="00DB18CC"/>
    <w:rsid w:val="00DC09DA"/>
    <w:rsid w:val="00DD1992"/>
    <w:rsid w:val="00DE1A1B"/>
    <w:rsid w:val="00E0251D"/>
    <w:rsid w:val="00E124E7"/>
    <w:rsid w:val="00E22AB2"/>
    <w:rsid w:val="00E43E6E"/>
    <w:rsid w:val="00E4761B"/>
    <w:rsid w:val="00E50827"/>
    <w:rsid w:val="00E60A64"/>
    <w:rsid w:val="00E65EEF"/>
    <w:rsid w:val="00E7378E"/>
    <w:rsid w:val="00E82F1A"/>
    <w:rsid w:val="00E87557"/>
    <w:rsid w:val="00E957A7"/>
    <w:rsid w:val="00E97B5B"/>
    <w:rsid w:val="00EB1649"/>
    <w:rsid w:val="00EB4F86"/>
    <w:rsid w:val="00EF12A9"/>
    <w:rsid w:val="00F06DFE"/>
    <w:rsid w:val="00F115E9"/>
    <w:rsid w:val="00F26D92"/>
    <w:rsid w:val="00F464F5"/>
    <w:rsid w:val="00F60752"/>
    <w:rsid w:val="00F64026"/>
    <w:rsid w:val="00F65F39"/>
    <w:rsid w:val="00F866B8"/>
    <w:rsid w:val="00F96766"/>
    <w:rsid w:val="00FA6804"/>
    <w:rsid w:val="00FC0B6B"/>
    <w:rsid w:val="00FE0200"/>
    <w:rsid w:val="00FF7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7F"/>
    <w:pPr>
      <w:spacing w:after="200" w:line="276" w:lineRule="auto"/>
    </w:pPr>
    <w:rPr>
      <w:lang w:val="en-GB"/>
    </w:rPr>
  </w:style>
  <w:style w:type="paragraph" w:styleId="Heading3">
    <w:name w:val="heading 3"/>
    <w:basedOn w:val="Normal"/>
    <w:next w:val="Normal"/>
    <w:link w:val="Heading3Char"/>
    <w:uiPriority w:val="9"/>
    <w:semiHidden/>
    <w:unhideWhenUsed/>
    <w:qFormat/>
    <w:rsid w:val="009D7B92"/>
    <w:pPr>
      <w:keepNext/>
      <w:suppressAutoHyphens/>
      <w:spacing w:before="240" w:after="60"/>
      <w:outlineLvl w:val="2"/>
    </w:pPr>
    <w:rPr>
      <w:rFonts w:ascii="Cambria" w:eastAsia="Times New Roman" w:hAnsi="Cambria" w:cs="Times New Roman"/>
      <w:b/>
      <w:bCs/>
      <w:kern w:val="1"/>
      <w:sz w:val="26"/>
      <w:szCs w:val="26"/>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7F"/>
    <w:rPr>
      <w:color w:val="0563C1" w:themeColor="hyperlink"/>
      <w:u w:val="single"/>
    </w:rPr>
  </w:style>
  <w:style w:type="paragraph" w:styleId="Header">
    <w:name w:val="header"/>
    <w:basedOn w:val="Normal"/>
    <w:link w:val="HeaderChar"/>
    <w:uiPriority w:val="99"/>
    <w:unhideWhenUsed/>
    <w:rsid w:val="000F2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7F"/>
    <w:rPr>
      <w:lang w:val="en-GB"/>
    </w:rPr>
  </w:style>
  <w:style w:type="paragraph" w:styleId="Footer">
    <w:name w:val="footer"/>
    <w:basedOn w:val="Normal"/>
    <w:link w:val="FooterChar"/>
    <w:uiPriority w:val="99"/>
    <w:unhideWhenUsed/>
    <w:rsid w:val="000F2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7F"/>
    <w:rPr>
      <w:lang w:val="en-GB"/>
    </w:rPr>
  </w:style>
  <w:style w:type="paragraph" w:styleId="NormalWeb">
    <w:name w:val="Normal (Web)"/>
    <w:basedOn w:val="Normal"/>
    <w:uiPriority w:val="99"/>
    <w:unhideWhenUsed/>
    <w:rsid w:val="00764EB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B5B02"/>
    <w:pPr>
      <w:spacing w:after="0" w:line="240" w:lineRule="auto"/>
    </w:pPr>
    <w:rPr>
      <w:rFonts w:ascii="Calibri" w:eastAsia="Times New Roman" w:hAnsi="Calibri" w:cs="Times New Roman"/>
      <w:lang w:val="en-US"/>
    </w:rPr>
  </w:style>
  <w:style w:type="table" w:styleId="TableGrid">
    <w:name w:val="Table Grid"/>
    <w:basedOn w:val="TableNormal"/>
    <w:uiPriority w:val="59"/>
    <w:rsid w:val="00917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90100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901004"/>
    <w:pPr>
      <w:ind w:left="720"/>
      <w:contextualSpacing/>
    </w:pPr>
  </w:style>
  <w:style w:type="character" w:customStyle="1" w:styleId="ListParagraphChar">
    <w:name w:val="List Paragraph Char"/>
    <w:basedOn w:val="DefaultParagraphFont"/>
    <w:link w:val="ListParagraph"/>
    <w:uiPriority w:val="34"/>
    <w:locked/>
    <w:rsid w:val="00901004"/>
    <w:rPr>
      <w:lang w:val="en-GB"/>
    </w:rPr>
  </w:style>
  <w:style w:type="paragraph" w:styleId="BalloonText">
    <w:name w:val="Balloon Text"/>
    <w:basedOn w:val="Normal"/>
    <w:link w:val="BalloonTextChar"/>
    <w:uiPriority w:val="99"/>
    <w:semiHidden/>
    <w:unhideWhenUsed/>
    <w:rsid w:val="000D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40"/>
    <w:rPr>
      <w:rFonts w:ascii="Segoe UI" w:hAnsi="Segoe UI" w:cs="Segoe UI"/>
      <w:sz w:val="18"/>
      <w:szCs w:val="18"/>
      <w:lang w:val="en-GB"/>
    </w:rPr>
  </w:style>
  <w:style w:type="character" w:customStyle="1" w:styleId="hps">
    <w:name w:val="hps"/>
    <w:basedOn w:val="DefaultParagraphFont"/>
    <w:rsid w:val="00A87183"/>
  </w:style>
  <w:style w:type="paragraph" w:styleId="FootnoteText">
    <w:name w:val="footnote text"/>
    <w:basedOn w:val="Normal"/>
    <w:link w:val="FootnoteTextChar"/>
    <w:uiPriority w:val="99"/>
    <w:unhideWhenUsed/>
    <w:rsid w:val="00CF46E3"/>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CF46E3"/>
    <w:rPr>
      <w:rFonts w:eastAsiaTheme="minorEastAsia"/>
      <w:sz w:val="20"/>
      <w:szCs w:val="20"/>
      <w:lang w:val="en-US"/>
    </w:rPr>
  </w:style>
  <w:style w:type="character" w:styleId="PlaceholderText">
    <w:name w:val="Placeholder Text"/>
    <w:basedOn w:val="DefaultParagraphFont"/>
    <w:uiPriority w:val="99"/>
    <w:semiHidden/>
    <w:rsid w:val="002B0A05"/>
    <w:rPr>
      <w:color w:val="808080"/>
    </w:rPr>
  </w:style>
  <w:style w:type="character" w:customStyle="1" w:styleId="Heading3Char">
    <w:name w:val="Heading 3 Char"/>
    <w:basedOn w:val="DefaultParagraphFont"/>
    <w:link w:val="Heading3"/>
    <w:uiPriority w:val="9"/>
    <w:semiHidden/>
    <w:rsid w:val="009D7B92"/>
    <w:rPr>
      <w:rFonts w:ascii="Cambria" w:eastAsia="Times New Roman" w:hAnsi="Cambria" w:cs="Times New Roman"/>
      <w:b/>
      <w:bCs/>
      <w:kern w:val="1"/>
      <w:sz w:val="26"/>
      <w:szCs w:val="26"/>
      <w:lang w:eastAsia="ar-SA"/>
    </w:rPr>
  </w:style>
  <w:style w:type="character" w:customStyle="1" w:styleId="apple-converted-space">
    <w:name w:val="apple-converted-space"/>
    <w:basedOn w:val="DefaultParagraphFont"/>
    <w:rsid w:val="000C3818"/>
  </w:style>
  <w:style w:type="paragraph" w:styleId="BodyText2">
    <w:name w:val="Body Text 2"/>
    <w:basedOn w:val="Normal"/>
    <w:link w:val="BodyText2Char"/>
    <w:rsid w:val="005D0AE2"/>
    <w:pPr>
      <w:spacing w:after="0" w:line="360" w:lineRule="auto"/>
      <w:ind w:right="17"/>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5D0AE2"/>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52F20"/>
    <w:rPr>
      <w:b/>
      <w:bCs/>
    </w:rPr>
  </w:style>
  <w:style w:type="table" w:customStyle="1" w:styleId="TableGrid1">
    <w:name w:val="Table Grid1"/>
    <w:basedOn w:val="TableNormal"/>
    <w:next w:val="TableGrid"/>
    <w:uiPriority w:val="59"/>
    <w:rsid w:val="00E22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20401"/>
    <w:rPr>
      <w:i/>
      <w:iCs/>
    </w:rPr>
  </w:style>
  <w:style w:type="paragraph" w:customStyle="1" w:styleId="Default">
    <w:name w:val="Default"/>
    <w:rsid w:val="00A2040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awanwahab01@gmail.com" TargetMode="External"/><Relationship Id="rId13" Type="http://schemas.openxmlformats.org/officeDocument/2006/relationships/hyperlink" Target="http://www.edu.pe.ca/gray/class_pages/jecutcliffe/english621/course/%3Chttp:/www.bellaonline.com/articl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pe.ca/gray/class_pages/jecutcliffe/english621/course/%3Chttp:/www.bellaonline.com/artic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oks.google.co.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voices.yahoo.com/gist-specific-reading-strategy-2313131.html" TargetMode="External"/><Relationship Id="rId4" Type="http://schemas.openxmlformats.org/officeDocument/2006/relationships/settings" Target="settings.xml"/><Relationship Id="rId9" Type="http://schemas.openxmlformats.org/officeDocument/2006/relationships/hyperlink" Target="http://216.26.160.105/conf/nichd/synthesis.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15</Pages>
  <Words>5178</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PC-TOSHIBA</dc:creator>
  <cp:lastModifiedBy>RONI LAMBOGO</cp:lastModifiedBy>
  <cp:revision>23</cp:revision>
  <cp:lastPrinted>2016-06-19T07:48:00Z</cp:lastPrinted>
  <dcterms:created xsi:type="dcterms:W3CDTF">2016-05-31T02:43:00Z</dcterms:created>
  <dcterms:modified xsi:type="dcterms:W3CDTF">2017-02-01T12:59:00Z</dcterms:modified>
</cp:coreProperties>
</file>