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9DD" w:rsidRPr="00224B35" w:rsidRDefault="007E49DD" w:rsidP="007F6592">
      <w:pPr>
        <w:spacing w:line="240" w:lineRule="auto"/>
        <w:jc w:val="center"/>
        <w:rPr>
          <w:rStyle w:val="Emphasis"/>
          <w:b/>
          <w:i w:val="0"/>
          <w:sz w:val="28"/>
          <w:lang w:val="en-US"/>
        </w:rPr>
      </w:pPr>
      <w:r w:rsidRPr="00224B35">
        <w:rPr>
          <w:rStyle w:val="Emphasis"/>
          <w:b/>
          <w:i w:val="0"/>
          <w:sz w:val="28"/>
        </w:rPr>
        <w:t xml:space="preserve">EFEKTIFITAS PENGGUNAAN LABORATORIUM TERHADAP MOTIVASI DAN HASIL BELAJAR IPA PESERTA DIDIK </w:t>
      </w:r>
    </w:p>
    <w:p w:rsidR="00805F30" w:rsidRPr="00224B35" w:rsidRDefault="007E49DD" w:rsidP="007F6592">
      <w:pPr>
        <w:spacing w:line="240" w:lineRule="auto"/>
        <w:jc w:val="center"/>
        <w:rPr>
          <w:b/>
          <w:i/>
          <w:sz w:val="32"/>
          <w:lang w:val="en-US"/>
        </w:rPr>
      </w:pPr>
      <w:r w:rsidRPr="00224B35">
        <w:rPr>
          <w:rStyle w:val="Emphasis"/>
          <w:b/>
          <w:i w:val="0"/>
          <w:sz w:val="28"/>
        </w:rPr>
        <w:t>SMPN 3 PALAKKA KABUPATEN BONE</w:t>
      </w:r>
    </w:p>
    <w:p w:rsidR="003455F6" w:rsidRPr="00224B35" w:rsidRDefault="003455F6" w:rsidP="004B0C5A">
      <w:pPr>
        <w:spacing w:line="240" w:lineRule="auto"/>
        <w:rPr>
          <w:b/>
          <w:lang w:val="en-US"/>
        </w:rPr>
      </w:pPr>
    </w:p>
    <w:p w:rsidR="003455F6" w:rsidRPr="00224B35" w:rsidRDefault="007E49DD" w:rsidP="003455F6">
      <w:pPr>
        <w:spacing w:line="240" w:lineRule="auto"/>
        <w:jc w:val="center"/>
        <w:rPr>
          <w:lang w:val="en-US"/>
        </w:rPr>
      </w:pPr>
      <w:r w:rsidRPr="00224B35">
        <w:rPr>
          <w:rStyle w:val="Emphasis"/>
          <w:i w:val="0"/>
        </w:rPr>
        <w:t>Yuliana</w:t>
      </w:r>
      <w:r w:rsidR="0037261C" w:rsidRPr="00224B35">
        <w:rPr>
          <w:vertAlign w:val="superscript"/>
          <w:lang w:val="en-US"/>
        </w:rPr>
        <w:t>1</w:t>
      </w:r>
      <w:r w:rsidR="000E2EAC" w:rsidRPr="00224B35">
        <w:rPr>
          <w:lang w:val="en-US"/>
        </w:rPr>
        <w:t xml:space="preserve">, </w:t>
      </w:r>
      <w:r w:rsidR="000E2EAC" w:rsidRPr="00224B35">
        <w:rPr>
          <w:bCs/>
        </w:rPr>
        <w:t>Yusminah Hala</w:t>
      </w:r>
      <w:r w:rsidR="000E2EAC" w:rsidRPr="00224B35">
        <w:rPr>
          <w:bCs/>
          <w:vertAlign w:val="superscript"/>
          <w:lang w:val="en-US"/>
        </w:rPr>
        <w:t>2</w:t>
      </w:r>
      <w:r w:rsidR="000E2EAC" w:rsidRPr="00224B35">
        <w:rPr>
          <w:bCs/>
          <w:lang w:val="en-US"/>
        </w:rPr>
        <w:t xml:space="preserve">, </w:t>
      </w:r>
      <w:r w:rsidR="000E2EAC" w:rsidRPr="00224B35">
        <w:rPr>
          <w:bCs/>
        </w:rPr>
        <w:t>A. Mushawwir Taiyeb</w:t>
      </w:r>
      <w:r w:rsidR="000E2EAC" w:rsidRPr="00224B35">
        <w:rPr>
          <w:bCs/>
          <w:vertAlign w:val="superscript"/>
          <w:lang w:val="en-US"/>
        </w:rPr>
        <w:t>3</w:t>
      </w:r>
    </w:p>
    <w:p w:rsidR="001A1DA6" w:rsidRPr="00224B35" w:rsidRDefault="000E2EAC" w:rsidP="003455F6">
      <w:pPr>
        <w:spacing w:line="240" w:lineRule="auto"/>
        <w:jc w:val="center"/>
        <w:rPr>
          <w:lang w:val="en-US"/>
        </w:rPr>
      </w:pPr>
      <w:r w:rsidRPr="00224B35">
        <w:rPr>
          <w:vertAlign w:val="superscript"/>
          <w:lang w:val="en-US"/>
        </w:rPr>
        <w:t>1</w:t>
      </w:r>
      <w:r w:rsidR="001A1DA6" w:rsidRPr="00224B35">
        <w:rPr>
          <w:lang w:val="en-US"/>
        </w:rPr>
        <w:t xml:space="preserve">Guru </w:t>
      </w:r>
      <w:r w:rsidR="007E49DD" w:rsidRPr="00224B35">
        <w:rPr>
          <w:rStyle w:val="Emphasis"/>
          <w:i w:val="0"/>
        </w:rPr>
        <w:t>SMPN 3 Palakka</w:t>
      </w:r>
    </w:p>
    <w:p w:rsidR="001D7CFD" w:rsidRPr="00224B35" w:rsidRDefault="000E2EAC" w:rsidP="003455F6">
      <w:pPr>
        <w:spacing w:line="240" w:lineRule="auto"/>
        <w:jc w:val="center"/>
        <w:rPr>
          <w:lang w:val="en-US"/>
        </w:rPr>
      </w:pPr>
      <w:r w:rsidRPr="00224B35">
        <w:rPr>
          <w:vertAlign w:val="superscript"/>
          <w:lang w:val="en-US"/>
        </w:rPr>
        <w:t>2,3</w:t>
      </w:r>
      <w:r w:rsidRPr="00224B35">
        <w:rPr>
          <w:lang w:val="en-US"/>
        </w:rPr>
        <w:t>Dosen Program Pascasarjana Universitas Negeri Makassar</w:t>
      </w:r>
    </w:p>
    <w:p w:rsidR="003455F6" w:rsidRPr="00224B35" w:rsidRDefault="003455F6" w:rsidP="004B0C5A">
      <w:pPr>
        <w:spacing w:line="240" w:lineRule="auto"/>
        <w:rPr>
          <w:b/>
          <w:lang w:val="en-US"/>
        </w:rPr>
      </w:pPr>
    </w:p>
    <w:p w:rsidR="003455F6" w:rsidRPr="00224B35" w:rsidRDefault="000E2EAC" w:rsidP="003455F6">
      <w:pPr>
        <w:spacing w:line="240" w:lineRule="auto"/>
        <w:jc w:val="center"/>
        <w:rPr>
          <w:lang w:val="en-US"/>
        </w:rPr>
      </w:pPr>
      <w:r w:rsidRPr="00224B35">
        <w:rPr>
          <w:b/>
        </w:rPr>
        <w:t>ABSTRAK</w:t>
      </w:r>
      <w:r w:rsidRPr="00224B35">
        <w:rPr>
          <w:b/>
          <w:sz w:val="26"/>
          <w:lang w:val="en-US"/>
        </w:rPr>
        <w:t>:</w:t>
      </w:r>
    </w:p>
    <w:p w:rsidR="007F6592" w:rsidRPr="00224B35" w:rsidRDefault="00593C84" w:rsidP="00593C84">
      <w:pPr>
        <w:spacing w:line="240" w:lineRule="auto"/>
        <w:ind w:left="567" w:right="738"/>
        <w:rPr>
          <w:sz w:val="22"/>
          <w:szCs w:val="22"/>
          <w:lang w:val="en-US"/>
        </w:rPr>
      </w:pPr>
      <w:r w:rsidRPr="00224B35">
        <w:rPr>
          <w:rStyle w:val="Emphasis"/>
          <w:sz w:val="22"/>
          <w:szCs w:val="22"/>
        </w:rPr>
        <w:t>Tujuan Penelitaian ini adalah untuk mendeskripsikan efektifitas pemanfaatan laboratorium IPA dalam meningkatkan motivasi dan hasil belajar siswa kelas VII SMPN 3 Palakka.</w:t>
      </w:r>
      <w:r w:rsidRPr="00224B35">
        <w:rPr>
          <w:rStyle w:val="Emphasis"/>
          <w:i w:val="0"/>
          <w:iCs w:val="0"/>
          <w:sz w:val="22"/>
          <w:szCs w:val="22"/>
          <w:lang w:val="en-US"/>
        </w:rPr>
        <w:t xml:space="preserve"> </w:t>
      </w:r>
      <w:r w:rsidRPr="00224B35">
        <w:rPr>
          <w:rStyle w:val="Emphasis"/>
          <w:sz w:val="22"/>
          <w:szCs w:val="22"/>
        </w:rPr>
        <w:t>Penelitian ini adalah penelitian pre- eksperimental (pre-eksperimental design) dengan menggunakan design one group pretest posttest, artinya penilaian yang dilakukan untuk mengukur  96,91 siswa dengan cara memberikan pretest untuk mengukur penguasaan konsep peserta didik sebelum perlakuan dan posttest untuk mengukur penguasaan konsep setelah perlakuan. Populasi penelitian ini adalah peserta didik kelas VIIA SMPN 3 Palakka.</w:t>
      </w:r>
      <w:r w:rsidRPr="00224B35">
        <w:rPr>
          <w:rStyle w:val="Emphasis"/>
          <w:i w:val="0"/>
          <w:iCs w:val="0"/>
          <w:sz w:val="22"/>
          <w:szCs w:val="22"/>
          <w:lang w:val="en-US"/>
        </w:rPr>
        <w:t xml:space="preserve"> </w:t>
      </w:r>
      <w:r w:rsidRPr="00224B35">
        <w:rPr>
          <w:rStyle w:val="Emphasis"/>
          <w:sz w:val="22"/>
          <w:szCs w:val="22"/>
        </w:rPr>
        <w:t>Hasil penelitian ini menunjukkan bahwa (i) pemanfaatan laboratorium IPA dapat meningkatkan motivasi belajar siswa, ini dapat dilihat setelah pembelajaran biologi dengan memanfaatkan laboratorium IPA, motivasi belajar siswa berada pada kategori tinggi dengan nilai rata- rata 96,91, (ii) Pemanfaatan laboratorium IPA dapat meningkatkan hasil belajar siswa, ini dapat dilihat setelah pembelajaran Biologi, hasil belajar siswa berada pada kategori tinggi dengan nilai rata- rata 82,70.</w:t>
      </w:r>
    </w:p>
    <w:p w:rsidR="00AC788B" w:rsidRPr="00224B35" w:rsidRDefault="00AC788B" w:rsidP="00AC788B">
      <w:pPr>
        <w:spacing w:line="240" w:lineRule="auto"/>
        <w:ind w:left="284" w:right="425"/>
        <w:rPr>
          <w:sz w:val="22"/>
          <w:szCs w:val="22"/>
          <w:lang w:val="en-US"/>
        </w:rPr>
      </w:pPr>
    </w:p>
    <w:p w:rsidR="007F6338" w:rsidRPr="00224B35" w:rsidRDefault="002D68ED" w:rsidP="00593C84">
      <w:pPr>
        <w:spacing w:line="240" w:lineRule="auto"/>
        <w:ind w:left="567" w:right="738"/>
        <w:jc w:val="left"/>
        <w:rPr>
          <w:b/>
          <w:bCs/>
          <w:i/>
          <w:sz w:val="22"/>
          <w:szCs w:val="22"/>
          <w:lang w:val="en-US"/>
        </w:rPr>
        <w:sectPr w:rsidR="007F6338" w:rsidRPr="00224B35" w:rsidSect="00A73987">
          <w:footerReference w:type="default" r:id="rId8"/>
          <w:pgSz w:w="11909" w:h="16834" w:code="9"/>
          <w:pgMar w:top="1191" w:right="1191" w:bottom="1134" w:left="1191" w:header="720" w:footer="266" w:gutter="0"/>
          <w:cols w:space="720"/>
          <w:docGrid w:linePitch="360"/>
        </w:sectPr>
      </w:pPr>
      <w:r w:rsidRPr="00224B35">
        <w:rPr>
          <w:b/>
          <w:bCs/>
          <w:sz w:val="22"/>
          <w:szCs w:val="22"/>
          <w:lang w:val="en-US"/>
        </w:rPr>
        <w:t>Kata Kunci:</w:t>
      </w:r>
      <w:r w:rsidRPr="00224B35">
        <w:rPr>
          <w:b/>
          <w:sz w:val="22"/>
          <w:szCs w:val="22"/>
        </w:rPr>
        <w:t xml:space="preserve"> </w:t>
      </w:r>
      <w:r w:rsidRPr="00224B35">
        <w:rPr>
          <w:b/>
          <w:sz w:val="22"/>
          <w:szCs w:val="22"/>
          <w:lang w:val="en-US"/>
        </w:rPr>
        <w:t xml:space="preserve"> </w:t>
      </w:r>
      <w:r w:rsidR="00593C84" w:rsidRPr="00224B35">
        <w:rPr>
          <w:rStyle w:val="Emphasis"/>
          <w:sz w:val="22"/>
          <w:szCs w:val="22"/>
        </w:rPr>
        <w:t>Pemanfaatan Laboratorium,</w:t>
      </w:r>
      <w:r w:rsidR="00593C84" w:rsidRPr="00224B35">
        <w:rPr>
          <w:rStyle w:val="Emphasis"/>
          <w:sz w:val="22"/>
          <w:szCs w:val="22"/>
          <w:lang w:val="en-US"/>
        </w:rPr>
        <w:t xml:space="preserve"> </w:t>
      </w:r>
      <w:r w:rsidR="00593C84" w:rsidRPr="00224B35">
        <w:rPr>
          <w:rStyle w:val="Emphasis"/>
          <w:sz w:val="22"/>
          <w:szCs w:val="22"/>
        </w:rPr>
        <w:t>Motivasi dan Hasil Belajar</w:t>
      </w:r>
      <w:r w:rsidR="00583D7E" w:rsidRPr="00224B35">
        <w:rPr>
          <w:sz w:val="22"/>
          <w:szCs w:val="22"/>
          <w:lang w:val="en-US"/>
        </w:rPr>
        <w:t>.</w:t>
      </w:r>
    </w:p>
    <w:p w:rsidR="007F6338" w:rsidRPr="00224B35" w:rsidRDefault="007F6338" w:rsidP="007F6338">
      <w:pPr>
        <w:spacing w:line="240" w:lineRule="auto"/>
        <w:rPr>
          <w:bCs/>
          <w:lang w:val="en-US"/>
        </w:rPr>
      </w:pPr>
      <w:r w:rsidRPr="00224B35">
        <w:rPr>
          <w:bCs/>
          <w:lang w:val="en-US"/>
        </w:rPr>
        <w:lastRenderedPageBreak/>
        <w:t xml:space="preserve"> </w:t>
      </w:r>
    </w:p>
    <w:p w:rsidR="007F6338" w:rsidRPr="00224B35" w:rsidRDefault="007F6338" w:rsidP="007F6338">
      <w:pPr>
        <w:spacing w:line="240" w:lineRule="auto"/>
        <w:sectPr w:rsidR="007F6338" w:rsidRPr="00224B35" w:rsidSect="003A6449">
          <w:type w:val="continuous"/>
          <w:pgSz w:w="11909" w:h="16834" w:code="9"/>
          <w:pgMar w:top="1440" w:right="1440" w:bottom="1440" w:left="1440" w:header="720" w:footer="269" w:gutter="0"/>
          <w:cols w:num="2" w:space="720"/>
          <w:docGrid w:linePitch="360"/>
        </w:sectPr>
      </w:pPr>
      <w:r w:rsidRPr="00224B35">
        <w:rPr>
          <w:lang w:val="en-US"/>
        </w:rPr>
        <w:lastRenderedPageBreak/>
        <w:tab/>
      </w:r>
    </w:p>
    <w:p w:rsidR="00EF4C59" w:rsidRPr="00224B35" w:rsidRDefault="00BE20C9" w:rsidP="00E62FE8">
      <w:pPr>
        <w:spacing w:line="240" w:lineRule="auto"/>
        <w:rPr>
          <w:b/>
          <w:lang w:val="en-US"/>
        </w:rPr>
      </w:pPr>
      <w:r w:rsidRPr="00224B35">
        <w:rPr>
          <w:b/>
          <w:lang w:val="en-US"/>
        </w:rPr>
        <w:lastRenderedPageBreak/>
        <w:t xml:space="preserve">PENDAHULUAN </w:t>
      </w:r>
    </w:p>
    <w:p w:rsidR="00E62FE8" w:rsidRPr="00224B35" w:rsidRDefault="00E62FE8" w:rsidP="00E62FE8">
      <w:pPr>
        <w:pStyle w:val="Default"/>
        <w:ind w:firstLine="567"/>
        <w:jc w:val="both"/>
        <w:rPr>
          <w:rFonts w:eastAsia="Times New Roman"/>
          <w:color w:val="auto"/>
          <w:lang w:eastAsia="id-ID"/>
        </w:rPr>
      </w:pPr>
      <w:proofErr w:type="gramStart"/>
      <w:r w:rsidRPr="00224B35">
        <w:rPr>
          <w:color w:val="auto"/>
        </w:rPr>
        <w:t>Laboratorium menjadi salah satu sarana pendukung kelancaran kegiatan pembelajaran.</w:t>
      </w:r>
      <w:proofErr w:type="gramEnd"/>
      <w:r w:rsidRPr="00224B35">
        <w:rPr>
          <w:color w:val="auto"/>
        </w:rPr>
        <w:t xml:space="preserve"> </w:t>
      </w:r>
      <w:proofErr w:type="gramStart"/>
      <w:r w:rsidRPr="00224B35">
        <w:rPr>
          <w:color w:val="auto"/>
        </w:rPr>
        <w:t>Dengan adanya laboratorium, peserta didik dapat mengembangkan kemampuan berteknologi melalui peralatan yang ada di dalamnya.</w:t>
      </w:r>
      <w:proofErr w:type="gramEnd"/>
      <w:r w:rsidRPr="00224B35">
        <w:rPr>
          <w:color w:val="auto"/>
        </w:rPr>
        <w:t xml:space="preserve"> </w:t>
      </w:r>
      <w:proofErr w:type="gramStart"/>
      <w:r w:rsidRPr="00224B35">
        <w:rPr>
          <w:color w:val="auto"/>
        </w:rPr>
        <w:t>Siswa lebih mudah dalam mencari sumber-sumber belajar yang mereka inginkan.</w:t>
      </w:r>
      <w:proofErr w:type="gramEnd"/>
      <w:r w:rsidRPr="00224B35">
        <w:rPr>
          <w:color w:val="auto"/>
        </w:rPr>
        <w:t xml:space="preserve"> </w:t>
      </w:r>
      <w:r w:rsidRPr="00224B35">
        <w:rPr>
          <w:rFonts w:eastAsia="Times New Roman"/>
          <w:color w:val="auto"/>
          <w:lang w:eastAsia="id-ID"/>
        </w:rPr>
        <w:t xml:space="preserve">Keberadaan laboratorium (kegiatan praktikum) di sekolah dapat mendukung kegiatan pembelajaran serta mencapai tiga </w:t>
      </w:r>
      <w:proofErr w:type="gramStart"/>
      <w:r w:rsidRPr="00224B35">
        <w:rPr>
          <w:rFonts w:eastAsia="Times New Roman"/>
          <w:color w:val="auto"/>
          <w:lang w:eastAsia="id-ID"/>
        </w:rPr>
        <w:t>ranah  tujuan</w:t>
      </w:r>
      <w:proofErr w:type="gramEnd"/>
      <w:r w:rsidRPr="00224B35">
        <w:rPr>
          <w:rFonts w:eastAsia="Times New Roman"/>
          <w:color w:val="auto"/>
          <w:lang w:eastAsia="id-ID"/>
        </w:rPr>
        <w:t xml:space="preserve"> pendidikan yaitu kognitif, afektif dan psikomotorik (Hofstein dan Naaman 2007).  Belajar dengan mengaplikasikan teori dalam bentuk kegiatan laboratorium (praktikum) dapat meningkatkan kemampuan proses, kemampuan </w:t>
      </w:r>
      <w:proofErr w:type="gramStart"/>
      <w:r w:rsidRPr="00224B35">
        <w:rPr>
          <w:rFonts w:eastAsia="Times New Roman"/>
          <w:color w:val="auto"/>
          <w:lang w:eastAsia="id-ID"/>
        </w:rPr>
        <w:t>menyelesaikan  masalah</w:t>
      </w:r>
      <w:proofErr w:type="gramEnd"/>
      <w:r w:rsidRPr="00224B35">
        <w:rPr>
          <w:rFonts w:eastAsia="Times New Roman"/>
          <w:color w:val="auto"/>
          <w:lang w:eastAsia="id-ID"/>
        </w:rPr>
        <w:t xml:space="preserve"> dan meningkatkan minat serta sikap siswa terhadap pembelajaran. </w:t>
      </w:r>
    </w:p>
    <w:p w:rsidR="00E62FE8" w:rsidRPr="00224B35" w:rsidRDefault="00E62FE8" w:rsidP="00E62FE8">
      <w:pPr>
        <w:pStyle w:val="Default"/>
        <w:ind w:firstLine="567"/>
        <w:jc w:val="both"/>
        <w:rPr>
          <w:rFonts w:eastAsia="Times New Roman"/>
          <w:color w:val="auto"/>
          <w:lang w:eastAsia="id-ID"/>
        </w:rPr>
      </w:pPr>
      <w:r w:rsidRPr="00224B35">
        <w:rPr>
          <w:rFonts w:eastAsia="Times New Roman"/>
          <w:color w:val="auto"/>
          <w:lang w:eastAsia="id-ID"/>
        </w:rPr>
        <w:t xml:space="preserve">Laboratorium sangat diperlukan sebagai tempat belajar untuk </w:t>
      </w:r>
      <w:proofErr w:type="gramStart"/>
      <w:r w:rsidRPr="00224B35">
        <w:rPr>
          <w:rFonts w:eastAsia="Times New Roman"/>
          <w:color w:val="auto"/>
          <w:lang w:eastAsia="id-ID"/>
        </w:rPr>
        <w:t>memberikan  pengalaman</w:t>
      </w:r>
      <w:proofErr w:type="gramEnd"/>
      <w:r w:rsidRPr="00224B35">
        <w:rPr>
          <w:rFonts w:eastAsia="Times New Roman"/>
          <w:color w:val="auto"/>
          <w:lang w:eastAsia="id-ID"/>
        </w:rPr>
        <w:t xml:space="preserve"> nyata pada  siswa sebagai salah satu faktor pendukung pelaksanaan  pembelajaran.  Kegiatan laboratorium tidak hanya bertujuan untuk </w:t>
      </w:r>
      <w:proofErr w:type="gramStart"/>
      <w:r w:rsidRPr="00224B35">
        <w:rPr>
          <w:rFonts w:eastAsia="Times New Roman"/>
          <w:color w:val="auto"/>
          <w:lang w:eastAsia="id-ID"/>
        </w:rPr>
        <w:t>meningkatkan  teori</w:t>
      </w:r>
      <w:proofErr w:type="gramEnd"/>
      <w:r w:rsidRPr="00224B35">
        <w:rPr>
          <w:rFonts w:eastAsia="Times New Roman"/>
          <w:color w:val="auto"/>
          <w:lang w:eastAsia="id-ID"/>
        </w:rPr>
        <w:t xml:space="preserve">, tetapi siswa dapat menemukan pengetahuan sendiri (Feyzioglu 2009).  Kegiatan </w:t>
      </w:r>
      <w:proofErr w:type="gramStart"/>
      <w:r w:rsidRPr="00224B35">
        <w:rPr>
          <w:rFonts w:eastAsia="Times New Roman"/>
          <w:color w:val="auto"/>
          <w:lang w:eastAsia="id-ID"/>
        </w:rPr>
        <w:t>laboratorium  digunakan</w:t>
      </w:r>
      <w:proofErr w:type="gramEnd"/>
      <w:r w:rsidRPr="00224B35">
        <w:rPr>
          <w:rFonts w:eastAsia="Times New Roman"/>
          <w:color w:val="auto"/>
          <w:lang w:eastAsia="id-ID"/>
        </w:rPr>
        <w:t xml:space="preserve"> sebagai cara agar siswa mudah memahami </w:t>
      </w:r>
      <w:r w:rsidRPr="00224B35">
        <w:rPr>
          <w:rFonts w:eastAsia="Times New Roman"/>
          <w:color w:val="auto"/>
          <w:lang w:eastAsia="id-ID"/>
        </w:rPr>
        <w:lastRenderedPageBreak/>
        <w:t xml:space="preserve">materi serta dapat membangun pengetahuan dengan mengalami proses atau percobaan sendiri.  Semakin tinggi keterlibatan siswa dalam kegiatan praktikum semakin tinggi pencapaian pemahaman dan ketrampilan proses siswa (Widayanto 2009).  Pernyataan tersebut diartikan bahwa kegiatan laboratorium dapat </w:t>
      </w:r>
      <w:proofErr w:type="gramStart"/>
      <w:r w:rsidRPr="00224B35">
        <w:rPr>
          <w:rFonts w:eastAsia="Times New Roman"/>
          <w:color w:val="auto"/>
          <w:lang w:eastAsia="id-ID"/>
        </w:rPr>
        <w:t>membangun  sendiri</w:t>
      </w:r>
      <w:proofErr w:type="gramEnd"/>
      <w:r w:rsidRPr="00224B35">
        <w:rPr>
          <w:rFonts w:eastAsia="Times New Roman"/>
          <w:color w:val="auto"/>
          <w:lang w:eastAsia="id-ID"/>
        </w:rPr>
        <w:t xml:space="preserve"> pengetahuan tentang fakta, konsep, dan teori yang terdapat dalam materi  IPA serta memperkaya pengalaman sehingga akan bertahan lebih lama dalam  ingatan siswa.</w:t>
      </w:r>
    </w:p>
    <w:p w:rsidR="00E62FE8" w:rsidRPr="00224B35" w:rsidRDefault="00E62FE8" w:rsidP="00E62FE8">
      <w:pPr>
        <w:spacing w:line="240" w:lineRule="auto"/>
        <w:ind w:firstLine="567"/>
        <w:rPr>
          <w:lang w:eastAsia="id-ID"/>
        </w:rPr>
      </w:pPr>
      <w:r w:rsidRPr="00224B35">
        <w:rPr>
          <w:lang w:eastAsia="id-ID"/>
        </w:rPr>
        <w:t>Ilmu Pengetahuan Alam (IPA) berkaitan dengan cara mencari  tahu dan memahami alam secara  sistematis, sehingga mata pelajaran IPA bukan hanya penguasaan kumpulan pengetahuan  berupa fakta - fakta, konsep - konsep, prinsip -prinsip saja tetapi juga merupakan suatu proses penemuan. Pendidikan IPA dapat menjadi  wahana bagi siswa untuk mempelajari dirinya sendiri dan alam sekitarnya, sehingga siswa akan lebih paham terhadap materi pelajaran dan hasil belajarnya dapat meningkat.</w:t>
      </w:r>
    </w:p>
    <w:p w:rsidR="00E62FE8" w:rsidRPr="00224B35" w:rsidRDefault="00E62FE8" w:rsidP="00E62FE8">
      <w:pPr>
        <w:spacing w:line="240" w:lineRule="auto"/>
        <w:ind w:firstLine="567"/>
        <w:rPr>
          <w:lang w:eastAsia="id-ID"/>
        </w:rPr>
      </w:pPr>
      <w:r w:rsidRPr="00224B35">
        <w:rPr>
          <w:lang w:eastAsia="id-ID"/>
        </w:rPr>
        <w:t xml:space="preserve">Hasil observasi di SMPN 3 Palakka menunjukkan bahwa nilai rata- rata biologi masih rendah dan motivasi belajar siswa sangat kurang ini terlihat yang tidak </w:t>
      </w:r>
      <w:r w:rsidRPr="00224B35">
        <w:rPr>
          <w:lang w:eastAsia="id-ID"/>
        </w:rPr>
        <w:lastRenderedPageBreak/>
        <w:t>memperhatikan penjelasan ketika guru tersebut sedang mengajar dan banyak melakukan aktifitas lain diluar pembelajaran, hal ini disebabkan karena kegiatan belajar mengajar hanya menggunakan metode ceramah dengan bahan ajar buku paket paket sehingga siswa kurang memahami materi. Guru jarang melakukan praktikum dalam proses belajar mengajar padahal sekolah tersebut memiliki laboratorium yang cukup memadai.</w:t>
      </w:r>
    </w:p>
    <w:p w:rsidR="00E62FE8" w:rsidRPr="00224B35" w:rsidRDefault="00E62FE8" w:rsidP="00E62FE8">
      <w:pPr>
        <w:spacing w:line="240" w:lineRule="auto"/>
        <w:ind w:firstLine="567"/>
        <w:rPr>
          <w:lang w:eastAsia="id-ID"/>
        </w:rPr>
      </w:pPr>
      <w:r w:rsidRPr="00224B35">
        <w:rPr>
          <w:lang w:eastAsia="id-ID"/>
        </w:rPr>
        <w:t xml:space="preserve">Belajar dengan mengaplikasikan teori dalam kegiatan laboratorium (praktikum) dapat meningkatkan kemampuan proses, kemampuan menyelesaikan masalah dan meningkatkan minat serta sikap siswa dalam pembelajaran. </w:t>
      </w:r>
      <w:r w:rsidRPr="00224B35">
        <w:t>Laboratorium sangat diperlukan sebagai tempat belajar untuk memberikan pengalaman nyata pada siswa sebagai salah satu faktor pendukung pelaksanaan pembelajaran</w:t>
      </w:r>
      <w:r w:rsidRPr="00224B35">
        <w:rPr>
          <w:lang w:eastAsia="id-ID"/>
        </w:rPr>
        <w:t>.</w:t>
      </w:r>
    </w:p>
    <w:p w:rsidR="00E62FE8" w:rsidRPr="00224B35" w:rsidRDefault="00E62FE8" w:rsidP="00E62FE8">
      <w:pPr>
        <w:spacing w:line="240" w:lineRule="auto"/>
        <w:ind w:firstLine="567"/>
      </w:pPr>
      <w:r w:rsidRPr="00224B35">
        <w:t>Kegiatan laboratorium tidak hanya bertujuan untuk meningkatkan teori, tetapi siswa dapat menemukan pengetahuan sendiri (Feyzioglu 2009). Semakin tinggi keterlibatan siswa dalam kegiatan praktikum semakin tinggi pencapaian pemahaman dan ketrampilan proses siswa (Widayanto 2009).</w:t>
      </w:r>
    </w:p>
    <w:p w:rsidR="00DB58BF" w:rsidRPr="00224B35" w:rsidRDefault="00E62FE8" w:rsidP="00DB58BF">
      <w:pPr>
        <w:spacing w:line="240" w:lineRule="auto"/>
        <w:ind w:right="16" w:firstLine="567"/>
        <w:rPr>
          <w:lang w:val="en-US"/>
        </w:rPr>
      </w:pPr>
      <w:r w:rsidRPr="00224B35">
        <w:t>Biologi berkaitan dengan cara mencari tahu dan memahami alam secara sistematis, sehingga biologi bukan hanya penguasaan kumpulan pengetahuan berupa fakta-fakta, konsep-konsep, prinsip-prinsip saja tetapi juga merupakan suatu proses penemuan (Depdiknas 2001). Pendidikan Biologi dapat menjadi wahana bagi siswa untuk mempelajari dirinya sendiri dan alam sekitarnya, sehingga siswa akan lebih paham terhadap materi pelajaran dan hasil belajarnya dapat meningkat.</w:t>
      </w:r>
    </w:p>
    <w:p w:rsidR="00236267" w:rsidRPr="00224B35" w:rsidRDefault="00DB58BF" w:rsidP="00236267">
      <w:pPr>
        <w:spacing w:line="240" w:lineRule="auto"/>
        <w:ind w:right="16" w:firstLine="567"/>
        <w:rPr>
          <w:lang w:val="en-US"/>
        </w:rPr>
      </w:pPr>
      <w:r w:rsidRPr="00224B35">
        <w:t xml:space="preserve">Berdasarkan identifikasi masalah di atas, maka penelitian dibatasi pada masalah tentang  : </w:t>
      </w:r>
      <w:r w:rsidRPr="00224B35">
        <w:rPr>
          <w:lang w:val="en-US"/>
        </w:rPr>
        <w:t xml:space="preserve">(1) </w:t>
      </w:r>
      <w:r w:rsidRPr="00224B35">
        <w:t>Bag</w:t>
      </w:r>
      <w:r w:rsidRPr="00224B35">
        <w:rPr>
          <w:lang w:val="en-US"/>
        </w:rPr>
        <w:t>aimana peningkatan motivasi belajar peserta didik kelas VII SMPN 3 Palakka Kabupaten Bone melalui pemanfaatan laboratorium IPA ?</w:t>
      </w:r>
      <w:r w:rsidRPr="00224B35">
        <w:rPr>
          <w:lang w:val="en-US"/>
        </w:rPr>
        <w:t xml:space="preserve"> </w:t>
      </w:r>
      <w:r w:rsidRPr="00224B35">
        <w:rPr>
          <w:lang w:val="en-US" w:eastAsia="id-ID"/>
        </w:rPr>
        <w:t xml:space="preserve">(2) </w:t>
      </w:r>
      <w:r w:rsidRPr="00224B35">
        <w:rPr>
          <w:lang w:val="en-US" w:eastAsia="id-ID"/>
        </w:rPr>
        <w:t xml:space="preserve">Bagaimana peningkatan hasil belajar peserta didik kelas VII SMPN 3 Palakka Kabupaten Bone melalui pemanfaatan laboratorium </w:t>
      </w:r>
      <w:proofErr w:type="gramStart"/>
      <w:r w:rsidRPr="00224B35">
        <w:rPr>
          <w:lang w:val="en-US" w:eastAsia="id-ID"/>
        </w:rPr>
        <w:t>IPA ?</w:t>
      </w:r>
      <w:proofErr w:type="gramEnd"/>
      <w:r w:rsidRPr="00224B35">
        <w:rPr>
          <w:lang w:val="en-US"/>
        </w:rPr>
        <w:t xml:space="preserve"> </w:t>
      </w:r>
      <w:r w:rsidRPr="00224B35">
        <w:rPr>
          <w:lang w:val="en-US" w:eastAsia="id-ID"/>
        </w:rPr>
        <w:t xml:space="preserve">(3) </w:t>
      </w:r>
      <w:r w:rsidRPr="00224B35">
        <w:rPr>
          <w:lang w:val="en-US" w:eastAsia="id-ID"/>
        </w:rPr>
        <w:t>Seberapa besar efektivitas penggunaan laboratorium IPA terhadap motivasi hasil belajar peserta didik SMPN 3 Palakka?</w:t>
      </w:r>
      <w:r w:rsidRPr="00224B35">
        <w:rPr>
          <w:lang w:val="en-US" w:eastAsia="id-ID"/>
        </w:rPr>
        <w:t xml:space="preserve"> (4) </w:t>
      </w:r>
      <w:r w:rsidRPr="00224B35">
        <w:rPr>
          <w:lang w:val="en-US" w:eastAsia="id-ID"/>
        </w:rPr>
        <w:t xml:space="preserve">Seberapa besar efektivitas penggunaan laboratorium IPA </w:t>
      </w:r>
      <w:r w:rsidRPr="00224B35">
        <w:rPr>
          <w:lang w:val="en-US" w:eastAsia="id-ID"/>
        </w:rPr>
        <w:lastRenderedPageBreak/>
        <w:t>terhadap analisis hasil belajar peserta didik SMPN 3 Palakka?</w:t>
      </w:r>
    </w:p>
    <w:p w:rsidR="00003E56" w:rsidRPr="00224B35" w:rsidRDefault="00236267" w:rsidP="00236267">
      <w:pPr>
        <w:spacing w:line="240" w:lineRule="auto"/>
        <w:ind w:right="16" w:firstLine="567"/>
        <w:rPr>
          <w:lang w:val="en-US"/>
        </w:rPr>
      </w:pPr>
      <w:r w:rsidRPr="00224B35">
        <w:t>Berdasarkan rumusan masalah, tujuan yang ingin dicapai dalam penelitian ini adalah untuk mendeskripsikan efektivitas pemanfaatan laboratorium IPA dalam meningkatkan motivasi dan hasil belajar peserta didik SMPN 3 Palakka kabupaten Bone.</w:t>
      </w:r>
    </w:p>
    <w:p w:rsidR="00406B9D" w:rsidRPr="00224B35" w:rsidRDefault="0085243A" w:rsidP="00F3337E">
      <w:pPr>
        <w:spacing w:line="240" w:lineRule="auto"/>
        <w:rPr>
          <w:b/>
        </w:rPr>
      </w:pPr>
      <w:r w:rsidRPr="00224B35">
        <w:rPr>
          <w:b/>
        </w:rPr>
        <w:t>METODE PENELITIAN</w:t>
      </w:r>
    </w:p>
    <w:p w:rsidR="00C97483" w:rsidRPr="00224B35" w:rsidRDefault="00C10896" w:rsidP="00C97483">
      <w:pPr>
        <w:tabs>
          <w:tab w:val="left" w:pos="0"/>
        </w:tabs>
        <w:spacing w:line="240" w:lineRule="auto"/>
        <w:ind w:firstLine="567"/>
        <w:rPr>
          <w:iCs/>
          <w:lang w:val="en-US"/>
        </w:rPr>
      </w:pPr>
      <w:r w:rsidRPr="00224B35">
        <w:t xml:space="preserve">Penelitian ini adalah penelitian </w:t>
      </w:r>
      <w:r w:rsidRPr="00224B35">
        <w:t>pre-eksperimen</w:t>
      </w:r>
      <w:r w:rsidRPr="00224B35">
        <w:t xml:space="preserve">, artinya </w:t>
      </w:r>
      <w:r w:rsidRPr="00224B35">
        <w:rPr>
          <w:iCs/>
        </w:rPr>
        <w:t xml:space="preserve">artinya peniliaian yang dilakukan untuk mengukur kemampuan siswa  dengan cara memberikan </w:t>
      </w:r>
      <w:r w:rsidRPr="00224B35">
        <w:rPr>
          <w:i/>
          <w:iCs/>
        </w:rPr>
        <w:t>pretest</w:t>
      </w:r>
      <w:r w:rsidRPr="00224B35">
        <w:rPr>
          <w:iCs/>
        </w:rPr>
        <w:t xml:space="preserve"> untuk mengukur penguasaan konsep peserta didik sebelum perlakuan dan </w:t>
      </w:r>
      <w:r w:rsidRPr="00224B35">
        <w:rPr>
          <w:i/>
          <w:iCs/>
        </w:rPr>
        <w:t>posttest</w:t>
      </w:r>
      <w:r w:rsidRPr="00224B35">
        <w:rPr>
          <w:iCs/>
        </w:rPr>
        <w:t xml:space="preserve"> untuk mengukur penguasaan konsep setelah perlakuan</w:t>
      </w:r>
      <w:r w:rsidR="00C97483" w:rsidRPr="00224B35">
        <w:rPr>
          <w:iCs/>
          <w:lang w:val="en-US"/>
        </w:rPr>
        <w:t>.</w:t>
      </w:r>
    </w:p>
    <w:p w:rsidR="005C1107" w:rsidRPr="00224B35" w:rsidRDefault="00C97483" w:rsidP="005C1107">
      <w:pPr>
        <w:tabs>
          <w:tab w:val="left" w:pos="0"/>
        </w:tabs>
        <w:spacing w:line="240" w:lineRule="auto"/>
        <w:ind w:firstLine="567"/>
        <w:rPr>
          <w:bCs/>
          <w:lang w:val="en-US"/>
        </w:rPr>
      </w:pPr>
      <w:r w:rsidRPr="00224B35">
        <w:rPr>
          <w:bCs/>
        </w:rPr>
        <w:t>Popuasi penelitian  ini adalah peserta didik  kelas VII SMPN 3 Palakka sebanyak 3 rombel dengan jumlah siswa 96 orang dan dipilih secara acak kelas yang akan diteliti dan terpilihlah kelas VII A yang berjumlah 24 orang semester genap tahun pelajaran 2015/2016.</w:t>
      </w:r>
    </w:p>
    <w:p w:rsidR="005C1107" w:rsidRPr="00224B35" w:rsidRDefault="005C1107" w:rsidP="005C1107">
      <w:pPr>
        <w:tabs>
          <w:tab w:val="left" w:pos="0"/>
        </w:tabs>
        <w:spacing w:line="240" w:lineRule="auto"/>
        <w:ind w:firstLine="567"/>
        <w:rPr>
          <w:bCs/>
          <w:lang w:val="en-US"/>
        </w:rPr>
      </w:pPr>
      <w:r w:rsidRPr="00224B35">
        <w:t xml:space="preserve">Rancangan penelitian ini adalah menggunakan desain </w:t>
      </w:r>
      <w:r w:rsidRPr="00224B35">
        <w:rPr>
          <w:i/>
          <w:iCs/>
        </w:rPr>
        <w:t xml:space="preserve">one group pretest posttest </w:t>
      </w:r>
      <w:r w:rsidRPr="00224B35">
        <w:t xml:space="preserve">(Sugiyono 2009). Prosedur yang dilakukan adalah seperti pada Gambar 2. </w:t>
      </w:r>
    </w:p>
    <w:p w:rsidR="005C1107" w:rsidRPr="00224B35" w:rsidRDefault="005C1107" w:rsidP="005C1107">
      <w:pPr>
        <w:autoSpaceDE w:val="0"/>
        <w:autoSpaceDN w:val="0"/>
        <w:adjustRightInd w:val="0"/>
        <w:spacing w:line="240" w:lineRule="auto"/>
      </w:pPr>
      <w:r w:rsidRPr="00224B35">
        <w:rPr>
          <w:noProof/>
        </w:rPr>
        <mc:AlternateContent>
          <mc:Choice Requires="wps">
            <w:drawing>
              <wp:anchor distT="0" distB="0" distL="114300" distR="114300" simplePos="0" relativeHeight="251666432" behindDoc="0" locked="0" layoutInCell="1" allowOverlap="1" wp14:anchorId="7D41D1E8" wp14:editId="611EA92A">
                <wp:simplePos x="0" y="0"/>
                <wp:positionH relativeFrom="column">
                  <wp:posOffset>354936</wp:posOffset>
                </wp:positionH>
                <wp:positionV relativeFrom="paragraph">
                  <wp:posOffset>66713</wp:posOffset>
                </wp:positionV>
                <wp:extent cx="2273935" cy="400050"/>
                <wp:effectExtent l="0" t="0" r="1206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400050"/>
                        </a:xfrm>
                        <a:prstGeom prst="rect">
                          <a:avLst/>
                        </a:prstGeom>
                        <a:solidFill>
                          <a:srgbClr val="FFFFFF"/>
                        </a:solidFill>
                        <a:ln w="9525">
                          <a:solidFill>
                            <a:srgbClr val="000000"/>
                          </a:solidFill>
                          <a:miter lim="800000"/>
                          <a:headEnd/>
                          <a:tailEnd/>
                        </a:ln>
                      </wps:spPr>
                      <wps:txbx>
                        <w:txbxContent>
                          <w:p w:rsidR="005C1107" w:rsidRPr="005D5B9B" w:rsidRDefault="005C1107" w:rsidP="005C1107">
                            <w:pPr>
                              <w:jc w:val="center"/>
                            </w:pPr>
                            <w:r w:rsidRPr="005D5B9B">
                              <w:t>O</w:t>
                            </w:r>
                            <w:r w:rsidRPr="005D5B9B">
                              <w:rPr>
                                <w:vertAlign w:val="subscript"/>
                              </w:rPr>
                              <w:t>1</w:t>
                            </w:r>
                            <w:r>
                              <w:rPr>
                                <w:vertAlign w:val="subscript"/>
                              </w:rPr>
                              <w:t xml:space="preserve">        </w:t>
                            </w:r>
                            <w:r>
                              <w:t xml:space="preserve">X     </w:t>
                            </w:r>
                            <w:r w:rsidRPr="005D5B9B">
                              <w:t>O</w:t>
                            </w:r>
                            <w:r w:rsidRPr="005D5B9B">
                              <w:rPr>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27.95pt;margin-top:5.25pt;width:179.0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">
                <v:textbox>
                  <w:txbxContent>
                    <w:p w:rsidR="005C1107" w:rsidRPr="005D5B9B" w:rsidRDefault="005C1107" w:rsidP="005C1107">
                      <w:pPr>
                        <w:jc w:val="center"/>
                      </w:pPr>
                      <w:r w:rsidRPr="005D5B9B">
                        <w:t>O</w:t>
                      </w:r>
                      <w:r w:rsidRPr="005D5B9B">
                        <w:rPr>
                          <w:vertAlign w:val="subscript"/>
                        </w:rPr>
                        <w:t>1</w:t>
                      </w:r>
                      <w:r>
                        <w:rPr>
                          <w:vertAlign w:val="subscript"/>
                        </w:rPr>
                        <w:t xml:space="preserve">        </w:t>
                      </w:r>
                      <w:r>
                        <w:t xml:space="preserve">X     </w:t>
                      </w:r>
                      <w:r w:rsidRPr="005D5B9B">
                        <w:t>O</w:t>
                      </w:r>
                      <w:r w:rsidRPr="005D5B9B">
                        <w:rPr>
                          <w:vertAlign w:val="subscript"/>
                        </w:rPr>
                        <w:t>2</w:t>
                      </w:r>
                    </w:p>
                  </w:txbxContent>
                </v:textbox>
              </v:rect>
            </w:pict>
          </mc:Fallback>
        </mc:AlternateContent>
      </w:r>
      <w:r w:rsidRPr="00224B35">
        <w:rPr>
          <w:noProof/>
        </w:rPr>
        <mc:AlternateContent>
          <mc:Choice Requires="wps">
            <w:drawing>
              <wp:anchor distT="0" distB="0" distL="114300" distR="114300" simplePos="0" relativeHeight="251665408" behindDoc="0" locked="0" layoutInCell="1" allowOverlap="1" wp14:anchorId="0B0E5231" wp14:editId="3F73CC49">
                <wp:simplePos x="0" y="0"/>
                <wp:positionH relativeFrom="margin">
                  <wp:posOffset>2313940</wp:posOffset>
                </wp:positionH>
                <wp:positionV relativeFrom="paragraph">
                  <wp:posOffset>8341360</wp:posOffset>
                </wp:positionV>
                <wp:extent cx="2915920" cy="466090"/>
                <wp:effectExtent l="0" t="0" r="17780"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466090"/>
                        </a:xfrm>
                        <a:prstGeom prst="rect">
                          <a:avLst/>
                        </a:prstGeom>
                        <a:solidFill>
                          <a:srgbClr val="FFFFFF"/>
                        </a:solidFill>
                        <a:ln w="9525">
                          <a:solidFill>
                            <a:srgbClr val="000000"/>
                          </a:solidFill>
                          <a:miter lim="800000"/>
                          <a:headEnd/>
                          <a:tailEnd/>
                        </a:ln>
                      </wps:spPr>
                      <wps:txbx>
                        <w:txbxContent>
                          <w:p w:rsidR="005C1107" w:rsidRPr="0032795F" w:rsidRDefault="005C1107" w:rsidP="005C1107">
                            <w:pPr>
                              <w:spacing w:line="240" w:lineRule="auto"/>
                              <w:rPr>
                                <w:sz w:val="10"/>
                              </w:rPr>
                            </w:pPr>
                          </w:p>
                          <w:p w:rsidR="005C1107" w:rsidRPr="00393D5D" w:rsidRDefault="005C1107" w:rsidP="005C1107">
                            <w:pPr>
                              <w:ind w:firstLine="720"/>
                            </w:pPr>
                            <w:r>
                              <w:t xml:space="preserve">          </w:t>
                            </w:r>
                            <w:r w:rsidRPr="0032795F">
                              <w:t>O</w:t>
                            </w:r>
                            <w:r>
                              <w:rPr>
                                <w:vertAlign w:val="subscript"/>
                              </w:rPr>
                              <w:t>1</w:t>
                            </w:r>
                            <w:r w:rsidRPr="0032795F">
                              <w:t xml:space="preserve">   </w:t>
                            </w:r>
                            <w:r>
                              <w:t xml:space="preserve">    </w:t>
                            </w:r>
                            <w:r w:rsidRPr="0032795F">
                              <w:t>X</w:t>
                            </w:r>
                            <w:r>
                              <w:t xml:space="preserve">    O</w:t>
                            </w:r>
                            <w:r>
                              <w:rPr>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182.2pt;margin-top:656.8pt;width:229.6pt;height:36.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">
                <v:textbox>
                  <w:txbxContent>
                    <w:p w:rsidR="005C1107" w:rsidRPr="0032795F" w:rsidRDefault="005C1107" w:rsidP="005C1107">
                      <w:pPr>
                        <w:spacing w:line="240" w:lineRule="auto"/>
                        <w:rPr>
                          <w:sz w:val="10"/>
                        </w:rPr>
                      </w:pPr>
                    </w:p>
                    <w:p w:rsidR="005C1107" w:rsidRPr="00393D5D" w:rsidRDefault="005C1107" w:rsidP="005C1107">
                      <w:pPr>
                        <w:ind w:firstLine="720"/>
                      </w:pPr>
                      <w:r>
                        <w:t xml:space="preserve">          </w:t>
                      </w:r>
                      <w:r w:rsidRPr="0032795F">
                        <w:t>O</w:t>
                      </w:r>
                      <w:r>
                        <w:rPr>
                          <w:vertAlign w:val="subscript"/>
                        </w:rPr>
                        <w:t>1</w:t>
                      </w:r>
                      <w:r w:rsidRPr="0032795F">
                        <w:t xml:space="preserve">   </w:t>
                      </w:r>
                      <w:r>
                        <w:t xml:space="preserve">    </w:t>
                      </w:r>
                      <w:r w:rsidRPr="0032795F">
                        <w:t>X</w:t>
                      </w:r>
                      <w:r>
                        <w:t xml:space="preserve">    O</w:t>
                      </w:r>
                      <w:r>
                        <w:rPr>
                          <w:vertAlign w:val="subscript"/>
                        </w:rPr>
                        <w:t>2</w:t>
                      </w:r>
                    </w:p>
                  </w:txbxContent>
                </v:textbox>
                <w10:wrap anchorx="margin"/>
              </v:shape>
            </w:pict>
          </mc:Fallback>
        </mc:AlternateContent>
      </w:r>
      <w:r w:rsidRPr="00224B35">
        <w:rPr>
          <w:noProof/>
        </w:rPr>
        <mc:AlternateContent>
          <mc:Choice Requires="wps">
            <w:drawing>
              <wp:anchor distT="0" distB="0" distL="114300" distR="114300" simplePos="0" relativeHeight="251664384" behindDoc="0" locked="0" layoutInCell="1" allowOverlap="1" wp14:anchorId="398B2EF7" wp14:editId="2B9579A5">
                <wp:simplePos x="0" y="0"/>
                <wp:positionH relativeFrom="margin">
                  <wp:posOffset>2313940</wp:posOffset>
                </wp:positionH>
                <wp:positionV relativeFrom="paragraph">
                  <wp:posOffset>8341360</wp:posOffset>
                </wp:positionV>
                <wp:extent cx="2915920" cy="466090"/>
                <wp:effectExtent l="0" t="0" r="17780"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466090"/>
                        </a:xfrm>
                        <a:prstGeom prst="rect">
                          <a:avLst/>
                        </a:prstGeom>
                        <a:solidFill>
                          <a:srgbClr val="FFFFFF"/>
                        </a:solidFill>
                        <a:ln w="9525">
                          <a:solidFill>
                            <a:srgbClr val="000000"/>
                          </a:solidFill>
                          <a:miter lim="800000"/>
                          <a:headEnd/>
                          <a:tailEnd/>
                        </a:ln>
                      </wps:spPr>
                      <wps:txbx>
                        <w:txbxContent>
                          <w:p w:rsidR="005C1107" w:rsidRPr="0032795F" w:rsidRDefault="005C1107" w:rsidP="005C1107">
                            <w:pPr>
                              <w:spacing w:line="240" w:lineRule="auto"/>
                              <w:rPr>
                                <w:sz w:val="10"/>
                              </w:rPr>
                            </w:pPr>
                          </w:p>
                          <w:p w:rsidR="005C1107" w:rsidRPr="00393D5D" w:rsidRDefault="005C1107" w:rsidP="005C1107">
                            <w:pPr>
                              <w:ind w:firstLine="720"/>
                            </w:pPr>
                            <w:r>
                              <w:t xml:space="preserve">          </w:t>
                            </w:r>
                            <w:r w:rsidRPr="0032795F">
                              <w:t>O</w:t>
                            </w:r>
                            <w:r>
                              <w:rPr>
                                <w:vertAlign w:val="subscript"/>
                              </w:rPr>
                              <w:t>1</w:t>
                            </w:r>
                            <w:r w:rsidRPr="0032795F">
                              <w:t xml:space="preserve">   </w:t>
                            </w:r>
                            <w:r>
                              <w:t xml:space="preserve">    </w:t>
                            </w:r>
                            <w:r w:rsidRPr="0032795F">
                              <w:t>X</w:t>
                            </w:r>
                            <w:r>
                              <w:t xml:space="preserve">    O</w:t>
                            </w:r>
                            <w:r>
                              <w:rPr>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182.2pt;margin-top:656.8pt;width:229.6pt;height:36.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">
                <v:textbox>
                  <w:txbxContent>
                    <w:p w:rsidR="005C1107" w:rsidRPr="0032795F" w:rsidRDefault="005C1107" w:rsidP="005C1107">
                      <w:pPr>
                        <w:spacing w:line="240" w:lineRule="auto"/>
                        <w:rPr>
                          <w:sz w:val="10"/>
                        </w:rPr>
                      </w:pPr>
                    </w:p>
                    <w:p w:rsidR="005C1107" w:rsidRPr="00393D5D" w:rsidRDefault="005C1107" w:rsidP="005C1107">
                      <w:pPr>
                        <w:ind w:firstLine="720"/>
                      </w:pPr>
                      <w:r>
                        <w:t xml:space="preserve">          </w:t>
                      </w:r>
                      <w:r w:rsidRPr="0032795F">
                        <w:t>O</w:t>
                      </w:r>
                      <w:r>
                        <w:rPr>
                          <w:vertAlign w:val="subscript"/>
                        </w:rPr>
                        <w:t>1</w:t>
                      </w:r>
                      <w:r w:rsidRPr="0032795F">
                        <w:t xml:space="preserve">   </w:t>
                      </w:r>
                      <w:r>
                        <w:t xml:space="preserve">    </w:t>
                      </w:r>
                      <w:r w:rsidRPr="0032795F">
                        <w:t>X</w:t>
                      </w:r>
                      <w:r>
                        <w:t xml:space="preserve">    O</w:t>
                      </w:r>
                      <w:r>
                        <w:rPr>
                          <w:vertAlign w:val="subscript"/>
                        </w:rPr>
                        <w:t>2</w:t>
                      </w:r>
                    </w:p>
                  </w:txbxContent>
                </v:textbox>
                <w10:wrap anchorx="margin"/>
              </v:shape>
            </w:pict>
          </mc:Fallback>
        </mc:AlternateContent>
      </w:r>
      <w:r w:rsidRPr="00224B35">
        <w:rPr>
          <w:noProof/>
        </w:rPr>
        <mc:AlternateContent>
          <mc:Choice Requires="wps">
            <w:drawing>
              <wp:anchor distT="0" distB="0" distL="114300" distR="114300" simplePos="0" relativeHeight="251663360" behindDoc="0" locked="0" layoutInCell="1" allowOverlap="1" wp14:anchorId="143A5D8B" wp14:editId="1E235C10">
                <wp:simplePos x="0" y="0"/>
                <wp:positionH relativeFrom="margin">
                  <wp:posOffset>2313940</wp:posOffset>
                </wp:positionH>
                <wp:positionV relativeFrom="paragraph">
                  <wp:posOffset>8341360</wp:posOffset>
                </wp:positionV>
                <wp:extent cx="2915920" cy="466090"/>
                <wp:effectExtent l="0" t="0" r="17780"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466090"/>
                        </a:xfrm>
                        <a:prstGeom prst="rect">
                          <a:avLst/>
                        </a:prstGeom>
                        <a:solidFill>
                          <a:srgbClr val="FFFFFF"/>
                        </a:solidFill>
                        <a:ln w="9525">
                          <a:solidFill>
                            <a:srgbClr val="000000"/>
                          </a:solidFill>
                          <a:miter lim="800000"/>
                          <a:headEnd/>
                          <a:tailEnd/>
                        </a:ln>
                      </wps:spPr>
                      <wps:txbx>
                        <w:txbxContent>
                          <w:p w:rsidR="005C1107" w:rsidRPr="0032795F" w:rsidRDefault="005C1107" w:rsidP="005C1107">
                            <w:pPr>
                              <w:spacing w:line="240" w:lineRule="auto"/>
                              <w:rPr>
                                <w:sz w:val="10"/>
                              </w:rPr>
                            </w:pPr>
                          </w:p>
                          <w:p w:rsidR="005C1107" w:rsidRPr="00393D5D" w:rsidRDefault="005C1107" w:rsidP="005C1107">
                            <w:pPr>
                              <w:ind w:firstLine="720"/>
                            </w:pPr>
                            <w:r>
                              <w:t xml:space="preserve">          </w:t>
                            </w:r>
                            <w:r w:rsidRPr="0032795F">
                              <w:t>O</w:t>
                            </w:r>
                            <w:r>
                              <w:rPr>
                                <w:vertAlign w:val="subscript"/>
                              </w:rPr>
                              <w:t>1</w:t>
                            </w:r>
                            <w:r w:rsidRPr="0032795F">
                              <w:t xml:space="preserve">   </w:t>
                            </w:r>
                            <w:r>
                              <w:t xml:space="preserve">    </w:t>
                            </w:r>
                            <w:r w:rsidRPr="0032795F">
                              <w:t>X</w:t>
                            </w:r>
                            <w:r>
                              <w:t xml:space="preserve">    O</w:t>
                            </w:r>
                            <w:r>
                              <w:rPr>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182.2pt;margin-top:656.8pt;width:229.6pt;height:36.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">
                <v:textbox>
                  <w:txbxContent>
                    <w:p w:rsidR="005C1107" w:rsidRPr="0032795F" w:rsidRDefault="005C1107" w:rsidP="005C1107">
                      <w:pPr>
                        <w:spacing w:line="240" w:lineRule="auto"/>
                        <w:rPr>
                          <w:sz w:val="10"/>
                        </w:rPr>
                      </w:pPr>
                    </w:p>
                    <w:p w:rsidR="005C1107" w:rsidRPr="00393D5D" w:rsidRDefault="005C1107" w:rsidP="005C1107">
                      <w:pPr>
                        <w:ind w:firstLine="720"/>
                      </w:pPr>
                      <w:r>
                        <w:t xml:space="preserve">          </w:t>
                      </w:r>
                      <w:r w:rsidRPr="0032795F">
                        <w:t>O</w:t>
                      </w:r>
                      <w:r>
                        <w:rPr>
                          <w:vertAlign w:val="subscript"/>
                        </w:rPr>
                        <w:t>1</w:t>
                      </w:r>
                      <w:r w:rsidRPr="0032795F">
                        <w:t xml:space="preserve">   </w:t>
                      </w:r>
                      <w:r>
                        <w:t xml:space="preserve">    </w:t>
                      </w:r>
                      <w:r w:rsidRPr="0032795F">
                        <w:t>X</w:t>
                      </w:r>
                      <w:r>
                        <w:t xml:space="preserve">    O</w:t>
                      </w:r>
                      <w:r>
                        <w:rPr>
                          <w:vertAlign w:val="subscript"/>
                        </w:rPr>
                        <w:t>2</w:t>
                      </w:r>
                    </w:p>
                  </w:txbxContent>
                </v:textbox>
                <w10:wrap anchorx="margin"/>
              </v:shape>
            </w:pict>
          </mc:Fallback>
        </mc:AlternateContent>
      </w:r>
      <w:r w:rsidRPr="00224B35">
        <w:rPr>
          <w:noProof/>
        </w:rPr>
        <mc:AlternateContent>
          <mc:Choice Requires="wps">
            <w:drawing>
              <wp:anchor distT="0" distB="0" distL="114300" distR="114300" simplePos="0" relativeHeight="251662336" behindDoc="0" locked="0" layoutInCell="1" allowOverlap="1" wp14:anchorId="50E175AD" wp14:editId="746C576B">
                <wp:simplePos x="0" y="0"/>
                <wp:positionH relativeFrom="margin">
                  <wp:posOffset>2313940</wp:posOffset>
                </wp:positionH>
                <wp:positionV relativeFrom="paragraph">
                  <wp:posOffset>8341360</wp:posOffset>
                </wp:positionV>
                <wp:extent cx="2915920" cy="466090"/>
                <wp:effectExtent l="0" t="0" r="17780"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466090"/>
                        </a:xfrm>
                        <a:prstGeom prst="rect">
                          <a:avLst/>
                        </a:prstGeom>
                        <a:solidFill>
                          <a:srgbClr val="FFFFFF"/>
                        </a:solidFill>
                        <a:ln w="9525">
                          <a:solidFill>
                            <a:srgbClr val="000000"/>
                          </a:solidFill>
                          <a:miter lim="800000"/>
                          <a:headEnd/>
                          <a:tailEnd/>
                        </a:ln>
                      </wps:spPr>
                      <wps:txbx>
                        <w:txbxContent>
                          <w:p w:rsidR="005C1107" w:rsidRPr="0032795F" w:rsidRDefault="005C1107" w:rsidP="005C1107">
                            <w:pPr>
                              <w:spacing w:line="240" w:lineRule="auto"/>
                              <w:rPr>
                                <w:sz w:val="10"/>
                              </w:rPr>
                            </w:pPr>
                          </w:p>
                          <w:p w:rsidR="005C1107" w:rsidRPr="00393D5D" w:rsidRDefault="005C1107" w:rsidP="005C1107">
                            <w:pPr>
                              <w:ind w:firstLine="720"/>
                            </w:pPr>
                            <w:r>
                              <w:t xml:space="preserve">          </w:t>
                            </w:r>
                            <w:r w:rsidRPr="0032795F">
                              <w:t>O</w:t>
                            </w:r>
                            <w:r>
                              <w:rPr>
                                <w:vertAlign w:val="subscript"/>
                              </w:rPr>
                              <w:t>1</w:t>
                            </w:r>
                            <w:r w:rsidRPr="0032795F">
                              <w:t xml:space="preserve">   </w:t>
                            </w:r>
                            <w:r>
                              <w:t xml:space="preserve">    </w:t>
                            </w:r>
                            <w:r w:rsidRPr="0032795F">
                              <w:t>X</w:t>
                            </w:r>
                            <w:r>
                              <w:t xml:space="preserve">    O</w:t>
                            </w:r>
                            <w:r>
                              <w:rPr>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182.2pt;margin-top:656.8pt;width:229.6pt;height:36.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">
                <v:textbox>
                  <w:txbxContent>
                    <w:p w:rsidR="005C1107" w:rsidRPr="0032795F" w:rsidRDefault="005C1107" w:rsidP="005C1107">
                      <w:pPr>
                        <w:spacing w:line="240" w:lineRule="auto"/>
                        <w:rPr>
                          <w:sz w:val="10"/>
                        </w:rPr>
                      </w:pPr>
                    </w:p>
                    <w:p w:rsidR="005C1107" w:rsidRPr="00393D5D" w:rsidRDefault="005C1107" w:rsidP="005C1107">
                      <w:pPr>
                        <w:ind w:firstLine="720"/>
                      </w:pPr>
                      <w:r>
                        <w:t xml:space="preserve">          </w:t>
                      </w:r>
                      <w:r w:rsidRPr="0032795F">
                        <w:t>O</w:t>
                      </w:r>
                      <w:r>
                        <w:rPr>
                          <w:vertAlign w:val="subscript"/>
                        </w:rPr>
                        <w:t>1</w:t>
                      </w:r>
                      <w:r w:rsidRPr="0032795F">
                        <w:t xml:space="preserve">   </w:t>
                      </w:r>
                      <w:r>
                        <w:t xml:space="preserve">    </w:t>
                      </w:r>
                      <w:r w:rsidRPr="0032795F">
                        <w:t>X</w:t>
                      </w:r>
                      <w:r>
                        <w:t xml:space="preserve">    O</w:t>
                      </w:r>
                      <w:r>
                        <w:rPr>
                          <w:vertAlign w:val="subscript"/>
                        </w:rPr>
                        <w:t>2</w:t>
                      </w:r>
                    </w:p>
                  </w:txbxContent>
                </v:textbox>
                <w10:wrap anchorx="margin"/>
              </v:shape>
            </w:pict>
          </mc:Fallback>
        </mc:AlternateContent>
      </w:r>
      <w:r w:rsidRPr="00224B35">
        <w:rPr>
          <w:noProof/>
        </w:rPr>
        <mc:AlternateContent>
          <mc:Choice Requires="wps">
            <w:drawing>
              <wp:anchor distT="0" distB="0" distL="114300" distR="114300" simplePos="0" relativeHeight="251661312" behindDoc="0" locked="0" layoutInCell="1" allowOverlap="1" wp14:anchorId="6608DF2F" wp14:editId="7D66F925">
                <wp:simplePos x="0" y="0"/>
                <wp:positionH relativeFrom="margin">
                  <wp:posOffset>2313940</wp:posOffset>
                </wp:positionH>
                <wp:positionV relativeFrom="paragraph">
                  <wp:posOffset>8341360</wp:posOffset>
                </wp:positionV>
                <wp:extent cx="2915920" cy="466090"/>
                <wp:effectExtent l="0" t="0" r="17780"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466090"/>
                        </a:xfrm>
                        <a:prstGeom prst="rect">
                          <a:avLst/>
                        </a:prstGeom>
                        <a:solidFill>
                          <a:srgbClr val="FFFFFF"/>
                        </a:solidFill>
                        <a:ln w="9525">
                          <a:solidFill>
                            <a:srgbClr val="000000"/>
                          </a:solidFill>
                          <a:miter lim="800000"/>
                          <a:headEnd/>
                          <a:tailEnd/>
                        </a:ln>
                      </wps:spPr>
                      <wps:txbx>
                        <w:txbxContent>
                          <w:p w:rsidR="005C1107" w:rsidRPr="0032795F" w:rsidRDefault="005C1107" w:rsidP="005C1107">
                            <w:pPr>
                              <w:spacing w:line="240" w:lineRule="auto"/>
                              <w:rPr>
                                <w:sz w:val="10"/>
                              </w:rPr>
                            </w:pPr>
                          </w:p>
                          <w:p w:rsidR="005C1107" w:rsidRPr="00393D5D" w:rsidRDefault="005C1107" w:rsidP="005C1107">
                            <w:pPr>
                              <w:ind w:firstLine="720"/>
                            </w:pPr>
                            <w:r>
                              <w:t xml:space="preserve">          </w:t>
                            </w:r>
                            <w:r w:rsidRPr="0032795F">
                              <w:t>O</w:t>
                            </w:r>
                            <w:r>
                              <w:rPr>
                                <w:vertAlign w:val="subscript"/>
                              </w:rPr>
                              <w:t>1</w:t>
                            </w:r>
                            <w:r w:rsidRPr="0032795F">
                              <w:t xml:space="preserve">   </w:t>
                            </w:r>
                            <w:r>
                              <w:t xml:space="preserve">    </w:t>
                            </w:r>
                            <w:r w:rsidRPr="0032795F">
                              <w:t>X</w:t>
                            </w:r>
                            <w:r>
                              <w:t xml:space="preserve">    O</w:t>
                            </w:r>
                            <w:r>
                              <w:rPr>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182.2pt;margin-top:656.8pt;width:229.6pt;height:36.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">
                <v:textbox>
                  <w:txbxContent>
                    <w:p w:rsidR="005C1107" w:rsidRPr="0032795F" w:rsidRDefault="005C1107" w:rsidP="005C1107">
                      <w:pPr>
                        <w:spacing w:line="240" w:lineRule="auto"/>
                        <w:rPr>
                          <w:sz w:val="10"/>
                        </w:rPr>
                      </w:pPr>
                    </w:p>
                    <w:p w:rsidR="005C1107" w:rsidRPr="00393D5D" w:rsidRDefault="005C1107" w:rsidP="005C1107">
                      <w:pPr>
                        <w:ind w:firstLine="720"/>
                      </w:pPr>
                      <w:r>
                        <w:t xml:space="preserve">          </w:t>
                      </w:r>
                      <w:r w:rsidRPr="0032795F">
                        <w:t>O</w:t>
                      </w:r>
                      <w:r>
                        <w:rPr>
                          <w:vertAlign w:val="subscript"/>
                        </w:rPr>
                        <w:t>1</w:t>
                      </w:r>
                      <w:r w:rsidRPr="0032795F">
                        <w:t xml:space="preserve">   </w:t>
                      </w:r>
                      <w:r>
                        <w:t xml:space="preserve">    </w:t>
                      </w:r>
                      <w:r w:rsidRPr="0032795F">
                        <w:t>X</w:t>
                      </w:r>
                      <w:r>
                        <w:t xml:space="preserve">    O</w:t>
                      </w:r>
                      <w:r>
                        <w:rPr>
                          <w:vertAlign w:val="subscript"/>
                        </w:rPr>
                        <w:t>2</w:t>
                      </w:r>
                    </w:p>
                  </w:txbxContent>
                </v:textbox>
                <w10:wrap anchorx="margin"/>
              </v:shape>
            </w:pict>
          </mc:Fallback>
        </mc:AlternateContent>
      </w:r>
      <w:r w:rsidRPr="00224B35">
        <w:rPr>
          <w:noProof/>
        </w:rPr>
        <mc:AlternateContent>
          <mc:Choice Requires="wps">
            <w:drawing>
              <wp:anchor distT="0" distB="0" distL="114300" distR="114300" simplePos="0" relativeHeight="251660288" behindDoc="0" locked="0" layoutInCell="1" allowOverlap="1" wp14:anchorId="0D25E6E2" wp14:editId="02172BB8">
                <wp:simplePos x="0" y="0"/>
                <wp:positionH relativeFrom="margin">
                  <wp:posOffset>2313940</wp:posOffset>
                </wp:positionH>
                <wp:positionV relativeFrom="paragraph">
                  <wp:posOffset>8341360</wp:posOffset>
                </wp:positionV>
                <wp:extent cx="2915920" cy="466090"/>
                <wp:effectExtent l="0" t="0" r="1778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466090"/>
                        </a:xfrm>
                        <a:prstGeom prst="rect">
                          <a:avLst/>
                        </a:prstGeom>
                        <a:solidFill>
                          <a:srgbClr val="FFFFFF"/>
                        </a:solidFill>
                        <a:ln w="9525">
                          <a:solidFill>
                            <a:srgbClr val="000000"/>
                          </a:solidFill>
                          <a:miter lim="800000"/>
                          <a:headEnd/>
                          <a:tailEnd/>
                        </a:ln>
                      </wps:spPr>
                      <wps:txbx>
                        <w:txbxContent>
                          <w:p w:rsidR="005C1107" w:rsidRPr="0032795F" w:rsidRDefault="005C1107" w:rsidP="005C1107">
                            <w:pPr>
                              <w:spacing w:line="240" w:lineRule="auto"/>
                              <w:rPr>
                                <w:sz w:val="10"/>
                              </w:rPr>
                            </w:pPr>
                          </w:p>
                          <w:p w:rsidR="005C1107" w:rsidRPr="00393D5D" w:rsidRDefault="005C1107" w:rsidP="005C1107">
                            <w:pPr>
                              <w:ind w:firstLine="720"/>
                            </w:pPr>
                            <w:r>
                              <w:t xml:space="preserve">          </w:t>
                            </w:r>
                            <w:r w:rsidRPr="0032795F">
                              <w:t>O</w:t>
                            </w:r>
                            <w:r>
                              <w:rPr>
                                <w:vertAlign w:val="subscript"/>
                              </w:rPr>
                              <w:t>1</w:t>
                            </w:r>
                            <w:r w:rsidRPr="0032795F">
                              <w:t xml:space="preserve">   </w:t>
                            </w:r>
                            <w:r>
                              <w:t xml:space="preserve">    </w:t>
                            </w:r>
                            <w:r w:rsidRPr="0032795F">
                              <w:t>X</w:t>
                            </w:r>
                            <w:r>
                              <w:t xml:space="preserve">    O</w:t>
                            </w:r>
                            <w:r>
                              <w:rPr>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182.2pt;margin-top:656.8pt;width:229.6pt;height:36.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">
                <v:textbox>
                  <w:txbxContent>
                    <w:p w:rsidR="005C1107" w:rsidRPr="0032795F" w:rsidRDefault="005C1107" w:rsidP="005C1107">
                      <w:pPr>
                        <w:spacing w:line="240" w:lineRule="auto"/>
                        <w:rPr>
                          <w:sz w:val="10"/>
                        </w:rPr>
                      </w:pPr>
                    </w:p>
                    <w:p w:rsidR="005C1107" w:rsidRPr="00393D5D" w:rsidRDefault="005C1107" w:rsidP="005C1107">
                      <w:pPr>
                        <w:ind w:firstLine="720"/>
                      </w:pPr>
                      <w:r>
                        <w:t xml:space="preserve">          </w:t>
                      </w:r>
                      <w:r w:rsidRPr="0032795F">
                        <w:t>O</w:t>
                      </w:r>
                      <w:r>
                        <w:rPr>
                          <w:vertAlign w:val="subscript"/>
                        </w:rPr>
                        <w:t>1</w:t>
                      </w:r>
                      <w:r w:rsidRPr="0032795F">
                        <w:t xml:space="preserve">   </w:t>
                      </w:r>
                      <w:r>
                        <w:t xml:space="preserve">    </w:t>
                      </w:r>
                      <w:r w:rsidRPr="0032795F">
                        <w:t>X</w:t>
                      </w:r>
                      <w:r>
                        <w:t xml:space="preserve">    O</w:t>
                      </w:r>
                      <w:r>
                        <w:rPr>
                          <w:vertAlign w:val="subscript"/>
                        </w:rPr>
                        <w:t>2</w:t>
                      </w:r>
                    </w:p>
                  </w:txbxContent>
                </v:textbox>
                <w10:wrap anchorx="margin"/>
              </v:shape>
            </w:pict>
          </mc:Fallback>
        </mc:AlternateContent>
      </w:r>
      <w:r w:rsidRPr="00224B35">
        <w:rPr>
          <w:noProof/>
        </w:rPr>
        <mc:AlternateContent>
          <mc:Choice Requires="wps">
            <w:drawing>
              <wp:anchor distT="0" distB="0" distL="114300" distR="114300" simplePos="0" relativeHeight="251659264" behindDoc="0" locked="0" layoutInCell="1" allowOverlap="1" wp14:anchorId="61B4344C" wp14:editId="5947250B">
                <wp:simplePos x="0" y="0"/>
                <wp:positionH relativeFrom="margin">
                  <wp:posOffset>2313940</wp:posOffset>
                </wp:positionH>
                <wp:positionV relativeFrom="paragraph">
                  <wp:posOffset>8341360</wp:posOffset>
                </wp:positionV>
                <wp:extent cx="2915920" cy="466090"/>
                <wp:effectExtent l="0" t="0" r="1778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466090"/>
                        </a:xfrm>
                        <a:prstGeom prst="rect">
                          <a:avLst/>
                        </a:prstGeom>
                        <a:solidFill>
                          <a:srgbClr val="FFFFFF"/>
                        </a:solidFill>
                        <a:ln w="9525">
                          <a:solidFill>
                            <a:srgbClr val="000000"/>
                          </a:solidFill>
                          <a:miter lim="800000"/>
                          <a:headEnd/>
                          <a:tailEnd/>
                        </a:ln>
                      </wps:spPr>
                      <wps:txbx>
                        <w:txbxContent>
                          <w:p w:rsidR="005C1107" w:rsidRPr="0032795F" w:rsidRDefault="005C1107" w:rsidP="005C1107">
                            <w:pPr>
                              <w:spacing w:line="240" w:lineRule="auto"/>
                              <w:rPr>
                                <w:sz w:val="10"/>
                              </w:rPr>
                            </w:pPr>
                          </w:p>
                          <w:p w:rsidR="005C1107" w:rsidRPr="00393D5D" w:rsidRDefault="005C1107" w:rsidP="005C1107">
                            <w:pPr>
                              <w:ind w:firstLine="720"/>
                            </w:pPr>
                            <w:r>
                              <w:t xml:space="preserve">          </w:t>
                            </w:r>
                            <w:r w:rsidRPr="0032795F">
                              <w:t>O</w:t>
                            </w:r>
                            <w:r>
                              <w:rPr>
                                <w:vertAlign w:val="subscript"/>
                              </w:rPr>
                              <w:t>1</w:t>
                            </w:r>
                            <w:r w:rsidRPr="0032795F">
                              <w:t xml:space="preserve">   </w:t>
                            </w:r>
                            <w:r>
                              <w:t xml:space="preserve">    </w:t>
                            </w:r>
                            <w:r w:rsidRPr="0032795F">
                              <w:t>X</w:t>
                            </w:r>
                            <w:r>
                              <w:t xml:space="preserve">    O</w:t>
                            </w:r>
                            <w:r>
                              <w:rPr>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182.2pt;margin-top:656.8pt;width:229.6pt;height:36.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">
                <v:textbox>
                  <w:txbxContent>
                    <w:p w:rsidR="005C1107" w:rsidRPr="0032795F" w:rsidRDefault="005C1107" w:rsidP="005C1107">
                      <w:pPr>
                        <w:spacing w:line="240" w:lineRule="auto"/>
                        <w:rPr>
                          <w:sz w:val="10"/>
                        </w:rPr>
                      </w:pPr>
                    </w:p>
                    <w:p w:rsidR="005C1107" w:rsidRPr="00393D5D" w:rsidRDefault="005C1107" w:rsidP="005C1107">
                      <w:pPr>
                        <w:ind w:firstLine="720"/>
                      </w:pPr>
                      <w:r>
                        <w:t xml:space="preserve">          </w:t>
                      </w:r>
                      <w:r w:rsidRPr="0032795F">
                        <w:t>O</w:t>
                      </w:r>
                      <w:r>
                        <w:rPr>
                          <w:vertAlign w:val="subscript"/>
                        </w:rPr>
                        <w:t>1</w:t>
                      </w:r>
                      <w:r w:rsidRPr="0032795F">
                        <w:t xml:space="preserve">   </w:t>
                      </w:r>
                      <w:r>
                        <w:t xml:space="preserve">    </w:t>
                      </w:r>
                      <w:r w:rsidRPr="0032795F">
                        <w:t>X</w:t>
                      </w:r>
                      <w:r>
                        <w:t xml:space="preserve">    O</w:t>
                      </w:r>
                      <w:r>
                        <w:rPr>
                          <w:vertAlign w:val="subscript"/>
                        </w:rPr>
                        <w:t>2</w:t>
                      </w:r>
                    </w:p>
                  </w:txbxContent>
                </v:textbox>
                <w10:wrap anchorx="margin"/>
              </v:shape>
            </w:pict>
          </mc:Fallback>
        </mc:AlternateContent>
      </w:r>
    </w:p>
    <w:p w:rsidR="005C1107" w:rsidRPr="00224B35" w:rsidRDefault="005C1107" w:rsidP="005C1107">
      <w:pPr>
        <w:tabs>
          <w:tab w:val="left" w:pos="5082"/>
        </w:tabs>
        <w:spacing w:line="240" w:lineRule="auto"/>
        <w:rPr>
          <w:lang w:val="en-US"/>
        </w:rPr>
      </w:pPr>
    </w:p>
    <w:p w:rsidR="005C1107" w:rsidRPr="00224B35" w:rsidRDefault="005C1107" w:rsidP="005C1107">
      <w:pPr>
        <w:tabs>
          <w:tab w:val="left" w:pos="5082"/>
        </w:tabs>
        <w:spacing w:line="240" w:lineRule="auto"/>
        <w:rPr>
          <w:lang w:val="en-US"/>
        </w:rPr>
      </w:pPr>
    </w:p>
    <w:p w:rsidR="005C1107" w:rsidRPr="00224B35" w:rsidRDefault="005C1107" w:rsidP="005C1107">
      <w:pPr>
        <w:tabs>
          <w:tab w:val="left" w:pos="5082"/>
        </w:tabs>
        <w:spacing w:line="240" w:lineRule="auto"/>
        <w:rPr>
          <w:i/>
          <w:iCs/>
        </w:rPr>
      </w:pPr>
      <w:r w:rsidRPr="00224B35">
        <w:t xml:space="preserve">Gambar 2. Design </w:t>
      </w:r>
      <w:r w:rsidRPr="00224B35">
        <w:rPr>
          <w:i/>
          <w:iCs/>
        </w:rPr>
        <w:t>one group pretest posttest</w:t>
      </w:r>
    </w:p>
    <w:p w:rsidR="005C1107" w:rsidRPr="00224B35" w:rsidRDefault="005C1107" w:rsidP="005C1107">
      <w:pPr>
        <w:autoSpaceDE w:val="0"/>
        <w:autoSpaceDN w:val="0"/>
        <w:adjustRightInd w:val="0"/>
        <w:spacing w:line="240" w:lineRule="auto"/>
      </w:pPr>
      <w:r w:rsidRPr="00224B35">
        <w:t xml:space="preserve">Keterangan: </w:t>
      </w:r>
    </w:p>
    <w:p w:rsidR="005C1107" w:rsidRPr="00224B35" w:rsidRDefault="005C1107" w:rsidP="005C1107">
      <w:pPr>
        <w:autoSpaceDE w:val="0"/>
        <w:autoSpaceDN w:val="0"/>
        <w:adjustRightInd w:val="0"/>
        <w:spacing w:line="240" w:lineRule="auto"/>
      </w:pPr>
      <w:r w:rsidRPr="00224B35">
        <w:t>O</w:t>
      </w:r>
      <w:r w:rsidRPr="00224B35">
        <w:rPr>
          <w:vertAlign w:val="subscript"/>
        </w:rPr>
        <w:t>1</w:t>
      </w:r>
      <w:r w:rsidRPr="00224B35">
        <w:rPr>
          <w:vertAlign w:val="subscript"/>
          <w:lang w:val="en-US"/>
        </w:rPr>
        <w:t xml:space="preserve"> </w:t>
      </w:r>
      <w:r w:rsidRPr="00224B35">
        <w:t xml:space="preserve"> :  </w:t>
      </w:r>
      <w:r w:rsidRPr="00224B35">
        <w:rPr>
          <w:i/>
          <w:iCs/>
        </w:rPr>
        <w:t>nilai pretest</w:t>
      </w:r>
      <w:r w:rsidRPr="00224B35">
        <w:t xml:space="preserve"> </w:t>
      </w:r>
    </w:p>
    <w:p w:rsidR="005C1107" w:rsidRPr="00224B35" w:rsidRDefault="00C93172" w:rsidP="00C93172">
      <w:pPr>
        <w:tabs>
          <w:tab w:val="left" w:pos="567"/>
        </w:tabs>
        <w:autoSpaceDE w:val="0"/>
        <w:autoSpaceDN w:val="0"/>
        <w:adjustRightInd w:val="0"/>
        <w:spacing w:line="240" w:lineRule="auto"/>
        <w:ind w:left="567" w:hanging="567"/>
      </w:pPr>
      <w:r w:rsidRPr="00224B35">
        <w:t>X</w:t>
      </w:r>
      <w:r w:rsidRPr="00224B35">
        <w:rPr>
          <w:lang w:val="en-US"/>
        </w:rPr>
        <w:t xml:space="preserve"> </w:t>
      </w:r>
      <w:r w:rsidRPr="00224B35">
        <w:t>:</w:t>
      </w:r>
      <w:r w:rsidRPr="00224B35">
        <w:rPr>
          <w:lang w:val="en-US"/>
        </w:rPr>
        <w:tab/>
      </w:r>
      <w:r w:rsidR="005C1107" w:rsidRPr="00224B35">
        <w:t xml:space="preserve">perlakuan atau </w:t>
      </w:r>
      <w:r w:rsidR="005C1107" w:rsidRPr="00224B35">
        <w:rPr>
          <w:i/>
          <w:iCs/>
        </w:rPr>
        <w:t xml:space="preserve">treatment </w:t>
      </w:r>
      <w:r w:rsidR="005C1107" w:rsidRPr="00224B35">
        <w:t xml:space="preserve">dengan memanfaatkan laboratorium(praktikum) </w:t>
      </w:r>
    </w:p>
    <w:p w:rsidR="00216944" w:rsidRPr="00224B35" w:rsidRDefault="005C1107" w:rsidP="005C1107">
      <w:pPr>
        <w:tabs>
          <w:tab w:val="left" w:pos="0"/>
        </w:tabs>
        <w:spacing w:line="240" w:lineRule="auto"/>
        <w:rPr>
          <w:i/>
          <w:iCs/>
          <w:lang w:val="en-US"/>
        </w:rPr>
      </w:pPr>
      <w:r w:rsidRPr="00224B35">
        <w:t>O</w:t>
      </w:r>
      <w:r w:rsidRPr="00224B35">
        <w:rPr>
          <w:vertAlign w:val="subscript"/>
        </w:rPr>
        <w:t>2</w:t>
      </w:r>
      <w:r w:rsidRPr="00224B35">
        <w:t xml:space="preserve"> </w:t>
      </w:r>
      <w:r w:rsidRPr="00224B35">
        <w:t xml:space="preserve">:  nilai </w:t>
      </w:r>
      <w:r w:rsidRPr="00224B35">
        <w:rPr>
          <w:i/>
          <w:iCs/>
        </w:rPr>
        <w:t>posttest</w:t>
      </w:r>
    </w:p>
    <w:p w:rsidR="00216944" w:rsidRPr="00224B35" w:rsidRDefault="00216944" w:rsidP="00216944">
      <w:pPr>
        <w:autoSpaceDE w:val="0"/>
        <w:autoSpaceDN w:val="0"/>
        <w:adjustRightInd w:val="0"/>
        <w:spacing w:line="240" w:lineRule="auto"/>
        <w:ind w:firstLine="567"/>
        <w:rPr>
          <w:lang w:val="en-US"/>
        </w:rPr>
      </w:pPr>
      <w:r w:rsidRPr="00224B35">
        <w:t>Penelitian ini diawali dengan mencari informasi yang dilakukan oleh peneliti untuk mengetahui kondisi awal yang ada pada tempat yang dijadikan subjek peneli</w:t>
      </w:r>
      <w:r w:rsidRPr="00224B35">
        <w:t xml:space="preserve">tian. </w:t>
      </w:r>
      <w:r w:rsidRPr="00224B35">
        <w:t>Secara umum, penelitian ini terdiri dari 3 langkah utama yaitu : tahap persiapan, tahap pelaksanaan, dan tahap evaluasi.</w:t>
      </w:r>
    </w:p>
    <w:p w:rsidR="00613008" w:rsidRPr="00224B35" w:rsidRDefault="00613008" w:rsidP="00613008">
      <w:pPr>
        <w:autoSpaceDE w:val="0"/>
        <w:autoSpaceDN w:val="0"/>
        <w:adjustRightInd w:val="0"/>
        <w:spacing w:line="240" w:lineRule="auto"/>
        <w:rPr>
          <w:lang w:val="en-US"/>
        </w:rPr>
      </w:pPr>
      <w:r w:rsidRPr="00224B35">
        <w:t>Sumbe</w:t>
      </w:r>
      <w:r w:rsidRPr="00224B35">
        <w:t>r dan pengambilan data meliputi</w:t>
      </w:r>
      <w:r w:rsidRPr="00224B35">
        <w:t>:</w:t>
      </w:r>
      <w:r w:rsidRPr="00224B35">
        <w:rPr>
          <w:lang w:val="en-US"/>
        </w:rPr>
        <w:t xml:space="preserve"> (1) </w:t>
      </w:r>
      <w:r w:rsidRPr="00224B35">
        <w:t>Data hasil belajar siswa  diambil melalui metode tes ( nilai pretest dan posttest)</w:t>
      </w:r>
      <w:r w:rsidRPr="00224B35">
        <w:rPr>
          <w:lang w:val="en-US"/>
        </w:rPr>
        <w:t xml:space="preserve">. (2) </w:t>
      </w:r>
      <w:r w:rsidRPr="00224B35">
        <w:t>Data motivasi belajar diambil dengan lembar angket/ motivasi</w:t>
      </w:r>
      <w:r w:rsidRPr="00224B35">
        <w:rPr>
          <w:lang w:val="en-US"/>
        </w:rPr>
        <w:t>.</w:t>
      </w:r>
    </w:p>
    <w:p w:rsidR="00613008" w:rsidRPr="00224B35" w:rsidRDefault="00613008" w:rsidP="00613008">
      <w:pPr>
        <w:autoSpaceDE w:val="0"/>
        <w:autoSpaceDN w:val="0"/>
        <w:adjustRightInd w:val="0"/>
        <w:spacing w:line="240" w:lineRule="auto"/>
        <w:ind w:firstLine="567"/>
        <w:rPr>
          <w:lang w:val="en-US"/>
        </w:rPr>
      </w:pPr>
      <w:r w:rsidRPr="00224B35">
        <w:t xml:space="preserve">Instrumen penelitian merupakan alat bantu bagi peneliti dalam mengumpulkan data. </w:t>
      </w:r>
      <w:r w:rsidRPr="00224B35">
        <w:lastRenderedPageBreak/>
        <w:t>Instrumen yang digunakan oleh peneliti dalam penelitian ini adalah tes dan lembar/ angket motivasi. Tes digunakan untuk memperoleh nilai peserta didik dengan pemanfaatan laboratorium dan lembar/ angket motivasi digunakan untuk mengetahui tingkat motivasi peserta didik terhadap pemanfaatan laboratorium.</w:t>
      </w:r>
    </w:p>
    <w:p w:rsidR="00613008" w:rsidRPr="00224B35" w:rsidRDefault="00613008" w:rsidP="00613008">
      <w:pPr>
        <w:autoSpaceDE w:val="0"/>
        <w:autoSpaceDN w:val="0"/>
        <w:adjustRightInd w:val="0"/>
        <w:spacing w:line="240" w:lineRule="auto"/>
        <w:ind w:firstLine="567"/>
        <w:rPr>
          <w:lang w:val="en-US"/>
        </w:rPr>
      </w:pPr>
      <w:r w:rsidRPr="00224B35">
        <w:rPr>
          <w:lang w:val="en-US"/>
        </w:rPr>
        <w:t xml:space="preserve">Sedangkan analisis data yaitu (1) </w:t>
      </w:r>
      <w:r w:rsidRPr="00224B35">
        <w:t xml:space="preserve">Analisis </w:t>
      </w:r>
      <w:proofErr w:type="gramStart"/>
      <w:r w:rsidRPr="00224B35">
        <w:t xml:space="preserve">motivasi </w:t>
      </w:r>
      <w:r w:rsidRPr="00224B35">
        <w:t xml:space="preserve"> belajar</w:t>
      </w:r>
      <w:proofErr w:type="gramEnd"/>
      <w:r w:rsidRPr="00224B35">
        <w:t xml:space="preserve"> siswa</w:t>
      </w:r>
      <w:r w:rsidRPr="00224B35">
        <w:rPr>
          <w:lang w:val="en-US"/>
        </w:rPr>
        <w:t xml:space="preserve">: </w:t>
      </w:r>
      <w:r w:rsidRPr="00224B35">
        <w:t xml:space="preserve">data </w:t>
      </w:r>
      <w:r w:rsidRPr="00224B35">
        <w:t>motivasi belajar siswa  dianalisis dengan menggunakan analisis deskriptif yang bertujuan mengetahui tingkat motivasi belajar siswa  melalui format motivasi siswa. Analisis motivasi belajar siswa  dianalisis dengan menggunakan skala likert yaitu 5 = Sangat setuju, 4 = Setuju, 3 = Kurang Setuju, 2 = Tidak Setuju, 1 = Sangat tidak Setuju</w:t>
      </w:r>
      <w:r w:rsidRPr="00224B35">
        <w:rPr>
          <w:lang w:val="en-US"/>
        </w:rPr>
        <w:t xml:space="preserve">. (2) </w:t>
      </w:r>
      <w:r w:rsidRPr="00224B35">
        <w:t>Analisis hasil belajar siswa</w:t>
      </w:r>
      <w:r w:rsidRPr="00224B35">
        <w:rPr>
          <w:lang w:val="en-US"/>
        </w:rPr>
        <w:t xml:space="preserve">: </w:t>
      </w:r>
      <w:r w:rsidRPr="00224B35">
        <w:t xml:space="preserve">data </w:t>
      </w:r>
      <w:r w:rsidRPr="00224B35">
        <w:t>hasil belajar siswa dianalisis secara kuantitatif dengan menggunakan analisis statistik deskriptif. Analisis ini bertujuan mengetahui hasil belajar siswa berdasarkan indikator hasil belajar siswa  yang telah dilakukan.</w:t>
      </w:r>
    </w:p>
    <w:p w:rsidR="00406B9D" w:rsidRPr="00224B35" w:rsidRDefault="00837383" w:rsidP="0008092C">
      <w:pPr>
        <w:spacing w:line="240" w:lineRule="auto"/>
        <w:rPr>
          <w:b/>
          <w:lang w:val="en-US"/>
        </w:rPr>
      </w:pPr>
      <w:r w:rsidRPr="00224B35">
        <w:rPr>
          <w:b/>
        </w:rPr>
        <w:t>HASIL PENELITIAN DAN PEMBAHASAN</w:t>
      </w:r>
    </w:p>
    <w:p w:rsidR="00406B9D" w:rsidRPr="00224B35" w:rsidRDefault="0008092C" w:rsidP="00E40B2D">
      <w:pPr>
        <w:pStyle w:val="ListParagraph"/>
        <w:numPr>
          <w:ilvl w:val="0"/>
          <w:numId w:val="4"/>
        </w:numPr>
        <w:spacing w:line="240" w:lineRule="auto"/>
        <w:ind w:left="360"/>
        <w:rPr>
          <w:b/>
        </w:rPr>
      </w:pPr>
      <w:r w:rsidRPr="00224B35">
        <w:rPr>
          <w:b/>
        </w:rPr>
        <w:t>Hasil Penelitian</w:t>
      </w:r>
    </w:p>
    <w:p w:rsidR="00A671EB" w:rsidRPr="00224B35" w:rsidRDefault="00A671EB" w:rsidP="00A671EB">
      <w:pPr>
        <w:pStyle w:val="ListParagraph"/>
        <w:numPr>
          <w:ilvl w:val="1"/>
          <w:numId w:val="4"/>
        </w:numPr>
        <w:spacing w:line="240" w:lineRule="auto"/>
        <w:ind w:left="284" w:hanging="284"/>
        <w:rPr>
          <w:b/>
          <w:lang w:val="sv-SE" w:eastAsia="en-GB"/>
        </w:rPr>
      </w:pPr>
      <w:r w:rsidRPr="00224B35">
        <w:rPr>
          <w:b/>
          <w:bCs/>
          <w:lang w:val="sv-SE" w:eastAsia="en-GB"/>
        </w:rPr>
        <w:t xml:space="preserve"> </w:t>
      </w:r>
      <w:r w:rsidR="0026653E" w:rsidRPr="00224B35">
        <w:rPr>
          <w:b/>
        </w:rPr>
        <w:t>Analisis deskriptif motivasi belajar melalui pemanfaatan laboratorium IPA Pada siswa kelas VII SMPN 3 Palakka</w:t>
      </w:r>
      <w:r w:rsidR="00E40B2D" w:rsidRPr="00224B35">
        <w:rPr>
          <w:b/>
          <w:bCs/>
          <w:lang w:val="sv-SE" w:eastAsia="en-GB"/>
        </w:rPr>
        <w:t xml:space="preserve"> </w:t>
      </w:r>
    </w:p>
    <w:p w:rsidR="0026653E" w:rsidRPr="00224B35" w:rsidRDefault="0026653E" w:rsidP="0026653E">
      <w:pPr>
        <w:pStyle w:val="Default"/>
        <w:ind w:firstLine="567"/>
        <w:jc w:val="both"/>
        <w:rPr>
          <w:color w:val="auto"/>
        </w:rPr>
      </w:pPr>
      <w:proofErr w:type="gramStart"/>
      <w:r w:rsidRPr="00224B35">
        <w:rPr>
          <w:color w:val="auto"/>
        </w:rPr>
        <w:t>Pada subdeskriptif data ini dijelaskan gambaran umum dari data yang diperoleh.</w:t>
      </w:r>
      <w:proofErr w:type="gramEnd"/>
      <w:r w:rsidRPr="00224B35">
        <w:rPr>
          <w:color w:val="auto"/>
        </w:rPr>
        <w:t xml:space="preserve"> Hasil perolehan data motivasi belajar siswa dapat dilihat Tabel 2.1</w:t>
      </w:r>
    </w:p>
    <w:p w:rsidR="0026653E" w:rsidRPr="00224B35" w:rsidRDefault="0026653E" w:rsidP="0026653E">
      <w:pPr>
        <w:pStyle w:val="Default"/>
        <w:jc w:val="both"/>
        <w:rPr>
          <w:color w:val="auto"/>
        </w:rPr>
      </w:pPr>
      <w:r w:rsidRPr="00224B35">
        <w:rPr>
          <w:color w:val="auto"/>
        </w:rPr>
        <w:t>Tabel 2.1Hasil analisis motivasi belajar siswa sebelum dan sesudah pemanfaatan Laboratorium IPA</w:t>
      </w:r>
    </w:p>
    <w:tbl>
      <w:tblPr>
        <w:tblStyle w:val="LightShading"/>
        <w:tblW w:w="5000" w:type="pct"/>
        <w:jc w:val="center"/>
        <w:tblLook w:val="04A0" w:firstRow="1" w:lastRow="0" w:firstColumn="1" w:lastColumn="0" w:noHBand="0" w:noVBand="1"/>
      </w:tblPr>
      <w:tblGrid>
        <w:gridCol w:w="2286"/>
        <w:gridCol w:w="1190"/>
        <w:gridCol w:w="1292"/>
      </w:tblGrid>
      <w:tr w:rsidR="00224B35" w:rsidRPr="00224B35" w:rsidTr="0026653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97" w:type="pct"/>
          </w:tcPr>
          <w:p w:rsidR="0026653E" w:rsidRPr="00224B35" w:rsidRDefault="0026653E" w:rsidP="0026653E">
            <w:pPr>
              <w:spacing w:line="240" w:lineRule="auto"/>
              <w:jc w:val="center"/>
              <w:rPr>
                <w:color w:val="auto"/>
              </w:rPr>
            </w:pPr>
            <w:r w:rsidRPr="00224B35">
              <w:rPr>
                <w:color w:val="auto"/>
                <w:lang w:val="en-US"/>
              </w:rPr>
              <w:t>Statistik</w:t>
            </w:r>
          </w:p>
        </w:tc>
        <w:tc>
          <w:tcPr>
            <w:tcW w:w="1248" w:type="pct"/>
          </w:tcPr>
          <w:p w:rsidR="0026653E" w:rsidRPr="00224B35" w:rsidRDefault="0026653E" w:rsidP="0026653E">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224B35">
              <w:rPr>
                <w:color w:val="auto"/>
                <w:lang w:val="en-US"/>
              </w:rPr>
              <w:t>Pretest</w:t>
            </w:r>
          </w:p>
        </w:tc>
        <w:tc>
          <w:tcPr>
            <w:tcW w:w="1355" w:type="pct"/>
          </w:tcPr>
          <w:p w:rsidR="0026653E" w:rsidRPr="00224B35" w:rsidRDefault="0026653E" w:rsidP="0026653E">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224B35">
              <w:rPr>
                <w:color w:val="auto"/>
                <w:lang w:val="en-US"/>
              </w:rPr>
              <w:t>Posttest</w:t>
            </w:r>
          </w:p>
        </w:tc>
      </w:tr>
      <w:tr w:rsidR="00224B35" w:rsidRPr="00224B35" w:rsidTr="002665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97" w:type="pct"/>
          </w:tcPr>
          <w:p w:rsidR="0026653E" w:rsidRPr="00224B35" w:rsidRDefault="0026653E" w:rsidP="0026653E">
            <w:pPr>
              <w:spacing w:line="240" w:lineRule="auto"/>
              <w:jc w:val="center"/>
              <w:rPr>
                <w:color w:val="auto"/>
              </w:rPr>
            </w:pPr>
            <w:r w:rsidRPr="00224B35">
              <w:rPr>
                <w:color w:val="auto"/>
                <w:lang w:val="en-US"/>
              </w:rPr>
              <w:t>Ukuran sampel</w:t>
            </w:r>
          </w:p>
        </w:tc>
        <w:tc>
          <w:tcPr>
            <w:tcW w:w="1248" w:type="pct"/>
          </w:tcPr>
          <w:p w:rsidR="0026653E" w:rsidRPr="00224B35" w:rsidRDefault="0026653E" w:rsidP="0026653E">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224B35">
              <w:rPr>
                <w:color w:val="auto"/>
              </w:rPr>
              <w:t>24</w:t>
            </w:r>
          </w:p>
        </w:tc>
        <w:tc>
          <w:tcPr>
            <w:tcW w:w="1355" w:type="pct"/>
          </w:tcPr>
          <w:p w:rsidR="0026653E" w:rsidRPr="00224B35" w:rsidRDefault="0026653E" w:rsidP="0026653E">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224B35">
              <w:rPr>
                <w:color w:val="auto"/>
              </w:rPr>
              <w:t>24</w:t>
            </w:r>
          </w:p>
        </w:tc>
      </w:tr>
      <w:tr w:rsidR="00224B35" w:rsidRPr="00224B35" w:rsidTr="0026653E">
        <w:trPr>
          <w:jc w:val="center"/>
        </w:trPr>
        <w:tc>
          <w:tcPr>
            <w:cnfStyle w:val="001000000000" w:firstRow="0" w:lastRow="0" w:firstColumn="1" w:lastColumn="0" w:oddVBand="0" w:evenVBand="0" w:oddHBand="0" w:evenHBand="0" w:firstRowFirstColumn="0" w:firstRowLastColumn="0" w:lastRowFirstColumn="0" w:lastRowLastColumn="0"/>
            <w:tcW w:w="2397" w:type="pct"/>
          </w:tcPr>
          <w:p w:rsidR="0026653E" w:rsidRPr="00224B35" w:rsidRDefault="0026653E" w:rsidP="0026653E">
            <w:pPr>
              <w:spacing w:line="240" w:lineRule="auto"/>
              <w:jc w:val="center"/>
              <w:rPr>
                <w:color w:val="auto"/>
              </w:rPr>
            </w:pPr>
            <w:r w:rsidRPr="00224B35">
              <w:rPr>
                <w:color w:val="auto"/>
                <w:lang w:val="en-US"/>
              </w:rPr>
              <w:t>Rata- rata</w:t>
            </w:r>
          </w:p>
        </w:tc>
        <w:tc>
          <w:tcPr>
            <w:tcW w:w="1248" w:type="pct"/>
          </w:tcPr>
          <w:p w:rsidR="0026653E" w:rsidRPr="00224B35" w:rsidRDefault="0026653E" w:rsidP="0026653E">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224B35">
              <w:rPr>
                <w:color w:val="auto"/>
                <w:lang w:val="en-US"/>
              </w:rPr>
              <w:t>86,75</w:t>
            </w:r>
          </w:p>
        </w:tc>
        <w:tc>
          <w:tcPr>
            <w:tcW w:w="1355" w:type="pct"/>
          </w:tcPr>
          <w:p w:rsidR="0026653E" w:rsidRPr="00224B35" w:rsidRDefault="0026653E" w:rsidP="0026653E">
            <w:pPr>
              <w:pStyle w:val="Default"/>
              <w:jc w:val="center"/>
              <w:cnfStyle w:val="000000000000" w:firstRow="0" w:lastRow="0" w:firstColumn="0" w:lastColumn="0" w:oddVBand="0" w:evenVBand="0" w:oddHBand="0" w:evenHBand="0" w:firstRowFirstColumn="0" w:firstRowLastColumn="0" w:lastRowFirstColumn="0" w:lastRowLastColumn="0"/>
              <w:rPr>
                <w:color w:val="auto"/>
              </w:rPr>
            </w:pPr>
            <w:r w:rsidRPr="00224B35">
              <w:rPr>
                <w:color w:val="auto"/>
              </w:rPr>
              <w:t>96,91</w:t>
            </w:r>
          </w:p>
        </w:tc>
      </w:tr>
      <w:tr w:rsidR="00224B35" w:rsidRPr="00224B35" w:rsidTr="002665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97" w:type="pct"/>
          </w:tcPr>
          <w:p w:rsidR="0026653E" w:rsidRPr="00224B35" w:rsidRDefault="0026653E" w:rsidP="0026653E">
            <w:pPr>
              <w:spacing w:line="240" w:lineRule="auto"/>
              <w:jc w:val="center"/>
              <w:rPr>
                <w:color w:val="auto"/>
              </w:rPr>
            </w:pPr>
            <w:r w:rsidRPr="00224B35">
              <w:rPr>
                <w:color w:val="auto"/>
                <w:lang w:val="en-US"/>
              </w:rPr>
              <w:t>Median</w:t>
            </w:r>
          </w:p>
        </w:tc>
        <w:tc>
          <w:tcPr>
            <w:tcW w:w="1248" w:type="pct"/>
          </w:tcPr>
          <w:p w:rsidR="0026653E" w:rsidRPr="00224B35" w:rsidRDefault="0026653E" w:rsidP="0026653E">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224B35">
              <w:rPr>
                <w:color w:val="auto"/>
                <w:lang w:val="en-US"/>
              </w:rPr>
              <w:t>85</w:t>
            </w:r>
          </w:p>
        </w:tc>
        <w:tc>
          <w:tcPr>
            <w:tcW w:w="1355" w:type="pct"/>
          </w:tcPr>
          <w:p w:rsidR="0026653E" w:rsidRPr="00224B35" w:rsidRDefault="0026653E" w:rsidP="0026653E">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224B35">
              <w:rPr>
                <w:color w:val="auto"/>
                <w:lang w:val="en-US"/>
              </w:rPr>
              <w:t>97,5</w:t>
            </w:r>
          </w:p>
        </w:tc>
      </w:tr>
      <w:tr w:rsidR="00224B35" w:rsidRPr="00224B35" w:rsidTr="0026653E">
        <w:trPr>
          <w:jc w:val="center"/>
        </w:trPr>
        <w:tc>
          <w:tcPr>
            <w:cnfStyle w:val="001000000000" w:firstRow="0" w:lastRow="0" w:firstColumn="1" w:lastColumn="0" w:oddVBand="0" w:evenVBand="0" w:oddHBand="0" w:evenHBand="0" w:firstRowFirstColumn="0" w:firstRowLastColumn="0" w:lastRowFirstColumn="0" w:lastRowLastColumn="0"/>
            <w:tcW w:w="2397" w:type="pct"/>
          </w:tcPr>
          <w:p w:rsidR="0026653E" w:rsidRPr="00224B35" w:rsidRDefault="0026653E" w:rsidP="0026653E">
            <w:pPr>
              <w:spacing w:line="240" w:lineRule="auto"/>
              <w:jc w:val="center"/>
              <w:rPr>
                <w:color w:val="auto"/>
              </w:rPr>
            </w:pPr>
            <w:r w:rsidRPr="00224B35">
              <w:rPr>
                <w:color w:val="auto"/>
                <w:lang w:val="en-US"/>
              </w:rPr>
              <w:t>Nilai tertinggi</w:t>
            </w:r>
          </w:p>
        </w:tc>
        <w:tc>
          <w:tcPr>
            <w:tcW w:w="1248" w:type="pct"/>
          </w:tcPr>
          <w:p w:rsidR="0026653E" w:rsidRPr="00224B35" w:rsidRDefault="0026653E" w:rsidP="0026653E">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224B35">
              <w:rPr>
                <w:color w:val="auto"/>
                <w:lang w:val="en-US"/>
              </w:rPr>
              <w:t>97</w:t>
            </w:r>
          </w:p>
        </w:tc>
        <w:tc>
          <w:tcPr>
            <w:tcW w:w="1355" w:type="pct"/>
          </w:tcPr>
          <w:p w:rsidR="0026653E" w:rsidRPr="00224B35" w:rsidRDefault="0026653E" w:rsidP="0026653E">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224B35">
              <w:rPr>
                <w:color w:val="auto"/>
                <w:lang w:val="en-US"/>
              </w:rPr>
              <w:t>105</w:t>
            </w:r>
          </w:p>
        </w:tc>
      </w:tr>
      <w:tr w:rsidR="00224B35" w:rsidRPr="00224B35" w:rsidTr="002665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97" w:type="pct"/>
          </w:tcPr>
          <w:p w:rsidR="0026653E" w:rsidRPr="00224B35" w:rsidRDefault="0026653E" w:rsidP="0026653E">
            <w:pPr>
              <w:spacing w:line="240" w:lineRule="auto"/>
              <w:jc w:val="center"/>
              <w:rPr>
                <w:color w:val="auto"/>
              </w:rPr>
            </w:pPr>
            <w:r w:rsidRPr="00224B35">
              <w:rPr>
                <w:color w:val="auto"/>
                <w:lang w:val="en-US"/>
              </w:rPr>
              <w:t>Nilai terendah</w:t>
            </w:r>
          </w:p>
        </w:tc>
        <w:tc>
          <w:tcPr>
            <w:tcW w:w="1248" w:type="pct"/>
          </w:tcPr>
          <w:p w:rsidR="0026653E" w:rsidRPr="00224B35" w:rsidRDefault="0026653E" w:rsidP="0026653E">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224B35">
              <w:rPr>
                <w:color w:val="auto"/>
                <w:lang w:val="en-US"/>
              </w:rPr>
              <w:t>79</w:t>
            </w:r>
          </w:p>
        </w:tc>
        <w:tc>
          <w:tcPr>
            <w:tcW w:w="1355" w:type="pct"/>
          </w:tcPr>
          <w:p w:rsidR="0026653E" w:rsidRPr="00224B35" w:rsidRDefault="0026653E" w:rsidP="0026653E">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224B35">
              <w:rPr>
                <w:color w:val="auto"/>
                <w:lang w:val="en-US"/>
              </w:rPr>
              <w:t>90</w:t>
            </w:r>
          </w:p>
        </w:tc>
      </w:tr>
    </w:tbl>
    <w:p w:rsidR="0026653E" w:rsidRPr="00224B35" w:rsidRDefault="0026653E" w:rsidP="0026653E">
      <w:pPr>
        <w:pStyle w:val="Default"/>
        <w:ind w:firstLine="567"/>
        <w:jc w:val="both"/>
        <w:rPr>
          <w:color w:val="auto"/>
        </w:rPr>
      </w:pPr>
      <w:r w:rsidRPr="00224B35">
        <w:rPr>
          <w:color w:val="auto"/>
        </w:rPr>
        <w:t>Pada Tabel 2.1 diatas terlihat bahwa motivasi belajar biologi siswa sebelum pemanfaatan laboratorium IPA yaitu 86</w:t>
      </w:r>
      <w:proofErr w:type="gramStart"/>
      <w:r w:rsidRPr="00224B35">
        <w:rPr>
          <w:color w:val="auto"/>
        </w:rPr>
        <w:t>,75</w:t>
      </w:r>
      <w:proofErr w:type="gramEnd"/>
      <w:r w:rsidRPr="00224B35">
        <w:rPr>
          <w:color w:val="auto"/>
        </w:rPr>
        <w:t xml:space="preserve">. </w:t>
      </w:r>
      <w:proofErr w:type="gramStart"/>
      <w:r w:rsidRPr="00224B35">
        <w:rPr>
          <w:color w:val="auto"/>
        </w:rPr>
        <w:t>Nilai terendah motivasi belajar siswa sebelum pemanfaatan laboratorium IPA adalah 79.</w:t>
      </w:r>
      <w:proofErr w:type="gramEnd"/>
      <w:r w:rsidRPr="00224B35">
        <w:rPr>
          <w:color w:val="auto"/>
        </w:rPr>
        <w:t xml:space="preserve"> Sedangkan setelah dilakukan pembelajaran </w:t>
      </w:r>
      <w:proofErr w:type="gramStart"/>
      <w:r w:rsidRPr="00224B35">
        <w:rPr>
          <w:color w:val="auto"/>
        </w:rPr>
        <w:t>dengan  pemanfaatan</w:t>
      </w:r>
      <w:proofErr w:type="gramEnd"/>
      <w:r w:rsidRPr="00224B35">
        <w:rPr>
          <w:color w:val="auto"/>
        </w:rPr>
        <w:t xml:space="preserve"> laboratorium IPA terlihat motivasi belajar siswa yang meningkat, ini terlihat dengan  nilai rata- rata motivasi siswa </w:t>
      </w:r>
      <w:r w:rsidRPr="00224B35">
        <w:rPr>
          <w:color w:val="auto"/>
        </w:rPr>
        <w:lastRenderedPageBreak/>
        <w:t xml:space="preserve">meningkat menjadi 96,91 dan nilai terendahnya berada pada nilai 90. </w:t>
      </w:r>
    </w:p>
    <w:p w:rsidR="0026653E" w:rsidRPr="00224B35" w:rsidRDefault="0026653E" w:rsidP="0026653E">
      <w:pPr>
        <w:pStyle w:val="Default"/>
        <w:ind w:firstLine="567"/>
        <w:jc w:val="both"/>
        <w:rPr>
          <w:color w:val="auto"/>
        </w:rPr>
      </w:pPr>
      <w:r w:rsidRPr="00224B35">
        <w:rPr>
          <w:color w:val="auto"/>
        </w:rPr>
        <w:t>Distribusi nilai motivasi belajar siswa setelah dikelompokkan dalam kategori tinggi sekali, tinggi, cukup, rendah dan rendah sekali dapat dilihat pada Tabel 2.2</w:t>
      </w:r>
    </w:p>
    <w:p w:rsidR="0026653E" w:rsidRPr="00224B35" w:rsidRDefault="0026653E" w:rsidP="00A46532">
      <w:pPr>
        <w:pStyle w:val="Default"/>
        <w:jc w:val="both"/>
        <w:rPr>
          <w:color w:val="auto"/>
        </w:rPr>
      </w:pPr>
      <w:r w:rsidRPr="00224B35">
        <w:rPr>
          <w:color w:val="auto"/>
        </w:rPr>
        <w:t>Tabel 2.2 Distribusi frekuensi dan persentase nilai motivasi belajar siswa pada</w:t>
      </w:r>
      <w:r w:rsidR="00A46532" w:rsidRPr="00224B35">
        <w:rPr>
          <w:color w:val="auto"/>
        </w:rPr>
        <w:t xml:space="preserve"> pemanfaatan </w:t>
      </w:r>
      <w:r w:rsidRPr="00224B35">
        <w:rPr>
          <w:color w:val="auto"/>
        </w:rPr>
        <w:t>laboratorium IPA</w:t>
      </w:r>
    </w:p>
    <w:tbl>
      <w:tblPr>
        <w:tblStyle w:val="LightShading"/>
        <w:tblW w:w="5000" w:type="pct"/>
        <w:tblLayout w:type="fixed"/>
        <w:tblLook w:val="04A0" w:firstRow="1" w:lastRow="0" w:firstColumn="1" w:lastColumn="0" w:noHBand="0" w:noVBand="1"/>
      </w:tblPr>
      <w:tblGrid>
        <w:gridCol w:w="958"/>
        <w:gridCol w:w="850"/>
        <w:gridCol w:w="667"/>
        <w:gridCol w:w="789"/>
        <w:gridCol w:w="716"/>
        <w:gridCol w:w="788"/>
      </w:tblGrid>
      <w:tr w:rsidR="00224B35" w:rsidRPr="00224B35" w:rsidTr="009570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pct"/>
            <w:vMerge w:val="restart"/>
            <w:vAlign w:val="center"/>
          </w:tcPr>
          <w:p w:rsidR="00957053" w:rsidRPr="00224B35" w:rsidRDefault="00957053" w:rsidP="00957053">
            <w:pPr>
              <w:spacing w:line="240" w:lineRule="auto"/>
              <w:jc w:val="center"/>
              <w:rPr>
                <w:color w:val="auto"/>
                <w:sz w:val="20"/>
                <w:szCs w:val="20"/>
              </w:rPr>
            </w:pPr>
            <w:r w:rsidRPr="00224B35">
              <w:rPr>
                <w:color w:val="auto"/>
                <w:sz w:val="20"/>
                <w:szCs w:val="20"/>
                <w:lang w:val="en-US"/>
              </w:rPr>
              <w:t>Nilai Interval</w:t>
            </w:r>
          </w:p>
        </w:tc>
        <w:tc>
          <w:tcPr>
            <w:tcW w:w="891" w:type="pct"/>
            <w:vMerge w:val="restart"/>
            <w:vAlign w:val="center"/>
          </w:tcPr>
          <w:p w:rsidR="00957053" w:rsidRPr="00224B35" w:rsidRDefault="00957053" w:rsidP="00957053">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224B35">
              <w:rPr>
                <w:color w:val="auto"/>
                <w:sz w:val="20"/>
                <w:szCs w:val="20"/>
              </w:rPr>
              <w:t>Katerogi</w:t>
            </w:r>
          </w:p>
        </w:tc>
        <w:tc>
          <w:tcPr>
            <w:tcW w:w="1526" w:type="pct"/>
            <w:gridSpan w:val="2"/>
            <w:vAlign w:val="center"/>
          </w:tcPr>
          <w:p w:rsidR="00957053" w:rsidRPr="00224B35" w:rsidRDefault="00957053" w:rsidP="00957053">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224B35">
              <w:rPr>
                <w:color w:val="auto"/>
                <w:sz w:val="20"/>
                <w:szCs w:val="20"/>
              </w:rPr>
              <w:t>Frekuensi</w:t>
            </w:r>
          </w:p>
        </w:tc>
        <w:tc>
          <w:tcPr>
            <w:tcW w:w="1577" w:type="pct"/>
            <w:gridSpan w:val="2"/>
            <w:vAlign w:val="center"/>
          </w:tcPr>
          <w:p w:rsidR="00957053" w:rsidRPr="00224B35" w:rsidRDefault="00957053" w:rsidP="00957053">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224B35">
              <w:rPr>
                <w:color w:val="auto"/>
                <w:sz w:val="20"/>
                <w:szCs w:val="20"/>
              </w:rPr>
              <w:t>Persentase</w:t>
            </w:r>
          </w:p>
        </w:tc>
      </w:tr>
      <w:tr w:rsidR="00224B35" w:rsidRPr="00224B35" w:rsidTr="009570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pct"/>
            <w:vMerge/>
            <w:vAlign w:val="center"/>
          </w:tcPr>
          <w:p w:rsidR="00957053" w:rsidRPr="00224B35" w:rsidRDefault="00957053" w:rsidP="00957053">
            <w:pPr>
              <w:spacing w:line="240" w:lineRule="auto"/>
              <w:jc w:val="center"/>
              <w:rPr>
                <w:color w:val="auto"/>
                <w:sz w:val="20"/>
                <w:szCs w:val="20"/>
              </w:rPr>
            </w:pPr>
          </w:p>
        </w:tc>
        <w:tc>
          <w:tcPr>
            <w:tcW w:w="891" w:type="pct"/>
            <w:vMerge/>
            <w:vAlign w:val="center"/>
          </w:tcPr>
          <w:p w:rsidR="00957053" w:rsidRPr="00224B35" w:rsidRDefault="00957053" w:rsidP="0095705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699" w:type="pct"/>
            <w:vAlign w:val="center"/>
          </w:tcPr>
          <w:p w:rsidR="00957053" w:rsidRPr="00224B35" w:rsidRDefault="00957053" w:rsidP="0095705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224B35">
              <w:rPr>
                <w:color w:val="auto"/>
                <w:sz w:val="20"/>
                <w:szCs w:val="20"/>
              </w:rPr>
              <w:t>Pretest</w:t>
            </w:r>
          </w:p>
        </w:tc>
        <w:tc>
          <w:tcPr>
            <w:tcW w:w="826" w:type="pct"/>
            <w:vAlign w:val="center"/>
          </w:tcPr>
          <w:p w:rsidR="00957053" w:rsidRPr="00224B35" w:rsidRDefault="00957053" w:rsidP="0095705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224B35">
              <w:rPr>
                <w:color w:val="auto"/>
                <w:sz w:val="20"/>
                <w:szCs w:val="20"/>
              </w:rPr>
              <w:t>Posttest</w:t>
            </w:r>
          </w:p>
        </w:tc>
        <w:tc>
          <w:tcPr>
            <w:tcW w:w="751" w:type="pct"/>
            <w:vAlign w:val="center"/>
          </w:tcPr>
          <w:p w:rsidR="00957053" w:rsidRPr="00224B35" w:rsidRDefault="00957053" w:rsidP="0095705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224B35">
              <w:rPr>
                <w:color w:val="auto"/>
                <w:sz w:val="20"/>
                <w:szCs w:val="20"/>
              </w:rPr>
              <w:t>Pretest</w:t>
            </w:r>
          </w:p>
        </w:tc>
        <w:tc>
          <w:tcPr>
            <w:tcW w:w="826" w:type="pct"/>
            <w:vAlign w:val="center"/>
          </w:tcPr>
          <w:p w:rsidR="00957053" w:rsidRPr="00224B35" w:rsidRDefault="00957053" w:rsidP="0095705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224B35">
              <w:rPr>
                <w:color w:val="auto"/>
                <w:sz w:val="20"/>
                <w:szCs w:val="20"/>
              </w:rPr>
              <w:t>Posttest</w:t>
            </w:r>
          </w:p>
        </w:tc>
      </w:tr>
      <w:tr w:rsidR="00224B35" w:rsidRPr="00224B35" w:rsidTr="00957053">
        <w:tc>
          <w:tcPr>
            <w:cnfStyle w:val="001000000000" w:firstRow="0" w:lastRow="0" w:firstColumn="1" w:lastColumn="0" w:oddVBand="0" w:evenVBand="0" w:oddHBand="0" w:evenHBand="0" w:firstRowFirstColumn="0" w:firstRowLastColumn="0" w:lastRowFirstColumn="0" w:lastRowLastColumn="0"/>
            <w:tcW w:w="1006" w:type="pct"/>
            <w:vAlign w:val="center"/>
          </w:tcPr>
          <w:p w:rsidR="00957053" w:rsidRPr="00224B35" w:rsidRDefault="00957053" w:rsidP="00957053">
            <w:pPr>
              <w:spacing w:line="240" w:lineRule="auto"/>
              <w:rPr>
                <w:color w:val="auto"/>
                <w:sz w:val="20"/>
                <w:szCs w:val="20"/>
              </w:rPr>
            </w:pPr>
            <w:r w:rsidRPr="00224B35">
              <w:rPr>
                <w:color w:val="auto"/>
                <w:sz w:val="20"/>
                <w:szCs w:val="20"/>
                <w:lang w:val="en-US"/>
              </w:rPr>
              <w:t>105-</w:t>
            </w:r>
            <w:r w:rsidRPr="00224B35">
              <w:rPr>
                <w:color w:val="auto"/>
                <w:sz w:val="20"/>
                <w:szCs w:val="20"/>
                <w:lang w:val="en-US"/>
              </w:rPr>
              <w:t xml:space="preserve"> </w:t>
            </w:r>
            <w:r w:rsidRPr="00224B35">
              <w:rPr>
                <w:color w:val="auto"/>
                <w:sz w:val="20"/>
                <w:szCs w:val="20"/>
                <w:lang w:val="en-US"/>
              </w:rPr>
              <w:t>125</w:t>
            </w:r>
          </w:p>
        </w:tc>
        <w:tc>
          <w:tcPr>
            <w:tcW w:w="891" w:type="pct"/>
            <w:vAlign w:val="center"/>
          </w:tcPr>
          <w:p w:rsidR="00957053" w:rsidRPr="00224B35" w:rsidRDefault="00957053" w:rsidP="009570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24B35">
              <w:rPr>
                <w:color w:val="auto"/>
                <w:sz w:val="20"/>
                <w:szCs w:val="20"/>
              </w:rPr>
              <w:t>Sangat Tinggi</w:t>
            </w:r>
          </w:p>
        </w:tc>
        <w:tc>
          <w:tcPr>
            <w:tcW w:w="699" w:type="pct"/>
            <w:vAlign w:val="center"/>
          </w:tcPr>
          <w:p w:rsidR="00957053" w:rsidRPr="00224B35" w:rsidRDefault="00957053" w:rsidP="009570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24B35">
              <w:rPr>
                <w:color w:val="auto"/>
                <w:sz w:val="20"/>
                <w:szCs w:val="20"/>
              </w:rPr>
              <w:t>0</w:t>
            </w:r>
          </w:p>
        </w:tc>
        <w:tc>
          <w:tcPr>
            <w:tcW w:w="826" w:type="pct"/>
            <w:vAlign w:val="center"/>
          </w:tcPr>
          <w:p w:rsidR="00957053" w:rsidRPr="00224B35" w:rsidRDefault="00957053" w:rsidP="009570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24B35">
              <w:rPr>
                <w:color w:val="auto"/>
                <w:sz w:val="20"/>
                <w:szCs w:val="20"/>
              </w:rPr>
              <w:t>1</w:t>
            </w:r>
          </w:p>
        </w:tc>
        <w:tc>
          <w:tcPr>
            <w:tcW w:w="751" w:type="pct"/>
            <w:vAlign w:val="center"/>
          </w:tcPr>
          <w:p w:rsidR="00957053" w:rsidRPr="00224B35" w:rsidRDefault="00957053" w:rsidP="009570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24B35">
              <w:rPr>
                <w:color w:val="auto"/>
                <w:sz w:val="20"/>
                <w:szCs w:val="20"/>
              </w:rPr>
              <w:t>0</w:t>
            </w:r>
          </w:p>
        </w:tc>
        <w:tc>
          <w:tcPr>
            <w:tcW w:w="826" w:type="pct"/>
            <w:vAlign w:val="center"/>
          </w:tcPr>
          <w:p w:rsidR="00957053" w:rsidRPr="00224B35" w:rsidRDefault="00957053" w:rsidP="009570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24B35">
              <w:rPr>
                <w:color w:val="auto"/>
                <w:sz w:val="20"/>
                <w:szCs w:val="20"/>
              </w:rPr>
              <w:t>4,16</w:t>
            </w:r>
          </w:p>
        </w:tc>
      </w:tr>
      <w:tr w:rsidR="00224B35" w:rsidRPr="00224B35" w:rsidTr="009570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pct"/>
            <w:vAlign w:val="center"/>
          </w:tcPr>
          <w:p w:rsidR="00957053" w:rsidRPr="00224B35" w:rsidRDefault="00957053" w:rsidP="00957053">
            <w:pPr>
              <w:spacing w:line="240" w:lineRule="auto"/>
              <w:rPr>
                <w:color w:val="auto"/>
                <w:sz w:val="20"/>
                <w:szCs w:val="20"/>
              </w:rPr>
            </w:pPr>
            <w:r w:rsidRPr="00224B35">
              <w:rPr>
                <w:color w:val="auto"/>
                <w:sz w:val="20"/>
                <w:szCs w:val="20"/>
                <w:lang w:val="en-US"/>
              </w:rPr>
              <w:t>85</w:t>
            </w:r>
            <w:r w:rsidRPr="00224B35">
              <w:rPr>
                <w:color w:val="auto"/>
                <w:sz w:val="20"/>
                <w:szCs w:val="20"/>
                <w:lang w:val="en-US"/>
              </w:rPr>
              <w:t>- 105</w:t>
            </w:r>
          </w:p>
        </w:tc>
        <w:tc>
          <w:tcPr>
            <w:tcW w:w="891" w:type="pct"/>
            <w:vAlign w:val="center"/>
          </w:tcPr>
          <w:p w:rsidR="00957053" w:rsidRPr="00224B35" w:rsidRDefault="00957053" w:rsidP="0095705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224B35">
              <w:rPr>
                <w:color w:val="auto"/>
                <w:sz w:val="20"/>
                <w:szCs w:val="20"/>
              </w:rPr>
              <w:t>Tinggi</w:t>
            </w:r>
          </w:p>
        </w:tc>
        <w:tc>
          <w:tcPr>
            <w:tcW w:w="699" w:type="pct"/>
            <w:vAlign w:val="center"/>
          </w:tcPr>
          <w:p w:rsidR="00957053" w:rsidRPr="00224B35" w:rsidRDefault="00957053" w:rsidP="0095705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224B35">
              <w:rPr>
                <w:color w:val="auto"/>
                <w:sz w:val="20"/>
                <w:szCs w:val="20"/>
              </w:rPr>
              <w:t>14</w:t>
            </w:r>
          </w:p>
        </w:tc>
        <w:tc>
          <w:tcPr>
            <w:tcW w:w="826" w:type="pct"/>
            <w:vAlign w:val="center"/>
          </w:tcPr>
          <w:p w:rsidR="00957053" w:rsidRPr="00224B35" w:rsidRDefault="00957053" w:rsidP="0095705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224B35">
              <w:rPr>
                <w:color w:val="auto"/>
                <w:sz w:val="20"/>
                <w:szCs w:val="20"/>
              </w:rPr>
              <w:t>23</w:t>
            </w:r>
          </w:p>
        </w:tc>
        <w:tc>
          <w:tcPr>
            <w:tcW w:w="751" w:type="pct"/>
            <w:vAlign w:val="center"/>
          </w:tcPr>
          <w:p w:rsidR="00957053" w:rsidRPr="00224B35" w:rsidRDefault="00957053" w:rsidP="0095705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224B35">
              <w:rPr>
                <w:color w:val="auto"/>
                <w:sz w:val="20"/>
                <w:szCs w:val="20"/>
              </w:rPr>
              <w:t>58,33</w:t>
            </w:r>
          </w:p>
        </w:tc>
        <w:tc>
          <w:tcPr>
            <w:tcW w:w="826" w:type="pct"/>
            <w:vAlign w:val="center"/>
          </w:tcPr>
          <w:p w:rsidR="00957053" w:rsidRPr="00224B35" w:rsidRDefault="00957053" w:rsidP="0095705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224B35">
              <w:rPr>
                <w:color w:val="auto"/>
                <w:sz w:val="20"/>
                <w:szCs w:val="20"/>
              </w:rPr>
              <w:t>95,83</w:t>
            </w:r>
          </w:p>
        </w:tc>
      </w:tr>
      <w:tr w:rsidR="00224B35" w:rsidRPr="00224B35" w:rsidTr="00957053">
        <w:tc>
          <w:tcPr>
            <w:cnfStyle w:val="001000000000" w:firstRow="0" w:lastRow="0" w:firstColumn="1" w:lastColumn="0" w:oddVBand="0" w:evenVBand="0" w:oddHBand="0" w:evenHBand="0" w:firstRowFirstColumn="0" w:firstRowLastColumn="0" w:lastRowFirstColumn="0" w:lastRowLastColumn="0"/>
            <w:tcW w:w="1006" w:type="pct"/>
            <w:vAlign w:val="center"/>
          </w:tcPr>
          <w:p w:rsidR="00957053" w:rsidRPr="00224B35" w:rsidRDefault="00957053" w:rsidP="00957053">
            <w:pPr>
              <w:spacing w:line="240" w:lineRule="auto"/>
              <w:rPr>
                <w:color w:val="auto"/>
                <w:sz w:val="20"/>
                <w:szCs w:val="20"/>
              </w:rPr>
            </w:pPr>
            <w:r w:rsidRPr="00224B35">
              <w:rPr>
                <w:color w:val="auto"/>
                <w:sz w:val="20"/>
                <w:szCs w:val="20"/>
                <w:lang w:val="en-US"/>
              </w:rPr>
              <w:t xml:space="preserve">65 </w:t>
            </w:r>
            <w:r w:rsidRPr="00224B35">
              <w:rPr>
                <w:color w:val="auto"/>
                <w:sz w:val="20"/>
                <w:szCs w:val="20"/>
                <w:lang w:val="en-US"/>
              </w:rPr>
              <w:t>-  85</w:t>
            </w:r>
          </w:p>
        </w:tc>
        <w:tc>
          <w:tcPr>
            <w:tcW w:w="891" w:type="pct"/>
            <w:vAlign w:val="center"/>
          </w:tcPr>
          <w:p w:rsidR="00957053" w:rsidRPr="00224B35" w:rsidRDefault="00957053" w:rsidP="009570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24B35">
              <w:rPr>
                <w:color w:val="auto"/>
                <w:sz w:val="20"/>
                <w:szCs w:val="20"/>
              </w:rPr>
              <w:t>Cukup</w:t>
            </w:r>
          </w:p>
        </w:tc>
        <w:tc>
          <w:tcPr>
            <w:tcW w:w="699" w:type="pct"/>
            <w:vAlign w:val="center"/>
          </w:tcPr>
          <w:p w:rsidR="00957053" w:rsidRPr="00224B35" w:rsidRDefault="00957053" w:rsidP="009570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24B35">
              <w:rPr>
                <w:color w:val="auto"/>
                <w:sz w:val="20"/>
                <w:szCs w:val="20"/>
              </w:rPr>
              <w:t>10</w:t>
            </w:r>
          </w:p>
        </w:tc>
        <w:tc>
          <w:tcPr>
            <w:tcW w:w="826" w:type="pct"/>
            <w:vAlign w:val="center"/>
          </w:tcPr>
          <w:p w:rsidR="00957053" w:rsidRPr="00224B35" w:rsidRDefault="00957053" w:rsidP="009570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24B35">
              <w:rPr>
                <w:color w:val="auto"/>
                <w:sz w:val="20"/>
                <w:szCs w:val="20"/>
              </w:rPr>
              <w:t>0</w:t>
            </w:r>
          </w:p>
        </w:tc>
        <w:tc>
          <w:tcPr>
            <w:tcW w:w="751" w:type="pct"/>
            <w:vAlign w:val="center"/>
          </w:tcPr>
          <w:p w:rsidR="00957053" w:rsidRPr="00224B35" w:rsidRDefault="00957053" w:rsidP="009570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24B35">
              <w:rPr>
                <w:color w:val="auto"/>
                <w:sz w:val="20"/>
                <w:szCs w:val="20"/>
              </w:rPr>
              <w:t>41,67</w:t>
            </w:r>
          </w:p>
        </w:tc>
        <w:tc>
          <w:tcPr>
            <w:tcW w:w="826" w:type="pct"/>
            <w:vAlign w:val="center"/>
          </w:tcPr>
          <w:p w:rsidR="00957053" w:rsidRPr="00224B35" w:rsidRDefault="00957053" w:rsidP="009570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24B35">
              <w:rPr>
                <w:color w:val="auto"/>
                <w:sz w:val="20"/>
                <w:szCs w:val="20"/>
              </w:rPr>
              <w:t>0</w:t>
            </w:r>
          </w:p>
        </w:tc>
      </w:tr>
      <w:tr w:rsidR="00224B35" w:rsidRPr="00224B35" w:rsidTr="009570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pct"/>
            <w:vAlign w:val="center"/>
          </w:tcPr>
          <w:p w:rsidR="00957053" w:rsidRPr="00224B35" w:rsidRDefault="00957053" w:rsidP="00957053">
            <w:pPr>
              <w:spacing w:line="240" w:lineRule="auto"/>
              <w:rPr>
                <w:color w:val="auto"/>
                <w:sz w:val="20"/>
                <w:szCs w:val="20"/>
              </w:rPr>
            </w:pPr>
            <w:r w:rsidRPr="00224B35">
              <w:rPr>
                <w:color w:val="auto"/>
                <w:sz w:val="20"/>
                <w:szCs w:val="20"/>
                <w:lang w:val="en-US"/>
              </w:rPr>
              <w:t xml:space="preserve">45 </w:t>
            </w:r>
            <w:r w:rsidRPr="00224B35">
              <w:rPr>
                <w:color w:val="auto"/>
                <w:sz w:val="20"/>
                <w:szCs w:val="20"/>
                <w:lang w:val="en-US"/>
              </w:rPr>
              <w:t>-  65</w:t>
            </w:r>
          </w:p>
        </w:tc>
        <w:tc>
          <w:tcPr>
            <w:tcW w:w="891" w:type="pct"/>
            <w:vAlign w:val="center"/>
          </w:tcPr>
          <w:p w:rsidR="00957053" w:rsidRPr="00224B35" w:rsidRDefault="00957053" w:rsidP="0095705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224B35">
              <w:rPr>
                <w:color w:val="auto"/>
                <w:sz w:val="20"/>
                <w:szCs w:val="20"/>
              </w:rPr>
              <w:t>Rendah</w:t>
            </w:r>
          </w:p>
        </w:tc>
        <w:tc>
          <w:tcPr>
            <w:tcW w:w="699" w:type="pct"/>
            <w:vAlign w:val="center"/>
          </w:tcPr>
          <w:p w:rsidR="00957053" w:rsidRPr="00224B35" w:rsidRDefault="00957053" w:rsidP="0095705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224B35">
              <w:rPr>
                <w:color w:val="auto"/>
                <w:sz w:val="20"/>
                <w:szCs w:val="20"/>
              </w:rPr>
              <w:t>0</w:t>
            </w:r>
          </w:p>
        </w:tc>
        <w:tc>
          <w:tcPr>
            <w:tcW w:w="826" w:type="pct"/>
            <w:vAlign w:val="center"/>
          </w:tcPr>
          <w:p w:rsidR="00957053" w:rsidRPr="00224B35" w:rsidRDefault="00957053" w:rsidP="0095705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224B35">
              <w:rPr>
                <w:color w:val="auto"/>
                <w:sz w:val="20"/>
                <w:szCs w:val="20"/>
              </w:rPr>
              <w:t>0</w:t>
            </w:r>
          </w:p>
        </w:tc>
        <w:tc>
          <w:tcPr>
            <w:tcW w:w="751" w:type="pct"/>
            <w:vAlign w:val="center"/>
          </w:tcPr>
          <w:p w:rsidR="00957053" w:rsidRPr="00224B35" w:rsidRDefault="00957053" w:rsidP="0095705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224B35">
              <w:rPr>
                <w:color w:val="auto"/>
                <w:sz w:val="20"/>
                <w:szCs w:val="20"/>
              </w:rPr>
              <w:t>0</w:t>
            </w:r>
          </w:p>
        </w:tc>
        <w:tc>
          <w:tcPr>
            <w:tcW w:w="826" w:type="pct"/>
            <w:vAlign w:val="center"/>
          </w:tcPr>
          <w:p w:rsidR="00957053" w:rsidRPr="00224B35" w:rsidRDefault="00957053" w:rsidP="0095705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224B35">
              <w:rPr>
                <w:color w:val="auto"/>
                <w:sz w:val="20"/>
                <w:szCs w:val="20"/>
              </w:rPr>
              <w:t>0</w:t>
            </w:r>
          </w:p>
        </w:tc>
      </w:tr>
      <w:tr w:rsidR="00224B35" w:rsidRPr="00224B35" w:rsidTr="00957053">
        <w:tc>
          <w:tcPr>
            <w:cnfStyle w:val="001000000000" w:firstRow="0" w:lastRow="0" w:firstColumn="1" w:lastColumn="0" w:oddVBand="0" w:evenVBand="0" w:oddHBand="0" w:evenHBand="0" w:firstRowFirstColumn="0" w:firstRowLastColumn="0" w:lastRowFirstColumn="0" w:lastRowLastColumn="0"/>
            <w:tcW w:w="1006" w:type="pct"/>
            <w:vAlign w:val="center"/>
          </w:tcPr>
          <w:p w:rsidR="00957053" w:rsidRPr="00224B35" w:rsidRDefault="00957053" w:rsidP="00957053">
            <w:pPr>
              <w:spacing w:line="240" w:lineRule="auto"/>
              <w:rPr>
                <w:color w:val="auto"/>
                <w:sz w:val="20"/>
                <w:szCs w:val="20"/>
              </w:rPr>
            </w:pPr>
            <w:r w:rsidRPr="00224B35">
              <w:rPr>
                <w:color w:val="auto"/>
                <w:sz w:val="20"/>
                <w:szCs w:val="20"/>
                <w:lang w:val="en-US"/>
              </w:rPr>
              <w:t xml:space="preserve">25 </w:t>
            </w:r>
            <w:r w:rsidRPr="00224B35">
              <w:rPr>
                <w:color w:val="auto"/>
                <w:sz w:val="20"/>
                <w:szCs w:val="20"/>
                <w:lang w:val="en-US"/>
              </w:rPr>
              <w:t>-  45</w:t>
            </w:r>
          </w:p>
        </w:tc>
        <w:tc>
          <w:tcPr>
            <w:tcW w:w="891" w:type="pct"/>
            <w:vAlign w:val="center"/>
          </w:tcPr>
          <w:p w:rsidR="00957053" w:rsidRPr="00224B35" w:rsidRDefault="00957053" w:rsidP="009570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24B35">
              <w:rPr>
                <w:color w:val="auto"/>
                <w:sz w:val="20"/>
                <w:szCs w:val="20"/>
              </w:rPr>
              <w:t>Sangat Rendah</w:t>
            </w:r>
          </w:p>
        </w:tc>
        <w:tc>
          <w:tcPr>
            <w:tcW w:w="699" w:type="pct"/>
            <w:vAlign w:val="center"/>
          </w:tcPr>
          <w:p w:rsidR="00957053" w:rsidRPr="00224B35" w:rsidRDefault="00957053" w:rsidP="009570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24B35">
              <w:rPr>
                <w:color w:val="auto"/>
                <w:sz w:val="20"/>
                <w:szCs w:val="20"/>
              </w:rPr>
              <w:t>0</w:t>
            </w:r>
          </w:p>
        </w:tc>
        <w:tc>
          <w:tcPr>
            <w:tcW w:w="826" w:type="pct"/>
            <w:vAlign w:val="center"/>
          </w:tcPr>
          <w:p w:rsidR="00957053" w:rsidRPr="00224B35" w:rsidRDefault="00957053" w:rsidP="009570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24B35">
              <w:rPr>
                <w:color w:val="auto"/>
                <w:sz w:val="20"/>
                <w:szCs w:val="20"/>
              </w:rPr>
              <w:t>0</w:t>
            </w:r>
          </w:p>
        </w:tc>
        <w:tc>
          <w:tcPr>
            <w:tcW w:w="751" w:type="pct"/>
            <w:vAlign w:val="center"/>
          </w:tcPr>
          <w:p w:rsidR="00957053" w:rsidRPr="00224B35" w:rsidRDefault="00957053" w:rsidP="009570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24B35">
              <w:rPr>
                <w:color w:val="auto"/>
                <w:sz w:val="20"/>
                <w:szCs w:val="20"/>
              </w:rPr>
              <w:t>0</w:t>
            </w:r>
          </w:p>
        </w:tc>
        <w:tc>
          <w:tcPr>
            <w:tcW w:w="826" w:type="pct"/>
            <w:vAlign w:val="center"/>
          </w:tcPr>
          <w:p w:rsidR="00957053" w:rsidRPr="00224B35" w:rsidRDefault="00957053" w:rsidP="009570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24B35">
              <w:rPr>
                <w:color w:val="auto"/>
                <w:sz w:val="20"/>
                <w:szCs w:val="20"/>
              </w:rPr>
              <w:t>0</w:t>
            </w:r>
          </w:p>
        </w:tc>
      </w:tr>
    </w:tbl>
    <w:p w:rsidR="0026653E" w:rsidRPr="00224B35" w:rsidRDefault="0026653E" w:rsidP="00957053">
      <w:pPr>
        <w:spacing w:line="240" w:lineRule="auto"/>
        <w:ind w:firstLine="567"/>
        <w:rPr>
          <w:lang w:val="en-US" w:eastAsia="en-GB"/>
        </w:rPr>
      </w:pPr>
      <w:r w:rsidRPr="00224B35">
        <w:t>Pada Tabel 2.2 diatas terlihat bahwa motivasi belajar siswa pada dasarnya baik. Hal ini terlihat Dari distribusi nilai motivasi siswa yang hanya terpusat pada kategori cukup,dan tinggi sebelum pembelajaran, dan setelah pembelajaran berada pada kategori tinggi dan tinggi sekali. Sedangkan nilai motivasi belajar siswa dibandingkan antara nilai yang diperoleh siswa sebelum pembelajaran dengan pemanfaatan labotarorium IPA dengan nilai siswa setelah pembelajaran, terlihat adanya peningkatan. Sebelum proses pembelajaran, persentase siswa pada kategori cukup adalah 10 orang (58,33%), kategori tinggi adalah 14 orang (58,33%). Sedangkan setelah pembelajaran dengan pemanfaatan laboratorium IPA berada pada kategori tinggi sebanyak 23 orang (95,83%) dan tinggi sekali 1 orang (4,165).</w:t>
      </w:r>
    </w:p>
    <w:p w:rsidR="00E40B2D" w:rsidRPr="00224B35" w:rsidRDefault="00A36C8B" w:rsidP="00914C6B">
      <w:pPr>
        <w:pStyle w:val="Style"/>
        <w:numPr>
          <w:ilvl w:val="1"/>
          <w:numId w:val="4"/>
        </w:numPr>
        <w:ind w:left="284" w:hanging="284"/>
        <w:jc w:val="both"/>
        <w:rPr>
          <w:b/>
          <w:lang w:val="id-ID"/>
        </w:rPr>
      </w:pPr>
      <w:r w:rsidRPr="00224B35">
        <w:rPr>
          <w:b/>
        </w:rPr>
        <w:t>Analisis deskriptif hasil belajar melalui pemanfaatan laboratorium IPA pada siswa kelas VII SMPN 3 Palakkka</w:t>
      </w:r>
    </w:p>
    <w:p w:rsidR="005671A8" w:rsidRPr="00224B35" w:rsidRDefault="00914C6B" w:rsidP="005671A8">
      <w:pPr>
        <w:pStyle w:val="Default"/>
        <w:ind w:right="27" w:firstLine="567"/>
        <w:jc w:val="both"/>
        <w:rPr>
          <w:color w:val="auto"/>
        </w:rPr>
      </w:pPr>
      <w:r w:rsidRPr="00224B35">
        <w:rPr>
          <w:color w:val="auto"/>
        </w:rPr>
        <w:t xml:space="preserve">Analisis statistik deskriptif berdasarkan skor hasil belajar yang diperoleh siswa pada materi keragaman sistem organisasi kehidupan </w:t>
      </w:r>
      <w:proofErr w:type="gramStart"/>
      <w:r w:rsidRPr="00224B35">
        <w:rPr>
          <w:color w:val="auto"/>
        </w:rPr>
        <w:t>dengan  pemanfaatan</w:t>
      </w:r>
      <w:proofErr w:type="gramEnd"/>
      <w:r w:rsidRPr="00224B35">
        <w:rPr>
          <w:color w:val="auto"/>
        </w:rPr>
        <w:t xml:space="preserve"> laboratorium IPA pada Tabel 3.1.</w:t>
      </w:r>
    </w:p>
    <w:p w:rsidR="008522B7" w:rsidRPr="00224B35" w:rsidRDefault="00914C6B" w:rsidP="005671A8">
      <w:pPr>
        <w:pStyle w:val="Default"/>
        <w:ind w:right="27"/>
        <w:jc w:val="both"/>
        <w:rPr>
          <w:color w:val="auto"/>
        </w:rPr>
      </w:pPr>
      <w:proofErr w:type="gramStart"/>
      <w:r w:rsidRPr="00224B35">
        <w:rPr>
          <w:color w:val="auto"/>
        </w:rPr>
        <w:t>Tabel 3.1.</w:t>
      </w:r>
      <w:proofErr w:type="gramEnd"/>
      <w:r w:rsidRPr="00224B35">
        <w:rPr>
          <w:color w:val="auto"/>
        </w:rPr>
        <w:t xml:space="preserve"> Nilai statistik deskriptif hasil belajar siswa sebelum dan sesudah </w:t>
      </w:r>
      <w:proofErr w:type="gramStart"/>
      <w:r w:rsidRPr="00224B35">
        <w:rPr>
          <w:color w:val="auto"/>
        </w:rPr>
        <w:t>pembelajaran  dengan</w:t>
      </w:r>
      <w:proofErr w:type="gramEnd"/>
      <w:r w:rsidRPr="00224B35">
        <w:rPr>
          <w:color w:val="auto"/>
        </w:rPr>
        <w:t xml:space="preserve">  pemanfaatan laboratorium IPA.</w:t>
      </w:r>
    </w:p>
    <w:tbl>
      <w:tblPr>
        <w:tblStyle w:val="LightShading"/>
        <w:tblW w:w="4887" w:type="pct"/>
        <w:jc w:val="center"/>
        <w:tblInd w:w="108" w:type="dxa"/>
        <w:tblLook w:val="04A0" w:firstRow="1" w:lastRow="0" w:firstColumn="1" w:lastColumn="0" w:noHBand="0" w:noVBand="1"/>
      </w:tblPr>
      <w:tblGrid>
        <w:gridCol w:w="2224"/>
        <w:gridCol w:w="1156"/>
        <w:gridCol w:w="1280"/>
      </w:tblGrid>
      <w:tr w:rsidR="00224B35" w:rsidRPr="00224B35" w:rsidTr="008522B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86" w:type="pct"/>
          </w:tcPr>
          <w:p w:rsidR="008522B7" w:rsidRPr="00224B35" w:rsidRDefault="008522B7" w:rsidP="008522B7">
            <w:pPr>
              <w:spacing w:line="240" w:lineRule="auto"/>
              <w:jc w:val="center"/>
              <w:rPr>
                <w:color w:val="auto"/>
              </w:rPr>
            </w:pPr>
            <w:r w:rsidRPr="00224B35">
              <w:rPr>
                <w:color w:val="auto"/>
                <w:lang w:val="en-US"/>
              </w:rPr>
              <w:t xml:space="preserve">Statistik                                              </w:t>
            </w:r>
          </w:p>
        </w:tc>
        <w:tc>
          <w:tcPr>
            <w:tcW w:w="1240" w:type="pct"/>
          </w:tcPr>
          <w:p w:rsidR="008522B7" w:rsidRPr="00224B35" w:rsidRDefault="008522B7" w:rsidP="008522B7">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224B35">
              <w:rPr>
                <w:color w:val="auto"/>
                <w:lang w:val="en-US"/>
              </w:rPr>
              <w:t xml:space="preserve">Pretest                                            </w:t>
            </w:r>
          </w:p>
        </w:tc>
        <w:tc>
          <w:tcPr>
            <w:tcW w:w="1373" w:type="pct"/>
          </w:tcPr>
          <w:p w:rsidR="008522B7" w:rsidRPr="00224B35" w:rsidRDefault="008522B7" w:rsidP="008522B7">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224B35">
              <w:rPr>
                <w:color w:val="auto"/>
                <w:lang w:val="en-US"/>
              </w:rPr>
              <w:t>Posttest</w:t>
            </w:r>
          </w:p>
        </w:tc>
      </w:tr>
      <w:tr w:rsidR="00224B35" w:rsidRPr="00224B35" w:rsidTr="00852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86" w:type="pct"/>
          </w:tcPr>
          <w:p w:rsidR="008522B7" w:rsidRPr="00224B35" w:rsidRDefault="008522B7" w:rsidP="008522B7">
            <w:pPr>
              <w:spacing w:line="240" w:lineRule="auto"/>
              <w:jc w:val="center"/>
              <w:rPr>
                <w:color w:val="auto"/>
              </w:rPr>
            </w:pPr>
            <w:r w:rsidRPr="00224B35">
              <w:rPr>
                <w:color w:val="auto"/>
                <w:lang w:val="en-US"/>
              </w:rPr>
              <w:t xml:space="preserve">Ukuran sampel                                      </w:t>
            </w:r>
          </w:p>
        </w:tc>
        <w:tc>
          <w:tcPr>
            <w:tcW w:w="1240" w:type="pct"/>
          </w:tcPr>
          <w:p w:rsidR="008522B7" w:rsidRPr="00224B35" w:rsidRDefault="008522B7" w:rsidP="008522B7">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224B35">
              <w:rPr>
                <w:color w:val="auto"/>
              </w:rPr>
              <w:t>24</w:t>
            </w:r>
          </w:p>
        </w:tc>
        <w:tc>
          <w:tcPr>
            <w:tcW w:w="1373" w:type="pct"/>
          </w:tcPr>
          <w:p w:rsidR="008522B7" w:rsidRPr="00224B35" w:rsidRDefault="008522B7" w:rsidP="008522B7">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224B35">
              <w:rPr>
                <w:color w:val="auto"/>
              </w:rPr>
              <w:t>24</w:t>
            </w:r>
          </w:p>
        </w:tc>
      </w:tr>
      <w:tr w:rsidR="00224B35" w:rsidRPr="00224B35" w:rsidTr="008522B7">
        <w:trPr>
          <w:jc w:val="center"/>
        </w:trPr>
        <w:tc>
          <w:tcPr>
            <w:cnfStyle w:val="001000000000" w:firstRow="0" w:lastRow="0" w:firstColumn="1" w:lastColumn="0" w:oddVBand="0" w:evenVBand="0" w:oddHBand="0" w:evenHBand="0" w:firstRowFirstColumn="0" w:firstRowLastColumn="0" w:lastRowFirstColumn="0" w:lastRowLastColumn="0"/>
            <w:tcW w:w="2386" w:type="pct"/>
          </w:tcPr>
          <w:p w:rsidR="008522B7" w:rsidRPr="00224B35" w:rsidRDefault="008522B7" w:rsidP="008522B7">
            <w:pPr>
              <w:spacing w:line="240" w:lineRule="auto"/>
              <w:jc w:val="center"/>
              <w:rPr>
                <w:color w:val="auto"/>
              </w:rPr>
            </w:pPr>
            <w:r w:rsidRPr="00224B35">
              <w:rPr>
                <w:color w:val="auto"/>
                <w:lang w:val="en-US"/>
              </w:rPr>
              <w:t xml:space="preserve">Nilai tertinggi                                             </w:t>
            </w:r>
          </w:p>
        </w:tc>
        <w:tc>
          <w:tcPr>
            <w:tcW w:w="1240" w:type="pct"/>
          </w:tcPr>
          <w:p w:rsidR="008522B7" w:rsidRPr="00224B35" w:rsidRDefault="008522B7" w:rsidP="008522B7">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224B35">
              <w:rPr>
                <w:color w:val="auto"/>
              </w:rPr>
              <w:t>60</w:t>
            </w:r>
            <w:r w:rsidRPr="00224B35">
              <w:rPr>
                <w:color w:val="auto"/>
                <w:lang w:val="en-US"/>
              </w:rPr>
              <w:t xml:space="preserve">                                              </w:t>
            </w:r>
          </w:p>
        </w:tc>
        <w:tc>
          <w:tcPr>
            <w:tcW w:w="1373" w:type="pct"/>
          </w:tcPr>
          <w:p w:rsidR="008522B7" w:rsidRPr="00224B35" w:rsidRDefault="008522B7" w:rsidP="008522B7">
            <w:pPr>
              <w:pStyle w:val="Default"/>
              <w:jc w:val="center"/>
              <w:cnfStyle w:val="000000000000" w:firstRow="0" w:lastRow="0" w:firstColumn="0" w:lastColumn="0" w:oddVBand="0" w:evenVBand="0" w:oddHBand="0" w:evenHBand="0" w:firstRowFirstColumn="0" w:firstRowLastColumn="0" w:lastRowFirstColumn="0" w:lastRowLastColumn="0"/>
              <w:rPr>
                <w:color w:val="auto"/>
              </w:rPr>
            </w:pPr>
            <w:r w:rsidRPr="00224B35">
              <w:rPr>
                <w:color w:val="auto"/>
              </w:rPr>
              <w:t>93</w:t>
            </w:r>
          </w:p>
        </w:tc>
      </w:tr>
      <w:tr w:rsidR="00224B35" w:rsidRPr="00224B35" w:rsidTr="00852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86" w:type="pct"/>
          </w:tcPr>
          <w:p w:rsidR="008522B7" w:rsidRPr="00224B35" w:rsidRDefault="008522B7" w:rsidP="008522B7">
            <w:pPr>
              <w:spacing w:line="240" w:lineRule="auto"/>
              <w:jc w:val="center"/>
              <w:rPr>
                <w:color w:val="auto"/>
              </w:rPr>
            </w:pPr>
            <w:r w:rsidRPr="00224B35">
              <w:rPr>
                <w:color w:val="auto"/>
                <w:lang w:val="en-US"/>
              </w:rPr>
              <w:t xml:space="preserve">Nilai terendah                                        </w:t>
            </w:r>
          </w:p>
        </w:tc>
        <w:tc>
          <w:tcPr>
            <w:tcW w:w="1240" w:type="pct"/>
          </w:tcPr>
          <w:p w:rsidR="008522B7" w:rsidRPr="00224B35" w:rsidRDefault="008522B7" w:rsidP="008522B7">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224B35">
              <w:rPr>
                <w:color w:val="auto"/>
              </w:rPr>
              <w:t>17</w:t>
            </w:r>
            <w:r w:rsidRPr="00224B35">
              <w:rPr>
                <w:color w:val="auto"/>
                <w:lang w:val="en-US"/>
              </w:rPr>
              <w:t xml:space="preserve">                                                  </w:t>
            </w:r>
          </w:p>
        </w:tc>
        <w:tc>
          <w:tcPr>
            <w:tcW w:w="1373" w:type="pct"/>
          </w:tcPr>
          <w:p w:rsidR="008522B7" w:rsidRPr="00224B35" w:rsidRDefault="008522B7" w:rsidP="008522B7">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224B35">
              <w:rPr>
                <w:color w:val="auto"/>
              </w:rPr>
              <w:t>73</w:t>
            </w:r>
          </w:p>
        </w:tc>
      </w:tr>
      <w:tr w:rsidR="00224B35" w:rsidRPr="00224B35" w:rsidTr="008522B7">
        <w:trPr>
          <w:jc w:val="center"/>
        </w:trPr>
        <w:tc>
          <w:tcPr>
            <w:cnfStyle w:val="001000000000" w:firstRow="0" w:lastRow="0" w:firstColumn="1" w:lastColumn="0" w:oddVBand="0" w:evenVBand="0" w:oddHBand="0" w:evenHBand="0" w:firstRowFirstColumn="0" w:firstRowLastColumn="0" w:lastRowFirstColumn="0" w:lastRowLastColumn="0"/>
            <w:tcW w:w="2386" w:type="pct"/>
          </w:tcPr>
          <w:p w:rsidR="008522B7" w:rsidRPr="00224B35" w:rsidRDefault="008522B7" w:rsidP="008522B7">
            <w:pPr>
              <w:spacing w:line="240" w:lineRule="auto"/>
              <w:jc w:val="center"/>
              <w:rPr>
                <w:color w:val="auto"/>
              </w:rPr>
            </w:pPr>
            <w:r w:rsidRPr="00224B35">
              <w:rPr>
                <w:color w:val="auto"/>
                <w:lang w:val="en-US"/>
              </w:rPr>
              <w:lastRenderedPageBreak/>
              <w:t xml:space="preserve"> </w:t>
            </w:r>
            <w:r w:rsidRPr="00224B35">
              <w:rPr>
                <w:color w:val="auto"/>
              </w:rPr>
              <w:t xml:space="preserve">Nilai </w:t>
            </w:r>
            <w:r w:rsidRPr="00224B35">
              <w:rPr>
                <w:color w:val="auto"/>
                <w:lang w:val="en-US"/>
              </w:rPr>
              <w:t xml:space="preserve">Rata- rata                                       </w:t>
            </w:r>
          </w:p>
        </w:tc>
        <w:tc>
          <w:tcPr>
            <w:tcW w:w="1240" w:type="pct"/>
          </w:tcPr>
          <w:p w:rsidR="008522B7" w:rsidRPr="00224B35" w:rsidRDefault="008522B7" w:rsidP="008522B7">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224B35">
              <w:rPr>
                <w:color w:val="auto"/>
              </w:rPr>
              <w:t>32,75</w:t>
            </w:r>
            <w:r w:rsidRPr="00224B35">
              <w:rPr>
                <w:color w:val="auto"/>
                <w:lang w:val="en-US"/>
              </w:rPr>
              <w:t xml:space="preserve">                                                  </w:t>
            </w:r>
          </w:p>
        </w:tc>
        <w:tc>
          <w:tcPr>
            <w:tcW w:w="1373" w:type="pct"/>
          </w:tcPr>
          <w:p w:rsidR="008522B7" w:rsidRPr="00224B35" w:rsidRDefault="008522B7" w:rsidP="008522B7">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224B35">
              <w:rPr>
                <w:color w:val="auto"/>
              </w:rPr>
              <w:t>82,70</w:t>
            </w:r>
          </w:p>
        </w:tc>
      </w:tr>
    </w:tbl>
    <w:p w:rsidR="008522B7" w:rsidRPr="00224B35" w:rsidRDefault="00914C6B" w:rsidP="008522B7">
      <w:pPr>
        <w:pStyle w:val="Default"/>
        <w:ind w:right="16" w:firstLine="567"/>
        <w:jc w:val="both"/>
        <w:rPr>
          <w:color w:val="auto"/>
        </w:rPr>
      </w:pPr>
      <w:r w:rsidRPr="00224B35">
        <w:rPr>
          <w:color w:val="auto"/>
        </w:rPr>
        <w:t xml:space="preserve">Pada tabel 3.1 diatas terlihat hasil belajar biologi siswa sesudah Pembelajaran dengan pemanfaatan laboratorium IPA mengalami peningkatan, yaitu </w:t>
      </w:r>
      <w:r w:rsidR="00D226EC" w:rsidRPr="00224B35">
        <w:rPr>
          <w:color w:val="auto"/>
        </w:rPr>
        <w:t>Nilai rata- rata (</w:t>
      </w:r>
      <w:r w:rsidRPr="00224B35">
        <w:rPr>
          <w:color w:val="auto"/>
        </w:rPr>
        <w:t>dari 32</w:t>
      </w:r>
      <w:proofErr w:type="gramStart"/>
      <w:r w:rsidRPr="00224B35">
        <w:rPr>
          <w:color w:val="auto"/>
        </w:rPr>
        <w:t>,75</w:t>
      </w:r>
      <w:proofErr w:type="gramEnd"/>
      <w:r w:rsidRPr="00224B35">
        <w:rPr>
          <w:color w:val="auto"/>
        </w:rPr>
        <w:t xml:space="preserve"> m</w:t>
      </w:r>
      <w:r w:rsidR="00A93195" w:rsidRPr="00224B35">
        <w:rPr>
          <w:color w:val="auto"/>
        </w:rPr>
        <w:t>enjadi 82,70), nilai terendah (</w:t>
      </w:r>
      <w:r w:rsidRPr="00224B35">
        <w:rPr>
          <w:color w:val="auto"/>
        </w:rPr>
        <w:t>17 menjadi 73</w:t>
      </w:r>
      <w:r w:rsidR="00A93195" w:rsidRPr="00224B35">
        <w:rPr>
          <w:color w:val="auto"/>
        </w:rPr>
        <w:t>)</w:t>
      </w:r>
      <w:r w:rsidRPr="00224B35">
        <w:rPr>
          <w:color w:val="auto"/>
        </w:rPr>
        <w:t xml:space="preserve">, dan nilai </w:t>
      </w:r>
      <w:r w:rsidR="008522B7" w:rsidRPr="00224B35">
        <w:rPr>
          <w:color w:val="auto"/>
        </w:rPr>
        <w:t xml:space="preserve">tertinggi </w:t>
      </w:r>
      <w:r w:rsidR="00A93195" w:rsidRPr="00224B35">
        <w:rPr>
          <w:color w:val="auto"/>
        </w:rPr>
        <w:t>(dari 60 – 93</w:t>
      </w:r>
      <w:r w:rsidRPr="00224B35">
        <w:rPr>
          <w:color w:val="auto"/>
        </w:rPr>
        <w:t>).</w:t>
      </w:r>
    </w:p>
    <w:p w:rsidR="008522B7" w:rsidRPr="00224B35" w:rsidRDefault="00914C6B" w:rsidP="008522B7">
      <w:pPr>
        <w:pStyle w:val="Default"/>
        <w:ind w:right="16" w:firstLine="567"/>
        <w:jc w:val="both"/>
        <w:rPr>
          <w:color w:val="auto"/>
        </w:rPr>
      </w:pPr>
      <w:r w:rsidRPr="00224B35">
        <w:rPr>
          <w:color w:val="auto"/>
        </w:rPr>
        <w:t>Distribusi nilai hasil belajar siswa sete</w:t>
      </w:r>
      <w:r w:rsidR="008522B7" w:rsidRPr="00224B35">
        <w:rPr>
          <w:color w:val="auto"/>
        </w:rPr>
        <w:t xml:space="preserve">lah dikelompokkan dalam kategori </w:t>
      </w:r>
      <w:r w:rsidRPr="00224B35">
        <w:rPr>
          <w:color w:val="auto"/>
        </w:rPr>
        <w:t xml:space="preserve">Tinggi sekali, tinggi, cukup, rendah dan rendah sekali dapat dilihat pada atabel 3.2 </w:t>
      </w:r>
    </w:p>
    <w:p w:rsidR="00914C6B" w:rsidRPr="00224B35" w:rsidRDefault="00914C6B" w:rsidP="008522B7">
      <w:pPr>
        <w:pStyle w:val="Default"/>
        <w:ind w:right="16" w:firstLine="567"/>
        <w:jc w:val="both"/>
        <w:rPr>
          <w:color w:val="auto"/>
        </w:rPr>
      </w:pPr>
      <w:r w:rsidRPr="00224B35">
        <w:rPr>
          <w:color w:val="auto"/>
        </w:rPr>
        <w:t xml:space="preserve">Tabel 3.2 Distribusi, frekuensi dan persentase hasil belajar siswa </w:t>
      </w:r>
      <w:proofErr w:type="gramStart"/>
      <w:r w:rsidRPr="00224B35">
        <w:rPr>
          <w:color w:val="auto"/>
        </w:rPr>
        <w:t xml:space="preserve">pada </w:t>
      </w:r>
      <w:r w:rsidR="008522B7" w:rsidRPr="00224B35">
        <w:rPr>
          <w:color w:val="auto"/>
        </w:rPr>
        <w:t xml:space="preserve"> </w:t>
      </w:r>
      <w:r w:rsidRPr="00224B35">
        <w:rPr>
          <w:color w:val="auto"/>
        </w:rPr>
        <w:t>Pemanfaatan</w:t>
      </w:r>
      <w:proofErr w:type="gramEnd"/>
      <w:r w:rsidRPr="00224B35">
        <w:rPr>
          <w:color w:val="auto"/>
        </w:rPr>
        <w:t xml:space="preserve"> laboratorium IPA</w:t>
      </w:r>
    </w:p>
    <w:tbl>
      <w:tblPr>
        <w:tblStyle w:val="LightShading"/>
        <w:tblW w:w="5000" w:type="pct"/>
        <w:tblLayout w:type="fixed"/>
        <w:tblLook w:val="04A0" w:firstRow="1" w:lastRow="0" w:firstColumn="1" w:lastColumn="0" w:noHBand="0" w:noVBand="1"/>
      </w:tblPr>
      <w:tblGrid>
        <w:gridCol w:w="817"/>
        <w:gridCol w:w="851"/>
        <w:gridCol w:w="632"/>
        <w:gridCol w:w="845"/>
        <w:gridCol w:w="778"/>
        <w:gridCol w:w="845"/>
      </w:tblGrid>
      <w:tr w:rsidR="00224B35" w:rsidRPr="00224B35" w:rsidTr="00E83A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7" w:type="pct"/>
            <w:vMerge w:val="restart"/>
            <w:vAlign w:val="center"/>
          </w:tcPr>
          <w:p w:rsidR="00E83A41" w:rsidRPr="00224B35" w:rsidRDefault="00E83A41" w:rsidP="00E83A41">
            <w:pPr>
              <w:spacing w:line="240" w:lineRule="auto"/>
              <w:jc w:val="center"/>
              <w:rPr>
                <w:color w:val="auto"/>
                <w:sz w:val="20"/>
              </w:rPr>
            </w:pPr>
            <w:r w:rsidRPr="00224B35">
              <w:rPr>
                <w:color w:val="auto"/>
                <w:sz w:val="20"/>
                <w:lang w:val="en-US"/>
              </w:rPr>
              <w:t>Interval</w:t>
            </w:r>
          </w:p>
        </w:tc>
        <w:tc>
          <w:tcPr>
            <w:tcW w:w="892" w:type="pct"/>
            <w:vMerge w:val="restart"/>
            <w:vAlign w:val="center"/>
          </w:tcPr>
          <w:p w:rsidR="00E83A41" w:rsidRPr="00224B35" w:rsidRDefault="00E83A41" w:rsidP="00E83A41">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0"/>
              </w:rPr>
            </w:pPr>
            <w:r w:rsidRPr="00224B35">
              <w:rPr>
                <w:color w:val="auto"/>
                <w:sz w:val="20"/>
              </w:rPr>
              <w:t>Katerogi</w:t>
            </w:r>
          </w:p>
        </w:tc>
        <w:tc>
          <w:tcPr>
            <w:tcW w:w="1549" w:type="pct"/>
            <w:gridSpan w:val="2"/>
            <w:vAlign w:val="center"/>
          </w:tcPr>
          <w:p w:rsidR="00E83A41" w:rsidRPr="00224B35" w:rsidRDefault="00E83A41" w:rsidP="00E83A41">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0"/>
              </w:rPr>
            </w:pPr>
            <w:r w:rsidRPr="00224B35">
              <w:rPr>
                <w:color w:val="auto"/>
                <w:sz w:val="20"/>
                <w:lang w:val="en-US"/>
              </w:rPr>
              <w:t>Sebelum pembelajaran</w:t>
            </w:r>
          </w:p>
          <w:p w:rsidR="00E83A41" w:rsidRPr="00224B35" w:rsidRDefault="00E83A41" w:rsidP="00E83A41">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0"/>
              </w:rPr>
            </w:pPr>
            <w:r w:rsidRPr="00224B35">
              <w:rPr>
                <w:color w:val="auto"/>
                <w:sz w:val="20"/>
                <w:lang w:val="en-US"/>
              </w:rPr>
              <w:t>Dengan pemanfaatan</w:t>
            </w:r>
          </w:p>
          <w:p w:rsidR="00E83A41" w:rsidRPr="00224B35" w:rsidRDefault="00E83A41" w:rsidP="00E83A41">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0"/>
              </w:rPr>
            </w:pPr>
            <w:proofErr w:type="gramStart"/>
            <w:r w:rsidRPr="00224B35">
              <w:rPr>
                <w:color w:val="auto"/>
                <w:sz w:val="20"/>
                <w:lang w:val="en-US"/>
              </w:rPr>
              <w:t>lab</w:t>
            </w:r>
            <w:proofErr w:type="gramEnd"/>
            <w:r w:rsidRPr="00224B35">
              <w:rPr>
                <w:color w:val="auto"/>
                <w:sz w:val="20"/>
                <w:lang w:val="en-US"/>
              </w:rPr>
              <w:t>. IPA</w:t>
            </w:r>
          </w:p>
        </w:tc>
        <w:tc>
          <w:tcPr>
            <w:tcW w:w="1702" w:type="pct"/>
            <w:gridSpan w:val="2"/>
            <w:vAlign w:val="center"/>
          </w:tcPr>
          <w:p w:rsidR="00E83A41" w:rsidRPr="00224B35" w:rsidRDefault="00E83A41" w:rsidP="00E83A41">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0"/>
              </w:rPr>
            </w:pPr>
            <w:r w:rsidRPr="00224B35">
              <w:rPr>
                <w:color w:val="auto"/>
                <w:sz w:val="20"/>
                <w:lang w:val="en-US"/>
              </w:rPr>
              <w:t>Sesudah pembelajaran</w:t>
            </w:r>
            <w:r w:rsidRPr="00224B35">
              <w:rPr>
                <w:color w:val="auto"/>
                <w:sz w:val="20"/>
              </w:rPr>
              <w:t xml:space="preserve"> </w:t>
            </w:r>
            <w:r w:rsidRPr="00224B35">
              <w:rPr>
                <w:color w:val="auto"/>
                <w:sz w:val="20"/>
                <w:lang w:val="en-US"/>
              </w:rPr>
              <w:t>dengan pemanfaat</w:t>
            </w:r>
            <w:r w:rsidRPr="00224B35">
              <w:rPr>
                <w:color w:val="auto"/>
                <w:sz w:val="20"/>
              </w:rPr>
              <w:t>a</w:t>
            </w:r>
            <w:r w:rsidRPr="00224B35">
              <w:rPr>
                <w:color w:val="auto"/>
                <w:sz w:val="20"/>
                <w:lang w:val="en-US"/>
              </w:rPr>
              <w:t>n</w:t>
            </w:r>
            <w:r w:rsidRPr="00224B35">
              <w:rPr>
                <w:color w:val="auto"/>
                <w:sz w:val="20"/>
              </w:rPr>
              <w:t xml:space="preserve"> </w:t>
            </w:r>
            <w:r w:rsidRPr="00224B35">
              <w:rPr>
                <w:color w:val="auto"/>
                <w:sz w:val="20"/>
                <w:lang w:val="en-US"/>
              </w:rPr>
              <w:t>lab. IPA</w:t>
            </w:r>
          </w:p>
        </w:tc>
      </w:tr>
      <w:tr w:rsidR="00224B35" w:rsidRPr="00224B35" w:rsidTr="00E83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7" w:type="pct"/>
            <w:vMerge/>
            <w:vAlign w:val="center"/>
          </w:tcPr>
          <w:p w:rsidR="00E83A41" w:rsidRPr="00224B35" w:rsidRDefault="00E83A41" w:rsidP="00E83A41">
            <w:pPr>
              <w:spacing w:line="240" w:lineRule="auto"/>
              <w:jc w:val="center"/>
              <w:rPr>
                <w:color w:val="auto"/>
                <w:sz w:val="20"/>
              </w:rPr>
            </w:pPr>
          </w:p>
        </w:tc>
        <w:tc>
          <w:tcPr>
            <w:tcW w:w="892" w:type="pct"/>
            <w:vMerge/>
            <w:vAlign w:val="center"/>
          </w:tcPr>
          <w:p w:rsidR="00E83A41" w:rsidRPr="00224B35" w:rsidRDefault="00E83A41" w:rsidP="00E83A41">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rPr>
            </w:pPr>
          </w:p>
        </w:tc>
        <w:tc>
          <w:tcPr>
            <w:tcW w:w="663" w:type="pct"/>
            <w:vAlign w:val="center"/>
          </w:tcPr>
          <w:p w:rsidR="00E83A41" w:rsidRPr="00224B35" w:rsidRDefault="00E83A41" w:rsidP="00E83A41">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rPr>
            </w:pPr>
            <w:r w:rsidRPr="00224B35">
              <w:rPr>
                <w:color w:val="auto"/>
                <w:sz w:val="20"/>
                <w:lang w:val="en-US"/>
              </w:rPr>
              <w:t>frekuensi</w:t>
            </w:r>
          </w:p>
        </w:tc>
        <w:tc>
          <w:tcPr>
            <w:tcW w:w="886" w:type="pct"/>
            <w:vAlign w:val="center"/>
          </w:tcPr>
          <w:p w:rsidR="00E83A41" w:rsidRPr="00224B35" w:rsidRDefault="00E83A41" w:rsidP="00E83A41">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rPr>
            </w:pPr>
            <w:r w:rsidRPr="00224B35">
              <w:rPr>
                <w:color w:val="auto"/>
                <w:sz w:val="20"/>
                <w:lang w:val="en-US"/>
              </w:rPr>
              <w:t>persentase</w:t>
            </w:r>
          </w:p>
        </w:tc>
        <w:tc>
          <w:tcPr>
            <w:tcW w:w="816" w:type="pct"/>
            <w:vAlign w:val="center"/>
          </w:tcPr>
          <w:p w:rsidR="00E83A41" w:rsidRPr="00224B35" w:rsidRDefault="00E83A41" w:rsidP="00E83A41">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rPr>
            </w:pPr>
            <w:r w:rsidRPr="00224B35">
              <w:rPr>
                <w:color w:val="auto"/>
                <w:sz w:val="20"/>
                <w:lang w:val="en-US"/>
              </w:rPr>
              <w:t>frekuensi</w:t>
            </w:r>
          </w:p>
        </w:tc>
        <w:tc>
          <w:tcPr>
            <w:tcW w:w="886" w:type="pct"/>
            <w:vAlign w:val="center"/>
          </w:tcPr>
          <w:p w:rsidR="00E83A41" w:rsidRPr="00224B35" w:rsidRDefault="00E83A41" w:rsidP="00E83A41">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rPr>
            </w:pPr>
            <w:r w:rsidRPr="00224B35">
              <w:rPr>
                <w:color w:val="auto"/>
                <w:sz w:val="20"/>
                <w:lang w:val="en-US"/>
              </w:rPr>
              <w:t>persentase</w:t>
            </w:r>
          </w:p>
        </w:tc>
      </w:tr>
      <w:tr w:rsidR="00224B35" w:rsidRPr="00224B35" w:rsidTr="00E83A41">
        <w:tc>
          <w:tcPr>
            <w:cnfStyle w:val="001000000000" w:firstRow="0" w:lastRow="0" w:firstColumn="1" w:lastColumn="0" w:oddVBand="0" w:evenVBand="0" w:oddHBand="0" w:evenHBand="0" w:firstRowFirstColumn="0" w:firstRowLastColumn="0" w:lastRowFirstColumn="0" w:lastRowLastColumn="0"/>
            <w:tcW w:w="857" w:type="pct"/>
            <w:vAlign w:val="center"/>
          </w:tcPr>
          <w:p w:rsidR="00E83A41" w:rsidRPr="00224B35" w:rsidRDefault="00E83A41" w:rsidP="00E83A41">
            <w:pPr>
              <w:spacing w:line="240" w:lineRule="auto"/>
              <w:rPr>
                <w:color w:val="auto"/>
                <w:sz w:val="20"/>
              </w:rPr>
            </w:pPr>
            <w:r w:rsidRPr="00224B35">
              <w:rPr>
                <w:color w:val="auto"/>
                <w:sz w:val="20"/>
                <w:lang w:val="en-US"/>
              </w:rPr>
              <w:t>85-</w:t>
            </w:r>
            <w:r w:rsidRPr="00224B35">
              <w:rPr>
                <w:color w:val="auto"/>
                <w:sz w:val="20"/>
                <w:lang w:val="en-US"/>
              </w:rPr>
              <w:t>100</w:t>
            </w:r>
          </w:p>
        </w:tc>
        <w:tc>
          <w:tcPr>
            <w:tcW w:w="892" w:type="pct"/>
            <w:vAlign w:val="center"/>
          </w:tcPr>
          <w:p w:rsidR="00E83A41" w:rsidRPr="00224B35" w:rsidRDefault="00E83A41" w:rsidP="00E83A41">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rPr>
            </w:pPr>
            <w:r w:rsidRPr="00224B35">
              <w:rPr>
                <w:color w:val="auto"/>
                <w:sz w:val="20"/>
              </w:rPr>
              <w:t>Sangat Tinggi</w:t>
            </w:r>
          </w:p>
        </w:tc>
        <w:tc>
          <w:tcPr>
            <w:tcW w:w="663" w:type="pct"/>
            <w:vAlign w:val="center"/>
          </w:tcPr>
          <w:p w:rsidR="00E83A41" w:rsidRPr="00224B35" w:rsidRDefault="00E83A41" w:rsidP="00E83A41">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rPr>
            </w:pPr>
            <w:r w:rsidRPr="00224B35">
              <w:rPr>
                <w:color w:val="auto"/>
                <w:sz w:val="20"/>
              </w:rPr>
              <w:t>0</w:t>
            </w:r>
          </w:p>
        </w:tc>
        <w:tc>
          <w:tcPr>
            <w:tcW w:w="886" w:type="pct"/>
            <w:vAlign w:val="center"/>
          </w:tcPr>
          <w:p w:rsidR="00E83A41" w:rsidRPr="00224B35" w:rsidRDefault="00E83A41" w:rsidP="00E83A41">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rPr>
            </w:pPr>
            <w:r w:rsidRPr="00224B35">
              <w:rPr>
                <w:color w:val="auto"/>
                <w:sz w:val="20"/>
              </w:rPr>
              <w:t>0</w:t>
            </w:r>
          </w:p>
        </w:tc>
        <w:tc>
          <w:tcPr>
            <w:tcW w:w="816" w:type="pct"/>
            <w:vAlign w:val="center"/>
          </w:tcPr>
          <w:p w:rsidR="00E83A41" w:rsidRPr="00224B35" w:rsidRDefault="00E83A41" w:rsidP="00E83A41">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rPr>
            </w:pPr>
            <w:r w:rsidRPr="00224B35">
              <w:rPr>
                <w:color w:val="auto"/>
                <w:sz w:val="20"/>
              </w:rPr>
              <w:t>9</w:t>
            </w:r>
          </w:p>
        </w:tc>
        <w:tc>
          <w:tcPr>
            <w:tcW w:w="886" w:type="pct"/>
            <w:vAlign w:val="center"/>
          </w:tcPr>
          <w:p w:rsidR="00E83A41" w:rsidRPr="00224B35" w:rsidRDefault="00E83A41" w:rsidP="00E83A41">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rPr>
            </w:pPr>
            <w:r w:rsidRPr="00224B35">
              <w:rPr>
                <w:color w:val="auto"/>
                <w:sz w:val="20"/>
              </w:rPr>
              <w:t>37,5</w:t>
            </w:r>
          </w:p>
        </w:tc>
      </w:tr>
      <w:tr w:rsidR="00224B35" w:rsidRPr="00224B35" w:rsidTr="00E83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7" w:type="pct"/>
            <w:vAlign w:val="center"/>
          </w:tcPr>
          <w:p w:rsidR="00E83A41" w:rsidRPr="00224B35" w:rsidRDefault="00E83A41" w:rsidP="00E83A41">
            <w:pPr>
              <w:spacing w:line="240" w:lineRule="auto"/>
              <w:jc w:val="center"/>
              <w:rPr>
                <w:color w:val="auto"/>
                <w:sz w:val="20"/>
              </w:rPr>
            </w:pPr>
            <w:r w:rsidRPr="00224B35">
              <w:rPr>
                <w:color w:val="auto"/>
                <w:sz w:val="20"/>
                <w:lang w:val="en-US"/>
              </w:rPr>
              <w:t>65 - 84</w:t>
            </w:r>
          </w:p>
        </w:tc>
        <w:tc>
          <w:tcPr>
            <w:tcW w:w="892" w:type="pct"/>
            <w:vAlign w:val="center"/>
          </w:tcPr>
          <w:p w:rsidR="00E83A41" w:rsidRPr="00224B35" w:rsidRDefault="00E83A41" w:rsidP="00E83A41">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rPr>
            </w:pPr>
            <w:r w:rsidRPr="00224B35">
              <w:rPr>
                <w:color w:val="auto"/>
                <w:sz w:val="20"/>
              </w:rPr>
              <w:t>Tinggi</w:t>
            </w:r>
          </w:p>
        </w:tc>
        <w:tc>
          <w:tcPr>
            <w:tcW w:w="663" w:type="pct"/>
            <w:vAlign w:val="center"/>
          </w:tcPr>
          <w:p w:rsidR="00E83A41" w:rsidRPr="00224B35" w:rsidRDefault="00E83A41" w:rsidP="00E83A41">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rPr>
            </w:pPr>
            <w:r w:rsidRPr="00224B35">
              <w:rPr>
                <w:color w:val="auto"/>
                <w:sz w:val="20"/>
              </w:rPr>
              <w:t>0</w:t>
            </w:r>
          </w:p>
        </w:tc>
        <w:tc>
          <w:tcPr>
            <w:tcW w:w="886" w:type="pct"/>
            <w:vAlign w:val="center"/>
          </w:tcPr>
          <w:p w:rsidR="00E83A41" w:rsidRPr="00224B35" w:rsidRDefault="00E83A41" w:rsidP="00E83A41">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rPr>
            </w:pPr>
            <w:r w:rsidRPr="00224B35">
              <w:rPr>
                <w:color w:val="auto"/>
                <w:sz w:val="20"/>
              </w:rPr>
              <w:t>0</w:t>
            </w:r>
          </w:p>
        </w:tc>
        <w:tc>
          <w:tcPr>
            <w:tcW w:w="816" w:type="pct"/>
            <w:vAlign w:val="center"/>
          </w:tcPr>
          <w:p w:rsidR="00E83A41" w:rsidRPr="00224B35" w:rsidRDefault="00E83A41" w:rsidP="00E83A41">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rPr>
            </w:pPr>
            <w:r w:rsidRPr="00224B35">
              <w:rPr>
                <w:color w:val="auto"/>
                <w:sz w:val="20"/>
              </w:rPr>
              <w:t>15</w:t>
            </w:r>
          </w:p>
        </w:tc>
        <w:tc>
          <w:tcPr>
            <w:tcW w:w="886" w:type="pct"/>
            <w:vAlign w:val="center"/>
          </w:tcPr>
          <w:p w:rsidR="00E83A41" w:rsidRPr="00224B35" w:rsidRDefault="00E83A41" w:rsidP="00E83A41">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rPr>
            </w:pPr>
            <w:r w:rsidRPr="00224B35">
              <w:rPr>
                <w:color w:val="auto"/>
                <w:sz w:val="20"/>
              </w:rPr>
              <w:t>62,5</w:t>
            </w:r>
          </w:p>
        </w:tc>
      </w:tr>
      <w:tr w:rsidR="00224B35" w:rsidRPr="00224B35" w:rsidTr="00E83A41">
        <w:tc>
          <w:tcPr>
            <w:cnfStyle w:val="001000000000" w:firstRow="0" w:lastRow="0" w:firstColumn="1" w:lastColumn="0" w:oddVBand="0" w:evenVBand="0" w:oddHBand="0" w:evenHBand="0" w:firstRowFirstColumn="0" w:firstRowLastColumn="0" w:lastRowFirstColumn="0" w:lastRowLastColumn="0"/>
            <w:tcW w:w="857" w:type="pct"/>
            <w:vAlign w:val="center"/>
          </w:tcPr>
          <w:p w:rsidR="00E83A41" w:rsidRPr="00224B35" w:rsidRDefault="00E83A41" w:rsidP="00E83A41">
            <w:pPr>
              <w:spacing w:line="240" w:lineRule="auto"/>
              <w:jc w:val="center"/>
              <w:rPr>
                <w:color w:val="auto"/>
                <w:sz w:val="20"/>
              </w:rPr>
            </w:pPr>
            <w:r w:rsidRPr="00224B35">
              <w:rPr>
                <w:color w:val="auto"/>
                <w:sz w:val="20"/>
                <w:lang w:val="en-US"/>
              </w:rPr>
              <w:t>55 - 64</w:t>
            </w:r>
          </w:p>
        </w:tc>
        <w:tc>
          <w:tcPr>
            <w:tcW w:w="892" w:type="pct"/>
            <w:vAlign w:val="center"/>
          </w:tcPr>
          <w:p w:rsidR="00E83A41" w:rsidRPr="00224B35" w:rsidRDefault="00E83A41" w:rsidP="00E83A41">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rPr>
            </w:pPr>
            <w:r w:rsidRPr="00224B35">
              <w:rPr>
                <w:color w:val="auto"/>
                <w:sz w:val="20"/>
              </w:rPr>
              <w:t>Sedang</w:t>
            </w:r>
          </w:p>
        </w:tc>
        <w:tc>
          <w:tcPr>
            <w:tcW w:w="663" w:type="pct"/>
            <w:vAlign w:val="center"/>
          </w:tcPr>
          <w:p w:rsidR="00E83A41" w:rsidRPr="00224B35" w:rsidRDefault="00E83A41" w:rsidP="00E83A41">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rPr>
            </w:pPr>
            <w:r w:rsidRPr="00224B35">
              <w:rPr>
                <w:color w:val="auto"/>
                <w:sz w:val="20"/>
              </w:rPr>
              <w:t>3</w:t>
            </w:r>
          </w:p>
        </w:tc>
        <w:tc>
          <w:tcPr>
            <w:tcW w:w="886" w:type="pct"/>
            <w:vAlign w:val="center"/>
          </w:tcPr>
          <w:p w:rsidR="00E83A41" w:rsidRPr="00224B35" w:rsidRDefault="00E83A41" w:rsidP="00E83A41">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rPr>
            </w:pPr>
            <w:r w:rsidRPr="00224B35">
              <w:rPr>
                <w:color w:val="auto"/>
                <w:sz w:val="20"/>
              </w:rPr>
              <w:t>12,5</w:t>
            </w:r>
          </w:p>
        </w:tc>
        <w:tc>
          <w:tcPr>
            <w:tcW w:w="816" w:type="pct"/>
            <w:vAlign w:val="center"/>
          </w:tcPr>
          <w:p w:rsidR="00E83A41" w:rsidRPr="00224B35" w:rsidRDefault="00E83A41" w:rsidP="00E83A41">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rPr>
            </w:pPr>
            <w:r w:rsidRPr="00224B35">
              <w:rPr>
                <w:color w:val="auto"/>
                <w:sz w:val="20"/>
              </w:rPr>
              <w:t>0</w:t>
            </w:r>
          </w:p>
        </w:tc>
        <w:tc>
          <w:tcPr>
            <w:tcW w:w="886" w:type="pct"/>
            <w:vAlign w:val="center"/>
          </w:tcPr>
          <w:p w:rsidR="00E83A41" w:rsidRPr="00224B35" w:rsidRDefault="00E83A41" w:rsidP="00E83A41">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rPr>
            </w:pPr>
            <w:r w:rsidRPr="00224B35">
              <w:rPr>
                <w:color w:val="auto"/>
                <w:sz w:val="20"/>
              </w:rPr>
              <w:t>0</w:t>
            </w:r>
          </w:p>
        </w:tc>
      </w:tr>
      <w:tr w:rsidR="00224B35" w:rsidRPr="00224B35" w:rsidTr="00E83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7" w:type="pct"/>
            <w:vAlign w:val="center"/>
          </w:tcPr>
          <w:p w:rsidR="00E83A41" w:rsidRPr="00224B35" w:rsidRDefault="00E83A41" w:rsidP="00E83A41">
            <w:pPr>
              <w:spacing w:line="240" w:lineRule="auto"/>
              <w:jc w:val="center"/>
              <w:rPr>
                <w:color w:val="auto"/>
                <w:sz w:val="20"/>
              </w:rPr>
            </w:pPr>
            <w:r w:rsidRPr="00224B35">
              <w:rPr>
                <w:color w:val="auto"/>
                <w:sz w:val="20"/>
                <w:lang w:val="en-US"/>
              </w:rPr>
              <w:t>35 - 54</w:t>
            </w:r>
          </w:p>
        </w:tc>
        <w:tc>
          <w:tcPr>
            <w:tcW w:w="892" w:type="pct"/>
            <w:vAlign w:val="center"/>
          </w:tcPr>
          <w:p w:rsidR="00E83A41" w:rsidRPr="00224B35" w:rsidRDefault="00E83A41" w:rsidP="00E83A41">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rPr>
            </w:pPr>
            <w:r w:rsidRPr="00224B35">
              <w:rPr>
                <w:color w:val="auto"/>
                <w:sz w:val="20"/>
              </w:rPr>
              <w:t>Rendah</w:t>
            </w:r>
          </w:p>
        </w:tc>
        <w:tc>
          <w:tcPr>
            <w:tcW w:w="663" w:type="pct"/>
            <w:vAlign w:val="center"/>
          </w:tcPr>
          <w:p w:rsidR="00E83A41" w:rsidRPr="00224B35" w:rsidRDefault="00E83A41" w:rsidP="00E83A41">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rPr>
            </w:pPr>
            <w:r w:rsidRPr="00224B35">
              <w:rPr>
                <w:color w:val="auto"/>
                <w:sz w:val="20"/>
              </w:rPr>
              <w:t>4</w:t>
            </w:r>
          </w:p>
        </w:tc>
        <w:tc>
          <w:tcPr>
            <w:tcW w:w="886" w:type="pct"/>
            <w:vAlign w:val="center"/>
          </w:tcPr>
          <w:p w:rsidR="00E83A41" w:rsidRPr="00224B35" w:rsidRDefault="00E83A41" w:rsidP="00E83A41">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rPr>
            </w:pPr>
            <w:r w:rsidRPr="00224B35">
              <w:rPr>
                <w:color w:val="auto"/>
                <w:sz w:val="20"/>
              </w:rPr>
              <w:t>16,67</w:t>
            </w:r>
          </w:p>
        </w:tc>
        <w:tc>
          <w:tcPr>
            <w:tcW w:w="816" w:type="pct"/>
            <w:vAlign w:val="center"/>
          </w:tcPr>
          <w:p w:rsidR="00E83A41" w:rsidRPr="00224B35" w:rsidRDefault="00E83A41" w:rsidP="00E83A41">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rPr>
            </w:pPr>
            <w:r w:rsidRPr="00224B35">
              <w:rPr>
                <w:color w:val="auto"/>
                <w:sz w:val="20"/>
              </w:rPr>
              <w:t>0</w:t>
            </w:r>
          </w:p>
        </w:tc>
        <w:tc>
          <w:tcPr>
            <w:tcW w:w="886" w:type="pct"/>
            <w:vAlign w:val="center"/>
          </w:tcPr>
          <w:p w:rsidR="00E83A41" w:rsidRPr="00224B35" w:rsidRDefault="00E83A41" w:rsidP="00E83A41">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rPr>
            </w:pPr>
            <w:r w:rsidRPr="00224B35">
              <w:rPr>
                <w:color w:val="auto"/>
                <w:sz w:val="20"/>
              </w:rPr>
              <w:t>0</w:t>
            </w:r>
          </w:p>
        </w:tc>
      </w:tr>
    </w:tbl>
    <w:p w:rsidR="00914C6B" w:rsidRPr="00224B35" w:rsidRDefault="00914C6B" w:rsidP="00E83A41">
      <w:pPr>
        <w:pStyle w:val="Default"/>
        <w:ind w:right="27" w:firstLine="567"/>
        <w:jc w:val="both"/>
        <w:rPr>
          <w:color w:val="auto"/>
        </w:rPr>
      </w:pPr>
      <w:r w:rsidRPr="00224B35">
        <w:rPr>
          <w:color w:val="auto"/>
        </w:rPr>
        <w:t xml:space="preserve">Tabel 3.2 diatas menunjukkan bahwa persentase 24 siswa  dikelas yang mengikuti pembelajaran biologi dengan memanfaatkan laboratorium IPA pada materi keragaman sistem organisasi kehidupan sebelum pembelajaran tidak ada siswa yang memiliki nilai yang masuk dalam kategori sangat tinggi dan tinggi, 12,5 % dikategorikan memiliki nilai sedang dengan frekuensi 3 orang, 16,67 % dikategorikan memiliki nilai rendah dengan frekuensi 4 orang dan 70,83 % memiliki nilai sangat rendah dengan frekuensi 17 orang. </w:t>
      </w:r>
      <w:proofErr w:type="gramStart"/>
      <w:r w:rsidRPr="00224B35">
        <w:rPr>
          <w:color w:val="auto"/>
        </w:rPr>
        <w:t>Sedangkan setelah pembelajaran dengan pemanfaatan laboratorium IPA tidak ada lagi siswa yang mendapat nilai rendah, sangat rendah dan sedang.</w:t>
      </w:r>
      <w:proofErr w:type="gramEnd"/>
      <w:r w:rsidRPr="00224B35">
        <w:rPr>
          <w:color w:val="auto"/>
        </w:rPr>
        <w:t xml:space="preserve"> Siswa yang masuk dalam kategori tinggi sebanyak  15 orang dengan persentase 62,5 % dan siswa yang masuk dalam kategori sangat tinggi sebanyak 9 orang dengan persentase 37,5%.</w:t>
      </w:r>
    </w:p>
    <w:tbl>
      <w:tblPr>
        <w:tblStyle w:val="LightShading"/>
        <w:tblW w:w="5000" w:type="pct"/>
        <w:jc w:val="center"/>
        <w:tblLook w:val="04A0" w:firstRow="1" w:lastRow="0" w:firstColumn="1" w:lastColumn="0" w:noHBand="0" w:noVBand="1"/>
      </w:tblPr>
      <w:tblGrid>
        <w:gridCol w:w="631"/>
        <w:gridCol w:w="1829"/>
        <w:gridCol w:w="1187"/>
        <w:gridCol w:w="1121"/>
      </w:tblGrid>
      <w:tr w:rsidR="00224B35" w:rsidRPr="00224B35" w:rsidTr="00146D89">
        <w:trPr>
          <w:cnfStyle w:val="100000000000" w:firstRow="1" w:lastRow="0" w:firstColumn="0" w:lastColumn="0" w:oddVBand="0" w:evenVBand="0" w:oddHBand="0" w:evenHBand="0" w:firstRowFirstColumn="0" w:firstRowLastColumn="0" w:lastRowFirstColumn="0" w:lastRowLastColumn="0"/>
          <w:trHeight w:val="396"/>
          <w:jc w:val="center"/>
        </w:trPr>
        <w:tc>
          <w:tcPr>
            <w:cnfStyle w:val="001000000000" w:firstRow="0" w:lastRow="0" w:firstColumn="1" w:lastColumn="0" w:oddVBand="0" w:evenVBand="0" w:oddHBand="0" w:evenHBand="0" w:firstRowFirstColumn="0" w:firstRowLastColumn="0" w:lastRowFirstColumn="0" w:lastRowLastColumn="0"/>
            <w:tcW w:w="661" w:type="pct"/>
            <w:hideMark/>
          </w:tcPr>
          <w:p w:rsidR="00146D89" w:rsidRPr="00224B35" w:rsidRDefault="00146D89" w:rsidP="00146D89">
            <w:pPr>
              <w:spacing w:line="240" w:lineRule="auto"/>
              <w:jc w:val="center"/>
              <w:rPr>
                <w:color w:val="auto"/>
                <w:sz w:val="22"/>
              </w:rPr>
            </w:pPr>
            <w:r w:rsidRPr="00224B35">
              <w:rPr>
                <w:color w:val="auto"/>
                <w:sz w:val="22"/>
              </w:rPr>
              <w:t>No</w:t>
            </w:r>
          </w:p>
        </w:tc>
        <w:tc>
          <w:tcPr>
            <w:tcW w:w="1918" w:type="pct"/>
            <w:hideMark/>
          </w:tcPr>
          <w:p w:rsidR="00146D89" w:rsidRPr="00224B35" w:rsidRDefault="00146D89" w:rsidP="00146D89">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rPr>
            </w:pPr>
            <w:r w:rsidRPr="00224B35">
              <w:rPr>
                <w:color w:val="auto"/>
                <w:sz w:val="22"/>
              </w:rPr>
              <w:t>Interval/Skor</w:t>
            </w:r>
          </w:p>
        </w:tc>
        <w:tc>
          <w:tcPr>
            <w:tcW w:w="1245" w:type="pct"/>
            <w:hideMark/>
          </w:tcPr>
          <w:p w:rsidR="00146D89" w:rsidRPr="00224B35" w:rsidRDefault="00146D89" w:rsidP="00146D89">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rPr>
            </w:pPr>
            <w:r w:rsidRPr="00224B35">
              <w:rPr>
                <w:color w:val="auto"/>
                <w:sz w:val="22"/>
              </w:rPr>
              <w:t>Kriteria</w:t>
            </w:r>
          </w:p>
        </w:tc>
        <w:tc>
          <w:tcPr>
            <w:tcW w:w="1177" w:type="pct"/>
          </w:tcPr>
          <w:p w:rsidR="00146D89" w:rsidRPr="00224B35" w:rsidRDefault="00146D89" w:rsidP="00146D89">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olor w:val="auto"/>
                <w:sz w:val="22"/>
              </w:rPr>
            </w:pPr>
            <w:r w:rsidRPr="00224B35">
              <w:rPr>
                <w:color w:val="auto"/>
                <w:sz w:val="22"/>
              </w:rPr>
              <w:t>Jumlah</w:t>
            </w:r>
          </w:p>
        </w:tc>
      </w:tr>
      <w:tr w:rsidR="00224B35" w:rsidRPr="00224B35" w:rsidTr="00146D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1" w:type="pct"/>
            <w:hideMark/>
          </w:tcPr>
          <w:p w:rsidR="00146D89" w:rsidRPr="00224B35" w:rsidRDefault="00146D89" w:rsidP="00146D89">
            <w:pPr>
              <w:spacing w:line="240" w:lineRule="auto"/>
              <w:jc w:val="center"/>
              <w:rPr>
                <w:color w:val="auto"/>
                <w:sz w:val="22"/>
              </w:rPr>
            </w:pPr>
            <w:r w:rsidRPr="00224B35">
              <w:rPr>
                <w:color w:val="auto"/>
                <w:sz w:val="22"/>
              </w:rPr>
              <w:t>1</w:t>
            </w:r>
          </w:p>
        </w:tc>
        <w:tc>
          <w:tcPr>
            <w:tcW w:w="1918" w:type="pct"/>
            <w:hideMark/>
          </w:tcPr>
          <w:p w:rsidR="00146D89" w:rsidRPr="00224B35" w:rsidRDefault="00146D89" w:rsidP="00146D89">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224B35">
              <w:rPr>
                <w:color w:val="auto"/>
                <w:sz w:val="22"/>
              </w:rPr>
              <w:t>g ≥ 0,7</w:t>
            </w:r>
          </w:p>
        </w:tc>
        <w:tc>
          <w:tcPr>
            <w:tcW w:w="1245" w:type="pct"/>
            <w:hideMark/>
          </w:tcPr>
          <w:p w:rsidR="00146D89" w:rsidRPr="00224B35" w:rsidRDefault="00146D89" w:rsidP="00146D89">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224B35">
              <w:rPr>
                <w:color w:val="auto"/>
                <w:sz w:val="22"/>
              </w:rPr>
              <w:t>Tinggi</w:t>
            </w:r>
          </w:p>
        </w:tc>
        <w:tc>
          <w:tcPr>
            <w:tcW w:w="1177" w:type="pct"/>
          </w:tcPr>
          <w:p w:rsidR="00146D89" w:rsidRPr="00224B35" w:rsidRDefault="00146D89" w:rsidP="00146D89">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224B35">
              <w:rPr>
                <w:color w:val="auto"/>
                <w:sz w:val="22"/>
              </w:rPr>
              <w:t>14</w:t>
            </w:r>
          </w:p>
        </w:tc>
      </w:tr>
      <w:tr w:rsidR="00224B35" w:rsidRPr="00224B35" w:rsidTr="00146D89">
        <w:trPr>
          <w:jc w:val="center"/>
        </w:trPr>
        <w:tc>
          <w:tcPr>
            <w:cnfStyle w:val="001000000000" w:firstRow="0" w:lastRow="0" w:firstColumn="1" w:lastColumn="0" w:oddVBand="0" w:evenVBand="0" w:oddHBand="0" w:evenHBand="0" w:firstRowFirstColumn="0" w:firstRowLastColumn="0" w:lastRowFirstColumn="0" w:lastRowLastColumn="0"/>
            <w:tcW w:w="661" w:type="pct"/>
            <w:hideMark/>
          </w:tcPr>
          <w:p w:rsidR="00146D89" w:rsidRPr="00224B35" w:rsidRDefault="00146D89" w:rsidP="00146D89">
            <w:pPr>
              <w:spacing w:line="240" w:lineRule="auto"/>
              <w:jc w:val="center"/>
              <w:rPr>
                <w:color w:val="auto"/>
                <w:sz w:val="22"/>
              </w:rPr>
            </w:pPr>
            <w:r w:rsidRPr="00224B35">
              <w:rPr>
                <w:color w:val="auto"/>
                <w:sz w:val="22"/>
              </w:rPr>
              <w:t>2</w:t>
            </w:r>
          </w:p>
        </w:tc>
        <w:tc>
          <w:tcPr>
            <w:tcW w:w="1918" w:type="pct"/>
            <w:hideMark/>
          </w:tcPr>
          <w:p w:rsidR="00146D89" w:rsidRPr="00224B35" w:rsidRDefault="00146D89" w:rsidP="00146D89">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224B35">
              <w:rPr>
                <w:color w:val="auto"/>
                <w:sz w:val="22"/>
              </w:rPr>
              <w:t>0,3 ≤ g ≤ 0,7</w:t>
            </w:r>
          </w:p>
        </w:tc>
        <w:tc>
          <w:tcPr>
            <w:tcW w:w="1245" w:type="pct"/>
            <w:hideMark/>
          </w:tcPr>
          <w:p w:rsidR="00146D89" w:rsidRPr="00224B35" w:rsidRDefault="00146D89" w:rsidP="00146D89">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224B35">
              <w:rPr>
                <w:color w:val="auto"/>
                <w:sz w:val="22"/>
              </w:rPr>
              <w:t>Sedang</w:t>
            </w:r>
          </w:p>
        </w:tc>
        <w:tc>
          <w:tcPr>
            <w:tcW w:w="1177" w:type="pct"/>
          </w:tcPr>
          <w:p w:rsidR="00146D89" w:rsidRPr="00224B35" w:rsidRDefault="00146D89" w:rsidP="00146D89">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224B35">
              <w:rPr>
                <w:color w:val="auto"/>
                <w:sz w:val="22"/>
              </w:rPr>
              <w:t>10</w:t>
            </w:r>
          </w:p>
        </w:tc>
      </w:tr>
      <w:tr w:rsidR="00224B35" w:rsidRPr="00224B35" w:rsidTr="00146D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1" w:type="pct"/>
          </w:tcPr>
          <w:p w:rsidR="00146D89" w:rsidRPr="00224B35" w:rsidRDefault="00146D89" w:rsidP="00146D89">
            <w:pPr>
              <w:spacing w:line="240" w:lineRule="auto"/>
              <w:jc w:val="center"/>
              <w:rPr>
                <w:color w:val="auto"/>
                <w:sz w:val="22"/>
              </w:rPr>
            </w:pPr>
            <w:r w:rsidRPr="00224B35">
              <w:rPr>
                <w:color w:val="auto"/>
                <w:sz w:val="22"/>
              </w:rPr>
              <w:t>3</w:t>
            </w:r>
          </w:p>
        </w:tc>
        <w:tc>
          <w:tcPr>
            <w:tcW w:w="1918" w:type="pct"/>
          </w:tcPr>
          <w:p w:rsidR="00146D89" w:rsidRPr="00224B35" w:rsidRDefault="00146D89" w:rsidP="00146D89">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224B35">
              <w:rPr>
                <w:color w:val="auto"/>
                <w:sz w:val="22"/>
              </w:rPr>
              <w:t>g ≤ 0,3</w:t>
            </w:r>
          </w:p>
        </w:tc>
        <w:tc>
          <w:tcPr>
            <w:tcW w:w="1245" w:type="pct"/>
          </w:tcPr>
          <w:p w:rsidR="00146D89" w:rsidRPr="00224B35" w:rsidRDefault="00146D89" w:rsidP="00146D89">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224B35">
              <w:rPr>
                <w:color w:val="auto"/>
                <w:sz w:val="22"/>
              </w:rPr>
              <w:t>Rendah</w:t>
            </w:r>
          </w:p>
        </w:tc>
        <w:tc>
          <w:tcPr>
            <w:tcW w:w="1177" w:type="pct"/>
          </w:tcPr>
          <w:p w:rsidR="00146D89" w:rsidRPr="00224B35" w:rsidRDefault="00146D89" w:rsidP="00146D89">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224B35">
              <w:rPr>
                <w:color w:val="auto"/>
                <w:sz w:val="22"/>
              </w:rPr>
              <w:t>-</w:t>
            </w:r>
          </w:p>
        </w:tc>
      </w:tr>
    </w:tbl>
    <w:p w:rsidR="00146D89" w:rsidRPr="00224B35" w:rsidRDefault="00146D89" w:rsidP="00146D89">
      <w:pPr>
        <w:pStyle w:val="Default"/>
        <w:ind w:right="27" w:firstLine="567"/>
        <w:jc w:val="both"/>
        <w:rPr>
          <w:color w:val="auto"/>
        </w:rPr>
      </w:pPr>
      <w:r w:rsidRPr="00224B35">
        <w:rPr>
          <w:color w:val="auto"/>
        </w:rPr>
        <w:t xml:space="preserve">Berdasarkan tabel diatas menunjukkan peningkatan hasil belajar   yang signifikan, ini </w:t>
      </w:r>
      <w:r w:rsidRPr="00224B35">
        <w:rPr>
          <w:color w:val="auto"/>
        </w:rPr>
        <w:lastRenderedPageBreak/>
        <w:t>terlihat dari jumlah siswa yang masuk dalam kategori tinggi sebanyak 14 orang dan kategori sedang 10 orang dan tidak ada yang termasuk dalam kategori rendah.</w:t>
      </w:r>
    </w:p>
    <w:p w:rsidR="00146D89" w:rsidRPr="00224B35" w:rsidRDefault="00146D89" w:rsidP="00146D89">
      <w:pPr>
        <w:pStyle w:val="Default"/>
        <w:ind w:right="27" w:firstLine="567"/>
        <w:jc w:val="both"/>
        <w:rPr>
          <w:color w:val="auto"/>
        </w:rPr>
      </w:pPr>
      <w:r w:rsidRPr="00224B35">
        <w:rPr>
          <w:color w:val="auto"/>
        </w:rPr>
        <w:t>Peningkatan motivasi belajar dengan rumus N-gain</w:t>
      </w:r>
    </w:p>
    <w:tbl>
      <w:tblPr>
        <w:tblStyle w:val="LightShading"/>
        <w:tblW w:w="5000" w:type="pct"/>
        <w:jc w:val="center"/>
        <w:tblLook w:val="04A0" w:firstRow="1" w:lastRow="0" w:firstColumn="1" w:lastColumn="0" w:noHBand="0" w:noVBand="1"/>
      </w:tblPr>
      <w:tblGrid>
        <w:gridCol w:w="631"/>
        <w:gridCol w:w="1829"/>
        <w:gridCol w:w="1187"/>
        <w:gridCol w:w="1121"/>
      </w:tblGrid>
      <w:tr w:rsidR="00224B35" w:rsidRPr="00224B35" w:rsidTr="00886DE9">
        <w:trPr>
          <w:cnfStyle w:val="100000000000" w:firstRow="1" w:lastRow="0" w:firstColumn="0" w:lastColumn="0" w:oddVBand="0" w:evenVBand="0" w:oddHBand="0" w:evenHBand="0" w:firstRowFirstColumn="0" w:firstRowLastColumn="0" w:lastRowFirstColumn="0" w:lastRowLastColumn="0"/>
          <w:trHeight w:val="396"/>
          <w:jc w:val="center"/>
        </w:trPr>
        <w:tc>
          <w:tcPr>
            <w:cnfStyle w:val="001000000000" w:firstRow="0" w:lastRow="0" w:firstColumn="1" w:lastColumn="0" w:oddVBand="0" w:evenVBand="0" w:oddHBand="0" w:evenHBand="0" w:firstRowFirstColumn="0" w:firstRowLastColumn="0" w:lastRowFirstColumn="0" w:lastRowLastColumn="0"/>
            <w:tcW w:w="661" w:type="pct"/>
            <w:hideMark/>
          </w:tcPr>
          <w:p w:rsidR="00146D89" w:rsidRPr="00224B35" w:rsidRDefault="00146D89" w:rsidP="00886DE9">
            <w:pPr>
              <w:spacing w:line="240" w:lineRule="auto"/>
              <w:jc w:val="center"/>
              <w:rPr>
                <w:color w:val="auto"/>
                <w:sz w:val="22"/>
              </w:rPr>
            </w:pPr>
            <w:r w:rsidRPr="00224B35">
              <w:rPr>
                <w:color w:val="auto"/>
                <w:sz w:val="22"/>
              </w:rPr>
              <w:t>No</w:t>
            </w:r>
          </w:p>
        </w:tc>
        <w:tc>
          <w:tcPr>
            <w:tcW w:w="1918" w:type="pct"/>
            <w:hideMark/>
          </w:tcPr>
          <w:p w:rsidR="00146D89" w:rsidRPr="00224B35" w:rsidRDefault="00146D89" w:rsidP="00886DE9">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rPr>
            </w:pPr>
            <w:r w:rsidRPr="00224B35">
              <w:rPr>
                <w:color w:val="auto"/>
                <w:sz w:val="22"/>
              </w:rPr>
              <w:t>Interval/Skor</w:t>
            </w:r>
          </w:p>
        </w:tc>
        <w:tc>
          <w:tcPr>
            <w:tcW w:w="1245" w:type="pct"/>
            <w:hideMark/>
          </w:tcPr>
          <w:p w:rsidR="00146D89" w:rsidRPr="00224B35" w:rsidRDefault="00146D89" w:rsidP="00886DE9">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rPr>
            </w:pPr>
            <w:r w:rsidRPr="00224B35">
              <w:rPr>
                <w:color w:val="auto"/>
                <w:sz w:val="22"/>
              </w:rPr>
              <w:t>Kriteria</w:t>
            </w:r>
          </w:p>
        </w:tc>
        <w:tc>
          <w:tcPr>
            <w:tcW w:w="1177" w:type="pct"/>
          </w:tcPr>
          <w:p w:rsidR="00146D89" w:rsidRPr="00224B35" w:rsidRDefault="00146D89" w:rsidP="00886DE9">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olor w:val="auto"/>
                <w:sz w:val="22"/>
              </w:rPr>
            </w:pPr>
            <w:r w:rsidRPr="00224B35">
              <w:rPr>
                <w:color w:val="auto"/>
                <w:sz w:val="22"/>
              </w:rPr>
              <w:t>Jumlah</w:t>
            </w:r>
          </w:p>
        </w:tc>
      </w:tr>
      <w:tr w:rsidR="00224B35" w:rsidRPr="00224B35" w:rsidTr="00886D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1" w:type="pct"/>
            <w:hideMark/>
          </w:tcPr>
          <w:p w:rsidR="00146D89" w:rsidRPr="00224B35" w:rsidRDefault="00146D89" w:rsidP="00886DE9">
            <w:pPr>
              <w:spacing w:line="240" w:lineRule="auto"/>
              <w:jc w:val="center"/>
              <w:rPr>
                <w:color w:val="auto"/>
                <w:sz w:val="22"/>
              </w:rPr>
            </w:pPr>
            <w:r w:rsidRPr="00224B35">
              <w:rPr>
                <w:color w:val="auto"/>
                <w:sz w:val="22"/>
              </w:rPr>
              <w:t>1</w:t>
            </w:r>
          </w:p>
        </w:tc>
        <w:tc>
          <w:tcPr>
            <w:tcW w:w="1918" w:type="pct"/>
            <w:hideMark/>
          </w:tcPr>
          <w:p w:rsidR="00146D89" w:rsidRPr="00224B35" w:rsidRDefault="00146D89" w:rsidP="00886DE9">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224B35">
              <w:rPr>
                <w:color w:val="auto"/>
                <w:sz w:val="22"/>
              </w:rPr>
              <w:t>g ≥ 0,7</w:t>
            </w:r>
          </w:p>
        </w:tc>
        <w:tc>
          <w:tcPr>
            <w:tcW w:w="1245" w:type="pct"/>
            <w:hideMark/>
          </w:tcPr>
          <w:p w:rsidR="00146D89" w:rsidRPr="00224B35" w:rsidRDefault="00146D89" w:rsidP="00886DE9">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224B35">
              <w:rPr>
                <w:color w:val="auto"/>
                <w:sz w:val="22"/>
              </w:rPr>
              <w:t>Tinggi</w:t>
            </w:r>
          </w:p>
        </w:tc>
        <w:tc>
          <w:tcPr>
            <w:tcW w:w="1177" w:type="pct"/>
          </w:tcPr>
          <w:p w:rsidR="00146D89" w:rsidRPr="00224B35" w:rsidRDefault="00146D89" w:rsidP="00886DE9">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224B35">
              <w:rPr>
                <w:color w:val="auto"/>
                <w:sz w:val="22"/>
              </w:rPr>
              <w:t>14</w:t>
            </w:r>
          </w:p>
        </w:tc>
      </w:tr>
      <w:tr w:rsidR="00224B35" w:rsidRPr="00224B35" w:rsidTr="00886DE9">
        <w:trPr>
          <w:jc w:val="center"/>
        </w:trPr>
        <w:tc>
          <w:tcPr>
            <w:cnfStyle w:val="001000000000" w:firstRow="0" w:lastRow="0" w:firstColumn="1" w:lastColumn="0" w:oddVBand="0" w:evenVBand="0" w:oddHBand="0" w:evenHBand="0" w:firstRowFirstColumn="0" w:firstRowLastColumn="0" w:lastRowFirstColumn="0" w:lastRowLastColumn="0"/>
            <w:tcW w:w="661" w:type="pct"/>
            <w:hideMark/>
          </w:tcPr>
          <w:p w:rsidR="00146D89" w:rsidRPr="00224B35" w:rsidRDefault="00146D89" w:rsidP="00886DE9">
            <w:pPr>
              <w:spacing w:line="240" w:lineRule="auto"/>
              <w:jc w:val="center"/>
              <w:rPr>
                <w:color w:val="auto"/>
                <w:sz w:val="22"/>
              </w:rPr>
            </w:pPr>
            <w:r w:rsidRPr="00224B35">
              <w:rPr>
                <w:color w:val="auto"/>
                <w:sz w:val="22"/>
              </w:rPr>
              <w:t>2</w:t>
            </w:r>
          </w:p>
        </w:tc>
        <w:tc>
          <w:tcPr>
            <w:tcW w:w="1918" w:type="pct"/>
            <w:hideMark/>
          </w:tcPr>
          <w:p w:rsidR="00146D89" w:rsidRPr="00224B35" w:rsidRDefault="00146D89" w:rsidP="00886DE9">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224B35">
              <w:rPr>
                <w:color w:val="auto"/>
                <w:sz w:val="22"/>
              </w:rPr>
              <w:t>0,3 ≤ g ≤ 0,7</w:t>
            </w:r>
          </w:p>
        </w:tc>
        <w:tc>
          <w:tcPr>
            <w:tcW w:w="1245" w:type="pct"/>
            <w:hideMark/>
          </w:tcPr>
          <w:p w:rsidR="00146D89" w:rsidRPr="00224B35" w:rsidRDefault="00146D89" w:rsidP="00886DE9">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224B35">
              <w:rPr>
                <w:color w:val="auto"/>
                <w:sz w:val="22"/>
              </w:rPr>
              <w:t>Sedang</w:t>
            </w:r>
          </w:p>
        </w:tc>
        <w:tc>
          <w:tcPr>
            <w:tcW w:w="1177" w:type="pct"/>
          </w:tcPr>
          <w:p w:rsidR="00146D89" w:rsidRPr="00224B35" w:rsidRDefault="00146D89" w:rsidP="00886DE9">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224B35">
              <w:rPr>
                <w:color w:val="auto"/>
                <w:sz w:val="22"/>
              </w:rPr>
              <w:t>10</w:t>
            </w:r>
          </w:p>
        </w:tc>
      </w:tr>
      <w:tr w:rsidR="00224B35" w:rsidRPr="00224B35" w:rsidTr="00886D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1" w:type="pct"/>
          </w:tcPr>
          <w:p w:rsidR="00146D89" w:rsidRPr="00224B35" w:rsidRDefault="00146D89" w:rsidP="00886DE9">
            <w:pPr>
              <w:spacing w:line="240" w:lineRule="auto"/>
              <w:jc w:val="center"/>
              <w:rPr>
                <w:color w:val="auto"/>
                <w:sz w:val="22"/>
              </w:rPr>
            </w:pPr>
            <w:r w:rsidRPr="00224B35">
              <w:rPr>
                <w:color w:val="auto"/>
                <w:sz w:val="22"/>
              </w:rPr>
              <w:t>3</w:t>
            </w:r>
          </w:p>
        </w:tc>
        <w:tc>
          <w:tcPr>
            <w:tcW w:w="1918" w:type="pct"/>
          </w:tcPr>
          <w:p w:rsidR="00146D89" w:rsidRPr="00224B35" w:rsidRDefault="00146D89" w:rsidP="00886DE9">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224B35">
              <w:rPr>
                <w:color w:val="auto"/>
                <w:sz w:val="22"/>
              </w:rPr>
              <w:t>g ≤ 0,3</w:t>
            </w:r>
          </w:p>
        </w:tc>
        <w:tc>
          <w:tcPr>
            <w:tcW w:w="1245" w:type="pct"/>
          </w:tcPr>
          <w:p w:rsidR="00146D89" w:rsidRPr="00224B35" w:rsidRDefault="00146D89" w:rsidP="00886DE9">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224B35">
              <w:rPr>
                <w:color w:val="auto"/>
                <w:sz w:val="22"/>
              </w:rPr>
              <w:t>Rendah</w:t>
            </w:r>
          </w:p>
        </w:tc>
        <w:tc>
          <w:tcPr>
            <w:tcW w:w="1177" w:type="pct"/>
          </w:tcPr>
          <w:p w:rsidR="00146D89" w:rsidRPr="00224B35" w:rsidRDefault="00146D89" w:rsidP="00886DE9">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224B35">
              <w:rPr>
                <w:color w:val="auto"/>
                <w:sz w:val="22"/>
              </w:rPr>
              <w:t>-</w:t>
            </w:r>
          </w:p>
        </w:tc>
      </w:tr>
    </w:tbl>
    <w:p w:rsidR="00146D89" w:rsidRPr="00224B35" w:rsidRDefault="00146D89" w:rsidP="00146D89">
      <w:pPr>
        <w:pStyle w:val="Default"/>
        <w:ind w:right="27" w:firstLine="567"/>
        <w:jc w:val="both"/>
        <w:rPr>
          <w:color w:val="auto"/>
        </w:rPr>
      </w:pPr>
      <w:r w:rsidRPr="00224B35">
        <w:rPr>
          <w:color w:val="auto"/>
        </w:rPr>
        <w:t>Berdasarkan tabel diatas menunjukkan peningkatan motivasi belajar yang signifikan, ini terlihat dari jumlah siswa yang masuk dalam kategori tinggi sebanyak 14 orang dan kategori sedang 10 orang dan tidak ada yang termasuk dalam kategori rendah.</w:t>
      </w:r>
    </w:p>
    <w:p w:rsidR="00406B9D" w:rsidRPr="00224B35" w:rsidRDefault="0008092C" w:rsidP="00D408BA">
      <w:pPr>
        <w:pStyle w:val="ListParagraph"/>
        <w:spacing w:line="240" w:lineRule="auto"/>
        <w:ind w:left="426" w:hanging="426"/>
        <w:rPr>
          <w:b/>
          <w:lang w:val="en-US"/>
        </w:rPr>
      </w:pPr>
      <w:r w:rsidRPr="00224B35">
        <w:rPr>
          <w:b/>
          <w:lang w:val="en-US"/>
        </w:rPr>
        <w:t>2</w:t>
      </w:r>
      <w:r w:rsidR="00406B9D" w:rsidRPr="00224B35">
        <w:rPr>
          <w:b/>
        </w:rPr>
        <w:t xml:space="preserve">. </w:t>
      </w:r>
      <w:r w:rsidR="005148CC" w:rsidRPr="00224B35">
        <w:rPr>
          <w:b/>
          <w:lang w:val="en-US"/>
        </w:rPr>
        <w:t xml:space="preserve"> </w:t>
      </w:r>
      <w:r w:rsidR="00D408BA" w:rsidRPr="00224B35">
        <w:rPr>
          <w:b/>
          <w:lang w:val="en-US"/>
        </w:rPr>
        <w:t xml:space="preserve"> </w:t>
      </w:r>
      <w:r w:rsidR="009F6BE8" w:rsidRPr="00224B35">
        <w:rPr>
          <w:b/>
        </w:rPr>
        <w:t>Pembahasan</w:t>
      </w:r>
      <w:r w:rsidR="007C5C7A" w:rsidRPr="00224B35">
        <w:rPr>
          <w:b/>
          <w:lang w:val="en-US"/>
        </w:rPr>
        <w:t xml:space="preserve"> Penelitian</w:t>
      </w:r>
    </w:p>
    <w:p w:rsidR="007C5C7A" w:rsidRPr="00224B35" w:rsidRDefault="007C5C7A" w:rsidP="007C5C7A">
      <w:pPr>
        <w:pStyle w:val="Default"/>
        <w:ind w:firstLine="567"/>
        <w:jc w:val="both"/>
        <w:rPr>
          <w:color w:val="auto"/>
        </w:rPr>
      </w:pPr>
      <w:proofErr w:type="gramStart"/>
      <w:r w:rsidRPr="00224B35">
        <w:rPr>
          <w:color w:val="auto"/>
        </w:rPr>
        <w:t>Penelitian ini berupa pembelajaran biologi dengan memanfaatkan laboratorium IPA.</w:t>
      </w:r>
      <w:proofErr w:type="gramEnd"/>
      <w:r w:rsidRPr="00224B35">
        <w:rPr>
          <w:color w:val="auto"/>
        </w:rPr>
        <w:t xml:space="preserve"> </w:t>
      </w:r>
      <w:proofErr w:type="gramStart"/>
      <w:r w:rsidRPr="00224B35">
        <w:rPr>
          <w:color w:val="auto"/>
        </w:rPr>
        <w:t>Adapun materi yang diberikan adalah keragaman sistem organisasi kehidupan.</w:t>
      </w:r>
      <w:proofErr w:type="gramEnd"/>
      <w:r w:rsidRPr="00224B35">
        <w:rPr>
          <w:color w:val="auto"/>
        </w:rPr>
        <w:t xml:space="preserve">  </w:t>
      </w:r>
    </w:p>
    <w:p w:rsidR="007C5C7A" w:rsidRPr="00224B35" w:rsidRDefault="007C5C7A" w:rsidP="007C5C7A">
      <w:pPr>
        <w:pStyle w:val="Default"/>
        <w:numPr>
          <w:ilvl w:val="0"/>
          <w:numId w:val="35"/>
        </w:numPr>
        <w:ind w:left="284" w:hanging="284"/>
        <w:jc w:val="both"/>
        <w:rPr>
          <w:b/>
          <w:color w:val="auto"/>
        </w:rPr>
      </w:pPr>
      <w:r w:rsidRPr="00224B35">
        <w:rPr>
          <w:b/>
          <w:color w:val="auto"/>
        </w:rPr>
        <w:t>Motivasi belajar melalui pemanfaatan laboratorium IPA pada siswa kelas VII SMPN 3   Palakka</w:t>
      </w:r>
    </w:p>
    <w:p w:rsidR="007C5C7A" w:rsidRPr="00224B35" w:rsidRDefault="007C5C7A" w:rsidP="007C5C7A">
      <w:pPr>
        <w:pStyle w:val="Default"/>
        <w:ind w:firstLine="567"/>
        <w:jc w:val="both"/>
        <w:rPr>
          <w:color w:val="auto"/>
        </w:rPr>
      </w:pPr>
      <w:r w:rsidRPr="00224B35">
        <w:rPr>
          <w:color w:val="auto"/>
        </w:rPr>
        <w:t xml:space="preserve">Hasil analisis deskriptif dan perhitungan N- </w:t>
      </w:r>
      <w:proofErr w:type="gramStart"/>
      <w:r w:rsidRPr="00224B35">
        <w:rPr>
          <w:color w:val="auto"/>
        </w:rPr>
        <w:t>gain  menunjukkan</w:t>
      </w:r>
      <w:proofErr w:type="gramEnd"/>
      <w:r w:rsidRPr="00224B35">
        <w:rPr>
          <w:color w:val="auto"/>
        </w:rPr>
        <w:t xml:space="preserve"> bahwa motivasi belajar siswa kelas VII pada pembelajaran dengan memanfaatkan laboratorium IPA dilihat dari angket motivasi posttest siswa setelah pembelajaran mengalami peningkatan. Meningkatnya motivasi belajar siswa </w:t>
      </w:r>
      <w:proofErr w:type="gramStart"/>
      <w:r w:rsidRPr="00224B35">
        <w:rPr>
          <w:color w:val="auto"/>
        </w:rPr>
        <w:t>akan</w:t>
      </w:r>
      <w:proofErr w:type="gramEnd"/>
      <w:r w:rsidRPr="00224B35">
        <w:rPr>
          <w:color w:val="auto"/>
        </w:rPr>
        <w:t xml:space="preserve"> mempengaruhi peningkatan hasil belajar. Menurut S. Nasution, motivasi mempunyai 3 fungsi yaitu mendorong manusia untuk berbuat, menentukan arah perbuatan yakni kearah tujuan yang dikehendaki, dan menyeleksi perbuatan yakni menentukan perbuatan- perbuatan apa yang harus dijalankan atau dihindari guna mencapai tujuan. </w:t>
      </w:r>
      <w:proofErr w:type="gramStart"/>
      <w:r w:rsidRPr="00224B35">
        <w:rPr>
          <w:color w:val="auto"/>
        </w:rPr>
        <w:t>Hamalik (2001) juga menyatakan bahwa motivasi adalah perubahan energy dalam diri seseorang yang ditandai dengan munculnya “feeling” dan didahului dengan tanggapan terhadap adanya tujuan.</w:t>
      </w:r>
      <w:proofErr w:type="gramEnd"/>
      <w:r w:rsidRPr="00224B35">
        <w:rPr>
          <w:color w:val="auto"/>
        </w:rPr>
        <w:t xml:space="preserve"> </w:t>
      </w:r>
    </w:p>
    <w:p w:rsidR="007C5C7A" w:rsidRPr="00224B35" w:rsidRDefault="007C5C7A" w:rsidP="007C5C7A">
      <w:pPr>
        <w:pStyle w:val="Default"/>
        <w:ind w:firstLine="567"/>
        <w:jc w:val="both"/>
        <w:rPr>
          <w:color w:val="auto"/>
        </w:rPr>
      </w:pPr>
      <w:r w:rsidRPr="00224B35">
        <w:rPr>
          <w:color w:val="auto"/>
        </w:rPr>
        <w:t xml:space="preserve">Motivasi merupakan factor penentu dan </w:t>
      </w:r>
      <w:proofErr w:type="gramStart"/>
      <w:r w:rsidRPr="00224B35">
        <w:rPr>
          <w:color w:val="auto"/>
        </w:rPr>
        <w:t>berfungsi  menimbulkan</w:t>
      </w:r>
      <w:proofErr w:type="gramEnd"/>
      <w:r w:rsidRPr="00224B35">
        <w:rPr>
          <w:color w:val="auto"/>
        </w:rPr>
        <w:t xml:space="preserve">, mendasari dan mengarahkan perbuatan. Motivasi dapat menentukan baik tidaknya dalam mencapai tujuan sehingga semakin besar motivasinya </w:t>
      </w:r>
      <w:proofErr w:type="gramStart"/>
      <w:r w:rsidRPr="00224B35">
        <w:rPr>
          <w:color w:val="auto"/>
        </w:rPr>
        <w:t>akan</w:t>
      </w:r>
      <w:proofErr w:type="gramEnd"/>
      <w:r w:rsidRPr="00224B35">
        <w:rPr>
          <w:color w:val="auto"/>
        </w:rPr>
        <w:t xml:space="preserve"> semakin besar kesuksesan, tampak gigih, tidak mau menyerah, giat belajar untuk meningkatkan prestasinya.</w:t>
      </w:r>
    </w:p>
    <w:p w:rsidR="007C5C7A" w:rsidRPr="00224B35" w:rsidRDefault="007C5C7A" w:rsidP="007C5C7A">
      <w:pPr>
        <w:pStyle w:val="Default"/>
        <w:numPr>
          <w:ilvl w:val="0"/>
          <w:numId w:val="35"/>
        </w:numPr>
        <w:ind w:left="426" w:hanging="426"/>
        <w:jc w:val="both"/>
        <w:rPr>
          <w:b/>
          <w:color w:val="auto"/>
        </w:rPr>
      </w:pPr>
      <w:r w:rsidRPr="00224B35">
        <w:rPr>
          <w:b/>
          <w:color w:val="auto"/>
        </w:rPr>
        <w:lastRenderedPageBreak/>
        <w:t>Hasil belajar dengan pemanfaatan laboratorium IPA pada siswa kelas VII SMPN     Palakka</w:t>
      </w:r>
    </w:p>
    <w:p w:rsidR="007C5C7A" w:rsidRPr="00224B35" w:rsidRDefault="007C5C7A" w:rsidP="007C5C7A">
      <w:pPr>
        <w:pStyle w:val="Default"/>
        <w:ind w:firstLine="567"/>
        <w:jc w:val="both"/>
        <w:rPr>
          <w:color w:val="auto"/>
        </w:rPr>
      </w:pPr>
      <w:proofErr w:type="gramStart"/>
      <w:r w:rsidRPr="00224B35">
        <w:rPr>
          <w:color w:val="auto"/>
        </w:rPr>
        <w:t>Berdasarkan analisis data statistik deskriptif dan perhitungan N-gain, nilai hasil belajar dengan memanfatkan laboratorium IPA dapat meningkatkan hasil belajar siswa.</w:t>
      </w:r>
      <w:proofErr w:type="gramEnd"/>
      <w:r w:rsidRPr="00224B35">
        <w:rPr>
          <w:color w:val="auto"/>
        </w:rPr>
        <w:t xml:space="preserve"> </w:t>
      </w:r>
      <w:proofErr w:type="gramStart"/>
      <w:r w:rsidRPr="00224B35">
        <w:rPr>
          <w:color w:val="auto"/>
        </w:rPr>
        <w:t>Pemanfaatan laboratorium (praktikum) untuk pembelajaran biologi berpengaruh positif terhadap hasil belajar siswa.</w:t>
      </w:r>
      <w:proofErr w:type="gramEnd"/>
      <w:r w:rsidRPr="00224B35">
        <w:rPr>
          <w:color w:val="auto"/>
        </w:rPr>
        <w:t xml:space="preserve"> </w:t>
      </w:r>
      <w:proofErr w:type="gramStart"/>
      <w:r w:rsidRPr="00224B35">
        <w:rPr>
          <w:color w:val="auto"/>
        </w:rPr>
        <w:t>Hasil penelitian ini sejalan dengan hasil penelitian Simalango (2008) yang menyimpulkdaan bahwa hasil belajar dengan metode praktikum lebih baik dari pada hasil belajar yang tidak memakai metode praktikum pada pokok bahasan laju reaksi.</w:t>
      </w:r>
      <w:proofErr w:type="gramEnd"/>
    </w:p>
    <w:p w:rsidR="007C5C7A" w:rsidRPr="00224B35" w:rsidRDefault="007C5C7A" w:rsidP="007C5C7A">
      <w:pPr>
        <w:pStyle w:val="Default"/>
        <w:ind w:firstLine="567"/>
        <w:jc w:val="both"/>
        <w:rPr>
          <w:color w:val="auto"/>
        </w:rPr>
      </w:pPr>
      <w:proofErr w:type="gramStart"/>
      <w:r w:rsidRPr="00224B35">
        <w:rPr>
          <w:color w:val="auto"/>
        </w:rPr>
        <w:t>Rustaman et al. (2013) mengemukakan bahwa sedikitnya terdapat empat alasan tentang pentingnya kegiatan praktikum dalam belajar sains.</w:t>
      </w:r>
      <w:proofErr w:type="gramEnd"/>
      <w:r w:rsidRPr="00224B35">
        <w:rPr>
          <w:color w:val="auto"/>
        </w:rPr>
        <w:t xml:space="preserve"> </w:t>
      </w:r>
      <w:proofErr w:type="gramStart"/>
      <w:r w:rsidRPr="00224B35">
        <w:rPr>
          <w:color w:val="auto"/>
        </w:rPr>
        <w:t>Pertama, praktikum membangkitkan motivasi belajar IPA.</w:t>
      </w:r>
      <w:proofErr w:type="gramEnd"/>
      <w:r w:rsidRPr="00224B35">
        <w:rPr>
          <w:color w:val="auto"/>
        </w:rPr>
        <w:t xml:space="preserve"> </w:t>
      </w:r>
      <w:proofErr w:type="gramStart"/>
      <w:r w:rsidRPr="00224B35">
        <w:rPr>
          <w:color w:val="auto"/>
        </w:rPr>
        <w:t>Kedua, praktikum mengembangkan keteramapilan dasar melakukan eksperimen.</w:t>
      </w:r>
      <w:proofErr w:type="gramEnd"/>
      <w:r w:rsidRPr="00224B35">
        <w:rPr>
          <w:color w:val="auto"/>
        </w:rPr>
        <w:t xml:space="preserve"> </w:t>
      </w:r>
      <w:proofErr w:type="gramStart"/>
      <w:r w:rsidRPr="00224B35">
        <w:rPr>
          <w:color w:val="auto"/>
        </w:rPr>
        <w:t>Ketiga, Praktikum menjadi wahana belajar pendekatan ilmiah.</w:t>
      </w:r>
      <w:proofErr w:type="gramEnd"/>
      <w:r w:rsidRPr="00224B35">
        <w:rPr>
          <w:color w:val="auto"/>
        </w:rPr>
        <w:t xml:space="preserve"> </w:t>
      </w:r>
      <w:proofErr w:type="gramStart"/>
      <w:r w:rsidRPr="00224B35">
        <w:rPr>
          <w:color w:val="auto"/>
        </w:rPr>
        <w:t>Keempat, praktikum menunjang pelajaran.</w:t>
      </w:r>
      <w:proofErr w:type="gramEnd"/>
    </w:p>
    <w:p w:rsidR="007C5C7A" w:rsidRPr="00224B35" w:rsidRDefault="007C5C7A" w:rsidP="007C5C7A">
      <w:pPr>
        <w:pStyle w:val="Default"/>
        <w:ind w:firstLine="567"/>
        <w:jc w:val="both"/>
        <w:rPr>
          <w:color w:val="auto"/>
        </w:rPr>
      </w:pPr>
      <w:proofErr w:type="gramStart"/>
      <w:r w:rsidRPr="00224B35">
        <w:rPr>
          <w:color w:val="auto"/>
        </w:rPr>
        <w:t>Pada penelitian ini, pembelajaran biologi dengan memanfaatkan laboratorium (praktikum) memberi pengalaman langsung mengamati preparat, mendalami dan memahami materi pelajaran, serta mengarahkan siswa belajar yang aktif.</w:t>
      </w:r>
      <w:proofErr w:type="gramEnd"/>
      <w:r w:rsidRPr="00224B35">
        <w:rPr>
          <w:color w:val="auto"/>
        </w:rPr>
        <w:t xml:space="preserve"> </w:t>
      </w:r>
      <w:proofErr w:type="gramStart"/>
      <w:r w:rsidRPr="00224B35">
        <w:rPr>
          <w:color w:val="auto"/>
        </w:rPr>
        <w:t>Setiap kelas dibagi menjadi 4 kelompok yang terdiri atas 6 siswa.</w:t>
      </w:r>
      <w:proofErr w:type="gramEnd"/>
      <w:r w:rsidRPr="00224B35">
        <w:rPr>
          <w:color w:val="auto"/>
        </w:rPr>
        <w:t xml:space="preserve"> </w:t>
      </w:r>
      <w:proofErr w:type="gramStart"/>
      <w:r w:rsidRPr="00224B35">
        <w:rPr>
          <w:color w:val="auto"/>
        </w:rPr>
        <w:t>Masing-masing kelompok menggunakan 1 mikroskop untuk mengamati preparat.</w:t>
      </w:r>
      <w:proofErr w:type="gramEnd"/>
      <w:r w:rsidRPr="00224B35">
        <w:rPr>
          <w:color w:val="auto"/>
        </w:rPr>
        <w:t xml:space="preserve"> </w:t>
      </w:r>
      <w:proofErr w:type="gramStart"/>
      <w:r w:rsidRPr="00224B35">
        <w:rPr>
          <w:color w:val="auto"/>
        </w:rPr>
        <w:t>Siswa melakukan pengamatan secara mikroskopis tentang bagian- bagian sel tumbuhan.</w:t>
      </w:r>
      <w:proofErr w:type="gramEnd"/>
      <w:r w:rsidRPr="00224B35">
        <w:rPr>
          <w:color w:val="auto"/>
        </w:rPr>
        <w:t xml:space="preserve"> </w:t>
      </w:r>
      <w:proofErr w:type="gramStart"/>
      <w:r w:rsidRPr="00224B35">
        <w:rPr>
          <w:color w:val="auto"/>
        </w:rPr>
        <w:t>Selama kegiatan pengamatan dan diskusi kelompok, guru berperan sebagai pembimbing dan fasilitator.</w:t>
      </w:r>
      <w:proofErr w:type="gramEnd"/>
      <w:r w:rsidRPr="00224B35">
        <w:rPr>
          <w:color w:val="auto"/>
        </w:rPr>
        <w:t xml:space="preserve"> Guru </w:t>
      </w:r>
      <w:proofErr w:type="gramStart"/>
      <w:r w:rsidRPr="00224B35">
        <w:rPr>
          <w:color w:val="auto"/>
        </w:rPr>
        <w:t>membantu</w:t>
      </w:r>
      <w:proofErr w:type="gramEnd"/>
      <w:r w:rsidRPr="00224B35">
        <w:rPr>
          <w:color w:val="auto"/>
        </w:rPr>
        <w:t xml:space="preserve"> siswa yang kesulitan mengidentifikasi gambar yang ditemukan dalam pengamatan mikroskop, memberi penjelasan ketika siswa bertanya, mengarahkan dan membantu siswa memahami konsep-konsep yang kurang dimengerti. </w:t>
      </w:r>
      <w:proofErr w:type="gramStart"/>
      <w:r w:rsidRPr="00224B35">
        <w:rPr>
          <w:color w:val="auto"/>
        </w:rPr>
        <w:t>Selain itu juga memotivasi siswa untuk berdiskusi dengan anggotanya menyelesaikan LKS.</w:t>
      </w:r>
      <w:proofErr w:type="gramEnd"/>
    </w:p>
    <w:p w:rsidR="007C5C7A" w:rsidRPr="00224B35" w:rsidRDefault="007C5C7A" w:rsidP="007C5C7A">
      <w:pPr>
        <w:pStyle w:val="Default"/>
        <w:ind w:firstLine="567"/>
        <w:jc w:val="both"/>
        <w:rPr>
          <w:color w:val="auto"/>
        </w:rPr>
      </w:pPr>
      <w:r w:rsidRPr="00224B35">
        <w:rPr>
          <w:color w:val="auto"/>
        </w:rPr>
        <w:t xml:space="preserve">Menurut Richard (2013), indikator efektifitas pemanfaatn fungsi laboratorium IPA dapat </w:t>
      </w:r>
      <w:r w:rsidRPr="00224B35">
        <w:rPr>
          <w:color w:val="auto"/>
        </w:rPr>
        <w:t>dilihat dari tiga aspek berikut</w:t>
      </w:r>
      <w:r w:rsidRPr="00224B35">
        <w:rPr>
          <w:color w:val="auto"/>
        </w:rPr>
        <w:t>:</w:t>
      </w:r>
      <w:r w:rsidRPr="00224B35">
        <w:rPr>
          <w:color w:val="auto"/>
        </w:rPr>
        <w:t xml:space="preserve"> (1) </w:t>
      </w:r>
      <w:r w:rsidRPr="00224B35">
        <w:rPr>
          <w:color w:val="auto"/>
        </w:rPr>
        <w:t xml:space="preserve">Memperkuat pemahaman siswa melalui </w:t>
      </w:r>
      <w:r w:rsidRPr="00224B35">
        <w:rPr>
          <w:color w:val="auto"/>
        </w:rPr>
        <w:lastRenderedPageBreak/>
        <w:t>aplikasi teori dalam praktikum</w:t>
      </w:r>
      <w:r w:rsidRPr="00224B35">
        <w:rPr>
          <w:color w:val="auto"/>
        </w:rPr>
        <w:t xml:space="preserve">. (2) </w:t>
      </w:r>
      <w:r w:rsidRPr="00224B35">
        <w:rPr>
          <w:color w:val="auto"/>
        </w:rPr>
        <w:t>Menumbuhkan sikap ilmiah siswa</w:t>
      </w:r>
      <w:r w:rsidRPr="00224B35">
        <w:rPr>
          <w:color w:val="auto"/>
        </w:rPr>
        <w:t xml:space="preserve">. (3) </w:t>
      </w:r>
      <w:r w:rsidRPr="00224B35">
        <w:rPr>
          <w:color w:val="auto"/>
        </w:rPr>
        <w:t>Melatih keterampilan siswa melalui eksperimen</w:t>
      </w:r>
    </w:p>
    <w:p w:rsidR="00406B9D" w:rsidRPr="00224B35" w:rsidRDefault="00A972B6" w:rsidP="00F03D5E">
      <w:pPr>
        <w:spacing w:line="240" w:lineRule="auto"/>
        <w:rPr>
          <w:b/>
          <w:lang w:val="en-US"/>
        </w:rPr>
      </w:pPr>
      <w:r w:rsidRPr="00224B35">
        <w:rPr>
          <w:b/>
          <w:lang w:val="en-US"/>
        </w:rPr>
        <w:t>PENUTUP</w:t>
      </w:r>
    </w:p>
    <w:p w:rsidR="00A972B6" w:rsidRPr="00224B35" w:rsidRDefault="00A972B6" w:rsidP="00F03D5E">
      <w:pPr>
        <w:spacing w:line="240" w:lineRule="auto"/>
        <w:rPr>
          <w:b/>
          <w:lang w:val="en-US"/>
        </w:rPr>
      </w:pPr>
      <w:r w:rsidRPr="00224B35">
        <w:rPr>
          <w:b/>
          <w:lang w:val="en-US"/>
        </w:rPr>
        <w:t>Kesimpulan</w:t>
      </w:r>
    </w:p>
    <w:p w:rsidR="00BA12FD" w:rsidRPr="00224B35" w:rsidRDefault="00BA12FD" w:rsidP="00BA12FD">
      <w:pPr>
        <w:pStyle w:val="Default"/>
        <w:ind w:firstLine="567"/>
        <w:jc w:val="both"/>
        <w:rPr>
          <w:rFonts w:eastAsia="Times New Roman"/>
          <w:color w:val="auto"/>
          <w:lang w:eastAsia="id-ID"/>
        </w:rPr>
      </w:pPr>
      <w:r w:rsidRPr="00224B35">
        <w:rPr>
          <w:rFonts w:eastAsia="Times New Roman"/>
          <w:color w:val="auto"/>
          <w:lang w:eastAsia="id-ID"/>
        </w:rPr>
        <w:t xml:space="preserve">Berdasarkan hasil analisis data secara deskriptif dan pembahasan hasil penelitian maka dikemukakan kesimpulan sebagai </w:t>
      </w:r>
      <w:proofErr w:type="gramStart"/>
      <w:r w:rsidRPr="00224B35">
        <w:rPr>
          <w:rFonts w:eastAsia="Times New Roman"/>
          <w:color w:val="auto"/>
          <w:lang w:eastAsia="id-ID"/>
        </w:rPr>
        <w:t>berikut  :</w:t>
      </w:r>
      <w:proofErr w:type="gramEnd"/>
    </w:p>
    <w:p w:rsidR="00BA12FD" w:rsidRPr="00224B35" w:rsidRDefault="00BA12FD" w:rsidP="00BA12FD">
      <w:pPr>
        <w:pStyle w:val="Default"/>
        <w:ind w:left="426" w:hanging="426"/>
        <w:jc w:val="both"/>
        <w:rPr>
          <w:rFonts w:eastAsia="Times New Roman"/>
          <w:color w:val="auto"/>
          <w:lang w:eastAsia="id-ID"/>
        </w:rPr>
      </w:pPr>
      <w:r w:rsidRPr="00224B35">
        <w:rPr>
          <w:rFonts w:eastAsia="Times New Roman"/>
          <w:color w:val="auto"/>
          <w:lang w:eastAsia="id-ID"/>
        </w:rPr>
        <w:t xml:space="preserve">1. </w:t>
      </w:r>
      <w:r w:rsidRPr="00224B35">
        <w:rPr>
          <w:rFonts w:eastAsia="Times New Roman"/>
          <w:color w:val="auto"/>
          <w:lang w:eastAsia="id-ID"/>
        </w:rPr>
        <w:tab/>
      </w:r>
      <w:r w:rsidRPr="00224B35">
        <w:rPr>
          <w:rFonts w:eastAsia="Times New Roman"/>
          <w:color w:val="auto"/>
          <w:lang w:eastAsia="id-ID"/>
        </w:rPr>
        <w:t>Motivasi belajar siswa melalui pembelajaran dengan memanfaatkan laboratorium IPA berada pada kategori tinggi dengan nilai rata- rata 96</w:t>
      </w:r>
      <w:proofErr w:type="gramStart"/>
      <w:r w:rsidRPr="00224B35">
        <w:rPr>
          <w:rFonts w:eastAsia="Times New Roman"/>
          <w:color w:val="auto"/>
          <w:lang w:eastAsia="id-ID"/>
        </w:rPr>
        <w:t>,91</w:t>
      </w:r>
      <w:proofErr w:type="gramEnd"/>
      <w:r w:rsidRPr="00224B35">
        <w:rPr>
          <w:rFonts w:eastAsia="Times New Roman"/>
          <w:color w:val="auto"/>
          <w:lang w:eastAsia="id-ID"/>
        </w:rPr>
        <w:t>, siswa kelas VII SMPN 3 Palakka</w:t>
      </w:r>
    </w:p>
    <w:p w:rsidR="00BA12FD" w:rsidRPr="00224B35" w:rsidRDefault="00BA12FD" w:rsidP="00BA12FD">
      <w:pPr>
        <w:pStyle w:val="Default"/>
        <w:ind w:left="426" w:hanging="426"/>
        <w:jc w:val="both"/>
        <w:rPr>
          <w:rFonts w:eastAsia="Times New Roman"/>
          <w:color w:val="auto"/>
          <w:lang w:eastAsia="id-ID"/>
        </w:rPr>
      </w:pPr>
      <w:r w:rsidRPr="00224B35">
        <w:rPr>
          <w:rFonts w:eastAsia="Times New Roman"/>
          <w:color w:val="auto"/>
          <w:lang w:eastAsia="id-ID"/>
        </w:rPr>
        <w:t xml:space="preserve">2. </w:t>
      </w:r>
      <w:r w:rsidRPr="00224B35">
        <w:rPr>
          <w:rFonts w:eastAsia="Times New Roman"/>
          <w:color w:val="auto"/>
          <w:lang w:eastAsia="id-ID"/>
        </w:rPr>
        <w:tab/>
      </w:r>
      <w:r w:rsidRPr="00224B35">
        <w:rPr>
          <w:rFonts w:eastAsia="Times New Roman"/>
          <w:color w:val="auto"/>
          <w:lang w:eastAsia="id-ID"/>
        </w:rPr>
        <w:t>Hasil belajar siswa melalui pembelajaran dengan memanfaatkan laboratorium IPA berada pada kategori tinggi dengan nilai rata- rata 82</w:t>
      </w:r>
      <w:proofErr w:type="gramStart"/>
      <w:r w:rsidRPr="00224B35">
        <w:rPr>
          <w:rFonts w:eastAsia="Times New Roman"/>
          <w:color w:val="auto"/>
          <w:lang w:eastAsia="id-ID"/>
        </w:rPr>
        <w:t>,70</w:t>
      </w:r>
      <w:proofErr w:type="gramEnd"/>
      <w:r w:rsidRPr="00224B35">
        <w:rPr>
          <w:rFonts w:eastAsia="Times New Roman"/>
          <w:color w:val="auto"/>
          <w:lang w:eastAsia="id-ID"/>
        </w:rPr>
        <w:t>, siswa SMPN 3 Palakkka.</w:t>
      </w:r>
    </w:p>
    <w:p w:rsidR="00BA12FD" w:rsidRPr="00224B35" w:rsidRDefault="00BA12FD" w:rsidP="00BA12FD">
      <w:pPr>
        <w:pStyle w:val="Default"/>
        <w:ind w:left="426" w:hanging="426"/>
        <w:jc w:val="both"/>
        <w:rPr>
          <w:rFonts w:eastAsia="Times New Roman"/>
          <w:color w:val="auto"/>
          <w:lang w:eastAsia="id-ID"/>
        </w:rPr>
      </w:pPr>
      <w:r w:rsidRPr="00224B35">
        <w:rPr>
          <w:rFonts w:eastAsia="Times New Roman"/>
          <w:color w:val="auto"/>
          <w:lang w:eastAsia="id-ID"/>
        </w:rPr>
        <w:t xml:space="preserve">3. </w:t>
      </w:r>
      <w:r w:rsidRPr="00224B35">
        <w:rPr>
          <w:rFonts w:eastAsia="Times New Roman"/>
          <w:color w:val="auto"/>
          <w:lang w:eastAsia="id-ID"/>
        </w:rPr>
        <w:tab/>
      </w:r>
      <w:r w:rsidRPr="00224B35">
        <w:rPr>
          <w:rFonts w:eastAsia="Times New Roman"/>
          <w:color w:val="auto"/>
          <w:lang w:eastAsia="id-ID"/>
        </w:rPr>
        <w:t>Pembelajaran biologi dengan pemanfaatan laboratorium IPA sangat efektif terhadap motivasi belajar siswa, hal ini dapat di lihat dengan persentase siswa yang berada dalam kategori tinggi 95</w:t>
      </w:r>
      <w:proofErr w:type="gramStart"/>
      <w:r w:rsidRPr="00224B35">
        <w:rPr>
          <w:rFonts w:eastAsia="Times New Roman"/>
          <w:color w:val="auto"/>
          <w:lang w:eastAsia="id-ID"/>
        </w:rPr>
        <w:t>,83</w:t>
      </w:r>
      <w:proofErr w:type="gramEnd"/>
      <w:r w:rsidRPr="00224B35">
        <w:rPr>
          <w:rFonts w:eastAsia="Times New Roman"/>
          <w:color w:val="auto"/>
          <w:lang w:eastAsia="id-ID"/>
        </w:rPr>
        <w:t xml:space="preserve"> % (23 orang), dan tinggi sekali 4,16 % (1 orang)</w:t>
      </w:r>
    </w:p>
    <w:p w:rsidR="00A36A2C" w:rsidRPr="00224B35" w:rsidRDefault="00BA12FD" w:rsidP="00BA12FD">
      <w:pPr>
        <w:pStyle w:val="Default"/>
        <w:ind w:left="426" w:hanging="426"/>
        <w:jc w:val="both"/>
        <w:rPr>
          <w:rFonts w:eastAsia="Times New Roman"/>
          <w:color w:val="auto"/>
          <w:lang w:eastAsia="id-ID"/>
        </w:rPr>
      </w:pPr>
      <w:r w:rsidRPr="00224B35">
        <w:rPr>
          <w:color w:val="auto"/>
          <w:lang w:eastAsia="id-ID"/>
        </w:rPr>
        <w:t xml:space="preserve">4. </w:t>
      </w:r>
      <w:r w:rsidRPr="00224B35">
        <w:rPr>
          <w:color w:val="auto"/>
          <w:lang w:eastAsia="id-ID"/>
        </w:rPr>
        <w:tab/>
      </w:r>
      <w:r w:rsidRPr="00224B35">
        <w:rPr>
          <w:color w:val="auto"/>
          <w:lang w:eastAsia="id-ID"/>
        </w:rPr>
        <w:t>Pembelajaran biologi dengan pemanfaatan laboratorium IPA sangat efektif terhadap hasil belajar siswa, hal ini dapat dilihat dengan persentase siswa yang berada dalam kategori tinggi 62</w:t>
      </w:r>
      <w:proofErr w:type="gramStart"/>
      <w:r w:rsidRPr="00224B35">
        <w:rPr>
          <w:color w:val="auto"/>
          <w:lang w:eastAsia="id-ID"/>
        </w:rPr>
        <w:t>,5</w:t>
      </w:r>
      <w:proofErr w:type="gramEnd"/>
      <w:r w:rsidRPr="00224B35">
        <w:rPr>
          <w:color w:val="auto"/>
          <w:lang w:eastAsia="id-ID"/>
        </w:rPr>
        <w:t>% (15 orang) dan sangat tinggi 37,5% (9 orang)</w:t>
      </w:r>
    </w:p>
    <w:p w:rsidR="001B2CD2" w:rsidRPr="00224B35" w:rsidRDefault="001B2CD2" w:rsidP="00BA12FD">
      <w:pPr>
        <w:pStyle w:val="ListParagraph"/>
        <w:spacing w:line="240" w:lineRule="auto"/>
        <w:ind w:left="426" w:hanging="426"/>
        <w:rPr>
          <w:b/>
          <w:lang w:val="en-US"/>
        </w:rPr>
      </w:pPr>
    </w:p>
    <w:p w:rsidR="00494073" w:rsidRPr="00224B35" w:rsidRDefault="00E23115" w:rsidP="00A557C8">
      <w:pPr>
        <w:pStyle w:val="Style"/>
        <w:rPr>
          <w:b/>
          <w:bCs/>
        </w:rPr>
      </w:pPr>
      <w:r w:rsidRPr="00224B35">
        <w:rPr>
          <w:b/>
          <w:bCs/>
        </w:rPr>
        <w:t>DAFTAR PUSTAKA</w:t>
      </w:r>
    </w:p>
    <w:p w:rsidR="004C75CD" w:rsidRPr="00224B35" w:rsidRDefault="004C75CD" w:rsidP="004C75CD">
      <w:pPr>
        <w:autoSpaceDE w:val="0"/>
        <w:autoSpaceDN w:val="0"/>
        <w:adjustRightInd w:val="0"/>
        <w:spacing w:line="240" w:lineRule="auto"/>
        <w:ind w:left="709" w:hanging="709"/>
      </w:pPr>
      <w:r w:rsidRPr="00224B35">
        <w:t xml:space="preserve">Andartari. 2012. Pengaruh kemampuan intelektual (IQ) dan motivasi belajar terhadap hasil belajar siswa pada mata pelajaran akuntansi pada SMA labsshool Rawamangun. </w:t>
      </w:r>
      <w:r w:rsidRPr="00224B35">
        <w:rPr>
          <w:i/>
          <w:iCs/>
        </w:rPr>
        <w:t>Jurnal pendidikan ekonomi dan bisnis</w:t>
      </w:r>
      <w:r w:rsidRPr="00224B35">
        <w:t xml:space="preserve">1(1):1-24 </w:t>
      </w:r>
    </w:p>
    <w:p w:rsidR="004C75CD" w:rsidRPr="00224B35" w:rsidRDefault="004C75CD" w:rsidP="004C75CD">
      <w:pPr>
        <w:autoSpaceDE w:val="0"/>
        <w:autoSpaceDN w:val="0"/>
        <w:adjustRightInd w:val="0"/>
        <w:spacing w:line="240" w:lineRule="auto"/>
        <w:ind w:left="709" w:hanging="709"/>
      </w:pPr>
      <w:r w:rsidRPr="00224B35">
        <w:t xml:space="preserve">Agung Kurniawan. (2005). </w:t>
      </w:r>
      <w:r w:rsidRPr="00224B35">
        <w:rPr>
          <w:i/>
          <w:iCs/>
        </w:rPr>
        <w:t>Transformasi Pelayanan Publik</w:t>
      </w:r>
      <w:r w:rsidRPr="00224B35">
        <w:t>. Yogyakarta:Pembaruan</w:t>
      </w:r>
    </w:p>
    <w:p w:rsidR="004C75CD" w:rsidRPr="00224B35" w:rsidRDefault="004C75CD" w:rsidP="004C75CD">
      <w:pPr>
        <w:autoSpaceDE w:val="0"/>
        <w:autoSpaceDN w:val="0"/>
        <w:adjustRightInd w:val="0"/>
        <w:spacing w:line="240" w:lineRule="auto"/>
        <w:ind w:left="709" w:hanging="709"/>
      </w:pPr>
      <w:r w:rsidRPr="00224B35">
        <w:t xml:space="preserve">Aslamna. 2006. Meningkatkan proses dan hasil belajar konsep “perubahan lingkungan” pada siswa kelas X d SMA Negeri 1 Gambut Tahun pelajaran 2005/2006 melalui pembelajaran berdasarkan masalah. </w:t>
      </w:r>
      <w:r w:rsidRPr="00224B35">
        <w:rPr>
          <w:i/>
          <w:iCs/>
        </w:rPr>
        <w:t>(Skripsi)</w:t>
      </w:r>
      <w:r w:rsidRPr="00224B35">
        <w:t xml:space="preserve">. Program studi pendidikan biologi. Banjarmasin: Fakultas Keguruan dan Ilmu Pendidikan. Universitas Lambung Mangkurat. </w:t>
      </w:r>
    </w:p>
    <w:p w:rsidR="004C75CD" w:rsidRPr="00224B35" w:rsidRDefault="004C75CD" w:rsidP="004C75CD">
      <w:pPr>
        <w:autoSpaceDE w:val="0"/>
        <w:autoSpaceDN w:val="0"/>
        <w:adjustRightInd w:val="0"/>
        <w:spacing w:line="240" w:lineRule="auto"/>
        <w:ind w:left="709" w:hanging="709"/>
      </w:pPr>
      <w:r w:rsidRPr="00224B35">
        <w:lastRenderedPageBreak/>
        <w:t xml:space="preserve">Darsono M., Sugandhi A., Dj M.K., Sutadi R.K., &amp; Nugroho. 2000. </w:t>
      </w:r>
      <w:r w:rsidRPr="00224B35">
        <w:rPr>
          <w:i/>
          <w:iCs/>
        </w:rPr>
        <w:t>Belajar dan Pembelajaran</w:t>
      </w:r>
      <w:r w:rsidRPr="00224B35">
        <w:t xml:space="preserve">. Semarang: CV IKIP Semarang Press. </w:t>
      </w:r>
    </w:p>
    <w:p w:rsidR="004C75CD" w:rsidRPr="00224B35" w:rsidRDefault="004C75CD" w:rsidP="004C75CD">
      <w:pPr>
        <w:autoSpaceDE w:val="0"/>
        <w:autoSpaceDN w:val="0"/>
        <w:adjustRightInd w:val="0"/>
        <w:spacing w:line="240" w:lineRule="auto"/>
        <w:ind w:left="709" w:hanging="709"/>
      </w:pPr>
      <w:r w:rsidRPr="00224B35">
        <w:t xml:space="preserve">Djamarah SB &amp; Zain A. 2008. </w:t>
      </w:r>
      <w:r w:rsidRPr="00224B35">
        <w:rPr>
          <w:i/>
          <w:iCs/>
        </w:rPr>
        <w:t xml:space="preserve">Strategi Belajar Mengajar. </w:t>
      </w:r>
      <w:r w:rsidRPr="00224B35">
        <w:t xml:space="preserve">Jakarta: PT Rineka Cipta. </w:t>
      </w:r>
    </w:p>
    <w:p w:rsidR="004C75CD" w:rsidRPr="00224B35" w:rsidRDefault="004C75CD" w:rsidP="004C75CD">
      <w:pPr>
        <w:autoSpaceDE w:val="0"/>
        <w:autoSpaceDN w:val="0"/>
        <w:adjustRightInd w:val="0"/>
        <w:spacing w:line="240" w:lineRule="auto"/>
        <w:ind w:left="709" w:hanging="709"/>
      </w:pPr>
      <w:r w:rsidRPr="00224B35">
        <w:t xml:space="preserve">Febriany R. 2013 Hubungan perhatian orang tua dengan motivasi belajar siswa dalam mengerjakan tugas-tugas sekolah. </w:t>
      </w:r>
      <w:r w:rsidRPr="00224B35">
        <w:rPr>
          <w:i/>
          <w:iCs/>
        </w:rPr>
        <w:t xml:space="preserve">Jurnal ilmiah konseling </w:t>
      </w:r>
      <w:r w:rsidRPr="00224B35">
        <w:t xml:space="preserve">2(1): 8-16. </w:t>
      </w:r>
    </w:p>
    <w:p w:rsidR="004C75CD" w:rsidRPr="00224B35" w:rsidRDefault="004C75CD" w:rsidP="004C75CD">
      <w:pPr>
        <w:autoSpaceDE w:val="0"/>
        <w:autoSpaceDN w:val="0"/>
        <w:adjustRightInd w:val="0"/>
        <w:spacing w:line="240" w:lineRule="auto"/>
        <w:ind w:left="709" w:hanging="709"/>
      </w:pPr>
      <w:r w:rsidRPr="00224B35">
        <w:t>Feyzioglu B. 2009. An investigation of the relationship beetwen science process skills with efficient laboratory use and science achievement in chemistry education</w:t>
      </w:r>
      <w:r w:rsidRPr="00224B35">
        <w:rPr>
          <w:i/>
          <w:iCs/>
        </w:rPr>
        <w:t xml:space="preserve">. Journal of Turkish Science Education </w:t>
      </w:r>
      <w:r w:rsidRPr="00224B35">
        <w:t xml:space="preserve">6(3):114-132. </w:t>
      </w:r>
    </w:p>
    <w:p w:rsidR="004C75CD" w:rsidRPr="00224B35" w:rsidRDefault="004C75CD" w:rsidP="004C75CD">
      <w:pPr>
        <w:autoSpaceDE w:val="0"/>
        <w:autoSpaceDN w:val="0"/>
        <w:adjustRightInd w:val="0"/>
        <w:spacing w:line="240" w:lineRule="auto"/>
        <w:ind w:left="709" w:hanging="709"/>
      </w:pPr>
      <w:r w:rsidRPr="00224B35">
        <w:t>Fitri L. 2013. Hubungan fasilitas belajar dengan hasil belajar siswa pada mata pelajaran membuat busana wanita kelas XI jurusan tata busana di sekolah menengah kejuruan (SMK) Negeri 3 Sungai Penuh. (</w:t>
      </w:r>
      <w:r w:rsidRPr="00224B35">
        <w:rPr>
          <w:i/>
        </w:rPr>
        <w:t>Skripsi</w:t>
      </w:r>
      <w:r w:rsidRPr="00224B35">
        <w:t>). Padang: FK Universitas Negeri Padang.</w:t>
      </w:r>
    </w:p>
    <w:p w:rsidR="004C75CD" w:rsidRPr="00224B35" w:rsidRDefault="004C75CD" w:rsidP="004C75CD">
      <w:pPr>
        <w:autoSpaceDE w:val="0"/>
        <w:autoSpaceDN w:val="0"/>
        <w:adjustRightInd w:val="0"/>
        <w:spacing w:line="240" w:lineRule="auto"/>
        <w:ind w:left="709" w:hanging="709"/>
      </w:pPr>
      <w:r w:rsidRPr="00224B35">
        <w:t>Hamalik, Oemar.2001.Kurikulum dan Pembelajaran. Jakarta: PT. Bumi Aksara</w:t>
      </w:r>
    </w:p>
    <w:p w:rsidR="004C75CD" w:rsidRPr="00224B35" w:rsidRDefault="004C75CD" w:rsidP="004C75CD">
      <w:pPr>
        <w:autoSpaceDE w:val="0"/>
        <w:autoSpaceDN w:val="0"/>
        <w:adjustRightInd w:val="0"/>
        <w:spacing w:line="240" w:lineRule="auto"/>
        <w:ind w:left="709" w:hanging="709"/>
      </w:pPr>
      <w:r w:rsidRPr="00224B35">
        <w:t xml:space="preserve">Hidayah Y. 2006. Pengaruh minat belajar dan aktivitas belajar terhadap hasil belajar mengetik manual dengan system 10 (sepuluh) jari siswa kelas 1 program keahlian administrasi perkantoran di SMK Negeri 1 Slawi Tahun diklat 2005/2006. </w:t>
      </w:r>
      <w:r w:rsidRPr="00224B35">
        <w:rPr>
          <w:i/>
        </w:rPr>
        <w:t xml:space="preserve">(Skripsi). </w:t>
      </w:r>
      <w:r w:rsidRPr="00224B35">
        <w:t>Universitas Malang.</w:t>
      </w:r>
    </w:p>
    <w:p w:rsidR="004C75CD" w:rsidRPr="00224B35" w:rsidRDefault="004C75CD" w:rsidP="004C75CD">
      <w:pPr>
        <w:autoSpaceDE w:val="0"/>
        <w:autoSpaceDN w:val="0"/>
        <w:adjustRightInd w:val="0"/>
        <w:spacing w:line="240" w:lineRule="auto"/>
        <w:ind w:left="709" w:hanging="709"/>
      </w:pPr>
      <w:r w:rsidRPr="00224B35">
        <w:t xml:space="preserve">Hofstein A. &amp; Naaman R.M. 2007. The Laboratory In Science Education: The State Of The Art. </w:t>
      </w:r>
      <w:r w:rsidRPr="00224B35">
        <w:rPr>
          <w:i/>
          <w:iCs/>
        </w:rPr>
        <w:t xml:space="preserve">Journal 0f Chemitry Education and Prctice </w:t>
      </w:r>
      <w:r w:rsidRPr="00224B35">
        <w:t xml:space="preserve">8 (2):105-107. </w:t>
      </w:r>
    </w:p>
    <w:p w:rsidR="004C75CD" w:rsidRPr="00224B35" w:rsidRDefault="004C75CD" w:rsidP="004C75CD">
      <w:pPr>
        <w:autoSpaceDE w:val="0"/>
        <w:autoSpaceDN w:val="0"/>
        <w:adjustRightInd w:val="0"/>
        <w:spacing w:line="240" w:lineRule="auto"/>
        <w:ind w:left="709" w:hanging="709"/>
      </w:pPr>
      <w:r w:rsidRPr="00224B35">
        <w:t xml:space="preserve">Marlihah S. 2011. Studi tentang hubungan dukungan social, penyesuaian social dilingkungan sekolah &amp; prestasi akademik siswa SMPIT ASSYFA boarding School Subang Jawa Barat. </w:t>
      </w:r>
      <w:r w:rsidRPr="00224B35">
        <w:rPr>
          <w:i/>
        </w:rPr>
        <w:t>Jurnal psikologi</w:t>
      </w:r>
      <w:r w:rsidRPr="00224B35">
        <w:t xml:space="preserve"> </w:t>
      </w:r>
      <w:r w:rsidRPr="00224B35">
        <w:rPr>
          <w:i/>
        </w:rPr>
        <w:t>UNDIP</w:t>
      </w:r>
      <w:r w:rsidRPr="00224B35">
        <w:t xml:space="preserve"> 10 (2) : 103-113.</w:t>
      </w:r>
    </w:p>
    <w:p w:rsidR="004C75CD" w:rsidRPr="00224B35" w:rsidRDefault="004C75CD" w:rsidP="004C75CD">
      <w:pPr>
        <w:autoSpaceDE w:val="0"/>
        <w:autoSpaceDN w:val="0"/>
        <w:adjustRightInd w:val="0"/>
        <w:spacing w:line="240" w:lineRule="auto"/>
        <w:ind w:left="709" w:hanging="709"/>
        <w:rPr>
          <w:sz w:val="23"/>
          <w:szCs w:val="23"/>
        </w:rPr>
      </w:pPr>
      <w:r w:rsidRPr="00224B35">
        <w:rPr>
          <w:sz w:val="23"/>
          <w:szCs w:val="23"/>
        </w:rPr>
        <w:t xml:space="preserve">Mulyasa E.  2006. </w:t>
      </w:r>
      <w:r w:rsidRPr="00224B35">
        <w:rPr>
          <w:i/>
          <w:iCs/>
          <w:sz w:val="23"/>
          <w:szCs w:val="23"/>
        </w:rPr>
        <w:t>Kurikulum Tingkat Satuan Pendidikan</w:t>
      </w:r>
      <w:r w:rsidRPr="00224B35">
        <w:rPr>
          <w:sz w:val="23"/>
          <w:szCs w:val="23"/>
        </w:rPr>
        <w:t>. Bandung: PT Remaja Rosda Karya.</w:t>
      </w:r>
    </w:p>
    <w:p w:rsidR="004C75CD" w:rsidRPr="00224B35" w:rsidRDefault="004C75CD" w:rsidP="004C75CD">
      <w:pPr>
        <w:autoSpaceDE w:val="0"/>
        <w:autoSpaceDN w:val="0"/>
        <w:adjustRightInd w:val="0"/>
        <w:spacing w:line="240" w:lineRule="auto"/>
        <w:ind w:left="709" w:hanging="709"/>
      </w:pPr>
      <w:r w:rsidRPr="00224B35">
        <w:t xml:space="preserve">Rustaman N.Y, Soendjojo D, Suroso A Y, Yusmin A, Ruchji S, Mimin N K. 2013. </w:t>
      </w:r>
      <w:r w:rsidRPr="00224B35">
        <w:rPr>
          <w:i/>
          <w:iCs/>
        </w:rPr>
        <w:t xml:space="preserve">Strategi Belajar Mengajar </w:t>
      </w:r>
      <w:r w:rsidRPr="00224B35">
        <w:rPr>
          <w:i/>
          <w:iCs/>
        </w:rPr>
        <w:lastRenderedPageBreak/>
        <w:t>Biologi</w:t>
      </w:r>
      <w:r w:rsidRPr="00224B35">
        <w:t xml:space="preserve">. Bandung: Jurusan Pendidikan Biologi FMIPA UPI </w:t>
      </w:r>
    </w:p>
    <w:p w:rsidR="004C75CD" w:rsidRPr="00224B35" w:rsidRDefault="004C75CD" w:rsidP="004C75CD">
      <w:pPr>
        <w:autoSpaceDE w:val="0"/>
        <w:autoSpaceDN w:val="0"/>
        <w:adjustRightInd w:val="0"/>
        <w:spacing w:line="240" w:lineRule="auto"/>
        <w:ind w:left="709" w:hanging="709"/>
      </w:pPr>
      <w:r w:rsidRPr="00224B35">
        <w:t xml:space="preserve">Sardiman. 2014. </w:t>
      </w:r>
      <w:r w:rsidRPr="00224B35">
        <w:rPr>
          <w:i/>
          <w:iCs/>
        </w:rPr>
        <w:t>Interaksi dan Motivasi Belajar Mengajar</w:t>
      </w:r>
      <w:r w:rsidRPr="00224B35">
        <w:t xml:space="preserve">. Jakarta: PT. Raja Grafindo Persada. </w:t>
      </w:r>
    </w:p>
    <w:p w:rsidR="004C75CD" w:rsidRPr="00224B35" w:rsidRDefault="004C75CD" w:rsidP="004C75CD">
      <w:pPr>
        <w:autoSpaceDE w:val="0"/>
        <w:autoSpaceDN w:val="0"/>
        <w:adjustRightInd w:val="0"/>
        <w:spacing w:line="240" w:lineRule="auto"/>
        <w:ind w:left="709" w:hanging="709"/>
      </w:pPr>
      <w:r w:rsidRPr="00224B35">
        <w:t xml:space="preserve">Syah M. 2008. </w:t>
      </w:r>
      <w:r w:rsidRPr="00224B35">
        <w:rPr>
          <w:i/>
          <w:iCs/>
        </w:rPr>
        <w:t>Psikologi belajar</w:t>
      </w:r>
      <w:r w:rsidRPr="00224B35">
        <w:t xml:space="preserve">. Jakarta: PT. Raja Grafindo Persada. </w:t>
      </w:r>
    </w:p>
    <w:p w:rsidR="004C75CD" w:rsidRPr="00224B35" w:rsidRDefault="004C75CD" w:rsidP="004C75CD">
      <w:pPr>
        <w:autoSpaceDE w:val="0"/>
        <w:autoSpaceDN w:val="0"/>
        <w:adjustRightInd w:val="0"/>
        <w:spacing w:line="240" w:lineRule="auto"/>
        <w:ind w:left="709" w:hanging="709"/>
      </w:pPr>
      <w:r w:rsidRPr="00224B35">
        <w:t xml:space="preserve">Sudjana. 2000. </w:t>
      </w:r>
      <w:r w:rsidRPr="00224B35">
        <w:rPr>
          <w:i/>
          <w:iCs/>
        </w:rPr>
        <w:t>Metode Statistik</w:t>
      </w:r>
      <w:r w:rsidRPr="00224B35">
        <w:t xml:space="preserve">. Bandung: Tarsito. </w:t>
      </w:r>
    </w:p>
    <w:p w:rsidR="004C75CD" w:rsidRPr="00224B35" w:rsidRDefault="004C75CD" w:rsidP="004C75CD">
      <w:pPr>
        <w:autoSpaceDE w:val="0"/>
        <w:autoSpaceDN w:val="0"/>
        <w:adjustRightInd w:val="0"/>
        <w:spacing w:line="240" w:lineRule="auto"/>
        <w:ind w:left="709" w:hanging="709"/>
      </w:pPr>
      <w:r w:rsidRPr="00224B35">
        <w:t xml:space="preserve">Sugiyono. 2014. </w:t>
      </w:r>
      <w:r w:rsidRPr="00224B35">
        <w:rPr>
          <w:i/>
          <w:iCs/>
        </w:rPr>
        <w:t>Metode Penelitian Kuantitatif Kualitatif dan R&amp;D</w:t>
      </w:r>
      <w:r w:rsidRPr="00224B35">
        <w:t xml:space="preserve">. Bandung: Alfabeta. </w:t>
      </w:r>
    </w:p>
    <w:p w:rsidR="00494073" w:rsidRPr="00224B35" w:rsidRDefault="004C75CD" w:rsidP="004C75CD">
      <w:pPr>
        <w:tabs>
          <w:tab w:val="left" w:pos="709"/>
        </w:tabs>
        <w:spacing w:line="240" w:lineRule="auto"/>
        <w:ind w:left="709" w:hanging="709"/>
        <w:rPr>
          <w:lang w:val="en-US"/>
        </w:rPr>
      </w:pPr>
      <w:r w:rsidRPr="00224B35">
        <w:t xml:space="preserve">Simalango A.N &amp; Zainuddin M. 2008. Pengaruh pemakaian metode praktikum terhadap hasil belajar siswa pada pokok bahasan laju reaksi. </w:t>
      </w:r>
      <w:r w:rsidRPr="00224B35">
        <w:rPr>
          <w:i/>
          <w:iCs/>
        </w:rPr>
        <w:t>Jurnal Pendidikan Matematika dan Sains ISSN</w:t>
      </w:r>
      <w:r w:rsidRPr="00224B35">
        <w:t>3(1):29-39</w:t>
      </w:r>
      <w:r w:rsidR="00494073" w:rsidRPr="00224B35">
        <w:t xml:space="preserve"> </w:t>
      </w:r>
      <w:bookmarkStart w:id="0" w:name="_GoBack"/>
      <w:bookmarkEnd w:id="0"/>
    </w:p>
    <w:sectPr w:rsidR="00494073" w:rsidRPr="00224B35" w:rsidSect="007C5C7A">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83A" w:rsidRDefault="0095583A" w:rsidP="004B0C5A">
      <w:pPr>
        <w:spacing w:line="240" w:lineRule="auto"/>
      </w:pPr>
      <w:r>
        <w:separator/>
      </w:r>
    </w:p>
  </w:endnote>
  <w:endnote w:type="continuationSeparator" w:id="0">
    <w:p w:rsidR="0095583A" w:rsidRDefault="0095583A"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4127134"/>
      <w:docPartObj>
        <w:docPartGallery w:val="Page Numbers (Bottom of Page)"/>
        <w:docPartUnique/>
      </w:docPartObj>
    </w:sdtPr>
    <w:sdtEndPr>
      <w:rPr>
        <w:noProof/>
      </w:rPr>
    </w:sdtEndPr>
    <w:sdtContent>
      <w:p w:rsidR="00C41836" w:rsidRPr="003D5153" w:rsidRDefault="00C41836">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224B35">
          <w:rPr>
            <w:b/>
            <w:noProof/>
          </w:rPr>
          <w:t>6</w:t>
        </w:r>
        <w:r w:rsidRPr="003D5153">
          <w:rPr>
            <w:b/>
            <w:noProof/>
          </w:rPr>
          <w:fldChar w:fldCharType="end"/>
        </w:r>
      </w:p>
    </w:sdtContent>
  </w:sdt>
  <w:p w:rsidR="00C41836" w:rsidRPr="003D5153" w:rsidRDefault="00C41836">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83A" w:rsidRDefault="0095583A" w:rsidP="004B0C5A">
      <w:pPr>
        <w:spacing w:line="240" w:lineRule="auto"/>
      </w:pPr>
      <w:r>
        <w:separator/>
      </w:r>
    </w:p>
  </w:footnote>
  <w:footnote w:type="continuationSeparator" w:id="0">
    <w:p w:rsidR="0095583A" w:rsidRDefault="0095583A"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2D05"/>
    <w:multiLevelType w:val="hybridMultilevel"/>
    <w:tmpl w:val="818678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476CD6"/>
    <w:multiLevelType w:val="hybridMultilevel"/>
    <w:tmpl w:val="21980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6086D"/>
    <w:multiLevelType w:val="hybridMultilevel"/>
    <w:tmpl w:val="D6E46794"/>
    <w:lvl w:ilvl="0" w:tplc="FE188F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DDC54E6"/>
    <w:multiLevelType w:val="hybridMultilevel"/>
    <w:tmpl w:val="8FC291DA"/>
    <w:lvl w:ilvl="0" w:tplc="D8BE94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6922276"/>
    <w:multiLevelType w:val="hybridMultilevel"/>
    <w:tmpl w:val="091AAF54"/>
    <w:lvl w:ilvl="0" w:tplc="2A9033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8B3D1B"/>
    <w:multiLevelType w:val="hybridMultilevel"/>
    <w:tmpl w:val="FBCA16CE"/>
    <w:lvl w:ilvl="0" w:tplc="04090019">
      <w:start w:val="1"/>
      <w:numFmt w:val="lowerLetter"/>
      <w:lvlText w:val="%1."/>
      <w:lvlJc w:val="left"/>
      <w:pPr>
        <w:tabs>
          <w:tab w:val="num" w:pos="720"/>
        </w:tabs>
        <w:ind w:left="720" w:hanging="360"/>
      </w:pPr>
    </w:lvl>
    <w:lvl w:ilvl="1" w:tplc="2BEEBC94">
      <w:start w:val="1"/>
      <w:numFmt w:val="lowerLetter"/>
      <w:lvlText w:val="%2."/>
      <w:lvlJc w:val="left"/>
      <w:pPr>
        <w:tabs>
          <w:tab w:val="num" w:pos="680"/>
        </w:tabs>
        <w:ind w:left="680" w:hanging="340"/>
      </w:pPr>
      <w:rPr>
        <w:rFonts w:hint="default"/>
      </w:rPr>
    </w:lvl>
    <w:lvl w:ilvl="2" w:tplc="8624927A">
      <w:start w:val="1"/>
      <w:numFmt w:val="upperLetter"/>
      <w:lvlText w:val="%3."/>
      <w:lvlJc w:val="left"/>
      <w:pPr>
        <w:tabs>
          <w:tab w:val="num" w:pos="340"/>
        </w:tabs>
        <w:ind w:left="340" w:hanging="340"/>
      </w:pPr>
      <w:rPr>
        <w:rFonts w:hint="default"/>
      </w:rPr>
    </w:lvl>
    <w:lvl w:ilvl="3" w:tplc="61A8D5CC"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E00EE0"/>
    <w:multiLevelType w:val="hybridMultilevel"/>
    <w:tmpl w:val="275EAF36"/>
    <w:lvl w:ilvl="0" w:tplc="278EB9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603166"/>
    <w:multiLevelType w:val="hybridMultilevel"/>
    <w:tmpl w:val="8B445692"/>
    <w:lvl w:ilvl="0" w:tplc="FC6E9F92">
      <w:start w:val="1"/>
      <w:numFmt w:val="upperRoman"/>
      <w:lvlText w:val="%1."/>
      <w:lvlJc w:val="left"/>
      <w:pPr>
        <w:tabs>
          <w:tab w:val="num" w:pos="720"/>
        </w:tabs>
        <w:ind w:left="397" w:hanging="397"/>
      </w:pPr>
      <w:rPr>
        <w:rFonts w:hint="default"/>
      </w:rPr>
    </w:lvl>
    <w:lvl w:ilvl="1" w:tplc="C9E29FC2">
      <w:start w:val="1"/>
      <w:numFmt w:val="upperLetter"/>
      <w:lvlText w:val="%2."/>
      <w:lvlJc w:val="left"/>
      <w:pPr>
        <w:tabs>
          <w:tab w:val="num" w:pos="360"/>
        </w:tabs>
        <w:ind w:left="340" w:hanging="340"/>
      </w:pPr>
      <w:rPr>
        <w:rFonts w:hint="default"/>
      </w:rPr>
    </w:lvl>
    <w:lvl w:ilvl="2" w:tplc="2618E1AA">
      <w:start w:val="1"/>
      <w:numFmt w:val="lowerLetter"/>
      <w:lvlText w:val="%3)"/>
      <w:lvlJc w:val="left"/>
      <w:pPr>
        <w:tabs>
          <w:tab w:val="num" w:pos="2340"/>
        </w:tabs>
        <w:ind w:left="2340" w:hanging="360"/>
      </w:pPr>
      <w:rPr>
        <w:rFonts w:hint="default"/>
      </w:rPr>
    </w:lvl>
    <w:lvl w:ilvl="3" w:tplc="04090011">
      <w:start w:val="1"/>
      <w:numFmt w:val="decimal"/>
      <w:lvlText w:val="%4)"/>
      <w:lvlJc w:val="left"/>
      <w:pPr>
        <w:tabs>
          <w:tab w:val="num" w:pos="360"/>
        </w:tabs>
        <w:ind w:left="340" w:hanging="340"/>
      </w:pPr>
      <w:rPr>
        <w:rFonts w:hint="default"/>
      </w:rPr>
    </w:lvl>
    <w:lvl w:ilvl="4" w:tplc="F87E9A08">
      <w:start w:val="1"/>
      <w:numFmt w:val="lowerLetter"/>
      <w:lvlText w:val="%5) "/>
      <w:lvlJc w:val="left"/>
      <w:pPr>
        <w:tabs>
          <w:tab w:val="num" w:pos="1191"/>
        </w:tabs>
        <w:ind w:left="1191" w:hanging="567"/>
      </w:pPr>
      <w:rPr>
        <w:rFonts w:hint="default"/>
      </w:rPr>
    </w:lvl>
    <w:lvl w:ilvl="5" w:tplc="E4368B12">
      <w:start w:val="1"/>
      <w:numFmt w:val="lowerLetter"/>
      <w:lvlText w:val="%6."/>
      <w:lvlJc w:val="left"/>
      <w:pPr>
        <w:tabs>
          <w:tab w:val="num" w:pos="340"/>
        </w:tabs>
        <w:ind w:left="340" w:hanging="340"/>
      </w:pPr>
      <w:rPr>
        <w:rFonts w:hint="default"/>
      </w:rPr>
    </w:lvl>
    <w:lvl w:ilvl="6" w:tplc="DBD4F824">
      <w:start w:val="1"/>
      <w:numFmt w:val="bullet"/>
      <w:lvlText w:val="-"/>
      <w:lvlJc w:val="left"/>
      <w:pPr>
        <w:tabs>
          <w:tab w:val="num" w:pos="227"/>
        </w:tabs>
        <w:ind w:left="227" w:hanging="227"/>
      </w:pPr>
      <w:rPr>
        <w:rFonts w:ascii="Times New Roman" w:eastAsia="Times New Roman" w:hAnsi="Times New Roman" w:cs="Times New Roman"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3265E4"/>
    <w:multiLevelType w:val="hybridMultilevel"/>
    <w:tmpl w:val="B3BE0714"/>
    <w:lvl w:ilvl="0" w:tplc="6E342682">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314C6012"/>
    <w:multiLevelType w:val="hybridMultilevel"/>
    <w:tmpl w:val="D52A3EC6"/>
    <w:lvl w:ilvl="0" w:tplc="FF6209F2">
      <w:start w:val="1"/>
      <w:numFmt w:val="decimal"/>
      <w:lvlText w:val="%1."/>
      <w:lvlJc w:val="left"/>
      <w:pPr>
        <w:tabs>
          <w:tab w:val="num" w:pos="340"/>
        </w:tabs>
        <w:ind w:left="340" w:hanging="340"/>
      </w:pPr>
      <w:rPr>
        <w:rFonts w:hint="default"/>
      </w:rPr>
    </w:lvl>
    <w:lvl w:ilvl="1" w:tplc="F618AC8A">
      <w:start w:val="1"/>
      <w:numFmt w:val="lowerLetter"/>
      <w:lvlText w:val="%2."/>
      <w:lvlJc w:val="left"/>
      <w:pPr>
        <w:tabs>
          <w:tab w:val="num" w:pos="340"/>
        </w:tabs>
        <w:ind w:left="340" w:hanging="340"/>
      </w:pPr>
      <w:rPr>
        <w:rFonts w:hint="default"/>
      </w:rPr>
    </w:lvl>
    <w:lvl w:ilvl="2" w:tplc="25F6B45A">
      <w:start w:val="1"/>
      <w:numFmt w:val="decimal"/>
      <w:lvlText w:val="%3)"/>
      <w:lvlJc w:val="left"/>
      <w:pPr>
        <w:tabs>
          <w:tab w:val="num" w:pos="340"/>
        </w:tabs>
        <w:ind w:left="340" w:hanging="3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5E7CED"/>
    <w:multiLevelType w:val="hybridMultilevel"/>
    <w:tmpl w:val="588A1658"/>
    <w:lvl w:ilvl="0" w:tplc="306E5216">
      <w:start w:val="1"/>
      <w:numFmt w:val="decimal"/>
      <w:lvlText w:val="%1) "/>
      <w:lvlJc w:val="left"/>
      <w:pPr>
        <w:ind w:left="720" w:hanging="360"/>
      </w:pPr>
      <w:rPr>
        <w:rFonts w:hint="default"/>
      </w:rPr>
    </w:lvl>
    <w:lvl w:ilvl="1" w:tplc="4B54264A">
      <w:start w:val="1"/>
      <w:numFmt w:val="decimal"/>
      <w:lvlText w:val="%2."/>
      <w:lvlJc w:val="left"/>
      <w:pPr>
        <w:ind w:left="1440" w:hanging="360"/>
      </w:pPr>
      <w:rPr>
        <w:rFonts w:hint="default"/>
      </w:rPr>
    </w:lvl>
    <w:lvl w:ilvl="2" w:tplc="7DDA805A">
      <w:start w:val="7"/>
      <w:numFmt w:val="upperLetter"/>
      <w:lvlText w:val="%3."/>
      <w:lvlJc w:val="left"/>
      <w:pPr>
        <w:ind w:left="2340" w:hanging="360"/>
      </w:pPr>
      <w:rPr>
        <w:rFonts w:hint="default"/>
      </w:rPr>
    </w:lvl>
    <w:lvl w:ilvl="3" w:tplc="306E5216">
      <w:start w:val="1"/>
      <w:numFmt w:val="decimal"/>
      <w:lvlText w:val="%4) "/>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790D85"/>
    <w:multiLevelType w:val="hybridMultilevel"/>
    <w:tmpl w:val="EA9273B2"/>
    <w:lvl w:ilvl="0" w:tplc="04090019">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BF1181"/>
    <w:multiLevelType w:val="hybridMultilevel"/>
    <w:tmpl w:val="F9723B30"/>
    <w:lvl w:ilvl="0" w:tplc="0409000F">
      <w:start w:val="1"/>
      <w:numFmt w:val="decimal"/>
      <w:lvlText w:val="%1."/>
      <w:lvlJc w:val="left"/>
      <w:pPr>
        <w:ind w:left="626" w:hanging="360"/>
      </w:pPr>
    </w:lvl>
    <w:lvl w:ilvl="1" w:tplc="F836EE0C">
      <w:start w:val="1"/>
      <w:numFmt w:val="lowerLetter"/>
      <w:lvlText w:val="%2."/>
      <w:lvlJc w:val="left"/>
      <w:pPr>
        <w:ind w:left="1346" w:hanging="360"/>
      </w:pPr>
      <w:rPr>
        <w:b/>
      </w:rPr>
    </w:lvl>
    <w:lvl w:ilvl="2" w:tplc="0409001B">
      <w:start w:val="1"/>
      <w:numFmt w:val="lowerRoman"/>
      <w:lvlText w:val="%3."/>
      <w:lvlJc w:val="right"/>
      <w:pPr>
        <w:ind w:left="2066" w:hanging="180"/>
      </w:pPr>
    </w:lvl>
    <w:lvl w:ilvl="3" w:tplc="0409000F">
      <w:start w:val="1"/>
      <w:numFmt w:val="decimal"/>
      <w:lvlText w:val="%4."/>
      <w:lvlJc w:val="left"/>
      <w:pPr>
        <w:ind w:left="2786" w:hanging="360"/>
      </w:pPr>
    </w:lvl>
    <w:lvl w:ilvl="4" w:tplc="04090019">
      <w:start w:val="1"/>
      <w:numFmt w:val="lowerLetter"/>
      <w:lvlText w:val="%5."/>
      <w:lvlJc w:val="left"/>
      <w:pPr>
        <w:ind w:left="3506" w:hanging="360"/>
      </w:pPr>
    </w:lvl>
    <w:lvl w:ilvl="5" w:tplc="0409001B">
      <w:start w:val="1"/>
      <w:numFmt w:val="lowerRoman"/>
      <w:lvlText w:val="%6."/>
      <w:lvlJc w:val="right"/>
      <w:pPr>
        <w:ind w:left="4226" w:hanging="180"/>
      </w:pPr>
    </w:lvl>
    <w:lvl w:ilvl="6" w:tplc="0409000F">
      <w:start w:val="1"/>
      <w:numFmt w:val="decimal"/>
      <w:lvlText w:val="%7."/>
      <w:lvlJc w:val="left"/>
      <w:pPr>
        <w:ind w:left="4946" w:hanging="360"/>
      </w:pPr>
    </w:lvl>
    <w:lvl w:ilvl="7" w:tplc="04090019">
      <w:start w:val="1"/>
      <w:numFmt w:val="lowerLetter"/>
      <w:lvlText w:val="%8."/>
      <w:lvlJc w:val="left"/>
      <w:pPr>
        <w:ind w:left="5666" w:hanging="360"/>
      </w:pPr>
    </w:lvl>
    <w:lvl w:ilvl="8" w:tplc="0409001B">
      <w:start w:val="1"/>
      <w:numFmt w:val="lowerRoman"/>
      <w:lvlText w:val="%9."/>
      <w:lvlJc w:val="right"/>
      <w:pPr>
        <w:ind w:left="6386" w:hanging="180"/>
      </w:pPr>
    </w:lvl>
  </w:abstractNum>
  <w:abstractNum w:abstractNumId="13">
    <w:nsid w:val="36FC28A0"/>
    <w:multiLevelType w:val="hybridMultilevel"/>
    <w:tmpl w:val="8DD6C4EA"/>
    <w:lvl w:ilvl="0" w:tplc="09BCE7F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nsid w:val="38D46D66"/>
    <w:multiLevelType w:val="hybridMultilevel"/>
    <w:tmpl w:val="814CBEA8"/>
    <w:lvl w:ilvl="0" w:tplc="403CB9B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037B22"/>
    <w:multiLevelType w:val="hybridMultilevel"/>
    <w:tmpl w:val="D74620A6"/>
    <w:lvl w:ilvl="0" w:tplc="0DC6B3A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D081142"/>
    <w:multiLevelType w:val="hybridMultilevel"/>
    <w:tmpl w:val="43FA3EAA"/>
    <w:lvl w:ilvl="0" w:tplc="C06206F6">
      <w:start w:val="1"/>
      <w:numFmt w:val="decimal"/>
      <w:lvlText w:val="%1."/>
      <w:lvlJc w:val="left"/>
      <w:pPr>
        <w:ind w:left="936" w:hanging="360"/>
      </w:pPr>
      <w:rPr>
        <w:rFonts w:hint="default"/>
      </w:r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17">
    <w:nsid w:val="3F195B43"/>
    <w:multiLevelType w:val="hybridMultilevel"/>
    <w:tmpl w:val="A9EAEF92"/>
    <w:lvl w:ilvl="0" w:tplc="04210019">
      <w:start w:val="1"/>
      <w:numFmt w:val="lowerLetter"/>
      <w:lvlText w:val="%1."/>
      <w:lvlJc w:val="left"/>
      <w:pPr>
        <w:ind w:left="810" w:hanging="360"/>
      </w:pPr>
    </w:lvl>
    <w:lvl w:ilvl="1" w:tplc="04210019">
      <w:start w:val="1"/>
      <w:numFmt w:val="lowerLetter"/>
      <w:lvlText w:val="%2."/>
      <w:lvlJc w:val="left"/>
      <w:pPr>
        <w:ind w:left="1530" w:hanging="360"/>
      </w:pPr>
    </w:lvl>
    <w:lvl w:ilvl="2" w:tplc="0421001B">
      <w:start w:val="1"/>
      <w:numFmt w:val="lowerRoman"/>
      <w:lvlText w:val="%3."/>
      <w:lvlJc w:val="right"/>
      <w:pPr>
        <w:ind w:left="2250" w:hanging="180"/>
      </w:pPr>
    </w:lvl>
    <w:lvl w:ilvl="3" w:tplc="0421000F">
      <w:start w:val="1"/>
      <w:numFmt w:val="decimal"/>
      <w:lvlText w:val="%4."/>
      <w:lvlJc w:val="left"/>
      <w:pPr>
        <w:ind w:left="2970" w:hanging="360"/>
      </w:pPr>
    </w:lvl>
    <w:lvl w:ilvl="4" w:tplc="04210019">
      <w:start w:val="1"/>
      <w:numFmt w:val="lowerLetter"/>
      <w:lvlText w:val="%5."/>
      <w:lvlJc w:val="left"/>
      <w:pPr>
        <w:ind w:left="3690" w:hanging="360"/>
      </w:pPr>
    </w:lvl>
    <w:lvl w:ilvl="5" w:tplc="0421001B">
      <w:start w:val="1"/>
      <w:numFmt w:val="lowerRoman"/>
      <w:lvlText w:val="%6."/>
      <w:lvlJc w:val="right"/>
      <w:pPr>
        <w:ind w:left="4410" w:hanging="180"/>
      </w:pPr>
    </w:lvl>
    <w:lvl w:ilvl="6" w:tplc="0421000F">
      <w:start w:val="1"/>
      <w:numFmt w:val="decimal"/>
      <w:lvlText w:val="%7."/>
      <w:lvlJc w:val="left"/>
      <w:pPr>
        <w:ind w:left="5130" w:hanging="360"/>
      </w:pPr>
    </w:lvl>
    <w:lvl w:ilvl="7" w:tplc="04210019">
      <w:start w:val="1"/>
      <w:numFmt w:val="lowerLetter"/>
      <w:lvlText w:val="%8."/>
      <w:lvlJc w:val="left"/>
      <w:pPr>
        <w:ind w:left="5850" w:hanging="360"/>
      </w:pPr>
    </w:lvl>
    <w:lvl w:ilvl="8" w:tplc="0421001B">
      <w:start w:val="1"/>
      <w:numFmt w:val="lowerRoman"/>
      <w:lvlText w:val="%9."/>
      <w:lvlJc w:val="right"/>
      <w:pPr>
        <w:ind w:left="6570" w:hanging="180"/>
      </w:pPr>
    </w:lvl>
  </w:abstractNum>
  <w:abstractNum w:abstractNumId="18">
    <w:nsid w:val="41AA64E3"/>
    <w:multiLevelType w:val="hybridMultilevel"/>
    <w:tmpl w:val="4212F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A6776E"/>
    <w:multiLevelType w:val="hybridMultilevel"/>
    <w:tmpl w:val="A87ABC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6E0171"/>
    <w:multiLevelType w:val="hybridMultilevel"/>
    <w:tmpl w:val="05FC1756"/>
    <w:lvl w:ilvl="0" w:tplc="F618AC8A">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C51502"/>
    <w:multiLevelType w:val="hybridMultilevel"/>
    <w:tmpl w:val="A1244F6E"/>
    <w:lvl w:ilvl="0" w:tplc="52367144">
      <w:start w:val="1"/>
      <w:numFmt w:val="lowerLetter"/>
      <w:lvlText w:val="%1."/>
      <w:lvlJc w:val="left"/>
      <w:pPr>
        <w:tabs>
          <w:tab w:val="num" w:pos="360"/>
        </w:tabs>
        <w:ind w:left="360" w:hanging="360"/>
      </w:pPr>
      <w:rPr>
        <w:rFonts w:hint="default"/>
      </w:rPr>
    </w:lvl>
    <w:lvl w:ilvl="1" w:tplc="04210011">
      <w:start w:val="1"/>
      <w:numFmt w:val="decimal"/>
      <w:lvlText w:val="%2)"/>
      <w:lvlJc w:val="left"/>
      <w:pPr>
        <w:tabs>
          <w:tab w:val="num" w:pos="340"/>
        </w:tabs>
        <w:ind w:left="340" w:hanging="340"/>
      </w:pPr>
      <w:rPr>
        <w:rFonts w:hint="default"/>
      </w:rPr>
    </w:lvl>
    <w:lvl w:ilvl="2" w:tplc="C9B249C0">
      <w:start w:val="4"/>
      <w:numFmt w:val="decimal"/>
      <w:lvlText w:val="%3."/>
      <w:lvlJc w:val="left"/>
      <w:pPr>
        <w:ind w:left="2340" w:hanging="360"/>
      </w:pPr>
      <w:rPr>
        <w:rFonts w:hint="default"/>
      </w:rPr>
    </w:lvl>
    <w:lvl w:ilvl="3" w:tplc="7D1CFDFE">
      <w:start w:val="7"/>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99708E"/>
    <w:multiLevelType w:val="hybridMultilevel"/>
    <w:tmpl w:val="A48E654E"/>
    <w:lvl w:ilvl="0" w:tplc="6A7A4E5E">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162057"/>
    <w:multiLevelType w:val="hybridMultilevel"/>
    <w:tmpl w:val="DEE8EA6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516147D6"/>
    <w:multiLevelType w:val="hybridMultilevel"/>
    <w:tmpl w:val="1EE81DBA"/>
    <w:lvl w:ilvl="0" w:tplc="331AC6B2">
      <w:start w:val="1"/>
      <w:numFmt w:val="decimal"/>
      <w:lvlText w:val="%1."/>
      <w:lvlJc w:val="left"/>
      <w:pPr>
        <w:ind w:left="2880" w:hanging="360"/>
      </w:pPr>
      <w:rPr>
        <w:b/>
      </w:rPr>
    </w:lvl>
    <w:lvl w:ilvl="1" w:tplc="04210019">
      <w:start w:val="1"/>
      <w:numFmt w:val="lowerLetter"/>
      <w:lvlText w:val="%2."/>
      <w:lvlJc w:val="left"/>
      <w:pPr>
        <w:ind w:left="3600" w:hanging="360"/>
      </w:pPr>
    </w:lvl>
    <w:lvl w:ilvl="2" w:tplc="0421001B">
      <w:start w:val="1"/>
      <w:numFmt w:val="lowerRoman"/>
      <w:lvlText w:val="%3."/>
      <w:lvlJc w:val="right"/>
      <w:pPr>
        <w:ind w:left="4320" w:hanging="180"/>
      </w:pPr>
    </w:lvl>
    <w:lvl w:ilvl="3" w:tplc="0421000F">
      <w:start w:val="1"/>
      <w:numFmt w:val="decimal"/>
      <w:lvlText w:val="%4."/>
      <w:lvlJc w:val="left"/>
      <w:pPr>
        <w:ind w:left="5040" w:hanging="360"/>
      </w:pPr>
    </w:lvl>
    <w:lvl w:ilvl="4" w:tplc="04210019">
      <w:start w:val="1"/>
      <w:numFmt w:val="lowerLetter"/>
      <w:lvlText w:val="%5."/>
      <w:lvlJc w:val="left"/>
      <w:pPr>
        <w:ind w:left="5760" w:hanging="360"/>
      </w:pPr>
    </w:lvl>
    <w:lvl w:ilvl="5" w:tplc="0421001B">
      <w:start w:val="1"/>
      <w:numFmt w:val="lowerRoman"/>
      <w:lvlText w:val="%6."/>
      <w:lvlJc w:val="right"/>
      <w:pPr>
        <w:ind w:left="6480" w:hanging="180"/>
      </w:pPr>
    </w:lvl>
    <w:lvl w:ilvl="6" w:tplc="0421000F">
      <w:start w:val="1"/>
      <w:numFmt w:val="decimal"/>
      <w:lvlText w:val="%7."/>
      <w:lvlJc w:val="left"/>
      <w:pPr>
        <w:ind w:left="7200" w:hanging="360"/>
      </w:pPr>
    </w:lvl>
    <w:lvl w:ilvl="7" w:tplc="04210019">
      <w:start w:val="1"/>
      <w:numFmt w:val="lowerLetter"/>
      <w:lvlText w:val="%8."/>
      <w:lvlJc w:val="left"/>
      <w:pPr>
        <w:ind w:left="7920" w:hanging="360"/>
      </w:pPr>
    </w:lvl>
    <w:lvl w:ilvl="8" w:tplc="0421001B">
      <w:start w:val="1"/>
      <w:numFmt w:val="lowerRoman"/>
      <w:lvlText w:val="%9."/>
      <w:lvlJc w:val="right"/>
      <w:pPr>
        <w:ind w:left="8640" w:hanging="180"/>
      </w:pPr>
    </w:lvl>
  </w:abstractNum>
  <w:abstractNum w:abstractNumId="25">
    <w:nsid w:val="54A46D73"/>
    <w:multiLevelType w:val="hybridMultilevel"/>
    <w:tmpl w:val="A84E6CFC"/>
    <w:lvl w:ilvl="0" w:tplc="503EDD92">
      <w:start w:val="1"/>
      <w:numFmt w:val="decimal"/>
      <w:lvlText w:val="%1."/>
      <w:lvlJc w:val="left"/>
      <w:pPr>
        <w:ind w:left="928" w:hanging="360"/>
      </w:pPr>
    </w:lvl>
    <w:lvl w:ilvl="1" w:tplc="83AA7B76">
      <w:start w:val="1"/>
      <w:numFmt w:val="lowerLetter"/>
      <w:lvlText w:val="%2."/>
      <w:lvlJc w:val="left"/>
      <w:pPr>
        <w:ind w:left="360"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6">
    <w:nsid w:val="57C276D1"/>
    <w:multiLevelType w:val="hybridMultilevel"/>
    <w:tmpl w:val="1B40C5BA"/>
    <w:lvl w:ilvl="0" w:tplc="07D26DA6">
      <w:start w:val="2"/>
      <w:numFmt w:val="decimal"/>
      <w:lvlText w:val="%1."/>
      <w:lvlJc w:val="left"/>
      <w:pPr>
        <w:ind w:left="626" w:hanging="360"/>
      </w:pPr>
      <w:rPr>
        <w:rFonts w:hint="default"/>
        <w:color w:val="auto"/>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27">
    <w:nsid w:val="658D26EF"/>
    <w:multiLevelType w:val="hybridMultilevel"/>
    <w:tmpl w:val="D3AAA55E"/>
    <w:lvl w:ilvl="0" w:tplc="88BCFDC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6A4D5E8B"/>
    <w:multiLevelType w:val="hybridMultilevel"/>
    <w:tmpl w:val="5E545106"/>
    <w:lvl w:ilvl="0" w:tplc="D5107816">
      <w:start w:val="1"/>
      <w:numFmt w:val="decimal"/>
      <w:lvlText w:val="%1."/>
      <w:lvlJc w:val="left"/>
      <w:pPr>
        <w:ind w:left="1070" w:hanging="360"/>
      </w:pPr>
      <w:rPr>
        <w:rFonts w:ascii="Times New Roman" w:eastAsia="Times New Roman" w:hAnsi="Times New Roman" w:cs="Times New Roman"/>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0">
    <w:nsid w:val="6F9E4073"/>
    <w:multiLevelType w:val="hybridMultilevel"/>
    <w:tmpl w:val="04A46078"/>
    <w:lvl w:ilvl="0" w:tplc="3334D5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D9519A"/>
    <w:multiLevelType w:val="hybridMultilevel"/>
    <w:tmpl w:val="25A6D716"/>
    <w:lvl w:ilvl="0" w:tplc="142420F8">
      <w:start w:val="1"/>
      <w:numFmt w:val="upp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32">
    <w:nsid w:val="752B3803"/>
    <w:multiLevelType w:val="hybridMultilevel"/>
    <w:tmpl w:val="FE7EE794"/>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3">
    <w:nsid w:val="7F80183A"/>
    <w:multiLevelType w:val="hybridMultilevel"/>
    <w:tmpl w:val="A5925056"/>
    <w:lvl w:ilvl="0" w:tplc="618C8E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2"/>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6"/>
  </w:num>
  <w:num w:numId="7">
    <w:abstractNumId w:val="21"/>
  </w:num>
  <w:num w:numId="8">
    <w:abstractNumId w:val="18"/>
  </w:num>
  <w:num w:numId="9">
    <w:abstractNumId w:val="5"/>
  </w:num>
  <w:num w:numId="10">
    <w:abstractNumId w:val="22"/>
  </w:num>
  <w:num w:numId="11">
    <w:abstractNumId w:val="10"/>
  </w:num>
  <w:num w:numId="12">
    <w:abstractNumId w:val="7"/>
  </w:num>
  <w:num w:numId="13">
    <w:abstractNumId w:val="32"/>
  </w:num>
  <w:num w:numId="14">
    <w:abstractNumId w:val="9"/>
  </w:num>
  <w:num w:numId="15">
    <w:abstractNumId w:val="20"/>
  </w:num>
  <w:num w:numId="16">
    <w:abstractNumId w:val="4"/>
  </w:num>
  <w:num w:numId="17">
    <w:abstractNumId w:val="29"/>
  </w:num>
  <w:num w:numId="18">
    <w:abstractNumId w:val="6"/>
  </w:num>
  <w:num w:numId="19">
    <w:abstractNumId w:val="33"/>
  </w:num>
  <w:num w:numId="20">
    <w:abstractNumId w:val="1"/>
  </w:num>
  <w:num w:numId="21">
    <w:abstractNumId w:val="28"/>
  </w:num>
  <w:num w:numId="22">
    <w:abstractNumId w:val="2"/>
  </w:num>
  <w:num w:numId="23">
    <w:abstractNumId w:val="3"/>
  </w:num>
  <w:num w:numId="24">
    <w:abstractNumId w:val="16"/>
  </w:num>
  <w:num w:numId="25">
    <w:abstractNumId w:val="13"/>
  </w:num>
  <w:num w:numId="26">
    <w:abstractNumId w:val="31"/>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9"/>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3"/>
  </w:num>
  <w:num w:numId="34">
    <w:abstractNumId w:val="27"/>
  </w:num>
  <w:num w:numId="35">
    <w:abstractNumId w:val="14"/>
  </w:num>
  <w:num w:numId="3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14AFD"/>
    <w:rsid w:val="00031A0B"/>
    <w:rsid w:val="0006097A"/>
    <w:rsid w:val="0006427A"/>
    <w:rsid w:val="00065C3C"/>
    <w:rsid w:val="0008092C"/>
    <w:rsid w:val="000951C8"/>
    <w:rsid w:val="000A2BD6"/>
    <w:rsid w:val="000A4DB8"/>
    <w:rsid w:val="000B6879"/>
    <w:rsid w:val="000D63D0"/>
    <w:rsid w:val="000D6B03"/>
    <w:rsid w:val="000E2E57"/>
    <w:rsid w:val="000E2EAC"/>
    <w:rsid w:val="000F67DA"/>
    <w:rsid w:val="00145C21"/>
    <w:rsid w:val="00146D89"/>
    <w:rsid w:val="001527B7"/>
    <w:rsid w:val="00177F37"/>
    <w:rsid w:val="001823BF"/>
    <w:rsid w:val="00183D5B"/>
    <w:rsid w:val="00191B34"/>
    <w:rsid w:val="001A1DA6"/>
    <w:rsid w:val="001B2CD2"/>
    <w:rsid w:val="001B419A"/>
    <w:rsid w:val="001C57E8"/>
    <w:rsid w:val="001D7CFD"/>
    <w:rsid w:val="001F43E6"/>
    <w:rsid w:val="001F5A2F"/>
    <w:rsid w:val="002001CF"/>
    <w:rsid w:val="00216944"/>
    <w:rsid w:val="00224B35"/>
    <w:rsid w:val="00236267"/>
    <w:rsid w:val="0026653E"/>
    <w:rsid w:val="00267432"/>
    <w:rsid w:val="002737A4"/>
    <w:rsid w:val="00280DCA"/>
    <w:rsid w:val="002B2169"/>
    <w:rsid w:val="002B55DE"/>
    <w:rsid w:val="002C70D2"/>
    <w:rsid w:val="002D1076"/>
    <w:rsid w:val="002D277D"/>
    <w:rsid w:val="002D68ED"/>
    <w:rsid w:val="002D6EEB"/>
    <w:rsid w:val="002D79B0"/>
    <w:rsid w:val="002E3366"/>
    <w:rsid w:val="002E3C06"/>
    <w:rsid w:val="0031637B"/>
    <w:rsid w:val="0032437E"/>
    <w:rsid w:val="00330568"/>
    <w:rsid w:val="00333C81"/>
    <w:rsid w:val="00336C00"/>
    <w:rsid w:val="003455F6"/>
    <w:rsid w:val="00353C99"/>
    <w:rsid w:val="00360ABD"/>
    <w:rsid w:val="0037261C"/>
    <w:rsid w:val="003956D9"/>
    <w:rsid w:val="003A6449"/>
    <w:rsid w:val="003B152F"/>
    <w:rsid w:val="003C7503"/>
    <w:rsid w:val="003D5153"/>
    <w:rsid w:val="003F4F4A"/>
    <w:rsid w:val="00406B9D"/>
    <w:rsid w:val="00407137"/>
    <w:rsid w:val="00420E0C"/>
    <w:rsid w:val="00430E08"/>
    <w:rsid w:val="0043364F"/>
    <w:rsid w:val="00437DB5"/>
    <w:rsid w:val="00490689"/>
    <w:rsid w:val="00494073"/>
    <w:rsid w:val="004A1B42"/>
    <w:rsid w:val="004B0C5A"/>
    <w:rsid w:val="004B3681"/>
    <w:rsid w:val="004B4937"/>
    <w:rsid w:val="004C75CD"/>
    <w:rsid w:val="004D3CFB"/>
    <w:rsid w:val="004E4ED8"/>
    <w:rsid w:val="004F00DD"/>
    <w:rsid w:val="004F6DDA"/>
    <w:rsid w:val="00500731"/>
    <w:rsid w:val="00503E7A"/>
    <w:rsid w:val="0050709F"/>
    <w:rsid w:val="005148CC"/>
    <w:rsid w:val="00532D1A"/>
    <w:rsid w:val="00561852"/>
    <w:rsid w:val="005671A8"/>
    <w:rsid w:val="0057622A"/>
    <w:rsid w:val="00581437"/>
    <w:rsid w:val="00583D7E"/>
    <w:rsid w:val="00593C84"/>
    <w:rsid w:val="005B321A"/>
    <w:rsid w:val="005C1107"/>
    <w:rsid w:val="005E4C3E"/>
    <w:rsid w:val="0060251D"/>
    <w:rsid w:val="00613008"/>
    <w:rsid w:val="00614C36"/>
    <w:rsid w:val="006250D8"/>
    <w:rsid w:val="00637D0B"/>
    <w:rsid w:val="00657B8E"/>
    <w:rsid w:val="00670ECC"/>
    <w:rsid w:val="006C0C1B"/>
    <w:rsid w:val="006E1D70"/>
    <w:rsid w:val="006F7019"/>
    <w:rsid w:val="007029EA"/>
    <w:rsid w:val="007129EA"/>
    <w:rsid w:val="00724823"/>
    <w:rsid w:val="007276E7"/>
    <w:rsid w:val="00743B6A"/>
    <w:rsid w:val="00751D28"/>
    <w:rsid w:val="00764BE8"/>
    <w:rsid w:val="00772902"/>
    <w:rsid w:val="007732FE"/>
    <w:rsid w:val="0077430C"/>
    <w:rsid w:val="007823CB"/>
    <w:rsid w:val="007877AD"/>
    <w:rsid w:val="007A6A15"/>
    <w:rsid w:val="007C5C7A"/>
    <w:rsid w:val="007D43A9"/>
    <w:rsid w:val="007E49DD"/>
    <w:rsid w:val="007F49E4"/>
    <w:rsid w:val="007F6338"/>
    <w:rsid w:val="007F6592"/>
    <w:rsid w:val="007F6DC6"/>
    <w:rsid w:val="008020DF"/>
    <w:rsid w:val="0080439B"/>
    <w:rsid w:val="00805F30"/>
    <w:rsid w:val="00824594"/>
    <w:rsid w:val="00825E2A"/>
    <w:rsid w:val="00837383"/>
    <w:rsid w:val="00840AEF"/>
    <w:rsid w:val="0084194F"/>
    <w:rsid w:val="0084656C"/>
    <w:rsid w:val="00847343"/>
    <w:rsid w:val="008522B7"/>
    <w:rsid w:val="0085243A"/>
    <w:rsid w:val="008620F7"/>
    <w:rsid w:val="00864FA0"/>
    <w:rsid w:val="008B024F"/>
    <w:rsid w:val="008C189C"/>
    <w:rsid w:val="008C38B1"/>
    <w:rsid w:val="008C6FEB"/>
    <w:rsid w:val="008D2951"/>
    <w:rsid w:val="008D3593"/>
    <w:rsid w:val="008D6B4C"/>
    <w:rsid w:val="008F0EF9"/>
    <w:rsid w:val="00900D4D"/>
    <w:rsid w:val="00906273"/>
    <w:rsid w:val="00914C6B"/>
    <w:rsid w:val="00916003"/>
    <w:rsid w:val="009213CF"/>
    <w:rsid w:val="00933ABF"/>
    <w:rsid w:val="00937834"/>
    <w:rsid w:val="009471E1"/>
    <w:rsid w:val="00947A68"/>
    <w:rsid w:val="0095583A"/>
    <w:rsid w:val="00955F09"/>
    <w:rsid w:val="00957053"/>
    <w:rsid w:val="00970235"/>
    <w:rsid w:val="00993DB2"/>
    <w:rsid w:val="009F6BE8"/>
    <w:rsid w:val="009F6F2A"/>
    <w:rsid w:val="00A00D54"/>
    <w:rsid w:val="00A07D3E"/>
    <w:rsid w:val="00A222D9"/>
    <w:rsid w:val="00A27D73"/>
    <w:rsid w:val="00A36A2C"/>
    <w:rsid w:val="00A36C8B"/>
    <w:rsid w:val="00A41906"/>
    <w:rsid w:val="00A42E0F"/>
    <w:rsid w:val="00A46532"/>
    <w:rsid w:val="00A54BEF"/>
    <w:rsid w:val="00A557C8"/>
    <w:rsid w:val="00A63C49"/>
    <w:rsid w:val="00A671EB"/>
    <w:rsid w:val="00A73987"/>
    <w:rsid w:val="00A81EA1"/>
    <w:rsid w:val="00A93195"/>
    <w:rsid w:val="00A93343"/>
    <w:rsid w:val="00A972B6"/>
    <w:rsid w:val="00AA0DEC"/>
    <w:rsid w:val="00AA3EFB"/>
    <w:rsid w:val="00AB343C"/>
    <w:rsid w:val="00AB43AB"/>
    <w:rsid w:val="00AC788B"/>
    <w:rsid w:val="00AD0ED2"/>
    <w:rsid w:val="00AE2395"/>
    <w:rsid w:val="00B01278"/>
    <w:rsid w:val="00B03ED0"/>
    <w:rsid w:val="00B25DE7"/>
    <w:rsid w:val="00B42CDB"/>
    <w:rsid w:val="00B55C3D"/>
    <w:rsid w:val="00B77C7F"/>
    <w:rsid w:val="00B9759A"/>
    <w:rsid w:val="00BA12FD"/>
    <w:rsid w:val="00BA259C"/>
    <w:rsid w:val="00BB018C"/>
    <w:rsid w:val="00BB59BB"/>
    <w:rsid w:val="00BB784E"/>
    <w:rsid w:val="00BC183B"/>
    <w:rsid w:val="00BC6039"/>
    <w:rsid w:val="00BD1C82"/>
    <w:rsid w:val="00BD40BD"/>
    <w:rsid w:val="00BD452F"/>
    <w:rsid w:val="00BE20C9"/>
    <w:rsid w:val="00C10896"/>
    <w:rsid w:val="00C11162"/>
    <w:rsid w:val="00C17938"/>
    <w:rsid w:val="00C41836"/>
    <w:rsid w:val="00C4376A"/>
    <w:rsid w:val="00C64C26"/>
    <w:rsid w:val="00C6715F"/>
    <w:rsid w:val="00C76A1C"/>
    <w:rsid w:val="00C93172"/>
    <w:rsid w:val="00C932D7"/>
    <w:rsid w:val="00C97483"/>
    <w:rsid w:val="00CB1DD7"/>
    <w:rsid w:val="00CC7B81"/>
    <w:rsid w:val="00CD1373"/>
    <w:rsid w:val="00CF0D34"/>
    <w:rsid w:val="00CF32CE"/>
    <w:rsid w:val="00CF48FA"/>
    <w:rsid w:val="00CF74A2"/>
    <w:rsid w:val="00D057E7"/>
    <w:rsid w:val="00D21DDA"/>
    <w:rsid w:val="00D226EC"/>
    <w:rsid w:val="00D31FF4"/>
    <w:rsid w:val="00D408BA"/>
    <w:rsid w:val="00D436B9"/>
    <w:rsid w:val="00D47F7D"/>
    <w:rsid w:val="00D60DC8"/>
    <w:rsid w:val="00D64249"/>
    <w:rsid w:val="00D8614C"/>
    <w:rsid w:val="00D92D23"/>
    <w:rsid w:val="00DA369B"/>
    <w:rsid w:val="00DA4A6E"/>
    <w:rsid w:val="00DB58BF"/>
    <w:rsid w:val="00DC5FF3"/>
    <w:rsid w:val="00DE6FC1"/>
    <w:rsid w:val="00DF6A03"/>
    <w:rsid w:val="00E23115"/>
    <w:rsid w:val="00E23833"/>
    <w:rsid w:val="00E40B2D"/>
    <w:rsid w:val="00E42E57"/>
    <w:rsid w:val="00E62FE8"/>
    <w:rsid w:val="00E762F0"/>
    <w:rsid w:val="00E83A41"/>
    <w:rsid w:val="00E90A20"/>
    <w:rsid w:val="00EB190A"/>
    <w:rsid w:val="00EE524B"/>
    <w:rsid w:val="00EE6592"/>
    <w:rsid w:val="00EE6AED"/>
    <w:rsid w:val="00EF4C59"/>
    <w:rsid w:val="00F03D5E"/>
    <w:rsid w:val="00F23567"/>
    <w:rsid w:val="00F26378"/>
    <w:rsid w:val="00F3337E"/>
    <w:rsid w:val="00F4251C"/>
    <w:rsid w:val="00F72AA7"/>
    <w:rsid w:val="00F81EE5"/>
    <w:rsid w:val="00F86AD9"/>
    <w:rsid w:val="00FB702B"/>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3"/>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character" w:styleId="Emphasis">
    <w:name w:val="Emphasis"/>
    <w:basedOn w:val="DefaultParagraphFont"/>
    <w:uiPriority w:val="20"/>
    <w:qFormat/>
    <w:rsid w:val="007E49DD"/>
    <w:rPr>
      <w:i/>
      <w:iCs/>
    </w:rPr>
  </w:style>
  <w:style w:type="paragraph" w:customStyle="1" w:styleId="Default">
    <w:name w:val="Default"/>
    <w:rsid w:val="00E62FE8"/>
    <w:pPr>
      <w:autoSpaceDE w:val="0"/>
      <w:autoSpaceDN w:val="0"/>
      <w:adjustRightInd w:val="0"/>
      <w:spacing w:after="0" w:line="240" w:lineRule="auto"/>
    </w:pPr>
    <w:rPr>
      <w:rFonts w:ascii="Times New Roman" w:hAnsi="Times New Roman" w:cs="Times New Roman"/>
      <w:color w:val="000000"/>
      <w:sz w:val="24"/>
      <w:szCs w:val="24"/>
    </w:rPr>
  </w:style>
  <w:style w:type="table" w:styleId="LightShading">
    <w:name w:val="Light Shading"/>
    <w:basedOn w:val="TableNormal"/>
    <w:uiPriority w:val="60"/>
    <w:rsid w:val="0026653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3"/>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character" w:styleId="Emphasis">
    <w:name w:val="Emphasis"/>
    <w:basedOn w:val="DefaultParagraphFont"/>
    <w:uiPriority w:val="20"/>
    <w:qFormat/>
    <w:rsid w:val="007E49DD"/>
    <w:rPr>
      <w:i/>
      <w:iCs/>
    </w:rPr>
  </w:style>
  <w:style w:type="paragraph" w:customStyle="1" w:styleId="Default">
    <w:name w:val="Default"/>
    <w:rsid w:val="00E62FE8"/>
    <w:pPr>
      <w:autoSpaceDE w:val="0"/>
      <w:autoSpaceDN w:val="0"/>
      <w:adjustRightInd w:val="0"/>
      <w:spacing w:after="0" w:line="240" w:lineRule="auto"/>
    </w:pPr>
    <w:rPr>
      <w:rFonts w:ascii="Times New Roman" w:hAnsi="Times New Roman" w:cs="Times New Roman"/>
      <w:color w:val="000000"/>
      <w:sz w:val="24"/>
      <w:szCs w:val="24"/>
    </w:rPr>
  </w:style>
  <w:style w:type="table" w:styleId="LightShading">
    <w:name w:val="Light Shading"/>
    <w:basedOn w:val="TableNormal"/>
    <w:uiPriority w:val="60"/>
    <w:rsid w:val="0026653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1922</TotalTime>
  <Pages>6</Pages>
  <Words>3181</Words>
  <Characters>18133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235</cp:revision>
  <dcterms:created xsi:type="dcterms:W3CDTF">2015-11-26T10:44:00Z</dcterms:created>
  <dcterms:modified xsi:type="dcterms:W3CDTF">2016-08-05T03:22:00Z</dcterms:modified>
</cp:coreProperties>
</file>