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C40" w:rsidRDefault="00384C40" w:rsidP="00384C40">
      <w:pPr>
        <w:spacing w:line="240" w:lineRule="auto"/>
        <w:jc w:val="center"/>
        <w:rPr>
          <w:rFonts w:ascii="Times New Roman" w:hAnsi="Times New Roman" w:cs="Times New Roman"/>
          <w:b/>
          <w:sz w:val="24"/>
          <w:szCs w:val="24"/>
          <w:lang w:val="en-US"/>
        </w:rPr>
      </w:pPr>
      <w:r w:rsidRPr="00FC470C">
        <w:rPr>
          <w:rFonts w:ascii="Times New Roman" w:hAnsi="Times New Roman" w:cs="Times New Roman"/>
          <w:b/>
          <w:sz w:val="24"/>
          <w:szCs w:val="24"/>
        </w:rPr>
        <w:t>PROFIL PENALARAN STATISTI</w:t>
      </w:r>
      <w:r>
        <w:rPr>
          <w:rFonts w:ascii="Times New Roman" w:hAnsi="Times New Roman" w:cs="Times New Roman"/>
          <w:b/>
          <w:sz w:val="24"/>
          <w:szCs w:val="24"/>
        </w:rPr>
        <w:t xml:space="preserve">S </w:t>
      </w:r>
      <w:r w:rsidRPr="00FC470C">
        <w:rPr>
          <w:rFonts w:ascii="Times New Roman" w:hAnsi="Times New Roman" w:cs="Times New Roman"/>
          <w:b/>
          <w:sz w:val="24"/>
          <w:szCs w:val="24"/>
        </w:rPr>
        <w:t xml:space="preserve">DITINJAU DARI </w:t>
      </w:r>
      <w:r>
        <w:rPr>
          <w:rFonts w:ascii="Times New Roman" w:hAnsi="Times New Roman" w:cs="Times New Roman"/>
          <w:b/>
          <w:sz w:val="24"/>
          <w:szCs w:val="24"/>
        </w:rPr>
        <w:t>KEMAMPUAN</w:t>
      </w:r>
      <w:r>
        <w:rPr>
          <w:rFonts w:ascii="Times New Roman" w:hAnsi="Times New Roman" w:cs="Times New Roman"/>
          <w:b/>
          <w:sz w:val="24"/>
          <w:szCs w:val="24"/>
          <w:lang w:val="en-US"/>
        </w:rPr>
        <w:t xml:space="preserve"> </w:t>
      </w:r>
      <w:r w:rsidRPr="00FC470C">
        <w:rPr>
          <w:rFonts w:ascii="Times New Roman" w:hAnsi="Times New Roman" w:cs="Times New Roman"/>
          <w:b/>
          <w:sz w:val="24"/>
          <w:szCs w:val="24"/>
        </w:rPr>
        <w:t xml:space="preserve">KOMUNIKASI MATEMATIKA </w:t>
      </w:r>
      <w:r>
        <w:rPr>
          <w:rFonts w:ascii="Times New Roman" w:hAnsi="Times New Roman" w:cs="Times New Roman"/>
          <w:b/>
          <w:sz w:val="24"/>
          <w:szCs w:val="24"/>
        </w:rPr>
        <w:t xml:space="preserve">PADA </w:t>
      </w:r>
      <w:r w:rsidRPr="00FC470C">
        <w:rPr>
          <w:rFonts w:ascii="Times New Roman" w:hAnsi="Times New Roman" w:cs="Times New Roman"/>
          <w:b/>
          <w:sz w:val="24"/>
          <w:szCs w:val="24"/>
        </w:rPr>
        <w:t>SISWA KELAS X</w:t>
      </w:r>
      <w:r>
        <w:rPr>
          <w:rFonts w:ascii="Times New Roman" w:hAnsi="Times New Roman" w:cs="Times New Roman"/>
          <w:b/>
          <w:sz w:val="24"/>
          <w:szCs w:val="24"/>
        </w:rPr>
        <w:t>I IPA</w:t>
      </w:r>
      <w:r>
        <w:rPr>
          <w:rFonts w:ascii="Times New Roman" w:hAnsi="Times New Roman" w:cs="Times New Roman"/>
          <w:b/>
          <w:sz w:val="24"/>
          <w:szCs w:val="24"/>
          <w:lang w:val="en-US"/>
        </w:rPr>
        <w:t xml:space="preserve"> </w:t>
      </w:r>
    </w:p>
    <w:p w:rsidR="0022584C" w:rsidRDefault="00384C40" w:rsidP="00384C40">
      <w:pPr>
        <w:spacing w:line="240" w:lineRule="auto"/>
        <w:jc w:val="center"/>
        <w:rPr>
          <w:rFonts w:ascii="Times New Roman" w:hAnsi="Times New Roman" w:cs="Times New Roman"/>
          <w:b/>
          <w:sz w:val="24"/>
          <w:szCs w:val="24"/>
          <w:lang w:val="en-US"/>
        </w:rPr>
      </w:pPr>
      <w:r>
        <w:rPr>
          <w:rFonts w:ascii="Times New Roman" w:hAnsi="Times New Roman" w:cs="Times New Roman"/>
          <w:b/>
          <w:sz w:val="24"/>
          <w:szCs w:val="24"/>
        </w:rPr>
        <w:t>SMA DDI ALLIRITENGAE</w:t>
      </w:r>
      <w:r>
        <w:rPr>
          <w:rFonts w:ascii="Times New Roman" w:hAnsi="Times New Roman" w:cs="Times New Roman"/>
          <w:b/>
          <w:sz w:val="24"/>
          <w:szCs w:val="24"/>
          <w:lang w:val="en-US"/>
        </w:rPr>
        <w:t xml:space="preserve"> </w:t>
      </w:r>
      <w:r w:rsidRPr="00FC470C">
        <w:rPr>
          <w:rFonts w:ascii="Times New Roman" w:hAnsi="Times New Roman" w:cs="Times New Roman"/>
          <w:b/>
          <w:sz w:val="24"/>
          <w:szCs w:val="24"/>
        </w:rPr>
        <w:t>KABUPATEN MAROS</w:t>
      </w:r>
    </w:p>
    <w:p w:rsidR="00384C40" w:rsidRDefault="00384C40" w:rsidP="00384C40">
      <w:pPr>
        <w:jc w:val="center"/>
        <w:rPr>
          <w:rFonts w:ascii="Times New Roman" w:hAnsi="Times New Roman" w:cs="Times New Roman"/>
          <w:b/>
          <w:sz w:val="24"/>
          <w:szCs w:val="24"/>
          <w:lang w:val="en-US"/>
        </w:rPr>
      </w:pPr>
    </w:p>
    <w:p w:rsidR="00384C40" w:rsidRDefault="00384C40" w:rsidP="00384C40">
      <w:pPr>
        <w:pStyle w:val="ListParagraph"/>
        <w:spacing w:line="240" w:lineRule="auto"/>
        <w:ind w:left="0"/>
        <w:jc w:val="center"/>
        <w:rPr>
          <w:rFonts w:asciiTheme="majorBidi" w:hAnsiTheme="majorBidi" w:cstheme="majorBidi"/>
          <w:b/>
          <w:bCs/>
          <w:i/>
          <w:sz w:val="24"/>
          <w:szCs w:val="28"/>
          <w:lang w:val="en-US"/>
        </w:rPr>
      </w:pPr>
      <w:r w:rsidRPr="00B24EB9">
        <w:rPr>
          <w:rFonts w:asciiTheme="majorBidi" w:hAnsiTheme="majorBidi" w:cstheme="majorBidi"/>
          <w:b/>
          <w:bCs/>
          <w:i/>
          <w:sz w:val="24"/>
          <w:szCs w:val="28"/>
          <w:lang w:val="en-US"/>
        </w:rPr>
        <w:t xml:space="preserve">THE PROFILE OF STATISTICAL REASONING </w:t>
      </w:r>
      <w:r>
        <w:rPr>
          <w:rFonts w:asciiTheme="majorBidi" w:hAnsiTheme="majorBidi" w:cstheme="majorBidi"/>
          <w:b/>
          <w:bCs/>
          <w:i/>
          <w:sz w:val="24"/>
          <w:szCs w:val="28"/>
          <w:lang w:val="en-US"/>
        </w:rPr>
        <w:t xml:space="preserve">BASED </w:t>
      </w:r>
      <w:proofErr w:type="gramStart"/>
      <w:r>
        <w:rPr>
          <w:rFonts w:asciiTheme="majorBidi" w:hAnsiTheme="majorBidi" w:cstheme="majorBidi"/>
          <w:b/>
          <w:bCs/>
          <w:i/>
          <w:sz w:val="24"/>
          <w:szCs w:val="28"/>
          <w:lang w:val="en-US"/>
        </w:rPr>
        <w:t>ON  MATHEMATICS</w:t>
      </w:r>
      <w:proofErr w:type="gramEnd"/>
      <w:r w:rsidRPr="00B24EB9">
        <w:rPr>
          <w:rFonts w:asciiTheme="majorBidi" w:hAnsiTheme="majorBidi" w:cstheme="majorBidi"/>
          <w:b/>
          <w:bCs/>
          <w:i/>
          <w:sz w:val="24"/>
          <w:szCs w:val="28"/>
          <w:lang w:val="en-US"/>
        </w:rPr>
        <w:t xml:space="preserve"> COMMUNICATION ABILITY </w:t>
      </w:r>
      <w:r w:rsidR="00366846">
        <w:rPr>
          <w:rFonts w:asciiTheme="majorBidi" w:hAnsiTheme="majorBidi" w:cstheme="majorBidi"/>
          <w:b/>
          <w:bCs/>
          <w:i/>
          <w:sz w:val="24"/>
          <w:szCs w:val="28"/>
          <w:lang w:val="en-US"/>
        </w:rPr>
        <w:t>OF STUDENTS IN GRADE</w:t>
      </w:r>
      <w:r>
        <w:rPr>
          <w:rFonts w:asciiTheme="majorBidi" w:hAnsiTheme="majorBidi" w:cstheme="majorBidi"/>
          <w:b/>
          <w:bCs/>
          <w:i/>
          <w:sz w:val="24"/>
          <w:szCs w:val="28"/>
          <w:lang w:val="en-US"/>
        </w:rPr>
        <w:t xml:space="preserve"> XI EXACT</w:t>
      </w:r>
      <w:r w:rsidRPr="00B24EB9">
        <w:rPr>
          <w:rFonts w:asciiTheme="majorBidi" w:hAnsiTheme="majorBidi" w:cstheme="majorBidi"/>
          <w:b/>
          <w:bCs/>
          <w:i/>
          <w:sz w:val="24"/>
          <w:szCs w:val="28"/>
          <w:lang w:val="en-US"/>
        </w:rPr>
        <w:t xml:space="preserve"> </w:t>
      </w:r>
      <w:r w:rsidR="00EB268B">
        <w:rPr>
          <w:rFonts w:asciiTheme="majorBidi" w:hAnsiTheme="majorBidi" w:cstheme="majorBidi"/>
          <w:b/>
          <w:bCs/>
          <w:i/>
          <w:sz w:val="24"/>
          <w:szCs w:val="28"/>
          <w:lang w:val="en-US"/>
        </w:rPr>
        <w:t>AT</w:t>
      </w:r>
    </w:p>
    <w:p w:rsidR="00384C40" w:rsidRPr="00384C40" w:rsidRDefault="00384C40" w:rsidP="00384C40">
      <w:pPr>
        <w:pStyle w:val="ListParagraph"/>
        <w:spacing w:line="240" w:lineRule="auto"/>
        <w:ind w:left="0"/>
        <w:jc w:val="center"/>
        <w:rPr>
          <w:rFonts w:ascii="Times New Roman" w:hAnsi="Times New Roman" w:cs="Times New Roman"/>
          <w:b/>
          <w:sz w:val="24"/>
          <w:szCs w:val="24"/>
          <w:lang w:val="en-US"/>
        </w:rPr>
      </w:pPr>
      <w:r w:rsidRPr="00B24EB9">
        <w:rPr>
          <w:rFonts w:asciiTheme="majorBidi" w:hAnsiTheme="majorBidi" w:cstheme="majorBidi"/>
          <w:b/>
          <w:bCs/>
          <w:i/>
          <w:sz w:val="24"/>
          <w:szCs w:val="28"/>
          <w:lang w:val="en-US"/>
        </w:rPr>
        <w:t>S</w:t>
      </w:r>
      <w:r>
        <w:rPr>
          <w:rFonts w:asciiTheme="majorBidi" w:hAnsiTheme="majorBidi" w:cstheme="majorBidi"/>
          <w:b/>
          <w:bCs/>
          <w:i/>
          <w:sz w:val="24"/>
          <w:szCs w:val="28"/>
          <w:lang w:val="en-US"/>
        </w:rPr>
        <w:t>ENIOR HIGH SCHOOL</w:t>
      </w:r>
      <w:r w:rsidRPr="00B24EB9">
        <w:rPr>
          <w:rFonts w:asciiTheme="majorBidi" w:hAnsiTheme="majorBidi" w:cstheme="majorBidi"/>
          <w:b/>
          <w:bCs/>
          <w:i/>
          <w:sz w:val="24"/>
          <w:szCs w:val="28"/>
          <w:lang w:val="en-US"/>
        </w:rPr>
        <w:t xml:space="preserve"> DDI ALLIRITENGAE MAROS DISTRICT</w:t>
      </w:r>
    </w:p>
    <w:p w:rsidR="00384C40" w:rsidRDefault="00384C40" w:rsidP="00384C40">
      <w:pPr>
        <w:jc w:val="center"/>
        <w:rPr>
          <w:rFonts w:ascii="Times New Roman" w:hAnsi="Times New Roman" w:cs="Times New Roman"/>
          <w:b/>
          <w:sz w:val="24"/>
          <w:szCs w:val="24"/>
          <w:lang w:val="en-US"/>
        </w:rPr>
      </w:pPr>
    </w:p>
    <w:p w:rsidR="00384C40" w:rsidRDefault="00384C40" w:rsidP="00384C40">
      <w:pPr>
        <w:spacing w:after="200" w:line="360" w:lineRule="auto"/>
        <w:jc w:val="center"/>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Nurdin</w:t>
      </w:r>
      <w:proofErr w:type="spellEnd"/>
    </w:p>
    <w:p w:rsidR="00384C40" w:rsidRDefault="00384C40" w:rsidP="00384C40">
      <w:pPr>
        <w:spacing w:after="200" w:line="360" w:lineRule="auto"/>
        <w:jc w:val="center"/>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Universitas</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Negeri</w:t>
      </w:r>
      <w:proofErr w:type="spellEnd"/>
      <w:r>
        <w:rPr>
          <w:rFonts w:ascii="Times New Roman" w:hAnsi="Times New Roman" w:cs="Times New Roman"/>
          <w:b/>
          <w:sz w:val="24"/>
          <w:szCs w:val="24"/>
          <w:lang w:val="en-US"/>
        </w:rPr>
        <w:t xml:space="preserve"> Makassar</w:t>
      </w:r>
    </w:p>
    <w:p w:rsidR="00384C40" w:rsidRDefault="00896367" w:rsidP="00384C40">
      <w:pPr>
        <w:spacing w:after="200" w:line="360" w:lineRule="auto"/>
        <w:jc w:val="center"/>
        <w:rPr>
          <w:rFonts w:ascii="Times New Roman" w:hAnsi="Times New Roman" w:cs="Times New Roman"/>
          <w:b/>
          <w:sz w:val="24"/>
          <w:szCs w:val="24"/>
          <w:lang w:val="en-US"/>
        </w:rPr>
      </w:pPr>
      <w:hyperlink r:id="rId5" w:history="1">
        <w:r w:rsidR="00384C40" w:rsidRPr="0056528A">
          <w:rPr>
            <w:rStyle w:val="Hyperlink"/>
            <w:rFonts w:ascii="Times New Roman" w:hAnsi="Times New Roman" w:cs="Times New Roman"/>
            <w:b/>
            <w:sz w:val="24"/>
            <w:szCs w:val="24"/>
            <w:lang w:val="en-US"/>
          </w:rPr>
          <w:t>nurdin_hb@yahoo.co.id</w:t>
        </w:r>
      </w:hyperlink>
    </w:p>
    <w:p w:rsidR="00384C40" w:rsidRDefault="00384C40" w:rsidP="00384C40">
      <w:pPr>
        <w:jc w:val="center"/>
        <w:rPr>
          <w:rFonts w:ascii="Times New Roman" w:hAnsi="Times New Roman" w:cs="Times New Roman"/>
          <w:b/>
          <w:sz w:val="24"/>
          <w:szCs w:val="24"/>
          <w:lang w:val="en-US"/>
        </w:rPr>
      </w:pPr>
    </w:p>
    <w:p w:rsidR="00384C40" w:rsidRDefault="00384C40" w:rsidP="00384C40">
      <w:pPr>
        <w:jc w:val="center"/>
        <w:rPr>
          <w:rFonts w:ascii="Times New Roman" w:hAnsi="Times New Roman" w:cs="Times New Roman"/>
          <w:b/>
          <w:sz w:val="24"/>
          <w:szCs w:val="24"/>
          <w:lang w:val="en-US"/>
        </w:rPr>
      </w:pPr>
      <w:r>
        <w:rPr>
          <w:rFonts w:ascii="Times New Roman" w:hAnsi="Times New Roman" w:cs="Times New Roman"/>
          <w:b/>
          <w:sz w:val="24"/>
          <w:szCs w:val="24"/>
          <w:lang w:val="en-US"/>
        </w:rPr>
        <w:t>ABSTRAK</w:t>
      </w:r>
    </w:p>
    <w:p w:rsidR="00384C40" w:rsidRDefault="00384C40" w:rsidP="00384C40">
      <w:pPr>
        <w:jc w:val="center"/>
        <w:rPr>
          <w:rFonts w:ascii="Times New Roman" w:hAnsi="Times New Roman" w:cs="Times New Roman"/>
          <w:b/>
          <w:sz w:val="24"/>
          <w:szCs w:val="24"/>
          <w:lang w:val="en-US"/>
        </w:rPr>
      </w:pPr>
    </w:p>
    <w:p w:rsidR="00E34F94" w:rsidRPr="00E34F94" w:rsidRDefault="00E34F94" w:rsidP="00E34F94">
      <w:pPr>
        <w:spacing w:line="240" w:lineRule="auto"/>
        <w:ind w:firstLine="709"/>
        <w:jc w:val="both"/>
        <w:rPr>
          <w:rFonts w:ascii="Times New Roman" w:hAnsi="Times New Roman" w:cs="Times New Roman"/>
          <w:sz w:val="23"/>
          <w:szCs w:val="23"/>
          <w:lang w:val="en-US"/>
        </w:rPr>
      </w:pPr>
      <w:proofErr w:type="spellStart"/>
      <w:proofErr w:type="gramStart"/>
      <w:r w:rsidRPr="00E34F94">
        <w:rPr>
          <w:rFonts w:ascii="Times New Roman" w:hAnsi="Times New Roman" w:cs="Times New Roman"/>
          <w:sz w:val="23"/>
          <w:szCs w:val="23"/>
          <w:lang w:val="en-US"/>
        </w:rPr>
        <w:t>Penelitian</w:t>
      </w:r>
      <w:proofErr w:type="spellEnd"/>
      <w:r w:rsidRPr="00E34F94">
        <w:rPr>
          <w:rFonts w:ascii="Times New Roman" w:hAnsi="Times New Roman" w:cs="Times New Roman"/>
          <w:sz w:val="23"/>
          <w:szCs w:val="23"/>
          <w:lang w:val="en-US"/>
        </w:rPr>
        <w:t xml:space="preserve"> </w:t>
      </w:r>
      <w:proofErr w:type="spellStart"/>
      <w:r w:rsidRPr="00E34F94">
        <w:rPr>
          <w:rFonts w:ascii="Times New Roman" w:hAnsi="Times New Roman" w:cs="Times New Roman"/>
          <w:sz w:val="23"/>
          <w:szCs w:val="23"/>
          <w:lang w:val="en-US"/>
        </w:rPr>
        <w:t>ini</w:t>
      </w:r>
      <w:proofErr w:type="spellEnd"/>
      <w:r w:rsidRPr="00E34F94">
        <w:rPr>
          <w:rFonts w:ascii="Times New Roman" w:hAnsi="Times New Roman" w:cs="Times New Roman"/>
          <w:sz w:val="23"/>
          <w:szCs w:val="23"/>
          <w:lang w:val="en-US"/>
        </w:rPr>
        <w:t xml:space="preserve"> </w:t>
      </w:r>
      <w:proofErr w:type="spellStart"/>
      <w:r w:rsidRPr="00E34F94">
        <w:rPr>
          <w:rFonts w:ascii="Times New Roman" w:hAnsi="Times New Roman" w:cs="Times New Roman"/>
          <w:sz w:val="23"/>
          <w:szCs w:val="23"/>
          <w:lang w:val="en-US"/>
        </w:rPr>
        <w:t>merupakan</w:t>
      </w:r>
      <w:proofErr w:type="spellEnd"/>
      <w:r w:rsidRPr="00E34F94">
        <w:rPr>
          <w:rFonts w:ascii="Times New Roman" w:hAnsi="Times New Roman" w:cs="Times New Roman"/>
          <w:sz w:val="23"/>
          <w:szCs w:val="23"/>
          <w:lang w:val="en-US"/>
        </w:rPr>
        <w:t xml:space="preserve"> </w:t>
      </w:r>
      <w:proofErr w:type="spellStart"/>
      <w:r w:rsidRPr="00E34F94">
        <w:rPr>
          <w:rFonts w:ascii="Times New Roman" w:hAnsi="Times New Roman" w:cs="Times New Roman"/>
          <w:sz w:val="23"/>
          <w:szCs w:val="23"/>
          <w:lang w:val="en-US"/>
        </w:rPr>
        <w:t>penelitian</w:t>
      </w:r>
      <w:proofErr w:type="spellEnd"/>
      <w:r w:rsidRPr="00E34F94">
        <w:rPr>
          <w:rFonts w:ascii="Times New Roman" w:hAnsi="Times New Roman" w:cs="Times New Roman"/>
          <w:sz w:val="23"/>
          <w:szCs w:val="23"/>
          <w:lang w:val="en-US"/>
        </w:rPr>
        <w:t xml:space="preserve"> </w:t>
      </w:r>
      <w:proofErr w:type="spellStart"/>
      <w:r w:rsidRPr="00E34F94">
        <w:rPr>
          <w:rFonts w:ascii="Times New Roman" w:hAnsi="Times New Roman" w:cs="Times New Roman"/>
          <w:sz w:val="23"/>
          <w:szCs w:val="23"/>
          <w:lang w:val="en-US"/>
        </w:rPr>
        <w:t>deskriptif</w:t>
      </w:r>
      <w:proofErr w:type="spellEnd"/>
      <w:r w:rsidRPr="00E34F94">
        <w:rPr>
          <w:rFonts w:ascii="Times New Roman" w:hAnsi="Times New Roman" w:cs="Times New Roman"/>
          <w:sz w:val="23"/>
          <w:szCs w:val="23"/>
          <w:lang w:val="en-US"/>
        </w:rPr>
        <w:t xml:space="preserve"> </w:t>
      </w:r>
      <w:proofErr w:type="spellStart"/>
      <w:r w:rsidRPr="00E34F94">
        <w:rPr>
          <w:rFonts w:ascii="Times New Roman" w:hAnsi="Times New Roman" w:cs="Times New Roman"/>
          <w:sz w:val="23"/>
          <w:szCs w:val="23"/>
          <w:lang w:val="en-US"/>
        </w:rPr>
        <w:t>dengan</w:t>
      </w:r>
      <w:proofErr w:type="spellEnd"/>
      <w:r w:rsidRPr="00E34F94">
        <w:rPr>
          <w:rFonts w:ascii="Times New Roman" w:hAnsi="Times New Roman" w:cs="Times New Roman"/>
          <w:sz w:val="23"/>
          <w:szCs w:val="23"/>
          <w:lang w:val="en-US"/>
        </w:rPr>
        <w:t xml:space="preserve"> </w:t>
      </w:r>
      <w:proofErr w:type="spellStart"/>
      <w:r w:rsidRPr="00E34F94">
        <w:rPr>
          <w:rFonts w:ascii="Times New Roman" w:hAnsi="Times New Roman" w:cs="Times New Roman"/>
          <w:sz w:val="23"/>
          <w:szCs w:val="23"/>
          <w:lang w:val="en-US"/>
        </w:rPr>
        <w:t>pendekatan</w:t>
      </w:r>
      <w:proofErr w:type="spellEnd"/>
      <w:r w:rsidRPr="00E34F94">
        <w:rPr>
          <w:rFonts w:ascii="Times New Roman" w:hAnsi="Times New Roman" w:cs="Times New Roman"/>
          <w:sz w:val="23"/>
          <w:szCs w:val="23"/>
          <w:lang w:val="en-US"/>
        </w:rPr>
        <w:t xml:space="preserve"> </w:t>
      </w:r>
      <w:proofErr w:type="spellStart"/>
      <w:r w:rsidRPr="00E34F94">
        <w:rPr>
          <w:rFonts w:ascii="Times New Roman" w:hAnsi="Times New Roman" w:cs="Times New Roman"/>
          <w:sz w:val="23"/>
          <w:szCs w:val="23"/>
          <w:lang w:val="en-US"/>
        </w:rPr>
        <w:t>kuantitatif-kualitatif</w:t>
      </w:r>
      <w:proofErr w:type="spellEnd"/>
      <w:r w:rsidRPr="00E34F94">
        <w:rPr>
          <w:rFonts w:ascii="Times New Roman" w:hAnsi="Times New Roman" w:cs="Times New Roman"/>
          <w:sz w:val="23"/>
          <w:szCs w:val="23"/>
          <w:lang w:val="en-US"/>
        </w:rPr>
        <w:t xml:space="preserve"> yang </w:t>
      </w:r>
      <w:proofErr w:type="spellStart"/>
      <w:r w:rsidRPr="00E34F94">
        <w:rPr>
          <w:rFonts w:ascii="Times New Roman" w:hAnsi="Times New Roman" w:cs="Times New Roman"/>
          <w:sz w:val="23"/>
          <w:szCs w:val="23"/>
          <w:lang w:val="en-US"/>
        </w:rPr>
        <w:t>bertujuan</w:t>
      </w:r>
      <w:proofErr w:type="spellEnd"/>
      <w:r w:rsidRPr="00E34F94">
        <w:rPr>
          <w:rFonts w:ascii="Times New Roman" w:hAnsi="Times New Roman" w:cs="Times New Roman"/>
          <w:bCs/>
          <w:sz w:val="23"/>
          <w:szCs w:val="23"/>
        </w:rPr>
        <w:t xml:space="preserve"> untuk mengetahui hubungan </w:t>
      </w:r>
      <w:r w:rsidRPr="00E34F94">
        <w:rPr>
          <w:rFonts w:ascii="Times New Roman" w:hAnsi="Times New Roman" w:cs="Times New Roman"/>
          <w:sz w:val="23"/>
          <w:szCs w:val="23"/>
        </w:rPr>
        <w:t>antara</w:t>
      </w:r>
      <w:r w:rsidRPr="00E34F94">
        <w:rPr>
          <w:sz w:val="23"/>
          <w:szCs w:val="23"/>
        </w:rPr>
        <w:t xml:space="preserve"> </w:t>
      </w:r>
      <w:r w:rsidRPr="00E34F94">
        <w:rPr>
          <w:rFonts w:ascii="Times New Roman" w:hAnsi="Times New Roman" w:cs="Times New Roman"/>
          <w:sz w:val="23"/>
          <w:szCs w:val="23"/>
        </w:rPr>
        <w:t xml:space="preserve">kemampuan komunikasi matematika dengan kemampuan penalaran statistis siswa dan mendeskripsikan profil penalaran statistis </w:t>
      </w:r>
      <w:proofErr w:type="spellStart"/>
      <w:r w:rsidRPr="00E34F94">
        <w:rPr>
          <w:rFonts w:ascii="Times New Roman" w:hAnsi="Times New Roman" w:cs="Times New Roman"/>
          <w:sz w:val="23"/>
          <w:szCs w:val="23"/>
          <w:lang w:val="en-US"/>
        </w:rPr>
        <w:t>berdasarkan</w:t>
      </w:r>
      <w:proofErr w:type="spellEnd"/>
      <w:r w:rsidRPr="00E34F94">
        <w:rPr>
          <w:rFonts w:ascii="Times New Roman" w:hAnsi="Times New Roman" w:cs="Times New Roman"/>
          <w:sz w:val="23"/>
          <w:szCs w:val="23"/>
        </w:rPr>
        <w:t xml:space="preserve"> kemampuan komunikasi matematika</w:t>
      </w:r>
      <w:r w:rsidRPr="00E34F94">
        <w:rPr>
          <w:rFonts w:ascii="Times New Roman" w:hAnsi="Times New Roman" w:cs="Times New Roman"/>
          <w:sz w:val="23"/>
          <w:szCs w:val="23"/>
          <w:lang w:val="en-US"/>
        </w:rPr>
        <w:t xml:space="preserve"> </w:t>
      </w:r>
      <w:proofErr w:type="spellStart"/>
      <w:r w:rsidRPr="00E34F94">
        <w:rPr>
          <w:rFonts w:ascii="Times New Roman" w:hAnsi="Times New Roman" w:cs="Times New Roman"/>
          <w:sz w:val="23"/>
          <w:szCs w:val="23"/>
          <w:lang w:val="en-US"/>
        </w:rPr>
        <w:t>siswa</w:t>
      </w:r>
      <w:proofErr w:type="spellEnd"/>
      <w:r w:rsidRPr="00E34F94">
        <w:rPr>
          <w:rFonts w:ascii="Times New Roman" w:hAnsi="Times New Roman" w:cs="Times New Roman"/>
          <w:sz w:val="23"/>
          <w:szCs w:val="23"/>
        </w:rPr>
        <w:t>.</w:t>
      </w:r>
      <w:proofErr w:type="gramEnd"/>
      <w:r w:rsidRPr="00E34F94">
        <w:rPr>
          <w:rFonts w:ascii="Times New Roman" w:hAnsi="Times New Roman" w:cs="Times New Roman"/>
          <w:sz w:val="23"/>
          <w:szCs w:val="23"/>
          <w:lang w:val="en-US"/>
        </w:rPr>
        <w:t xml:space="preserve"> </w:t>
      </w:r>
      <w:proofErr w:type="spellStart"/>
      <w:r w:rsidRPr="00E34F94">
        <w:rPr>
          <w:rFonts w:ascii="Times New Roman" w:eastAsia="Calibri" w:hAnsi="Times New Roman" w:cs="Times New Roman"/>
          <w:sz w:val="23"/>
          <w:szCs w:val="23"/>
          <w:lang w:val="en-US"/>
        </w:rPr>
        <w:t>Populasi</w:t>
      </w:r>
      <w:proofErr w:type="spellEnd"/>
      <w:r w:rsidRPr="00E34F94">
        <w:rPr>
          <w:rFonts w:ascii="Times New Roman" w:eastAsia="Calibri" w:hAnsi="Times New Roman" w:cs="Times New Roman"/>
          <w:sz w:val="23"/>
          <w:szCs w:val="23"/>
          <w:lang w:val="en-US"/>
        </w:rPr>
        <w:t xml:space="preserve"> </w:t>
      </w:r>
      <w:r w:rsidRPr="00E34F94">
        <w:rPr>
          <w:rFonts w:ascii="Times New Roman" w:eastAsia="Calibri" w:hAnsi="Times New Roman" w:cs="Times New Roman"/>
          <w:sz w:val="23"/>
          <w:szCs w:val="23"/>
        </w:rPr>
        <w:t xml:space="preserve">dalam penelitian ini adalah semua siswa kelas XI IPA SMA DDI Alliritengae </w:t>
      </w:r>
      <w:proofErr w:type="spellStart"/>
      <w:r w:rsidRPr="00E34F94">
        <w:rPr>
          <w:rFonts w:ascii="Times New Roman" w:eastAsia="Calibri" w:hAnsi="Times New Roman" w:cs="Times New Roman"/>
          <w:sz w:val="23"/>
          <w:szCs w:val="23"/>
          <w:lang w:val="en-US"/>
        </w:rPr>
        <w:t>kabupaten</w:t>
      </w:r>
      <w:proofErr w:type="spellEnd"/>
      <w:r w:rsidRPr="00E34F94">
        <w:rPr>
          <w:rFonts w:ascii="Times New Roman" w:eastAsia="Calibri" w:hAnsi="Times New Roman" w:cs="Times New Roman"/>
          <w:sz w:val="23"/>
          <w:szCs w:val="23"/>
          <w:lang w:val="en-US"/>
        </w:rPr>
        <w:t xml:space="preserve"> </w:t>
      </w:r>
      <w:proofErr w:type="spellStart"/>
      <w:r w:rsidRPr="00E34F94">
        <w:rPr>
          <w:rFonts w:ascii="Times New Roman" w:eastAsia="Calibri" w:hAnsi="Times New Roman" w:cs="Times New Roman"/>
          <w:sz w:val="23"/>
          <w:szCs w:val="23"/>
          <w:lang w:val="en-US"/>
        </w:rPr>
        <w:t>Maros</w:t>
      </w:r>
      <w:proofErr w:type="spellEnd"/>
      <w:r w:rsidRPr="00E34F94">
        <w:rPr>
          <w:rFonts w:ascii="Times New Roman" w:eastAsia="Calibri" w:hAnsi="Times New Roman" w:cs="Times New Roman"/>
          <w:sz w:val="23"/>
          <w:szCs w:val="23"/>
          <w:lang w:val="en-US"/>
        </w:rPr>
        <w:t xml:space="preserve"> </w:t>
      </w:r>
      <w:proofErr w:type="spellStart"/>
      <w:r w:rsidRPr="00E34F94">
        <w:rPr>
          <w:rFonts w:ascii="Times New Roman" w:eastAsia="Calibri" w:hAnsi="Times New Roman" w:cs="Times New Roman"/>
          <w:sz w:val="23"/>
          <w:szCs w:val="23"/>
          <w:lang w:val="en-US"/>
        </w:rPr>
        <w:t>dengan</w:t>
      </w:r>
      <w:proofErr w:type="spellEnd"/>
      <w:r w:rsidRPr="00E34F94">
        <w:rPr>
          <w:rFonts w:ascii="Times New Roman" w:eastAsia="Calibri" w:hAnsi="Times New Roman" w:cs="Times New Roman"/>
          <w:sz w:val="23"/>
          <w:szCs w:val="23"/>
          <w:lang w:val="en-US"/>
        </w:rPr>
        <w:t xml:space="preserve"> </w:t>
      </w:r>
      <w:proofErr w:type="spellStart"/>
      <w:r w:rsidRPr="00E34F94">
        <w:rPr>
          <w:rFonts w:ascii="Times New Roman" w:eastAsia="Calibri" w:hAnsi="Times New Roman" w:cs="Times New Roman"/>
          <w:sz w:val="23"/>
          <w:szCs w:val="23"/>
          <w:lang w:val="en-US"/>
        </w:rPr>
        <w:t>teknik</w:t>
      </w:r>
      <w:proofErr w:type="spellEnd"/>
      <w:r w:rsidRPr="00E34F94">
        <w:rPr>
          <w:rFonts w:ascii="Times New Roman" w:eastAsia="Calibri" w:hAnsi="Times New Roman" w:cs="Times New Roman"/>
          <w:sz w:val="23"/>
          <w:szCs w:val="23"/>
          <w:lang w:val="en-US"/>
        </w:rPr>
        <w:t xml:space="preserve"> </w:t>
      </w:r>
      <w:r w:rsidRPr="00E34F94">
        <w:rPr>
          <w:rFonts w:ascii="Times New Roman" w:eastAsia="Calibri" w:hAnsi="Times New Roman" w:cs="Times New Roman"/>
          <w:i/>
          <w:sz w:val="23"/>
          <w:szCs w:val="23"/>
          <w:lang w:val="en-US"/>
        </w:rPr>
        <w:t>total sampling</w:t>
      </w:r>
      <w:r w:rsidRPr="00E34F94">
        <w:rPr>
          <w:rFonts w:ascii="Times New Roman" w:hAnsi="Times New Roman" w:cs="Times New Roman"/>
          <w:sz w:val="23"/>
          <w:szCs w:val="23"/>
          <w:lang w:val="en-US"/>
        </w:rPr>
        <w:t xml:space="preserve">. </w:t>
      </w:r>
      <w:proofErr w:type="spellStart"/>
      <w:proofErr w:type="gramStart"/>
      <w:r w:rsidRPr="00E34F94">
        <w:rPr>
          <w:rFonts w:ascii="Times New Roman" w:hAnsi="Times New Roman" w:cs="Times New Roman"/>
          <w:sz w:val="23"/>
          <w:szCs w:val="23"/>
          <w:lang w:val="en-US"/>
        </w:rPr>
        <w:t>Subjek</w:t>
      </w:r>
      <w:proofErr w:type="spellEnd"/>
      <w:r w:rsidRPr="00E34F94">
        <w:rPr>
          <w:rFonts w:ascii="Times New Roman" w:hAnsi="Times New Roman" w:cs="Times New Roman"/>
          <w:sz w:val="23"/>
          <w:szCs w:val="23"/>
          <w:lang w:val="en-US"/>
        </w:rPr>
        <w:t xml:space="preserve"> </w:t>
      </w:r>
      <w:proofErr w:type="spellStart"/>
      <w:r w:rsidRPr="00E34F94">
        <w:rPr>
          <w:rFonts w:ascii="Times New Roman" w:hAnsi="Times New Roman" w:cs="Times New Roman"/>
          <w:sz w:val="23"/>
          <w:szCs w:val="23"/>
          <w:lang w:val="en-US"/>
        </w:rPr>
        <w:t>penelitian</w:t>
      </w:r>
      <w:proofErr w:type="spellEnd"/>
      <w:r w:rsidRPr="00E34F94">
        <w:rPr>
          <w:rFonts w:ascii="Times New Roman" w:hAnsi="Times New Roman" w:cs="Times New Roman"/>
          <w:sz w:val="23"/>
          <w:szCs w:val="23"/>
          <w:lang w:val="en-US"/>
        </w:rPr>
        <w:t xml:space="preserve"> </w:t>
      </w:r>
      <w:proofErr w:type="spellStart"/>
      <w:r w:rsidRPr="00E34F94">
        <w:rPr>
          <w:rFonts w:ascii="Times New Roman" w:hAnsi="Times New Roman" w:cs="Times New Roman"/>
          <w:sz w:val="23"/>
          <w:szCs w:val="23"/>
          <w:lang w:val="en-US"/>
        </w:rPr>
        <w:t>dikelompokkan</w:t>
      </w:r>
      <w:proofErr w:type="spellEnd"/>
      <w:r w:rsidRPr="00E34F94">
        <w:rPr>
          <w:rFonts w:ascii="Times New Roman" w:hAnsi="Times New Roman" w:cs="Times New Roman"/>
          <w:sz w:val="23"/>
          <w:szCs w:val="23"/>
          <w:lang w:val="en-US"/>
        </w:rPr>
        <w:t xml:space="preserve"> </w:t>
      </w:r>
      <w:proofErr w:type="spellStart"/>
      <w:r w:rsidRPr="00E34F94">
        <w:rPr>
          <w:rFonts w:ascii="Times New Roman" w:hAnsi="Times New Roman" w:cs="Times New Roman"/>
          <w:sz w:val="23"/>
          <w:szCs w:val="23"/>
          <w:lang w:val="en-US"/>
        </w:rPr>
        <w:t>tiga</w:t>
      </w:r>
      <w:proofErr w:type="spellEnd"/>
      <w:r w:rsidRPr="00E34F94">
        <w:rPr>
          <w:rFonts w:ascii="Times New Roman" w:hAnsi="Times New Roman" w:cs="Times New Roman"/>
          <w:sz w:val="23"/>
          <w:szCs w:val="23"/>
          <w:lang w:val="en-US"/>
        </w:rPr>
        <w:t xml:space="preserve"> </w:t>
      </w:r>
      <w:proofErr w:type="spellStart"/>
      <w:r w:rsidRPr="00E34F94">
        <w:rPr>
          <w:rFonts w:ascii="Times New Roman" w:hAnsi="Times New Roman" w:cs="Times New Roman"/>
          <w:sz w:val="23"/>
          <w:szCs w:val="23"/>
          <w:lang w:val="en-US"/>
        </w:rPr>
        <w:t>kategori</w:t>
      </w:r>
      <w:proofErr w:type="spellEnd"/>
      <w:r w:rsidRPr="00E34F94">
        <w:rPr>
          <w:rFonts w:ascii="Times New Roman" w:hAnsi="Times New Roman" w:cs="Times New Roman"/>
          <w:sz w:val="23"/>
          <w:szCs w:val="23"/>
          <w:lang w:val="en-US"/>
        </w:rPr>
        <w:t xml:space="preserve"> </w:t>
      </w:r>
      <w:proofErr w:type="spellStart"/>
      <w:r w:rsidRPr="00E34F94">
        <w:rPr>
          <w:rFonts w:ascii="Times New Roman" w:hAnsi="Times New Roman" w:cs="Times New Roman"/>
          <w:sz w:val="23"/>
          <w:szCs w:val="23"/>
          <w:lang w:val="en-US"/>
        </w:rPr>
        <w:t>yaitu</w:t>
      </w:r>
      <w:proofErr w:type="spellEnd"/>
      <w:r w:rsidRPr="00E34F94">
        <w:rPr>
          <w:rFonts w:ascii="Times New Roman" w:hAnsi="Times New Roman" w:cs="Times New Roman"/>
          <w:sz w:val="23"/>
          <w:szCs w:val="23"/>
          <w:lang w:val="en-US"/>
        </w:rPr>
        <w:t xml:space="preserve"> </w:t>
      </w:r>
      <w:proofErr w:type="spellStart"/>
      <w:r w:rsidRPr="00E34F94">
        <w:rPr>
          <w:rFonts w:ascii="Times New Roman" w:hAnsi="Times New Roman" w:cs="Times New Roman"/>
          <w:sz w:val="23"/>
          <w:szCs w:val="23"/>
          <w:lang w:val="en-US"/>
        </w:rPr>
        <w:t>tinggi</w:t>
      </w:r>
      <w:proofErr w:type="spellEnd"/>
      <w:r w:rsidRPr="00E34F94">
        <w:rPr>
          <w:rFonts w:ascii="Times New Roman" w:hAnsi="Times New Roman" w:cs="Times New Roman"/>
          <w:sz w:val="23"/>
          <w:szCs w:val="23"/>
          <w:lang w:val="en-US"/>
        </w:rPr>
        <w:t xml:space="preserve">, </w:t>
      </w:r>
      <w:proofErr w:type="spellStart"/>
      <w:r w:rsidRPr="00E34F94">
        <w:rPr>
          <w:rFonts w:ascii="Times New Roman" w:hAnsi="Times New Roman" w:cs="Times New Roman"/>
          <w:sz w:val="23"/>
          <w:szCs w:val="23"/>
          <w:lang w:val="en-US"/>
        </w:rPr>
        <w:t>sedang</w:t>
      </w:r>
      <w:proofErr w:type="spellEnd"/>
      <w:r w:rsidRPr="00E34F94">
        <w:rPr>
          <w:rFonts w:ascii="Times New Roman" w:hAnsi="Times New Roman" w:cs="Times New Roman"/>
          <w:sz w:val="23"/>
          <w:szCs w:val="23"/>
          <w:lang w:val="en-US"/>
        </w:rPr>
        <w:t xml:space="preserve">, </w:t>
      </w:r>
      <w:proofErr w:type="spellStart"/>
      <w:r w:rsidRPr="00E34F94">
        <w:rPr>
          <w:rFonts w:ascii="Times New Roman" w:hAnsi="Times New Roman" w:cs="Times New Roman"/>
          <w:sz w:val="23"/>
          <w:szCs w:val="23"/>
          <w:lang w:val="en-US"/>
        </w:rPr>
        <w:t>dan</w:t>
      </w:r>
      <w:proofErr w:type="spellEnd"/>
      <w:r w:rsidRPr="00E34F94">
        <w:rPr>
          <w:rFonts w:ascii="Times New Roman" w:hAnsi="Times New Roman" w:cs="Times New Roman"/>
          <w:sz w:val="23"/>
          <w:szCs w:val="23"/>
          <w:lang w:val="en-US"/>
        </w:rPr>
        <w:t xml:space="preserve"> </w:t>
      </w:r>
      <w:proofErr w:type="spellStart"/>
      <w:r w:rsidRPr="00E34F94">
        <w:rPr>
          <w:rFonts w:ascii="Times New Roman" w:hAnsi="Times New Roman" w:cs="Times New Roman"/>
          <w:sz w:val="23"/>
          <w:szCs w:val="23"/>
          <w:lang w:val="en-US"/>
        </w:rPr>
        <w:t>rendah</w:t>
      </w:r>
      <w:proofErr w:type="spellEnd"/>
      <w:r w:rsidRPr="00E34F94">
        <w:rPr>
          <w:rFonts w:ascii="Times New Roman" w:hAnsi="Times New Roman" w:cs="Times New Roman"/>
          <w:sz w:val="23"/>
          <w:szCs w:val="23"/>
          <w:lang w:val="en-US"/>
        </w:rPr>
        <w:t xml:space="preserve"> </w:t>
      </w:r>
      <w:proofErr w:type="spellStart"/>
      <w:r w:rsidRPr="00E34F94">
        <w:rPr>
          <w:rFonts w:ascii="Times New Roman" w:hAnsi="Times New Roman" w:cs="Times New Roman"/>
          <w:sz w:val="23"/>
          <w:szCs w:val="23"/>
          <w:lang w:val="en-US"/>
        </w:rPr>
        <w:t>dengan</w:t>
      </w:r>
      <w:proofErr w:type="spellEnd"/>
      <w:r w:rsidRPr="00E34F94">
        <w:rPr>
          <w:rFonts w:ascii="Times New Roman" w:hAnsi="Times New Roman" w:cs="Times New Roman"/>
          <w:sz w:val="23"/>
          <w:szCs w:val="23"/>
          <w:lang w:val="en-US"/>
        </w:rPr>
        <w:t xml:space="preserve"> </w:t>
      </w:r>
      <w:proofErr w:type="spellStart"/>
      <w:r w:rsidRPr="00E34F94">
        <w:rPr>
          <w:rFonts w:ascii="Times New Roman" w:hAnsi="Times New Roman" w:cs="Times New Roman"/>
          <w:sz w:val="23"/>
          <w:szCs w:val="23"/>
          <w:lang w:val="en-US"/>
        </w:rPr>
        <w:t>masing-masing</w:t>
      </w:r>
      <w:proofErr w:type="spellEnd"/>
      <w:r w:rsidRPr="00E34F94">
        <w:rPr>
          <w:rFonts w:ascii="Times New Roman" w:hAnsi="Times New Roman" w:cs="Times New Roman"/>
          <w:sz w:val="23"/>
          <w:szCs w:val="23"/>
          <w:lang w:val="en-US"/>
        </w:rPr>
        <w:t xml:space="preserve"> </w:t>
      </w:r>
      <w:proofErr w:type="spellStart"/>
      <w:r w:rsidRPr="00E34F94">
        <w:rPr>
          <w:rFonts w:ascii="Times New Roman" w:hAnsi="Times New Roman" w:cs="Times New Roman"/>
          <w:sz w:val="23"/>
          <w:szCs w:val="23"/>
          <w:lang w:val="en-US"/>
        </w:rPr>
        <w:t>terdiri</w:t>
      </w:r>
      <w:proofErr w:type="spellEnd"/>
      <w:r w:rsidRPr="00E34F94">
        <w:rPr>
          <w:rFonts w:ascii="Times New Roman" w:hAnsi="Times New Roman" w:cs="Times New Roman"/>
          <w:sz w:val="23"/>
          <w:szCs w:val="23"/>
          <w:lang w:val="en-US"/>
        </w:rPr>
        <w:t xml:space="preserve"> </w:t>
      </w:r>
      <w:proofErr w:type="spellStart"/>
      <w:r w:rsidRPr="00E34F94">
        <w:rPr>
          <w:rFonts w:ascii="Times New Roman" w:hAnsi="Times New Roman" w:cs="Times New Roman"/>
          <w:sz w:val="23"/>
          <w:szCs w:val="23"/>
          <w:lang w:val="en-US"/>
        </w:rPr>
        <w:t>dari</w:t>
      </w:r>
      <w:proofErr w:type="spellEnd"/>
      <w:r w:rsidRPr="00E34F94">
        <w:rPr>
          <w:rFonts w:ascii="Times New Roman" w:hAnsi="Times New Roman" w:cs="Times New Roman"/>
          <w:sz w:val="23"/>
          <w:szCs w:val="23"/>
          <w:lang w:val="en-US"/>
        </w:rPr>
        <w:t xml:space="preserve"> 2 </w:t>
      </w:r>
      <w:proofErr w:type="spellStart"/>
      <w:r w:rsidRPr="00E34F94">
        <w:rPr>
          <w:rFonts w:ascii="Times New Roman" w:hAnsi="Times New Roman" w:cs="Times New Roman"/>
          <w:sz w:val="23"/>
          <w:szCs w:val="23"/>
          <w:lang w:val="en-US"/>
        </w:rPr>
        <w:t>orang</w:t>
      </w:r>
      <w:proofErr w:type="spellEnd"/>
      <w:r w:rsidRPr="00E34F94">
        <w:rPr>
          <w:rFonts w:ascii="Times New Roman" w:hAnsi="Times New Roman" w:cs="Times New Roman"/>
          <w:sz w:val="23"/>
          <w:szCs w:val="23"/>
          <w:lang w:val="en-US"/>
        </w:rPr>
        <w:t xml:space="preserve"> </w:t>
      </w:r>
      <w:proofErr w:type="spellStart"/>
      <w:r w:rsidRPr="00E34F94">
        <w:rPr>
          <w:rFonts w:ascii="Times New Roman" w:hAnsi="Times New Roman" w:cs="Times New Roman"/>
          <w:sz w:val="23"/>
          <w:szCs w:val="23"/>
          <w:lang w:val="en-US"/>
        </w:rPr>
        <w:t>siswa</w:t>
      </w:r>
      <w:proofErr w:type="spellEnd"/>
      <w:r w:rsidRPr="00E34F94">
        <w:rPr>
          <w:rFonts w:ascii="Times New Roman" w:hAnsi="Times New Roman" w:cs="Times New Roman"/>
          <w:sz w:val="23"/>
          <w:szCs w:val="23"/>
          <w:lang w:val="en-US"/>
        </w:rPr>
        <w:t>.</w:t>
      </w:r>
      <w:proofErr w:type="gramEnd"/>
      <w:r w:rsidRPr="00E34F94">
        <w:rPr>
          <w:rFonts w:ascii="Times New Roman" w:hAnsi="Times New Roman" w:cs="Times New Roman"/>
          <w:sz w:val="23"/>
          <w:szCs w:val="23"/>
          <w:lang w:val="en-US"/>
        </w:rPr>
        <w:t xml:space="preserve"> </w:t>
      </w:r>
      <w:proofErr w:type="spellStart"/>
      <w:proofErr w:type="gramStart"/>
      <w:r w:rsidRPr="00E34F94">
        <w:rPr>
          <w:rFonts w:ascii="Times New Roman" w:hAnsi="Times New Roman" w:cs="Times New Roman"/>
          <w:sz w:val="23"/>
          <w:szCs w:val="23"/>
          <w:lang w:val="en-US"/>
        </w:rPr>
        <w:t>Peneliti</w:t>
      </w:r>
      <w:proofErr w:type="spellEnd"/>
      <w:r w:rsidRPr="00E34F94">
        <w:rPr>
          <w:rFonts w:ascii="Times New Roman" w:hAnsi="Times New Roman" w:cs="Times New Roman"/>
          <w:sz w:val="23"/>
          <w:szCs w:val="23"/>
          <w:lang w:val="en-US"/>
        </w:rPr>
        <w:t xml:space="preserve"> </w:t>
      </w:r>
      <w:proofErr w:type="spellStart"/>
      <w:r w:rsidRPr="00E34F94">
        <w:rPr>
          <w:rFonts w:ascii="Times New Roman" w:hAnsi="Times New Roman" w:cs="Times New Roman"/>
          <w:sz w:val="23"/>
          <w:szCs w:val="23"/>
          <w:lang w:val="en-US"/>
        </w:rPr>
        <w:t>bertindak</w:t>
      </w:r>
      <w:proofErr w:type="spellEnd"/>
      <w:r w:rsidRPr="00E34F94">
        <w:rPr>
          <w:rFonts w:ascii="Times New Roman" w:hAnsi="Times New Roman" w:cs="Times New Roman"/>
          <w:sz w:val="23"/>
          <w:szCs w:val="23"/>
          <w:lang w:val="en-US"/>
        </w:rPr>
        <w:t xml:space="preserve"> </w:t>
      </w:r>
      <w:proofErr w:type="spellStart"/>
      <w:r w:rsidRPr="00E34F94">
        <w:rPr>
          <w:rFonts w:ascii="Times New Roman" w:hAnsi="Times New Roman" w:cs="Times New Roman"/>
          <w:sz w:val="23"/>
          <w:szCs w:val="23"/>
          <w:lang w:val="en-US"/>
        </w:rPr>
        <w:t>sebagai</w:t>
      </w:r>
      <w:proofErr w:type="spellEnd"/>
      <w:r w:rsidRPr="00E34F94">
        <w:rPr>
          <w:rFonts w:ascii="Times New Roman" w:hAnsi="Times New Roman" w:cs="Times New Roman"/>
          <w:sz w:val="23"/>
          <w:szCs w:val="23"/>
          <w:lang w:val="en-US"/>
        </w:rPr>
        <w:t xml:space="preserve"> </w:t>
      </w:r>
      <w:proofErr w:type="spellStart"/>
      <w:r w:rsidRPr="00E34F94">
        <w:rPr>
          <w:rFonts w:ascii="Times New Roman" w:hAnsi="Times New Roman" w:cs="Times New Roman"/>
          <w:sz w:val="23"/>
          <w:szCs w:val="23"/>
          <w:lang w:val="en-US"/>
        </w:rPr>
        <w:t>instrumen</w:t>
      </w:r>
      <w:proofErr w:type="spellEnd"/>
      <w:r w:rsidRPr="00E34F94">
        <w:rPr>
          <w:rFonts w:ascii="Times New Roman" w:hAnsi="Times New Roman" w:cs="Times New Roman"/>
          <w:sz w:val="23"/>
          <w:szCs w:val="23"/>
          <w:lang w:val="en-US"/>
        </w:rPr>
        <w:t xml:space="preserve"> </w:t>
      </w:r>
      <w:proofErr w:type="spellStart"/>
      <w:r w:rsidRPr="00E34F94">
        <w:rPr>
          <w:rFonts w:ascii="Times New Roman" w:hAnsi="Times New Roman" w:cs="Times New Roman"/>
          <w:sz w:val="23"/>
          <w:szCs w:val="23"/>
          <w:lang w:val="en-US"/>
        </w:rPr>
        <w:t>utama</w:t>
      </w:r>
      <w:proofErr w:type="spellEnd"/>
      <w:r w:rsidRPr="00E34F94">
        <w:rPr>
          <w:rFonts w:ascii="Times New Roman" w:hAnsi="Times New Roman" w:cs="Times New Roman"/>
          <w:sz w:val="23"/>
          <w:szCs w:val="23"/>
          <w:lang w:val="en-US"/>
        </w:rPr>
        <w:t xml:space="preserve"> yang </w:t>
      </w:r>
      <w:proofErr w:type="spellStart"/>
      <w:r w:rsidRPr="00E34F94">
        <w:rPr>
          <w:rFonts w:ascii="Times New Roman" w:hAnsi="Times New Roman" w:cs="Times New Roman"/>
          <w:sz w:val="23"/>
          <w:szCs w:val="23"/>
          <w:lang w:val="en-US"/>
        </w:rPr>
        <w:t>dipadu</w:t>
      </w:r>
      <w:proofErr w:type="spellEnd"/>
      <w:r w:rsidRPr="00E34F94">
        <w:rPr>
          <w:rFonts w:ascii="Times New Roman" w:hAnsi="Times New Roman" w:cs="Times New Roman"/>
          <w:sz w:val="23"/>
          <w:szCs w:val="23"/>
          <w:lang w:val="en-US"/>
        </w:rPr>
        <w:t xml:space="preserve"> </w:t>
      </w:r>
      <w:proofErr w:type="spellStart"/>
      <w:r w:rsidRPr="00E34F94">
        <w:rPr>
          <w:rFonts w:ascii="Times New Roman" w:hAnsi="Times New Roman" w:cs="Times New Roman"/>
          <w:sz w:val="23"/>
          <w:szCs w:val="23"/>
          <w:lang w:val="en-US"/>
        </w:rPr>
        <w:t>dengan</w:t>
      </w:r>
      <w:proofErr w:type="spellEnd"/>
      <w:r w:rsidRPr="00E34F94">
        <w:rPr>
          <w:rFonts w:ascii="Times New Roman" w:hAnsi="Times New Roman" w:cs="Times New Roman"/>
          <w:sz w:val="23"/>
          <w:szCs w:val="23"/>
          <w:lang w:val="en-US"/>
        </w:rPr>
        <w:t xml:space="preserve"> </w:t>
      </w:r>
      <w:proofErr w:type="spellStart"/>
      <w:r w:rsidRPr="00E34F94">
        <w:rPr>
          <w:rFonts w:ascii="Times New Roman" w:hAnsi="Times New Roman" w:cs="Times New Roman"/>
          <w:sz w:val="23"/>
          <w:szCs w:val="23"/>
          <w:lang w:val="en-US"/>
        </w:rPr>
        <w:t>tes</w:t>
      </w:r>
      <w:proofErr w:type="spellEnd"/>
      <w:r w:rsidRPr="00E34F94">
        <w:rPr>
          <w:rFonts w:ascii="Times New Roman" w:hAnsi="Times New Roman" w:cs="Times New Roman"/>
          <w:sz w:val="23"/>
          <w:szCs w:val="23"/>
          <w:lang w:val="en-US"/>
        </w:rPr>
        <w:t xml:space="preserve"> </w:t>
      </w:r>
      <w:proofErr w:type="spellStart"/>
      <w:r w:rsidRPr="00E34F94">
        <w:rPr>
          <w:rFonts w:ascii="Times New Roman" w:hAnsi="Times New Roman" w:cs="Times New Roman"/>
          <w:sz w:val="23"/>
          <w:szCs w:val="23"/>
          <w:lang w:val="en-US"/>
        </w:rPr>
        <w:t>kemampuan</w:t>
      </w:r>
      <w:proofErr w:type="spellEnd"/>
      <w:r w:rsidRPr="00E34F94">
        <w:rPr>
          <w:rFonts w:ascii="Times New Roman" w:hAnsi="Times New Roman" w:cs="Times New Roman"/>
          <w:sz w:val="23"/>
          <w:szCs w:val="23"/>
          <w:lang w:val="en-US"/>
        </w:rPr>
        <w:t xml:space="preserve"> </w:t>
      </w:r>
      <w:proofErr w:type="spellStart"/>
      <w:r w:rsidRPr="00E34F94">
        <w:rPr>
          <w:rFonts w:ascii="Times New Roman" w:hAnsi="Times New Roman" w:cs="Times New Roman"/>
          <w:sz w:val="23"/>
          <w:szCs w:val="23"/>
          <w:lang w:val="en-US"/>
        </w:rPr>
        <w:t>komunikasi</w:t>
      </w:r>
      <w:proofErr w:type="spellEnd"/>
      <w:r w:rsidRPr="00E34F94">
        <w:rPr>
          <w:rFonts w:ascii="Times New Roman" w:hAnsi="Times New Roman" w:cs="Times New Roman"/>
          <w:sz w:val="23"/>
          <w:szCs w:val="23"/>
          <w:lang w:val="en-US"/>
        </w:rPr>
        <w:t xml:space="preserve"> </w:t>
      </w:r>
      <w:proofErr w:type="spellStart"/>
      <w:r w:rsidRPr="00E34F94">
        <w:rPr>
          <w:rFonts w:ascii="Times New Roman" w:hAnsi="Times New Roman" w:cs="Times New Roman"/>
          <w:sz w:val="23"/>
          <w:szCs w:val="23"/>
          <w:lang w:val="en-US"/>
        </w:rPr>
        <w:t>matematika</w:t>
      </w:r>
      <w:proofErr w:type="spellEnd"/>
      <w:r w:rsidRPr="00E34F94">
        <w:rPr>
          <w:rFonts w:ascii="Times New Roman" w:hAnsi="Times New Roman" w:cs="Times New Roman"/>
          <w:sz w:val="23"/>
          <w:szCs w:val="23"/>
          <w:lang w:val="en-US"/>
        </w:rPr>
        <w:t xml:space="preserve">, </w:t>
      </w:r>
      <w:proofErr w:type="spellStart"/>
      <w:r w:rsidRPr="00E34F94">
        <w:rPr>
          <w:rFonts w:ascii="Times New Roman" w:hAnsi="Times New Roman" w:cs="Times New Roman"/>
          <w:sz w:val="23"/>
          <w:szCs w:val="23"/>
          <w:lang w:val="en-US"/>
        </w:rPr>
        <w:t>tes</w:t>
      </w:r>
      <w:proofErr w:type="spellEnd"/>
      <w:r w:rsidRPr="00E34F94">
        <w:rPr>
          <w:rFonts w:ascii="Times New Roman" w:hAnsi="Times New Roman" w:cs="Times New Roman"/>
          <w:sz w:val="23"/>
          <w:szCs w:val="23"/>
          <w:lang w:val="en-US"/>
        </w:rPr>
        <w:t xml:space="preserve"> </w:t>
      </w:r>
      <w:proofErr w:type="spellStart"/>
      <w:r w:rsidRPr="00E34F94">
        <w:rPr>
          <w:rFonts w:ascii="Times New Roman" w:hAnsi="Times New Roman" w:cs="Times New Roman"/>
          <w:sz w:val="23"/>
          <w:szCs w:val="23"/>
          <w:lang w:val="en-US"/>
        </w:rPr>
        <w:t>penalaran</w:t>
      </w:r>
      <w:proofErr w:type="spellEnd"/>
      <w:r w:rsidRPr="00E34F94">
        <w:rPr>
          <w:rFonts w:ascii="Times New Roman" w:hAnsi="Times New Roman" w:cs="Times New Roman"/>
          <w:sz w:val="23"/>
          <w:szCs w:val="23"/>
          <w:lang w:val="en-US"/>
        </w:rPr>
        <w:t xml:space="preserve"> </w:t>
      </w:r>
      <w:proofErr w:type="spellStart"/>
      <w:r w:rsidRPr="00E34F94">
        <w:rPr>
          <w:rFonts w:ascii="Times New Roman" w:hAnsi="Times New Roman" w:cs="Times New Roman"/>
          <w:sz w:val="23"/>
          <w:szCs w:val="23"/>
          <w:lang w:val="en-US"/>
        </w:rPr>
        <w:t>statistis</w:t>
      </w:r>
      <w:proofErr w:type="spellEnd"/>
      <w:r w:rsidRPr="00E34F94">
        <w:rPr>
          <w:rFonts w:ascii="Times New Roman" w:hAnsi="Times New Roman" w:cs="Times New Roman"/>
          <w:sz w:val="23"/>
          <w:szCs w:val="23"/>
          <w:lang w:val="en-US"/>
        </w:rPr>
        <w:t xml:space="preserve">, </w:t>
      </w:r>
      <w:proofErr w:type="spellStart"/>
      <w:r w:rsidRPr="00E34F94">
        <w:rPr>
          <w:rFonts w:ascii="Times New Roman" w:hAnsi="Times New Roman" w:cs="Times New Roman"/>
          <w:sz w:val="23"/>
          <w:szCs w:val="23"/>
          <w:lang w:val="en-US"/>
        </w:rPr>
        <w:t>pedoman</w:t>
      </w:r>
      <w:proofErr w:type="spellEnd"/>
      <w:r w:rsidRPr="00E34F94">
        <w:rPr>
          <w:rFonts w:ascii="Times New Roman" w:hAnsi="Times New Roman" w:cs="Times New Roman"/>
          <w:sz w:val="23"/>
          <w:szCs w:val="23"/>
          <w:lang w:val="en-US"/>
        </w:rPr>
        <w:t xml:space="preserve"> </w:t>
      </w:r>
      <w:proofErr w:type="spellStart"/>
      <w:r w:rsidRPr="00E34F94">
        <w:rPr>
          <w:rFonts w:ascii="Times New Roman" w:hAnsi="Times New Roman" w:cs="Times New Roman"/>
          <w:sz w:val="23"/>
          <w:szCs w:val="23"/>
          <w:lang w:val="en-US"/>
        </w:rPr>
        <w:t>wawancara</w:t>
      </w:r>
      <w:proofErr w:type="spellEnd"/>
      <w:r w:rsidRPr="00E34F94">
        <w:rPr>
          <w:rFonts w:ascii="Times New Roman" w:hAnsi="Times New Roman" w:cs="Times New Roman"/>
          <w:sz w:val="23"/>
          <w:szCs w:val="23"/>
          <w:lang w:val="en-US"/>
        </w:rPr>
        <w:t xml:space="preserve">, </w:t>
      </w:r>
      <w:proofErr w:type="spellStart"/>
      <w:r w:rsidRPr="00E34F94">
        <w:rPr>
          <w:rFonts w:ascii="Times New Roman" w:hAnsi="Times New Roman" w:cs="Times New Roman"/>
          <w:sz w:val="23"/>
          <w:szCs w:val="23"/>
          <w:lang w:val="en-US"/>
        </w:rPr>
        <w:t>serta</w:t>
      </w:r>
      <w:proofErr w:type="spellEnd"/>
      <w:r w:rsidRPr="00E34F94">
        <w:rPr>
          <w:rFonts w:ascii="Times New Roman" w:hAnsi="Times New Roman" w:cs="Times New Roman"/>
          <w:sz w:val="23"/>
          <w:szCs w:val="23"/>
          <w:lang w:val="en-US"/>
        </w:rPr>
        <w:t xml:space="preserve"> </w:t>
      </w:r>
      <w:proofErr w:type="spellStart"/>
      <w:r w:rsidRPr="00E34F94">
        <w:rPr>
          <w:rFonts w:ascii="Times New Roman" w:hAnsi="Times New Roman" w:cs="Times New Roman"/>
          <w:sz w:val="23"/>
          <w:szCs w:val="23"/>
          <w:lang w:val="en-US"/>
        </w:rPr>
        <w:t>melakukan</w:t>
      </w:r>
      <w:proofErr w:type="spellEnd"/>
      <w:r w:rsidRPr="00E34F94">
        <w:rPr>
          <w:rFonts w:ascii="Times New Roman" w:hAnsi="Times New Roman" w:cs="Times New Roman"/>
          <w:sz w:val="23"/>
          <w:szCs w:val="23"/>
          <w:lang w:val="en-US"/>
        </w:rPr>
        <w:t xml:space="preserve"> </w:t>
      </w:r>
      <w:proofErr w:type="spellStart"/>
      <w:r w:rsidRPr="00E34F94">
        <w:rPr>
          <w:rFonts w:ascii="Times New Roman" w:hAnsi="Times New Roman" w:cs="Times New Roman"/>
          <w:sz w:val="23"/>
          <w:szCs w:val="23"/>
          <w:lang w:val="en-US"/>
        </w:rPr>
        <w:t>triangulasi</w:t>
      </w:r>
      <w:proofErr w:type="spellEnd"/>
      <w:r w:rsidRPr="00E34F94">
        <w:rPr>
          <w:rFonts w:ascii="Times New Roman" w:hAnsi="Times New Roman" w:cs="Times New Roman"/>
          <w:sz w:val="23"/>
          <w:szCs w:val="23"/>
          <w:lang w:val="en-US"/>
        </w:rPr>
        <w:t xml:space="preserve"> </w:t>
      </w:r>
      <w:proofErr w:type="spellStart"/>
      <w:r w:rsidRPr="00E34F94">
        <w:rPr>
          <w:rFonts w:ascii="Times New Roman" w:hAnsi="Times New Roman" w:cs="Times New Roman"/>
          <w:sz w:val="23"/>
          <w:szCs w:val="23"/>
          <w:lang w:val="en-US"/>
        </w:rPr>
        <w:t>metode</w:t>
      </w:r>
      <w:proofErr w:type="spellEnd"/>
      <w:r w:rsidRPr="00E34F94">
        <w:rPr>
          <w:rFonts w:ascii="Times New Roman" w:hAnsi="Times New Roman" w:cs="Times New Roman"/>
          <w:sz w:val="23"/>
          <w:szCs w:val="23"/>
          <w:lang w:val="en-US"/>
        </w:rPr>
        <w:t xml:space="preserve"> </w:t>
      </w:r>
      <w:proofErr w:type="spellStart"/>
      <w:r w:rsidRPr="00E34F94">
        <w:rPr>
          <w:rFonts w:ascii="Times New Roman" w:hAnsi="Times New Roman" w:cs="Times New Roman"/>
          <w:sz w:val="23"/>
          <w:szCs w:val="23"/>
          <w:lang w:val="en-US"/>
        </w:rPr>
        <w:t>untuk</w:t>
      </w:r>
      <w:proofErr w:type="spellEnd"/>
      <w:r w:rsidRPr="00E34F94">
        <w:rPr>
          <w:rFonts w:ascii="Times New Roman" w:hAnsi="Times New Roman" w:cs="Times New Roman"/>
          <w:sz w:val="23"/>
          <w:szCs w:val="23"/>
          <w:lang w:val="en-US"/>
        </w:rPr>
        <w:t xml:space="preserve"> </w:t>
      </w:r>
      <w:proofErr w:type="spellStart"/>
      <w:r w:rsidRPr="00E34F94">
        <w:rPr>
          <w:rFonts w:ascii="Times New Roman" w:hAnsi="Times New Roman" w:cs="Times New Roman"/>
          <w:sz w:val="23"/>
          <w:szCs w:val="23"/>
          <w:lang w:val="en-US"/>
        </w:rPr>
        <w:t>mendapatkan</w:t>
      </w:r>
      <w:proofErr w:type="spellEnd"/>
      <w:r w:rsidRPr="00E34F94">
        <w:rPr>
          <w:rFonts w:ascii="Times New Roman" w:hAnsi="Times New Roman" w:cs="Times New Roman"/>
          <w:sz w:val="23"/>
          <w:szCs w:val="23"/>
          <w:lang w:val="en-US"/>
        </w:rPr>
        <w:t xml:space="preserve"> data yang valid.</w:t>
      </w:r>
      <w:proofErr w:type="gramEnd"/>
      <w:r w:rsidRPr="00E34F94">
        <w:rPr>
          <w:rFonts w:ascii="Times New Roman" w:hAnsi="Times New Roman" w:cs="Times New Roman"/>
          <w:sz w:val="23"/>
          <w:szCs w:val="23"/>
          <w:lang w:val="en-US"/>
        </w:rPr>
        <w:t xml:space="preserve"> </w:t>
      </w:r>
      <w:r w:rsidRPr="00E34F94">
        <w:rPr>
          <w:rFonts w:ascii="Times New Roman" w:hAnsi="Times New Roman" w:cs="Times New Roman"/>
          <w:sz w:val="23"/>
          <w:szCs w:val="23"/>
        </w:rPr>
        <w:t>Data dianalisis statistik non parametrik dengan</w:t>
      </w:r>
      <w:r w:rsidRPr="00E34F94">
        <w:rPr>
          <w:rFonts w:ascii="Times New Roman" w:hAnsi="Times New Roman" w:cs="Times New Roman"/>
          <w:sz w:val="23"/>
          <w:szCs w:val="23"/>
          <w:lang w:val="en-US"/>
        </w:rPr>
        <w:t xml:space="preserve"> </w:t>
      </w:r>
      <w:proofErr w:type="spellStart"/>
      <w:r w:rsidRPr="00E34F94">
        <w:rPr>
          <w:rFonts w:ascii="Times New Roman" w:hAnsi="Times New Roman" w:cs="Times New Roman"/>
          <w:sz w:val="23"/>
          <w:szCs w:val="23"/>
          <w:lang w:val="en-US"/>
        </w:rPr>
        <w:t>uji</w:t>
      </w:r>
      <w:proofErr w:type="spellEnd"/>
      <w:r w:rsidRPr="00E34F94">
        <w:rPr>
          <w:rFonts w:ascii="Times New Roman" w:hAnsi="Times New Roman" w:cs="Times New Roman"/>
          <w:sz w:val="23"/>
          <w:szCs w:val="23"/>
          <w:lang w:val="en-US"/>
        </w:rPr>
        <w:t xml:space="preserve"> </w:t>
      </w:r>
      <w:r w:rsidRPr="00E34F94">
        <w:rPr>
          <w:rFonts w:ascii="Times New Roman" w:hAnsi="Times New Roman" w:cs="Times New Roman"/>
          <w:i/>
          <w:sz w:val="23"/>
          <w:szCs w:val="23"/>
        </w:rPr>
        <w:t xml:space="preserve">chi square </w:t>
      </w:r>
      <w:proofErr w:type="spellStart"/>
      <w:r w:rsidRPr="00E34F94">
        <w:rPr>
          <w:rFonts w:ascii="Times New Roman" w:hAnsi="Times New Roman" w:cs="Times New Roman"/>
          <w:sz w:val="23"/>
          <w:szCs w:val="23"/>
          <w:lang w:val="en-US"/>
        </w:rPr>
        <w:t>dan</w:t>
      </w:r>
      <w:proofErr w:type="spellEnd"/>
      <w:r w:rsidRPr="00E34F94">
        <w:rPr>
          <w:rFonts w:ascii="Times New Roman" w:hAnsi="Times New Roman" w:cs="Times New Roman"/>
          <w:sz w:val="23"/>
          <w:szCs w:val="23"/>
          <w:lang w:val="en-US"/>
        </w:rPr>
        <w:t xml:space="preserve"> a</w:t>
      </w:r>
      <w:r w:rsidRPr="00E34F94">
        <w:rPr>
          <w:rFonts w:ascii="Times New Roman" w:hAnsi="Times New Roman" w:cs="Times New Roman"/>
          <w:sz w:val="23"/>
          <w:szCs w:val="23"/>
        </w:rPr>
        <w:t>nalisis deskriptif kualitatif.</w:t>
      </w:r>
    </w:p>
    <w:p w:rsidR="00384C40" w:rsidRPr="00E34F94" w:rsidRDefault="00E34F94" w:rsidP="00E34F94">
      <w:pPr>
        <w:spacing w:line="240" w:lineRule="auto"/>
        <w:ind w:firstLine="709"/>
        <w:jc w:val="both"/>
        <w:rPr>
          <w:rFonts w:ascii="Times New Roman" w:hAnsi="Times New Roman" w:cs="Times New Roman"/>
          <w:sz w:val="23"/>
          <w:szCs w:val="23"/>
          <w:lang w:val="en-US"/>
        </w:rPr>
      </w:pPr>
      <w:proofErr w:type="spellStart"/>
      <w:proofErr w:type="gramStart"/>
      <w:r w:rsidRPr="00E34F94">
        <w:rPr>
          <w:rFonts w:ascii="Times New Roman" w:hAnsi="Times New Roman" w:cs="Times New Roman"/>
          <w:sz w:val="23"/>
          <w:szCs w:val="23"/>
          <w:lang w:val="en-US"/>
        </w:rPr>
        <w:t>Hasil</w:t>
      </w:r>
      <w:proofErr w:type="spellEnd"/>
      <w:r w:rsidRPr="00E34F94">
        <w:rPr>
          <w:rFonts w:ascii="Times New Roman" w:hAnsi="Times New Roman" w:cs="Times New Roman"/>
          <w:sz w:val="23"/>
          <w:szCs w:val="23"/>
          <w:lang w:val="en-US"/>
        </w:rPr>
        <w:t xml:space="preserve"> </w:t>
      </w:r>
      <w:proofErr w:type="spellStart"/>
      <w:r w:rsidRPr="00E34F94">
        <w:rPr>
          <w:rFonts w:ascii="Times New Roman" w:hAnsi="Times New Roman" w:cs="Times New Roman"/>
          <w:sz w:val="23"/>
          <w:szCs w:val="23"/>
          <w:lang w:val="en-US"/>
        </w:rPr>
        <w:t>penelitian</w:t>
      </w:r>
      <w:proofErr w:type="spellEnd"/>
      <w:r w:rsidRPr="00E34F94">
        <w:rPr>
          <w:rFonts w:ascii="Times New Roman" w:hAnsi="Times New Roman" w:cs="Times New Roman"/>
          <w:sz w:val="23"/>
          <w:szCs w:val="23"/>
          <w:lang w:val="en-US"/>
        </w:rPr>
        <w:t xml:space="preserve"> </w:t>
      </w:r>
      <w:proofErr w:type="spellStart"/>
      <w:r w:rsidRPr="00E34F94">
        <w:rPr>
          <w:rFonts w:ascii="Times New Roman" w:hAnsi="Times New Roman" w:cs="Times New Roman"/>
          <w:sz w:val="23"/>
          <w:szCs w:val="23"/>
          <w:lang w:val="en-US"/>
        </w:rPr>
        <w:t>menunjukkan</w:t>
      </w:r>
      <w:proofErr w:type="spellEnd"/>
      <w:r w:rsidRPr="00E34F94">
        <w:rPr>
          <w:rFonts w:ascii="Times New Roman" w:hAnsi="Times New Roman" w:cs="Times New Roman"/>
          <w:sz w:val="23"/>
          <w:szCs w:val="23"/>
          <w:lang w:val="en-US"/>
        </w:rPr>
        <w:t xml:space="preserve"> t</w:t>
      </w:r>
      <w:r w:rsidRPr="00E34F94">
        <w:rPr>
          <w:rFonts w:ascii="Times New Roman" w:hAnsi="Times New Roman" w:cs="Times New Roman"/>
          <w:sz w:val="23"/>
          <w:szCs w:val="23"/>
        </w:rPr>
        <w:t xml:space="preserve">erdapat asosiasi antara </w:t>
      </w:r>
      <w:r w:rsidRPr="00E34F94">
        <w:rPr>
          <w:rFonts w:ascii="Times New Roman" w:eastAsia="Calibri" w:hAnsi="Times New Roman" w:cs="Times New Roman"/>
          <w:sz w:val="23"/>
          <w:szCs w:val="23"/>
        </w:rPr>
        <w:t>kemampuan komunikasi matematika dengan kemampuan penalaran statistis pada siswa kelas XI</w:t>
      </w:r>
      <w:r w:rsidRPr="00E34F94">
        <w:rPr>
          <w:rFonts w:ascii="Times New Roman" w:eastAsia="Calibri" w:hAnsi="Times New Roman" w:cs="Times New Roman"/>
          <w:sz w:val="23"/>
          <w:szCs w:val="23"/>
          <w:lang w:val="en-US"/>
        </w:rPr>
        <w:t xml:space="preserve"> IPA</w:t>
      </w:r>
      <w:r w:rsidRPr="00E34F94">
        <w:rPr>
          <w:rFonts w:ascii="Times New Roman" w:eastAsia="Calibri" w:hAnsi="Times New Roman" w:cs="Times New Roman"/>
          <w:sz w:val="23"/>
          <w:szCs w:val="23"/>
        </w:rPr>
        <w:t xml:space="preserve"> SMA DDI Alliritengae Kabupaten Maros dengan nilai signifikansi </w:t>
      </w:r>
      <w:r w:rsidRPr="00E34F94">
        <w:rPr>
          <w:rFonts w:ascii="Times New Roman" w:eastAsia="Calibri" w:hAnsi="Times New Roman" w:cs="Times New Roman"/>
          <w:i/>
          <w:sz w:val="23"/>
          <w:szCs w:val="23"/>
        </w:rPr>
        <w:t>chi-square</w:t>
      </w:r>
      <w:r w:rsidRPr="00E34F94">
        <w:rPr>
          <w:rFonts w:ascii="Times New Roman" w:eastAsia="Calibri" w:hAnsi="Times New Roman" w:cs="Times New Roman"/>
          <w:sz w:val="23"/>
          <w:szCs w:val="23"/>
        </w:rPr>
        <w:t xml:space="preserve"> &lt; 0,001</w:t>
      </w:r>
      <w:r w:rsidRPr="00E34F94">
        <w:rPr>
          <w:rFonts w:ascii="Times New Roman" w:hAnsi="Times New Roman" w:cs="Times New Roman"/>
          <w:sz w:val="23"/>
          <w:szCs w:val="23"/>
          <w:lang w:val="en-US"/>
        </w:rPr>
        <w:t>.</w:t>
      </w:r>
      <w:proofErr w:type="gramEnd"/>
      <w:r w:rsidRPr="00E34F94">
        <w:rPr>
          <w:rFonts w:ascii="Times New Roman" w:hAnsi="Times New Roman" w:cs="Times New Roman"/>
          <w:sz w:val="23"/>
          <w:szCs w:val="23"/>
          <w:lang w:val="en-US"/>
        </w:rPr>
        <w:t xml:space="preserve"> </w:t>
      </w:r>
      <w:proofErr w:type="spellStart"/>
      <w:r w:rsidRPr="00E34F94">
        <w:rPr>
          <w:rFonts w:ascii="Times New Roman" w:hAnsi="Times New Roman" w:cs="Times New Roman"/>
          <w:sz w:val="23"/>
          <w:szCs w:val="23"/>
          <w:lang w:val="en-US"/>
        </w:rPr>
        <w:t>Adapun</w:t>
      </w:r>
      <w:proofErr w:type="spellEnd"/>
      <w:r w:rsidRPr="00E34F94">
        <w:rPr>
          <w:rFonts w:ascii="Times New Roman" w:hAnsi="Times New Roman" w:cs="Times New Roman"/>
          <w:sz w:val="23"/>
          <w:szCs w:val="23"/>
          <w:lang w:val="en-US"/>
        </w:rPr>
        <w:t xml:space="preserve"> </w:t>
      </w:r>
      <w:r w:rsidRPr="00E34F94">
        <w:rPr>
          <w:rFonts w:ascii="Times New Roman" w:hAnsi="Times New Roman" w:cs="Times New Roman"/>
          <w:sz w:val="23"/>
          <w:szCs w:val="23"/>
        </w:rPr>
        <w:t xml:space="preserve">karakteristik penalaran statistis siwa pada ketiga kategori kemampuan komunikasi matematika (tinggi, sedang, dan rendah) yaitu dapat mengumpulkan informasi/fakta pada soal sebagai pendukung dalam menyelesaikan soal, pada soal dengan situasi kontekstual siswa mengalami kesulitan dalam menyelesaikannya, memperkirakan nilai untuk salah satu datum yang belum diketahui nilainya dengan memanfaatkan konsep modus selanjutnya mencari nilai datum lain yang belum diketahui dengan memanfaatkan rata-rata yang telah diketahui, terkait menyimpulkan diagram siswa belum memberikan informasi pokok sebagai kesimpulan data yang disajikan diagram, sementara itu terkait ukuran pemusatan, siswa tidak memahami penggunaan ukuran pemusataan pada situasi tertentu dan mengapa digunakan. </w:t>
      </w:r>
      <w:r w:rsidR="00C76566">
        <w:rPr>
          <w:rFonts w:ascii="Times New Roman" w:hAnsi="Times New Roman" w:cs="Times New Roman"/>
          <w:sz w:val="24"/>
        </w:rPr>
        <w:t xml:space="preserve">Hal yang membedakan yaitu siswa dengan kemampuan komunikasi matematika tinggi </w:t>
      </w:r>
      <w:r w:rsidR="00C76566">
        <w:rPr>
          <w:rFonts w:ascii="Times New Roman" w:hAnsi="Times New Roman" w:cs="Times New Roman"/>
          <w:sz w:val="24"/>
          <w:szCs w:val="24"/>
        </w:rPr>
        <w:t>d</w:t>
      </w:r>
      <w:r w:rsidR="00C76566" w:rsidRPr="004241DA">
        <w:rPr>
          <w:rFonts w:ascii="Times New Roman" w:hAnsi="Times New Roman" w:cs="Times New Roman"/>
          <w:sz w:val="24"/>
          <w:szCs w:val="24"/>
        </w:rPr>
        <w:t xml:space="preserve">apat </w:t>
      </w:r>
      <w:r w:rsidR="00C76566">
        <w:rPr>
          <w:rFonts w:ascii="Times New Roman" w:hAnsi="Times New Roman" w:cs="Times New Roman"/>
          <w:sz w:val="24"/>
          <w:szCs w:val="24"/>
        </w:rPr>
        <w:t xml:space="preserve">menyelesaikan beberapa soal dengan situasi yang lebih kontekstual terkait ukuran statistik, menerapkan lebih dari satu metode dalam menentukan ukuran-ukuran statistik (mean, dan median), </w:t>
      </w:r>
      <w:r w:rsidR="00C76566">
        <w:rPr>
          <w:rFonts w:ascii="Times New Roman" w:hAnsi="Times New Roman" w:cs="Times New Roman"/>
          <w:sz w:val="24"/>
        </w:rPr>
        <w:t>cenderung m</w:t>
      </w:r>
      <w:r w:rsidR="00C76566" w:rsidRPr="000313AC">
        <w:rPr>
          <w:rFonts w:ascii="Times New Roman" w:hAnsi="Times New Roman" w:cs="Times New Roman"/>
          <w:sz w:val="24"/>
        </w:rPr>
        <w:t>emahami pentingnya mengorganisasi data sebagai langkah awal dalam membuat sebuah kesimpulan yang bersifat umum</w:t>
      </w:r>
      <w:r w:rsidR="00C76566">
        <w:rPr>
          <w:rFonts w:ascii="Times New Roman" w:hAnsi="Times New Roman" w:cs="Times New Roman"/>
          <w:sz w:val="24"/>
          <w:szCs w:val="24"/>
        </w:rPr>
        <w:t>, d</w:t>
      </w:r>
      <w:r w:rsidR="00C76566" w:rsidRPr="008B5E75">
        <w:rPr>
          <w:rFonts w:ascii="Times New Roman" w:hAnsi="Times New Roman" w:cs="Times New Roman"/>
          <w:sz w:val="24"/>
          <w:szCs w:val="24"/>
        </w:rPr>
        <w:t xml:space="preserve">apat memilih penyajian data </w:t>
      </w:r>
      <w:r w:rsidR="00C76566" w:rsidRPr="008B5E75">
        <w:rPr>
          <w:rFonts w:ascii="Times New Roman" w:hAnsi="Times New Roman" w:cs="Times New Roman"/>
          <w:sz w:val="24"/>
          <w:szCs w:val="24"/>
        </w:rPr>
        <w:lastRenderedPageBreak/>
        <w:t>yang tepat</w:t>
      </w:r>
      <w:r w:rsidR="00C76566">
        <w:rPr>
          <w:rFonts w:ascii="Times New Roman" w:hAnsi="Times New Roman" w:cs="Times New Roman"/>
          <w:sz w:val="24"/>
          <w:szCs w:val="24"/>
        </w:rPr>
        <w:t xml:space="preserve"> dengan cepat dan mengaitkan dengan konsep-konsep prasyarat dalam menyajikan diagram, serta dapat</w:t>
      </w:r>
      <w:r w:rsidR="00C76566" w:rsidRPr="008B5E75">
        <w:rPr>
          <w:rFonts w:ascii="Times New Roman" w:hAnsi="Times New Roman" w:cs="Times New Roman"/>
          <w:sz w:val="24"/>
          <w:szCs w:val="24"/>
        </w:rPr>
        <w:t xml:space="preserve"> merepresentasi data dalam bentuk diagram batang</w:t>
      </w:r>
      <w:r w:rsidR="00C76566">
        <w:rPr>
          <w:rFonts w:ascii="Times New Roman" w:hAnsi="Times New Roman" w:cs="Times New Roman"/>
          <w:sz w:val="24"/>
          <w:szCs w:val="24"/>
        </w:rPr>
        <w:t xml:space="preserve"> dengan lebih baik.</w:t>
      </w:r>
    </w:p>
    <w:p w:rsidR="00E34F94" w:rsidRDefault="00E34F94" w:rsidP="00E34F94">
      <w:pPr>
        <w:spacing w:line="240" w:lineRule="auto"/>
        <w:jc w:val="both"/>
        <w:rPr>
          <w:rFonts w:ascii="Times New Roman" w:hAnsi="Times New Roman" w:cs="Times New Roman"/>
          <w:i/>
          <w:sz w:val="23"/>
          <w:szCs w:val="23"/>
          <w:lang w:val="en-US"/>
        </w:rPr>
      </w:pPr>
    </w:p>
    <w:p w:rsidR="00E34F94" w:rsidRDefault="00E34F94" w:rsidP="00C76566">
      <w:pPr>
        <w:spacing w:line="720" w:lineRule="auto"/>
        <w:jc w:val="both"/>
        <w:rPr>
          <w:rFonts w:ascii="Times New Roman" w:hAnsi="Times New Roman" w:cs="Times New Roman"/>
          <w:sz w:val="23"/>
          <w:szCs w:val="23"/>
          <w:lang w:val="en-US"/>
        </w:rPr>
      </w:pPr>
      <w:proofErr w:type="spellStart"/>
      <w:r w:rsidRPr="00E34F94">
        <w:rPr>
          <w:rFonts w:ascii="Times New Roman" w:hAnsi="Times New Roman" w:cs="Times New Roman"/>
          <w:b/>
          <w:sz w:val="23"/>
          <w:szCs w:val="23"/>
          <w:lang w:val="en-US"/>
        </w:rPr>
        <w:t>Kata</w:t>
      </w:r>
      <w:proofErr w:type="spellEnd"/>
      <w:r w:rsidRPr="00E34F94">
        <w:rPr>
          <w:rFonts w:ascii="Times New Roman" w:hAnsi="Times New Roman" w:cs="Times New Roman"/>
          <w:b/>
          <w:sz w:val="23"/>
          <w:szCs w:val="23"/>
          <w:lang w:val="en-US"/>
        </w:rPr>
        <w:t xml:space="preserve"> </w:t>
      </w:r>
      <w:proofErr w:type="spellStart"/>
      <w:r w:rsidRPr="00E34F94">
        <w:rPr>
          <w:rFonts w:ascii="Times New Roman" w:hAnsi="Times New Roman" w:cs="Times New Roman"/>
          <w:b/>
          <w:sz w:val="23"/>
          <w:szCs w:val="23"/>
          <w:lang w:val="en-US"/>
        </w:rPr>
        <w:t>Kunci</w:t>
      </w:r>
      <w:proofErr w:type="spellEnd"/>
      <w:r w:rsidRPr="00E34F94">
        <w:rPr>
          <w:rFonts w:ascii="Times New Roman" w:hAnsi="Times New Roman" w:cs="Times New Roman"/>
          <w:sz w:val="23"/>
          <w:szCs w:val="23"/>
          <w:lang w:val="en-US"/>
        </w:rPr>
        <w:t xml:space="preserve">: </w:t>
      </w:r>
      <w:proofErr w:type="spellStart"/>
      <w:r w:rsidR="00F44C32">
        <w:rPr>
          <w:rFonts w:ascii="Times New Roman" w:hAnsi="Times New Roman" w:cs="Times New Roman"/>
          <w:sz w:val="23"/>
          <w:szCs w:val="23"/>
          <w:lang w:val="en-US"/>
        </w:rPr>
        <w:t>P</w:t>
      </w:r>
      <w:r w:rsidRPr="00E34F94">
        <w:rPr>
          <w:rFonts w:ascii="Times New Roman" w:hAnsi="Times New Roman" w:cs="Times New Roman"/>
          <w:sz w:val="23"/>
          <w:szCs w:val="23"/>
          <w:lang w:val="en-US"/>
        </w:rPr>
        <w:t>enalaran</w:t>
      </w:r>
      <w:proofErr w:type="spellEnd"/>
      <w:r w:rsidRPr="00E34F94">
        <w:rPr>
          <w:rFonts w:ascii="Times New Roman" w:hAnsi="Times New Roman" w:cs="Times New Roman"/>
          <w:sz w:val="23"/>
          <w:szCs w:val="23"/>
          <w:lang w:val="en-US"/>
        </w:rPr>
        <w:t xml:space="preserve"> </w:t>
      </w:r>
      <w:proofErr w:type="spellStart"/>
      <w:r w:rsidR="00F44C32">
        <w:rPr>
          <w:rFonts w:ascii="Times New Roman" w:hAnsi="Times New Roman" w:cs="Times New Roman"/>
          <w:sz w:val="23"/>
          <w:szCs w:val="23"/>
          <w:lang w:val="en-US"/>
        </w:rPr>
        <w:t>S</w:t>
      </w:r>
      <w:r w:rsidRPr="00E34F94">
        <w:rPr>
          <w:rFonts w:ascii="Times New Roman" w:hAnsi="Times New Roman" w:cs="Times New Roman"/>
          <w:sz w:val="23"/>
          <w:szCs w:val="23"/>
          <w:lang w:val="en-US"/>
        </w:rPr>
        <w:t>tatistis</w:t>
      </w:r>
      <w:proofErr w:type="spellEnd"/>
      <w:r w:rsidRPr="00E34F94">
        <w:rPr>
          <w:rFonts w:ascii="Times New Roman" w:hAnsi="Times New Roman" w:cs="Times New Roman"/>
          <w:sz w:val="23"/>
          <w:szCs w:val="23"/>
          <w:lang w:val="en-US"/>
        </w:rPr>
        <w:t xml:space="preserve">, </w:t>
      </w:r>
      <w:proofErr w:type="spellStart"/>
      <w:r w:rsidRPr="00E34F94">
        <w:rPr>
          <w:rFonts w:ascii="Times New Roman" w:hAnsi="Times New Roman" w:cs="Times New Roman"/>
          <w:sz w:val="23"/>
          <w:szCs w:val="23"/>
          <w:lang w:val="en-US"/>
        </w:rPr>
        <w:t>dan</w:t>
      </w:r>
      <w:proofErr w:type="spellEnd"/>
      <w:r w:rsidRPr="00E34F94">
        <w:rPr>
          <w:rFonts w:ascii="Times New Roman" w:hAnsi="Times New Roman" w:cs="Times New Roman"/>
          <w:sz w:val="23"/>
          <w:szCs w:val="23"/>
          <w:lang w:val="en-US"/>
        </w:rPr>
        <w:t xml:space="preserve"> </w:t>
      </w:r>
      <w:proofErr w:type="spellStart"/>
      <w:r w:rsidR="00F44C32">
        <w:rPr>
          <w:rFonts w:ascii="Times New Roman" w:hAnsi="Times New Roman" w:cs="Times New Roman"/>
          <w:sz w:val="23"/>
          <w:szCs w:val="23"/>
          <w:lang w:val="en-US"/>
        </w:rPr>
        <w:t>K</w:t>
      </w:r>
      <w:r w:rsidRPr="00E34F94">
        <w:rPr>
          <w:rFonts w:ascii="Times New Roman" w:hAnsi="Times New Roman" w:cs="Times New Roman"/>
          <w:sz w:val="23"/>
          <w:szCs w:val="23"/>
          <w:lang w:val="en-US"/>
        </w:rPr>
        <w:t>emampuan</w:t>
      </w:r>
      <w:proofErr w:type="spellEnd"/>
      <w:r w:rsidRPr="00E34F94">
        <w:rPr>
          <w:rFonts w:ascii="Times New Roman" w:hAnsi="Times New Roman" w:cs="Times New Roman"/>
          <w:sz w:val="23"/>
          <w:szCs w:val="23"/>
          <w:lang w:val="en-US"/>
        </w:rPr>
        <w:t xml:space="preserve"> </w:t>
      </w:r>
      <w:proofErr w:type="spellStart"/>
      <w:r w:rsidR="00F44C32">
        <w:rPr>
          <w:rFonts w:ascii="Times New Roman" w:hAnsi="Times New Roman" w:cs="Times New Roman"/>
          <w:sz w:val="23"/>
          <w:szCs w:val="23"/>
          <w:lang w:val="en-US"/>
        </w:rPr>
        <w:t>K</w:t>
      </w:r>
      <w:r w:rsidRPr="00E34F94">
        <w:rPr>
          <w:rFonts w:ascii="Times New Roman" w:hAnsi="Times New Roman" w:cs="Times New Roman"/>
          <w:sz w:val="23"/>
          <w:szCs w:val="23"/>
          <w:lang w:val="en-US"/>
        </w:rPr>
        <w:t>omunikasi</w:t>
      </w:r>
      <w:proofErr w:type="spellEnd"/>
      <w:r w:rsidRPr="00E34F94">
        <w:rPr>
          <w:rFonts w:ascii="Times New Roman" w:hAnsi="Times New Roman" w:cs="Times New Roman"/>
          <w:sz w:val="23"/>
          <w:szCs w:val="23"/>
          <w:lang w:val="en-US"/>
        </w:rPr>
        <w:t xml:space="preserve"> </w:t>
      </w:r>
      <w:proofErr w:type="spellStart"/>
      <w:r w:rsidR="00F44C32">
        <w:rPr>
          <w:rFonts w:ascii="Times New Roman" w:hAnsi="Times New Roman" w:cs="Times New Roman"/>
          <w:sz w:val="23"/>
          <w:szCs w:val="23"/>
          <w:lang w:val="en-US"/>
        </w:rPr>
        <w:t>M</w:t>
      </w:r>
      <w:r w:rsidRPr="00E34F94">
        <w:rPr>
          <w:rFonts w:ascii="Times New Roman" w:hAnsi="Times New Roman" w:cs="Times New Roman"/>
          <w:sz w:val="23"/>
          <w:szCs w:val="23"/>
          <w:lang w:val="en-US"/>
        </w:rPr>
        <w:t>atematika</w:t>
      </w:r>
      <w:proofErr w:type="spellEnd"/>
    </w:p>
    <w:p w:rsidR="00C76566" w:rsidRDefault="00C76566" w:rsidP="00C76566">
      <w:pPr>
        <w:spacing w:line="240" w:lineRule="auto"/>
        <w:jc w:val="center"/>
        <w:rPr>
          <w:rFonts w:ascii="Times New Roman" w:hAnsi="Times New Roman" w:cs="Times New Roman"/>
          <w:sz w:val="23"/>
          <w:szCs w:val="23"/>
          <w:lang w:val="en-US"/>
        </w:rPr>
      </w:pPr>
      <w:r w:rsidRPr="009F03BF">
        <w:rPr>
          <w:rFonts w:ascii="Times New Roman" w:hAnsi="Times New Roman" w:cs="Times New Roman"/>
          <w:b/>
          <w:sz w:val="24"/>
          <w:szCs w:val="24"/>
        </w:rPr>
        <w:t>ABSTRACK</w:t>
      </w:r>
    </w:p>
    <w:p w:rsidR="00C76566" w:rsidRDefault="00C76566" w:rsidP="00E34F94">
      <w:pPr>
        <w:spacing w:line="240" w:lineRule="auto"/>
        <w:jc w:val="both"/>
        <w:rPr>
          <w:rFonts w:ascii="Times New Roman" w:hAnsi="Times New Roman" w:cs="Times New Roman"/>
          <w:sz w:val="23"/>
          <w:szCs w:val="23"/>
          <w:lang w:val="en-US"/>
        </w:rPr>
      </w:pPr>
    </w:p>
    <w:p w:rsidR="00C76566" w:rsidRPr="009F03BF" w:rsidRDefault="00C76566" w:rsidP="00C76566">
      <w:pPr>
        <w:ind w:firstLine="709"/>
        <w:jc w:val="both"/>
        <w:rPr>
          <w:rFonts w:ascii="Times New Roman" w:hAnsi="Times New Roman" w:cs="Times New Roman"/>
          <w:sz w:val="23"/>
          <w:szCs w:val="23"/>
        </w:rPr>
      </w:pPr>
      <w:r w:rsidRPr="009F03BF">
        <w:rPr>
          <w:rFonts w:ascii="Times New Roman" w:hAnsi="Times New Roman" w:cs="Times New Roman"/>
          <w:sz w:val="23"/>
          <w:szCs w:val="23"/>
        </w:rPr>
        <w:t>This study is descriptive research with quantitative-qualitative approach, which aims at examining the correlation between Mathematics communication ability and statistics reasoning ability of students and describing  the profile of statistics reasoning based on Mathematics communication ability of students. The population of the study is the entire class of grade  XI IPA students at SMA DDI Alliritengae in Maros district with total sampling technique. The subject of the study are grouped in three categories, namely high, medium, and low which consist of 2 students. The researcher is the main instrusment combined with test of Mathematics communication ability, test of statistics reasoning, and guided interview. Then, triangulation method is conducted to obtain valid data. Data is analized with non-parametric statistics using chi square test and descriptive qualitative analysis.</w:t>
      </w:r>
    </w:p>
    <w:p w:rsidR="00C76566" w:rsidRDefault="00C76566" w:rsidP="00C76566">
      <w:pPr>
        <w:spacing w:line="240" w:lineRule="auto"/>
        <w:ind w:firstLine="709"/>
        <w:jc w:val="both"/>
        <w:rPr>
          <w:rFonts w:ascii="Times New Roman" w:hAnsi="Times New Roman" w:cs="Times New Roman"/>
          <w:sz w:val="23"/>
          <w:szCs w:val="23"/>
          <w:lang w:val="en-US"/>
        </w:rPr>
      </w:pPr>
      <w:r w:rsidRPr="009F03BF">
        <w:rPr>
          <w:rFonts w:ascii="Times New Roman" w:hAnsi="Times New Roman" w:cs="Times New Roman"/>
          <w:sz w:val="23"/>
          <w:szCs w:val="23"/>
        </w:rPr>
        <w:t xml:space="preserve">The result of the study reveals that there is association between Mathematics communication ability and statistics reasoning ability of grade XI IPA students at SMA DDI Alliritengae in Maros district with the significant value of chi-square &lt; 0.001. The characteristics of students’ statistics reasoning on the three categories of Mathematics communication ability (high, medium, and low ) are: they are able to collect information/ facts in questions as the supporting in solving the questions. Questions in contextual situation, the students have difficulties in solving the problems. Predicting the score to one of daturn which has yet to discover the score is conducted by utilizing the mean. In terms of making conclusion of diagrams, the students have yet to provide  main information as the conclusion of data presented in the diagrams. In relation to the size of the centrality, the students do not understand the use of the size of centrality in certain situation and the reason to use it. The differences discovered based on the result of the study are the students with high Mathematics communication ability can solve several questions with more contextual situations in relation to the statistics size, they are able to implement more than one methods in determining statistics sizes (mean and median), they tend to understand the important of organizing the data as initial step in drawing the conclusion in general, they are able to choose appropriate data presentation and </w:t>
      </w:r>
      <w:r>
        <w:rPr>
          <w:rFonts w:ascii="Times New Roman" w:hAnsi="Times New Roman" w:cs="Times New Roman"/>
          <w:sz w:val="23"/>
          <w:szCs w:val="23"/>
          <w:lang w:val="en-US"/>
        </w:rPr>
        <w:t xml:space="preserve">quickly </w:t>
      </w:r>
      <w:r w:rsidRPr="009F03BF">
        <w:rPr>
          <w:rFonts w:ascii="Times New Roman" w:hAnsi="Times New Roman" w:cs="Times New Roman"/>
          <w:sz w:val="23"/>
          <w:szCs w:val="23"/>
        </w:rPr>
        <w:t xml:space="preserve">able relate prerequisite concepts in presenting the diagrams, they are able to represent the data in bar chart </w:t>
      </w:r>
      <w:r>
        <w:rPr>
          <w:rFonts w:ascii="Times New Roman" w:hAnsi="Times New Roman" w:cs="Times New Roman"/>
          <w:sz w:val="23"/>
          <w:szCs w:val="23"/>
          <w:lang w:val="en-US"/>
        </w:rPr>
        <w:t>with a better.</w:t>
      </w:r>
    </w:p>
    <w:p w:rsidR="00C76566" w:rsidRPr="00C76566" w:rsidRDefault="00C76566" w:rsidP="00C76566">
      <w:pPr>
        <w:spacing w:line="240" w:lineRule="auto"/>
        <w:ind w:firstLine="709"/>
        <w:jc w:val="both"/>
        <w:rPr>
          <w:rFonts w:ascii="Times New Roman" w:hAnsi="Times New Roman" w:cs="Times New Roman"/>
          <w:sz w:val="23"/>
          <w:szCs w:val="23"/>
          <w:lang w:val="en-US"/>
        </w:rPr>
      </w:pPr>
    </w:p>
    <w:p w:rsidR="00E34F94" w:rsidRDefault="00BD10CC" w:rsidP="00E34F94">
      <w:pPr>
        <w:spacing w:line="240" w:lineRule="auto"/>
        <w:jc w:val="both"/>
        <w:rPr>
          <w:rFonts w:ascii="Times New Roman" w:hAnsi="Times New Roman" w:cs="Times New Roman"/>
          <w:i/>
          <w:sz w:val="24"/>
          <w:szCs w:val="24"/>
          <w:lang w:val="en-US"/>
        </w:rPr>
      </w:pPr>
      <w:r w:rsidRPr="00AD55D6">
        <w:rPr>
          <w:rFonts w:ascii="Times New Roman" w:hAnsi="Times New Roman" w:cs="Times New Roman"/>
          <w:i/>
          <w:sz w:val="24"/>
          <w:szCs w:val="24"/>
        </w:rPr>
        <w:t xml:space="preserve">Keywords: </w:t>
      </w:r>
      <w:r>
        <w:rPr>
          <w:rFonts w:ascii="Times New Roman" w:hAnsi="Times New Roman" w:cs="Times New Roman"/>
          <w:i/>
          <w:sz w:val="24"/>
          <w:szCs w:val="24"/>
          <w:lang w:val="en-US"/>
        </w:rPr>
        <w:t>S</w:t>
      </w:r>
      <w:r w:rsidRPr="00AD55D6">
        <w:rPr>
          <w:rFonts w:ascii="Times New Roman" w:hAnsi="Times New Roman" w:cs="Times New Roman"/>
          <w:i/>
          <w:sz w:val="24"/>
          <w:szCs w:val="24"/>
        </w:rPr>
        <w:t>tatistic</w:t>
      </w:r>
      <w:r w:rsidR="000B5141">
        <w:rPr>
          <w:rFonts w:ascii="Times New Roman" w:hAnsi="Times New Roman" w:cs="Times New Roman"/>
          <w:i/>
          <w:sz w:val="24"/>
          <w:szCs w:val="24"/>
          <w:lang w:val="en-US"/>
        </w:rPr>
        <w:t>al</w:t>
      </w:r>
      <w:r w:rsidRPr="00AD55D6">
        <w:rPr>
          <w:rFonts w:ascii="Times New Roman" w:hAnsi="Times New Roman" w:cs="Times New Roman"/>
          <w:i/>
          <w:sz w:val="24"/>
          <w:szCs w:val="24"/>
        </w:rPr>
        <w:t xml:space="preserve"> </w:t>
      </w:r>
      <w:r>
        <w:rPr>
          <w:rFonts w:ascii="Times New Roman" w:hAnsi="Times New Roman" w:cs="Times New Roman"/>
          <w:i/>
          <w:sz w:val="24"/>
          <w:szCs w:val="24"/>
          <w:lang w:val="en-US"/>
        </w:rPr>
        <w:t>R</w:t>
      </w:r>
      <w:r w:rsidRPr="00AD55D6">
        <w:rPr>
          <w:rFonts w:ascii="Times New Roman" w:hAnsi="Times New Roman" w:cs="Times New Roman"/>
          <w:i/>
          <w:sz w:val="24"/>
          <w:szCs w:val="24"/>
        </w:rPr>
        <w:t xml:space="preserve">easoning, Mathematics </w:t>
      </w:r>
      <w:r>
        <w:rPr>
          <w:rFonts w:ascii="Times New Roman" w:hAnsi="Times New Roman" w:cs="Times New Roman"/>
          <w:i/>
          <w:sz w:val="24"/>
          <w:szCs w:val="24"/>
          <w:lang w:val="en-US"/>
        </w:rPr>
        <w:t>C</w:t>
      </w:r>
      <w:r w:rsidRPr="00AD55D6">
        <w:rPr>
          <w:rFonts w:ascii="Times New Roman" w:hAnsi="Times New Roman" w:cs="Times New Roman"/>
          <w:i/>
          <w:sz w:val="24"/>
          <w:szCs w:val="24"/>
        </w:rPr>
        <w:t xml:space="preserve">ommunication </w:t>
      </w:r>
      <w:r>
        <w:rPr>
          <w:rFonts w:ascii="Times New Roman" w:hAnsi="Times New Roman" w:cs="Times New Roman"/>
          <w:i/>
          <w:sz w:val="24"/>
          <w:szCs w:val="24"/>
          <w:lang w:val="en-US"/>
        </w:rPr>
        <w:t>A</w:t>
      </w:r>
      <w:r w:rsidRPr="00AD55D6">
        <w:rPr>
          <w:rFonts w:ascii="Times New Roman" w:hAnsi="Times New Roman" w:cs="Times New Roman"/>
          <w:i/>
          <w:sz w:val="24"/>
          <w:szCs w:val="24"/>
        </w:rPr>
        <w:t>bility</w:t>
      </w:r>
    </w:p>
    <w:p w:rsidR="00BD10CC" w:rsidRDefault="00BD10CC" w:rsidP="00E34F94">
      <w:pPr>
        <w:spacing w:line="240" w:lineRule="auto"/>
        <w:jc w:val="both"/>
        <w:rPr>
          <w:rFonts w:ascii="Times New Roman" w:hAnsi="Times New Roman" w:cs="Times New Roman"/>
          <w:i/>
          <w:sz w:val="24"/>
          <w:szCs w:val="24"/>
          <w:lang w:val="en-US"/>
        </w:rPr>
      </w:pPr>
    </w:p>
    <w:p w:rsidR="00BD10CC" w:rsidRDefault="00BD10CC" w:rsidP="00E34F94">
      <w:pPr>
        <w:spacing w:line="240" w:lineRule="auto"/>
        <w:jc w:val="both"/>
        <w:rPr>
          <w:rFonts w:ascii="Times New Roman" w:hAnsi="Times New Roman" w:cs="Times New Roman"/>
          <w:i/>
          <w:sz w:val="24"/>
          <w:szCs w:val="24"/>
          <w:lang w:val="en-US"/>
        </w:rPr>
      </w:pPr>
    </w:p>
    <w:p w:rsidR="00BD10CC" w:rsidRDefault="00BD10CC" w:rsidP="00E34F94">
      <w:pPr>
        <w:spacing w:line="240" w:lineRule="auto"/>
        <w:jc w:val="both"/>
        <w:rPr>
          <w:rFonts w:ascii="Times New Roman" w:hAnsi="Times New Roman" w:cs="Times New Roman"/>
          <w:i/>
          <w:sz w:val="24"/>
          <w:szCs w:val="24"/>
          <w:lang w:val="en-US"/>
        </w:rPr>
      </w:pPr>
    </w:p>
    <w:p w:rsidR="00BD10CC" w:rsidRDefault="00BD10CC" w:rsidP="00E34F94">
      <w:pPr>
        <w:spacing w:line="240" w:lineRule="auto"/>
        <w:jc w:val="both"/>
        <w:rPr>
          <w:rFonts w:ascii="Times New Roman" w:hAnsi="Times New Roman" w:cs="Times New Roman"/>
          <w:i/>
          <w:sz w:val="24"/>
          <w:szCs w:val="24"/>
          <w:lang w:val="en-US"/>
        </w:rPr>
      </w:pPr>
    </w:p>
    <w:p w:rsidR="00BD10CC" w:rsidRDefault="00BD10CC" w:rsidP="00E34F94">
      <w:pPr>
        <w:spacing w:line="240" w:lineRule="auto"/>
        <w:jc w:val="both"/>
        <w:rPr>
          <w:rFonts w:ascii="Times New Roman" w:hAnsi="Times New Roman" w:cs="Times New Roman"/>
          <w:i/>
          <w:sz w:val="24"/>
          <w:szCs w:val="24"/>
          <w:lang w:val="en-US"/>
        </w:rPr>
      </w:pPr>
    </w:p>
    <w:p w:rsidR="00BD10CC" w:rsidRPr="00BD10CC" w:rsidRDefault="00BD10CC" w:rsidP="00E34F94">
      <w:pPr>
        <w:spacing w:line="240" w:lineRule="auto"/>
        <w:jc w:val="both"/>
        <w:rPr>
          <w:rFonts w:ascii="Times New Roman" w:hAnsi="Times New Roman" w:cs="Times New Roman"/>
          <w:sz w:val="23"/>
          <w:szCs w:val="23"/>
          <w:lang w:val="en-US"/>
        </w:rPr>
      </w:pPr>
    </w:p>
    <w:p w:rsidR="00E34F94" w:rsidRPr="0050574B" w:rsidRDefault="0050574B" w:rsidP="00B859AC">
      <w:pPr>
        <w:pStyle w:val="ListParagraph"/>
        <w:numPr>
          <w:ilvl w:val="0"/>
          <w:numId w:val="1"/>
        </w:numPr>
        <w:spacing w:line="480" w:lineRule="auto"/>
        <w:ind w:left="1077"/>
        <w:jc w:val="both"/>
        <w:rPr>
          <w:rFonts w:ascii="Times New Roman" w:hAnsi="Times New Roman" w:cs="Times New Roman"/>
          <w:b/>
          <w:sz w:val="24"/>
          <w:szCs w:val="24"/>
          <w:lang w:val="en-US"/>
        </w:rPr>
      </w:pPr>
      <w:r w:rsidRPr="0050574B">
        <w:rPr>
          <w:rFonts w:ascii="Times New Roman" w:hAnsi="Times New Roman" w:cs="Times New Roman"/>
          <w:b/>
          <w:sz w:val="24"/>
          <w:szCs w:val="24"/>
          <w:lang w:val="en-US"/>
        </w:rPr>
        <w:lastRenderedPageBreak/>
        <w:t>PENDAHULUAN</w:t>
      </w:r>
    </w:p>
    <w:p w:rsidR="0050574B" w:rsidRPr="0050574B" w:rsidRDefault="0050574B" w:rsidP="0050574B">
      <w:pPr>
        <w:spacing w:line="360" w:lineRule="auto"/>
        <w:ind w:left="363" w:firstLine="720"/>
        <w:jc w:val="both"/>
        <w:rPr>
          <w:rFonts w:ascii="Times New Roman" w:hAnsi="Times New Roman" w:cs="Times New Roman"/>
          <w:sz w:val="24"/>
          <w:szCs w:val="20"/>
        </w:rPr>
      </w:pPr>
      <w:r w:rsidRPr="0050574B">
        <w:rPr>
          <w:rFonts w:ascii="Times New Roman" w:hAnsi="Times New Roman" w:cs="Times New Roman"/>
          <w:sz w:val="24"/>
        </w:rPr>
        <w:t>Peningkatan kualitas pendidikan nasional khususnya pada bidang matematika merupakan suatu hal yang strategis dalam meningkatkan kualitas sumber daya manusia agar memiliki pengetahuan, keterampilan dan sikap yang berorientasi pada peningkatan penguasaan ilmu pengetahuan dan teknologi.</w:t>
      </w:r>
      <w:r>
        <w:rPr>
          <w:rFonts w:ascii="Times New Roman" w:hAnsi="Times New Roman" w:cs="Times New Roman"/>
          <w:sz w:val="24"/>
          <w:lang w:val="en-US"/>
        </w:rPr>
        <w:t xml:space="preserve"> </w:t>
      </w:r>
      <w:r w:rsidRPr="0050574B">
        <w:rPr>
          <w:rFonts w:ascii="Times New Roman" w:hAnsi="Times New Roman" w:cs="Times New Roman"/>
          <w:sz w:val="24"/>
        </w:rPr>
        <w:t xml:space="preserve">Peningkatan kualitas pendidikan nasional diperlihatkan pada penyempurnaan aspek-aspek pendidikan, antara lain; kurikulum, sarana dan prasarana, dan tenaga pengajar. </w:t>
      </w:r>
      <w:r w:rsidRPr="0050574B">
        <w:rPr>
          <w:rFonts w:ascii="Times New Roman" w:hAnsi="Times New Roman" w:cs="Times New Roman"/>
          <w:sz w:val="24"/>
          <w:szCs w:val="20"/>
        </w:rPr>
        <w:t xml:space="preserve">Salah satu aspek yang selalu menjadi rutinitas pemerintah dalam melakukan penyempurnaan aspek pendidikan adalah kurikulum. Indonesia merupakan salah satu negara yang telah menerapkan beberapa kurikulum yang mengalami penyempurnaan setiap periode tertentu. </w:t>
      </w:r>
    </w:p>
    <w:p w:rsidR="0050574B" w:rsidRPr="0050574B" w:rsidRDefault="0050574B" w:rsidP="0050574B">
      <w:pPr>
        <w:spacing w:line="360" w:lineRule="auto"/>
        <w:ind w:left="363" w:firstLine="720"/>
        <w:jc w:val="both"/>
        <w:rPr>
          <w:rFonts w:ascii="Times New Roman" w:hAnsi="Times New Roman" w:cs="Times New Roman"/>
          <w:sz w:val="24"/>
          <w:lang w:val="en-US"/>
        </w:rPr>
      </w:pPr>
      <w:r w:rsidRPr="0050574B">
        <w:rPr>
          <w:rFonts w:ascii="Times New Roman" w:hAnsi="Times New Roman" w:cs="Times New Roman"/>
          <w:sz w:val="24"/>
          <w:szCs w:val="20"/>
        </w:rPr>
        <w:t>Kurikulum 2006 atau yang lebih dikenal dengan Kurikulum Tingkat Satuan Pendidikan (KTSP)</w:t>
      </w:r>
      <w:r w:rsidRPr="0050574B">
        <w:rPr>
          <w:rFonts w:ascii="Times New Roman" w:hAnsi="Times New Roman" w:cs="Times New Roman"/>
          <w:sz w:val="24"/>
        </w:rPr>
        <w:t xml:space="preserve"> merupakan salah satu kurikulum yang telah diterapakan dan disempurnakan menjadi kurikulum 2013 yang pelaksanaanya masih bertahap. </w:t>
      </w:r>
      <w:r w:rsidRPr="0050574B">
        <w:rPr>
          <w:rFonts w:ascii="Times New Roman" w:hAnsi="Times New Roman" w:cs="Times New Roman"/>
          <w:sz w:val="24"/>
          <w:szCs w:val="24"/>
        </w:rPr>
        <w:t>Pada kurikulum 2013 proses pembelajaran matematika diarahkan pada pembelajaran menemukan konsep matematika, belajar dari permasalahan real sesuai dengan prinsip pembelajaran konstruktivisme dengan menggunakan pendekatan ilmiah (</w:t>
      </w:r>
      <w:r w:rsidRPr="0050574B">
        <w:rPr>
          <w:rFonts w:ascii="Times New Roman" w:hAnsi="Times New Roman" w:cs="Times New Roman"/>
          <w:i/>
          <w:sz w:val="24"/>
          <w:szCs w:val="24"/>
        </w:rPr>
        <w:t>scientific approach</w:t>
      </w:r>
      <w:r w:rsidRPr="0050574B">
        <w:rPr>
          <w:rFonts w:ascii="Times New Roman" w:hAnsi="Times New Roman" w:cs="Times New Roman"/>
          <w:sz w:val="24"/>
          <w:szCs w:val="24"/>
        </w:rPr>
        <w:t>) dengan fokus siswa mendapatkan pengalaman belajar melalui proses mengamati, menanya, mengeksplorasi atau mencoba, menalar, mengkomunikasikan atau membuat jejaring, mencipta atau membuat karya kreatif, dan menyimpulkan. Hal ini menunjukkan bahwa o</w:t>
      </w:r>
      <w:r w:rsidRPr="0050574B">
        <w:rPr>
          <w:rFonts w:ascii="Times New Roman" w:hAnsi="Times New Roman" w:cs="Times New Roman"/>
          <w:sz w:val="24"/>
          <w:szCs w:val="20"/>
        </w:rPr>
        <w:t>rientasi kurikulum yang telah beberapa kali mengalami penyempurnaan tersebut menekankan pada proses dengan tidak melupakan pencapaian hasil pembelajaran</w:t>
      </w:r>
      <w:r>
        <w:rPr>
          <w:rFonts w:ascii="Times New Roman" w:hAnsi="Times New Roman" w:cs="Times New Roman"/>
          <w:sz w:val="24"/>
          <w:szCs w:val="20"/>
          <w:lang w:val="en-US"/>
        </w:rPr>
        <w:t>.</w:t>
      </w:r>
    </w:p>
    <w:p w:rsidR="00BD10CC" w:rsidRPr="00785E49" w:rsidRDefault="0050574B" w:rsidP="00785E49">
      <w:pPr>
        <w:spacing w:line="360" w:lineRule="auto"/>
        <w:ind w:left="363" w:firstLine="720"/>
        <w:jc w:val="both"/>
        <w:rPr>
          <w:rFonts w:ascii="Times New Roman" w:hAnsi="Times New Roman" w:cs="Times New Roman"/>
          <w:sz w:val="24"/>
          <w:szCs w:val="20"/>
        </w:rPr>
      </w:pPr>
      <w:r w:rsidRPr="0050574B">
        <w:rPr>
          <w:rFonts w:ascii="Times New Roman" w:hAnsi="Times New Roman" w:cs="Times New Roman"/>
          <w:sz w:val="24"/>
          <w:szCs w:val="20"/>
        </w:rPr>
        <w:t>Selain kurikulum, penyempurnaan juga dilakukan pada tujuan pembelajaran matematika. Menurut Peraturan Menteri Pendidikan Nasional RI Nomor 22 Tahun 2006 matematika diarahkan untuk memberikan pemahaman konsep matematika, melatih kemampuan penalaran siswa dalam memahami masalah, merancang model matematika, menyelesaikan model dan menafsirkan solusi yang diperoleh untuk memecahkan masalah serta mengomunikasikannya.</w:t>
      </w:r>
      <w:r w:rsidR="00785E49">
        <w:rPr>
          <w:rFonts w:ascii="Times New Roman" w:hAnsi="Times New Roman" w:cs="Times New Roman"/>
          <w:sz w:val="24"/>
          <w:szCs w:val="20"/>
          <w:lang w:val="en-US"/>
        </w:rPr>
        <w:t xml:space="preserve"> </w:t>
      </w:r>
      <w:r w:rsidRPr="0050574B">
        <w:rPr>
          <w:rFonts w:ascii="Times New Roman" w:hAnsi="Times New Roman" w:cs="Times New Roman"/>
          <w:sz w:val="24"/>
        </w:rPr>
        <w:t xml:space="preserve">Matematika memang sangat berpengaruh dalam kehidupan siswa, sesuai dengan fungsi dan peranan matematika serta tujuan diberikannya matematika di jenjang pendidikan dasar dan pendidikan umum. Dalam </w:t>
      </w:r>
      <w:r w:rsidRPr="0050574B">
        <w:rPr>
          <w:rFonts w:ascii="Times New Roman" w:hAnsi="Times New Roman" w:cs="Times New Roman"/>
          <w:sz w:val="24"/>
        </w:rPr>
        <w:lastRenderedPageBreak/>
        <w:t xml:space="preserve">mempelajari matematika diperlukan pemikiran yang logis, rasional, dan kritis. Terkait dengan statistika, penarikan kesimpulan yang tepat bergantung pada kemampuan siswa dalam mengolah informasi statistik. </w:t>
      </w:r>
      <w:r w:rsidRPr="0050574B">
        <w:rPr>
          <w:rFonts w:ascii="Times New Roman" w:eastAsia="Times New Roman" w:hAnsi="Times New Roman" w:cs="Times New Roman"/>
          <w:sz w:val="24"/>
        </w:rPr>
        <w:t>Statistika merupakan cabang pengetahuan yang sangat dibutuhkan dalam kehidupan sehari-hari. Kehidupan manusia tidak akan terlepas dari penggunaan statistika apalagi seiring dengan berkembangnya ilmu pengetahuan dan teknologi.</w:t>
      </w:r>
      <w:r>
        <w:rPr>
          <w:rFonts w:ascii="Times New Roman" w:eastAsia="Times New Roman" w:hAnsi="Times New Roman" w:cs="Times New Roman"/>
          <w:sz w:val="24"/>
          <w:lang w:val="en-US"/>
        </w:rPr>
        <w:t xml:space="preserve"> </w:t>
      </w:r>
      <w:r w:rsidRPr="0050574B">
        <w:rPr>
          <w:rFonts w:ascii="Times New Roman" w:hAnsi="Times New Roman" w:cs="Times New Roman"/>
          <w:noProof/>
          <w:sz w:val="24"/>
        </w:rPr>
        <w:t xml:space="preserve">Di Indonesia, statistika telah sejak </w:t>
      </w:r>
      <w:r w:rsidRPr="0050574B">
        <w:rPr>
          <w:rFonts w:ascii="Times New Roman" w:hAnsi="Times New Roman" w:cs="Times New Roman"/>
          <w:noProof/>
          <w:spacing w:val="-1"/>
          <w:sz w:val="24"/>
        </w:rPr>
        <w:t>lama</w:t>
      </w:r>
      <w:r w:rsidRPr="0050574B">
        <w:rPr>
          <w:rFonts w:ascii="Times New Roman" w:hAnsi="Times New Roman" w:cs="Times New Roman"/>
          <w:noProof/>
          <w:sz w:val="24"/>
        </w:rPr>
        <w:t xml:space="preserve"> dipandang </w:t>
      </w:r>
      <w:r w:rsidRPr="0050574B">
        <w:rPr>
          <w:rFonts w:ascii="Times New Roman" w:hAnsi="Times New Roman" w:cs="Times New Roman"/>
          <w:noProof/>
          <w:spacing w:val="-1"/>
          <w:sz w:val="24"/>
        </w:rPr>
        <w:t>sebagai</w:t>
      </w:r>
      <w:r w:rsidRPr="0050574B">
        <w:rPr>
          <w:rFonts w:ascii="Times New Roman" w:hAnsi="Times New Roman" w:cs="Times New Roman"/>
          <w:noProof/>
          <w:sz w:val="24"/>
        </w:rPr>
        <w:t xml:space="preserve"> sesuatu </w:t>
      </w:r>
      <w:r w:rsidRPr="0050574B">
        <w:rPr>
          <w:rFonts w:ascii="Times New Roman" w:hAnsi="Times New Roman" w:cs="Times New Roman"/>
          <w:noProof/>
          <w:spacing w:val="-1"/>
          <w:sz w:val="24"/>
        </w:rPr>
        <w:t>hal</w:t>
      </w:r>
      <w:r w:rsidRPr="0050574B">
        <w:rPr>
          <w:rFonts w:ascii="Times New Roman" w:hAnsi="Times New Roman" w:cs="Times New Roman"/>
          <w:noProof/>
          <w:sz w:val="24"/>
        </w:rPr>
        <w:t xml:space="preserve"> yang</w:t>
      </w:r>
      <w:r w:rsidRPr="0050574B">
        <w:rPr>
          <w:rFonts w:ascii="Times New Roman" w:hAnsi="Times New Roman" w:cs="Times New Roman"/>
        </w:rPr>
        <w:t xml:space="preserve"> </w:t>
      </w:r>
      <w:r w:rsidRPr="0050574B">
        <w:rPr>
          <w:rFonts w:ascii="Times New Roman" w:hAnsi="Times New Roman" w:cs="Times New Roman"/>
          <w:noProof/>
          <w:sz w:val="24"/>
        </w:rPr>
        <w:t xml:space="preserve">sangat penting </w:t>
      </w:r>
      <w:r w:rsidRPr="0050574B">
        <w:rPr>
          <w:rFonts w:ascii="Times New Roman" w:hAnsi="Times New Roman" w:cs="Times New Roman"/>
          <w:noProof/>
          <w:spacing w:val="-1"/>
          <w:sz w:val="24"/>
        </w:rPr>
        <w:t>dalam</w:t>
      </w:r>
      <w:r w:rsidRPr="0050574B">
        <w:rPr>
          <w:rFonts w:ascii="Times New Roman" w:hAnsi="Times New Roman" w:cs="Times New Roman"/>
          <w:noProof/>
          <w:sz w:val="24"/>
        </w:rPr>
        <w:t xml:space="preserve"> </w:t>
      </w:r>
      <w:r w:rsidRPr="0050574B">
        <w:rPr>
          <w:rFonts w:ascii="Times New Roman" w:hAnsi="Times New Roman" w:cs="Times New Roman"/>
          <w:noProof/>
          <w:spacing w:val="-1"/>
          <w:sz w:val="24"/>
        </w:rPr>
        <w:t>merancang</w:t>
      </w:r>
      <w:r w:rsidRPr="0050574B">
        <w:rPr>
          <w:rFonts w:ascii="Times New Roman" w:hAnsi="Times New Roman" w:cs="Times New Roman"/>
          <w:noProof/>
          <w:sz w:val="24"/>
        </w:rPr>
        <w:t xml:space="preserve"> dan membuat perencanaan pembangunan yang ditandai </w:t>
      </w:r>
      <w:r w:rsidRPr="0050574B">
        <w:rPr>
          <w:rFonts w:ascii="Times New Roman" w:hAnsi="Times New Roman" w:cs="Times New Roman"/>
          <w:noProof/>
          <w:spacing w:val="-1"/>
          <w:sz w:val="24"/>
        </w:rPr>
        <w:t>dengan</w:t>
      </w:r>
      <w:r w:rsidRPr="0050574B">
        <w:rPr>
          <w:rFonts w:ascii="Times New Roman" w:hAnsi="Times New Roman" w:cs="Times New Roman"/>
          <w:noProof/>
          <w:sz w:val="24"/>
        </w:rPr>
        <w:t xml:space="preserve"> didirikannya </w:t>
      </w:r>
      <w:r w:rsidRPr="0050574B">
        <w:rPr>
          <w:rFonts w:ascii="Times New Roman" w:hAnsi="Times New Roman" w:cs="Times New Roman"/>
          <w:noProof/>
          <w:spacing w:val="-1"/>
          <w:sz w:val="24"/>
        </w:rPr>
        <w:t>lembaga</w:t>
      </w:r>
      <w:r w:rsidRPr="0050574B">
        <w:rPr>
          <w:rFonts w:ascii="Times New Roman" w:hAnsi="Times New Roman" w:cs="Times New Roman"/>
          <w:noProof/>
          <w:sz w:val="24"/>
        </w:rPr>
        <w:t xml:space="preserve"> Badan </w:t>
      </w:r>
      <w:r w:rsidRPr="0050574B">
        <w:rPr>
          <w:rFonts w:ascii="Times New Roman" w:hAnsi="Times New Roman" w:cs="Times New Roman"/>
          <w:noProof/>
          <w:spacing w:val="-1"/>
          <w:sz w:val="24"/>
        </w:rPr>
        <w:t>Pusat</w:t>
      </w:r>
      <w:r w:rsidRPr="0050574B">
        <w:rPr>
          <w:rFonts w:ascii="Times New Roman" w:hAnsi="Times New Roman" w:cs="Times New Roman"/>
          <w:noProof/>
          <w:sz w:val="24"/>
        </w:rPr>
        <w:t xml:space="preserve"> Statistik (BPS) </w:t>
      </w:r>
      <w:r w:rsidRPr="0050574B">
        <w:rPr>
          <w:rFonts w:ascii="Times New Roman" w:hAnsi="Times New Roman" w:cs="Times New Roman"/>
          <w:noProof/>
          <w:spacing w:val="-1"/>
          <w:sz w:val="24"/>
        </w:rPr>
        <w:t xml:space="preserve">oleh </w:t>
      </w:r>
      <w:r w:rsidRPr="0050574B">
        <w:rPr>
          <w:rFonts w:ascii="Times New Roman" w:hAnsi="Times New Roman" w:cs="Times New Roman"/>
          <w:noProof/>
          <w:sz w:val="24"/>
        </w:rPr>
        <w:t>pemerintah.</w:t>
      </w:r>
      <w:r w:rsidRPr="0050574B">
        <w:rPr>
          <w:rFonts w:ascii="Times New Roman" w:hAnsi="Times New Roman" w:cs="Times New Roman"/>
          <w:noProof/>
          <w:spacing w:val="-3"/>
          <w:sz w:val="24"/>
        </w:rPr>
        <w:t xml:space="preserve"> </w:t>
      </w:r>
      <w:r w:rsidRPr="0050574B">
        <w:rPr>
          <w:rFonts w:ascii="Times New Roman" w:hAnsi="Times New Roman" w:cs="Times New Roman"/>
          <w:noProof/>
          <w:sz w:val="24"/>
        </w:rPr>
        <w:t>BPS</w:t>
      </w:r>
      <w:r w:rsidRPr="0050574B">
        <w:rPr>
          <w:rFonts w:ascii="Times New Roman" w:hAnsi="Times New Roman" w:cs="Times New Roman"/>
          <w:noProof/>
          <w:spacing w:val="-2"/>
          <w:sz w:val="24"/>
        </w:rPr>
        <w:t xml:space="preserve"> </w:t>
      </w:r>
      <w:r w:rsidRPr="0050574B">
        <w:rPr>
          <w:rFonts w:ascii="Times New Roman" w:hAnsi="Times New Roman" w:cs="Times New Roman"/>
          <w:noProof/>
          <w:sz w:val="24"/>
        </w:rPr>
        <w:t>bertugas</w:t>
      </w:r>
      <w:r w:rsidRPr="0050574B">
        <w:rPr>
          <w:rFonts w:ascii="Times New Roman" w:hAnsi="Times New Roman" w:cs="Times New Roman"/>
          <w:noProof/>
          <w:spacing w:val="-3"/>
          <w:sz w:val="24"/>
        </w:rPr>
        <w:t xml:space="preserve"> </w:t>
      </w:r>
      <w:r w:rsidRPr="0050574B">
        <w:rPr>
          <w:rFonts w:ascii="Times New Roman" w:hAnsi="Times New Roman" w:cs="Times New Roman"/>
          <w:noProof/>
          <w:sz w:val="24"/>
        </w:rPr>
        <w:t>di antaranya untuk</w:t>
      </w:r>
      <w:r w:rsidRPr="0050574B">
        <w:rPr>
          <w:rFonts w:ascii="Times New Roman" w:hAnsi="Times New Roman" w:cs="Times New Roman"/>
          <w:noProof/>
          <w:spacing w:val="-2"/>
          <w:sz w:val="24"/>
        </w:rPr>
        <w:t xml:space="preserve"> </w:t>
      </w:r>
      <w:r w:rsidRPr="0050574B">
        <w:rPr>
          <w:rFonts w:ascii="Times New Roman" w:hAnsi="Times New Roman" w:cs="Times New Roman"/>
          <w:noProof/>
          <w:spacing w:val="-1"/>
          <w:sz w:val="24"/>
        </w:rPr>
        <w:t>melakukan</w:t>
      </w:r>
      <w:r w:rsidRPr="0050574B">
        <w:rPr>
          <w:rFonts w:ascii="Times New Roman" w:hAnsi="Times New Roman" w:cs="Times New Roman"/>
          <w:noProof/>
          <w:spacing w:val="-3"/>
          <w:sz w:val="24"/>
        </w:rPr>
        <w:t xml:space="preserve"> </w:t>
      </w:r>
      <w:r w:rsidRPr="0050574B">
        <w:rPr>
          <w:rFonts w:ascii="Times New Roman" w:hAnsi="Times New Roman" w:cs="Times New Roman"/>
          <w:noProof/>
          <w:sz w:val="24"/>
        </w:rPr>
        <w:t xml:space="preserve">survei </w:t>
      </w:r>
      <w:r w:rsidRPr="0050574B">
        <w:rPr>
          <w:rFonts w:ascii="Times New Roman" w:hAnsi="Times New Roman" w:cs="Times New Roman"/>
          <w:noProof/>
          <w:spacing w:val="-1"/>
          <w:sz w:val="24"/>
        </w:rPr>
        <w:t>di</w:t>
      </w:r>
      <w:r w:rsidRPr="0050574B">
        <w:rPr>
          <w:rFonts w:ascii="Times New Roman" w:hAnsi="Times New Roman" w:cs="Times New Roman"/>
          <w:noProof/>
          <w:spacing w:val="-2"/>
          <w:sz w:val="24"/>
        </w:rPr>
        <w:t xml:space="preserve"> </w:t>
      </w:r>
      <w:r w:rsidRPr="0050574B">
        <w:rPr>
          <w:rFonts w:ascii="Times New Roman" w:hAnsi="Times New Roman" w:cs="Times New Roman"/>
          <w:noProof/>
          <w:spacing w:val="-1"/>
          <w:sz w:val="24"/>
        </w:rPr>
        <w:t xml:space="preserve">bidang </w:t>
      </w:r>
      <w:r w:rsidRPr="0050574B">
        <w:rPr>
          <w:rFonts w:ascii="Times New Roman" w:hAnsi="Times New Roman" w:cs="Times New Roman"/>
          <w:noProof/>
          <w:sz w:val="24"/>
        </w:rPr>
        <w:t>ekonomi,</w:t>
      </w:r>
      <w:r w:rsidRPr="0050574B">
        <w:rPr>
          <w:rFonts w:ascii="Times New Roman" w:hAnsi="Times New Roman" w:cs="Times New Roman"/>
          <w:noProof/>
          <w:spacing w:val="-3"/>
          <w:sz w:val="24"/>
        </w:rPr>
        <w:t xml:space="preserve"> </w:t>
      </w:r>
      <w:r w:rsidRPr="0050574B">
        <w:rPr>
          <w:rFonts w:ascii="Times New Roman" w:hAnsi="Times New Roman" w:cs="Times New Roman"/>
          <w:noProof/>
          <w:sz w:val="24"/>
        </w:rPr>
        <w:t>pertanian</w:t>
      </w:r>
      <w:r w:rsidRPr="0050574B">
        <w:rPr>
          <w:rFonts w:ascii="Times New Roman" w:hAnsi="Times New Roman" w:cs="Times New Roman"/>
          <w:noProof/>
          <w:spacing w:val="-3"/>
          <w:sz w:val="24"/>
        </w:rPr>
        <w:t xml:space="preserve"> </w:t>
      </w:r>
      <w:r w:rsidRPr="0050574B">
        <w:rPr>
          <w:rFonts w:ascii="Times New Roman" w:hAnsi="Times New Roman" w:cs="Times New Roman"/>
          <w:noProof/>
          <w:sz w:val="24"/>
        </w:rPr>
        <w:t>dan</w:t>
      </w:r>
      <w:r w:rsidRPr="0050574B">
        <w:rPr>
          <w:rFonts w:ascii="Times New Roman" w:hAnsi="Times New Roman" w:cs="Times New Roman"/>
          <w:noProof/>
          <w:spacing w:val="-2"/>
          <w:sz w:val="24"/>
        </w:rPr>
        <w:t xml:space="preserve"> </w:t>
      </w:r>
      <w:r w:rsidRPr="0050574B">
        <w:rPr>
          <w:rFonts w:ascii="Times New Roman" w:hAnsi="Times New Roman" w:cs="Times New Roman"/>
          <w:noProof/>
          <w:sz w:val="24"/>
        </w:rPr>
        <w:t>industri</w:t>
      </w:r>
      <w:r w:rsidRPr="0050574B">
        <w:rPr>
          <w:rFonts w:ascii="Times New Roman" w:hAnsi="Times New Roman" w:cs="Times New Roman"/>
          <w:noProof/>
          <w:spacing w:val="-3"/>
          <w:sz w:val="24"/>
        </w:rPr>
        <w:t xml:space="preserve"> </w:t>
      </w:r>
      <w:r w:rsidRPr="0050574B">
        <w:rPr>
          <w:rFonts w:ascii="Times New Roman" w:hAnsi="Times New Roman" w:cs="Times New Roman"/>
          <w:noProof/>
          <w:sz w:val="24"/>
        </w:rPr>
        <w:t xml:space="preserve">serta </w:t>
      </w:r>
      <w:r w:rsidRPr="0050574B">
        <w:rPr>
          <w:rFonts w:ascii="Times New Roman" w:hAnsi="Times New Roman" w:cs="Times New Roman"/>
          <w:noProof/>
          <w:spacing w:val="-1"/>
          <w:sz w:val="24"/>
        </w:rPr>
        <w:t>melakukan</w:t>
      </w:r>
      <w:r w:rsidRPr="0050574B">
        <w:rPr>
          <w:rFonts w:ascii="Times New Roman" w:hAnsi="Times New Roman" w:cs="Times New Roman"/>
          <w:noProof/>
          <w:spacing w:val="-3"/>
          <w:sz w:val="24"/>
        </w:rPr>
        <w:t xml:space="preserve"> </w:t>
      </w:r>
      <w:r w:rsidRPr="0050574B">
        <w:rPr>
          <w:rFonts w:ascii="Times New Roman" w:hAnsi="Times New Roman" w:cs="Times New Roman"/>
          <w:noProof/>
          <w:sz w:val="24"/>
        </w:rPr>
        <w:t>sensus</w:t>
      </w:r>
      <w:r w:rsidRPr="0050574B">
        <w:rPr>
          <w:rFonts w:ascii="Times New Roman" w:hAnsi="Times New Roman" w:cs="Times New Roman"/>
          <w:noProof/>
          <w:spacing w:val="-3"/>
          <w:sz w:val="24"/>
        </w:rPr>
        <w:t xml:space="preserve"> </w:t>
      </w:r>
      <w:r w:rsidRPr="0050574B">
        <w:rPr>
          <w:rFonts w:ascii="Times New Roman" w:hAnsi="Times New Roman" w:cs="Times New Roman"/>
          <w:noProof/>
          <w:sz w:val="24"/>
        </w:rPr>
        <w:t xml:space="preserve">penduduk yang menunjukkan pentingnya </w:t>
      </w:r>
      <w:r w:rsidRPr="0050574B">
        <w:rPr>
          <w:rFonts w:ascii="Times New Roman" w:hAnsi="Times New Roman" w:cs="Times New Roman"/>
          <w:noProof/>
          <w:spacing w:val="-1"/>
          <w:sz w:val="24"/>
        </w:rPr>
        <w:t>penggunaan</w:t>
      </w:r>
      <w:r w:rsidRPr="0050574B">
        <w:rPr>
          <w:rFonts w:ascii="Times New Roman" w:hAnsi="Times New Roman" w:cs="Times New Roman"/>
          <w:noProof/>
          <w:sz w:val="24"/>
        </w:rPr>
        <w:t xml:space="preserve"> statistika.</w:t>
      </w:r>
      <w:r w:rsidR="00BD10CC">
        <w:rPr>
          <w:rFonts w:ascii="Times New Roman" w:hAnsi="Times New Roman" w:cs="Times New Roman"/>
          <w:noProof/>
          <w:sz w:val="24"/>
          <w:lang w:val="en-US"/>
        </w:rPr>
        <w:t xml:space="preserve"> </w:t>
      </w:r>
    </w:p>
    <w:p w:rsidR="0024757C" w:rsidRDefault="0050574B" w:rsidP="0024757C">
      <w:pPr>
        <w:spacing w:line="360" w:lineRule="auto"/>
        <w:ind w:left="363" w:firstLine="720"/>
        <w:jc w:val="both"/>
        <w:rPr>
          <w:rFonts w:ascii="Times New Roman" w:eastAsia="Times New Roman" w:hAnsi="Times New Roman" w:cs="Times New Roman"/>
          <w:sz w:val="24"/>
          <w:szCs w:val="24"/>
          <w:lang w:val="en-US"/>
        </w:rPr>
      </w:pPr>
      <w:r w:rsidRPr="0050574B">
        <w:rPr>
          <w:rFonts w:ascii="Times New Roman" w:hAnsi="Times New Roman" w:cs="Times New Roman"/>
          <w:noProof/>
          <w:spacing w:val="-1"/>
          <w:sz w:val="24"/>
        </w:rPr>
        <w:t xml:space="preserve">Namun, fakta dalam proses pembelajaran statistika siswa masih sering kesulitan dan miskonsepsi terkait materi statistika yang dipelajari, dan akhirnya nilai siswa juga rendah. Hal demikian juga terjadi  pada siswa kelas XI IPA SMA DDI Alliritengae kabupaten Maros. Berdasarkan hasil observasi dan wawancara terbatas dengan guru matematika diketahui bahwa hasil ulangan siswa pada materi statistika rendah, dari 41 siswa hanya 19 siswa yang tuntas dengan nilai kriteria ketuntasan minimal (KKM) yaitu 70. </w:t>
      </w:r>
      <w:r w:rsidR="00BD10CC" w:rsidRPr="00A97D34">
        <w:rPr>
          <w:rFonts w:ascii="Times New Roman" w:eastAsia="Times New Roman" w:hAnsi="Times New Roman" w:cs="Times New Roman"/>
          <w:sz w:val="24"/>
          <w:szCs w:val="24"/>
        </w:rPr>
        <w:t>Statistika merupakan cabang pengetahuan yang sangat dibutuhkan dalam kehidupan sehari-hari. Kehidupan manusia tidak akan terlepas dari penggunaan statistika apalagi seiring dengan berkembangnya ilmu pengetahuan dan teknologi. Oleh karena itu, Mavrotheris (2007) (Zuhri</w:t>
      </w:r>
      <w:r w:rsidR="00BD10CC">
        <w:rPr>
          <w:rFonts w:ascii="Times New Roman" w:eastAsia="Times New Roman" w:hAnsi="Times New Roman" w:cs="Times New Roman"/>
          <w:sz w:val="24"/>
          <w:szCs w:val="24"/>
        </w:rPr>
        <w:t xml:space="preserve"> </w:t>
      </w:r>
      <w:r w:rsidR="00BD10CC" w:rsidRPr="00A97D34">
        <w:rPr>
          <w:rFonts w:ascii="Times New Roman" w:eastAsia="Times New Roman" w:hAnsi="Times New Roman" w:cs="Times New Roman"/>
          <w:sz w:val="24"/>
          <w:szCs w:val="24"/>
        </w:rPr>
        <w:t>&amp; Sujadi, 2014) menyatakan bahwa statistika menjadi fokus dalam reformasi pendidikan matematika sebagai aspek yang penting dalam kehidupan sehari-hari. Di Indonesia, pengantar statistika mulai dimasukkan ke dalam kurikulum matematika pada tahun 1975. Hal tersebut menurut Widyantini &amp; Pujiyanti (Zuhri</w:t>
      </w:r>
      <w:r w:rsidR="00BD10CC">
        <w:rPr>
          <w:rFonts w:ascii="Times New Roman" w:eastAsia="Times New Roman" w:hAnsi="Times New Roman" w:cs="Times New Roman"/>
          <w:sz w:val="24"/>
          <w:szCs w:val="24"/>
        </w:rPr>
        <w:t xml:space="preserve"> </w:t>
      </w:r>
      <w:r w:rsidR="00BD10CC" w:rsidRPr="00A97D34">
        <w:rPr>
          <w:rFonts w:ascii="Times New Roman" w:eastAsia="Times New Roman" w:hAnsi="Times New Roman" w:cs="Times New Roman"/>
          <w:sz w:val="24"/>
          <w:szCs w:val="24"/>
        </w:rPr>
        <w:t>&amp; Sujadi, 2014) disebabkan karena di sekitar lingkungan kita selalu berkaitan dengan statistika.</w:t>
      </w:r>
      <w:r w:rsidR="00BD10CC">
        <w:rPr>
          <w:rFonts w:ascii="Times New Roman" w:eastAsia="Times New Roman" w:hAnsi="Times New Roman" w:cs="Times New Roman"/>
          <w:sz w:val="24"/>
          <w:szCs w:val="24"/>
          <w:lang w:val="en-US"/>
        </w:rPr>
        <w:t xml:space="preserve"> </w:t>
      </w:r>
    </w:p>
    <w:p w:rsidR="0024757C" w:rsidRPr="00A97D34" w:rsidRDefault="00BD10CC" w:rsidP="0024757C">
      <w:pPr>
        <w:autoSpaceDE w:val="0"/>
        <w:autoSpaceDN w:val="0"/>
        <w:adjustRightInd w:val="0"/>
        <w:spacing w:line="360" w:lineRule="auto"/>
        <w:ind w:left="378" w:firstLine="709"/>
        <w:jc w:val="both"/>
        <w:rPr>
          <w:rFonts w:ascii="Times New Roman" w:hAnsi="Times New Roman" w:cs="Times New Roman"/>
          <w:sz w:val="24"/>
          <w:szCs w:val="24"/>
        </w:rPr>
      </w:pPr>
      <w:r w:rsidRPr="00A97D34">
        <w:rPr>
          <w:rFonts w:ascii="Times New Roman" w:eastAsia="Times New Roman" w:hAnsi="Times New Roman" w:cs="Times New Roman"/>
          <w:sz w:val="24"/>
          <w:szCs w:val="24"/>
        </w:rPr>
        <w:t>Terdapat bebarapa jenis kemampuan yang telah menjadi isu dan menjadi bahan kajian para peneliti dalam statistika yaitu: 1) melek statistis (</w:t>
      </w:r>
      <w:r w:rsidRPr="00A97D34">
        <w:rPr>
          <w:rFonts w:ascii="Times New Roman" w:eastAsia="Times New Roman" w:hAnsi="Times New Roman" w:cs="Times New Roman"/>
          <w:i/>
          <w:sz w:val="24"/>
          <w:szCs w:val="24"/>
        </w:rPr>
        <w:t>statistical literacy</w:t>
      </w:r>
      <w:r w:rsidRPr="00A97D34">
        <w:rPr>
          <w:rFonts w:ascii="Times New Roman" w:eastAsia="Times New Roman" w:hAnsi="Times New Roman" w:cs="Times New Roman"/>
          <w:sz w:val="24"/>
          <w:szCs w:val="24"/>
        </w:rPr>
        <w:t>); 2) penalaran statistis (</w:t>
      </w:r>
      <w:r w:rsidRPr="00A97D34">
        <w:rPr>
          <w:rFonts w:ascii="Times New Roman" w:eastAsia="Times New Roman" w:hAnsi="Times New Roman" w:cs="Times New Roman"/>
          <w:i/>
          <w:sz w:val="24"/>
          <w:szCs w:val="24"/>
        </w:rPr>
        <w:t>statistical reasoning</w:t>
      </w:r>
      <w:r w:rsidRPr="00A97D34">
        <w:rPr>
          <w:rFonts w:ascii="Times New Roman" w:eastAsia="Times New Roman" w:hAnsi="Times New Roman" w:cs="Times New Roman"/>
          <w:sz w:val="24"/>
          <w:szCs w:val="24"/>
        </w:rPr>
        <w:t>); dan 3) berpikir statistis (</w:t>
      </w:r>
      <w:r w:rsidRPr="00A97D34">
        <w:rPr>
          <w:rFonts w:ascii="Times New Roman" w:eastAsia="Times New Roman" w:hAnsi="Times New Roman" w:cs="Times New Roman"/>
          <w:i/>
          <w:sz w:val="24"/>
          <w:szCs w:val="24"/>
        </w:rPr>
        <w:t>statistical thinking</w:t>
      </w:r>
      <w:r w:rsidRPr="00A97D34">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 xml:space="preserve"> </w:t>
      </w:r>
      <w:r w:rsidR="0024757C" w:rsidRPr="00A97D34">
        <w:rPr>
          <w:rFonts w:ascii="Times New Roman" w:hAnsi="Times New Roman" w:cs="Times New Roman"/>
          <w:sz w:val="24"/>
          <w:szCs w:val="24"/>
        </w:rPr>
        <w:lastRenderedPageBreak/>
        <w:t>delMas (2002) memberikan definisi terhadap ketiga kemampuan tersebut sebagai berikut:</w:t>
      </w:r>
    </w:p>
    <w:p w:rsidR="0024757C" w:rsidRPr="00A97D34" w:rsidRDefault="0024757C" w:rsidP="0024757C">
      <w:pPr>
        <w:pStyle w:val="ListParagraph"/>
        <w:numPr>
          <w:ilvl w:val="0"/>
          <w:numId w:val="9"/>
        </w:numPr>
        <w:autoSpaceDE w:val="0"/>
        <w:autoSpaceDN w:val="0"/>
        <w:adjustRightInd w:val="0"/>
        <w:spacing w:line="240" w:lineRule="auto"/>
        <w:jc w:val="both"/>
        <w:rPr>
          <w:rFonts w:ascii="Times New Roman" w:hAnsi="Times New Roman" w:cs="Times New Roman"/>
          <w:sz w:val="24"/>
          <w:szCs w:val="24"/>
        </w:rPr>
      </w:pPr>
      <w:r w:rsidRPr="00A97D34">
        <w:rPr>
          <w:rFonts w:ascii="Times New Roman" w:hAnsi="Times New Roman" w:cs="Times New Roman"/>
          <w:sz w:val="24"/>
          <w:szCs w:val="24"/>
        </w:rPr>
        <w:t>Melek statistis (</w:t>
      </w:r>
      <w:r w:rsidRPr="00A97D34">
        <w:rPr>
          <w:rFonts w:ascii="Times New Roman" w:hAnsi="Times New Roman" w:cs="Times New Roman"/>
          <w:i/>
          <w:iCs/>
          <w:sz w:val="24"/>
          <w:szCs w:val="24"/>
        </w:rPr>
        <w:t>statistical literacy</w:t>
      </w:r>
      <w:r w:rsidRPr="00A97D34">
        <w:rPr>
          <w:rFonts w:ascii="Times New Roman" w:hAnsi="Times New Roman" w:cs="Times New Roman"/>
          <w:sz w:val="24"/>
          <w:szCs w:val="24"/>
        </w:rPr>
        <w:t>) adalah kemampuan</w:t>
      </w:r>
      <w:r w:rsidRPr="00A97D34">
        <w:rPr>
          <w:rFonts w:ascii="Times New Roman" w:eastAsia="Times New Roman" w:hAnsi="Times New Roman" w:cs="Times New Roman"/>
          <w:sz w:val="24"/>
          <w:szCs w:val="24"/>
        </w:rPr>
        <w:t xml:space="preserve"> </w:t>
      </w:r>
      <w:r w:rsidRPr="00A97D34">
        <w:rPr>
          <w:rFonts w:ascii="Times New Roman" w:hAnsi="Times New Roman" w:cs="Times New Roman"/>
          <w:sz w:val="24"/>
          <w:szCs w:val="24"/>
        </w:rPr>
        <w:t>dalam menerjemahkan dan mengevaluasi setiap data statistis yang beredar dalam masyarakat melalui berbagai</w:t>
      </w:r>
      <w:r w:rsidRPr="00A97D34">
        <w:rPr>
          <w:rFonts w:ascii="Times New Roman" w:eastAsia="Times New Roman" w:hAnsi="Times New Roman" w:cs="Times New Roman"/>
          <w:sz w:val="24"/>
          <w:szCs w:val="24"/>
        </w:rPr>
        <w:t xml:space="preserve"> </w:t>
      </w:r>
      <w:r w:rsidRPr="00A97D34">
        <w:rPr>
          <w:rFonts w:ascii="Times New Roman" w:hAnsi="Times New Roman" w:cs="Times New Roman"/>
          <w:sz w:val="24"/>
          <w:szCs w:val="24"/>
        </w:rPr>
        <w:t xml:space="preserve">media komunikasi. </w:t>
      </w:r>
    </w:p>
    <w:p w:rsidR="0024757C" w:rsidRPr="00A97D34" w:rsidRDefault="0024757C" w:rsidP="0024757C">
      <w:pPr>
        <w:pStyle w:val="ListParagraph"/>
        <w:numPr>
          <w:ilvl w:val="0"/>
          <w:numId w:val="9"/>
        </w:numPr>
        <w:autoSpaceDE w:val="0"/>
        <w:autoSpaceDN w:val="0"/>
        <w:adjustRightInd w:val="0"/>
        <w:spacing w:line="240" w:lineRule="auto"/>
        <w:jc w:val="both"/>
        <w:rPr>
          <w:rFonts w:ascii="Times New Roman" w:hAnsi="Times New Roman" w:cs="Times New Roman"/>
          <w:sz w:val="24"/>
          <w:szCs w:val="24"/>
        </w:rPr>
      </w:pPr>
      <w:r w:rsidRPr="00A97D34">
        <w:rPr>
          <w:rFonts w:ascii="Times New Roman" w:hAnsi="Times New Roman" w:cs="Times New Roman"/>
          <w:sz w:val="24"/>
          <w:szCs w:val="24"/>
        </w:rPr>
        <w:t>Penalaran statistis (</w:t>
      </w:r>
      <w:r w:rsidRPr="00A97D34">
        <w:rPr>
          <w:rFonts w:ascii="Times New Roman" w:hAnsi="Times New Roman" w:cs="Times New Roman"/>
          <w:i/>
          <w:iCs/>
          <w:sz w:val="24"/>
          <w:szCs w:val="24"/>
        </w:rPr>
        <w:t>statistical reasoning</w:t>
      </w:r>
      <w:r w:rsidRPr="00A97D34">
        <w:rPr>
          <w:rFonts w:ascii="Times New Roman" w:hAnsi="Times New Roman" w:cs="Times New Roman"/>
          <w:sz w:val="24"/>
          <w:szCs w:val="24"/>
        </w:rPr>
        <w:t>) sebagai cara berpikir statistis dalam menghasilkan informasi statistis. Hal ini meliputi kemampuan dalam menginterpretasikan sekumpulan data, grafik dan sejumlah informasi statistis.</w:t>
      </w:r>
    </w:p>
    <w:p w:rsidR="0024757C" w:rsidRPr="00A97D34" w:rsidRDefault="0024757C" w:rsidP="0024757C">
      <w:pPr>
        <w:pStyle w:val="ListParagraph"/>
        <w:numPr>
          <w:ilvl w:val="0"/>
          <w:numId w:val="9"/>
        </w:numPr>
        <w:autoSpaceDE w:val="0"/>
        <w:autoSpaceDN w:val="0"/>
        <w:adjustRightInd w:val="0"/>
        <w:spacing w:line="240" w:lineRule="auto"/>
        <w:jc w:val="both"/>
        <w:rPr>
          <w:rFonts w:ascii="Times New Roman" w:hAnsi="Times New Roman" w:cs="Times New Roman"/>
          <w:sz w:val="24"/>
          <w:szCs w:val="24"/>
        </w:rPr>
      </w:pPr>
      <w:r w:rsidRPr="00A97D34">
        <w:rPr>
          <w:rFonts w:ascii="Times New Roman" w:hAnsi="Times New Roman" w:cs="Times New Roman"/>
          <w:sz w:val="24"/>
          <w:szCs w:val="24"/>
        </w:rPr>
        <w:t>Berpikir statistik (</w:t>
      </w:r>
      <w:r w:rsidRPr="00A97D34">
        <w:rPr>
          <w:rFonts w:ascii="Times New Roman" w:hAnsi="Times New Roman" w:cs="Times New Roman"/>
          <w:i/>
          <w:iCs/>
          <w:sz w:val="24"/>
          <w:szCs w:val="24"/>
        </w:rPr>
        <w:t>statistical thinking</w:t>
      </w:r>
      <w:r w:rsidRPr="00A97D34">
        <w:rPr>
          <w:rFonts w:ascii="Times New Roman" w:hAnsi="Times New Roman" w:cs="Times New Roman"/>
          <w:sz w:val="24"/>
          <w:szCs w:val="24"/>
        </w:rPr>
        <w:t>) adalah suatu kemampuan untuk mengerti proses statistik secara keseluruhan diantaranya proses pengambilan data, pembuatan kuesioner, menentukan variabel, dan kemampuan menjawab permasalahan yang ada.</w:t>
      </w:r>
    </w:p>
    <w:p w:rsidR="0024757C" w:rsidRPr="00A97D34" w:rsidRDefault="0024757C" w:rsidP="0024757C">
      <w:pPr>
        <w:autoSpaceDE w:val="0"/>
        <w:autoSpaceDN w:val="0"/>
        <w:adjustRightInd w:val="0"/>
        <w:spacing w:line="240" w:lineRule="auto"/>
        <w:jc w:val="both"/>
        <w:rPr>
          <w:rFonts w:ascii="Times New Roman" w:eastAsia="Times New Roman" w:hAnsi="Times New Roman" w:cs="Times New Roman"/>
          <w:sz w:val="24"/>
          <w:szCs w:val="24"/>
        </w:rPr>
      </w:pPr>
    </w:p>
    <w:p w:rsidR="0050574B" w:rsidRPr="00785E49" w:rsidRDefault="0024757C" w:rsidP="00785E49">
      <w:pPr>
        <w:spacing w:line="360" w:lineRule="auto"/>
        <w:ind w:left="363" w:firstLine="720"/>
        <w:jc w:val="both"/>
        <w:rPr>
          <w:rFonts w:ascii="Times New Roman" w:hAnsi="Times New Roman" w:cs="Times New Roman"/>
          <w:noProof/>
          <w:spacing w:val="-1"/>
          <w:sz w:val="26"/>
          <w:lang w:val="en-US"/>
        </w:rPr>
      </w:pPr>
      <w:r w:rsidRPr="00A97D34">
        <w:rPr>
          <w:rFonts w:ascii="Times New Roman" w:eastAsia="Times New Roman" w:hAnsi="Times New Roman" w:cs="Times New Roman"/>
          <w:sz w:val="24"/>
          <w:szCs w:val="24"/>
        </w:rPr>
        <w:t>Dari ketiga kemampuan yang telah diuraikan tersebut, maka dalam penelitian ini hanya difokuskan untuk membahas tentang penalaran statistis (</w:t>
      </w:r>
      <w:r w:rsidRPr="00A97D34">
        <w:rPr>
          <w:rFonts w:ascii="Times New Roman" w:eastAsia="Times New Roman" w:hAnsi="Times New Roman" w:cs="Times New Roman"/>
          <w:i/>
          <w:sz w:val="24"/>
          <w:szCs w:val="24"/>
        </w:rPr>
        <w:t>statistical reasoning</w:t>
      </w:r>
      <w:r w:rsidRPr="00A97D34">
        <w:rPr>
          <w:rFonts w:ascii="Times New Roman" w:eastAsia="Times New Roman" w:hAnsi="Times New Roman" w:cs="Times New Roman"/>
          <w:sz w:val="24"/>
          <w:szCs w:val="24"/>
        </w:rPr>
        <w:t xml:space="preserve">) khususnya pada siswa sekolah menengah </w:t>
      </w:r>
      <w:r>
        <w:rPr>
          <w:rFonts w:ascii="Times New Roman" w:eastAsia="Times New Roman" w:hAnsi="Times New Roman" w:cs="Times New Roman"/>
          <w:sz w:val="24"/>
          <w:szCs w:val="24"/>
        </w:rPr>
        <w:t xml:space="preserve">atas </w:t>
      </w:r>
      <w:r w:rsidRPr="00A97D34">
        <w:rPr>
          <w:rFonts w:ascii="Times New Roman" w:eastAsia="Times New Roman" w:hAnsi="Times New Roman" w:cs="Times New Roman"/>
          <w:sz w:val="24"/>
          <w:szCs w:val="24"/>
        </w:rPr>
        <w:t>(SMA)</w:t>
      </w:r>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yaitu</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kemampuan</w:t>
      </w:r>
      <w:proofErr w:type="spellEnd"/>
      <w:r>
        <w:rPr>
          <w:rFonts w:ascii="Times New Roman" w:eastAsia="Times New Roman" w:hAnsi="Times New Roman" w:cs="Times New Roman"/>
          <w:sz w:val="24"/>
          <w:szCs w:val="24"/>
          <w:lang w:val="en-US"/>
        </w:rPr>
        <w:t xml:space="preserve"> </w:t>
      </w:r>
      <w:r w:rsidRPr="00A97D34">
        <w:rPr>
          <w:rFonts w:ascii="Times New Roman" w:hAnsi="Times New Roman" w:cs="Times New Roman"/>
          <w:noProof/>
          <w:spacing w:val="-1"/>
          <w:sz w:val="24"/>
        </w:rPr>
        <w:t>memahami</w:t>
      </w:r>
      <w:r w:rsidRPr="00A97D34">
        <w:rPr>
          <w:rFonts w:ascii="Times New Roman" w:hAnsi="Times New Roman" w:cs="Times New Roman"/>
          <w:noProof/>
          <w:sz w:val="24"/>
        </w:rPr>
        <w:t xml:space="preserve"> </w:t>
      </w:r>
      <w:r w:rsidRPr="00A97D34">
        <w:rPr>
          <w:rFonts w:ascii="Times New Roman" w:hAnsi="Times New Roman" w:cs="Times New Roman"/>
          <w:noProof/>
          <w:spacing w:val="-1"/>
          <w:sz w:val="24"/>
        </w:rPr>
        <w:t>konsep-konsep</w:t>
      </w:r>
      <w:r w:rsidRPr="00A97D34">
        <w:rPr>
          <w:rFonts w:ascii="Times New Roman" w:hAnsi="Times New Roman" w:cs="Times New Roman"/>
          <w:noProof/>
          <w:sz w:val="24"/>
        </w:rPr>
        <w:t xml:space="preserve"> statistika, representasi </w:t>
      </w:r>
      <w:r w:rsidRPr="00A97D34">
        <w:rPr>
          <w:rFonts w:ascii="Times New Roman" w:hAnsi="Times New Roman" w:cs="Times New Roman"/>
          <w:noProof/>
          <w:spacing w:val="-1"/>
          <w:sz w:val="24"/>
        </w:rPr>
        <w:t xml:space="preserve">grafik </w:t>
      </w:r>
      <w:r w:rsidRPr="00A97D34">
        <w:rPr>
          <w:rFonts w:ascii="Times New Roman" w:hAnsi="Times New Roman" w:cs="Times New Roman"/>
          <w:noProof/>
          <w:sz w:val="24"/>
        </w:rPr>
        <w:t>dan interpretasi data</w:t>
      </w:r>
      <w:r w:rsidRPr="00A97D34">
        <w:rPr>
          <w:rFonts w:ascii="Times New Roman" w:hAnsi="Times New Roman" w:cs="Times New Roman"/>
          <w:noProof/>
          <w:spacing w:val="-1"/>
          <w:sz w:val="24"/>
        </w:rPr>
        <w:t xml:space="preserve"> </w:t>
      </w:r>
      <w:r w:rsidRPr="00A97D34">
        <w:rPr>
          <w:rFonts w:ascii="Times New Roman" w:hAnsi="Times New Roman" w:cs="Times New Roman"/>
          <w:noProof/>
          <w:sz w:val="24"/>
        </w:rPr>
        <w:t>dan</w:t>
      </w:r>
      <w:r w:rsidRPr="00A97D34">
        <w:rPr>
          <w:rFonts w:ascii="Times New Roman" w:hAnsi="Times New Roman" w:cs="Times New Roman"/>
          <w:noProof/>
          <w:spacing w:val="-1"/>
          <w:sz w:val="24"/>
        </w:rPr>
        <w:t xml:space="preserve"> </w:t>
      </w:r>
      <w:r w:rsidRPr="00A97D34">
        <w:rPr>
          <w:rFonts w:ascii="Times New Roman" w:hAnsi="Times New Roman" w:cs="Times New Roman"/>
          <w:noProof/>
          <w:sz w:val="24"/>
        </w:rPr>
        <w:t>peluang.</w:t>
      </w:r>
      <w:r w:rsidRPr="00A97D34">
        <w:rPr>
          <w:rFonts w:ascii="Times New Roman" w:hAnsi="Times New Roman" w:cs="Times New Roman"/>
          <w:noProof/>
          <w:spacing w:val="-1"/>
          <w:sz w:val="24"/>
        </w:rPr>
        <w:t xml:space="preserve"> </w:t>
      </w:r>
      <w:r w:rsidRPr="00A97D34">
        <w:rPr>
          <w:rFonts w:ascii="Times New Roman" w:hAnsi="Times New Roman" w:cs="Times New Roman"/>
          <w:noProof/>
          <w:sz w:val="24"/>
        </w:rPr>
        <w:t xml:space="preserve">Kemampuan </w:t>
      </w:r>
      <w:r w:rsidRPr="00A97D34">
        <w:rPr>
          <w:rFonts w:ascii="Times New Roman" w:hAnsi="Times New Roman" w:cs="Times New Roman"/>
          <w:noProof/>
          <w:spacing w:val="-1"/>
          <w:sz w:val="24"/>
        </w:rPr>
        <w:t>ini</w:t>
      </w:r>
      <w:r w:rsidRPr="00A97D34">
        <w:rPr>
          <w:rFonts w:ascii="Times New Roman" w:hAnsi="Times New Roman" w:cs="Times New Roman"/>
          <w:noProof/>
          <w:sz w:val="24"/>
        </w:rPr>
        <w:t xml:space="preserve"> disebut kemampuan penalaran </w:t>
      </w:r>
      <w:r w:rsidRPr="00A97D34">
        <w:rPr>
          <w:rFonts w:ascii="Times New Roman" w:hAnsi="Times New Roman" w:cs="Times New Roman"/>
          <w:noProof/>
          <w:spacing w:val="-1"/>
          <w:sz w:val="24"/>
        </w:rPr>
        <w:t>statistis</w:t>
      </w:r>
      <w:r w:rsidRPr="00A97D34">
        <w:rPr>
          <w:rFonts w:ascii="Times New Roman" w:hAnsi="Times New Roman" w:cs="Times New Roman"/>
          <w:noProof/>
          <w:sz w:val="24"/>
        </w:rPr>
        <w:t xml:space="preserve"> (Garfield, 2002).</w:t>
      </w:r>
      <w:r w:rsidR="00785E49">
        <w:rPr>
          <w:rFonts w:ascii="Times New Roman" w:hAnsi="Times New Roman" w:cs="Times New Roman"/>
          <w:noProof/>
          <w:sz w:val="24"/>
          <w:lang w:val="en-US"/>
        </w:rPr>
        <w:t xml:space="preserve"> </w:t>
      </w:r>
      <w:r w:rsidR="0050574B" w:rsidRPr="00785E49">
        <w:rPr>
          <w:rFonts w:ascii="Times New Roman" w:hAnsi="Times New Roman" w:cs="Times New Roman"/>
          <w:sz w:val="24"/>
        </w:rPr>
        <w:t>Salah satu studi atau penelitian tentang penalaran statistis telah dilakukan oleh Ulpah dan Kusumah (2012) yang meneliti tentang bagaimana meningkatkan kemampuan penalaran statistis siswa madrasah aliyah (MA) melalui pendekatan kontekstual di kabupaten Banyumas dengan kesimpulan terdapat perbedaan peningkatan kemampuan penalaran statistis siswa antara yang mendapat pembelajaran kontekstual dan konvensional. Namun masih sedikit penelitian yang mengkaji dan menggambarkan tentang penalaran statistis siswa. Oleh karena itu perlu untuk melakukan penelitian lanjutan tentang hal tersebut.</w:t>
      </w:r>
    </w:p>
    <w:p w:rsidR="0050574B" w:rsidRDefault="0050574B" w:rsidP="0050574B">
      <w:pPr>
        <w:spacing w:line="360" w:lineRule="auto"/>
        <w:ind w:left="363" w:firstLine="720"/>
        <w:jc w:val="both"/>
        <w:rPr>
          <w:rFonts w:ascii="Times New Roman" w:hAnsi="Times New Roman" w:cs="Times New Roman"/>
          <w:i/>
          <w:sz w:val="24"/>
          <w:szCs w:val="24"/>
          <w:lang w:val="en-US"/>
        </w:rPr>
      </w:pPr>
      <w:r w:rsidRPr="0050574B">
        <w:rPr>
          <w:rFonts w:ascii="Times New Roman" w:hAnsi="Times New Roman" w:cs="Times New Roman"/>
          <w:sz w:val="24"/>
        </w:rPr>
        <w:t>Sejalan dengan tujuan pembelajaran matematika, siswa yang telah mampu menggunakan daya nalarnya dapat kita nilai jika siswa tersebut mampu mengkomunikasikan aspek-aspek penalarannya. Kita tidak dapat mengemukakan ide ataupun gagasan kita kepada orang lain tanpa mengkomunikasikannya.</w:t>
      </w:r>
      <w:r w:rsidR="0024757C">
        <w:rPr>
          <w:rFonts w:ascii="Times New Roman" w:hAnsi="Times New Roman" w:cs="Times New Roman"/>
          <w:sz w:val="24"/>
          <w:lang w:val="en-US"/>
        </w:rPr>
        <w:t xml:space="preserve"> </w:t>
      </w:r>
      <w:proofErr w:type="spellStart"/>
      <w:r w:rsidR="0024757C">
        <w:rPr>
          <w:rFonts w:ascii="Times New Roman" w:hAnsi="Times New Roman" w:cs="Times New Roman"/>
          <w:sz w:val="24"/>
          <w:lang w:val="en-US"/>
        </w:rPr>
        <w:t>Kemampuan</w:t>
      </w:r>
      <w:proofErr w:type="spellEnd"/>
      <w:r w:rsidR="0024757C">
        <w:rPr>
          <w:rFonts w:ascii="Times New Roman" w:hAnsi="Times New Roman" w:cs="Times New Roman"/>
          <w:sz w:val="24"/>
          <w:lang w:val="en-US"/>
        </w:rPr>
        <w:t xml:space="preserve"> </w:t>
      </w:r>
      <w:proofErr w:type="spellStart"/>
      <w:r w:rsidR="0024757C">
        <w:rPr>
          <w:rFonts w:ascii="Times New Roman" w:hAnsi="Times New Roman" w:cs="Times New Roman"/>
          <w:sz w:val="24"/>
          <w:lang w:val="en-US"/>
        </w:rPr>
        <w:t>komunikasi</w:t>
      </w:r>
      <w:proofErr w:type="spellEnd"/>
      <w:r w:rsidR="0024757C">
        <w:rPr>
          <w:rFonts w:ascii="Times New Roman" w:hAnsi="Times New Roman" w:cs="Times New Roman"/>
          <w:sz w:val="24"/>
          <w:lang w:val="en-US"/>
        </w:rPr>
        <w:t xml:space="preserve"> yang </w:t>
      </w:r>
      <w:proofErr w:type="spellStart"/>
      <w:r w:rsidR="0024757C">
        <w:rPr>
          <w:rFonts w:ascii="Times New Roman" w:hAnsi="Times New Roman" w:cs="Times New Roman"/>
          <w:sz w:val="24"/>
          <w:lang w:val="en-US"/>
        </w:rPr>
        <w:t>dimaksud</w:t>
      </w:r>
      <w:proofErr w:type="spellEnd"/>
      <w:r w:rsidR="0024757C">
        <w:rPr>
          <w:rFonts w:ascii="Times New Roman" w:hAnsi="Times New Roman" w:cs="Times New Roman"/>
          <w:sz w:val="24"/>
          <w:lang w:val="en-US"/>
        </w:rPr>
        <w:t xml:space="preserve"> </w:t>
      </w:r>
      <w:proofErr w:type="spellStart"/>
      <w:r w:rsidR="0024757C">
        <w:rPr>
          <w:rFonts w:ascii="Times New Roman" w:hAnsi="Times New Roman" w:cs="Times New Roman"/>
          <w:sz w:val="24"/>
          <w:lang w:val="en-US"/>
        </w:rPr>
        <w:t>tersebut</w:t>
      </w:r>
      <w:proofErr w:type="spellEnd"/>
      <w:r w:rsidR="0024757C">
        <w:rPr>
          <w:rFonts w:ascii="Times New Roman" w:hAnsi="Times New Roman" w:cs="Times New Roman"/>
          <w:sz w:val="24"/>
          <w:lang w:val="en-US"/>
        </w:rPr>
        <w:t xml:space="preserve"> </w:t>
      </w:r>
      <w:proofErr w:type="spellStart"/>
      <w:r w:rsidR="0024757C">
        <w:rPr>
          <w:rFonts w:ascii="Times New Roman" w:hAnsi="Times New Roman" w:cs="Times New Roman"/>
          <w:sz w:val="24"/>
          <w:lang w:val="en-US"/>
        </w:rPr>
        <w:t>adalah</w:t>
      </w:r>
      <w:proofErr w:type="spellEnd"/>
      <w:r w:rsidR="0024757C">
        <w:rPr>
          <w:rFonts w:ascii="Times New Roman" w:hAnsi="Times New Roman" w:cs="Times New Roman"/>
          <w:sz w:val="24"/>
          <w:lang w:val="en-US"/>
        </w:rPr>
        <w:t xml:space="preserve"> </w:t>
      </w:r>
      <w:proofErr w:type="spellStart"/>
      <w:r w:rsidR="0024757C">
        <w:rPr>
          <w:rFonts w:ascii="Times New Roman" w:hAnsi="Times New Roman" w:cs="Times New Roman"/>
          <w:sz w:val="24"/>
          <w:lang w:val="en-US"/>
        </w:rPr>
        <w:t>kemampuan</w:t>
      </w:r>
      <w:proofErr w:type="spellEnd"/>
      <w:r w:rsidR="0024757C">
        <w:rPr>
          <w:rFonts w:ascii="Times New Roman" w:hAnsi="Times New Roman" w:cs="Times New Roman"/>
          <w:sz w:val="24"/>
          <w:lang w:val="en-US"/>
        </w:rPr>
        <w:t xml:space="preserve"> </w:t>
      </w:r>
      <w:proofErr w:type="spellStart"/>
      <w:r w:rsidR="0024757C">
        <w:rPr>
          <w:rFonts w:ascii="Times New Roman" w:hAnsi="Times New Roman" w:cs="Times New Roman"/>
          <w:sz w:val="24"/>
          <w:lang w:val="en-US"/>
        </w:rPr>
        <w:t>komunikasi</w:t>
      </w:r>
      <w:proofErr w:type="spellEnd"/>
      <w:r w:rsidR="0024757C">
        <w:rPr>
          <w:rFonts w:ascii="Times New Roman" w:hAnsi="Times New Roman" w:cs="Times New Roman"/>
          <w:sz w:val="24"/>
          <w:lang w:val="en-US"/>
        </w:rPr>
        <w:t xml:space="preserve"> </w:t>
      </w:r>
      <w:proofErr w:type="spellStart"/>
      <w:r w:rsidR="0024757C">
        <w:rPr>
          <w:rFonts w:ascii="Times New Roman" w:hAnsi="Times New Roman" w:cs="Times New Roman"/>
          <w:sz w:val="24"/>
          <w:lang w:val="en-US"/>
        </w:rPr>
        <w:t>matematika</w:t>
      </w:r>
      <w:proofErr w:type="spellEnd"/>
      <w:r w:rsidR="0024757C">
        <w:rPr>
          <w:rFonts w:ascii="Times New Roman" w:hAnsi="Times New Roman" w:cs="Times New Roman"/>
          <w:sz w:val="24"/>
          <w:lang w:val="en-US"/>
        </w:rPr>
        <w:t xml:space="preserve"> </w:t>
      </w:r>
      <w:r w:rsidR="0024757C">
        <w:rPr>
          <w:rFonts w:ascii="Times New Roman" w:hAnsi="Times New Roman" w:cs="Times New Roman"/>
          <w:sz w:val="24"/>
          <w:szCs w:val="24"/>
          <w:lang w:val="sv-SE"/>
        </w:rPr>
        <w:t xml:space="preserve">yaitu </w:t>
      </w:r>
      <w:r w:rsidR="0024757C" w:rsidRPr="00A97D34">
        <w:rPr>
          <w:rFonts w:ascii="Times New Roman" w:hAnsi="Times New Roman" w:cs="Times New Roman"/>
          <w:sz w:val="24"/>
          <w:szCs w:val="24"/>
          <w:lang w:val="sv-SE"/>
        </w:rPr>
        <w:t>kemampuan mengkomunikasikan gagasan dengan bahasa melalui model matematika yang dapat berupa kalimat dan persamaan matematika, diagram, grafik dan tabel</w:t>
      </w:r>
      <w:r w:rsidR="0024757C">
        <w:rPr>
          <w:rFonts w:ascii="Times New Roman" w:hAnsi="Times New Roman" w:cs="Times New Roman"/>
          <w:sz w:val="24"/>
          <w:szCs w:val="24"/>
          <w:lang w:val="sv-SE"/>
        </w:rPr>
        <w:t xml:space="preserve">, </w:t>
      </w:r>
      <w:r w:rsidR="0024757C" w:rsidRPr="00A97D34">
        <w:rPr>
          <w:rFonts w:ascii="Times New Roman" w:hAnsi="Times New Roman" w:cs="Times New Roman"/>
          <w:sz w:val="24"/>
          <w:szCs w:val="24"/>
          <w:lang w:val="sv-SE"/>
        </w:rPr>
        <w:t xml:space="preserve">Muhkal (2009: </w:t>
      </w:r>
      <w:r w:rsidR="0024757C">
        <w:rPr>
          <w:rFonts w:ascii="Times New Roman" w:hAnsi="Times New Roman" w:cs="Times New Roman"/>
          <w:sz w:val="24"/>
          <w:szCs w:val="24"/>
          <w:lang w:val="sv-SE"/>
        </w:rPr>
        <w:t>21)</w:t>
      </w:r>
      <w:r w:rsidR="0024757C" w:rsidRPr="00A97D34">
        <w:rPr>
          <w:rFonts w:ascii="Times New Roman" w:hAnsi="Times New Roman" w:cs="Times New Roman"/>
          <w:sz w:val="24"/>
          <w:szCs w:val="24"/>
          <w:lang w:val="sv-SE"/>
        </w:rPr>
        <w:t>.</w:t>
      </w:r>
      <w:r>
        <w:rPr>
          <w:rFonts w:ascii="Times New Roman" w:hAnsi="Times New Roman" w:cs="Times New Roman"/>
          <w:sz w:val="24"/>
          <w:lang w:val="en-US"/>
        </w:rPr>
        <w:t xml:space="preserve"> </w:t>
      </w:r>
      <w:r w:rsidRPr="0050574B">
        <w:rPr>
          <w:rFonts w:ascii="Times New Roman" w:hAnsi="Times New Roman" w:cs="Times New Roman"/>
          <w:sz w:val="24"/>
          <w:szCs w:val="24"/>
        </w:rPr>
        <w:t xml:space="preserve">Berdasarkan uraian </w:t>
      </w:r>
      <w:proofErr w:type="spellStart"/>
      <w:r>
        <w:rPr>
          <w:rFonts w:ascii="Times New Roman" w:hAnsi="Times New Roman" w:cs="Times New Roman"/>
          <w:sz w:val="24"/>
          <w:szCs w:val="24"/>
          <w:lang w:val="en-US"/>
        </w:rPr>
        <w:t>tersebut</w:t>
      </w:r>
      <w:proofErr w:type="spellEnd"/>
      <w:r w:rsidRPr="0050574B">
        <w:rPr>
          <w:rFonts w:ascii="Times New Roman" w:hAnsi="Times New Roman" w:cs="Times New Roman"/>
          <w:sz w:val="24"/>
          <w:szCs w:val="24"/>
        </w:rPr>
        <w:t xml:space="preserve">, serta kajian-kajian dan fakta-fakta </w:t>
      </w:r>
      <w:r w:rsidRPr="0050574B">
        <w:rPr>
          <w:rFonts w:ascii="Times New Roman" w:hAnsi="Times New Roman" w:cs="Times New Roman"/>
          <w:sz w:val="24"/>
          <w:szCs w:val="24"/>
        </w:rPr>
        <w:lastRenderedPageBreak/>
        <w:t>yang terjadi maka penelit</w:t>
      </w:r>
      <w:proofErr w:type="spellStart"/>
      <w:r w:rsidR="007E2466">
        <w:rPr>
          <w:rFonts w:ascii="Times New Roman" w:hAnsi="Times New Roman" w:cs="Times New Roman"/>
          <w:sz w:val="24"/>
          <w:szCs w:val="24"/>
          <w:lang w:val="en-US"/>
        </w:rPr>
        <w:t>ian</w:t>
      </w:r>
      <w:proofErr w:type="spellEnd"/>
      <w:r w:rsidR="007E2466">
        <w:rPr>
          <w:rFonts w:ascii="Times New Roman" w:hAnsi="Times New Roman" w:cs="Times New Roman"/>
          <w:sz w:val="24"/>
          <w:szCs w:val="24"/>
          <w:lang w:val="en-US"/>
        </w:rPr>
        <w:t xml:space="preserve"> </w:t>
      </w:r>
      <w:proofErr w:type="spellStart"/>
      <w:r w:rsidR="007E2466">
        <w:rPr>
          <w:rFonts w:ascii="Times New Roman" w:hAnsi="Times New Roman" w:cs="Times New Roman"/>
          <w:sz w:val="24"/>
          <w:szCs w:val="24"/>
          <w:lang w:val="en-US"/>
        </w:rPr>
        <w:t>ini</w:t>
      </w:r>
      <w:proofErr w:type="spellEnd"/>
      <w:r w:rsidR="007E2466">
        <w:rPr>
          <w:rFonts w:ascii="Times New Roman" w:hAnsi="Times New Roman" w:cs="Times New Roman"/>
          <w:sz w:val="24"/>
          <w:szCs w:val="24"/>
          <w:lang w:val="en-US"/>
        </w:rPr>
        <w:t xml:space="preserve"> </w:t>
      </w:r>
      <w:proofErr w:type="spellStart"/>
      <w:r w:rsidR="007E2466">
        <w:rPr>
          <w:rFonts w:ascii="Times New Roman" w:hAnsi="Times New Roman" w:cs="Times New Roman"/>
          <w:sz w:val="24"/>
          <w:szCs w:val="24"/>
          <w:lang w:val="en-US"/>
        </w:rPr>
        <w:t>dimaksudkan</w:t>
      </w:r>
      <w:proofErr w:type="spellEnd"/>
      <w:r w:rsidR="007E2466">
        <w:rPr>
          <w:rFonts w:ascii="Times New Roman" w:hAnsi="Times New Roman" w:cs="Times New Roman"/>
          <w:sz w:val="24"/>
          <w:szCs w:val="24"/>
          <w:lang w:val="en-US"/>
        </w:rPr>
        <w:t xml:space="preserve"> </w:t>
      </w:r>
      <w:proofErr w:type="spellStart"/>
      <w:r w:rsidR="007E2466">
        <w:rPr>
          <w:rFonts w:ascii="Times New Roman" w:hAnsi="Times New Roman" w:cs="Times New Roman"/>
          <w:sz w:val="24"/>
          <w:szCs w:val="24"/>
          <w:lang w:val="en-US"/>
        </w:rPr>
        <w:t>untuk</w:t>
      </w:r>
      <w:proofErr w:type="spellEnd"/>
      <w:r w:rsidR="007E2466">
        <w:rPr>
          <w:rFonts w:ascii="Times New Roman" w:hAnsi="Times New Roman" w:cs="Times New Roman"/>
          <w:sz w:val="24"/>
          <w:szCs w:val="24"/>
          <w:lang w:val="en-US"/>
        </w:rPr>
        <w:t xml:space="preserve"> </w:t>
      </w:r>
      <w:r w:rsidRPr="0050574B">
        <w:rPr>
          <w:rFonts w:ascii="Times New Roman" w:hAnsi="Times New Roman" w:cs="Times New Roman"/>
          <w:sz w:val="24"/>
          <w:szCs w:val="24"/>
        </w:rPr>
        <w:t>mendeskripsikan</w:t>
      </w:r>
      <w:r w:rsidRPr="0050574B">
        <w:rPr>
          <w:rFonts w:ascii="Times New Roman" w:hAnsi="Times New Roman" w:cs="Times New Roman"/>
          <w:i/>
          <w:sz w:val="24"/>
          <w:szCs w:val="24"/>
        </w:rPr>
        <w:t xml:space="preserve"> </w:t>
      </w:r>
      <w:r w:rsidRPr="0050574B">
        <w:rPr>
          <w:rFonts w:ascii="Times New Roman" w:hAnsi="Times New Roman" w:cs="Times New Roman"/>
          <w:sz w:val="24"/>
          <w:szCs w:val="24"/>
        </w:rPr>
        <w:t>penalaran statistis ditinjau dari kemampuan komunikasi matematika pada siswa kelas XI IPA SMA DDI Alliritengae Kabupaten Maros</w:t>
      </w:r>
      <w:r w:rsidRPr="0050574B">
        <w:rPr>
          <w:rFonts w:ascii="Times New Roman" w:hAnsi="Times New Roman" w:cs="Times New Roman"/>
          <w:i/>
          <w:sz w:val="24"/>
          <w:szCs w:val="24"/>
        </w:rPr>
        <w:t>.</w:t>
      </w:r>
    </w:p>
    <w:p w:rsidR="0050574B" w:rsidRPr="0050574B" w:rsidRDefault="0050574B" w:rsidP="00785E49">
      <w:pPr>
        <w:spacing w:line="240" w:lineRule="auto"/>
        <w:ind w:left="363" w:firstLine="720"/>
        <w:jc w:val="both"/>
        <w:rPr>
          <w:rFonts w:ascii="Times New Roman" w:hAnsi="Times New Roman" w:cs="Times New Roman"/>
          <w:sz w:val="24"/>
          <w:lang w:val="en-US"/>
        </w:rPr>
      </w:pPr>
    </w:p>
    <w:p w:rsidR="0050574B" w:rsidRPr="00BB3862" w:rsidRDefault="0050574B" w:rsidP="0050574B">
      <w:pPr>
        <w:pStyle w:val="ListParagraph"/>
        <w:numPr>
          <w:ilvl w:val="0"/>
          <w:numId w:val="1"/>
        </w:numPr>
        <w:spacing w:after="120" w:line="480" w:lineRule="auto"/>
        <w:ind w:left="1077"/>
        <w:jc w:val="both"/>
        <w:rPr>
          <w:rFonts w:ascii="Times New Roman" w:hAnsi="Times New Roman" w:cs="Times New Roman"/>
          <w:b/>
          <w:sz w:val="24"/>
          <w:szCs w:val="24"/>
          <w:lang w:val="en-US"/>
        </w:rPr>
      </w:pPr>
      <w:r w:rsidRPr="00BB3862">
        <w:rPr>
          <w:rFonts w:ascii="Times New Roman" w:hAnsi="Times New Roman" w:cs="Times New Roman"/>
          <w:b/>
          <w:sz w:val="24"/>
          <w:szCs w:val="24"/>
          <w:lang w:val="en-US"/>
        </w:rPr>
        <w:t>METODE PENELITIAN</w:t>
      </w:r>
    </w:p>
    <w:p w:rsidR="0050574B" w:rsidRDefault="0050574B" w:rsidP="00BB3862">
      <w:pPr>
        <w:pStyle w:val="ListParagraph"/>
        <w:spacing w:after="120" w:line="360" w:lineRule="auto"/>
        <w:ind w:left="378" w:firstLine="686"/>
        <w:jc w:val="both"/>
        <w:rPr>
          <w:rFonts w:ascii="Times New Roman" w:hAnsi="Times New Roman" w:cs="Times New Roman"/>
          <w:sz w:val="24"/>
          <w:szCs w:val="24"/>
          <w:lang w:val="en-US"/>
        </w:rPr>
      </w:pPr>
      <w:r w:rsidRPr="00A97D34">
        <w:rPr>
          <w:rFonts w:ascii="Times New Roman" w:hAnsi="Times New Roman" w:cs="Times New Roman"/>
          <w:sz w:val="24"/>
          <w:szCs w:val="24"/>
        </w:rPr>
        <w:t>Jenis penelitian ini adalah deskripti</w:t>
      </w:r>
      <w:r w:rsidR="00BF6F76">
        <w:rPr>
          <w:rFonts w:ascii="Times New Roman" w:hAnsi="Times New Roman" w:cs="Times New Roman"/>
          <w:sz w:val="24"/>
          <w:szCs w:val="24"/>
        </w:rPr>
        <w:t>f dengan pendekatan kuantitatif</w:t>
      </w:r>
      <w:r w:rsidRPr="00A97D34">
        <w:rPr>
          <w:rFonts w:ascii="Times New Roman" w:hAnsi="Times New Roman" w:cs="Times New Roman"/>
          <w:sz w:val="24"/>
          <w:szCs w:val="24"/>
        </w:rPr>
        <w:t>-kualitatif. P</w:t>
      </w:r>
      <w:r w:rsidRPr="00A97D34">
        <w:rPr>
          <w:rFonts w:ascii="Times New Roman" w:hAnsi="Times New Roman" w:cs="Times New Roman"/>
          <w:bCs/>
          <w:sz w:val="24"/>
        </w:rPr>
        <w:t xml:space="preserve">endekatan kuantitatif bertujuan untuk mengetahui bagaimana hubungan </w:t>
      </w:r>
      <w:r w:rsidRPr="00A97D34">
        <w:rPr>
          <w:rFonts w:ascii="Times New Roman" w:hAnsi="Times New Roman" w:cs="Times New Roman"/>
          <w:sz w:val="24"/>
        </w:rPr>
        <w:t>antara</w:t>
      </w:r>
      <w:r w:rsidRPr="00A97D34">
        <w:t xml:space="preserve"> </w:t>
      </w:r>
      <w:r w:rsidRPr="00A97D34">
        <w:rPr>
          <w:rFonts w:ascii="Times New Roman" w:hAnsi="Times New Roman" w:cs="Times New Roman"/>
          <w:sz w:val="24"/>
        </w:rPr>
        <w:t xml:space="preserve">kemampuan komunikasi matematika dengan kemampuan penalaran statistis siswa </w:t>
      </w:r>
      <w:r w:rsidRPr="00A97D34">
        <w:rPr>
          <w:rFonts w:ascii="Times New Roman" w:hAnsi="Times New Roman" w:cs="Times New Roman"/>
          <w:sz w:val="24"/>
          <w:szCs w:val="24"/>
        </w:rPr>
        <w:t>kelas XI IPA</w:t>
      </w:r>
      <w:r w:rsidRPr="00A97D34">
        <w:rPr>
          <w:rFonts w:ascii="Times New Roman" w:hAnsi="Times New Roman" w:cs="Times New Roman"/>
          <w:sz w:val="24"/>
        </w:rPr>
        <w:t xml:space="preserve">. Sedangkan pendekatan </w:t>
      </w:r>
      <w:r w:rsidRPr="00A97D34">
        <w:rPr>
          <w:rFonts w:ascii="Times New Roman" w:hAnsi="Times New Roman" w:cs="Times New Roman"/>
          <w:sz w:val="24"/>
          <w:szCs w:val="24"/>
        </w:rPr>
        <w:t>kualitatif untuk mengidentifikasi dan mendeskripsikan profil penalaran statistis siswa ditinjau dari kemampuan komunikasi matematika. Profil penalaran statistis tersebut akan diungkap melalui hasil kerja siswa dalam menyelesaikan soal-soal statistika yang diamati melalui hasil kerja tertulis dan diperkuat dengan wawancara.</w:t>
      </w:r>
    </w:p>
    <w:p w:rsidR="00BB3862" w:rsidRPr="00BB3862" w:rsidRDefault="00BB3862" w:rsidP="00785E49">
      <w:pPr>
        <w:pStyle w:val="ListParagraph"/>
        <w:spacing w:after="120" w:line="240" w:lineRule="auto"/>
        <w:ind w:left="378" w:firstLine="686"/>
        <w:jc w:val="both"/>
        <w:rPr>
          <w:rFonts w:ascii="Times New Roman" w:hAnsi="Times New Roman" w:cs="Times New Roman"/>
          <w:sz w:val="24"/>
          <w:szCs w:val="24"/>
          <w:lang w:val="en-US"/>
        </w:rPr>
      </w:pPr>
    </w:p>
    <w:p w:rsidR="0050574B" w:rsidRPr="00BB3862" w:rsidRDefault="00BB3862" w:rsidP="00BB3862">
      <w:pPr>
        <w:pStyle w:val="ListParagraph"/>
        <w:numPr>
          <w:ilvl w:val="0"/>
          <w:numId w:val="3"/>
        </w:numPr>
        <w:spacing w:after="120" w:line="480" w:lineRule="auto"/>
        <w:ind w:left="851" w:hanging="491"/>
        <w:jc w:val="both"/>
        <w:rPr>
          <w:rFonts w:ascii="Times New Roman" w:hAnsi="Times New Roman" w:cs="Times New Roman"/>
          <w:sz w:val="24"/>
          <w:szCs w:val="24"/>
          <w:lang w:val="en-US"/>
        </w:rPr>
      </w:pPr>
      <w:r w:rsidRPr="00A97D34">
        <w:rPr>
          <w:rFonts w:ascii="Times New Roman" w:hAnsi="Times New Roman" w:cs="Times New Roman"/>
          <w:b/>
          <w:sz w:val="24"/>
          <w:szCs w:val="24"/>
        </w:rPr>
        <w:t>Populasi, Sampel, dan Subjek Penelitian</w:t>
      </w:r>
    </w:p>
    <w:p w:rsidR="00BB3862" w:rsidRDefault="00BB3862" w:rsidP="00BB3862">
      <w:pPr>
        <w:pStyle w:val="ListParagraph"/>
        <w:spacing w:after="120" w:line="360" w:lineRule="auto"/>
        <w:ind w:left="392" w:firstLine="672"/>
        <w:jc w:val="both"/>
        <w:rPr>
          <w:rFonts w:ascii="Times New Roman" w:hAnsi="Times New Roman" w:cs="Times New Roman"/>
          <w:sz w:val="24"/>
          <w:szCs w:val="24"/>
          <w:lang w:val="en-US"/>
        </w:rPr>
      </w:pPr>
      <w:r w:rsidRPr="00A97D34">
        <w:rPr>
          <w:rFonts w:ascii="Times New Roman" w:hAnsi="Times New Roman" w:cs="Times New Roman"/>
          <w:sz w:val="24"/>
        </w:rPr>
        <w:t xml:space="preserve">Populasi dalam penelitian ini adalah seluruh </w:t>
      </w:r>
      <w:r w:rsidRPr="00A97D34">
        <w:rPr>
          <w:rFonts w:ascii="Times New Roman" w:hAnsi="Times New Roman" w:cs="Times New Roman"/>
          <w:sz w:val="24"/>
          <w:szCs w:val="24"/>
        </w:rPr>
        <w:t>siswa kelas XI IPA SMA DDI Alliritengae Kabupaten Maros. Pemilihan kelas XI dengan pertimbangan bahwa materi statistika diajarkan di kelas XI, kegiatan siswa kelas XI tidak terlalu padat sehingga memudahkan untuk melakukan wawancara, siswa kelas XI sudah mampu mengungkapkan pendapat dengan baik, sehingga diharapkan lebih mudah diwawancarai untuk memperoleh data akurat yang dibutuhkan pada penelitian ini.</w:t>
      </w:r>
    </w:p>
    <w:p w:rsidR="00BB3862" w:rsidRPr="00BB3862" w:rsidRDefault="00BB3862" w:rsidP="00785E49">
      <w:pPr>
        <w:pStyle w:val="ListParagraph"/>
        <w:spacing w:after="120" w:line="240" w:lineRule="auto"/>
        <w:ind w:left="392" w:firstLine="672"/>
        <w:jc w:val="both"/>
        <w:rPr>
          <w:rFonts w:ascii="Times New Roman" w:hAnsi="Times New Roman" w:cs="Times New Roman"/>
          <w:sz w:val="24"/>
          <w:szCs w:val="24"/>
          <w:lang w:val="en-US"/>
        </w:rPr>
      </w:pPr>
    </w:p>
    <w:p w:rsidR="00BB3862" w:rsidRDefault="00BB3862" w:rsidP="00BB3862">
      <w:pPr>
        <w:pStyle w:val="ListParagraph"/>
        <w:numPr>
          <w:ilvl w:val="0"/>
          <w:numId w:val="3"/>
        </w:numPr>
        <w:spacing w:after="120" w:line="480" w:lineRule="auto"/>
        <w:ind w:left="851" w:hanging="491"/>
        <w:jc w:val="both"/>
        <w:rPr>
          <w:rFonts w:ascii="Times New Roman" w:hAnsi="Times New Roman" w:cs="Times New Roman"/>
          <w:b/>
          <w:sz w:val="24"/>
          <w:szCs w:val="24"/>
          <w:lang w:val="en-US"/>
        </w:rPr>
      </w:pPr>
      <w:r w:rsidRPr="00A97D34">
        <w:rPr>
          <w:rFonts w:ascii="Times New Roman" w:hAnsi="Times New Roman" w:cs="Times New Roman"/>
          <w:b/>
          <w:sz w:val="24"/>
          <w:szCs w:val="24"/>
        </w:rPr>
        <w:t>Instrumen Penelitian</w:t>
      </w:r>
    </w:p>
    <w:p w:rsidR="00BB3862" w:rsidRDefault="00BB3862" w:rsidP="00BB3862">
      <w:pPr>
        <w:pStyle w:val="ListParagraph"/>
        <w:spacing w:after="120" w:line="360" w:lineRule="auto"/>
        <w:ind w:left="392" w:firstLine="742"/>
        <w:jc w:val="both"/>
        <w:rPr>
          <w:rFonts w:ascii="Times New Roman" w:hAnsi="Times New Roman" w:cs="Times New Roman"/>
          <w:sz w:val="24"/>
          <w:szCs w:val="24"/>
          <w:lang w:val="en-US"/>
        </w:rPr>
      </w:pPr>
      <w:r w:rsidRPr="00A97D34">
        <w:rPr>
          <w:rFonts w:ascii="Times New Roman" w:hAnsi="Times New Roman" w:cs="Times New Roman"/>
          <w:sz w:val="24"/>
          <w:szCs w:val="24"/>
        </w:rPr>
        <w:t>Instrumen utama penelitian adalah peneliti sendiri. Dalam hal ini peneliti merupakan perencana, pelaksana,pengumpul data, penganalisis, penafsir data, dan m</w:t>
      </w:r>
      <w:r w:rsidR="00785E49">
        <w:rPr>
          <w:rFonts w:ascii="Times New Roman" w:hAnsi="Times New Roman" w:cs="Times New Roman"/>
          <w:sz w:val="24"/>
          <w:szCs w:val="24"/>
        </w:rPr>
        <w:t>enjadi pelapor hasil penelitian</w:t>
      </w:r>
      <w:r w:rsidR="00785E49">
        <w:rPr>
          <w:rFonts w:ascii="Times New Roman" w:hAnsi="Times New Roman" w:cs="Times New Roman"/>
          <w:sz w:val="24"/>
          <w:szCs w:val="24"/>
          <w:lang w:val="en-US"/>
        </w:rPr>
        <w:t xml:space="preserve">. </w:t>
      </w:r>
      <w:r w:rsidRPr="00A97D34">
        <w:rPr>
          <w:rFonts w:ascii="Times New Roman" w:hAnsi="Times New Roman" w:cs="Times New Roman"/>
          <w:sz w:val="24"/>
          <w:szCs w:val="24"/>
        </w:rPr>
        <w:t>Selain instrument utama, penelitian ini juga menggunakan instrumen pendukung yaitu tes kemampuan komunikasi matematika, tes penalaran statistis, dan pedoman wawancara</w:t>
      </w:r>
      <w:r>
        <w:rPr>
          <w:rFonts w:ascii="Times New Roman" w:hAnsi="Times New Roman" w:cs="Times New Roman"/>
          <w:sz w:val="24"/>
          <w:szCs w:val="24"/>
          <w:lang w:val="en-US"/>
        </w:rPr>
        <w:t>.</w:t>
      </w:r>
    </w:p>
    <w:p w:rsidR="00785E49" w:rsidRDefault="00785E49" w:rsidP="00BB3862">
      <w:pPr>
        <w:pStyle w:val="ListParagraph"/>
        <w:spacing w:after="120" w:line="240" w:lineRule="auto"/>
        <w:ind w:left="392" w:firstLine="742"/>
        <w:jc w:val="both"/>
        <w:rPr>
          <w:rFonts w:ascii="Times New Roman" w:hAnsi="Times New Roman" w:cs="Times New Roman"/>
          <w:sz w:val="24"/>
          <w:szCs w:val="24"/>
          <w:lang w:val="en-US"/>
        </w:rPr>
      </w:pPr>
    </w:p>
    <w:p w:rsidR="00785E49" w:rsidRDefault="00785E49" w:rsidP="00BB3862">
      <w:pPr>
        <w:pStyle w:val="ListParagraph"/>
        <w:spacing w:after="120" w:line="240" w:lineRule="auto"/>
        <w:ind w:left="392" w:firstLine="742"/>
        <w:jc w:val="both"/>
        <w:rPr>
          <w:rFonts w:ascii="Times New Roman" w:hAnsi="Times New Roman" w:cs="Times New Roman"/>
          <w:sz w:val="24"/>
          <w:szCs w:val="24"/>
          <w:lang w:val="en-US"/>
        </w:rPr>
      </w:pPr>
    </w:p>
    <w:p w:rsidR="00785E49" w:rsidRDefault="00785E49" w:rsidP="00BB3862">
      <w:pPr>
        <w:pStyle w:val="ListParagraph"/>
        <w:spacing w:after="120" w:line="240" w:lineRule="auto"/>
        <w:ind w:left="392" w:firstLine="742"/>
        <w:jc w:val="both"/>
        <w:rPr>
          <w:rFonts w:ascii="Times New Roman" w:hAnsi="Times New Roman" w:cs="Times New Roman"/>
          <w:sz w:val="24"/>
          <w:szCs w:val="24"/>
          <w:lang w:val="en-US"/>
        </w:rPr>
      </w:pPr>
    </w:p>
    <w:p w:rsidR="00BB3862" w:rsidRPr="00BB3862" w:rsidRDefault="00BB3862" w:rsidP="00BB3862">
      <w:pPr>
        <w:pStyle w:val="ListParagraph"/>
        <w:numPr>
          <w:ilvl w:val="0"/>
          <w:numId w:val="3"/>
        </w:numPr>
        <w:spacing w:line="480" w:lineRule="auto"/>
        <w:ind w:left="850" w:hanging="493"/>
        <w:contextualSpacing w:val="0"/>
        <w:rPr>
          <w:rFonts w:ascii="Times New Roman" w:hAnsi="Times New Roman" w:cs="Times New Roman"/>
          <w:sz w:val="24"/>
          <w:szCs w:val="24"/>
        </w:rPr>
      </w:pPr>
      <w:r w:rsidRPr="00A97D34">
        <w:rPr>
          <w:rFonts w:ascii="Times New Roman" w:hAnsi="Times New Roman" w:cs="Times New Roman"/>
          <w:b/>
          <w:sz w:val="24"/>
          <w:szCs w:val="24"/>
        </w:rPr>
        <w:lastRenderedPageBreak/>
        <w:t>Teknik Analisis Data</w:t>
      </w:r>
    </w:p>
    <w:p w:rsidR="00BB3862" w:rsidRPr="00BF7936" w:rsidRDefault="00BF7936" w:rsidP="00BF7936">
      <w:pPr>
        <w:pStyle w:val="ListParagraph"/>
        <w:spacing w:line="360" w:lineRule="auto"/>
        <w:ind w:left="378" w:firstLine="686"/>
        <w:contextualSpacing w:val="0"/>
        <w:jc w:val="both"/>
        <w:rPr>
          <w:rFonts w:ascii="Times New Roman" w:hAnsi="Times New Roman" w:cs="Times New Roman"/>
          <w:sz w:val="24"/>
          <w:lang w:val="en-US"/>
        </w:rPr>
      </w:pPr>
      <w:r w:rsidRPr="00A97D34">
        <w:rPr>
          <w:rFonts w:ascii="Times New Roman" w:hAnsi="Times New Roman" w:cs="Times New Roman"/>
          <w:sz w:val="24"/>
        </w:rPr>
        <w:t xml:space="preserve">Data kuantitatif yang diperoleh dari tes kemampuan komunikasi matematika dan tes penalaran statistis yang disajikan dalam tabel distribusi frekuensi kontingensi 3 x 3 dianalisis statistik non-parametrik menggunakan metode uji </w:t>
      </w:r>
      <w:r w:rsidRPr="00A97D34">
        <w:rPr>
          <w:rFonts w:ascii="Times New Roman" w:hAnsi="Times New Roman" w:cs="Times New Roman"/>
          <w:i/>
          <w:sz w:val="24"/>
        </w:rPr>
        <w:t>chi-square</w:t>
      </w:r>
      <w:r w:rsidRPr="00A97D34">
        <w:rPr>
          <w:rFonts w:ascii="Times New Roman" w:hAnsi="Times New Roman" w:cs="Times New Roman"/>
          <w:sz w:val="24"/>
        </w:rPr>
        <w:t xml:space="preserve"> untuk mengetahui hubungan antara kemampuan kemampuan komunikasi matematika dan kemampuan penalaran statistis siswa</w:t>
      </w:r>
      <w:r>
        <w:rPr>
          <w:rFonts w:ascii="Times New Roman" w:hAnsi="Times New Roman" w:cs="Times New Roman"/>
          <w:sz w:val="24"/>
          <w:lang w:val="en-US"/>
        </w:rPr>
        <w:t xml:space="preserve">. </w:t>
      </w:r>
      <w:proofErr w:type="spellStart"/>
      <w:proofErr w:type="gramStart"/>
      <w:r w:rsidRPr="00BF7936">
        <w:rPr>
          <w:rFonts w:ascii="Times New Roman" w:hAnsi="Times New Roman" w:cs="Times New Roman"/>
          <w:sz w:val="24"/>
          <w:lang w:val="en-US"/>
        </w:rPr>
        <w:t>Adapun</w:t>
      </w:r>
      <w:proofErr w:type="spellEnd"/>
      <w:r w:rsidRPr="00BF7936">
        <w:rPr>
          <w:rFonts w:ascii="Times New Roman" w:hAnsi="Times New Roman" w:cs="Times New Roman"/>
          <w:sz w:val="24"/>
          <w:lang w:val="en-US"/>
        </w:rPr>
        <w:t xml:space="preserve"> data </w:t>
      </w:r>
      <w:proofErr w:type="spellStart"/>
      <w:r w:rsidRPr="00BF7936">
        <w:rPr>
          <w:rFonts w:ascii="Times New Roman" w:hAnsi="Times New Roman" w:cs="Times New Roman"/>
          <w:sz w:val="24"/>
          <w:lang w:val="en-US"/>
        </w:rPr>
        <w:t>hasil</w:t>
      </w:r>
      <w:proofErr w:type="spellEnd"/>
      <w:r w:rsidRPr="00BF7936">
        <w:rPr>
          <w:rFonts w:ascii="Times New Roman" w:hAnsi="Times New Roman" w:cs="Times New Roman"/>
          <w:sz w:val="24"/>
          <w:lang w:val="en-US"/>
        </w:rPr>
        <w:t xml:space="preserve"> </w:t>
      </w:r>
      <w:proofErr w:type="spellStart"/>
      <w:r w:rsidRPr="00BF7936">
        <w:rPr>
          <w:rFonts w:ascii="Times New Roman" w:hAnsi="Times New Roman" w:cs="Times New Roman"/>
          <w:sz w:val="24"/>
          <w:lang w:val="en-US"/>
        </w:rPr>
        <w:t>tes</w:t>
      </w:r>
      <w:proofErr w:type="spellEnd"/>
      <w:r w:rsidRPr="00BF7936">
        <w:rPr>
          <w:rFonts w:ascii="Times New Roman" w:hAnsi="Times New Roman" w:cs="Times New Roman"/>
          <w:sz w:val="24"/>
          <w:lang w:val="en-US"/>
        </w:rPr>
        <w:t xml:space="preserve"> </w:t>
      </w:r>
      <w:proofErr w:type="spellStart"/>
      <w:r w:rsidRPr="00BF7936">
        <w:rPr>
          <w:rFonts w:ascii="Times New Roman" w:hAnsi="Times New Roman" w:cs="Times New Roman"/>
          <w:sz w:val="24"/>
          <w:lang w:val="en-US"/>
        </w:rPr>
        <w:t>dan</w:t>
      </w:r>
      <w:proofErr w:type="spellEnd"/>
      <w:r w:rsidRPr="00BF7936">
        <w:rPr>
          <w:rFonts w:ascii="Times New Roman" w:hAnsi="Times New Roman" w:cs="Times New Roman"/>
          <w:sz w:val="24"/>
          <w:lang w:val="en-US"/>
        </w:rPr>
        <w:t xml:space="preserve"> </w:t>
      </w:r>
      <w:proofErr w:type="spellStart"/>
      <w:r w:rsidRPr="00BF7936">
        <w:rPr>
          <w:rFonts w:ascii="Times New Roman" w:hAnsi="Times New Roman" w:cs="Times New Roman"/>
          <w:sz w:val="24"/>
          <w:lang w:val="en-US"/>
        </w:rPr>
        <w:t>hasil</w:t>
      </w:r>
      <w:proofErr w:type="spellEnd"/>
      <w:r w:rsidRPr="00BF7936">
        <w:rPr>
          <w:rFonts w:ascii="Times New Roman" w:hAnsi="Times New Roman" w:cs="Times New Roman"/>
          <w:sz w:val="24"/>
          <w:lang w:val="en-US"/>
        </w:rPr>
        <w:t xml:space="preserve"> </w:t>
      </w:r>
      <w:proofErr w:type="spellStart"/>
      <w:r w:rsidRPr="00BF7936">
        <w:rPr>
          <w:rFonts w:ascii="Times New Roman" w:hAnsi="Times New Roman" w:cs="Times New Roman"/>
          <w:sz w:val="24"/>
          <w:lang w:val="en-US"/>
        </w:rPr>
        <w:t>wawancara</w:t>
      </w:r>
      <w:proofErr w:type="spellEnd"/>
      <w:r w:rsidRPr="00BF7936">
        <w:rPr>
          <w:rFonts w:ascii="Times New Roman" w:hAnsi="Times New Roman" w:cs="Times New Roman"/>
          <w:sz w:val="24"/>
          <w:lang w:val="en-US"/>
        </w:rPr>
        <w:t xml:space="preserve"> </w:t>
      </w:r>
      <w:proofErr w:type="spellStart"/>
      <w:r w:rsidRPr="00BF7936">
        <w:rPr>
          <w:rFonts w:ascii="Times New Roman" w:hAnsi="Times New Roman" w:cs="Times New Roman"/>
          <w:sz w:val="24"/>
          <w:lang w:val="en-US"/>
        </w:rPr>
        <w:t>di</w:t>
      </w:r>
      <w:proofErr w:type="spellEnd"/>
      <w:r w:rsidRPr="00BF7936">
        <w:rPr>
          <w:rFonts w:ascii="Times New Roman" w:hAnsi="Times New Roman" w:cs="Times New Roman"/>
          <w:sz w:val="24"/>
        </w:rPr>
        <w:t>analisis kualitatif yaitu menganalisis bagaimana gambaran penalaran statistis ditinjau dari kemampuan komunikasi matematika pada siswa kelas XI IPA SMA DDI Alliritengae Kabupaten Maros</w:t>
      </w:r>
      <w:r w:rsidRPr="00BF7936">
        <w:rPr>
          <w:rFonts w:ascii="Times New Roman" w:hAnsi="Times New Roman" w:cs="Times New Roman"/>
          <w:sz w:val="24"/>
          <w:lang w:val="en-US"/>
        </w:rPr>
        <w:t>.</w:t>
      </w:r>
      <w:proofErr w:type="gramEnd"/>
    </w:p>
    <w:p w:rsidR="00BF7936" w:rsidRPr="00BF7936" w:rsidRDefault="00BF7936" w:rsidP="00785E49">
      <w:pPr>
        <w:pStyle w:val="ListParagraph"/>
        <w:spacing w:line="240" w:lineRule="auto"/>
        <w:ind w:left="378" w:firstLine="686"/>
        <w:contextualSpacing w:val="0"/>
        <w:jc w:val="both"/>
        <w:rPr>
          <w:rFonts w:ascii="Times New Roman" w:hAnsi="Times New Roman" w:cs="Times New Roman"/>
          <w:sz w:val="24"/>
          <w:szCs w:val="24"/>
          <w:lang w:val="en-US"/>
        </w:rPr>
      </w:pPr>
    </w:p>
    <w:p w:rsidR="0050574B" w:rsidRPr="00BF7936" w:rsidRDefault="0050574B" w:rsidP="00785E49">
      <w:pPr>
        <w:pStyle w:val="ListParagraph"/>
        <w:numPr>
          <w:ilvl w:val="0"/>
          <w:numId w:val="1"/>
        </w:numPr>
        <w:spacing w:line="480" w:lineRule="auto"/>
        <w:ind w:left="1077"/>
        <w:jc w:val="both"/>
        <w:rPr>
          <w:rFonts w:ascii="Times New Roman" w:hAnsi="Times New Roman" w:cs="Times New Roman"/>
          <w:b/>
          <w:sz w:val="24"/>
          <w:szCs w:val="24"/>
          <w:lang w:val="en-US"/>
        </w:rPr>
      </w:pPr>
      <w:r w:rsidRPr="00BF7936">
        <w:rPr>
          <w:rFonts w:ascii="Times New Roman" w:hAnsi="Times New Roman" w:cs="Times New Roman"/>
          <w:b/>
          <w:sz w:val="24"/>
          <w:szCs w:val="24"/>
          <w:lang w:val="en-US"/>
        </w:rPr>
        <w:t>HASIL DAN PEMBAHASAN</w:t>
      </w:r>
    </w:p>
    <w:p w:rsidR="00BF7936" w:rsidRPr="00BF7936" w:rsidRDefault="00BF7936" w:rsidP="00BF7936">
      <w:pPr>
        <w:pStyle w:val="ListParagraph"/>
        <w:numPr>
          <w:ilvl w:val="0"/>
          <w:numId w:val="5"/>
        </w:numPr>
        <w:spacing w:line="480" w:lineRule="auto"/>
        <w:ind w:left="868" w:hanging="500"/>
        <w:jc w:val="both"/>
        <w:rPr>
          <w:rFonts w:ascii="Times New Roman" w:hAnsi="Times New Roman" w:cs="Times New Roman"/>
          <w:sz w:val="24"/>
          <w:szCs w:val="24"/>
          <w:lang w:val="en-US"/>
        </w:rPr>
      </w:pPr>
      <w:r w:rsidRPr="00B903F3">
        <w:rPr>
          <w:rFonts w:ascii="Times New Roman" w:hAnsi="Times New Roman" w:cs="Times New Roman"/>
          <w:b/>
          <w:sz w:val="24"/>
          <w:szCs w:val="24"/>
        </w:rPr>
        <w:t xml:space="preserve">Analisis Asosiasi dengan Uji </w:t>
      </w:r>
      <w:r w:rsidRPr="00B903F3">
        <w:rPr>
          <w:rFonts w:ascii="Times New Roman" w:hAnsi="Times New Roman" w:cs="Times New Roman"/>
          <w:b/>
          <w:i/>
          <w:sz w:val="24"/>
          <w:szCs w:val="24"/>
        </w:rPr>
        <w:t>Chi Square</w:t>
      </w:r>
    </w:p>
    <w:p w:rsidR="00BF7936" w:rsidRDefault="00B239BE" w:rsidP="00B239BE">
      <w:pPr>
        <w:pStyle w:val="ListParagraph"/>
        <w:spacing w:line="360" w:lineRule="auto"/>
        <w:ind w:left="426" w:firstLine="708"/>
        <w:jc w:val="both"/>
        <w:rPr>
          <w:rFonts w:ascii="Times New Roman" w:hAnsi="Times New Roman" w:cs="Times New Roman"/>
          <w:sz w:val="24"/>
          <w:szCs w:val="24"/>
          <w:lang w:val="en-US"/>
        </w:rPr>
      </w:pPr>
      <w:r w:rsidRPr="00B903F3">
        <w:rPr>
          <w:rFonts w:ascii="Times New Roman" w:hAnsi="Times New Roman" w:cs="Times New Roman"/>
          <w:sz w:val="24"/>
          <w:szCs w:val="24"/>
        </w:rPr>
        <w:t xml:space="preserve">Berdasarkan data hasil tes kemampuan komunikasi matematika pada materi statistika dan tes penalaran statistis yang diberikan kepada seluruh siswa, diperoleh data </w:t>
      </w:r>
      <w:r w:rsidRPr="00B903F3">
        <w:rPr>
          <w:rFonts w:ascii="Times New Roman" w:eastAsia="Calibri" w:hAnsi="Times New Roman" w:cs="Times New Roman"/>
          <w:sz w:val="24"/>
          <w:szCs w:val="24"/>
        </w:rPr>
        <w:t xml:space="preserve">distribusi frekuensi dalam </w:t>
      </w:r>
      <w:r w:rsidRPr="00B903F3">
        <w:rPr>
          <w:rFonts w:ascii="Times New Roman" w:hAnsi="Times New Roman" w:cs="Times New Roman"/>
          <w:sz w:val="24"/>
          <w:szCs w:val="24"/>
        </w:rPr>
        <w:t>tabel silang 3 x 3 sebagai berikut:</w:t>
      </w:r>
    </w:p>
    <w:p w:rsidR="00B239BE" w:rsidRPr="00B239BE" w:rsidRDefault="00B239BE" w:rsidP="00B239BE">
      <w:pPr>
        <w:pStyle w:val="ListParagraph"/>
        <w:spacing w:line="240" w:lineRule="auto"/>
        <w:ind w:left="426" w:firstLine="708"/>
        <w:jc w:val="both"/>
        <w:rPr>
          <w:rFonts w:ascii="Times New Roman" w:hAnsi="Times New Roman" w:cs="Times New Roman"/>
          <w:sz w:val="24"/>
          <w:szCs w:val="24"/>
          <w:lang w:val="en-US"/>
        </w:rPr>
      </w:pPr>
    </w:p>
    <w:p w:rsidR="00B239BE" w:rsidRPr="00B239BE" w:rsidRDefault="00B239BE" w:rsidP="00B239BE">
      <w:pPr>
        <w:spacing w:line="240" w:lineRule="auto"/>
        <w:ind w:left="1512" w:hanging="1086"/>
        <w:jc w:val="both"/>
        <w:rPr>
          <w:rFonts w:ascii="Times New Roman" w:hAnsi="Times New Roman" w:cs="Times New Roman"/>
          <w:sz w:val="24"/>
          <w:szCs w:val="24"/>
        </w:rPr>
      </w:pPr>
      <w:r w:rsidRPr="00B239BE">
        <w:rPr>
          <w:rFonts w:ascii="Times New Roman" w:hAnsi="Times New Roman" w:cs="Times New Roman"/>
          <w:sz w:val="24"/>
          <w:szCs w:val="24"/>
        </w:rPr>
        <w:t xml:space="preserve">Tabel </w:t>
      </w:r>
      <w:r>
        <w:rPr>
          <w:rFonts w:ascii="Times New Roman" w:hAnsi="Times New Roman" w:cs="Times New Roman"/>
          <w:sz w:val="24"/>
          <w:szCs w:val="24"/>
          <w:lang w:val="en-US"/>
        </w:rPr>
        <w:t>3</w:t>
      </w:r>
      <w:r w:rsidRPr="00B239BE">
        <w:rPr>
          <w:rFonts w:ascii="Times New Roman" w:hAnsi="Times New Roman" w:cs="Times New Roman"/>
          <w:sz w:val="24"/>
          <w:szCs w:val="24"/>
        </w:rPr>
        <w:t>.1. Distribusi Frekuensi Kemampuan Komunikasi Matematika dan Kemampuan Penalaran Statistis Siswa</w:t>
      </w:r>
    </w:p>
    <w:p w:rsidR="00B239BE" w:rsidRPr="00B239BE" w:rsidRDefault="00B239BE" w:rsidP="00B239BE">
      <w:pPr>
        <w:spacing w:line="240" w:lineRule="auto"/>
        <w:ind w:left="1176" w:hanging="1176"/>
        <w:rPr>
          <w:rFonts w:ascii="Times New Roman" w:hAnsi="Times New Roman" w:cs="Times New Roman"/>
          <w:sz w:val="24"/>
          <w:szCs w:val="24"/>
        </w:rPr>
      </w:pPr>
    </w:p>
    <w:tbl>
      <w:tblPr>
        <w:tblStyle w:val="LightShading3"/>
        <w:tblW w:w="8255" w:type="dxa"/>
        <w:jc w:val="right"/>
        <w:tblLayout w:type="fixed"/>
        <w:tblLook w:val="04A0"/>
      </w:tblPr>
      <w:tblGrid>
        <w:gridCol w:w="1838"/>
        <w:gridCol w:w="1112"/>
        <w:gridCol w:w="1417"/>
        <w:gridCol w:w="1560"/>
        <w:gridCol w:w="1134"/>
        <w:gridCol w:w="1194"/>
      </w:tblGrid>
      <w:tr w:rsidR="00B239BE" w:rsidRPr="00B239BE" w:rsidTr="00B239BE">
        <w:trPr>
          <w:cnfStyle w:val="100000000000"/>
          <w:trHeight w:val="374"/>
          <w:jc w:val="right"/>
        </w:trPr>
        <w:tc>
          <w:tcPr>
            <w:cnfStyle w:val="001000000000"/>
            <w:tcW w:w="1838" w:type="dxa"/>
            <w:vMerge w:val="restart"/>
            <w:tcBorders>
              <w:top w:val="nil"/>
            </w:tcBorders>
            <w:shd w:val="clear" w:color="auto" w:fill="auto"/>
            <w:vAlign w:val="center"/>
          </w:tcPr>
          <w:p w:rsidR="00B239BE" w:rsidRPr="00B239BE" w:rsidRDefault="00B239BE" w:rsidP="00B239BE">
            <w:pPr>
              <w:spacing w:line="276" w:lineRule="auto"/>
              <w:jc w:val="center"/>
              <w:rPr>
                <w:rFonts w:ascii="Times New Roman" w:hAnsi="Times New Roman" w:cs="Times New Roman"/>
                <w:color w:val="auto"/>
                <w:sz w:val="24"/>
                <w:szCs w:val="24"/>
              </w:rPr>
            </w:pPr>
          </w:p>
        </w:tc>
        <w:tc>
          <w:tcPr>
            <w:tcW w:w="1112" w:type="dxa"/>
            <w:vMerge w:val="restart"/>
            <w:tcBorders>
              <w:top w:val="nil"/>
            </w:tcBorders>
            <w:shd w:val="clear" w:color="auto" w:fill="auto"/>
            <w:vAlign w:val="center"/>
          </w:tcPr>
          <w:p w:rsidR="00B239BE" w:rsidRPr="00B239BE" w:rsidRDefault="00B239BE" w:rsidP="00B239BE">
            <w:pPr>
              <w:spacing w:line="276" w:lineRule="auto"/>
              <w:jc w:val="center"/>
              <w:cnfStyle w:val="100000000000"/>
              <w:rPr>
                <w:rFonts w:ascii="Times New Roman" w:hAnsi="Times New Roman" w:cs="Times New Roman"/>
                <w:color w:val="auto"/>
                <w:sz w:val="24"/>
                <w:szCs w:val="24"/>
              </w:rPr>
            </w:pPr>
          </w:p>
        </w:tc>
        <w:tc>
          <w:tcPr>
            <w:tcW w:w="4111" w:type="dxa"/>
            <w:gridSpan w:val="3"/>
            <w:shd w:val="clear" w:color="auto" w:fill="auto"/>
            <w:vAlign w:val="center"/>
          </w:tcPr>
          <w:p w:rsidR="00B239BE" w:rsidRPr="00B239BE" w:rsidRDefault="00B239BE" w:rsidP="00B239BE">
            <w:pPr>
              <w:spacing w:line="276" w:lineRule="auto"/>
              <w:jc w:val="center"/>
              <w:cnfStyle w:val="100000000000"/>
              <w:rPr>
                <w:rFonts w:ascii="Times New Roman" w:hAnsi="Times New Roman" w:cs="Times New Roman"/>
                <w:b w:val="0"/>
                <w:color w:val="auto"/>
                <w:sz w:val="24"/>
                <w:szCs w:val="24"/>
              </w:rPr>
            </w:pPr>
            <w:r w:rsidRPr="00B239BE">
              <w:rPr>
                <w:rFonts w:ascii="Times New Roman" w:hAnsi="Times New Roman" w:cs="Times New Roman"/>
                <w:b w:val="0"/>
                <w:color w:val="auto"/>
                <w:sz w:val="24"/>
                <w:szCs w:val="24"/>
              </w:rPr>
              <w:t>Kemampuan Penalaran Statistis</w:t>
            </w:r>
          </w:p>
        </w:tc>
        <w:tc>
          <w:tcPr>
            <w:tcW w:w="1194" w:type="dxa"/>
            <w:vMerge w:val="restart"/>
            <w:shd w:val="clear" w:color="auto" w:fill="auto"/>
            <w:vAlign w:val="center"/>
          </w:tcPr>
          <w:p w:rsidR="00B239BE" w:rsidRPr="00B239BE" w:rsidRDefault="00B239BE" w:rsidP="00B239BE">
            <w:pPr>
              <w:spacing w:line="276" w:lineRule="auto"/>
              <w:jc w:val="center"/>
              <w:cnfStyle w:val="100000000000"/>
              <w:rPr>
                <w:rFonts w:ascii="Times New Roman" w:hAnsi="Times New Roman" w:cs="Times New Roman"/>
                <w:b w:val="0"/>
                <w:color w:val="auto"/>
                <w:sz w:val="24"/>
                <w:szCs w:val="24"/>
              </w:rPr>
            </w:pPr>
            <w:r w:rsidRPr="00B239BE">
              <w:rPr>
                <w:rFonts w:ascii="Times New Roman" w:hAnsi="Times New Roman" w:cs="Times New Roman"/>
                <w:b w:val="0"/>
                <w:color w:val="auto"/>
                <w:sz w:val="24"/>
                <w:szCs w:val="24"/>
              </w:rPr>
              <w:t>Total</w:t>
            </w:r>
          </w:p>
        </w:tc>
      </w:tr>
      <w:tr w:rsidR="00B239BE" w:rsidRPr="00B239BE" w:rsidTr="00B239BE">
        <w:trPr>
          <w:cnfStyle w:val="000000100000"/>
          <w:trHeight w:val="307"/>
          <w:jc w:val="right"/>
        </w:trPr>
        <w:tc>
          <w:tcPr>
            <w:cnfStyle w:val="001000000000"/>
            <w:tcW w:w="1838" w:type="dxa"/>
            <w:vMerge/>
            <w:tcBorders>
              <w:top w:val="nil"/>
              <w:bottom w:val="single" w:sz="4" w:space="0" w:color="auto"/>
            </w:tcBorders>
            <w:shd w:val="clear" w:color="auto" w:fill="auto"/>
            <w:vAlign w:val="center"/>
          </w:tcPr>
          <w:p w:rsidR="00B239BE" w:rsidRPr="00B239BE" w:rsidRDefault="00B239BE" w:rsidP="00B239BE">
            <w:pPr>
              <w:spacing w:line="276" w:lineRule="auto"/>
              <w:jc w:val="center"/>
              <w:rPr>
                <w:rFonts w:ascii="Times New Roman" w:hAnsi="Times New Roman" w:cs="Times New Roman"/>
                <w:color w:val="auto"/>
                <w:sz w:val="24"/>
                <w:szCs w:val="24"/>
              </w:rPr>
            </w:pPr>
          </w:p>
        </w:tc>
        <w:tc>
          <w:tcPr>
            <w:tcW w:w="1112" w:type="dxa"/>
            <w:vMerge/>
            <w:tcBorders>
              <w:top w:val="nil"/>
              <w:bottom w:val="single" w:sz="4" w:space="0" w:color="auto"/>
            </w:tcBorders>
            <w:shd w:val="clear" w:color="auto" w:fill="auto"/>
            <w:vAlign w:val="center"/>
          </w:tcPr>
          <w:p w:rsidR="00B239BE" w:rsidRPr="00B239BE" w:rsidRDefault="00B239BE" w:rsidP="00B239BE">
            <w:pPr>
              <w:spacing w:line="276" w:lineRule="auto"/>
              <w:jc w:val="center"/>
              <w:cnfStyle w:val="000000100000"/>
              <w:rPr>
                <w:rFonts w:ascii="Times New Roman" w:hAnsi="Times New Roman" w:cs="Times New Roman"/>
                <w:color w:val="auto"/>
                <w:sz w:val="24"/>
                <w:szCs w:val="24"/>
              </w:rPr>
            </w:pPr>
          </w:p>
        </w:tc>
        <w:tc>
          <w:tcPr>
            <w:tcW w:w="1417" w:type="dxa"/>
            <w:tcBorders>
              <w:bottom w:val="single" w:sz="4" w:space="0" w:color="auto"/>
            </w:tcBorders>
            <w:shd w:val="clear" w:color="auto" w:fill="auto"/>
            <w:vAlign w:val="center"/>
          </w:tcPr>
          <w:p w:rsidR="00B239BE" w:rsidRPr="00B239BE" w:rsidRDefault="00B239BE" w:rsidP="00B239BE">
            <w:pPr>
              <w:spacing w:line="276" w:lineRule="auto"/>
              <w:jc w:val="center"/>
              <w:cnfStyle w:val="000000100000"/>
              <w:rPr>
                <w:rFonts w:ascii="Times New Roman" w:hAnsi="Times New Roman" w:cs="Times New Roman"/>
                <w:color w:val="auto"/>
                <w:sz w:val="24"/>
                <w:szCs w:val="24"/>
              </w:rPr>
            </w:pPr>
            <w:r w:rsidRPr="00B239BE">
              <w:rPr>
                <w:rFonts w:ascii="Times New Roman" w:hAnsi="Times New Roman" w:cs="Times New Roman"/>
                <w:color w:val="auto"/>
                <w:sz w:val="24"/>
                <w:szCs w:val="24"/>
              </w:rPr>
              <w:t>Tinggi</w:t>
            </w:r>
          </w:p>
        </w:tc>
        <w:tc>
          <w:tcPr>
            <w:tcW w:w="1560" w:type="dxa"/>
            <w:tcBorders>
              <w:bottom w:val="single" w:sz="4" w:space="0" w:color="auto"/>
            </w:tcBorders>
            <w:shd w:val="clear" w:color="auto" w:fill="auto"/>
            <w:vAlign w:val="center"/>
          </w:tcPr>
          <w:p w:rsidR="00B239BE" w:rsidRPr="00B239BE" w:rsidRDefault="00B239BE" w:rsidP="00B239BE">
            <w:pPr>
              <w:spacing w:line="276" w:lineRule="auto"/>
              <w:jc w:val="center"/>
              <w:cnfStyle w:val="000000100000"/>
              <w:rPr>
                <w:rFonts w:ascii="Times New Roman" w:hAnsi="Times New Roman" w:cs="Times New Roman"/>
                <w:color w:val="auto"/>
                <w:sz w:val="24"/>
                <w:szCs w:val="24"/>
              </w:rPr>
            </w:pPr>
            <w:r w:rsidRPr="00B239BE">
              <w:rPr>
                <w:rFonts w:ascii="Times New Roman" w:hAnsi="Times New Roman" w:cs="Times New Roman"/>
                <w:color w:val="auto"/>
                <w:sz w:val="24"/>
                <w:szCs w:val="24"/>
              </w:rPr>
              <w:t>Sedang</w:t>
            </w:r>
          </w:p>
        </w:tc>
        <w:tc>
          <w:tcPr>
            <w:tcW w:w="1134" w:type="dxa"/>
            <w:tcBorders>
              <w:bottom w:val="single" w:sz="4" w:space="0" w:color="auto"/>
            </w:tcBorders>
            <w:shd w:val="clear" w:color="auto" w:fill="auto"/>
            <w:vAlign w:val="center"/>
          </w:tcPr>
          <w:p w:rsidR="00B239BE" w:rsidRPr="00B239BE" w:rsidRDefault="00B239BE" w:rsidP="00B239BE">
            <w:pPr>
              <w:spacing w:line="276" w:lineRule="auto"/>
              <w:jc w:val="center"/>
              <w:cnfStyle w:val="000000100000"/>
              <w:rPr>
                <w:rFonts w:ascii="Times New Roman" w:hAnsi="Times New Roman" w:cs="Times New Roman"/>
                <w:color w:val="auto"/>
                <w:sz w:val="24"/>
                <w:szCs w:val="24"/>
              </w:rPr>
            </w:pPr>
            <w:r w:rsidRPr="00B239BE">
              <w:rPr>
                <w:rFonts w:ascii="Times New Roman" w:hAnsi="Times New Roman" w:cs="Times New Roman"/>
                <w:color w:val="auto"/>
                <w:sz w:val="24"/>
                <w:szCs w:val="24"/>
              </w:rPr>
              <w:t>Rendah</w:t>
            </w:r>
          </w:p>
        </w:tc>
        <w:tc>
          <w:tcPr>
            <w:tcW w:w="1194" w:type="dxa"/>
            <w:vMerge/>
            <w:tcBorders>
              <w:bottom w:val="single" w:sz="4" w:space="0" w:color="auto"/>
            </w:tcBorders>
            <w:shd w:val="clear" w:color="auto" w:fill="auto"/>
            <w:vAlign w:val="center"/>
          </w:tcPr>
          <w:p w:rsidR="00B239BE" w:rsidRPr="00B239BE" w:rsidRDefault="00B239BE" w:rsidP="00B239BE">
            <w:pPr>
              <w:spacing w:line="276" w:lineRule="auto"/>
              <w:jc w:val="center"/>
              <w:cnfStyle w:val="000000100000"/>
              <w:rPr>
                <w:rFonts w:ascii="Times New Roman" w:hAnsi="Times New Roman" w:cs="Times New Roman"/>
                <w:color w:val="auto"/>
                <w:sz w:val="24"/>
                <w:szCs w:val="24"/>
              </w:rPr>
            </w:pPr>
          </w:p>
        </w:tc>
      </w:tr>
      <w:tr w:rsidR="00B239BE" w:rsidRPr="00B239BE" w:rsidTr="00B239BE">
        <w:trPr>
          <w:jc w:val="right"/>
        </w:trPr>
        <w:tc>
          <w:tcPr>
            <w:cnfStyle w:val="001000000000"/>
            <w:tcW w:w="1838" w:type="dxa"/>
            <w:vMerge w:val="restart"/>
            <w:tcBorders>
              <w:top w:val="single" w:sz="4" w:space="0" w:color="auto"/>
              <w:bottom w:val="nil"/>
            </w:tcBorders>
            <w:shd w:val="clear" w:color="auto" w:fill="auto"/>
            <w:vAlign w:val="center"/>
          </w:tcPr>
          <w:p w:rsidR="00B239BE" w:rsidRPr="00B239BE" w:rsidRDefault="00B239BE" w:rsidP="00B239BE">
            <w:pPr>
              <w:spacing w:line="276" w:lineRule="auto"/>
              <w:jc w:val="center"/>
              <w:rPr>
                <w:rFonts w:ascii="Times New Roman" w:hAnsi="Times New Roman" w:cs="Times New Roman"/>
                <w:color w:val="auto"/>
                <w:sz w:val="24"/>
                <w:szCs w:val="24"/>
              </w:rPr>
            </w:pPr>
            <w:r w:rsidRPr="00B239BE">
              <w:rPr>
                <w:rFonts w:ascii="Times New Roman" w:hAnsi="Times New Roman" w:cs="Times New Roman"/>
                <w:b w:val="0"/>
                <w:color w:val="auto"/>
                <w:sz w:val="24"/>
                <w:szCs w:val="24"/>
              </w:rPr>
              <w:t>Kemampuan Komunikasi Matematika</w:t>
            </w:r>
          </w:p>
        </w:tc>
        <w:tc>
          <w:tcPr>
            <w:tcW w:w="1112" w:type="dxa"/>
            <w:tcBorders>
              <w:top w:val="single" w:sz="4" w:space="0" w:color="auto"/>
              <w:bottom w:val="nil"/>
            </w:tcBorders>
            <w:shd w:val="clear" w:color="auto" w:fill="auto"/>
            <w:vAlign w:val="center"/>
          </w:tcPr>
          <w:p w:rsidR="00B239BE" w:rsidRPr="00B239BE" w:rsidRDefault="00B239BE" w:rsidP="00B239BE">
            <w:pPr>
              <w:spacing w:line="276" w:lineRule="auto"/>
              <w:jc w:val="center"/>
              <w:cnfStyle w:val="000000000000"/>
              <w:rPr>
                <w:rFonts w:ascii="Times New Roman" w:hAnsi="Times New Roman" w:cs="Times New Roman"/>
                <w:color w:val="auto"/>
                <w:sz w:val="24"/>
                <w:szCs w:val="24"/>
              </w:rPr>
            </w:pPr>
            <w:r w:rsidRPr="00B239BE">
              <w:rPr>
                <w:rFonts w:ascii="Times New Roman" w:hAnsi="Times New Roman" w:cs="Times New Roman"/>
                <w:color w:val="auto"/>
                <w:sz w:val="24"/>
                <w:szCs w:val="24"/>
              </w:rPr>
              <w:t>Tinggi</w:t>
            </w:r>
          </w:p>
        </w:tc>
        <w:tc>
          <w:tcPr>
            <w:tcW w:w="1417" w:type="dxa"/>
            <w:tcBorders>
              <w:top w:val="single" w:sz="4" w:space="0" w:color="auto"/>
              <w:bottom w:val="nil"/>
            </w:tcBorders>
            <w:shd w:val="clear" w:color="auto" w:fill="auto"/>
            <w:vAlign w:val="center"/>
          </w:tcPr>
          <w:p w:rsidR="00B239BE" w:rsidRPr="00B239BE" w:rsidRDefault="00B239BE" w:rsidP="00B239BE">
            <w:pPr>
              <w:spacing w:line="276" w:lineRule="auto"/>
              <w:jc w:val="center"/>
              <w:cnfStyle w:val="000000000000"/>
              <w:rPr>
                <w:rFonts w:ascii="Times New Roman" w:hAnsi="Times New Roman" w:cs="Times New Roman"/>
                <w:color w:val="auto"/>
                <w:sz w:val="24"/>
                <w:szCs w:val="24"/>
              </w:rPr>
            </w:pPr>
            <w:r w:rsidRPr="00B239BE">
              <w:rPr>
                <w:rFonts w:ascii="Times New Roman" w:hAnsi="Times New Roman" w:cs="Times New Roman"/>
                <w:color w:val="auto"/>
                <w:sz w:val="24"/>
                <w:szCs w:val="24"/>
              </w:rPr>
              <w:t>3</w:t>
            </w:r>
          </w:p>
        </w:tc>
        <w:tc>
          <w:tcPr>
            <w:tcW w:w="1560" w:type="dxa"/>
            <w:tcBorders>
              <w:top w:val="single" w:sz="4" w:space="0" w:color="auto"/>
              <w:bottom w:val="nil"/>
            </w:tcBorders>
            <w:shd w:val="clear" w:color="auto" w:fill="auto"/>
            <w:vAlign w:val="center"/>
          </w:tcPr>
          <w:p w:rsidR="00B239BE" w:rsidRPr="00B239BE" w:rsidRDefault="00B239BE" w:rsidP="00B239BE">
            <w:pPr>
              <w:spacing w:line="276" w:lineRule="auto"/>
              <w:jc w:val="center"/>
              <w:cnfStyle w:val="000000000000"/>
              <w:rPr>
                <w:rFonts w:ascii="Times New Roman" w:hAnsi="Times New Roman" w:cs="Times New Roman"/>
                <w:color w:val="auto"/>
                <w:sz w:val="24"/>
                <w:szCs w:val="24"/>
              </w:rPr>
            </w:pPr>
            <w:r w:rsidRPr="00B239BE">
              <w:rPr>
                <w:rFonts w:ascii="Times New Roman" w:hAnsi="Times New Roman" w:cs="Times New Roman"/>
                <w:color w:val="auto"/>
                <w:sz w:val="24"/>
                <w:szCs w:val="24"/>
              </w:rPr>
              <w:t>1</w:t>
            </w:r>
          </w:p>
        </w:tc>
        <w:tc>
          <w:tcPr>
            <w:tcW w:w="1134" w:type="dxa"/>
            <w:tcBorders>
              <w:top w:val="single" w:sz="4" w:space="0" w:color="auto"/>
              <w:bottom w:val="nil"/>
            </w:tcBorders>
            <w:shd w:val="clear" w:color="auto" w:fill="auto"/>
            <w:vAlign w:val="center"/>
          </w:tcPr>
          <w:p w:rsidR="00B239BE" w:rsidRPr="00B239BE" w:rsidRDefault="00B239BE" w:rsidP="00B239BE">
            <w:pPr>
              <w:spacing w:line="276" w:lineRule="auto"/>
              <w:jc w:val="center"/>
              <w:cnfStyle w:val="000000000000"/>
              <w:rPr>
                <w:rFonts w:ascii="Times New Roman" w:hAnsi="Times New Roman" w:cs="Times New Roman"/>
                <w:color w:val="auto"/>
                <w:sz w:val="24"/>
                <w:szCs w:val="24"/>
              </w:rPr>
            </w:pPr>
            <w:r w:rsidRPr="00B239BE">
              <w:rPr>
                <w:rFonts w:ascii="Times New Roman" w:hAnsi="Times New Roman" w:cs="Times New Roman"/>
                <w:color w:val="auto"/>
                <w:sz w:val="24"/>
                <w:szCs w:val="24"/>
              </w:rPr>
              <w:t>0</w:t>
            </w:r>
          </w:p>
        </w:tc>
        <w:tc>
          <w:tcPr>
            <w:tcW w:w="1194" w:type="dxa"/>
            <w:tcBorders>
              <w:top w:val="single" w:sz="4" w:space="0" w:color="auto"/>
              <w:bottom w:val="nil"/>
            </w:tcBorders>
            <w:shd w:val="clear" w:color="auto" w:fill="auto"/>
            <w:vAlign w:val="center"/>
          </w:tcPr>
          <w:p w:rsidR="00B239BE" w:rsidRPr="00B239BE" w:rsidRDefault="00B239BE" w:rsidP="00B239BE">
            <w:pPr>
              <w:spacing w:line="276" w:lineRule="auto"/>
              <w:jc w:val="center"/>
              <w:cnfStyle w:val="000000000000"/>
              <w:rPr>
                <w:rFonts w:ascii="Times New Roman" w:hAnsi="Times New Roman" w:cs="Times New Roman"/>
                <w:b/>
                <w:color w:val="auto"/>
                <w:sz w:val="24"/>
                <w:szCs w:val="24"/>
              </w:rPr>
            </w:pPr>
            <w:r w:rsidRPr="00B239BE">
              <w:rPr>
                <w:rFonts w:ascii="Times New Roman" w:hAnsi="Times New Roman" w:cs="Times New Roman"/>
                <w:b/>
                <w:color w:val="auto"/>
                <w:sz w:val="24"/>
                <w:szCs w:val="24"/>
              </w:rPr>
              <w:t>4</w:t>
            </w:r>
          </w:p>
        </w:tc>
      </w:tr>
      <w:tr w:rsidR="00B239BE" w:rsidRPr="00B239BE" w:rsidTr="00B239BE">
        <w:trPr>
          <w:cnfStyle w:val="000000100000"/>
          <w:jc w:val="right"/>
        </w:trPr>
        <w:tc>
          <w:tcPr>
            <w:cnfStyle w:val="001000000000"/>
            <w:tcW w:w="1838" w:type="dxa"/>
            <w:vMerge/>
            <w:tcBorders>
              <w:top w:val="nil"/>
              <w:bottom w:val="nil"/>
            </w:tcBorders>
            <w:shd w:val="clear" w:color="auto" w:fill="auto"/>
            <w:vAlign w:val="center"/>
          </w:tcPr>
          <w:p w:rsidR="00B239BE" w:rsidRPr="00B239BE" w:rsidRDefault="00B239BE" w:rsidP="00B239BE">
            <w:pPr>
              <w:spacing w:line="276" w:lineRule="auto"/>
              <w:jc w:val="center"/>
              <w:rPr>
                <w:rFonts w:ascii="Times New Roman" w:hAnsi="Times New Roman" w:cs="Times New Roman"/>
                <w:color w:val="auto"/>
                <w:sz w:val="24"/>
                <w:szCs w:val="24"/>
              </w:rPr>
            </w:pPr>
          </w:p>
        </w:tc>
        <w:tc>
          <w:tcPr>
            <w:tcW w:w="1112" w:type="dxa"/>
            <w:tcBorders>
              <w:top w:val="nil"/>
              <w:bottom w:val="nil"/>
            </w:tcBorders>
            <w:shd w:val="clear" w:color="auto" w:fill="auto"/>
            <w:vAlign w:val="center"/>
          </w:tcPr>
          <w:p w:rsidR="00B239BE" w:rsidRPr="00B239BE" w:rsidRDefault="00B239BE" w:rsidP="00B239BE">
            <w:pPr>
              <w:spacing w:line="276" w:lineRule="auto"/>
              <w:jc w:val="center"/>
              <w:cnfStyle w:val="000000100000"/>
              <w:rPr>
                <w:rFonts w:ascii="Times New Roman" w:hAnsi="Times New Roman" w:cs="Times New Roman"/>
                <w:color w:val="auto"/>
                <w:sz w:val="24"/>
                <w:szCs w:val="24"/>
              </w:rPr>
            </w:pPr>
            <w:r w:rsidRPr="00B239BE">
              <w:rPr>
                <w:rFonts w:ascii="Times New Roman" w:hAnsi="Times New Roman" w:cs="Times New Roman"/>
                <w:color w:val="auto"/>
                <w:sz w:val="24"/>
                <w:szCs w:val="24"/>
              </w:rPr>
              <w:t>Sedang</w:t>
            </w:r>
          </w:p>
        </w:tc>
        <w:tc>
          <w:tcPr>
            <w:tcW w:w="1417" w:type="dxa"/>
            <w:tcBorders>
              <w:top w:val="nil"/>
              <w:bottom w:val="nil"/>
            </w:tcBorders>
            <w:shd w:val="clear" w:color="auto" w:fill="auto"/>
            <w:vAlign w:val="center"/>
          </w:tcPr>
          <w:p w:rsidR="00B239BE" w:rsidRPr="00B239BE" w:rsidRDefault="00B239BE" w:rsidP="00B239BE">
            <w:pPr>
              <w:spacing w:line="276" w:lineRule="auto"/>
              <w:jc w:val="center"/>
              <w:cnfStyle w:val="000000100000"/>
              <w:rPr>
                <w:rFonts w:ascii="Times New Roman" w:hAnsi="Times New Roman" w:cs="Times New Roman"/>
                <w:color w:val="auto"/>
                <w:sz w:val="24"/>
                <w:szCs w:val="24"/>
              </w:rPr>
            </w:pPr>
            <w:r w:rsidRPr="00B239BE">
              <w:rPr>
                <w:rFonts w:ascii="Times New Roman" w:hAnsi="Times New Roman" w:cs="Times New Roman"/>
                <w:color w:val="auto"/>
                <w:sz w:val="24"/>
                <w:szCs w:val="24"/>
              </w:rPr>
              <w:t>1</w:t>
            </w:r>
          </w:p>
        </w:tc>
        <w:tc>
          <w:tcPr>
            <w:tcW w:w="1560" w:type="dxa"/>
            <w:tcBorders>
              <w:top w:val="nil"/>
              <w:bottom w:val="nil"/>
            </w:tcBorders>
            <w:shd w:val="clear" w:color="auto" w:fill="auto"/>
            <w:vAlign w:val="center"/>
          </w:tcPr>
          <w:p w:rsidR="00B239BE" w:rsidRPr="00B239BE" w:rsidRDefault="00B239BE" w:rsidP="00B239BE">
            <w:pPr>
              <w:spacing w:line="276" w:lineRule="auto"/>
              <w:jc w:val="center"/>
              <w:cnfStyle w:val="000000100000"/>
              <w:rPr>
                <w:rFonts w:ascii="Times New Roman" w:hAnsi="Times New Roman" w:cs="Times New Roman"/>
                <w:color w:val="auto"/>
                <w:sz w:val="24"/>
                <w:szCs w:val="24"/>
              </w:rPr>
            </w:pPr>
            <w:r w:rsidRPr="00B239BE">
              <w:rPr>
                <w:rFonts w:ascii="Times New Roman" w:hAnsi="Times New Roman" w:cs="Times New Roman"/>
                <w:color w:val="auto"/>
                <w:sz w:val="24"/>
                <w:szCs w:val="24"/>
              </w:rPr>
              <w:t>2</w:t>
            </w:r>
          </w:p>
        </w:tc>
        <w:tc>
          <w:tcPr>
            <w:tcW w:w="1134" w:type="dxa"/>
            <w:tcBorders>
              <w:top w:val="nil"/>
              <w:bottom w:val="nil"/>
            </w:tcBorders>
            <w:shd w:val="clear" w:color="auto" w:fill="auto"/>
            <w:vAlign w:val="center"/>
          </w:tcPr>
          <w:p w:rsidR="00B239BE" w:rsidRPr="00B239BE" w:rsidRDefault="00B239BE" w:rsidP="00B239BE">
            <w:pPr>
              <w:spacing w:line="276" w:lineRule="auto"/>
              <w:jc w:val="center"/>
              <w:cnfStyle w:val="000000100000"/>
              <w:rPr>
                <w:rFonts w:ascii="Times New Roman" w:hAnsi="Times New Roman" w:cs="Times New Roman"/>
                <w:color w:val="auto"/>
                <w:sz w:val="24"/>
                <w:szCs w:val="24"/>
              </w:rPr>
            </w:pPr>
            <w:r w:rsidRPr="00B239BE">
              <w:rPr>
                <w:rFonts w:ascii="Times New Roman" w:hAnsi="Times New Roman" w:cs="Times New Roman"/>
                <w:color w:val="auto"/>
                <w:sz w:val="24"/>
                <w:szCs w:val="24"/>
              </w:rPr>
              <w:t>9</w:t>
            </w:r>
          </w:p>
        </w:tc>
        <w:tc>
          <w:tcPr>
            <w:tcW w:w="1194" w:type="dxa"/>
            <w:tcBorders>
              <w:top w:val="nil"/>
              <w:bottom w:val="nil"/>
            </w:tcBorders>
            <w:shd w:val="clear" w:color="auto" w:fill="auto"/>
            <w:vAlign w:val="center"/>
          </w:tcPr>
          <w:p w:rsidR="00B239BE" w:rsidRPr="00B239BE" w:rsidRDefault="00B239BE" w:rsidP="00B239BE">
            <w:pPr>
              <w:spacing w:line="276" w:lineRule="auto"/>
              <w:jc w:val="center"/>
              <w:cnfStyle w:val="000000100000"/>
              <w:rPr>
                <w:rFonts w:ascii="Times New Roman" w:hAnsi="Times New Roman" w:cs="Times New Roman"/>
                <w:b/>
                <w:color w:val="auto"/>
                <w:sz w:val="24"/>
                <w:szCs w:val="24"/>
              </w:rPr>
            </w:pPr>
            <w:r w:rsidRPr="00B239BE">
              <w:rPr>
                <w:rFonts w:ascii="Times New Roman" w:hAnsi="Times New Roman" w:cs="Times New Roman"/>
                <w:b/>
                <w:color w:val="auto"/>
                <w:sz w:val="24"/>
                <w:szCs w:val="24"/>
              </w:rPr>
              <w:t>12</w:t>
            </w:r>
          </w:p>
        </w:tc>
      </w:tr>
      <w:tr w:rsidR="00B239BE" w:rsidRPr="00B239BE" w:rsidTr="00B239BE">
        <w:trPr>
          <w:jc w:val="right"/>
        </w:trPr>
        <w:tc>
          <w:tcPr>
            <w:cnfStyle w:val="001000000000"/>
            <w:tcW w:w="1838" w:type="dxa"/>
            <w:vMerge/>
            <w:tcBorders>
              <w:top w:val="nil"/>
              <w:bottom w:val="single" w:sz="4" w:space="0" w:color="auto"/>
            </w:tcBorders>
            <w:shd w:val="clear" w:color="auto" w:fill="auto"/>
            <w:vAlign w:val="center"/>
          </w:tcPr>
          <w:p w:rsidR="00B239BE" w:rsidRPr="00B239BE" w:rsidRDefault="00B239BE" w:rsidP="00B239BE">
            <w:pPr>
              <w:spacing w:line="276" w:lineRule="auto"/>
              <w:jc w:val="center"/>
              <w:rPr>
                <w:rFonts w:ascii="Times New Roman" w:hAnsi="Times New Roman" w:cs="Times New Roman"/>
                <w:color w:val="auto"/>
                <w:sz w:val="24"/>
                <w:szCs w:val="24"/>
              </w:rPr>
            </w:pPr>
          </w:p>
        </w:tc>
        <w:tc>
          <w:tcPr>
            <w:tcW w:w="1112" w:type="dxa"/>
            <w:tcBorders>
              <w:top w:val="nil"/>
              <w:bottom w:val="single" w:sz="4" w:space="0" w:color="auto"/>
            </w:tcBorders>
            <w:shd w:val="clear" w:color="auto" w:fill="auto"/>
            <w:vAlign w:val="center"/>
          </w:tcPr>
          <w:p w:rsidR="00B239BE" w:rsidRPr="00B239BE" w:rsidRDefault="00B239BE" w:rsidP="00B239BE">
            <w:pPr>
              <w:spacing w:line="276" w:lineRule="auto"/>
              <w:jc w:val="center"/>
              <w:cnfStyle w:val="000000000000"/>
              <w:rPr>
                <w:rFonts w:ascii="Times New Roman" w:hAnsi="Times New Roman" w:cs="Times New Roman"/>
                <w:color w:val="auto"/>
                <w:sz w:val="24"/>
                <w:szCs w:val="24"/>
              </w:rPr>
            </w:pPr>
            <w:r w:rsidRPr="00B239BE">
              <w:rPr>
                <w:rFonts w:ascii="Times New Roman" w:hAnsi="Times New Roman" w:cs="Times New Roman"/>
                <w:color w:val="auto"/>
                <w:sz w:val="24"/>
                <w:szCs w:val="24"/>
              </w:rPr>
              <w:t>Rendah</w:t>
            </w:r>
          </w:p>
        </w:tc>
        <w:tc>
          <w:tcPr>
            <w:tcW w:w="1417" w:type="dxa"/>
            <w:tcBorders>
              <w:top w:val="nil"/>
              <w:bottom w:val="single" w:sz="4" w:space="0" w:color="auto"/>
            </w:tcBorders>
            <w:shd w:val="clear" w:color="auto" w:fill="auto"/>
            <w:vAlign w:val="center"/>
          </w:tcPr>
          <w:p w:rsidR="00B239BE" w:rsidRPr="00B239BE" w:rsidRDefault="00B239BE" w:rsidP="00B239BE">
            <w:pPr>
              <w:spacing w:line="276" w:lineRule="auto"/>
              <w:jc w:val="center"/>
              <w:cnfStyle w:val="000000000000"/>
              <w:rPr>
                <w:rFonts w:ascii="Times New Roman" w:hAnsi="Times New Roman" w:cs="Times New Roman"/>
                <w:color w:val="auto"/>
                <w:sz w:val="24"/>
                <w:szCs w:val="24"/>
              </w:rPr>
            </w:pPr>
            <w:r w:rsidRPr="00B239BE">
              <w:rPr>
                <w:rFonts w:ascii="Times New Roman" w:hAnsi="Times New Roman" w:cs="Times New Roman"/>
                <w:color w:val="auto"/>
                <w:sz w:val="24"/>
                <w:szCs w:val="24"/>
              </w:rPr>
              <w:t>0</w:t>
            </w:r>
          </w:p>
        </w:tc>
        <w:tc>
          <w:tcPr>
            <w:tcW w:w="1560" w:type="dxa"/>
            <w:tcBorders>
              <w:top w:val="nil"/>
              <w:bottom w:val="single" w:sz="4" w:space="0" w:color="auto"/>
            </w:tcBorders>
            <w:shd w:val="clear" w:color="auto" w:fill="auto"/>
            <w:vAlign w:val="center"/>
          </w:tcPr>
          <w:p w:rsidR="00B239BE" w:rsidRPr="00B239BE" w:rsidRDefault="00B239BE" w:rsidP="00B239BE">
            <w:pPr>
              <w:spacing w:line="276" w:lineRule="auto"/>
              <w:jc w:val="center"/>
              <w:cnfStyle w:val="000000000000"/>
              <w:rPr>
                <w:rFonts w:ascii="Times New Roman" w:hAnsi="Times New Roman" w:cs="Times New Roman"/>
                <w:color w:val="auto"/>
                <w:sz w:val="24"/>
                <w:szCs w:val="24"/>
              </w:rPr>
            </w:pPr>
            <w:r w:rsidRPr="00B239BE">
              <w:rPr>
                <w:rFonts w:ascii="Times New Roman" w:hAnsi="Times New Roman" w:cs="Times New Roman"/>
                <w:color w:val="auto"/>
                <w:sz w:val="24"/>
                <w:szCs w:val="24"/>
              </w:rPr>
              <w:t>2</w:t>
            </w:r>
          </w:p>
        </w:tc>
        <w:tc>
          <w:tcPr>
            <w:tcW w:w="1134" w:type="dxa"/>
            <w:tcBorders>
              <w:top w:val="nil"/>
              <w:bottom w:val="single" w:sz="4" w:space="0" w:color="auto"/>
            </w:tcBorders>
            <w:shd w:val="clear" w:color="auto" w:fill="auto"/>
            <w:vAlign w:val="center"/>
          </w:tcPr>
          <w:p w:rsidR="00B239BE" w:rsidRPr="00B239BE" w:rsidRDefault="00B239BE" w:rsidP="00B239BE">
            <w:pPr>
              <w:spacing w:line="276" w:lineRule="auto"/>
              <w:jc w:val="center"/>
              <w:cnfStyle w:val="000000000000"/>
              <w:rPr>
                <w:rFonts w:ascii="Times New Roman" w:hAnsi="Times New Roman" w:cs="Times New Roman"/>
                <w:color w:val="auto"/>
                <w:sz w:val="24"/>
                <w:szCs w:val="24"/>
              </w:rPr>
            </w:pPr>
            <w:r w:rsidRPr="00B239BE">
              <w:rPr>
                <w:rFonts w:ascii="Times New Roman" w:hAnsi="Times New Roman" w:cs="Times New Roman"/>
                <w:color w:val="auto"/>
                <w:sz w:val="24"/>
                <w:szCs w:val="24"/>
              </w:rPr>
              <w:t>23</w:t>
            </w:r>
          </w:p>
        </w:tc>
        <w:tc>
          <w:tcPr>
            <w:tcW w:w="1194" w:type="dxa"/>
            <w:tcBorders>
              <w:top w:val="nil"/>
              <w:bottom w:val="single" w:sz="4" w:space="0" w:color="auto"/>
            </w:tcBorders>
            <w:shd w:val="clear" w:color="auto" w:fill="auto"/>
            <w:vAlign w:val="center"/>
          </w:tcPr>
          <w:p w:rsidR="00B239BE" w:rsidRPr="00B239BE" w:rsidRDefault="00B239BE" w:rsidP="00B239BE">
            <w:pPr>
              <w:spacing w:line="276" w:lineRule="auto"/>
              <w:jc w:val="center"/>
              <w:cnfStyle w:val="000000000000"/>
              <w:rPr>
                <w:rFonts w:ascii="Times New Roman" w:hAnsi="Times New Roman" w:cs="Times New Roman"/>
                <w:b/>
                <w:color w:val="auto"/>
                <w:sz w:val="24"/>
                <w:szCs w:val="24"/>
              </w:rPr>
            </w:pPr>
            <w:r w:rsidRPr="00B239BE">
              <w:rPr>
                <w:rFonts w:ascii="Times New Roman" w:hAnsi="Times New Roman" w:cs="Times New Roman"/>
                <w:b/>
                <w:color w:val="auto"/>
                <w:sz w:val="24"/>
                <w:szCs w:val="24"/>
              </w:rPr>
              <w:t>25</w:t>
            </w:r>
          </w:p>
        </w:tc>
      </w:tr>
      <w:tr w:rsidR="00B239BE" w:rsidRPr="00B239BE" w:rsidTr="00B239BE">
        <w:trPr>
          <w:cnfStyle w:val="000000100000"/>
          <w:trHeight w:val="336"/>
          <w:jc w:val="right"/>
        </w:trPr>
        <w:tc>
          <w:tcPr>
            <w:cnfStyle w:val="001000000000"/>
            <w:tcW w:w="1838" w:type="dxa"/>
            <w:tcBorders>
              <w:top w:val="single" w:sz="4" w:space="0" w:color="auto"/>
              <w:bottom w:val="single" w:sz="8" w:space="0" w:color="000000" w:themeColor="text1"/>
            </w:tcBorders>
            <w:shd w:val="clear" w:color="auto" w:fill="auto"/>
            <w:vAlign w:val="center"/>
          </w:tcPr>
          <w:p w:rsidR="00B239BE" w:rsidRPr="00B239BE" w:rsidRDefault="00B239BE" w:rsidP="00B239BE">
            <w:pPr>
              <w:spacing w:line="276" w:lineRule="auto"/>
              <w:jc w:val="center"/>
              <w:rPr>
                <w:rFonts w:ascii="Times New Roman" w:hAnsi="Times New Roman" w:cs="Times New Roman"/>
                <w:color w:val="auto"/>
                <w:sz w:val="24"/>
                <w:szCs w:val="24"/>
              </w:rPr>
            </w:pPr>
            <w:r w:rsidRPr="00B239BE">
              <w:rPr>
                <w:rFonts w:ascii="Times New Roman" w:hAnsi="Times New Roman" w:cs="Times New Roman"/>
                <w:color w:val="auto"/>
                <w:sz w:val="24"/>
                <w:szCs w:val="24"/>
              </w:rPr>
              <w:t>Total</w:t>
            </w:r>
          </w:p>
        </w:tc>
        <w:tc>
          <w:tcPr>
            <w:tcW w:w="1112" w:type="dxa"/>
            <w:tcBorders>
              <w:top w:val="single" w:sz="4" w:space="0" w:color="auto"/>
              <w:bottom w:val="single" w:sz="8" w:space="0" w:color="000000" w:themeColor="text1"/>
            </w:tcBorders>
            <w:shd w:val="clear" w:color="auto" w:fill="auto"/>
            <w:vAlign w:val="center"/>
          </w:tcPr>
          <w:p w:rsidR="00B239BE" w:rsidRPr="00B239BE" w:rsidRDefault="00B239BE" w:rsidP="00B239BE">
            <w:pPr>
              <w:spacing w:line="276" w:lineRule="auto"/>
              <w:jc w:val="center"/>
              <w:cnfStyle w:val="000000100000"/>
              <w:rPr>
                <w:rFonts w:ascii="Times New Roman" w:hAnsi="Times New Roman" w:cs="Times New Roman"/>
                <w:b/>
                <w:color w:val="auto"/>
                <w:sz w:val="24"/>
                <w:szCs w:val="24"/>
              </w:rPr>
            </w:pPr>
          </w:p>
        </w:tc>
        <w:tc>
          <w:tcPr>
            <w:tcW w:w="1417" w:type="dxa"/>
            <w:tcBorders>
              <w:top w:val="single" w:sz="4" w:space="0" w:color="auto"/>
              <w:bottom w:val="single" w:sz="8" w:space="0" w:color="000000" w:themeColor="text1"/>
            </w:tcBorders>
            <w:shd w:val="clear" w:color="auto" w:fill="auto"/>
            <w:vAlign w:val="center"/>
          </w:tcPr>
          <w:p w:rsidR="00B239BE" w:rsidRPr="00B239BE" w:rsidRDefault="00B239BE" w:rsidP="00B239BE">
            <w:pPr>
              <w:spacing w:line="276" w:lineRule="auto"/>
              <w:jc w:val="center"/>
              <w:cnfStyle w:val="000000100000"/>
              <w:rPr>
                <w:rFonts w:ascii="Times New Roman" w:hAnsi="Times New Roman" w:cs="Times New Roman"/>
                <w:b/>
                <w:color w:val="auto"/>
                <w:sz w:val="24"/>
                <w:szCs w:val="24"/>
              </w:rPr>
            </w:pPr>
            <w:r w:rsidRPr="00B239BE">
              <w:rPr>
                <w:rFonts w:ascii="Times New Roman" w:hAnsi="Times New Roman" w:cs="Times New Roman"/>
                <w:b/>
                <w:color w:val="auto"/>
                <w:sz w:val="24"/>
                <w:szCs w:val="24"/>
              </w:rPr>
              <w:t>4</w:t>
            </w:r>
          </w:p>
        </w:tc>
        <w:tc>
          <w:tcPr>
            <w:tcW w:w="1560" w:type="dxa"/>
            <w:tcBorders>
              <w:top w:val="single" w:sz="4" w:space="0" w:color="auto"/>
              <w:bottom w:val="single" w:sz="8" w:space="0" w:color="000000" w:themeColor="text1"/>
            </w:tcBorders>
            <w:shd w:val="clear" w:color="auto" w:fill="auto"/>
            <w:vAlign w:val="center"/>
          </w:tcPr>
          <w:p w:rsidR="00B239BE" w:rsidRPr="00B239BE" w:rsidRDefault="00B239BE" w:rsidP="00B239BE">
            <w:pPr>
              <w:spacing w:line="276" w:lineRule="auto"/>
              <w:jc w:val="center"/>
              <w:cnfStyle w:val="000000100000"/>
              <w:rPr>
                <w:rFonts w:ascii="Times New Roman" w:hAnsi="Times New Roman" w:cs="Times New Roman"/>
                <w:b/>
                <w:color w:val="auto"/>
                <w:sz w:val="24"/>
                <w:szCs w:val="24"/>
              </w:rPr>
            </w:pPr>
            <w:r w:rsidRPr="00B239BE">
              <w:rPr>
                <w:rFonts w:ascii="Times New Roman" w:hAnsi="Times New Roman" w:cs="Times New Roman"/>
                <w:b/>
                <w:color w:val="auto"/>
                <w:sz w:val="24"/>
                <w:szCs w:val="24"/>
              </w:rPr>
              <w:t>5</w:t>
            </w:r>
          </w:p>
        </w:tc>
        <w:tc>
          <w:tcPr>
            <w:tcW w:w="1134" w:type="dxa"/>
            <w:tcBorders>
              <w:top w:val="single" w:sz="4" w:space="0" w:color="auto"/>
              <w:bottom w:val="single" w:sz="8" w:space="0" w:color="000000" w:themeColor="text1"/>
            </w:tcBorders>
            <w:shd w:val="clear" w:color="auto" w:fill="auto"/>
            <w:vAlign w:val="center"/>
          </w:tcPr>
          <w:p w:rsidR="00B239BE" w:rsidRPr="00B239BE" w:rsidRDefault="00B239BE" w:rsidP="00B239BE">
            <w:pPr>
              <w:spacing w:line="276" w:lineRule="auto"/>
              <w:jc w:val="center"/>
              <w:cnfStyle w:val="000000100000"/>
              <w:rPr>
                <w:rFonts w:ascii="Times New Roman" w:hAnsi="Times New Roman" w:cs="Times New Roman"/>
                <w:b/>
                <w:color w:val="auto"/>
                <w:sz w:val="24"/>
                <w:szCs w:val="24"/>
              </w:rPr>
            </w:pPr>
            <w:r w:rsidRPr="00B239BE">
              <w:rPr>
                <w:rFonts w:ascii="Times New Roman" w:hAnsi="Times New Roman" w:cs="Times New Roman"/>
                <w:b/>
                <w:color w:val="auto"/>
                <w:sz w:val="24"/>
                <w:szCs w:val="24"/>
              </w:rPr>
              <w:t>32</w:t>
            </w:r>
          </w:p>
        </w:tc>
        <w:tc>
          <w:tcPr>
            <w:tcW w:w="1194" w:type="dxa"/>
            <w:tcBorders>
              <w:top w:val="single" w:sz="4" w:space="0" w:color="auto"/>
              <w:bottom w:val="single" w:sz="8" w:space="0" w:color="000000" w:themeColor="text1"/>
            </w:tcBorders>
            <w:shd w:val="clear" w:color="auto" w:fill="auto"/>
            <w:vAlign w:val="center"/>
          </w:tcPr>
          <w:p w:rsidR="00B239BE" w:rsidRPr="00B239BE" w:rsidRDefault="00B239BE" w:rsidP="00B239BE">
            <w:pPr>
              <w:spacing w:line="276" w:lineRule="auto"/>
              <w:jc w:val="center"/>
              <w:cnfStyle w:val="000000100000"/>
              <w:rPr>
                <w:rFonts w:ascii="Times New Roman" w:hAnsi="Times New Roman" w:cs="Times New Roman"/>
                <w:b/>
                <w:color w:val="auto"/>
                <w:sz w:val="24"/>
                <w:szCs w:val="24"/>
              </w:rPr>
            </w:pPr>
            <w:r w:rsidRPr="00B239BE">
              <w:rPr>
                <w:rFonts w:ascii="Times New Roman" w:hAnsi="Times New Roman" w:cs="Times New Roman"/>
                <w:b/>
                <w:color w:val="auto"/>
                <w:sz w:val="24"/>
                <w:szCs w:val="24"/>
              </w:rPr>
              <w:t>41</w:t>
            </w:r>
          </w:p>
        </w:tc>
      </w:tr>
    </w:tbl>
    <w:p w:rsidR="00B239BE" w:rsidRDefault="00B239BE" w:rsidP="00B239BE">
      <w:pPr>
        <w:pStyle w:val="ListParagraph"/>
        <w:spacing w:line="240" w:lineRule="auto"/>
        <w:ind w:left="426" w:firstLine="708"/>
        <w:jc w:val="both"/>
        <w:rPr>
          <w:rFonts w:ascii="Times New Roman" w:hAnsi="Times New Roman" w:cs="Times New Roman"/>
          <w:sz w:val="24"/>
          <w:szCs w:val="24"/>
          <w:lang w:val="en-US"/>
        </w:rPr>
      </w:pPr>
    </w:p>
    <w:p w:rsidR="00B239BE" w:rsidRDefault="00B239BE" w:rsidP="00B239BE">
      <w:pPr>
        <w:pStyle w:val="ListParagraph"/>
        <w:spacing w:line="360" w:lineRule="auto"/>
        <w:ind w:left="425" w:firstLine="709"/>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Berdasarkan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tabel</w:t>
      </w:r>
      <w:proofErr w:type="spellEnd"/>
      <w:r>
        <w:rPr>
          <w:rFonts w:ascii="Times New Roman" w:hAnsi="Times New Roman" w:cs="Times New Roman"/>
          <w:sz w:val="24"/>
          <w:szCs w:val="24"/>
          <w:lang w:val="en-US"/>
        </w:rPr>
        <w:t xml:space="preserve"> 3.1</w:t>
      </w:r>
      <w:r w:rsidRPr="00B239BE">
        <w:rPr>
          <w:rFonts w:ascii="Times New Roman" w:hAnsi="Times New Roman" w:cs="Times New Roman"/>
          <w:sz w:val="24"/>
          <w:szCs w:val="24"/>
        </w:rPr>
        <w:t xml:space="preserve"> diketahui bahwa terdapat 3 siswa yang memiliki kemampuan komunikasi matematika dan kemampuan penalaran statistis tinggi, 1 siswa yang memiliki kemampuan komunikasi matematika tinggi dengan kemampuan penalaran statistis sedang, dan tidak terdapat siswa yang memiliki kemampuan komunikasi matematimatika rendah dengan kemampuan penalaran statistis rendah. Selanjutnya terdapat 1 siswa yang memiliki kemampuan komunikasi matematika </w:t>
      </w:r>
      <w:r w:rsidRPr="00B239BE">
        <w:rPr>
          <w:rFonts w:ascii="Times New Roman" w:hAnsi="Times New Roman" w:cs="Times New Roman"/>
          <w:sz w:val="24"/>
          <w:szCs w:val="24"/>
        </w:rPr>
        <w:lastRenderedPageBreak/>
        <w:t xml:space="preserve">sedang dan kemampuan penalaran statistis tinggi, 2 siswa yang memiliki kemampuan komunikasi matematika dan kemampuan penalaran statistis sedang, 9 siswa yang memiliki kemampuan komunikasi matematika sedang dan kemampuan penalaran statistis rendah. Dari tabel </w:t>
      </w:r>
      <w:r>
        <w:rPr>
          <w:rFonts w:ascii="Times New Roman" w:hAnsi="Times New Roman" w:cs="Times New Roman"/>
          <w:sz w:val="24"/>
          <w:szCs w:val="24"/>
          <w:lang w:val="en-US"/>
        </w:rPr>
        <w:t>3</w:t>
      </w:r>
      <w:r w:rsidRPr="00B239BE">
        <w:rPr>
          <w:rFonts w:ascii="Times New Roman" w:hAnsi="Times New Roman" w:cs="Times New Roman"/>
          <w:sz w:val="24"/>
          <w:szCs w:val="24"/>
        </w:rPr>
        <w:t>.1 juga diketahui tidak terdapat siswa yang memiliki kemampuan komunikasi matematika rendah dengan kemampuan penalaran statistis tinggi, 2 siswa yang memiliki kemampuan komunikasi matematika rendah dengan kemampuan penalaran statistis sedang, serta 23 siswa yang memiliki kemampuan komunikasi matematika rendah dan kemampuan penalaran statistis rendah</w:t>
      </w:r>
      <w:r>
        <w:rPr>
          <w:rFonts w:ascii="Times New Roman" w:hAnsi="Times New Roman" w:cs="Times New Roman"/>
          <w:sz w:val="24"/>
          <w:szCs w:val="24"/>
          <w:lang w:val="en-US"/>
        </w:rPr>
        <w:t>.</w:t>
      </w:r>
    </w:p>
    <w:p w:rsidR="00B239BE" w:rsidRDefault="00B239BE" w:rsidP="00B239BE">
      <w:pPr>
        <w:pStyle w:val="ListParagraph"/>
        <w:spacing w:line="360" w:lineRule="auto"/>
        <w:ind w:left="425" w:firstLine="709"/>
        <w:jc w:val="both"/>
        <w:rPr>
          <w:rFonts w:ascii="Times New Roman" w:eastAsia="Calibri" w:hAnsi="Times New Roman" w:cs="Times New Roman"/>
          <w:sz w:val="24"/>
          <w:szCs w:val="24"/>
          <w:lang w:val="en-US"/>
        </w:rPr>
      </w:pPr>
      <w:r w:rsidRPr="00904396">
        <w:rPr>
          <w:rFonts w:ascii="Times New Roman" w:hAnsi="Times New Roman" w:cs="Times New Roman"/>
          <w:sz w:val="24"/>
          <w:szCs w:val="24"/>
        </w:rPr>
        <w:t xml:space="preserve">Selanjutnya data distribusi frekuensi pada tabel </w:t>
      </w:r>
      <w:r w:rsidRPr="00904396">
        <w:rPr>
          <w:rFonts w:ascii="Times New Roman" w:hAnsi="Times New Roman" w:cs="Times New Roman"/>
          <w:sz w:val="24"/>
          <w:szCs w:val="24"/>
          <w:lang w:val="en-US"/>
        </w:rPr>
        <w:t>3</w:t>
      </w:r>
      <w:r w:rsidRPr="00904396">
        <w:rPr>
          <w:rFonts w:ascii="Times New Roman" w:hAnsi="Times New Roman" w:cs="Times New Roman"/>
          <w:sz w:val="24"/>
          <w:szCs w:val="24"/>
        </w:rPr>
        <w:t xml:space="preserve">.1 dianalisis secara statistik dengan program </w:t>
      </w:r>
      <w:r w:rsidR="00904396" w:rsidRPr="00904396">
        <w:rPr>
          <w:rFonts w:ascii="Times New Roman" w:hAnsi="Times New Roman" w:cs="Times New Roman"/>
          <w:sz w:val="24"/>
          <w:szCs w:val="24"/>
        </w:rPr>
        <w:t>SPSS 18</w:t>
      </w:r>
      <w:r w:rsidR="00904396" w:rsidRPr="00904396">
        <w:rPr>
          <w:rFonts w:ascii="Times New Roman" w:hAnsi="Times New Roman" w:cs="Times New Roman"/>
          <w:sz w:val="24"/>
          <w:szCs w:val="24"/>
          <w:lang w:val="en-US"/>
        </w:rPr>
        <w:t xml:space="preserve">. </w:t>
      </w:r>
      <w:r w:rsidR="00904396" w:rsidRPr="00904396">
        <w:rPr>
          <w:rFonts w:ascii="Times New Roman" w:eastAsia="Calibri" w:hAnsi="Times New Roman" w:cs="Times New Roman"/>
          <w:sz w:val="24"/>
          <w:szCs w:val="24"/>
        </w:rPr>
        <w:t xml:space="preserve">Hasil uji </w:t>
      </w:r>
      <w:r w:rsidR="00904396" w:rsidRPr="00904396">
        <w:rPr>
          <w:rFonts w:ascii="Times New Roman" w:eastAsia="Calibri" w:hAnsi="Times New Roman" w:cs="Times New Roman"/>
          <w:i/>
          <w:sz w:val="24"/>
          <w:szCs w:val="24"/>
        </w:rPr>
        <w:t>chi square</w:t>
      </w:r>
      <w:r w:rsidR="00904396" w:rsidRPr="00904396">
        <w:rPr>
          <w:rFonts w:ascii="Times New Roman" w:eastAsia="Calibri" w:hAnsi="Times New Roman" w:cs="Times New Roman"/>
          <w:sz w:val="24"/>
          <w:szCs w:val="24"/>
        </w:rPr>
        <w:t xml:space="preserve"> disajikan pada tabel </w:t>
      </w:r>
      <w:r w:rsidR="00904396">
        <w:rPr>
          <w:rFonts w:ascii="Times New Roman" w:eastAsia="Calibri" w:hAnsi="Times New Roman" w:cs="Times New Roman"/>
          <w:sz w:val="24"/>
          <w:szCs w:val="24"/>
          <w:lang w:val="en-US"/>
        </w:rPr>
        <w:t>3</w:t>
      </w:r>
      <w:r w:rsidR="00904396" w:rsidRPr="00904396">
        <w:rPr>
          <w:rFonts w:ascii="Times New Roman" w:eastAsia="Calibri" w:hAnsi="Times New Roman" w:cs="Times New Roman"/>
          <w:sz w:val="24"/>
          <w:szCs w:val="24"/>
        </w:rPr>
        <w:t>.2 berikut</w:t>
      </w:r>
      <w:r w:rsidR="00904396">
        <w:rPr>
          <w:rFonts w:ascii="Times New Roman" w:eastAsia="Calibri" w:hAnsi="Times New Roman" w:cs="Times New Roman"/>
          <w:sz w:val="24"/>
          <w:szCs w:val="24"/>
          <w:lang w:val="en-US"/>
        </w:rPr>
        <w:t>:</w:t>
      </w:r>
    </w:p>
    <w:p w:rsidR="00904396" w:rsidRPr="00904396" w:rsidRDefault="00B859AC" w:rsidP="00904396">
      <w:pPr>
        <w:autoSpaceDE w:val="0"/>
        <w:autoSpaceDN w:val="0"/>
        <w:adjustRightInd w:val="0"/>
        <w:spacing w:line="240" w:lineRule="auto"/>
        <w:ind w:firstLine="709"/>
        <w:rPr>
          <w:rFonts w:ascii="Times New Roman" w:eastAsia="Calibri" w:hAnsi="Times New Roman" w:cs="Times New Roman"/>
          <w:sz w:val="24"/>
          <w:szCs w:val="24"/>
        </w:rPr>
      </w:pPr>
      <w:r>
        <w:rPr>
          <w:rFonts w:ascii="Times New Roman" w:eastAsia="Calibri" w:hAnsi="Times New Roman" w:cs="Times New Roman"/>
          <w:sz w:val="24"/>
          <w:szCs w:val="24"/>
        </w:rPr>
        <w:t xml:space="preserve">Tabel </w:t>
      </w:r>
      <w:r>
        <w:rPr>
          <w:rFonts w:ascii="Times New Roman" w:eastAsia="Calibri" w:hAnsi="Times New Roman" w:cs="Times New Roman"/>
          <w:sz w:val="24"/>
          <w:szCs w:val="24"/>
          <w:lang w:val="en-US"/>
        </w:rPr>
        <w:t>3</w:t>
      </w:r>
      <w:r w:rsidR="00904396" w:rsidRPr="00904396">
        <w:rPr>
          <w:rFonts w:ascii="Times New Roman" w:eastAsia="Calibri" w:hAnsi="Times New Roman" w:cs="Times New Roman"/>
          <w:sz w:val="24"/>
          <w:szCs w:val="24"/>
        </w:rPr>
        <w:t xml:space="preserve">.2 Hasil Uji </w:t>
      </w:r>
      <w:r w:rsidR="00904396" w:rsidRPr="00904396">
        <w:rPr>
          <w:rFonts w:ascii="Times New Roman" w:eastAsia="Calibri" w:hAnsi="Times New Roman" w:cs="Times New Roman"/>
          <w:i/>
          <w:sz w:val="24"/>
          <w:szCs w:val="24"/>
        </w:rPr>
        <w:t>Chi Square</w:t>
      </w:r>
    </w:p>
    <w:tbl>
      <w:tblPr>
        <w:tblW w:w="8209"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4102"/>
        <w:gridCol w:w="1019"/>
        <w:gridCol w:w="833"/>
        <w:gridCol w:w="2255"/>
      </w:tblGrid>
      <w:tr w:rsidR="00904396" w:rsidRPr="00904396" w:rsidTr="00BF5382">
        <w:trPr>
          <w:cantSplit/>
          <w:trHeight w:val="309"/>
          <w:tblHeader/>
          <w:jc w:val="right"/>
        </w:trPr>
        <w:tc>
          <w:tcPr>
            <w:tcW w:w="4102" w:type="dxa"/>
            <w:tcBorders>
              <w:top w:val="nil"/>
              <w:left w:val="nil"/>
              <w:bottom w:val="single" w:sz="8" w:space="0" w:color="000000"/>
              <w:right w:val="nil"/>
            </w:tcBorders>
            <w:shd w:val="clear" w:color="auto" w:fill="FFFFFF"/>
            <w:vAlign w:val="center"/>
          </w:tcPr>
          <w:p w:rsidR="00904396" w:rsidRPr="00904396" w:rsidRDefault="00904396" w:rsidP="00904396">
            <w:pPr>
              <w:autoSpaceDE w:val="0"/>
              <w:autoSpaceDN w:val="0"/>
              <w:adjustRightInd w:val="0"/>
              <w:spacing w:line="240" w:lineRule="auto"/>
              <w:jc w:val="center"/>
              <w:rPr>
                <w:rFonts w:ascii="Times New Roman" w:hAnsi="Times New Roman" w:cs="Times New Roman"/>
                <w:sz w:val="24"/>
                <w:szCs w:val="24"/>
              </w:rPr>
            </w:pPr>
          </w:p>
        </w:tc>
        <w:tc>
          <w:tcPr>
            <w:tcW w:w="1019" w:type="dxa"/>
            <w:tcBorders>
              <w:top w:val="single" w:sz="8" w:space="0" w:color="000000"/>
              <w:left w:val="nil"/>
              <w:bottom w:val="single" w:sz="8" w:space="0" w:color="000000"/>
              <w:right w:val="nil"/>
            </w:tcBorders>
            <w:shd w:val="clear" w:color="auto" w:fill="FFFFFF"/>
            <w:vAlign w:val="bottom"/>
          </w:tcPr>
          <w:p w:rsidR="00904396" w:rsidRPr="00904396" w:rsidRDefault="00904396" w:rsidP="00904396">
            <w:pPr>
              <w:autoSpaceDE w:val="0"/>
              <w:autoSpaceDN w:val="0"/>
              <w:adjustRightInd w:val="0"/>
              <w:spacing w:line="240" w:lineRule="auto"/>
              <w:ind w:left="60" w:right="60"/>
              <w:jc w:val="center"/>
              <w:rPr>
                <w:rFonts w:ascii="Times New Roman" w:hAnsi="Times New Roman" w:cs="Times New Roman"/>
                <w:sz w:val="24"/>
                <w:szCs w:val="24"/>
              </w:rPr>
            </w:pPr>
            <w:r w:rsidRPr="00904396">
              <w:rPr>
                <w:rFonts w:ascii="Times New Roman" w:hAnsi="Times New Roman" w:cs="Times New Roman"/>
                <w:sz w:val="24"/>
                <w:szCs w:val="24"/>
              </w:rPr>
              <w:t>Value</w:t>
            </w:r>
          </w:p>
        </w:tc>
        <w:tc>
          <w:tcPr>
            <w:tcW w:w="833" w:type="dxa"/>
            <w:tcBorders>
              <w:top w:val="single" w:sz="8" w:space="0" w:color="000000"/>
              <w:left w:val="nil"/>
              <w:bottom w:val="single" w:sz="8" w:space="0" w:color="000000"/>
              <w:right w:val="nil"/>
            </w:tcBorders>
            <w:shd w:val="clear" w:color="auto" w:fill="FFFFFF"/>
            <w:vAlign w:val="bottom"/>
          </w:tcPr>
          <w:p w:rsidR="00904396" w:rsidRPr="00904396" w:rsidRDefault="00904396" w:rsidP="00904396">
            <w:pPr>
              <w:autoSpaceDE w:val="0"/>
              <w:autoSpaceDN w:val="0"/>
              <w:adjustRightInd w:val="0"/>
              <w:spacing w:line="240" w:lineRule="auto"/>
              <w:ind w:left="60" w:right="60"/>
              <w:jc w:val="center"/>
              <w:rPr>
                <w:rFonts w:ascii="Times New Roman" w:hAnsi="Times New Roman" w:cs="Times New Roman"/>
                <w:sz w:val="24"/>
                <w:szCs w:val="24"/>
              </w:rPr>
            </w:pPr>
            <w:r w:rsidRPr="00904396">
              <w:rPr>
                <w:rFonts w:ascii="Times New Roman" w:hAnsi="Times New Roman" w:cs="Times New Roman"/>
                <w:sz w:val="24"/>
                <w:szCs w:val="24"/>
              </w:rPr>
              <w:t>df</w:t>
            </w:r>
          </w:p>
        </w:tc>
        <w:tc>
          <w:tcPr>
            <w:tcW w:w="2255" w:type="dxa"/>
            <w:tcBorders>
              <w:top w:val="single" w:sz="8" w:space="0" w:color="000000"/>
              <w:left w:val="nil"/>
              <w:bottom w:val="single" w:sz="8" w:space="0" w:color="000000"/>
              <w:right w:val="nil"/>
            </w:tcBorders>
            <w:shd w:val="clear" w:color="auto" w:fill="FFFFFF"/>
            <w:vAlign w:val="bottom"/>
          </w:tcPr>
          <w:p w:rsidR="00904396" w:rsidRPr="00904396" w:rsidRDefault="00904396" w:rsidP="00904396">
            <w:pPr>
              <w:autoSpaceDE w:val="0"/>
              <w:autoSpaceDN w:val="0"/>
              <w:adjustRightInd w:val="0"/>
              <w:spacing w:line="240" w:lineRule="auto"/>
              <w:ind w:left="60" w:right="60"/>
              <w:jc w:val="center"/>
              <w:rPr>
                <w:rFonts w:ascii="Times New Roman" w:hAnsi="Times New Roman" w:cs="Times New Roman"/>
                <w:sz w:val="24"/>
                <w:szCs w:val="24"/>
              </w:rPr>
            </w:pPr>
            <w:r w:rsidRPr="00904396">
              <w:rPr>
                <w:rFonts w:ascii="Times New Roman" w:hAnsi="Times New Roman" w:cs="Times New Roman"/>
                <w:sz w:val="24"/>
                <w:szCs w:val="24"/>
              </w:rPr>
              <w:t>Asymp. Sig. (2-sided)</w:t>
            </w:r>
          </w:p>
        </w:tc>
      </w:tr>
      <w:tr w:rsidR="00904396" w:rsidRPr="00904396" w:rsidTr="00BF5382">
        <w:trPr>
          <w:cantSplit/>
          <w:tblHeader/>
          <w:jc w:val="right"/>
        </w:trPr>
        <w:tc>
          <w:tcPr>
            <w:tcW w:w="4102" w:type="dxa"/>
            <w:tcBorders>
              <w:top w:val="single" w:sz="8" w:space="0" w:color="000000"/>
              <w:left w:val="nil"/>
              <w:bottom w:val="nil"/>
              <w:right w:val="nil"/>
            </w:tcBorders>
            <w:shd w:val="clear" w:color="auto" w:fill="FFFFFF"/>
          </w:tcPr>
          <w:p w:rsidR="00904396" w:rsidRPr="00904396" w:rsidRDefault="00904396" w:rsidP="00904396">
            <w:pPr>
              <w:autoSpaceDE w:val="0"/>
              <w:autoSpaceDN w:val="0"/>
              <w:adjustRightInd w:val="0"/>
              <w:spacing w:line="240" w:lineRule="auto"/>
              <w:ind w:left="60" w:right="60"/>
              <w:rPr>
                <w:rFonts w:ascii="Times New Roman" w:hAnsi="Times New Roman" w:cs="Times New Roman"/>
                <w:sz w:val="24"/>
                <w:szCs w:val="24"/>
              </w:rPr>
            </w:pPr>
            <w:r w:rsidRPr="00904396">
              <w:rPr>
                <w:rFonts w:ascii="Times New Roman" w:hAnsi="Times New Roman" w:cs="Times New Roman"/>
                <w:sz w:val="24"/>
                <w:szCs w:val="24"/>
              </w:rPr>
              <w:t>Pearson Chi-Square</w:t>
            </w:r>
          </w:p>
        </w:tc>
        <w:tc>
          <w:tcPr>
            <w:tcW w:w="1019" w:type="dxa"/>
            <w:tcBorders>
              <w:top w:val="single" w:sz="8" w:space="0" w:color="000000"/>
              <w:left w:val="nil"/>
              <w:bottom w:val="nil"/>
              <w:right w:val="nil"/>
            </w:tcBorders>
            <w:shd w:val="clear" w:color="auto" w:fill="FFFFFF"/>
          </w:tcPr>
          <w:p w:rsidR="00904396" w:rsidRPr="00904396" w:rsidRDefault="00904396" w:rsidP="00904396">
            <w:pPr>
              <w:autoSpaceDE w:val="0"/>
              <w:autoSpaceDN w:val="0"/>
              <w:adjustRightInd w:val="0"/>
              <w:spacing w:line="240" w:lineRule="auto"/>
              <w:ind w:left="60" w:right="60"/>
              <w:jc w:val="right"/>
              <w:rPr>
                <w:rFonts w:ascii="Times New Roman" w:hAnsi="Times New Roman" w:cs="Times New Roman"/>
                <w:sz w:val="24"/>
                <w:szCs w:val="24"/>
              </w:rPr>
            </w:pPr>
            <w:r w:rsidRPr="00904396">
              <w:rPr>
                <w:rFonts w:ascii="Times New Roman" w:hAnsi="Times New Roman" w:cs="Times New Roman"/>
                <w:sz w:val="24"/>
                <w:szCs w:val="24"/>
              </w:rPr>
              <w:t>24.772</w:t>
            </w:r>
            <w:r w:rsidRPr="00904396">
              <w:rPr>
                <w:rFonts w:ascii="Times New Roman" w:hAnsi="Times New Roman" w:cs="Times New Roman"/>
                <w:sz w:val="24"/>
                <w:szCs w:val="24"/>
                <w:vertAlign w:val="superscript"/>
              </w:rPr>
              <w:t>a</w:t>
            </w:r>
          </w:p>
        </w:tc>
        <w:tc>
          <w:tcPr>
            <w:tcW w:w="833" w:type="dxa"/>
            <w:tcBorders>
              <w:top w:val="single" w:sz="8" w:space="0" w:color="000000"/>
              <w:left w:val="nil"/>
              <w:bottom w:val="nil"/>
              <w:right w:val="nil"/>
            </w:tcBorders>
            <w:shd w:val="clear" w:color="auto" w:fill="FFFFFF"/>
          </w:tcPr>
          <w:p w:rsidR="00904396" w:rsidRPr="00904396" w:rsidRDefault="00904396" w:rsidP="00904396">
            <w:pPr>
              <w:autoSpaceDE w:val="0"/>
              <w:autoSpaceDN w:val="0"/>
              <w:adjustRightInd w:val="0"/>
              <w:spacing w:line="240" w:lineRule="auto"/>
              <w:ind w:left="60" w:right="60"/>
              <w:jc w:val="right"/>
              <w:rPr>
                <w:rFonts w:ascii="Times New Roman" w:hAnsi="Times New Roman" w:cs="Times New Roman"/>
                <w:sz w:val="24"/>
                <w:szCs w:val="24"/>
              </w:rPr>
            </w:pPr>
            <w:r w:rsidRPr="00904396">
              <w:rPr>
                <w:rFonts w:ascii="Times New Roman" w:hAnsi="Times New Roman" w:cs="Times New Roman"/>
                <w:sz w:val="24"/>
                <w:szCs w:val="24"/>
              </w:rPr>
              <w:t>4</w:t>
            </w:r>
          </w:p>
        </w:tc>
        <w:tc>
          <w:tcPr>
            <w:tcW w:w="2255" w:type="dxa"/>
            <w:tcBorders>
              <w:top w:val="single" w:sz="8" w:space="0" w:color="000000"/>
              <w:left w:val="nil"/>
              <w:bottom w:val="nil"/>
              <w:right w:val="nil"/>
            </w:tcBorders>
            <w:shd w:val="clear" w:color="auto" w:fill="FFFFFF"/>
          </w:tcPr>
          <w:p w:rsidR="00904396" w:rsidRPr="00904396" w:rsidRDefault="00904396" w:rsidP="00904396">
            <w:pPr>
              <w:autoSpaceDE w:val="0"/>
              <w:autoSpaceDN w:val="0"/>
              <w:adjustRightInd w:val="0"/>
              <w:spacing w:line="240" w:lineRule="auto"/>
              <w:ind w:left="60" w:right="60"/>
              <w:jc w:val="right"/>
              <w:rPr>
                <w:rFonts w:ascii="Times New Roman" w:hAnsi="Times New Roman" w:cs="Times New Roman"/>
                <w:sz w:val="24"/>
                <w:szCs w:val="24"/>
              </w:rPr>
            </w:pPr>
            <w:r w:rsidRPr="00904396">
              <w:rPr>
                <w:rFonts w:ascii="Times New Roman" w:hAnsi="Times New Roman" w:cs="Times New Roman"/>
                <w:sz w:val="24"/>
                <w:szCs w:val="24"/>
              </w:rPr>
              <w:t>.000</w:t>
            </w:r>
          </w:p>
        </w:tc>
      </w:tr>
      <w:tr w:rsidR="00904396" w:rsidRPr="00904396" w:rsidTr="00BF5382">
        <w:trPr>
          <w:cantSplit/>
          <w:tblHeader/>
          <w:jc w:val="right"/>
        </w:trPr>
        <w:tc>
          <w:tcPr>
            <w:tcW w:w="4102" w:type="dxa"/>
            <w:tcBorders>
              <w:top w:val="nil"/>
              <w:left w:val="nil"/>
              <w:bottom w:val="nil"/>
              <w:right w:val="nil"/>
            </w:tcBorders>
            <w:shd w:val="clear" w:color="auto" w:fill="FFFFFF"/>
          </w:tcPr>
          <w:p w:rsidR="00904396" w:rsidRPr="00904396" w:rsidRDefault="00904396" w:rsidP="00904396">
            <w:pPr>
              <w:autoSpaceDE w:val="0"/>
              <w:autoSpaceDN w:val="0"/>
              <w:adjustRightInd w:val="0"/>
              <w:spacing w:line="240" w:lineRule="auto"/>
              <w:ind w:left="60" w:right="60"/>
              <w:rPr>
                <w:rFonts w:ascii="Times New Roman" w:hAnsi="Times New Roman" w:cs="Times New Roman"/>
                <w:sz w:val="24"/>
                <w:szCs w:val="24"/>
              </w:rPr>
            </w:pPr>
            <w:r w:rsidRPr="00904396">
              <w:rPr>
                <w:rFonts w:ascii="Times New Roman" w:hAnsi="Times New Roman" w:cs="Times New Roman"/>
                <w:sz w:val="24"/>
                <w:szCs w:val="24"/>
              </w:rPr>
              <w:t>Likelihood Ratio</w:t>
            </w:r>
          </w:p>
        </w:tc>
        <w:tc>
          <w:tcPr>
            <w:tcW w:w="1019" w:type="dxa"/>
            <w:tcBorders>
              <w:top w:val="nil"/>
              <w:left w:val="nil"/>
              <w:bottom w:val="nil"/>
              <w:right w:val="nil"/>
            </w:tcBorders>
            <w:shd w:val="clear" w:color="auto" w:fill="FFFFFF"/>
          </w:tcPr>
          <w:p w:rsidR="00904396" w:rsidRPr="00904396" w:rsidRDefault="00904396" w:rsidP="00904396">
            <w:pPr>
              <w:autoSpaceDE w:val="0"/>
              <w:autoSpaceDN w:val="0"/>
              <w:adjustRightInd w:val="0"/>
              <w:spacing w:line="240" w:lineRule="auto"/>
              <w:ind w:left="60" w:right="60"/>
              <w:jc w:val="right"/>
              <w:rPr>
                <w:rFonts w:ascii="Times New Roman" w:hAnsi="Times New Roman" w:cs="Times New Roman"/>
                <w:sz w:val="24"/>
                <w:szCs w:val="24"/>
              </w:rPr>
            </w:pPr>
            <w:r w:rsidRPr="00904396">
              <w:rPr>
                <w:rFonts w:ascii="Times New Roman" w:hAnsi="Times New Roman" w:cs="Times New Roman"/>
                <w:sz w:val="24"/>
                <w:szCs w:val="24"/>
              </w:rPr>
              <w:t>19.769</w:t>
            </w:r>
          </w:p>
        </w:tc>
        <w:tc>
          <w:tcPr>
            <w:tcW w:w="833" w:type="dxa"/>
            <w:tcBorders>
              <w:top w:val="nil"/>
              <w:left w:val="nil"/>
              <w:bottom w:val="nil"/>
              <w:right w:val="nil"/>
            </w:tcBorders>
            <w:shd w:val="clear" w:color="auto" w:fill="FFFFFF"/>
          </w:tcPr>
          <w:p w:rsidR="00904396" w:rsidRPr="00904396" w:rsidRDefault="00904396" w:rsidP="00904396">
            <w:pPr>
              <w:autoSpaceDE w:val="0"/>
              <w:autoSpaceDN w:val="0"/>
              <w:adjustRightInd w:val="0"/>
              <w:spacing w:line="240" w:lineRule="auto"/>
              <w:ind w:left="60" w:right="60"/>
              <w:jc w:val="right"/>
              <w:rPr>
                <w:rFonts w:ascii="Times New Roman" w:hAnsi="Times New Roman" w:cs="Times New Roman"/>
                <w:sz w:val="24"/>
                <w:szCs w:val="24"/>
              </w:rPr>
            </w:pPr>
            <w:r w:rsidRPr="00904396">
              <w:rPr>
                <w:rFonts w:ascii="Times New Roman" w:hAnsi="Times New Roman" w:cs="Times New Roman"/>
                <w:sz w:val="24"/>
                <w:szCs w:val="24"/>
              </w:rPr>
              <w:t>4</w:t>
            </w:r>
          </w:p>
        </w:tc>
        <w:tc>
          <w:tcPr>
            <w:tcW w:w="2255" w:type="dxa"/>
            <w:tcBorders>
              <w:top w:val="nil"/>
              <w:left w:val="nil"/>
              <w:bottom w:val="nil"/>
              <w:right w:val="nil"/>
            </w:tcBorders>
            <w:shd w:val="clear" w:color="auto" w:fill="FFFFFF"/>
          </w:tcPr>
          <w:p w:rsidR="00904396" w:rsidRPr="00904396" w:rsidRDefault="00904396" w:rsidP="00904396">
            <w:pPr>
              <w:autoSpaceDE w:val="0"/>
              <w:autoSpaceDN w:val="0"/>
              <w:adjustRightInd w:val="0"/>
              <w:spacing w:line="240" w:lineRule="auto"/>
              <w:ind w:left="60" w:right="60"/>
              <w:jc w:val="right"/>
              <w:rPr>
                <w:rFonts w:ascii="Times New Roman" w:hAnsi="Times New Roman" w:cs="Times New Roman"/>
                <w:sz w:val="24"/>
                <w:szCs w:val="24"/>
              </w:rPr>
            </w:pPr>
            <w:r w:rsidRPr="00904396">
              <w:rPr>
                <w:rFonts w:ascii="Times New Roman" w:hAnsi="Times New Roman" w:cs="Times New Roman"/>
                <w:sz w:val="24"/>
                <w:szCs w:val="24"/>
              </w:rPr>
              <w:t>.001</w:t>
            </w:r>
          </w:p>
        </w:tc>
      </w:tr>
      <w:tr w:rsidR="00904396" w:rsidRPr="00904396" w:rsidTr="00BF5382">
        <w:trPr>
          <w:cantSplit/>
          <w:tblHeader/>
          <w:jc w:val="right"/>
        </w:trPr>
        <w:tc>
          <w:tcPr>
            <w:tcW w:w="4102" w:type="dxa"/>
            <w:tcBorders>
              <w:top w:val="nil"/>
              <w:left w:val="nil"/>
              <w:bottom w:val="nil"/>
              <w:right w:val="nil"/>
            </w:tcBorders>
            <w:shd w:val="clear" w:color="auto" w:fill="FFFFFF"/>
          </w:tcPr>
          <w:p w:rsidR="00904396" w:rsidRPr="00904396" w:rsidRDefault="00904396" w:rsidP="00904396">
            <w:pPr>
              <w:autoSpaceDE w:val="0"/>
              <w:autoSpaceDN w:val="0"/>
              <w:adjustRightInd w:val="0"/>
              <w:spacing w:line="240" w:lineRule="auto"/>
              <w:ind w:left="60" w:right="60"/>
              <w:rPr>
                <w:rFonts w:ascii="Times New Roman" w:hAnsi="Times New Roman" w:cs="Times New Roman"/>
                <w:sz w:val="24"/>
                <w:szCs w:val="24"/>
              </w:rPr>
            </w:pPr>
            <w:r w:rsidRPr="00904396">
              <w:rPr>
                <w:rFonts w:ascii="Times New Roman" w:hAnsi="Times New Roman" w:cs="Times New Roman"/>
                <w:sz w:val="24"/>
                <w:szCs w:val="24"/>
              </w:rPr>
              <w:t>Linear-by-Linear Association</w:t>
            </w:r>
          </w:p>
        </w:tc>
        <w:tc>
          <w:tcPr>
            <w:tcW w:w="1019" w:type="dxa"/>
            <w:tcBorders>
              <w:top w:val="nil"/>
              <w:left w:val="nil"/>
              <w:bottom w:val="nil"/>
              <w:right w:val="nil"/>
            </w:tcBorders>
            <w:shd w:val="clear" w:color="auto" w:fill="FFFFFF"/>
          </w:tcPr>
          <w:p w:rsidR="00904396" w:rsidRPr="00904396" w:rsidRDefault="00904396" w:rsidP="00904396">
            <w:pPr>
              <w:autoSpaceDE w:val="0"/>
              <w:autoSpaceDN w:val="0"/>
              <w:adjustRightInd w:val="0"/>
              <w:spacing w:line="240" w:lineRule="auto"/>
              <w:ind w:left="60" w:right="60"/>
              <w:jc w:val="right"/>
              <w:rPr>
                <w:rFonts w:ascii="Times New Roman" w:hAnsi="Times New Roman" w:cs="Times New Roman"/>
                <w:sz w:val="24"/>
                <w:szCs w:val="24"/>
              </w:rPr>
            </w:pPr>
            <w:r w:rsidRPr="00904396">
              <w:rPr>
                <w:rFonts w:ascii="Times New Roman" w:hAnsi="Times New Roman" w:cs="Times New Roman"/>
                <w:sz w:val="24"/>
                <w:szCs w:val="24"/>
              </w:rPr>
              <w:t>17.657</w:t>
            </w:r>
          </w:p>
        </w:tc>
        <w:tc>
          <w:tcPr>
            <w:tcW w:w="833" w:type="dxa"/>
            <w:tcBorders>
              <w:top w:val="nil"/>
              <w:left w:val="nil"/>
              <w:bottom w:val="nil"/>
              <w:right w:val="nil"/>
            </w:tcBorders>
            <w:shd w:val="clear" w:color="auto" w:fill="FFFFFF"/>
          </w:tcPr>
          <w:p w:rsidR="00904396" w:rsidRPr="00904396" w:rsidRDefault="00904396" w:rsidP="00904396">
            <w:pPr>
              <w:autoSpaceDE w:val="0"/>
              <w:autoSpaceDN w:val="0"/>
              <w:adjustRightInd w:val="0"/>
              <w:spacing w:line="240" w:lineRule="auto"/>
              <w:ind w:left="60" w:right="60"/>
              <w:jc w:val="right"/>
              <w:rPr>
                <w:rFonts w:ascii="Times New Roman" w:hAnsi="Times New Roman" w:cs="Times New Roman"/>
                <w:sz w:val="24"/>
                <w:szCs w:val="24"/>
              </w:rPr>
            </w:pPr>
            <w:r w:rsidRPr="00904396">
              <w:rPr>
                <w:rFonts w:ascii="Times New Roman" w:hAnsi="Times New Roman" w:cs="Times New Roman"/>
                <w:sz w:val="24"/>
                <w:szCs w:val="24"/>
              </w:rPr>
              <w:t>1</w:t>
            </w:r>
          </w:p>
        </w:tc>
        <w:tc>
          <w:tcPr>
            <w:tcW w:w="2255" w:type="dxa"/>
            <w:tcBorders>
              <w:top w:val="nil"/>
              <w:left w:val="nil"/>
              <w:bottom w:val="nil"/>
              <w:right w:val="nil"/>
            </w:tcBorders>
            <w:shd w:val="clear" w:color="auto" w:fill="FFFFFF"/>
          </w:tcPr>
          <w:p w:rsidR="00904396" w:rsidRPr="00904396" w:rsidRDefault="00904396" w:rsidP="00904396">
            <w:pPr>
              <w:autoSpaceDE w:val="0"/>
              <w:autoSpaceDN w:val="0"/>
              <w:adjustRightInd w:val="0"/>
              <w:spacing w:line="240" w:lineRule="auto"/>
              <w:ind w:left="60" w:right="60"/>
              <w:jc w:val="right"/>
              <w:rPr>
                <w:rFonts w:ascii="Times New Roman" w:hAnsi="Times New Roman" w:cs="Times New Roman"/>
                <w:sz w:val="24"/>
                <w:szCs w:val="24"/>
              </w:rPr>
            </w:pPr>
            <w:r w:rsidRPr="00904396">
              <w:rPr>
                <w:rFonts w:ascii="Times New Roman" w:hAnsi="Times New Roman" w:cs="Times New Roman"/>
                <w:sz w:val="24"/>
                <w:szCs w:val="24"/>
              </w:rPr>
              <w:t>.000</w:t>
            </w:r>
          </w:p>
        </w:tc>
      </w:tr>
      <w:tr w:rsidR="00904396" w:rsidRPr="00904396" w:rsidTr="00BF5382">
        <w:trPr>
          <w:cantSplit/>
          <w:tblHeader/>
          <w:jc w:val="right"/>
        </w:trPr>
        <w:tc>
          <w:tcPr>
            <w:tcW w:w="4102" w:type="dxa"/>
            <w:tcBorders>
              <w:top w:val="nil"/>
              <w:left w:val="nil"/>
              <w:bottom w:val="single" w:sz="8" w:space="0" w:color="000000"/>
              <w:right w:val="nil"/>
            </w:tcBorders>
            <w:shd w:val="clear" w:color="auto" w:fill="FFFFFF"/>
          </w:tcPr>
          <w:p w:rsidR="00904396" w:rsidRPr="00904396" w:rsidRDefault="00904396" w:rsidP="00904396">
            <w:pPr>
              <w:autoSpaceDE w:val="0"/>
              <w:autoSpaceDN w:val="0"/>
              <w:adjustRightInd w:val="0"/>
              <w:spacing w:line="240" w:lineRule="auto"/>
              <w:ind w:left="60" w:right="60"/>
              <w:rPr>
                <w:rFonts w:ascii="Times New Roman" w:hAnsi="Times New Roman" w:cs="Times New Roman"/>
                <w:sz w:val="24"/>
                <w:szCs w:val="24"/>
              </w:rPr>
            </w:pPr>
            <w:r w:rsidRPr="00904396">
              <w:rPr>
                <w:rFonts w:ascii="Times New Roman" w:hAnsi="Times New Roman" w:cs="Times New Roman"/>
                <w:sz w:val="24"/>
                <w:szCs w:val="24"/>
              </w:rPr>
              <w:t>N of Valid Cases</w:t>
            </w:r>
          </w:p>
        </w:tc>
        <w:tc>
          <w:tcPr>
            <w:tcW w:w="1019" w:type="dxa"/>
            <w:tcBorders>
              <w:top w:val="nil"/>
              <w:left w:val="nil"/>
              <w:bottom w:val="single" w:sz="8" w:space="0" w:color="000000"/>
              <w:right w:val="nil"/>
            </w:tcBorders>
            <w:shd w:val="clear" w:color="auto" w:fill="FFFFFF"/>
          </w:tcPr>
          <w:p w:rsidR="00904396" w:rsidRPr="00904396" w:rsidRDefault="00904396" w:rsidP="00904396">
            <w:pPr>
              <w:autoSpaceDE w:val="0"/>
              <w:autoSpaceDN w:val="0"/>
              <w:adjustRightInd w:val="0"/>
              <w:spacing w:line="240" w:lineRule="auto"/>
              <w:ind w:left="60" w:right="60"/>
              <w:jc w:val="right"/>
              <w:rPr>
                <w:rFonts w:ascii="Times New Roman" w:hAnsi="Times New Roman" w:cs="Times New Roman"/>
                <w:sz w:val="24"/>
                <w:szCs w:val="24"/>
              </w:rPr>
            </w:pPr>
            <w:r w:rsidRPr="00904396">
              <w:rPr>
                <w:rFonts w:ascii="Times New Roman" w:hAnsi="Times New Roman" w:cs="Times New Roman"/>
                <w:sz w:val="24"/>
                <w:szCs w:val="24"/>
              </w:rPr>
              <w:t>41</w:t>
            </w:r>
          </w:p>
        </w:tc>
        <w:tc>
          <w:tcPr>
            <w:tcW w:w="833" w:type="dxa"/>
            <w:tcBorders>
              <w:top w:val="nil"/>
              <w:left w:val="nil"/>
              <w:bottom w:val="single" w:sz="8" w:space="0" w:color="000000"/>
              <w:right w:val="nil"/>
            </w:tcBorders>
            <w:shd w:val="clear" w:color="auto" w:fill="FFFFFF"/>
            <w:vAlign w:val="center"/>
          </w:tcPr>
          <w:p w:rsidR="00904396" w:rsidRPr="00904396" w:rsidRDefault="00904396" w:rsidP="00904396">
            <w:pPr>
              <w:autoSpaceDE w:val="0"/>
              <w:autoSpaceDN w:val="0"/>
              <w:adjustRightInd w:val="0"/>
              <w:spacing w:line="240" w:lineRule="auto"/>
              <w:jc w:val="center"/>
              <w:rPr>
                <w:rFonts w:ascii="Times New Roman" w:hAnsi="Times New Roman" w:cs="Times New Roman"/>
                <w:sz w:val="24"/>
                <w:szCs w:val="24"/>
              </w:rPr>
            </w:pPr>
          </w:p>
        </w:tc>
        <w:tc>
          <w:tcPr>
            <w:tcW w:w="2255" w:type="dxa"/>
            <w:tcBorders>
              <w:top w:val="nil"/>
              <w:left w:val="nil"/>
              <w:bottom w:val="single" w:sz="8" w:space="0" w:color="000000"/>
              <w:right w:val="nil"/>
            </w:tcBorders>
            <w:shd w:val="clear" w:color="auto" w:fill="FFFFFF"/>
            <w:vAlign w:val="center"/>
          </w:tcPr>
          <w:p w:rsidR="00904396" w:rsidRPr="00904396" w:rsidRDefault="00904396" w:rsidP="00904396">
            <w:pPr>
              <w:autoSpaceDE w:val="0"/>
              <w:autoSpaceDN w:val="0"/>
              <w:adjustRightInd w:val="0"/>
              <w:spacing w:line="240" w:lineRule="auto"/>
              <w:jc w:val="center"/>
              <w:rPr>
                <w:rFonts w:ascii="Times New Roman" w:hAnsi="Times New Roman" w:cs="Times New Roman"/>
                <w:sz w:val="24"/>
                <w:szCs w:val="24"/>
              </w:rPr>
            </w:pPr>
          </w:p>
        </w:tc>
      </w:tr>
    </w:tbl>
    <w:p w:rsidR="00904396" w:rsidRDefault="00904396" w:rsidP="00904396">
      <w:pPr>
        <w:pStyle w:val="ListParagraph"/>
        <w:spacing w:line="240" w:lineRule="auto"/>
        <w:ind w:left="425" w:firstLine="709"/>
        <w:jc w:val="both"/>
        <w:rPr>
          <w:rFonts w:ascii="Times New Roman" w:hAnsi="Times New Roman" w:cs="Times New Roman"/>
          <w:sz w:val="24"/>
          <w:szCs w:val="24"/>
          <w:lang w:val="en-US"/>
        </w:rPr>
      </w:pPr>
    </w:p>
    <w:p w:rsidR="00904396" w:rsidRDefault="00904396" w:rsidP="00904396">
      <w:pPr>
        <w:pStyle w:val="ListParagraph"/>
        <w:tabs>
          <w:tab w:val="left" w:pos="2127"/>
        </w:tabs>
        <w:spacing w:line="360" w:lineRule="auto"/>
        <w:ind w:left="425" w:firstLine="709"/>
        <w:jc w:val="both"/>
        <w:rPr>
          <w:rFonts w:ascii="Times New Roman" w:hAnsi="Times New Roman" w:cs="Times New Roman"/>
          <w:sz w:val="24"/>
          <w:szCs w:val="24"/>
          <w:lang w:val="en-US"/>
        </w:rPr>
      </w:pPr>
      <w:r w:rsidRPr="00B903F3">
        <w:rPr>
          <w:rFonts w:ascii="Times New Roman" w:eastAsia="Calibri" w:hAnsi="Times New Roman" w:cs="Times New Roman"/>
          <w:sz w:val="24"/>
          <w:szCs w:val="24"/>
        </w:rPr>
        <w:t>Dari hasil analisis diperoleh nilai χ</w:t>
      </w:r>
      <w:r w:rsidRPr="00B903F3">
        <w:rPr>
          <w:rFonts w:ascii="Times New Roman" w:eastAsia="Calibri" w:hAnsi="Times New Roman" w:cs="Times New Roman"/>
          <w:sz w:val="24"/>
          <w:szCs w:val="24"/>
          <w:vertAlign w:val="superscript"/>
        </w:rPr>
        <w:t>2</w:t>
      </w:r>
      <w:r w:rsidRPr="00B903F3">
        <w:rPr>
          <w:rFonts w:ascii="Times New Roman" w:eastAsia="Calibri" w:hAnsi="Times New Roman" w:cs="Times New Roman"/>
          <w:sz w:val="24"/>
          <w:szCs w:val="24"/>
          <w:vertAlign w:val="subscript"/>
        </w:rPr>
        <w:t xml:space="preserve">hitung </w:t>
      </w:r>
      <w:r w:rsidRPr="00B903F3">
        <w:rPr>
          <w:rFonts w:ascii="Times New Roman" w:eastAsia="Calibri" w:hAnsi="Times New Roman" w:cs="Times New Roman"/>
          <w:sz w:val="24"/>
          <w:szCs w:val="24"/>
        </w:rPr>
        <w:t xml:space="preserve">= 24,772 dengan nilai </w:t>
      </w:r>
      <w:r w:rsidRPr="00B903F3">
        <w:rPr>
          <w:rFonts w:ascii="Times New Roman" w:eastAsia="Calibri" w:hAnsi="Times New Roman" w:cs="Times New Roman"/>
          <w:i/>
          <w:sz w:val="24"/>
          <w:szCs w:val="24"/>
        </w:rPr>
        <w:t>Asymp. Sig. (2-sided</w:t>
      </w:r>
      <w:r w:rsidRPr="00B903F3">
        <w:rPr>
          <w:rFonts w:ascii="Times New Roman" w:eastAsia="Calibri" w:hAnsi="Times New Roman" w:cs="Times New Roman"/>
          <w:sz w:val="24"/>
          <w:szCs w:val="24"/>
        </w:rPr>
        <w:t>) &lt; 0,001. Sedangkan nilai χ</w:t>
      </w:r>
      <w:r w:rsidRPr="00B903F3">
        <w:rPr>
          <w:rFonts w:ascii="Times New Roman" w:eastAsia="Calibri" w:hAnsi="Times New Roman" w:cs="Times New Roman"/>
          <w:sz w:val="24"/>
          <w:szCs w:val="24"/>
          <w:vertAlign w:val="superscript"/>
        </w:rPr>
        <w:t xml:space="preserve">2 </w:t>
      </w:r>
      <w:r w:rsidRPr="00B903F3">
        <w:rPr>
          <w:rFonts w:ascii="Times New Roman" w:eastAsia="Calibri" w:hAnsi="Times New Roman" w:cs="Times New Roman"/>
          <w:sz w:val="24"/>
          <w:szCs w:val="24"/>
          <w:vertAlign w:val="subscript"/>
        </w:rPr>
        <w:t xml:space="preserve">tabel  </w:t>
      </w:r>
      <w:r w:rsidRPr="00B903F3">
        <w:rPr>
          <w:rFonts w:ascii="Times New Roman" w:eastAsia="Calibri" w:hAnsi="Times New Roman" w:cs="Times New Roman"/>
          <w:sz w:val="24"/>
          <w:szCs w:val="24"/>
        </w:rPr>
        <w:t>= 9,488 dengan taraf signifikansi (</w:t>
      </w:r>
      <w:r w:rsidRPr="00B903F3">
        <w:rPr>
          <w:rFonts w:ascii="Times New Roman" w:eastAsia="Calibri" w:hAnsi="Times New Roman" w:cs="Times New Roman"/>
          <w:i/>
          <w:sz w:val="24"/>
          <w:szCs w:val="24"/>
        </w:rPr>
        <w:t>α</w:t>
      </w:r>
      <w:r w:rsidRPr="00B903F3">
        <w:rPr>
          <w:rFonts w:ascii="Times New Roman" w:eastAsia="Calibri" w:hAnsi="Times New Roman" w:cs="Times New Roman"/>
          <w:sz w:val="24"/>
          <w:szCs w:val="24"/>
        </w:rPr>
        <w:t>)</w:t>
      </w:r>
      <w:r w:rsidRPr="00B903F3">
        <w:rPr>
          <w:rFonts w:ascii="Times New Roman" w:eastAsia="Calibri" w:hAnsi="Times New Roman" w:cs="Times New Roman"/>
          <w:i/>
          <w:sz w:val="24"/>
          <w:szCs w:val="24"/>
        </w:rPr>
        <w:t xml:space="preserve">= </w:t>
      </w:r>
      <w:r w:rsidRPr="00B903F3">
        <w:rPr>
          <w:rFonts w:ascii="Times New Roman" w:eastAsia="Calibri" w:hAnsi="Times New Roman" w:cs="Times New Roman"/>
          <w:sz w:val="24"/>
          <w:szCs w:val="24"/>
        </w:rPr>
        <w:t>0,05. Karena nilai χ</w:t>
      </w:r>
      <w:r w:rsidRPr="00B903F3">
        <w:rPr>
          <w:rFonts w:ascii="Times New Roman" w:eastAsia="Calibri" w:hAnsi="Times New Roman" w:cs="Times New Roman"/>
          <w:sz w:val="24"/>
          <w:szCs w:val="24"/>
          <w:vertAlign w:val="superscript"/>
        </w:rPr>
        <w:t>2</w:t>
      </w:r>
      <w:r w:rsidRPr="00B903F3">
        <w:rPr>
          <w:rFonts w:ascii="Times New Roman" w:eastAsia="Calibri" w:hAnsi="Times New Roman" w:cs="Times New Roman"/>
          <w:sz w:val="24"/>
          <w:szCs w:val="24"/>
          <w:vertAlign w:val="subscript"/>
        </w:rPr>
        <w:t xml:space="preserve">hitung </w:t>
      </w:r>
      <w:r w:rsidRPr="00B903F3">
        <w:rPr>
          <w:rFonts w:ascii="Times New Roman" w:eastAsia="Calibri" w:hAnsi="Times New Roman" w:cs="Times New Roman"/>
          <w:sz w:val="24"/>
          <w:szCs w:val="24"/>
        </w:rPr>
        <w:t xml:space="preserve">= 24,772 </w:t>
      </w:r>
      <w:r>
        <w:rPr>
          <w:rFonts w:ascii="Times New Roman" w:eastAsia="Calibri" w:hAnsi="Times New Roman" w:cs="Times New Roman"/>
          <w:sz w:val="24"/>
          <w:szCs w:val="24"/>
        </w:rPr>
        <w:t>lebih dari</w:t>
      </w:r>
      <w:r w:rsidRPr="00B903F3">
        <w:rPr>
          <w:rFonts w:ascii="Times New Roman" w:eastAsia="Calibri" w:hAnsi="Times New Roman" w:cs="Times New Roman"/>
          <w:sz w:val="24"/>
          <w:szCs w:val="24"/>
        </w:rPr>
        <w:t xml:space="preserve"> χ</w:t>
      </w:r>
      <w:r w:rsidRPr="00B903F3">
        <w:rPr>
          <w:rFonts w:ascii="Times New Roman" w:eastAsia="Calibri" w:hAnsi="Times New Roman" w:cs="Times New Roman"/>
          <w:sz w:val="24"/>
          <w:szCs w:val="24"/>
          <w:vertAlign w:val="superscript"/>
        </w:rPr>
        <w:t xml:space="preserve">2 </w:t>
      </w:r>
      <w:r w:rsidRPr="00B903F3">
        <w:rPr>
          <w:rFonts w:ascii="Times New Roman" w:eastAsia="Calibri" w:hAnsi="Times New Roman" w:cs="Times New Roman"/>
          <w:sz w:val="24"/>
          <w:szCs w:val="24"/>
          <w:vertAlign w:val="subscript"/>
        </w:rPr>
        <w:t xml:space="preserve">tabel </w:t>
      </w:r>
      <w:r w:rsidRPr="00B903F3">
        <w:rPr>
          <w:rFonts w:ascii="Times New Roman" w:eastAsia="Calibri" w:hAnsi="Times New Roman" w:cs="Times New Roman"/>
          <w:sz w:val="24"/>
          <w:szCs w:val="24"/>
        </w:rPr>
        <w:t>=</w:t>
      </w:r>
      <w:r w:rsidRPr="00B903F3">
        <w:rPr>
          <w:rFonts w:ascii="Times New Roman" w:eastAsia="Calibri" w:hAnsi="Times New Roman" w:cs="Times New Roman"/>
          <w:sz w:val="24"/>
          <w:szCs w:val="24"/>
          <w:vertAlign w:val="subscript"/>
        </w:rPr>
        <w:t xml:space="preserve"> </w:t>
      </w:r>
      <w:r w:rsidRPr="00B903F3">
        <w:rPr>
          <w:rFonts w:ascii="Times New Roman" w:eastAsia="Calibri" w:hAnsi="Times New Roman" w:cs="Times New Roman"/>
          <w:sz w:val="24"/>
          <w:szCs w:val="24"/>
        </w:rPr>
        <w:t xml:space="preserve">9,488, atau nilai </w:t>
      </w:r>
      <w:r w:rsidRPr="00B903F3">
        <w:rPr>
          <w:rFonts w:ascii="Times New Roman" w:eastAsia="Calibri" w:hAnsi="Times New Roman" w:cs="Times New Roman"/>
          <w:i/>
          <w:sz w:val="24"/>
          <w:szCs w:val="24"/>
        </w:rPr>
        <w:t>Asymp. Sig. (2-sided</w:t>
      </w:r>
      <w:r w:rsidRPr="00B903F3">
        <w:rPr>
          <w:rFonts w:ascii="Times New Roman" w:eastAsia="Calibri" w:hAnsi="Times New Roman" w:cs="Times New Roman"/>
          <w:sz w:val="24"/>
          <w:szCs w:val="24"/>
        </w:rPr>
        <w:t xml:space="preserve">) </w:t>
      </w:r>
      <w:r>
        <w:rPr>
          <w:rFonts w:ascii="Times New Roman" w:eastAsia="Calibri" w:hAnsi="Times New Roman" w:cs="Times New Roman"/>
          <w:sz w:val="24"/>
          <w:szCs w:val="24"/>
        </w:rPr>
        <w:t>kurang dari</w:t>
      </w:r>
      <w:r w:rsidRPr="00B903F3">
        <w:rPr>
          <w:rFonts w:ascii="Times New Roman" w:eastAsia="Calibri" w:hAnsi="Times New Roman" w:cs="Times New Roman"/>
          <w:sz w:val="24"/>
          <w:szCs w:val="24"/>
        </w:rPr>
        <w:t xml:space="preserve"> 0,05 maka dapat disimpulkan bahwa H</w:t>
      </w:r>
      <w:r w:rsidRPr="00B903F3">
        <w:rPr>
          <w:rFonts w:ascii="Times New Roman" w:eastAsia="Calibri" w:hAnsi="Times New Roman" w:cs="Times New Roman"/>
          <w:sz w:val="24"/>
          <w:szCs w:val="24"/>
          <w:vertAlign w:val="subscript"/>
        </w:rPr>
        <w:t xml:space="preserve">0 </w:t>
      </w:r>
      <w:r w:rsidRPr="00B903F3">
        <w:rPr>
          <w:rFonts w:ascii="Times New Roman" w:eastAsia="Calibri" w:hAnsi="Times New Roman" w:cs="Times New Roman"/>
          <w:sz w:val="24"/>
          <w:szCs w:val="24"/>
        </w:rPr>
        <w:t>ditolak dan menerima H</w:t>
      </w:r>
      <w:r w:rsidRPr="00B903F3">
        <w:rPr>
          <w:rFonts w:ascii="Times New Roman" w:eastAsia="Calibri" w:hAnsi="Times New Roman" w:cs="Times New Roman"/>
          <w:sz w:val="24"/>
          <w:szCs w:val="24"/>
          <w:vertAlign w:val="subscript"/>
        </w:rPr>
        <w:t xml:space="preserve">1 </w:t>
      </w:r>
      <w:r w:rsidRPr="00B903F3">
        <w:rPr>
          <w:rFonts w:ascii="Times New Roman" w:eastAsia="Calibri" w:hAnsi="Times New Roman" w:cs="Times New Roman"/>
          <w:sz w:val="24"/>
          <w:szCs w:val="24"/>
        </w:rPr>
        <w:t>atau terdapat asosiasi antara kemampuan komunikasi matematika dengan kemampuan penalaran stat</w:t>
      </w:r>
      <w:r>
        <w:rPr>
          <w:rFonts w:ascii="Times New Roman" w:eastAsia="Calibri" w:hAnsi="Times New Roman" w:cs="Times New Roman"/>
          <w:sz w:val="24"/>
          <w:szCs w:val="24"/>
        </w:rPr>
        <w:t>i</w:t>
      </w:r>
      <w:r w:rsidRPr="00B903F3">
        <w:rPr>
          <w:rFonts w:ascii="Times New Roman" w:eastAsia="Calibri" w:hAnsi="Times New Roman" w:cs="Times New Roman"/>
          <w:sz w:val="24"/>
          <w:szCs w:val="24"/>
        </w:rPr>
        <w:t>stis siswa.</w:t>
      </w:r>
      <w:r>
        <w:rPr>
          <w:rFonts w:ascii="Times New Roman" w:eastAsia="Calibri" w:hAnsi="Times New Roman" w:cs="Times New Roman"/>
          <w:sz w:val="24"/>
          <w:szCs w:val="24"/>
          <w:lang w:val="en-US"/>
        </w:rPr>
        <w:t xml:space="preserve"> </w:t>
      </w:r>
      <w:r>
        <w:rPr>
          <w:rFonts w:ascii="Times New Roman" w:hAnsi="Times New Roman" w:cs="Times New Roman"/>
          <w:sz w:val="24"/>
          <w:szCs w:val="24"/>
        </w:rPr>
        <w:t xml:space="preserve">Selanjutnya untuk mengetahui keeratan hubungan antara kedua variabel, dapat dilihat pada hasil analisis yang disajikan pada tabel </w:t>
      </w:r>
      <w:r>
        <w:rPr>
          <w:rFonts w:ascii="Times New Roman" w:hAnsi="Times New Roman" w:cs="Times New Roman"/>
          <w:sz w:val="24"/>
          <w:szCs w:val="24"/>
          <w:lang w:val="en-US"/>
        </w:rPr>
        <w:t>3</w:t>
      </w:r>
      <w:r>
        <w:rPr>
          <w:rFonts w:ascii="Times New Roman" w:hAnsi="Times New Roman" w:cs="Times New Roman"/>
          <w:sz w:val="24"/>
          <w:szCs w:val="24"/>
        </w:rPr>
        <w:t>.3 berikut:</w:t>
      </w:r>
    </w:p>
    <w:p w:rsidR="00904396" w:rsidRDefault="00904396" w:rsidP="00904396">
      <w:pPr>
        <w:pStyle w:val="ListParagraph"/>
        <w:spacing w:after="120" w:line="240" w:lineRule="auto"/>
        <w:ind w:left="1498" w:hanging="1072"/>
        <w:contextualSpacing w:val="0"/>
        <w:jc w:val="both"/>
        <w:rPr>
          <w:rFonts w:ascii="Times New Roman" w:hAnsi="Times New Roman" w:cs="Times New Roman"/>
          <w:bCs/>
          <w:color w:val="000000"/>
          <w:sz w:val="24"/>
          <w:szCs w:val="18"/>
        </w:rPr>
      </w:pPr>
      <w:r>
        <w:rPr>
          <w:rFonts w:ascii="Times New Roman" w:hAnsi="Times New Roman" w:cs="Times New Roman"/>
          <w:sz w:val="24"/>
          <w:szCs w:val="24"/>
        </w:rPr>
        <w:t xml:space="preserve">Tabel </w:t>
      </w:r>
      <w:r w:rsidR="00B859AC">
        <w:rPr>
          <w:rFonts w:ascii="Times New Roman" w:hAnsi="Times New Roman" w:cs="Times New Roman"/>
          <w:sz w:val="24"/>
          <w:szCs w:val="24"/>
          <w:lang w:val="en-US"/>
        </w:rPr>
        <w:t>3</w:t>
      </w:r>
      <w:r>
        <w:rPr>
          <w:rFonts w:ascii="Times New Roman" w:hAnsi="Times New Roman" w:cs="Times New Roman"/>
          <w:sz w:val="24"/>
          <w:szCs w:val="24"/>
        </w:rPr>
        <w:t>.</w:t>
      </w:r>
      <w:r w:rsidR="00B859AC">
        <w:rPr>
          <w:rFonts w:ascii="Times New Roman" w:hAnsi="Times New Roman" w:cs="Times New Roman"/>
          <w:sz w:val="24"/>
          <w:szCs w:val="24"/>
          <w:lang w:val="en-US"/>
        </w:rPr>
        <w:t>3</w:t>
      </w:r>
      <w:r>
        <w:rPr>
          <w:rFonts w:ascii="Times New Roman" w:hAnsi="Times New Roman" w:cs="Times New Roman"/>
          <w:sz w:val="24"/>
          <w:szCs w:val="24"/>
        </w:rPr>
        <w:t xml:space="preserve"> </w:t>
      </w:r>
      <w:r>
        <w:rPr>
          <w:rFonts w:ascii="Times New Roman" w:hAnsi="Times New Roman" w:cs="Times New Roman"/>
          <w:bCs/>
          <w:color w:val="000000"/>
          <w:sz w:val="24"/>
          <w:szCs w:val="18"/>
        </w:rPr>
        <w:t>Ukuran Kesetaraan (</w:t>
      </w:r>
      <w:r w:rsidRPr="00DD6B7C">
        <w:rPr>
          <w:rFonts w:ascii="Times New Roman" w:hAnsi="Times New Roman" w:cs="Times New Roman"/>
          <w:bCs/>
          <w:i/>
          <w:color w:val="000000"/>
          <w:sz w:val="24"/>
          <w:szCs w:val="18"/>
        </w:rPr>
        <w:t>Symmetric Measures</w:t>
      </w:r>
      <w:r>
        <w:rPr>
          <w:rFonts w:ascii="Times New Roman" w:hAnsi="Times New Roman" w:cs="Times New Roman"/>
          <w:bCs/>
          <w:color w:val="000000"/>
          <w:sz w:val="24"/>
          <w:szCs w:val="18"/>
        </w:rPr>
        <w:t>) antara Kemampuan Komunikasi Matematika dan Kemampuan Penalaran Statistis</w:t>
      </w:r>
    </w:p>
    <w:tbl>
      <w:tblPr>
        <w:tblW w:w="8412" w:type="dxa"/>
        <w:jc w:val="right"/>
        <w:tblBorders>
          <w:top w:val="single" w:sz="8" w:space="0" w:color="000000"/>
          <w:bottom w:val="single" w:sz="8" w:space="0" w:color="000000"/>
        </w:tblBorders>
        <w:tblLayout w:type="fixed"/>
        <w:tblCellMar>
          <w:left w:w="0" w:type="dxa"/>
          <w:right w:w="0" w:type="dxa"/>
        </w:tblCellMar>
        <w:tblLook w:val="0000"/>
      </w:tblPr>
      <w:tblGrid>
        <w:gridCol w:w="2835"/>
        <w:gridCol w:w="2600"/>
        <w:gridCol w:w="992"/>
        <w:gridCol w:w="1985"/>
      </w:tblGrid>
      <w:tr w:rsidR="00904396" w:rsidRPr="00904396" w:rsidTr="00BF5382">
        <w:trPr>
          <w:cantSplit/>
          <w:tblHeader/>
          <w:jc w:val="right"/>
        </w:trPr>
        <w:tc>
          <w:tcPr>
            <w:tcW w:w="5435" w:type="dxa"/>
            <w:gridSpan w:val="2"/>
            <w:tcBorders>
              <w:top w:val="nil"/>
              <w:bottom w:val="single" w:sz="8" w:space="0" w:color="000000"/>
            </w:tcBorders>
            <w:shd w:val="clear" w:color="auto" w:fill="FFFFFF"/>
            <w:vAlign w:val="center"/>
          </w:tcPr>
          <w:p w:rsidR="00904396" w:rsidRPr="00904396" w:rsidRDefault="00904396" w:rsidP="00756AFC">
            <w:pPr>
              <w:autoSpaceDE w:val="0"/>
              <w:autoSpaceDN w:val="0"/>
              <w:adjustRightInd w:val="0"/>
              <w:spacing w:line="240" w:lineRule="auto"/>
              <w:jc w:val="center"/>
              <w:rPr>
                <w:rFonts w:ascii="Times New Roman" w:hAnsi="Times New Roman" w:cs="Times New Roman"/>
                <w:sz w:val="24"/>
                <w:szCs w:val="24"/>
              </w:rPr>
            </w:pPr>
          </w:p>
        </w:tc>
        <w:tc>
          <w:tcPr>
            <w:tcW w:w="992" w:type="dxa"/>
            <w:tcBorders>
              <w:top w:val="single" w:sz="8" w:space="0" w:color="000000"/>
              <w:bottom w:val="single" w:sz="8" w:space="0" w:color="000000"/>
            </w:tcBorders>
            <w:shd w:val="clear" w:color="auto" w:fill="FFFFFF"/>
            <w:vAlign w:val="bottom"/>
          </w:tcPr>
          <w:p w:rsidR="00904396" w:rsidRPr="00904396" w:rsidRDefault="00904396" w:rsidP="00756AFC">
            <w:pPr>
              <w:autoSpaceDE w:val="0"/>
              <w:autoSpaceDN w:val="0"/>
              <w:adjustRightInd w:val="0"/>
              <w:spacing w:line="320" w:lineRule="atLeast"/>
              <w:ind w:left="60" w:right="60"/>
              <w:jc w:val="center"/>
              <w:rPr>
                <w:rFonts w:ascii="Times New Roman" w:hAnsi="Times New Roman" w:cs="Times New Roman"/>
                <w:sz w:val="24"/>
                <w:szCs w:val="18"/>
              </w:rPr>
            </w:pPr>
            <w:r w:rsidRPr="00904396">
              <w:rPr>
                <w:rFonts w:ascii="Times New Roman" w:hAnsi="Times New Roman" w:cs="Times New Roman"/>
                <w:sz w:val="24"/>
                <w:szCs w:val="18"/>
              </w:rPr>
              <w:t>Value</w:t>
            </w:r>
          </w:p>
        </w:tc>
        <w:tc>
          <w:tcPr>
            <w:tcW w:w="1985" w:type="dxa"/>
            <w:tcBorders>
              <w:top w:val="single" w:sz="8" w:space="0" w:color="000000"/>
              <w:bottom w:val="single" w:sz="8" w:space="0" w:color="000000"/>
            </w:tcBorders>
            <w:shd w:val="clear" w:color="auto" w:fill="FFFFFF"/>
            <w:vAlign w:val="bottom"/>
          </w:tcPr>
          <w:p w:rsidR="00904396" w:rsidRPr="00904396" w:rsidRDefault="00904396" w:rsidP="00756AFC">
            <w:pPr>
              <w:autoSpaceDE w:val="0"/>
              <w:autoSpaceDN w:val="0"/>
              <w:adjustRightInd w:val="0"/>
              <w:spacing w:line="320" w:lineRule="atLeast"/>
              <w:ind w:left="60" w:right="60"/>
              <w:jc w:val="center"/>
              <w:rPr>
                <w:rFonts w:ascii="Times New Roman" w:hAnsi="Times New Roman" w:cs="Times New Roman"/>
                <w:sz w:val="24"/>
                <w:szCs w:val="18"/>
              </w:rPr>
            </w:pPr>
            <w:r w:rsidRPr="00904396">
              <w:rPr>
                <w:rFonts w:ascii="Times New Roman" w:hAnsi="Times New Roman" w:cs="Times New Roman"/>
                <w:sz w:val="24"/>
                <w:szCs w:val="18"/>
              </w:rPr>
              <w:t>Approx. Sig.</w:t>
            </w:r>
          </w:p>
        </w:tc>
      </w:tr>
      <w:tr w:rsidR="00904396" w:rsidRPr="00904396" w:rsidTr="00BF5382">
        <w:trPr>
          <w:cantSplit/>
          <w:tblHeader/>
          <w:jc w:val="right"/>
        </w:trPr>
        <w:tc>
          <w:tcPr>
            <w:tcW w:w="2835" w:type="dxa"/>
            <w:vMerge w:val="restart"/>
            <w:tcBorders>
              <w:top w:val="single" w:sz="8" w:space="0" w:color="000000"/>
            </w:tcBorders>
            <w:shd w:val="clear" w:color="auto" w:fill="FFFFFF"/>
          </w:tcPr>
          <w:p w:rsidR="00904396" w:rsidRPr="00904396" w:rsidRDefault="00904396" w:rsidP="00756AFC">
            <w:pPr>
              <w:autoSpaceDE w:val="0"/>
              <w:autoSpaceDN w:val="0"/>
              <w:adjustRightInd w:val="0"/>
              <w:spacing w:line="320" w:lineRule="atLeast"/>
              <w:ind w:left="60" w:right="60"/>
              <w:rPr>
                <w:rFonts w:ascii="Times New Roman" w:hAnsi="Times New Roman" w:cs="Times New Roman"/>
                <w:sz w:val="24"/>
                <w:szCs w:val="18"/>
              </w:rPr>
            </w:pPr>
            <w:r w:rsidRPr="00904396">
              <w:rPr>
                <w:rFonts w:ascii="Times New Roman" w:hAnsi="Times New Roman" w:cs="Times New Roman"/>
                <w:sz w:val="24"/>
                <w:szCs w:val="18"/>
              </w:rPr>
              <w:t>Nominal by Nominal</w:t>
            </w:r>
          </w:p>
        </w:tc>
        <w:tc>
          <w:tcPr>
            <w:tcW w:w="2600" w:type="dxa"/>
            <w:tcBorders>
              <w:top w:val="single" w:sz="8" w:space="0" w:color="000000"/>
            </w:tcBorders>
            <w:shd w:val="clear" w:color="auto" w:fill="FFFFFF"/>
          </w:tcPr>
          <w:p w:rsidR="00904396" w:rsidRPr="00904396" w:rsidRDefault="00904396" w:rsidP="00756AFC">
            <w:pPr>
              <w:autoSpaceDE w:val="0"/>
              <w:autoSpaceDN w:val="0"/>
              <w:adjustRightInd w:val="0"/>
              <w:spacing w:line="320" w:lineRule="atLeast"/>
              <w:ind w:left="60" w:right="60"/>
              <w:rPr>
                <w:rFonts w:ascii="Times New Roman" w:hAnsi="Times New Roman" w:cs="Times New Roman"/>
                <w:sz w:val="24"/>
                <w:szCs w:val="18"/>
              </w:rPr>
            </w:pPr>
            <w:r w:rsidRPr="00904396">
              <w:rPr>
                <w:rFonts w:ascii="Times New Roman" w:hAnsi="Times New Roman" w:cs="Times New Roman"/>
                <w:sz w:val="24"/>
                <w:szCs w:val="18"/>
              </w:rPr>
              <w:t>Phi</w:t>
            </w:r>
          </w:p>
        </w:tc>
        <w:tc>
          <w:tcPr>
            <w:tcW w:w="992" w:type="dxa"/>
            <w:tcBorders>
              <w:top w:val="single" w:sz="8" w:space="0" w:color="000000"/>
            </w:tcBorders>
            <w:shd w:val="clear" w:color="auto" w:fill="FFFFFF"/>
          </w:tcPr>
          <w:p w:rsidR="00904396" w:rsidRPr="00904396" w:rsidRDefault="00904396" w:rsidP="00756AFC">
            <w:pPr>
              <w:autoSpaceDE w:val="0"/>
              <w:autoSpaceDN w:val="0"/>
              <w:adjustRightInd w:val="0"/>
              <w:spacing w:line="320" w:lineRule="atLeast"/>
              <w:ind w:left="60" w:right="60"/>
              <w:jc w:val="right"/>
              <w:rPr>
                <w:rFonts w:ascii="Times New Roman" w:hAnsi="Times New Roman" w:cs="Times New Roman"/>
                <w:sz w:val="24"/>
                <w:szCs w:val="18"/>
              </w:rPr>
            </w:pPr>
            <w:r w:rsidRPr="00904396">
              <w:rPr>
                <w:rFonts w:ascii="Times New Roman" w:hAnsi="Times New Roman" w:cs="Times New Roman"/>
                <w:sz w:val="24"/>
                <w:szCs w:val="18"/>
              </w:rPr>
              <w:t>.777</w:t>
            </w:r>
          </w:p>
        </w:tc>
        <w:tc>
          <w:tcPr>
            <w:tcW w:w="1985" w:type="dxa"/>
            <w:tcBorders>
              <w:top w:val="single" w:sz="8" w:space="0" w:color="000000"/>
            </w:tcBorders>
            <w:shd w:val="clear" w:color="auto" w:fill="FFFFFF"/>
          </w:tcPr>
          <w:p w:rsidR="00904396" w:rsidRPr="00904396" w:rsidRDefault="00904396" w:rsidP="00756AFC">
            <w:pPr>
              <w:autoSpaceDE w:val="0"/>
              <w:autoSpaceDN w:val="0"/>
              <w:adjustRightInd w:val="0"/>
              <w:spacing w:line="320" w:lineRule="atLeast"/>
              <w:ind w:left="60" w:right="60"/>
              <w:jc w:val="right"/>
              <w:rPr>
                <w:rFonts w:ascii="Times New Roman" w:hAnsi="Times New Roman" w:cs="Times New Roman"/>
                <w:sz w:val="24"/>
                <w:szCs w:val="18"/>
              </w:rPr>
            </w:pPr>
            <w:r w:rsidRPr="00904396">
              <w:rPr>
                <w:rFonts w:ascii="Times New Roman" w:hAnsi="Times New Roman" w:cs="Times New Roman"/>
                <w:sz w:val="24"/>
                <w:szCs w:val="18"/>
              </w:rPr>
              <w:t>.000</w:t>
            </w:r>
          </w:p>
        </w:tc>
      </w:tr>
      <w:tr w:rsidR="00904396" w:rsidRPr="00904396" w:rsidTr="00BF5382">
        <w:trPr>
          <w:cantSplit/>
          <w:tblHeader/>
          <w:jc w:val="right"/>
        </w:trPr>
        <w:tc>
          <w:tcPr>
            <w:tcW w:w="2835" w:type="dxa"/>
            <w:vMerge/>
            <w:shd w:val="clear" w:color="auto" w:fill="FFFFFF"/>
          </w:tcPr>
          <w:p w:rsidR="00904396" w:rsidRPr="00904396" w:rsidRDefault="00904396" w:rsidP="00756AFC">
            <w:pPr>
              <w:autoSpaceDE w:val="0"/>
              <w:autoSpaceDN w:val="0"/>
              <w:adjustRightInd w:val="0"/>
              <w:spacing w:line="240" w:lineRule="auto"/>
              <w:rPr>
                <w:rFonts w:ascii="Times New Roman" w:hAnsi="Times New Roman" w:cs="Times New Roman"/>
                <w:sz w:val="24"/>
                <w:szCs w:val="18"/>
              </w:rPr>
            </w:pPr>
          </w:p>
        </w:tc>
        <w:tc>
          <w:tcPr>
            <w:tcW w:w="2600" w:type="dxa"/>
            <w:shd w:val="clear" w:color="auto" w:fill="FFFFFF"/>
          </w:tcPr>
          <w:p w:rsidR="00904396" w:rsidRPr="00904396" w:rsidRDefault="00904396" w:rsidP="00756AFC">
            <w:pPr>
              <w:autoSpaceDE w:val="0"/>
              <w:autoSpaceDN w:val="0"/>
              <w:adjustRightInd w:val="0"/>
              <w:spacing w:line="320" w:lineRule="atLeast"/>
              <w:ind w:left="60" w:right="60"/>
              <w:rPr>
                <w:rFonts w:ascii="Times New Roman" w:hAnsi="Times New Roman" w:cs="Times New Roman"/>
                <w:sz w:val="24"/>
                <w:szCs w:val="18"/>
              </w:rPr>
            </w:pPr>
            <w:r w:rsidRPr="00904396">
              <w:rPr>
                <w:rFonts w:ascii="Times New Roman" w:hAnsi="Times New Roman" w:cs="Times New Roman"/>
                <w:sz w:val="24"/>
                <w:szCs w:val="18"/>
              </w:rPr>
              <w:t>Cramer's V</w:t>
            </w:r>
          </w:p>
        </w:tc>
        <w:tc>
          <w:tcPr>
            <w:tcW w:w="992" w:type="dxa"/>
            <w:shd w:val="clear" w:color="auto" w:fill="FFFFFF"/>
          </w:tcPr>
          <w:p w:rsidR="00904396" w:rsidRPr="00904396" w:rsidRDefault="00904396" w:rsidP="00756AFC">
            <w:pPr>
              <w:autoSpaceDE w:val="0"/>
              <w:autoSpaceDN w:val="0"/>
              <w:adjustRightInd w:val="0"/>
              <w:spacing w:line="320" w:lineRule="atLeast"/>
              <w:ind w:left="60" w:right="60"/>
              <w:jc w:val="right"/>
              <w:rPr>
                <w:rFonts w:ascii="Times New Roman" w:hAnsi="Times New Roman" w:cs="Times New Roman"/>
                <w:sz w:val="24"/>
                <w:szCs w:val="18"/>
              </w:rPr>
            </w:pPr>
            <w:r w:rsidRPr="00904396">
              <w:rPr>
                <w:rFonts w:ascii="Times New Roman" w:hAnsi="Times New Roman" w:cs="Times New Roman"/>
                <w:sz w:val="24"/>
                <w:szCs w:val="18"/>
              </w:rPr>
              <w:t>.550</w:t>
            </w:r>
          </w:p>
        </w:tc>
        <w:tc>
          <w:tcPr>
            <w:tcW w:w="1985" w:type="dxa"/>
            <w:shd w:val="clear" w:color="auto" w:fill="FFFFFF"/>
          </w:tcPr>
          <w:p w:rsidR="00904396" w:rsidRPr="00904396" w:rsidRDefault="00904396" w:rsidP="00756AFC">
            <w:pPr>
              <w:autoSpaceDE w:val="0"/>
              <w:autoSpaceDN w:val="0"/>
              <w:adjustRightInd w:val="0"/>
              <w:spacing w:line="320" w:lineRule="atLeast"/>
              <w:ind w:left="60" w:right="60"/>
              <w:jc w:val="right"/>
              <w:rPr>
                <w:rFonts w:ascii="Times New Roman" w:hAnsi="Times New Roman" w:cs="Times New Roman"/>
                <w:sz w:val="24"/>
                <w:szCs w:val="18"/>
              </w:rPr>
            </w:pPr>
            <w:r w:rsidRPr="00904396">
              <w:rPr>
                <w:rFonts w:ascii="Times New Roman" w:hAnsi="Times New Roman" w:cs="Times New Roman"/>
                <w:sz w:val="24"/>
                <w:szCs w:val="18"/>
              </w:rPr>
              <w:t>.000</w:t>
            </w:r>
          </w:p>
        </w:tc>
      </w:tr>
      <w:tr w:rsidR="00904396" w:rsidRPr="00904396" w:rsidTr="00BF5382">
        <w:trPr>
          <w:cantSplit/>
          <w:tblHeader/>
          <w:jc w:val="right"/>
        </w:trPr>
        <w:tc>
          <w:tcPr>
            <w:tcW w:w="2835" w:type="dxa"/>
            <w:vMerge/>
            <w:tcBorders>
              <w:bottom w:val="single" w:sz="8" w:space="0" w:color="000000"/>
            </w:tcBorders>
            <w:shd w:val="clear" w:color="auto" w:fill="FFFFFF"/>
          </w:tcPr>
          <w:p w:rsidR="00904396" w:rsidRPr="00904396" w:rsidRDefault="00904396" w:rsidP="00756AFC">
            <w:pPr>
              <w:autoSpaceDE w:val="0"/>
              <w:autoSpaceDN w:val="0"/>
              <w:adjustRightInd w:val="0"/>
              <w:spacing w:line="240" w:lineRule="auto"/>
              <w:rPr>
                <w:rFonts w:ascii="Times New Roman" w:hAnsi="Times New Roman" w:cs="Times New Roman"/>
                <w:sz w:val="24"/>
                <w:szCs w:val="18"/>
              </w:rPr>
            </w:pPr>
          </w:p>
        </w:tc>
        <w:tc>
          <w:tcPr>
            <w:tcW w:w="2600" w:type="dxa"/>
            <w:tcBorders>
              <w:bottom w:val="single" w:sz="8" w:space="0" w:color="000000"/>
            </w:tcBorders>
            <w:shd w:val="clear" w:color="auto" w:fill="FFFFFF"/>
          </w:tcPr>
          <w:p w:rsidR="00904396" w:rsidRPr="00904396" w:rsidRDefault="00904396" w:rsidP="00756AFC">
            <w:pPr>
              <w:autoSpaceDE w:val="0"/>
              <w:autoSpaceDN w:val="0"/>
              <w:adjustRightInd w:val="0"/>
              <w:spacing w:line="320" w:lineRule="atLeast"/>
              <w:ind w:left="60" w:right="60"/>
              <w:rPr>
                <w:rFonts w:ascii="Times New Roman" w:hAnsi="Times New Roman" w:cs="Times New Roman"/>
                <w:sz w:val="24"/>
                <w:szCs w:val="18"/>
              </w:rPr>
            </w:pPr>
            <w:r w:rsidRPr="00904396">
              <w:rPr>
                <w:rFonts w:ascii="Times New Roman" w:hAnsi="Times New Roman" w:cs="Times New Roman"/>
                <w:sz w:val="24"/>
                <w:szCs w:val="18"/>
              </w:rPr>
              <w:t>Contingency Coefficient</w:t>
            </w:r>
          </w:p>
        </w:tc>
        <w:tc>
          <w:tcPr>
            <w:tcW w:w="992" w:type="dxa"/>
            <w:tcBorders>
              <w:bottom w:val="single" w:sz="8" w:space="0" w:color="000000"/>
            </w:tcBorders>
            <w:shd w:val="clear" w:color="auto" w:fill="FFFFFF"/>
          </w:tcPr>
          <w:p w:rsidR="00904396" w:rsidRPr="00904396" w:rsidRDefault="00904396" w:rsidP="00756AFC">
            <w:pPr>
              <w:autoSpaceDE w:val="0"/>
              <w:autoSpaceDN w:val="0"/>
              <w:adjustRightInd w:val="0"/>
              <w:spacing w:line="320" w:lineRule="atLeast"/>
              <w:ind w:left="60" w:right="60"/>
              <w:jc w:val="right"/>
              <w:rPr>
                <w:rFonts w:ascii="Times New Roman" w:hAnsi="Times New Roman" w:cs="Times New Roman"/>
                <w:sz w:val="24"/>
                <w:szCs w:val="18"/>
              </w:rPr>
            </w:pPr>
            <w:r w:rsidRPr="00904396">
              <w:rPr>
                <w:rFonts w:ascii="Times New Roman" w:hAnsi="Times New Roman" w:cs="Times New Roman"/>
                <w:sz w:val="24"/>
                <w:szCs w:val="18"/>
              </w:rPr>
              <w:t>.614</w:t>
            </w:r>
          </w:p>
        </w:tc>
        <w:tc>
          <w:tcPr>
            <w:tcW w:w="1985" w:type="dxa"/>
            <w:tcBorders>
              <w:bottom w:val="single" w:sz="8" w:space="0" w:color="000000"/>
            </w:tcBorders>
            <w:shd w:val="clear" w:color="auto" w:fill="FFFFFF"/>
          </w:tcPr>
          <w:p w:rsidR="00904396" w:rsidRPr="00904396" w:rsidRDefault="00904396" w:rsidP="00756AFC">
            <w:pPr>
              <w:autoSpaceDE w:val="0"/>
              <w:autoSpaceDN w:val="0"/>
              <w:adjustRightInd w:val="0"/>
              <w:spacing w:line="320" w:lineRule="atLeast"/>
              <w:ind w:left="60" w:right="60"/>
              <w:jc w:val="right"/>
              <w:rPr>
                <w:rFonts w:ascii="Times New Roman" w:hAnsi="Times New Roman" w:cs="Times New Roman"/>
                <w:sz w:val="24"/>
                <w:szCs w:val="18"/>
              </w:rPr>
            </w:pPr>
            <w:r w:rsidRPr="00904396">
              <w:rPr>
                <w:rFonts w:ascii="Times New Roman" w:hAnsi="Times New Roman" w:cs="Times New Roman"/>
                <w:sz w:val="24"/>
                <w:szCs w:val="18"/>
              </w:rPr>
              <w:t>.000</w:t>
            </w:r>
          </w:p>
        </w:tc>
      </w:tr>
      <w:tr w:rsidR="00904396" w:rsidRPr="00904396" w:rsidTr="00BF5382">
        <w:trPr>
          <w:cantSplit/>
          <w:jc w:val="right"/>
        </w:trPr>
        <w:tc>
          <w:tcPr>
            <w:tcW w:w="5435" w:type="dxa"/>
            <w:gridSpan w:val="2"/>
            <w:tcBorders>
              <w:top w:val="single" w:sz="8" w:space="0" w:color="000000"/>
              <w:bottom w:val="single" w:sz="8" w:space="0" w:color="000000"/>
            </w:tcBorders>
            <w:shd w:val="clear" w:color="auto" w:fill="FFFFFF"/>
          </w:tcPr>
          <w:p w:rsidR="00904396" w:rsidRPr="00904396" w:rsidRDefault="00904396" w:rsidP="00756AFC">
            <w:pPr>
              <w:autoSpaceDE w:val="0"/>
              <w:autoSpaceDN w:val="0"/>
              <w:adjustRightInd w:val="0"/>
              <w:spacing w:line="320" w:lineRule="atLeast"/>
              <w:ind w:left="60" w:right="60"/>
              <w:rPr>
                <w:rFonts w:ascii="Times New Roman" w:hAnsi="Times New Roman" w:cs="Times New Roman"/>
                <w:sz w:val="24"/>
                <w:szCs w:val="18"/>
              </w:rPr>
            </w:pPr>
            <w:r w:rsidRPr="00904396">
              <w:rPr>
                <w:rFonts w:ascii="Times New Roman" w:hAnsi="Times New Roman" w:cs="Times New Roman"/>
                <w:sz w:val="24"/>
                <w:szCs w:val="18"/>
              </w:rPr>
              <w:t>N of Valid Cases</w:t>
            </w:r>
          </w:p>
        </w:tc>
        <w:tc>
          <w:tcPr>
            <w:tcW w:w="992" w:type="dxa"/>
            <w:tcBorders>
              <w:top w:val="single" w:sz="8" w:space="0" w:color="000000"/>
              <w:bottom w:val="single" w:sz="8" w:space="0" w:color="000000"/>
            </w:tcBorders>
            <w:shd w:val="clear" w:color="auto" w:fill="FFFFFF"/>
          </w:tcPr>
          <w:p w:rsidR="00904396" w:rsidRPr="00904396" w:rsidRDefault="00904396" w:rsidP="00756AFC">
            <w:pPr>
              <w:autoSpaceDE w:val="0"/>
              <w:autoSpaceDN w:val="0"/>
              <w:adjustRightInd w:val="0"/>
              <w:spacing w:line="320" w:lineRule="atLeast"/>
              <w:ind w:left="60" w:right="60"/>
              <w:jc w:val="right"/>
              <w:rPr>
                <w:rFonts w:ascii="Times New Roman" w:hAnsi="Times New Roman" w:cs="Times New Roman"/>
                <w:sz w:val="24"/>
                <w:szCs w:val="18"/>
              </w:rPr>
            </w:pPr>
            <w:r w:rsidRPr="00904396">
              <w:rPr>
                <w:rFonts w:ascii="Times New Roman" w:hAnsi="Times New Roman" w:cs="Times New Roman"/>
                <w:sz w:val="24"/>
                <w:szCs w:val="18"/>
              </w:rPr>
              <w:t>41</w:t>
            </w:r>
          </w:p>
        </w:tc>
        <w:tc>
          <w:tcPr>
            <w:tcW w:w="1985" w:type="dxa"/>
            <w:tcBorders>
              <w:top w:val="single" w:sz="8" w:space="0" w:color="000000"/>
              <w:bottom w:val="single" w:sz="8" w:space="0" w:color="000000"/>
            </w:tcBorders>
            <w:shd w:val="clear" w:color="auto" w:fill="FFFFFF"/>
            <w:vAlign w:val="center"/>
          </w:tcPr>
          <w:p w:rsidR="00904396" w:rsidRPr="00904396" w:rsidRDefault="00904396" w:rsidP="00756AFC">
            <w:pPr>
              <w:autoSpaceDE w:val="0"/>
              <w:autoSpaceDN w:val="0"/>
              <w:adjustRightInd w:val="0"/>
              <w:spacing w:line="240" w:lineRule="auto"/>
              <w:jc w:val="center"/>
              <w:rPr>
                <w:rFonts w:ascii="Times New Roman" w:hAnsi="Times New Roman" w:cs="Times New Roman"/>
                <w:sz w:val="24"/>
                <w:szCs w:val="24"/>
              </w:rPr>
            </w:pPr>
          </w:p>
        </w:tc>
      </w:tr>
    </w:tbl>
    <w:p w:rsidR="00904396" w:rsidRPr="00904396" w:rsidRDefault="00904396" w:rsidP="00904396">
      <w:pPr>
        <w:spacing w:after="200"/>
        <w:jc w:val="both"/>
        <w:rPr>
          <w:rFonts w:ascii="Times New Roman" w:hAnsi="Times New Roman" w:cs="Times New Roman"/>
          <w:sz w:val="24"/>
          <w:szCs w:val="24"/>
        </w:rPr>
      </w:pPr>
    </w:p>
    <w:p w:rsidR="00904396" w:rsidRPr="00904396" w:rsidRDefault="00B859AC" w:rsidP="00FC6787">
      <w:pPr>
        <w:tabs>
          <w:tab w:val="left" w:pos="2268"/>
        </w:tabs>
        <w:spacing w:line="360" w:lineRule="auto"/>
        <w:ind w:left="425" w:firstLine="680"/>
        <w:jc w:val="both"/>
        <w:rPr>
          <w:rFonts w:ascii="Times New Roman" w:hAnsi="Times New Roman" w:cs="Times New Roman"/>
          <w:sz w:val="24"/>
          <w:szCs w:val="24"/>
        </w:rPr>
      </w:pPr>
      <w:r>
        <w:rPr>
          <w:rFonts w:ascii="Times New Roman" w:hAnsi="Times New Roman" w:cs="Times New Roman"/>
          <w:sz w:val="24"/>
          <w:szCs w:val="24"/>
        </w:rPr>
        <w:lastRenderedPageBreak/>
        <w:t xml:space="preserve">Berdasarkan tabel </w:t>
      </w:r>
      <w:r>
        <w:rPr>
          <w:rFonts w:ascii="Times New Roman" w:hAnsi="Times New Roman" w:cs="Times New Roman"/>
          <w:sz w:val="24"/>
          <w:szCs w:val="24"/>
          <w:lang w:val="en-US"/>
        </w:rPr>
        <w:t>3</w:t>
      </w:r>
      <w:r w:rsidR="00904396" w:rsidRPr="00904396">
        <w:rPr>
          <w:rFonts w:ascii="Times New Roman" w:hAnsi="Times New Roman" w:cs="Times New Roman"/>
          <w:sz w:val="24"/>
          <w:szCs w:val="24"/>
        </w:rPr>
        <w:t>.</w:t>
      </w:r>
      <w:r>
        <w:rPr>
          <w:rFonts w:ascii="Times New Roman" w:hAnsi="Times New Roman" w:cs="Times New Roman"/>
          <w:sz w:val="24"/>
          <w:szCs w:val="24"/>
          <w:lang w:val="en-US"/>
        </w:rPr>
        <w:t>3</w:t>
      </w:r>
      <w:r w:rsidR="00904396" w:rsidRPr="00904396">
        <w:rPr>
          <w:rFonts w:ascii="Times New Roman" w:hAnsi="Times New Roman" w:cs="Times New Roman"/>
          <w:sz w:val="24"/>
          <w:szCs w:val="24"/>
        </w:rPr>
        <w:t xml:space="preserve"> diketahui nilai Phi = 0,777, Cramer’s V = 0,550, dan Koefisien Kontingensi = 0,614, memiliki nilai signifikan yang sama (&lt;0,001) kurang dari 0,05 sehingga dapat disimpulkan terdapat asosiasi antara kemampuan komunikasi matematika dan kemampuan penalaran statistis (sebagaimana telah dibuktikan sebelumnya). Selanjutnya dari nilai ketiga besaran tersebut nilainya &gt; 0,50 sehingga berdasarkan kriteria kekuatan hubungan antara dua variabel menurut Sarwono (Burhanuddin, 2012) dapat disimpulkan adanya hubungan yang kuat.</w:t>
      </w:r>
    </w:p>
    <w:p w:rsidR="00904396" w:rsidRPr="00904396" w:rsidRDefault="00904396" w:rsidP="00904396">
      <w:pPr>
        <w:pStyle w:val="ListParagraph"/>
        <w:tabs>
          <w:tab w:val="left" w:pos="2127"/>
        </w:tabs>
        <w:spacing w:line="360" w:lineRule="auto"/>
        <w:ind w:left="425" w:firstLine="709"/>
        <w:jc w:val="both"/>
        <w:rPr>
          <w:rFonts w:ascii="Times New Roman" w:hAnsi="Times New Roman" w:cs="Times New Roman"/>
          <w:sz w:val="26"/>
          <w:szCs w:val="24"/>
          <w:lang w:val="en-US"/>
        </w:rPr>
      </w:pPr>
      <w:r w:rsidRPr="00904396">
        <w:rPr>
          <w:rFonts w:ascii="Times New Roman" w:hAnsi="Times New Roman" w:cs="Times New Roman"/>
          <w:sz w:val="24"/>
          <w:szCs w:val="24"/>
        </w:rPr>
        <w:t xml:space="preserve">Masih terkait dengan hasil analisis keeratan hubungan antara kemampuan komunikasi matematika dan kemampuan penalaran statistis, </w:t>
      </w:r>
      <w:r w:rsidR="00B859AC">
        <w:rPr>
          <w:rFonts w:ascii="Times New Roman" w:hAnsi="Times New Roman" w:cs="Times New Roman"/>
          <w:sz w:val="24"/>
          <w:szCs w:val="24"/>
        </w:rPr>
        <w:t xml:space="preserve">tabel </w:t>
      </w:r>
      <w:r w:rsidR="00B859AC">
        <w:rPr>
          <w:rFonts w:ascii="Times New Roman" w:hAnsi="Times New Roman" w:cs="Times New Roman"/>
          <w:sz w:val="24"/>
          <w:szCs w:val="24"/>
          <w:lang w:val="en-US"/>
        </w:rPr>
        <w:t>3.3</w:t>
      </w:r>
      <w:r w:rsidRPr="00904396">
        <w:rPr>
          <w:rFonts w:ascii="Times New Roman" w:hAnsi="Times New Roman" w:cs="Times New Roman"/>
          <w:sz w:val="24"/>
          <w:szCs w:val="24"/>
        </w:rPr>
        <w:t xml:space="preserve"> menunjukkan tiga besaran korelasi yang nilainya positif yaitu nilai Phi = 0,777, Cramer’s V = 0,550, dan Koefisien Kontingensi = 0,614 sehingga disimpulkan kemampuan komunikasi matematika memiliki asosiasi positif dengan kemampuan penalaran statistis atau dengan kata lain semakin tinggi kemampuan komunikasi matematika siswa, semakin tinggi pula kemampuan penalaran statistisnya.</w:t>
      </w:r>
    </w:p>
    <w:p w:rsidR="00904396" w:rsidRPr="00904396" w:rsidRDefault="00904396" w:rsidP="00904396">
      <w:pPr>
        <w:pStyle w:val="ListParagraph"/>
        <w:spacing w:line="240" w:lineRule="auto"/>
        <w:ind w:left="425" w:firstLine="709"/>
        <w:jc w:val="both"/>
        <w:rPr>
          <w:rFonts w:ascii="Times New Roman" w:hAnsi="Times New Roman" w:cs="Times New Roman"/>
          <w:sz w:val="24"/>
          <w:szCs w:val="24"/>
          <w:lang w:val="en-US"/>
        </w:rPr>
      </w:pPr>
    </w:p>
    <w:p w:rsidR="00BF7936" w:rsidRPr="00FC6787" w:rsidRDefault="00904396" w:rsidP="00FC6787">
      <w:pPr>
        <w:pStyle w:val="ListParagraph"/>
        <w:numPr>
          <w:ilvl w:val="0"/>
          <w:numId w:val="5"/>
        </w:numPr>
        <w:spacing w:after="200" w:line="480" w:lineRule="auto"/>
        <w:ind w:left="851" w:hanging="431"/>
        <w:rPr>
          <w:rFonts w:ascii="Times New Roman" w:hAnsi="Times New Roman" w:cs="Times New Roman"/>
          <w:b/>
          <w:sz w:val="24"/>
          <w:szCs w:val="24"/>
        </w:rPr>
      </w:pPr>
      <w:r>
        <w:rPr>
          <w:rFonts w:ascii="Times New Roman" w:hAnsi="Times New Roman" w:cs="Times New Roman"/>
          <w:b/>
          <w:sz w:val="24"/>
          <w:szCs w:val="24"/>
        </w:rPr>
        <w:t>Analisis Dekriptif</w:t>
      </w:r>
    </w:p>
    <w:p w:rsidR="00FC6787" w:rsidRDefault="00FC6787" w:rsidP="00FC6787">
      <w:pPr>
        <w:pStyle w:val="ListParagraph"/>
        <w:spacing w:after="200" w:line="360" w:lineRule="auto"/>
        <w:ind w:left="426" w:firstLine="638"/>
        <w:jc w:val="both"/>
        <w:rPr>
          <w:rFonts w:ascii="Times New Roman" w:hAnsi="Times New Roman" w:cs="Times New Roman"/>
          <w:sz w:val="24"/>
          <w:szCs w:val="24"/>
          <w:lang w:val="en-US"/>
        </w:rPr>
      </w:pPr>
      <w:r w:rsidRPr="0096636C">
        <w:rPr>
          <w:rFonts w:ascii="Times New Roman" w:hAnsi="Times New Roman" w:cs="Times New Roman"/>
          <w:sz w:val="24"/>
          <w:szCs w:val="24"/>
        </w:rPr>
        <w:t>B</w:t>
      </w:r>
      <w:r>
        <w:rPr>
          <w:rFonts w:ascii="Times New Roman" w:hAnsi="Times New Roman" w:cs="Times New Roman"/>
          <w:sz w:val="24"/>
          <w:szCs w:val="24"/>
        </w:rPr>
        <w:t>erdasarkan keseluruhan analisis hasil tes dan wawancara di atas, dapat dituliskan suatu profil penalaran statistis ditinjau dari kemampuan komunikasi matematika siswa sebagai berikut:</w:t>
      </w:r>
    </w:p>
    <w:p w:rsidR="00FC6787" w:rsidRPr="00FC6787" w:rsidRDefault="00FC6787" w:rsidP="00FC6787">
      <w:pPr>
        <w:pStyle w:val="ListParagraph"/>
        <w:spacing w:after="200" w:line="240" w:lineRule="auto"/>
        <w:ind w:left="426" w:firstLine="638"/>
        <w:jc w:val="both"/>
        <w:rPr>
          <w:rFonts w:ascii="Times New Roman" w:hAnsi="Times New Roman" w:cs="Times New Roman"/>
          <w:sz w:val="24"/>
          <w:szCs w:val="24"/>
          <w:lang w:val="en-US"/>
        </w:rPr>
      </w:pPr>
    </w:p>
    <w:p w:rsidR="00FC6787" w:rsidRDefault="00FC6787" w:rsidP="00FC6787">
      <w:pPr>
        <w:pStyle w:val="ListParagraph"/>
        <w:numPr>
          <w:ilvl w:val="0"/>
          <w:numId w:val="7"/>
        </w:numPr>
        <w:spacing w:after="200" w:line="240" w:lineRule="auto"/>
        <w:ind w:left="851" w:hanging="425"/>
        <w:jc w:val="both"/>
        <w:rPr>
          <w:rFonts w:ascii="Times New Roman" w:hAnsi="Times New Roman" w:cs="Times New Roman"/>
          <w:b/>
          <w:sz w:val="24"/>
          <w:szCs w:val="24"/>
        </w:rPr>
      </w:pPr>
      <w:r w:rsidRPr="00E91B3C">
        <w:rPr>
          <w:rFonts w:ascii="Times New Roman" w:hAnsi="Times New Roman" w:cs="Times New Roman"/>
          <w:b/>
          <w:sz w:val="24"/>
          <w:szCs w:val="24"/>
        </w:rPr>
        <w:t>Persamaan penalaran statistis siswa dengan kemampuan komunikasi matematika tinggi, sedang, dan rendah</w:t>
      </w:r>
    </w:p>
    <w:p w:rsidR="00FC6787" w:rsidRDefault="00FC6787" w:rsidP="00FC6787">
      <w:pPr>
        <w:pStyle w:val="ListParagraph"/>
        <w:spacing w:line="240" w:lineRule="auto"/>
        <w:ind w:left="851"/>
        <w:jc w:val="both"/>
        <w:rPr>
          <w:rFonts w:ascii="Times New Roman" w:hAnsi="Times New Roman" w:cs="Times New Roman"/>
          <w:b/>
          <w:sz w:val="24"/>
          <w:szCs w:val="24"/>
        </w:rPr>
      </w:pPr>
    </w:p>
    <w:p w:rsidR="00FC6787" w:rsidRDefault="00FC6787" w:rsidP="00FC6787">
      <w:pPr>
        <w:pStyle w:val="ListParagraph"/>
        <w:spacing w:after="200" w:line="360" w:lineRule="auto"/>
        <w:ind w:left="426" w:firstLine="638"/>
        <w:jc w:val="both"/>
        <w:rPr>
          <w:rFonts w:ascii="Times New Roman" w:hAnsi="Times New Roman" w:cs="Times New Roman"/>
          <w:sz w:val="24"/>
          <w:lang w:val="en-US"/>
        </w:rPr>
      </w:pPr>
      <w:r>
        <w:rPr>
          <w:rFonts w:ascii="Times New Roman" w:hAnsi="Times New Roman" w:cs="Times New Roman"/>
          <w:sz w:val="24"/>
          <w:szCs w:val="24"/>
        </w:rPr>
        <w:t xml:space="preserve">Persamaan karakteristik penalaran statistis subjek pada ketiga kategori kemampuan komunikasi matematika (tinggi, sedang, dan rendah) yaitu: dapat mengumpulkan informasi/fakta pada soal sebagai pendukung dalam menyelesaikan soal, pada soal dengan situasi kontekstual siswa mengalami kesulitan dalam menyelesaikannya, </w:t>
      </w:r>
      <w:r w:rsidRPr="00635D53">
        <w:rPr>
          <w:rFonts w:ascii="Times New Roman" w:hAnsi="Times New Roman" w:cs="Times New Roman"/>
        </w:rPr>
        <w:t>memperkirakan nilai untuk salah satu datum yang belum diketahui nilainya dengan memanfaatkan konsep modus</w:t>
      </w:r>
      <w:r w:rsidRPr="00EE2BFC">
        <w:rPr>
          <w:rFonts w:ascii="Times New Roman" w:hAnsi="Times New Roman" w:cs="Times New Roman"/>
          <w:sz w:val="24"/>
        </w:rPr>
        <w:t xml:space="preserve"> selanjutnya mencari nilai datum </w:t>
      </w:r>
      <w:r>
        <w:rPr>
          <w:rFonts w:ascii="Times New Roman" w:hAnsi="Times New Roman" w:cs="Times New Roman"/>
          <w:sz w:val="24"/>
        </w:rPr>
        <w:t xml:space="preserve">lain </w:t>
      </w:r>
      <w:r w:rsidRPr="00EE2BFC">
        <w:rPr>
          <w:rFonts w:ascii="Times New Roman" w:hAnsi="Times New Roman" w:cs="Times New Roman"/>
          <w:sz w:val="24"/>
        </w:rPr>
        <w:t xml:space="preserve">yang belum diketahui dengan </w:t>
      </w:r>
      <w:r>
        <w:rPr>
          <w:rFonts w:ascii="Times New Roman" w:hAnsi="Times New Roman" w:cs="Times New Roman"/>
          <w:sz w:val="24"/>
        </w:rPr>
        <w:t xml:space="preserve">memanfaatkan rata-rata yang telah diketahui, terkait menyimpulkan diagram siswa </w:t>
      </w:r>
      <w:r w:rsidRPr="008F4A2A">
        <w:rPr>
          <w:rFonts w:ascii="Times New Roman" w:hAnsi="Times New Roman" w:cs="Times New Roman"/>
          <w:sz w:val="24"/>
          <w:szCs w:val="24"/>
        </w:rPr>
        <w:t xml:space="preserve">belum memberikan informasi pokok sebagai kesimpulan </w:t>
      </w:r>
      <w:r w:rsidRPr="008F4A2A">
        <w:rPr>
          <w:rFonts w:ascii="Times New Roman" w:hAnsi="Times New Roman" w:cs="Times New Roman"/>
          <w:sz w:val="24"/>
          <w:szCs w:val="24"/>
        </w:rPr>
        <w:lastRenderedPageBreak/>
        <w:t>data yang disajikan diagram</w:t>
      </w:r>
      <w:r>
        <w:rPr>
          <w:rFonts w:ascii="Times New Roman" w:hAnsi="Times New Roman" w:cs="Times New Roman"/>
          <w:sz w:val="24"/>
          <w:szCs w:val="24"/>
        </w:rPr>
        <w:t xml:space="preserve">, sementara itu terkait ukuran pemusatan, siswa </w:t>
      </w:r>
      <w:r w:rsidRPr="008F4A2A">
        <w:rPr>
          <w:rFonts w:ascii="Times New Roman" w:hAnsi="Times New Roman" w:cs="Times New Roman"/>
          <w:sz w:val="24"/>
        </w:rPr>
        <w:t>tidak memahami penggunaan ukuran pemusataan pada situasi tertentu dan mengapa digunakan</w:t>
      </w:r>
      <w:r>
        <w:rPr>
          <w:rFonts w:ascii="Times New Roman" w:hAnsi="Times New Roman" w:cs="Times New Roman"/>
          <w:sz w:val="24"/>
        </w:rPr>
        <w:t>.</w:t>
      </w:r>
    </w:p>
    <w:p w:rsidR="00FC6787" w:rsidRDefault="00FC6787" w:rsidP="00FC6787">
      <w:pPr>
        <w:pStyle w:val="ListParagraph"/>
        <w:spacing w:after="200" w:line="240" w:lineRule="auto"/>
        <w:ind w:left="426" w:firstLine="638"/>
        <w:jc w:val="both"/>
        <w:rPr>
          <w:rFonts w:ascii="Times New Roman" w:hAnsi="Times New Roman" w:cs="Times New Roman"/>
          <w:sz w:val="24"/>
          <w:lang w:val="en-US"/>
        </w:rPr>
      </w:pPr>
    </w:p>
    <w:p w:rsidR="00FC6787" w:rsidRDefault="00FC6787" w:rsidP="00FC6787">
      <w:pPr>
        <w:pStyle w:val="ListParagraph"/>
        <w:numPr>
          <w:ilvl w:val="0"/>
          <w:numId w:val="7"/>
        </w:numPr>
        <w:spacing w:after="200" w:line="240" w:lineRule="auto"/>
        <w:ind w:left="851" w:hanging="425"/>
        <w:jc w:val="both"/>
        <w:rPr>
          <w:rFonts w:ascii="Times New Roman" w:hAnsi="Times New Roman" w:cs="Times New Roman"/>
          <w:b/>
          <w:sz w:val="24"/>
          <w:szCs w:val="24"/>
        </w:rPr>
      </w:pPr>
      <w:r>
        <w:rPr>
          <w:rFonts w:ascii="Times New Roman" w:hAnsi="Times New Roman" w:cs="Times New Roman"/>
          <w:b/>
          <w:sz w:val="24"/>
          <w:szCs w:val="24"/>
        </w:rPr>
        <w:t xml:space="preserve">Perbedaan </w:t>
      </w:r>
      <w:r w:rsidRPr="00E91B3C">
        <w:rPr>
          <w:rFonts w:ascii="Times New Roman" w:hAnsi="Times New Roman" w:cs="Times New Roman"/>
          <w:b/>
          <w:sz w:val="24"/>
          <w:szCs w:val="24"/>
        </w:rPr>
        <w:t>penalaran statistis siswa dengan kemampuan komunikasi matematika tinggi, sedang, dan rendah</w:t>
      </w:r>
    </w:p>
    <w:p w:rsidR="00FC6787" w:rsidRDefault="00FC6787" w:rsidP="00FC6787">
      <w:pPr>
        <w:pStyle w:val="ListParagraph"/>
        <w:spacing w:line="240" w:lineRule="auto"/>
        <w:ind w:left="851"/>
        <w:jc w:val="both"/>
        <w:rPr>
          <w:rFonts w:ascii="Times New Roman" w:hAnsi="Times New Roman" w:cs="Times New Roman"/>
          <w:b/>
          <w:sz w:val="24"/>
          <w:szCs w:val="24"/>
        </w:rPr>
      </w:pPr>
    </w:p>
    <w:p w:rsidR="00FC6787" w:rsidRDefault="00FC6787" w:rsidP="00FC6787">
      <w:pPr>
        <w:spacing w:after="200" w:line="360" w:lineRule="auto"/>
        <w:ind w:left="426" w:firstLine="652"/>
        <w:jc w:val="both"/>
        <w:rPr>
          <w:rFonts w:ascii="Times New Roman" w:hAnsi="Times New Roman" w:cs="Times New Roman"/>
          <w:sz w:val="24"/>
          <w:szCs w:val="24"/>
          <w:lang w:val="en-US"/>
        </w:rPr>
      </w:pPr>
      <w:r w:rsidRPr="00FC6787">
        <w:rPr>
          <w:rFonts w:ascii="Times New Roman" w:hAnsi="Times New Roman" w:cs="Times New Roman"/>
          <w:sz w:val="24"/>
          <w:szCs w:val="24"/>
        </w:rPr>
        <w:t>Perbedaan karakteristik penalaran statistis subjek pada ketiga kategori kemampuan komunikasi matematika (tinggi, sedang, dan rendah) disajikan pada tabel 4.</w:t>
      </w:r>
      <w:r>
        <w:rPr>
          <w:rFonts w:ascii="Times New Roman" w:hAnsi="Times New Roman" w:cs="Times New Roman"/>
          <w:sz w:val="24"/>
          <w:szCs w:val="24"/>
          <w:lang w:val="en-US"/>
        </w:rPr>
        <w:t>1</w:t>
      </w:r>
      <w:r w:rsidRPr="00FC6787">
        <w:rPr>
          <w:rFonts w:ascii="Times New Roman" w:hAnsi="Times New Roman" w:cs="Times New Roman"/>
          <w:sz w:val="24"/>
          <w:szCs w:val="24"/>
        </w:rPr>
        <w:t xml:space="preserve"> berikut.</w:t>
      </w:r>
    </w:p>
    <w:p w:rsidR="00FC6787" w:rsidRDefault="00FC6787" w:rsidP="00FC6787">
      <w:pPr>
        <w:pStyle w:val="ListParagraph"/>
        <w:spacing w:after="120" w:line="240" w:lineRule="auto"/>
        <w:ind w:left="1568" w:hanging="1143"/>
        <w:contextualSpacing w:val="0"/>
        <w:jc w:val="both"/>
        <w:rPr>
          <w:rFonts w:ascii="Times New Roman" w:hAnsi="Times New Roman" w:cs="Times New Roman"/>
          <w:sz w:val="24"/>
          <w:szCs w:val="24"/>
        </w:rPr>
      </w:pPr>
      <w:r>
        <w:rPr>
          <w:rFonts w:ascii="Times New Roman" w:hAnsi="Times New Roman" w:cs="Times New Roman"/>
          <w:sz w:val="24"/>
          <w:szCs w:val="24"/>
        </w:rPr>
        <w:t>Tabel 4.</w:t>
      </w:r>
      <w:r>
        <w:rPr>
          <w:rFonts w:ascii="Times New Roman" w:hAnsi="Times New Roman" w:cs="Times New Roman"/>
          <w:sz w:val="24"/>
          <w:szCs w:val="24"/>
          <w:lang w:val="en-US"/>
        </w:rPr>
        <w:t>1</w:t>
      </w:r>
      <w:r>
        <w:rPr>
          <w:rFonts w:ascii="Times New Roman" w:hAnsi="Times New Roman" w:cs="Times New Roman"/>
          <w:sz w:val="24"/>
          <w:szCs w:val="24"/>
        </w:rPr>
        <w:t xml:space="preserve"> Perbedaan Karakteristik Penalaran Statistis Subjek Dengan Kemampuan Komunikasi Matematika Tinggi, Sedang, dan Rendah</w:t>
      </w:r>
    </w:p>
    <w:tbl>
      <w:tblPr>
        <w:tblStyle w:val="LightShading1"/>
        <w:tblW w:w="0" w:type="auto"/>
        <w:jc w:val="right"/>
        <w:tblInd w:w="-567" w:type="dxa"/>
        <w:tblLook w:val="04A0"/>
      </w:tblPr>
      <w:tblGrid>
        <w:gridCol w:w="3118"/>
        <w:gridCol w:w="2615"/>
        <w:gridCol w:w="2787"/>
      </w:tblGrid>
      <w:tr w:rsidR="00FC6787" w:rsidRPr="00785E49" w:rsidTr="00FC6787">
        <w:trPr>
          <w:cnfStyle w:val="100000000000"/>
          <w:jc w:val="right"/>
        </w:trPr>
        <w:tc>
          <w:tcPr>
            <w:cnfStyle w:val="001000000000"/>
            <w:tcW w:w="3118" w:type="dxa"/>
            <w:shd w:val="clear" w:color="auto" w:fill="auto"/>
          </w:tcPr>
          <w:p w:rsidR="00FC6787" w:rsidRPr="00785E49" w:rsidRDefault="00FC6787" w:rsidP="00B859AC">
            <w:pPr>
              <w:pStyle w:val="ListParagraph"/>
              <w:spacing w:line="240" w:lineRule="auto"/>
              <w:ind w:left="0"/>
              <w:jc w:val="center"/>
              <w:rPr>
                <w:rFonts w:ascii="Times New Roman" w:hAnsi="Times New Roman" w:cs="Times New Roman"/>
                <w:sz w:val="23"/>
                <w:szCs w:val="23"/>
              </w:rPr>
            </w:pPr>
            <w:r w:rsidRPr="00785E49">
              <w:rPr>
                <w:rFonts w:ascii="Times New Roman" w:hAnsi="Times New Roman" w:cs="Times New Roman"/>
                <w:sz w:val="23"/>
                <w:szCs w:val="23"/>
              </w:rPr>
              <w:t>KT</w:t>
            </w:r>
          </w:p>
        </w:tc>
        <w:tc>
          <w:tcPr>
            <w:tcW w:w="2615" w:type="dxa"/>
            <w:shd w:val="clear" w:color="auto" w:fill="auto"/>
          </w:tcPr>
          <w:p w:rsidR="00FC6787" w:rsidRPr="00785E49" w:rsidRDefault="00FC6787" w:rsidP="00B859AC">
            <w:pPr>
              <w:pStyle w:val="ListParagraph"/>
              <w:spacing w:line="240" w:lineRule="auto"/>
              <w:ind w:left="0"/>
              <w:jc w:val="center"/>
              <w:cnfStyle w:val="100000000000"/>
              <w:rPr>
                <w:rFonts w:ascii="Times New Roman" w:hAnsi="Times New Roman" w:cs="Times New Roman"/>
                <w:sz w:val="23"/>
                <w:szCs w:val="23"/>
              </w:rPr>
            </w:pPr>
            <w:r w:rsidRPr="00785E49">
              <w:rPr>
                <w:rFonts w:ascii="Times New Roman" w:hAnsi="Times New Roman" w:cs="Times New Roman"/>
                <w:sz w:val="23"/>
                <w:szCs w:val="23"/>
              </w:rPr>
              <w:t>KS</w:t>
            </w:r>
          </w:p>
        </w:tc>
        <w:tc>
          <w:tcPr>
            <w:tcW w:w="2787" w:type="dxa"/>
            <w:shd w:val="clear" w:color="auto" w:fill="auto"/>
          </w:tcPr>
          <w:p w:rsidR="00FC6787" w:rsidRPr="00785E49" w:rsidRDefault="00FC6787" w:rsidP="00B859AC">
            <w:pPr>
              <w:pStyle w:val="ListParagraph"/>
              <w:spacing w:line="240" w:lineRule="auto"/>
              <w:ind w:left="0"/>
              <w:jc w:val="center"/>
              <w:cnfStyle w:val="100000000000"/>
              <w:rPr>
                <w:rFonts w:ascii="Times New Roman" w:hAnsi="Times New Roman" w:cs="Times New Roman"/>
                <w:sz w:val="23"/>
                <w:szCs w:val="23"/>
              </w:rPr>
            </w:pPr>
            <w:r w:rsidRPr="00785E49">
              <w:rPr>
                <w:rFonts w:ascii="Times New Roman" w:hAnsi="Times New Roman" w:cs="Times New Roman"/>
                <w:sz w:val="23"/>
                <w:szCs w:val="23"/>
              </w:rPr>
              <w:t>KR</w:t>
            </w:r>
          </w:p>
        </w:tc>
      </w:tr>
      <w:tr w:rsidR="00FC6787" w:rsidRPr="00785E49" w:rsidTr="00FC6787">
        <w:trPr>
          <w:cnfStyle w:val="000000100000"/>
          <w:jc w:val="right"/>
        </w:trPr>
        <w:tc>
          <w:tcPr>
            <w:cnfStyle w:val="001000000000"/>
            <w:tcW w:w="3118" w:type="dxa"/>
            <w:tcBorders>
              <w:top w:val="single" w:sz="8" w:space="0" w:color="000000" w:themeColor="text1"/>
              <w:bottom w:val="single" w:sz="4" w:space="0" w:color="auto"/>
            </w:tcBorders>
            <w:shd w:val="clear" w:color="auto" w:fill="auto"/>
          </w:tcPr>
          <w:p w:rsidR="00FC6787" w:rsidRPr="00785E49" w:rsidRDefault="00FC6787" w:rsidP="00B859AC">
            <w:pPr>
              <w:pStyle w:val="ListParagraph"/>
              <w:spacing w:line="240" w:lineRule="auto"/>
              <w:ind w:left="0"/>
              <w:rPr>
                <w:rFonts w:ascii="Times New Roman" w:hAnsi="Times New Roman" w:cs="Times New Roman"/>
                <w:b w:val="0"/>
                <w:sz w:val="23"/>
                <w:szCs w:val="23"/>
              </w:rPr>
            </w:pPr>
            <w:r w:rsidRPr="00785E49">
              <w:rPr>
                <w:rFonts w:ascii="Times New Roman" w:hAnsi="Times New Roman" w:cs="Times New Roman"/>
                <w:b w:val="0"/>
                <w:sz w:val="23"/>
                <w:szCs w:val="23"/>
              </w:rPr>
              <w:t>Dapat menyelesaikan beberapa soal dengan situasi yang lebih kontekstual terkait ukuran statistik</w:t>
            </w:r>
          </w:p>
        </w:tc>
        <w:tc>
          <w:tcPr>
            <w:tcW w:w="2615" w:type="dxa"/>
            <w:tcBorders>
              <w:top w:val="single" w:sz="8" w:space="0" w:color="000000" w:themeColor="text1"/>
              <w:bottom w:val="single" w:sz="4" w:space="0" w:color="auto"/>
            </w:tcBorders>
            <w:shd w:val="clear" w:color="auto" w:fill="auto"/>
          </w:tcPr>
          <w:p w:rsidR="00FC6787" w:rsidRPr="00785E49" w:rsidRDefault="00FC6787" w:rsidP="00B859AC">
            <w:pPr>
              <w:pStyle w:val="ListParagraph"/>
              <w:spacing w:line="240" w:lineRule="auto"/>
              <w:ind w:left="0"/>
              <w:cnfStyle w:val="000000100000"/>
              <w:rPr>
                <w:rFonts w:ascii="Times New Roman" w:hAnsi="Times New Roman" w:cs="Times New Roman"/>
                <w:sz w:val="23"/>
                <w:szCs w:val="23"/>
              </w:rPr>
            </w:pPr>
            <w:r w:rsidRPr="00785E49">
              <w:rPr>
                <w:rFonts w:ascii="Times New Roman" w:hAnsi="Times New Roman" w:cs="Times New Roman"/>
                <w:sz w:val="23"/>
                <w:szCs w:val="23"/>
              </w:rPr>
              <w:t>Dapat menyelesaikan beberapa soal dengan situasi yang lebih kontekstual terkait ukuran statistik</w:t>
            </w:r>
          </w:p>
        </w:tc>
        <w:tc>
          <w:tcPr>
            <w:tcW w:w="2787" w:type="dxa"/>
            <w:tcBorders>
              <w:top w:val="single" w:sz="8" w:space="0" w:color="000000" w:themeColor="text1"/>
              <w:bottom w:val="single" w:sz="4" w:space="0" w:color="auto"/>
            </w:tcBorders>
            <w:shd w:val="clear" w:color="auto" w:fill="auto"/>
          </w:tcPr>
          <w:p w:rsidR="00FC6787" w:rsidRPr="00785E49" w:rsidRDefault="00FC6787" w:rsidP="00B859AC">
            <w:pPr>
              <w:pStyle w:val="ListParagraph"/>
              <w:spacing w:line="240" w:lineRule="auto"/>
              <w:ind w:left="0"/>
              <w:cnfStyle w:val="000000100000"/>
              <w:rPr>
                <w:rFonts w:ascii="Times New Roman" w:hAnsi="Times New Roman" w:cs="Times New Roman"/>
                <w:sz w:val="23"/>
                <w:szCs w:val="23"/>
              </w:rPr>
            </w:pPr>
            <w:r w:rsidRPr="00785E49">
              <w:rPr>
                <w:rFonts w:ascii="Times New Roman" w:hAnsi="Times New Roman" w:cs="Times New Roman"/>
                <w:sz w:val="23"/>
                <w:szCs w:val="23"/>
              </w:rPr>
              <w:t xml:space="preserve">Tidak dapat menyelesaikan soal dengan situasi yang lebih kontekstual terkait </w:t>
            </w:r>
          </w:p>
          <w:p w:rsidR="00FC6787" w:rsidRPr="00785E49" w:rsidRDefault="00FC6787" w:rsidP="00B859AC">
            <w:pPr>
              <w:pStyle w:val="ListParagraph"/>
              <w:spacing w:line="240" w:lineRule="auto"/>
              <w:ind w:left="0"/>
              <w:cnfStyle w:val="000000100000"/>
              <w:rPr>
                <w:rFonts w:ascii="Times New Roman" w:hAnsi="Times New Roman" w:cs="Times New Roman"/>
                <w:sz w:val="23"/>
                <w:szCs w:val="23"/>
              </w:rPr>
            </w:pPr>
            <w:r w:rsidRPr="00785E49">
              <w:rPr>
                <w:rFonts w:ascii="Times New Roman" w:hAnsi="Times New Roman" w:cs="Times New Roman"/>
                <w:sz w:val="23"/>
                <w:szCs w:val="23"/>
              </w:rPr>
              <w:t>ukuran statistik</w:t>
            </w:r>
          </w:p>
        </w:tc>
      </w:tr>
      <w:tr w:rsidR="00FC6787" w:rsidRPr="00785E49" w:rsidTr="00FC6787">
        <w:trPr>
          <w:jc w:val="right"/>
        </w:trPr>
        <w:tc>
          <w:tcPr>
            <w:cnfStyle w:val="001000000000"/>
            <w:tcW w:w="3118" w:type="dxa"/>
            <w:tcBorders>
              <w:top w:val="single" w:sz="8" w:space="0" w:color="000000" w:themeColor="text1"/>
              <w:bottom w:val="single" w:sz="4" w:space="0" w:color="auto"/>
            </w:tcBorders>
            <w:shd w:val="clear" w:color="auto" w:fill="auto"/>
          </w:tcPr>
          <w:p w:rsidR="00FC6787" w:rsidRPr="00785E49" w:rsidRDefault="00FC6787" w:rsidP="00B859AC">
            <w:pPr>
              <w:pStyle w:val="ListParagraph"/>
              <w:spacing w:line="240" w:lineRule="auto"/>
              <w:ind w:left="0"/>
              <w:rPr>
                <w:rFonts w:ascii="Times New Roman" w:hAnsi="Times New Roman" w:cs="Times New Roman"/>
                <w:b w:val="0"/>
                <w:sz w:val="23"/>
                <w:szCs w:val="23"/>
              </w:rPr>
            </w:pPr>
            <w:r w:rsidRPr="00785E49">
              <w:rPr>
                <w:rFonts w:ascii="Times New Roman" w:hAnsi="Times New Roman" w:cs="Times New Roman"/>
                <w:b w:val="0"/>
                <w:sz w:val="23"/>
                <w:szCs w:val="23"/>
              </w:rPr>
              <w:t>Dapat menerapkan lebih dari satu metode dalam menentukan ukuran-ukuran statistik (mean, dan median)</w:t>
            </w:r>
          </w:p>
        </w:tc>
        <w:tc>
          <w:tcPr>
            <w:tcW w:w="2615" w:type="dxa"/>
            <w:tcBorders>
              <w:top w:val="single" w:sz="8" w:space="0" w:color="000000" w:themeColor="text1"/>
              <w:bottom w:val="single" w:sz="4" w:space="0" w:color="auto"/>
            </w:tcBorders>
            <w:shd w:val="clear" w:color="auto" w:fill="auto"/>
          </w:tcPr>
          <w:p w:rsidR="00FC6787" w:rsidRPr="00785E49" w:rsidRDefault="00FC6787" w:rsidP="00B859AC">
            <w:pPr>
              <w:pStyle w:val="ListParagraph"/>
              <w:spacing w:line="240" w:lineRule="auto"/>
              <w:ind w:left="0"/>
              <w:cnfStyle w:val="000000000000"/>
              <w:rPr>
                <w:rFonts w:ascii="Times New Roman" w:hAnsi="Times New Roman" w:cs="Times New Roman"/>
                <w:sz w:val="23"/>
                <w:szCs w:val="23"/>
              </w:rPr>
            </w:pPr>
            <w:r w:rsidRPr="00785E49">
              <w:rPr>
                <w:rFonts w:ascii="Times New Roman" w:hAnsi="Times New Roman" w:cs="Times New Roman"/>
                <w:sz w:val="23"/>
                <w:szCs w:val="23"/>
              </w:rPr>
              <w:t>Cenderung dapat menerapkan lebih dari satu metode dalam menentukan ukuran-ukuran statistik (mean, dan median)</w:t>
            </w:r>
          </w:p>
        </w:tc>
        <w:tc>
          <w:tcPr>
            <w:tcW w:w="2787" w:type="dxa"/>
            <w:tcBorders>
              <w:top w:val="single" w:sz="8" w:space="0" w:color="000000" w:themeColor="text1"/>
              <w:bottom w:val="single" w:sz="4" w:space="0" w:color="auto"/>
            </w:tcBorders>
            <w:shd w:val="clear" w:color="auto" w:fill="auto"/>
          </w:tcPr>
          <w:p w:rsidR="00FC6787" w:rsidRPr="00785E49" w:rsidRDefault="00FC6787" w:rsidP="00B859AC">
            <w:pPr>
              <w:pStyle w:val="ListParagraph"/>
              <w:spacing w:line="240" w:lineRule="auto"/>
              <w:ind w:left="0"/>
              <w:cnfStyle w:val="000000000000"/>
              <w:rPr>
                <w:rFonts w:ascii="Times New Roman" w:hAnsi="Times New Roman" w:cs="Times New Roman"/>
                <w:sz w:val="23"/>
                <w:szCs w:val="23"/>
              </w:rPr>
            </w:pPr>
            <w:r w:rsidRPr="00785E49">
              <w:rPr>
                <w:rFonts w:ascii="Times New Roman" w:hAnsi="Times New Roman" w:cs="Times New Roman"/>
                <w:sz w:val="23"/>
                <w:szCs w:val="23"/>
              </w:rPr>
              <w:t>Hanya satu metode dalam menentukan ukuran-ukuran statistik (mean, dan median)</w:t>
            </w:r>
          </w:p>
        </w:tc>
      </w:tr>
      <w:tr w:rsidR="00FC6787" w:rsidRPr="00785E49" w:rsidTr="00FC6787">
        <w:trPr>
          <w:cnfStyle w:val="000000100000"/>
          <w:jc w:val="right"/>
        </w:trPr>
        <w:tc>
          <w:tcPr>
            <w:cnfStyle w:val="001000000000"/>
            <w:tcW w:w="3118" w:type="dxa"/>
            <w:tcBorders>
              <w:top w:val="single" w:sz="4" w:space="0" w:color="auto"/>
              <w:bottom w:val="single" w:sz="4" w:space="0" w:color="auto"/>
            </w:tcBorders>
            <w:shd w:val="clear" w:color="auto" w:fill="auto"/>
          </w:tcPr>
          <w:p w:rsidR="00FC6787" w:rsidRPr="00785E49" w:rsidRDefault="00FC6787" w:rsidP="00B859AC">
            <w:pPr>
              <w:pStyle w:val="ListParagraph"/>
              <w:spacing w:line="240" w:lineRule="auto"/>
              <w:ind w:left="0"/>
              <w:rPr>
                <w:rFonts w:ascii="Times New Roman" w:hAnsi="Times New Roman" w:cs="Times New Roman"/>
                <w:b w:val="0"/>
                <w:sz w:val="23"/>
                <w:szCs w:val="23"/>
              </w:rPr>
            </w:pPr>
            <w:r w:rsidRPr="00785E49">
              <w:rPr>
                <w:rFonts w:ascii="Times New Roman" w:hAnsi="Times New Roman" w:cs="Times New Roman"/>
                <w:b w:val="0"/>
                <w:sz w:val="23"/>
                <w:szCs w:val="23"/>
              </w:rPr>
              <w:t>Cenderung memahami pentingnya mengorganisasi data sebagai langkah awal dalam membuat sebuah kesimpulan yang bersifat umum</w:t>
            </w:r>
          </w:p>
        </w:tc>
        <w:tc>
          <w:tcPr>
            <w:tcW w:w="2615" w:type="dxa"/>
            <w:tcBorders>
              <w:top w:val="single" w:sz="4" w:space="0" w:color="auto"/>
              <w:bottom w:val="single" w:sz="4" w:space="0" w:color="auto"/>
            </w:tcBorders>
            <w:shd w:val="clear" w:color="auto" w:fill="auto"/>
          </w:tcPr>
          <w:p w:rsidR="00FC6787" w:rsidRPr="00785E49" w:rsidRDefault="00FC6787" w:rsidP="00B859AC">
            <w:pPr>
              <w:pStyle w:val="ListParagraph"/>
              <w:spacing w:line="240" w:lineRule="auto"/>
              <w:ind w:left="0"/>
              <w:cnfStyle w:val="000000100000"/>
              <w:rPr>
                <w:rFonts w:ascii="Times New Roman" w:hAnsi="Times New Roman" w:cs="Times New Roman"/>
                <w:sz w:val="23"/>
                <w:szCs w:val="23"/>
              </w:rPr>
            </w:pPr>
            <w:r w:rsidRPr="00785E49">
              <w:rPr>
                <w:rFonts w:ascii="Times New Roman" w:hAnsi="Times New Roman" w:cs="Times New Roman"/>
                <w:sz w:val="23"/>
                <w:szCs w:val="23"/>
              </w:rPr>
              <w:t>Belum memahami pentingnya mengorganisasi data sebagai langkah awal dalam membuat sebuah kesimpulan atau kesimpulan yang bersifat umum</w:t>
            </w:r>
          </w:p>
        </w:tc>
        <w:tc>
          <w:tcPr>
            <w:tcW w:w="2787" w:type="dxa"/>
            <w:tcBorders>
              <w:top w:val="single" w:sz="4" w:space="0" w:color="auto"/>
              <w:bottom w:val="single" w:sz="4" w:space="0" w:color="auto"/>
            </w:tcBorders>
            <w:shd w:val="clear" w:color="auto" w:fill="auto"/>
          </w:tcPr>
          <w:p w:rsidR="00FC6787" w:rsidRPr="00785E49" w:rsidRDefault="00FC6787" w:rsidP="00B859AC">
            <w:pPr>
              <w:pStyle w:val="ListParagraph"/>
              <w:spacing w:line="240" w:lineRule="auto"/>
              <w:ind w:left="0"/>
              <w:cnfStyle w:val="000000100000"/>
              <w:rPr>
                <w:rFonts w:ascii="Times New Roman" w:hAnsi="Times New Roman" w:cs="Times New Roman"/>
                <w:sz w:val="23"/>
                <w:szCs w:val="23"/>
              </w:rPr>
            </w:pPr>
            <w:r w:rsidRPr="00785E49">
              <w:rPr>
                <w:rFonts w:ascii="Times New Roman" w:hAnsi="Times New Roman" w:cs="Times New Roman"/>
                <w:sz w:val="23"/>
                <w:szCs w:val="23"/>
              </w:rPr>
              <w:t>Tidak memahami pentingnya mengorganisasi data sebagai langkah awal dalam membuat sebuah kesimpulan atau kesimpulan yang bersifat umum</w:t>
            </w:r>
          </w:p>
        </w:tc>
      </w:tr>
      <w:tr w:rsidR="00FC6787" w:rsidRPr="00785E49" w:rsidTr="00FC6787">
        <w:trPr>
          <w:jc w:val="right"/>
        </w:trPr>
        <w:tc>
          <w:tcPr>
            <w:cnfStyle w:val="001000000000"/>
            <w:tcW w:w="3118" w:type="dxa"/>
            <w:tcBorders>
              <w:top w:val="single" w:sz="4" w:space="0" w:color="auto"/>
              <w:bottom w:val="single" w:sz="4" w:space="0" w:color="auto"/>
            </w:tcBorders>
            <w:shd w:val="clear" w:color="auto" w:fill="auto"/>
          </w:tcPr>
          <w:p w:rsidR="00FC6787" w:rsidRPr="00785E49" w:rsidRDefault="00FC6787" w:rsidP="00B859AC">
            <w:pPr>
              <w:pStyle w:val="ListParagraph"/>
              <w:spacing w:line="240" w:lineRule="auto"/>
              <w:ind w:left="0"/>
              <w:rPr>
                <w:rFonts w:ascii="Times New Roman" w:hAnsi="Times New Roman" w:cs="Times New Roman"/>
                <w:b w:val="0"/>
                <w:sz w:val="23"/>
                <w:szCs w:val="23"/>
              </w:rPr>
            </w:pPr>
            <w:r w:rsidRPr="00785E49">
              <w:rPr>
                <w:rFonts w:ascii="Times New Roman" w:hAnsi="Times New Roman" w:cs="Times New Roman"/>
                <w:b w:val="0"/>
                <w:sz w:val="23"/>
                <w:szCs w:val="23"/>
              </w:rPr>
              <w:t xml:space="preserve">Dapat memilih penyajian data yang tepat dan mengaitkan dengan konsep-konsep prasyarat dalam menyajikan diagram </w:t>
            </w:r>
          </w:p>
        </w:tc>
        <w:tc>
          <w:tcPr>
            <w:tcW w:w="2615" w:type="dxa"/>
            <w:tcBorders>
              <w:top w:val="single" w:sz="4" w:space="0" w:color="auto"/>
              <w:bottom w:val="single" w:sz="4" w:space="0" w:color="auto"/>
            </w:tcBorders>
            <w:shd w:val="clear" w:color="auto" w:fill="auto"/>
          </w:tcPr>
          <w:p w:rsidR="00FC6787" w:rsidRPr="00785E49" w:rsidRDefault="00FC6787" w:rsidP="00B859AC">
            <w:pPr>
              <w:pStyle w:val="ListParagraph"/>
              <w:spacing w:line="240" w:lineRule="auto"/>
              <w:ind w:left="0"/>
              <w:cnfStyle w:val="000000000000"/>
              <w:rPr>
                <w:rFonts w:ascii="Times New Roman" w:hAnsi="Times New Roman" w:cs="Times New Roman"/>
                <w:sz w:val="23"/>
                <w:szCs w:val="23"/>
              </w:rPr>
            </w:pPr>
            <w:r w:rsidRPr="00785E49">
              <w:rPr>
                <w:rFonts w:ascii="Times New Roman" w:hAnsi="Times New Roman" w:cs="Times New Roman"/>
                <w:sz w:val="23"/>
                <w:szCs w:val="23"/>
              </w:rPr>
              <w:t xml:space="preserve">Dapat memilih penyajian data yang tepat namun belum sepenuhnya dapat mengaitkan dengan konsep-konsep prasyarat dalam menyajikan diagram </w:t>
            </w:r>
          </w:p>
        </w:tc>
        <w:tc>
          <w:tcPr>
            <w:tcW w:w="2787" w:type="dxa"/>
            <w:tcBorders>
              <w:top w:val="single" w:sz="4" w:space="0" w:color="auto"/>
              <w:bottom w:val="single" w:sz="4" w:space="0" w:color="auto"/>
            </w:tcBorders>
            <w:shd w:val="clear" w:color="auto" w:fill="auto"/>
          </w:tcPr>
          <w:p w:rsidR="00FC6787" w:rsidRPr="00785E49" w:rsidRDefault="00FC6787" w:rsidP="00B859AC">
            <w:pPr>
              <w:pStyle w:val="ListParagraph"/>
              <w:spacing w:line="240" w:lineRule="auto"/>
              <w:ind w:left="0"/>
              <w:cnfStyle w:val="000000000000"/>
              <w:rPr>
                <w:rFonts w:ascii="Times New Roman" w:hAnsi="Times New Roman" w:cs="Times New Roman"/>
                <w:sz w:val="23"/>
                <w:szCs w:val="23"/>
              </w:rPr>
            </w:pPr>
            <w:r w:rsidRPr="00785E49">
              <w:rPr>
                <w:rFonts w:ascii="Times New Roman" w:hAnsi="Times New Roman" w:cs="Times New Roman"/>
                <w:sz w:val="23"/>
                <w:szCs w:val="23"/>
              </w:rPr>
              <w:t xml:space="preserve">Tidak dapat memilih penyajian data yang tepat dan tidak dapat mengaitkan dengan konsep-konsep prasyarat dalam menyajikan diagram </w:t>
            </w:r>
          </w:p>
        </w:tc>
      </w:tr>
      <w:tr w:rsidR="00FC6787" w:rsidRPr="00785E49" w:rsidTr="00FC6787">
        <w:trPr>
          <w:cnfStyle w:val="000000100000"/>
          <w:jc w:val="right"/>
        </w:trPr>
        <w:tc>
          <w:tcPr>
            <w:cnfStyle w:val="001000000000"/>
            <w:tcW w:w="3118" w:type="dxa"/>
            <w:tcBorders>
              <w:top w:val="single" w:sz="4" w:space="0" w:color="auto"/>
              <w:bottom w:val="single" w:sz="4" w:space="0" w:color="auto"/>
            </w:tcBorders>
            <w:shd w:val="clear" w:color="auto" w:fill="auto"/>
          </w:tcPr>
          <w:p w:rsidR="00FC6787" w:rsidRPr="00785E49" w:rsidRDefault="00FC6787" w:rsidP="00B859AC">
            <w:pPr>
              <w:pStyle w:val="ListParagraph"/>
              <w:spacing w:line="240" w:lineRule="auto"/>
              <w:ind w:left="0"/>
              <w:rPr>
                <w:rFonts w:ascii="Times New Roman" w:hAnsi="Times New Roman" w:cs="Times New Roman"/>
                <w:b w:val="0"/>
                <w:sz w:val="23"/>
                <w:szCs w:val="23"/>
              </w:rPr>
            </w:pPr>
            <w:r w:rsidRPr="00785E49">
              <w:rPr>
                <w:rFonts w:ascii="Times New Roman" w:hAnsi="Times New Roman" w:cs="Times New Roman"/>
                <w:b w:val="0"/>
                <w:sz w:val="23"/>
                <w:szCs w:val="23"/>
              </w:rPr>
              <w:t xml:space="preserve">Dapat merepresentasi data dalam bentuk diagram batang </w:t>
            </w:r>
            <w:r w:rsidRPr="00785E49">
              <w:rPr>
                <w:rFonts w:ascii="Times New Roman" w:hAnsi="Times New Roman" w:cs="Times New Roman"/>
                <w:b w:val="0"/>
                <w:sz w:val="23"/>
                <w:szCs w:val="23"/>
              </w:rPr>
              <w:lastRenderedPageBreak/>
              <w:t>dengan menentukan frekuensi data berdasarkan tinggi batang-batang yang mewakili presentasi data</w:t>
            </w:r>
          </w:p>
        </w:tc>
        <w:tc>
          <w:tcPr>
            <w:tcW w:w="2615" w:type="dxa"/>
            <w:tcBorders>
              <w:top w:val="single" w:sz="4" w:space="0" w:color="auto"/>
              <w:bottom w:val="single" w:sz="4" w:space="0" w:color="auto"/>
            </w:tcBorders>
            <w:shd w:val="clear" w:color="auto" w:fill="auto"/>
          </w:tcPr>
          <w:p w:rsidR="00FC6787" w:rsidRPr="00785E49" w:rsidRDefault="00FC6787" w:rsidP="00B859AC">
            <w:pPr>
              <w:pStyle w:val="ListParagraph"/>
              <w:spacing w:line="240" w:lineRule="auto"/>
              <w:ind w:left="0"/>
              <w:cnfStyle w:val="000000100000"/>
              <w:rPr>
                <w:rFonts w:ascii="Times New Roman" w:hAnsi="Times New Roman" w:cs="Times New Roman"/>
                <w:sz w:val="23"/>
                <w:szCs w:val="23"/>
              </w:rPr>
            </w:pPr>
            <w:r w:rsidRPr="00785E49">
              <w:rPr>
                <w:rFonts w:ascii="Times New Roman" w:hAnsi="Times New Roman" w:cs="Times New Roman"/>
                <w:sz w:val="23"/>
                <w:szCs w:val="23"/>
              </w:rPr>
              <w:lastRenderedPageBreak/>
              <w:t xml:space="preserve">Dapat merepresentasi data dalam bentuk </w:t>
            </w:r>
            <w:r w:rsidRPr="00785E49">
              <w:rPr>
                <w:rFonts w:ascii="Times New Roman" w:hAnsi="Times New Roman" w:cs="Times New Roman"/>
                <w:sz w:val="23"/>
                <w:szCs w:val="23"/>
              </w:rPr>
              <w:lastRenderedPageBreak/>
              <w:t>diagram batang dengan menentukan frekuensi data berdasarkan tinggi batang-batang yang mewakili presentasi data</w:t>
            </w:r>
          </w:p>
        </w:tc>
        <w:tc>
          <w:tcPr>
            <w:tcW w:w="2787" w:type="dxa"/>
            <w:tcBorders>
              <w:top w:val="single" w:sz="4" w:space="0" w:color="auto"/>
              <w:bottom w:val="single" w:sz="4" w:space="0" w:color="auto"/>
            </w:tcBorders>
            <w:shd w:val="clear" w:color="auto" w:fill="auto"/>
          </w:tcPr>
          <w:p w:rsidR="00FC6787" w:rsidRPr="00785E49" w:rsidRDefault="00FC6787" w:rsidP="00B859AC">
            <w:pPr>
              <w:pStyle w:val="ListParagraph"/>
              <w:spacing w:line="240" w:lineRule="auto"/>
              <w:ind w:left="0"/>
              <w:cnfStyle w:val="000000100000"/>
              <w:rPr>
                <w:rFonts w:ascii="Times New Roman" w:hAnsi="Times New Roman" w:cs="Times New Roman"/>
                <w:sz w:val="23"/>
                <w:szCs w:val="23"/>
              </w:rPr>
            </w:pPr>
            <w:r w:rsidRPr="00785E49">
              <w:rPr>
                <w:rFonts w:ascii="Times New Roman" w:hAnsi="Times New Roman" w:cs="Times New Roman"/>
                <w:sz w:val="23"/>
                <w:szCs w:val="23"/>
              </w:rPr>
              <w:lastRenderedPageBreak/>
              <w:t xml:space="preserve">Cenderung melakukan kesalahan dalam </w:t>
            </w:r>
            <w:r w:rsidRPr="00785E49">
              <w:rPr>
                <w:rFonts w:ascii="Times New Roman" w:hAnsi="Times New Roman" w:cs="Times New Roman"/>
                <w:sz w:val="23"/>
                <w:szCs w:val="23"/>
              </w:rPr>
              <w:lastRenderedPageBreak/>
              <w:t>merepresentasi data dalam bentuk diagram batang dengan menentukan frekuensi data berdasarkan tinggi batang-batang yang mewakili presentasi data</w:t>
            </w:r>
          </w:p>
        </w:tc>
      </w:tr>
      <w:tr w:rsidR="00FC6787" w:rsidRPr="00785E49" w:rsidTr="00FC6787">
        <w:trPr>
          <w:jc w:val="right"/>
        </w:trPr>
        <w:tc>
          <w:tcPr>
            <w:cnfStyle w:val="001000000000"/>
            <w:tcW w:w="3118" w:type="dxa"/>
            <w:tcBorders>
              <w:top w:val="single" w:sz="4" w:space="0" w:color="auto"/>
            </w:tcBorders>
            <w:shd w:val="clear" w:color="auto" w:fill="auto"/>
          </w:tcPr>
          <w:p w:rsidR="00FC6787" w:rsidRPr="00785E49" w:rsidRDefault="00FC6787" w:rsidP="00B859AC">
            <w:pPr>
              <w:pStyle w:val="ListParagraph"/>
              <w:spacing w:line="240" w:lineRule="auto"/>
              <w:ind w:left="0"/>
              <w:rPr>
                <w:rFonts w:ascii="Times New Roman" w:hAnsi="Times New Roman" w:cs="Times New Roman"/>
                <w:b w:val="0"/>
                <w:sz w:val="23"/>
                <w:szCs w:val="23"/>
              </w:rPr>
            </w:pPr>
            <w:r w:rsidRPr="00785E49">
              <w:rPr>
                <w:rFonts w:ascii="Times New Roman" w:hAnsi="Times New Roman" w:cs="Times New Roman"/>
                <w:b w:val="0"/>
                <w:sz w:val="23"/>
                <w:szCs w:val="23"/>
              </w:rPr>
              <w:lastRenderedPageBreak/>
              <w:t xml:space="preserve">Dapat mengklasifikasi dan menjelaskan tentang jenis data (kuantitatif dan kualitatif) </w:t>
            </w:r>
          </w:p>
        </w:tc>
        <w:tc>
          <w:tcPr>
            <w:tcW w:w="2615" w:type="dxa"/>
            <w:tcBorders>
              <w:top w:val="single" w:sz="4" w:space="0" w:color="auto"/>
            </w:tcBorders>
            <w:shd w:val="clear" w:color="auto" w:fill="auto"/>
          </w:tcPr>
          <w:p w:rsidR="00FC6787" w:rsidRPr="00785E49" w:rsidRDefault="00FC6787" w:rsidP="00B859AC">
            <w:pPr>
              <w:pStyle w:val="ListParagraph"/>
              <w:spacing w:line="240" w:lineRule="auto"/>
              <w:ind w:left="0"/>
              <w:cnfStyle w:val="000000000000"/>
              <w:rPr>
                <w:rFonts w:ascii="Times New Roman" w:hAnsi="Times New Roman" w:cs="Times New Roman"/>
                <w:sz w:val="23"/>
                <w:szCs w:val="23"/>
              </w:rPr>
            </w:pPr>
            <w:r w:rsidRPr="00785E49">
              <w:rPr>
                <w:rFonts w:ascii="Times New Roman" w:hAnsi="Times New Roman" w:cs="Times New Roman"/>
                <w:sz w:val="23"/>
                <w:szCs w:val="23"/>
              </w:rPr>
              <w:t xml:space="preserve">Dapat mengklasifikasi dan menjelaskan tentang jenis data (kuantitatif dan kualitatif) </w:t>
            </w:r>
          </w:p>
        </w:tc>
        <w:tc>
          <w:tcPr>
            <w:tcW w:w="2787" w:type="dxa"/>
            <w:tcBorders>
              <w:top w:val="single" w:sz="4" w:space="0" w:color="auto"/>
            </w:tcBorders>
            <w:shd w:val="clear" w:color="auto" w:fill="auto"/>
          </w:tcPr>
          <w:p w:rsidR="00FC6787" w:rsidRPr="00785E49" w:rsidRDefault="00FC6787" w:rsidP="00B859AC">
            <w:pPr>
              <w:pStyle w:val="ListParagraph"/>
              <w:spacing w:line="240" w:lineRule="auto"/>
              <w:ind w:left="0"/>
              <w:cnfStyle w:val="000000000000"/>
              <w:rPr>
                <w:rFonts w:ascii="Times New Roman" w:hAnsi="Times New Roman" w:cs="Times New Roman"/>
                <w:sz w:val="23"/>
                <w:szCs w:val="23"/>
              </w:rPr>
            </w:pPr>
            <w:r w:rsidRPr="00785E49">
              <w:rPr>
                <w:rFonts w:ascii="Times New Roman" w:hAnsi="Times New Roman" w:cs="Times New Roman"/>
                <w:sz w:val="23"/>
                <w:szCs w:val="23"/>
              </w:rPr>
              <w:t xml:space="preserve">Tidak dapat mengklasifikasi dan menjelaskan tentang jenis data (kuantitatif dan kualitatif) </w:t>
            </w:r>
          </w:p>
        </w:tc>
      </w:tr>
    </w:tbl>
    <w:p w:rsidR="00FC6787" w:rsidRDefault="00FC6787" w:rsidP="00FC6787">
      <w:pPr>
        <w:pStyle w:val="ListParagraph"/>
        <w:spacing w:line="240" w:lineRule="auto"/>
        <w:ind w:left="426" w:firstLine="708"/>
        <w:jc w:val="both"/>
        <w:rPr>
          <w:rFonts w:ascii="Times New Roman" w:hAnsi="Times New Roman" w:cs="Times New Roman"/>
          <w:sz w:val="24"/>
          <w:szCs w:val="24"/>
        </w:rPr>
      </w:pPr>
    </w:p>
    <w:p w:rsidR="00FC6787" w:rsidRDefault="00FC6787" w:rsidP="00FC6787">
      <w:pPr>
        <w:pStyle w:val="ListParagraph"/>
        <w:spacing w:line="360" w:lineRule="auto"/>
        <w:ind w:left="426" w:firstLine="708"/>
        <w:jc w:val="both"/>
        <w:rPr>
          <w:rFonts w:ascii="Times New Roman" w:hAnsi="Times New Roman" w:cs="Times New Roman"/>
          <w:sz w:val="24"/>
        </w:rPr>
      </w:pPr>
      <w:r>
        <w:rPr>
          <w:rFonts w:ascii="Times New Roman" w:hAnsi="Times New Roman" w:cs="Times New Roman"/>
          <w:sz w:val="24"/>
          <w:szCs w:val="24"/>
        </w:rPr>
        <w:t xml:space="preserve">Berdasarkan persamaan dan perbedaan karakteristik penalaran statistis subjek ditinjau dari kemampuan komunikasi matematikanya, maka dapat disimpulkan bahwa karakteristik penalaran statistis siwa pada ketiga kategori kemampuan komunikasi matematika (tinggi, sedang, dan rendah) yaitu dapat mengumpulkan informasi/fakta pada soal sebagai pendukung dalam menyelesaikan soal, pada soal dengan situasi kontekstual siswa mengalami kesulitan dalam menyelesaikannya, </w:t>
      </w:r>
      <w:r w:rsidRPr="00635D53">
        <w:rPr>
          <w:rFonts w:ascii="Times New Roman" w:hAnsi="Times New Roman" w:cs="Times New Roman"/>
        </w:rPr>
        <w:t>memperkirakan nilai untuk salah satu datum yang belum diketahui nilainya dengan memanfaatkan konsep modus</w:t>
      </w:r>
      <w:r w:rsidRPr="00EE2BFC">
        <w:rPr>
          <w:rFonts w:ascii="Times New Roman" w:hAnsi="Times New Roman" w:cs="Times New Roman"/>
          <w:sz w:val="24"/>
        </w:rPr>
        <w:t xml:space="preserve"> selanjutnya mencari nilai datum </w:t>
      </w:r>
      <w:r>
        <w:rPr>
          <w:rFonts w:ascii="Times New Roman" w:hAnsi="Times New Roman" w:cs="Times New Roman"/>
          <w:sz w:val="24"/>
        </w:rPr>
        <w:t xml:space="preserve">lain </w:t>
      </w:r>
      <w:r w:rsidRPr="00EE2BFC">
        <w:rPr>
          <w:rFonts w:ascii="Times New Roman" w:hAnsi="Times New Roman" w:cs="Times New Roman"/>
          <w:sz w:val="24"/>
        </w:rPr>
        <w:t xml:space="preserve">yang belum diketahui dengan </w:t>
      </w:r>
      <w:r>
        <w:rPr>
          <w:rFonts w:ascii="Times New Roman" w:hAnsi="Times New Roman" w:cs="Times New Roman"/>
          <w:sz w:val="24"/>
        </w:rPr>
        <w:t xml:space="preserve">memanfaatkan rata-rata yang telah diketahui, terkait menyimpulkan diagram siswa </w:t>
      </w:r>
      <w:r w:rsidRPr="008F4A2A">
        <w:rPr>
          <w:rFonts w:ascii="Times New Roman" w:hAnsi="Times New Roman" w:cs="Times New Roman"/>
          <w:sz w:val="24"/>
          <w:szCs w:val="24"/>
        </w:rPr>
        <w:t>belum memberikan informasi pokok sebagai kesimpulan data yang disajikan diagram</w:t>
      </w:r>
      <w:r>
        <w:rPr>
          <w:rFonts w:ascii="Times New Roman" w:hAnsi="Times New Roman" w:cs="Times New Roman"/>
          <w:sz w:val="24"/>
          <w:szCs w:val="24"/>
        </w:rPr>
        <w:t xml:space="preserve">, sementara itu terkait ukuran pemusatan, siswa </w:t>
      </w:r>
      <w:r w:rsidRPr="008F4A2A">
        <w:rPr>
          <w:rFonts w:ascii="Times New Roman" w:hAnsi="Times New Roman" w:cs="Times New Roman"/>
          <w:sz w:val="24"/>
        </w:rPr>
        <w:t>tidak memahami penggunaan ukuran pemusataan pada situasi tertentu dan mengapa digunakan</w:t>
      </w:r>
      <w:r>
        <w:rPr>
          <w:rFonts w:ascii="Times New Roman" w:hAnsi="Times New Roman" w:cs="Times New Roman"/>
          <w:sz w:val="24"/>
        </w:rPr>
        <w:t xml:space="preserve">. </w:t>
      </w:r>
    </w:p>
    <w:p w:rsidR="00FC6787" w:rsidRPr="00FC6787" w:rsidRDefault="00FC6787" w:rsidP="00FC6787">
      <w:pPr>
        <w:spacing w:after="200" w:line="360" w:lineRule="auto"/>
        <w:ind w:left="426" w:firstLine="652"/>
        <w:jc w:val="both"/>
        <w:rPr>
          <w:rFonts w:ascii="Times New Roman" w:hAnsi="Times New Roman" w:cs="Times New Roman"/>
          <w:b/>
          <w:sz w:val="24"/>
          <w:szCs w:val="24"/>
          <w:lang w:val="en-US"/>
        </w:rPr>
      </w:pPr>
      <w:r>
        <w:rPr>
          <w:rFonts w:ascii="Times New Roman" w:hAnsi="Times New Roman" w:cs="Times New Roman"/>
          <w:sz w:val="24"/>
        </w:rPr>
        <w:t xml:space="preserve">Hal yang membedakan yaitu siswa dengan kemampuan komunikasi matematika tinggi </w:t>
      </w:r>
      <w:r>
        <w:rPr>
          <w:rFonts w:ascii="Times New Roman" w:hAnsi="Times New Roman" w:cs="Times New Roman"/>
          <w:sz w:val="24"/>
          <w:szCs w:val="24"/>
        </w:rPr>
        <w:t>d</w:t>
      </w:r>
      <w:r w:rsidRPr="004241DA">
        <w:rPr>
          <w:rFonts w:ascii="Times New Roman" w:hAnsi="Times New Roman" w:cs="Times New Roman"/>
          <w:sz w:val="24"/>
          <w:szCs w:val="24"/>
        </w:rPr>
        <w:t xml:space="preserve">apat </w:t>
      </w:r>
      <w:r>
        <w:rPr>
          <w:rFonts w:ascii="Times New Roman" w:hAnsi="Times New Roman" w:cs="Times New Roman"/>
          <w:sz w:val="24"/>
          <w:szCs w:val="24"/>
        </w:rPr>
        <w:t xml:space="preserve">menyelesaikan beberapa soal dengan situasi yang lebih kontekstual terkait ukuran statistik, menerapkan lebih dari satu metode dalam menentukan ukuran-ukuran statistik (mean, dan median), </w:t>
      </w:r>
      <w:r>
        <w:rPr>
          <w:rFonts w:ascii="Times New Roman" w:hAnsi="Times New Roman" w:cs="Times New Roman"/>
          <w:sz w:val="24"/>
        </w:rPr>
        <w:t>cenderung m</w:t>
      </w:r>
      <w:r w:rsidRPr="000313AC">
        <w:rPr>
          <w:rFonts w:ascii="Times New Roman" w:hAnsi="Times New Roman" w:cs="Times New Roman"/>
          <w:sz w:val="24"/>
        </w:rPr>
        <w:t xml:space="preserve">emahami pentingnya mengorganisasi data sebagai langkah awal dalam membuat sebuah </w:t>
      </w:r>
      <w:r>
        <w:rPr>
          <w:rFonts w:ascii="Times New Roman" w:hAnsi="Times New Roman" w:cs="Times New Roman"/>
          <w:sz w:val="24"/>
        </w:rPr>
        <w:t>kesimpulan</w:t>
      </w:r>
      <w:r w:rsidRPr="000313AC">
        <w:rPr>
          <w:rFonts w:ascii="Times New Roman" w:hAnsi="Times New Roman" w:cs="Times New Roman"/>
          <w:sz w:val="24"/>
        </w:rPr>
        <w:t xml:space="preserve"> yang bersifat umum</w:t>
      </w:r>
      <w:r>
        <w:rPr>
          <w:rFonts w:ascii="Times New Roman" w:hAnsi="Times New Roman" w:cs="Times New Roman"/>
          <w:sz w:val="24"/>
          <w:szCs w:val="24"/>
        </w:rPr>
        <w:t>, d</w:t>
      </w:r>
      <w:r w:rsidRPr="008B5E75">
        <w:rPr>
          <w:rFonts w:ascii="Times New Roman" w:hAnsi="Times New Roman" w:cs="Times New Roman"/>
          <w:sz w:val="24"/>
          <w:szCs w:val="24"/>
        </w:rPr>
        <w:t>apat memilih penyajian data yang tepat</w:t>
      </w:r>
      <w:r>
        <w:rPr>
          <w:rFonts w:ascii="Times New Roman" w:hAnsi="Times New Roman" w:cs="Times New Roman"/>
          <w:sz w:val="24"/>
          <w:szCs w:val="24"/>
        </w:rPr>
        <w:t xml:space="preserve"> dengan relatif cepat dan mengaitkan dengan konsep-konsep prasyarat dalam menyajikan diagram, dapat</w:t>
      </w:r>
      <w:r w:rsidRPr="008B5E75">
        <w:rPr>
          <w:rFonts w:ascii="Times New Roman" w:hAnsi="Times New Roman" w:cs="Times New Roman"/>
          <w:sz w:val="24"/>
          <w:szCs w:val="24"/>
        </w:rPr>
        <w:t xml:space="preserve"> merepresentasi data dalam bentuk diagram batang dengan menentukan frekuensi data berdasarkan tinggi batang-batang yang mewakili presentasi data</w:t>
      </w:r>
      <w:r>
        <w:rPr>
          <w:rFonts w:ascii="Times New Roman" w:hAnsi="Times New Roman" w:cs="Times New Roman"/>
          <w:sz w:val="24"/>
          <w:szCs w:val="24"/>
        </w:rPr>
        <w:t xml:space="preserve">, serta </w:t>
      </w:r>
      <w:r w:rsidRPr="00651C78">
        <w:rPr>
          <w:rFonts w:ascii="Times New Roman" w:hAnsi="Times New Roman" w:cs="Times New Roman"/>
          <w:sz w:val="24"/>
          <w:szCs w:val="24"/>
        </w:rPr>
        <w:t>mengklasifikasi dan</w:t>
      </w:r>
      <w:r>
        <w:rPr>
          <w:rFonts w:ascii="Times New Roman" w:hAnsi="Times New Roman" w:cs="Times New Roman"/>
          <w:sz w:val="24"/>
          <w:szCs w:val="24"/>
        </w:rPr>
        <w:t xml:space="preserve"> menjelaskan tentang jenis data. Hal demikian sesuai dengan hasil uji </w:t>
      </w:r>
      <w:r>
        <w:rPr>
          <w:rFonts w:ascii="Times New Roman" w:hAnsi="Times New Roman" w:cs="Times New Roman"/>
          <w:i/>
          <w:sz w:val="24"/>
          <w:szCs w:val="24"/>
        </w:rPr>
        <w:t xml:space="preserve">chi </w:t>
      </w:r>
      <w:r w:rsidRPr="00663214">
        <w:rPr>
          <w:rFonts w:ascii="Times New Roman" w:hAnsi="Times New Roman" w:cs="Times New Roman"/>
          <w:i/>
          <w:sz w:val="24"/>
          <w:szCs w:val="24"/>
        </w:rPr>
        <w:t>square</w:t>
      </w:r>
      <w:r>
        <w:rPr>
          <w:rFonts w:ascii="Times New Roman" w:hAnsi="Times New Roman" w:cs="Times New Roman"/>
          <w:sz w:val="24"/>
          <w:szCs w:val="24"/>
        </w:rPr>
        <w:t xml:space="preserve"> yang menunjukkan adanya </w:t>
      </w:r>
      <w:r>
        <w:rPr>
          <w:rFonts w:ascii="Times New Roman" w:hAnsi="Times New Roman" w:cs="Times New Roman"/>
          <w:sz w:val="24"/>
          <w:szCs w:val="24"/>
        </w:rPr>
        <w:lastRenderedPageBreak/>
        <w:t xml:space="preserve">asosiasi antara kemampuan komunikasi matematika dengan kemampuan penalaran statistis siswa. Selain itu hasil uji </w:t>
      </w:r>
      <w:r>
        <w:rPr>
          <w:rFonts w:ascii="Times New Roman" w:hAnsi="Times New Roman" w:cs="Times New Roman"/>
          <w:i/>
          <w:sz w:val="24"/>
          <w:szCs w:val="24"/>
        </w:rPr>
        <w:t xml:space="preserve">chi </w:t>
      </w:r>
      <w:r w:rsidRPr="00663214">
        <w:rPr>
          <w:rFonts w:ascii="Times New Roman" w:hAnsi="Times New Roman" w:cs="Times New Roman"/>
          <w:i/>
          <w:sz w:val="24"/>
          <w:szCs w:val="24"/>
        </w:rPr>
        <w:t>square</w:t>
      </w:r>
      <w:r>
        <w:rPr>
          <w:rFonts w:ascii="Times New Roman" w:hAnsi="Times New Roman" w:cs="Times New Roman"/>
          <w:sz w:val="24"/>
          <w:szCs w:val="24"/>
        </w:rPr>
        <w:t xml:space="preserve"> juga menunjukkan asosiasi yang positif, artinya </w:t>
      </w:r>
      <w:r w:rsidRPr="00663214">
        <w:rPr>
          <w:rFonts w:ascii="Times New Roman" w:hAnsi="Times New Roman" w:cs="Times New Roman"/>
          <w:sz w:val="24"/>
          <w:szCs w:val="24"/>
        </w:rPr>
        <w:t>semakin tinggi kemampuan komunikasi matematika siswa, semakin tinggi pula kemampuan penalaran statistisnya</w:t>
      </w:r>
      <w:r>
        <w:rPr>
          <w:rFonts w:ascii="Times New Roman" w:hAnsi="Times New Roman" w:cs="Times New Roman"/>
          <w:sz w:val="24"/>
          <w:szCs w:val="24"/>
        </w:rPr>
        <w:t xml:space="preserve">. Hal tersebut juga sejalan dengan pernyataan dari </w:t>
      </w:r>
      <w:r w:rsidRPr="00A97D34">
        <w:rPr>
          <w:rFonts w:ascii="Times New Roman" w:hAnsi="Times New Roman" w:cs="Times New Roman"/>
          <w:sz w:val="24"/>
          <w:szCs w:val="24"/>
        </w:rPr>
        <w:t xml:space="preserve">Asikin (Sumarmo, 2013: 453) </w:t>
      </w:r>
      <w:r>
        <w:rPr>
          <w:rFonts w:ascii="Times New Roman" w:hAnsi="Times New Roman" w:cs="Times New Roman"/>
          <w:sz w:val="24"/>
          <w:szCs w:val="24"/>
        </w:rPr>
        <w:t xml:space="preserve">bahwa kemampuan komunikasi matematika </w:t>
      </w:r>
      <w:r w:rsidRPr="00A97D34">
        <w:rPr>
          <w:rFonts w:ascii="Times New Roman" w:hAnsi="Times New Roman" w:cs="Times New Roman"/>
          <w:sz w:val="24"/>
          <w:szCs w:val="24"/>
        </w:rPr>
        <w:t>membantu siswa menajamkan cara siswa berpikir, membantu siswa</w:t>
      </w:r>
      <w:r>
        <w:rPr>
          <w:rFonts w:ascii="Times New Roman" w:hAnsi="Times New Roman" w:cs="Times New Roman"/>
          <w:sz w:val="24"/>
          <w:szCs w:val="24"/>
        </w:rPr>
        <w:t xml:space="preserve"> </w:t>
      </w:r>
      <w:r w:rsidRPr="00A97D34">
        <w:rPr>
          <w:rFonts w:ascii="Times New Roman" w:hAnsi="Times New Roman" w:cs="Times New Roman"/>
          <w:sz w:val="24"/>
          <w:szCs w:val="24"/>
        </w:rPr>
        <w:t xml:space="preserve">mengorganisasi </w:t>
      </w:r>
      <w:r>
        <w:rPr>
          <w:rFonts w:ascii="Times New Roman" w:hAnsi="Times New Roman" w:cs="Times New Roman"/>
          <w:sz w:val="24"/>
          <w:szCs w:val="24"/>
        </w:rPr>
        <w:t xml:space="preserve">dan membangun </w:t>
      </w:r>
      <w:r w:rsidRPr="00A97D34">
        <w:rPr>
          <w:rFonts w:ascii="Times New Roman" w:hAnsi="Times New Roman" w:cs="Times New Roman"/>
          <w:sz w:val="24"/>
          <w:szCs w:val="24"/>
        </w:rPr>
        <w:t xml:space="preserve">pengetahuan matematiknya, </w:t>
      </w:r>
      <w:r>
        <w:rPr>
          <w:rFonts w:ascii="Times New Roman" w:hAnsi="Times New Roman" w:cs="Times New Roman"/>
          <w:sz w:val="24"/>
          <w:szCs w:val="24"/>
        </w:rPr>
        <w:t xml:space="preserve">dan </w:t>
      </w:r>
      <w:r w:rsidRPr="00A97D34">
        <w:rPr>
          <w:rFonts w:ascii="Times New Roman" w:hAnsi="Times New Roman" w:cs="Times New Roman"/>
          <w:sz w:val="24"/>
          <w:szCs w:val="24"/>
        </w:rPr>
        <w:t>memajukan penalarannya</w:t>
      </w:r>
      <w:r>
        <w:rPr>
          <w:rFonts w:ascii="Times New Roman" w:hAnsi="Times New Roman" w:cs="Times New Roman"/>
          <w:sz w:val="24"/>
          <w:szCs w:val="24"/>
        </w:rPr>
        <w:t>.</w:t>
      </w:r>
    </w:p>
    <w:p w:rsidR="0050574B" w:rsidRDefault="0050574B" w:rsidP="00FC6787">
      <w:pPr>
        <w:pStyle w:val="ListParagraph"/>
        <w:numPr>
          <w:ilvl w:val="0"/>
          <w:numId w:val="1"/>
        </w:numPr>
        <w:spacing w:line="480" w:lineRule="auto"/>
        <w:jc w:val="both"/>
        <w:rPr>
          <w:rFonts w:ascii="Times New Roman" w:hAnsi="Times New Roman" w:cs="Times New Roman"/>
          <w:b/>
          <w:sz w:val="24"/>
          <w:szCs w:val="24"/>
          <w:lang w:val="en-US"/>
        </w:rPr>
      </w:pPr>
      <w:r w:rsidRPr="00FC6787">
        <w:rPr>
          <w:rFonts w:ascii="Times New Roman" w:hAnsi="Times New Roman" w:cs="Times New Roman"/>
          <w:b/>
          <w:sz w:val="24"/>
          <w:szCs w:val="24"/>
          <w:lang w:val="en-US"/>
        </w:rPr>
        <w:t>KESIMPULAN DAN SARAN</w:t>
      </w:r>
    </w:p>
    <w:p w:rsidR="00EC313C" w:rsidRPr="00EC313C" w:rsidRDefault="00EC313C" w:rsidP="00EC313C">
      <w:pPr>
        <w:pStyle w:val="ListParagraph"/>
        <w:numPr>
          <w:ilvl w:val="0"/>
          <w:numId w:val="10"/>
        </w:numPr>
        <w:spacing w:line="360" w:lineRule="auto"/>
        <w:jc w:val="both"/>
        <w:rPr>
          <w:rFonts w:ascii="Times New Roman" w:hAnsi="Times New Roman" w:cs="Times New Roman"/>
          <w:b/>
          <w:sz w:val="24"/>
          <w:szCs w:val="24"/>
          <w:lang w:val="en-US"/>
        </w:rPr>
      </w:pPr>
      <w:proofErr w:type="spellStart"/>
      <w:r w:rsidRPr="00EC313C">
        <w:rPr>
          <w:rFonts w:ascii="Times New Roman" w:hAnsi="Times New Roman" w:cs="Times New Roman"/>
          <w:b/>
          <w:sz w:val="24"/>
          <w:szCs w:val="24"/>
          <w:lang w:val="en-US"/>
        </w:rPr>
        <w:t>Kesimpulan</w:t>
      </w:r>
      <w:proofErr w:type="spellEnd"/>
    </w:p>
    <w:p w:rsidR="00FC6787" w:rsidRDefault="00FC6787" w:rsidP="00FC6787">
      <w:pPr>
        <w:pStyle w:val="ListParagraph"/>
        <w:spacing w:line="360" w:lineRule="auto"/>
        <w:ind w:left="426" w:firstLine="654"/>
        <w:jc w:val="both"/>
        <w:rPr>
          <w:rFonts w:ascii="Times New Roman" w:hAnsi="Times New Roman" w:cs="Times New Roman"/>
          <w:sz w:val="24"/>
          <w:lang w:val="en-US"/>
        </w:rPr>
      </w:pP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diperoleh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diketahui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 xml:space="preserve">asosiasi antara </w:t>
      </w:r>
      <w:r w:rsidRPr="000F3921">
        <w:rPr>
          <w:rFonts w:ascii="Times New Roman" w:eastAsia="Calibri" w:hAnsi="Times New Roman" w:cs="Times New Roman"/>
          <w:sz w:val="24"/>
          <w:szCs w:val="24"/>
        </w:rPr>
        <w:t xml:space="preserve">kemampuan </w:t>
      </w:r>
      <w:r>
        <w:rPr>
          <w:rFonts w:ascii="Times New Roman" w:eastAsia="Calibri" w:hAnsi="Times New Roman" w:cs="Times New Roman"/>
          <w:sz w:val="24"/>
          <w:szCs w:val="24"/>
        </w:rPr>
        <w:t xml:space="preserve">komunikasi </w:t>
      </w:r>
      <w:r w:rsidRPr="000F3921">
        <w:rPr>
          <w:rFonts w:ascii="Times New Roman" w:eastAsia="Calibri" w:hAnsi="Times New Roman" w:cs="Times New Roman"/>
          <w:sz w:val="24"/>
          <w:szCs w:val="24"/>
        </w:rPr>
        <w:t xml:space="preserve">matematika dengan </w:t>
      </w:r>
      <w:r>
        <w:rPr>
          <w:rFonts w:ascii="Times New Roman" w:eastAsia="Calibri" w:hAnsi="Times New Roman" w:cs="Times New Roman"/>
          <w:sz w:val="24"/>
          <w:szCs w:val="24"/>
        </w:rPr>
        <w:t xml:space="preserve">kemampuan penalaran statistis pada siswa </w:t>
      </w:r>
      <w:r w:rsidRPr="000F3921">
        <w:rPr>
          <w:rFonts w:ascii="Times New Roman" w:eastAsia="Calibri" w:hAnsi="Times New Roman" w:cs="Times New Roman"/>
          <w:sz w:val="24"/>
          <w:szCs w:val="24"/>
        </w:rPr>
        <w:t xml:space="preserve">kelas </w:t>
      </w:r>
      <w:r>
        <w:rPr>
          <w:rFonts w:ascii="Times New Roman" w:eastAsia="Calibri" w:hAnsi="Times New Roman" w:cs="Times New Roman"/>
          <w:sz w:val="24"/>
          <w:szCs w:val="24"/>
        </w:rPr>
        <w:t>X</w:t>
      </w:r>
      <w:r w:rsidRPr="000F3921">
        <w:rPr>
          <w:rFonts w:ascii="Times New Roman" w:eastAsia="Calibri" w:hAnsi="Times New Roman" w:cs="Times New Roman"/>
          <w:sz w:val="24"/>
          <w:szCs w:val="24"/>
        </w:rPr>
        <w:t xml:space="preserve">I </w:t>
      </w:r>
      <w:r>
        <w:rPr>
          <w:rFonts w:ascii="Times New Roman" w:eastAsia="Calibri" w:hAnsi="Times New Roman" w:cs="Times New Roman"/>
          <w:sz w:val="24"/>
          <w:szCs w:val="24"/>
        </w:rPr>
        <w:t xml:space="preserve">IPA SMA DDI Alliritengae Kabupaten Maros dengan nilai signifikansi </w:t>
      </w:r>
      <w:r w:rsidRPr="005E70F8">
        <w:rPr>
          <w:rFonts w:ascii="Times New Roman" w:eastAsia="Calibri" w:hAnsi="Times New Roman" w:cs="Times New Roman"/>
          <w:i/>
          <w:sz w:val="24"/>
          <w:szCs w:val="24"/>
        </w:rPr>
        <w:t>chi</w:t>
      </w:r>
      <w:r>
        <w:rPr>
          <w:rFonts w:ascii="Times New Roman" w:eastAsia="Calibri" w:hAnsi="Times New Roman" w:cs="Times New Roman"/>
          <w:i/>
          <w:sz w:val="24"/>
          <w:szCs w:val="24"/>
        </w:rPr>
        <w:t xml:space="preserve"> </w:t>
      </w:r>
      <w:r w:rsidRPr="005E70F8">
        <w:rPr>
          <w:rFonts w:ascii="Times New Roman" w:eastAsia="Calibri" w:hAnsi="Times New Roman" w:cs="Times New Roman"/>
          <w:i/>
          <w:sz w:val="24"/>
          <w:szCs w:val="24"/>
        </w:rPr>
        <w:t>square</w:t>
      </w:r>
      <w:r>
        <w:rPr>
          <w:rFonts w:ascii="Times New Roman" w:eastAsia="Calibri" w:hAnsi="Times New Roman" w:cs="Times New Roman"/>
          <w:sz w:val="24"/>
          <w:szCs w:val="24"/>
        </w:rPr>
        <w:t xml:space="preserve"> &lt; 0,001</w:t>
      </w:r>
      <w:r>
        <w:rPr>
          <w:rFonts w:ascii="Times New Roman" w:hAnsi="Times New Roman" w:cs="Times New Roman"/>
          <w:sz w:val="24"/>
          <w:szCs w:val="24"/>
        </w:rPr>
        <w:t xml:space="preserve">. Selain itu hasil uji </w:t>
      </w:r>
      <w:r>
        <w:rPr>
          <w:rFonts w:ascii="Times New Roman" w:hAnsi="Times New Roman" w:cs="Times New Roman"/>
          <w:i/>
          <w:sz w:val="24"/>
          <w:szCs w:val="24"/>
        </w:rPr>
        <w:t xml:space="preserve">chi </w:t>
      </w:r>
      <w:r w:rsidRPr="00663214">
        <w:rPr>
          <w:rFonts w:ascii="Times New Roman" w:hAnsi="Times New Roman" w:cs="Times New Roman"/>
          <w:i/>
          <w:sz w:val="24"/>
          <w:szCs w:val="24"/>
        </w:rPr>
        <w:t>square</w:t>
      </w:r>
      <w:r>
        <w:rPr>
          <w:rFonts w:ascii="Times New Roman" w:hAnsi="Times New Roman" w:cs="Times New Roman"/>
          <w:sz w:val="24"/>
          <w:szCs w:val="24"/>
        </w:rPr>
        <w:t xml:space="preserve"> juga menunjukkan asosiasi yang positif, artinya </w:t>
      </w:r>
      <w:r w:rsidRPr="00663214">
        <w:rPr>
          <w:rFonts w:ascii="Times New Roman" w:hAnsi="Times New Roman" w:cs="Times New Roman"/>
          <w:sz w:val="24"/>
          <w:szCs w:val="24"/>
        </w:rPr>
        <w:t>semakin tinggi kemampuan komunikasi matematika siswa, semakin tinggi pula kemampuan penalaran statistisnya</w:t>
      </w:r>
      <w:r>
        <w:rPr>
          <w:rFonts w:ascii="Times New Roman" w:hAnsi="Times New Roman" w:cs="Times New Roman"/>
          <w:sz w:val="24"/>
          <w:szCs w:val="24"/>
        </w:rPr>
        <w:t>.</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Karakteristik penalaran statistis siwa pada ketiga kategori kemampuan komunikasi matematika (tinggi, sedang, dan rendah) yaitu dapat mengumpulkan informasi/fakta pada soal sebagai pendukung dalam menyelesaikan soal, pada soal dengan situasi kontekstual siswa mengalami kesulitan dalam menyelesaikannya, </w:t>
      </w:r>
      <w:r w:rsidRPr="00635D53">
        <w:rPr>
          <w:rFonts w:ascii="Times New Roman" w:hAnsi="Times New Roman" w:cs="Times New Roman"/>
        </w:rPr>
        <w:t>memperkirakan nilai untuk salah satu datum yang belum diketahui nilainya dengan memanfaatkan konsep modus</w:t>
      </w:r>
      <w:r w:rsidRPr="00EE2BFC">
        <w:rPr>
          <w:rFonts w:ascii="Times New Roman" w:hAnsi="Times New Roman" w:cs="Times New Roman"/>
          <w:sz w:val="24"/>
        </w:rPr>
        <w:t xml:space="preserve"> selanjutnya mencari nilai datum </w:t>
      </w:r>
      <w:r>
        <w:rPr>
          <w:rFonts w:ascii="Times New Roman" w:hAnsi="Times New Roman" w:cs="Times New Roman"/>
          <w:sz w:val="24"/>
        </w:rPr>
        <w:t xml:space="preserve">lain </w:t>
      </w:r>
      <w:r w:rsidRPr="00EE2BFC">
        <w:rPr>
          <w:rFonts w:ascii="Times New Roman" w:hAnsi="Times New Roman" w:cs="Times New Roman"/>
          <w:sz w:val="24"/>
        </w:rPr>
        <w:t xml:space="preserve">yang belum diketahui dengan </w:t>
      </w:r>
      <w:r>
        <w:rPr>
          <w:rFonts w:ascii="Times New Roman" w:hAnsi="Times New Roman" w:cs="Times New Roman"/>
          <w:sz w:val="24"/>
        </w:rPr>
        <w:t xml:space="preserve">memanfaatkan rata-rata yang telah diketahui, terkait menyimpulkan diagram siswa </w:t>
      </w:r>
      <w:r w:rsidRPr="008F4A2A">
        <w:rPr>
          <w:rFonts w:ascii="Times New Roman" w:hAnsi="Times New Roman" w:cs="Times New Roman"/>
          <w:sz w:val="24"/>
          <w:szCs w:val="24"/>
        </w:rPr>
        <w:t>belum memberikan informasi pokok sebagai kesimpulan data yang disajikan diagram</w:t>
      </w:r>
      <w:r>
        <w:rPr>
          <w:rFonts w:ascii="Times New Roman" w:hAnsi="Times New Roman" w:cs="Times New Roman"/>
          <w:sz w:val="24"/>
          <w:szCs w:val="24"/>
        </w:rPr>
        <w:t xml:space="preserve">, sementara itu terkait ukuran pemusatan, siswa </w:t>
      </w:r>
      <w:r w:rsidRPr="008F4A2A">
        <w:rPr>
          <w:rFonts w:ascii="Times New Roman" w:hAnsi="Times New Roman" w:cs="Times New Roman"/>
          <w:sz w:val="24"/>
        </w:rPr>
        <w:t>tidak memahami penggunaan ukuran pemusataan pada situasi tertentu dan mengapa digunakan</w:t>
      </w:r>
      <w:r>
        <w:rPr>
          <w:rFonts w:ascii="Times New Roman" w:hAnsi="Times New Roman" w:cs="Times New Roman"/>
          <w:sz w:val="24"/>
        </w:rPr>
        <w:t xml:space="preserve">. </w:t>
      </w:r>
    </w:p>
    <w:p w:rsidR="00FC6787" w:rsidRDefault="00FC6787" w:rsidP="00FC6787">
      <w:pPr>
        <w:pStyle w:val="ListParagraph"/>
        <w:spacing w:line="360" w:lineRule="auto"/>
        <w:ind w:left="426" w:firstLine="654"/>
        <w:jc w:val="both"/>
        <w:rPr>
          <w:rFonts w:ascii="Times New Roman" w:hAnsi="Times New Roman" w:cs="Times New Roman"/>
          <w:sz w:val="24"/>
          <w:szCs w:val="24"/>
          <w:lang w:val="en-US"/>
        </w:rPr>
      </w:pPr>
      <w:r>
        <w:rPr>
          <w:rFonts w:ascii="Times New Roman" w:hAnsi="Times New Roman" w:cs="Times New Roman"/>
          <w:sz w:val="24"/>
        </w:rPr>
        <w:t xml:space="preserve">Hal yang membedakan yaitu siswa dengan kemampuan komunikasi matematika tinggi </w:t>
      </w:r>
      <w:r>
        <w:rPr>
          <w:rFonts w:ascii="Times New Roman" w:hAnsi="Times New Roman" w:cs="Times New Roman"/>
          <w:sz w:val="24"/>
          <w:szCs w:val="24"/>
        </w:rPr>
        <w:t>d</w:t>
      </w:r>
      <w:r w:rsidRPr="004241DA">
        <w:rPr>
          <w:rFonts w:ascii="Times New Roman" w:hAnsi="Times New Roman" w:cs="Times New Roman"/>
          <w:sz w:val="24"/>
          <w:szCs w:val="24"/>
        </w:rPr>
        <w:t xml:space="preserve">apat </w:t>
      </w:r>
      <w:r>
        <w:rPr>
          <w:rFonts w:ascii="Times New Roman" w:hAnsi="Times New Roman" w:cs="Times New Roman"/>
          <w:sz w:val="24"/>
          <w:szCs w:val="24"/>
        </w:rPr>
        <w:t xml:space="preserve">menyelesaikan beberapa soal dengan situasi yang lebih kontekstual terkait ukuran statistik, menerapkan lebih dari satu metode dalam menentukan ukuran-ukuran statistik (mean, dan median), </w:t>
      </w:r>
      <w:r>
        <w:rPr>
          <w:rFonts w:ascii="Times New Roman" w:hAnsi="Times New Roman" w:cs="Times New Roman"/>
          <w:sz w:val="24"/>
        </w:rPr>
        <w:t>cenderung m</w:t>
      </w:r>
      <w:r w:rsidRPr="000313AC">
        <w:rPr>
          <w:rFonts w:ascii="Times New Roman" w:hAnsi="Times New Roman" w:cs="Times New Roman"/>
          <w:sz w:val="24"/>
        </w:rPr>
        <w:t xml:space="preserve">emahami pentingnya mengorganisasi data </w:t>
      </w:r>
      <w:r w:rsidRPr="000313AC">
        <w:rPr>
          <w:rFonts w:ascii="Times New Roman" w:hAnsi="Times New Roman" w:cs="Times New Roman"/>
          <w:sz w:val="24"/>
        </w:rPr>
        <w:lastRenderedPageBreak/>
        <w:t>sebagai langkah awal dalam membuat sebuah kesimpulan yang bersifat umum</w:t>
      </w:r>
      <w:r>
        <w:rPr>
          <w:rFonts w:ascii="Times New Roman" w:hAnsi="Times New Roman" w:cs="Times New Roman"/>
          <w:sz w:val="24"/>
          <w:szCs w:val="24"/>
        </w:rPr>
        <w:t>, d</w:t>
      </w:r>
      <w:r w:rsidRPr="008B5E75">
        <w:rPr>
          <w:rFonts w:ascii="Times New Roman" w:hAnsi="Times New Roman" w:cs="Times New Roman"/>
          <w:sz w:val="24"/>
          <w:szCs w:val="24"/>
        </w:rPr>
        <w:t>apat memilih penyajian data yang tepat</w:t>
      </w:r>
      <w:r>
        <w:rPr>
          <w:rFonts w:ascii="Times New Roman" w:hAnsi="Times New Roman" w:cs="Times New Roman"/>
          <w:sz w:val="24"/>
          <w:szCs w:val="24"/>
        </w:rPr>
        <w:t xml:space="preserve"> dengan cepat dan mengaitkan dengan konsep-konsep prasyarat dalam menyajikan diagram, serta dapat</w:t>
      </w:r>
      <w:r w:rsidRPr="008B5E75">
        <w:rPr>
          <w:rFonts w:ascii="Times New Roman" w:hAnsi="Times New Roman" w:cs="Times New Roman"/>
          <w:sz w:val="24"/>
          <w:szCs w:val="24"/>
        </w:rPr>
        <w:t xml:space="preserve"> merepresentasi data dalam bentuk diagram batang</w:t>
      </w:r>
      <w:r>
        <w:rPr>
          <w:rFonts w:ascii="Times New Roman" w:hAnsi="Times New Roman" w:cs="Times New Roman"/>
          <w:sz w:val="24"/>
          <w:szCs w:val="24"/>
        </w:rPr>
        <w:t xml:space="preserve"> dengan lebih baik</w:t>
      </w:r>
      <w:r>
        <w:rPr>
          <w:rFonts w:ascii="Times New Roman" w:hAnsi="Times New Roman" w:cs="Times New Roman"/>
          <w:sz w:val="24"/>
          <w:szCs w:val="24"/>
          <w:lang w:val="en-US"/>
        </w:rPr>
        <w:t>.</w:t>
      </w:r>
    </w:p>
    <w:p w:rsidR="00EC313C" w:rsidRDefault="00EC313C" w:rsidP="00EC313C">
      <w:pPr>
        <w:pStyle w:val="ListParagraph"/>
        <w:spacing w:line="240" w:lineRule="auto"/>
        <w:ind w:left="426" w:firstLine="654"/>
        <w:jc w:val="both"/>
        <w:rPr>
          <w:rFonts w:ascii="Times New Roman" w:hAnsi="Times New Roman" w:cs="Times New Roman"/>
          <w:sz w:val="24"/>
          <w:szCs w:val="24"/>
          <w:lang w:val="en-US"/>
        </w:rPr>
      </w:pPr>
    </w:p>
    <w:p w:rsidR="00EC313C" w:rsidRPr="00EC313C" w:rsidRDefault="00EC313C" w:rsidP="00EC313C">
      <w:pPr>
        <w:pStyle w:val="ListParagraph"/>
        <w:numPr>
          <w:ilvl w:val="0"/>
          <w:numId w:val="10"/>
        </w:numPr>
        <w:spacing w:line="360" w:lineRule="auto"/>
        <w:ind w:left="851" w:hanging="425"/>
        <w:jc w:val="both"/>
        <w:rPr>
          <w:rFonts w:ascii="Times New Roman" w:hAnsi="Times New Roman" w:cs="Times New Roman"/>
          <w:b/>
          <w:sz w:val="24"/>
          <w:szCs w:val="24"/>
          <w:lang w:val="en-US"/>
        </w:rPr>
      </w:pPr>
      <w:r w:rsidRPr="00EC313C">
        <w:rPr>
          <w:rFonts w:ascii="Times New Roman" w:hAnsi="Times New Roman" w:cs="Times New Roman"/>
          <w:b/>
          <w:sz w:val="24"/>
          <w:szCs w:val="24"/>
          <w:lang w:val="en-US"/>
        </w:rPr>
        <w:t>Saran</w:t>
      </w:r>
    </w:p>
    <w:p w:rsidR="00EC313C" w:rsidRPr="00EC313C" w:rsidRDefault="00EC313C" w:rsidP="00EC313C">
      <w:pPr>
        <w:pStyle w:val="ListParagraph"/>
        <w:spacing w:after="200" w:line="480" w:lineRule="auto"/>
        <w:ind w:left="426" w:firstLine="708"/>
        <w:jc w:val="both"/>
        <w:rPr>
          <w:szCs w:val="24"/>
          <w:lang w:val="en-US"/>
        </w:rPr>
      </w:pPr>
      <w:r>
        <w:rPr>
          <w:rFonts w:ascii="Times New Roman" w:hAnsi="Times New Roman" w:cs="Times New Roman"/>
          <w:sz w:val="24"/>
          <w:szCs w:val="24"/>
          <w:lang w:val="en-US"/>
        </w:rPr>
        <w:t>B</w:t>
      </w:r>
      <w:r w:rsidRPr="00D4347F">
        <w:rPr>
          <w:rFonts w:ascii="Times New Roman" w:hAnsi="Times New Roman" w:cs="Times New Roman"/>
          <w:sz w:val="24"/>
          <w:szCs w:val="24"/>
        </w:rPr>
        <w:t xml:space="preserve">agi para guru </w:t>
      </w:r>
      <w:proofErr w:type="spellStart"/>
      <w:r>
        <w:rPr>
          <w:rFonts w:ascii="Times New Roman" w:hAnsi="Times New Roman" w:cs="Times New Roman"/>
          <w:sz w:val="24"/>
          <w:szCs w:val="24"/>
          <w:lang w:val="en-US"/>
        </w:rPr>
        <w:t>diharapkan</w:t>
      </w:r>
      <w:proofErr w:type="spellEnd"/>
      <w:r>
        <w:rPr>
          <w:rFonts w:ascii="Times New Roman" w:hAnsi="Times New Roman" w:cs="Times New Roman"/>
          <w:sz w:val="24"/>
          <w:szCs w:val="24"/>
          <w:lang w:val="en-US"/>
        </w:rPr>
        <w:t xml:space="preserve"> </w:t>
      </w:r>
      <w:r w:rsidRPr="00D4347F">
        <w:rPr>
          <w:rFonts w:ascii="Times New Roman" w:hAnsi="Times New Roman" w:cs="Times New Roman"/>
          <w:sz w:val="24"/>
          <w:szCs w:val="24"/>
        </w:rPr>
        <w:t xml:space="preserve">agar </w:t>
      </w:r>
      <w:r>
        <w:rPr>
          <w:rFonts w:ascii="Times New Roman" w:hAnsi="Times New Roman" w:cs="Times New Roman"/>
          <w:sz w:val="24"/>
          <w:szCs w:val="24"/>
        </w:rPr>
        <w:t>merancang pembelajaran dan menyusun bahan ajar khususnya materi Statistika yang dapat mengarahkan siswa untuk bernalar secara statistis</w:t>
      </w:r>
      <w:r>
        <w:rPr>
          <w:rFonts w:ascii="Times New Roman" w:hAnsi="Times New Roman" w:cs="Times New Roman"/>
          <w:sz w:val="24"/>
          <w:szCs w:val="24"/>
          <w:lang w:val="en-US"/>
        </w:rPr>
        <w:t xml:space="preserve">, </w:t>
      </w:r>
      <w:r w:rsidRPr="00D4347F">
        <w:rPr>
          <w:rFonts w:ascii="Times New Roman" w:hAnsi="Times New Roman" w:cs="Times New Roman"/>
          <w:sz w:val="24"/>
          <w:szCs w:val="24"/>
        </w:rPr>
        <w:t>menjadi</w:t>
      </w:r>
      <w:r>
        <w:rPr>
          <w:rFonts w:ascii="Times New Roman" w:hAnsi="Times New Roman" w:cs="Times New Roman"/>
          <w:sz w:val="24"/>
          <w:szCs w:val="24"/>
        </w:rPr>
        <w:t xml:space="preserve"> sumber informasi bagi siswa tentang pentingnya bernalar dengan ide-ide statistik dan memahami informasi statistik sehingga menumbuhkan serta mengembangkan keterampilan dalam menyelesaikan permasalahan yang berkaitan dengan ide-ide statistik.</w:t>
      </w:r>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Selain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itu</w:t>
      </w:r>
      <w:proofErr w:type="spellEnd"/>
      <w:r>
        <w:rPr>
          <w:rFonts w:ascii="Times New Roman" w:hAnsi="Times New Roman" w:cs="Times New Roman"/>
          <w:sz w:val="24"/>
          <w:szCs w:val="24"/>
          <w:lang w:val="en-US"/>
        </w:rPr>
        <w:t>, u</w:t>
      </w:r>
      <w:r w:rsidRPr="00EC313C">
        <w:rPr>
          <w:rFonts w:ascii="Times New Roman" w:eastAsia="Calibri" w:hAnsi="Times New Roman" w:cs="Times New Roman"/>
          <w:bCs/>
          <w:sz w:val="24"/>
          <w:szCs w:val="24"/>
        </w:rPr>
        <w:t>ntuk penelitian yang relevan, agar meneliti kembali profil penalaran statistis ditinjau dari beberapa kemampuan siswa sehingga profil penalaran statistis yang disusun lebih mendalam dan lengkap, mengingat pada penelitian ini hanya fokus pada satu kemampuan siswa</w:t>
      </w:r>
      <w:r>
        <w:rPr>
          <w:rFonts w:ascii="Times New Roman" w:eastAsia="Calibri" w:hAnsi="Times New Roman" w:cs="Times New Roman"/>
          <w:bCs/>
          <w:sz w:val="24"/>
          <w:szCs w:val="24"/>
          <w:lang w:val="en-US"/>
        </w:rPr>
        <w:t>.</w:t>
      </w:r>
      <w:proofErr w:type="gramEnd"/>
    </w:p>
    <w:p w:rsidR="00EC313C" w:rsidRDefault="00EC313C" w:rsidP="00B859AC">
      <w:pPr>
        <w:pStyle w:val="ListParagraph"/>
        <w:spacing w:line="240" w:lineRule="auto"/>
        <w:ind w:left="426" w:firstLine="654"/>
        <w:jc w:val="both"/>
        <w:rPr>
          <w:rFonts w:ascii="Times New Roman" w:hAnsi="Times New Roman" w:cs="Times New Roman"/>
          <w:sz w:val="24"/>
          <w:szCs w:val="24"/>
          <w:lang w:val="en-US"/>
        </w:rPr>
      </w:pPr>
    </w:p>
    <w:p w:rsidR="0050574B" w:rsidRDefault="0050574B" w:rsidP="00FC6787">
      <w:pPr>
        <w:spacing w:line="480" w:lineRule="auto"/>
        <w:ind w:left="360"/>
        <w:jc w:val="both"/>
        <w:rPr>
          <w:rFonts w:ascii="Times New Roman" w:hAnsi="Times New Roman" w:cs="Times New Roman"/>
          <w:b/>
          <w:sz w:val="24"/>
          <w:szCs w:val="24"/>
          <w:lang w:val="en-US"/>
        </w:rPr>
      </w:pPr>
      <w:r w:rsidRPr="00FC6787">
        <w:rPr>
          <w:rFonts w:ascii="Times New Roman" w:hAnsi="Times New Roman" w:cs="Times New Roman"/>
          <w:b/>
          <w:sz w:val="24"/>
          <w:szCs w:val="24"/>
          <w:lang w:val="en-US"/>
        </w:rPr>
        <w:t>DAFTAR PUSTAKA</w:t>
      </w:r>
    </w:p>
    <w:p w:rsidR="003A2E71" w:rsidRDefault="003A2E71" w:rsidP="003A2E71">
      <w:pPr>
        <w:spacing w:after="240" w:line="240" w:lineRule="auto"/>
        <w:ind w:left="851" w:hanging="494"/>
        <w:jc w:val="both"/>
        <w:rPr>
          <w:rFonts w:ascii="Times New Roman" w:hAnsi="Times New Roman" w:cs="Times New Roman"/>
          <w:sz w:val="24"/>
          <w:szCs w:val="24"/>
          <w:lang w:val="en-US"/>
        </w:rPr>
      </w:pPr>
      <w:r>
        <w:rPr>
          <w:rFonts w:ascii="Times New Roman" w:hAnsi="Times New Roman" w:cs="Times New Roman"/>
          <w:sz w:val="24"/>
          <w:szCs w:val="24"/>
        </w:rPr>
        <w:t>Burhanuddin, Muhammad. 2016. Koefisien Korelasi, Signifikansi, dan Determinasi. (</w:t>
      </w:r>
      <w:r w:rsidRPr="005F686D">
        <w:rPr>
          <w:rFonts w:ascii="Times New Roman" w:hAnsi="Times New Roman" w:cs="Times New Roman"/>
          <w:i/>
          <w:sz w:val="24"/>
          <w:szCs w:val="24"/>
        </w:rPr>
        <w:t>online</w:t>
      </w:r>
      <w:r>
        <w:rPr>
          <w:rFonts w:ascii="Times New Roman" w:hAnsi="Times New Roman" w:cs="Times New Roman"/>
          <w:sz w:val="24"/>
          <w:szCs w:val="24"/>
        </w:rPr>
        <w:t>), (</w:t>
      </w:r>
      <w:r w:rsidRPr="005F686D">
        <w:rPr>
          <w:rFonts w:ascii="Times New Roman" w:hAnsi="Times New Roman" w:cs="Times New Roman"/>
          <w:sz w:val="24"/>
          <w:szCs w:val="24"/>
        </w:rPr>
        <w:t>https://alvinburhani.wordpress.com/2012/06/28/koefisien-korelasi-signifikansi-determinasi/</w:t>
      </w:r>
      <w:r>
        <w:rPr>
          <w:rFonts w:ascii="Times New Roman" w:hAnsi="Times New Roman" w:cs="Times New Roman"/>
          <w:sz w:val="24"/>
          <w:szCs w:val="24"/>
        </w:rPr>
        <w:t>. Diakses tanggal 28 Agustus 2016).</w:t>
      </w:r>
    </w:p>
    <w:p w:rsidR="00785E49" w:rsidRPr="00785E49" w:rsidRDefault="00785E49" w:rsidP="003A2E71">
      <w:pPr>
        <w:spacing w:after="240" w:line="240" w:lineRule="auto"/>
        <w:ind w:left="851" w:hanging="494"/>
        <w:jc w:val="both"/>
        <w:rPr>
          <w:rFonts w:ascii="Times New Roman" w:hAnsi="Times New Roman" w:cs="Times New Roman"/>
          <w:sz w:val="24"/>
          <w:szCs w:val="24"/>
          <w:lang w:val="en-US"/>
        </w:rPr>
      </w:pPr>
      <w:r w:rsidRPr="00A97D34">
        <w:rPr>
          <w:rFonts w:ascii="Times New Roman" w:hAnsi="Times New Roman" w:cs="Times New Roman"/>
          <w:sz w:val="24"/>
          <w:szCs w:val="24"/>
        </w:rPr>
        <w:t xml:space="preserve">delMas, Robert C. (2002). </w:t>
      </w:r>
      <w:r w:rsidRPr="00A97D34">
        <w:rPr>
          <w:rFonts w:ascii="Times New Roman" w:hAnsi="Times New Roman" w:cs="Times New Roman"/>
          <w:iCs/>
          <w:sz w:val="24"/>
          <w:szCs w:val="24"/>
        </w:rPr>
        <w:t>Statistical Literacy, Reasoning, and Learning: A Commentary</w:t>
      </w:r>
      <w:r w:rsidRPr="00A97D34">
        <w:rPr>
          <w:rFonts w:ascii="Times New Roman" w:hAnsi="Times New Roman" w:cs="Times New Roman"/>
          <w:i/>
          <w:iCs/>
          <w:sz w:val="24"/>
          <w:szCs w:val="24"/>
        </w:rPr>
        <w:t>. Journal of Statistics Education Volume 10, Number 3 (2002)</w:t>
      </w:r>
      <w:r w:rsidRPr="00A97D34">
        <w:rPr>
          <w:rFonts w:ascii="Times New Roman" w:hAnsi="Times New Roman" w:cs="Times New Roman"/>
          <w:sz w:val="24"/>
          <w:szCs w:val="24"/>
        </w:rPr>
        <w:t xml:space="preserve">. </w:t>
      </w:r>
      <w:r w:rsidRPr="00A97D34">
        <w:rPr>
          <w:rFonts w:ascii="Times New Roman" w:hAnsi="Times New Roman" w:cs="Times New Roman"/>
          <w:i/>
          <w:sz w:val="24"/>
          <w:szCs w:val="24"/>
        </w:rPr>
        <w:t>(online)</w:t>
      </w:r>
      <w:r w:rsidRPr="00A97D34">
        <w:rPr>
          <w:rFonts w:ascii="Times New Roman" w:hAnsi="Times New Roman" w:cs="Times New Roman"/>
          <w:sz w:val="24"/>
          <w:szCs w:val="24"/>
        </w:rPr>
        <w:t>, http://www.amstat.org/publications/jse/v10n3/delmas_discussion.htm. Diakses tanggal 11 Juli 2015).</w:t>
      </w:r>
    </w:p>
    <w:p w:rsidR="00FC6787" w:rsidRDefault="003A2E71" w:rsidP="003A2E71">
      <w:pPr>
        <w:spacing w:after="240" w:line="240" w:lineRule="auto"/>
        <w:ind w:left="851" w:hanging="494"/>
        <w:jc w:val="both"/>
        <w:rPr>
          <w:rFonts w:ascii="Times New Roman" w:hAnsi="Times New Roman" w:cs="Times New Roman"/>
          <w:sz w:val="24"/>
          <w:szCs w:val="24"/>
          <w:lang w:val="en-US"/>
        </w:rPr>
      </w:pPr>
      <w:r w:rsidRPr="00A97D34">
        <w:rPr>
          <w:rFonts w:ascii="Times New Roman" w:hAnsi="Times New Roman" w:cs="Times New Roman"/>
          <w:sz w:val="24"/>
          <w:szCs w:val="24"/>
        </w:rPr>
        <w:t xml:space="preserve">Garfield, Joan. 2002. </w:t>
      </w:r>
      <w:r w:rsidRPr="00A97D34">
        <w:rPr>
          <w:rFonts w:ascii="Times New Roman" w:hAnsi="Times New Roman" w:cs="Times New Roman"/>
          <w:bCs/>
          <w:sz w:val="24"/>
          <w:szCs w:val="48"/>
        </w:rPr>
        <w:t xml:space="preserve">The Challenge of Developing Statistical Reasoning. </w:t>
      </w:r>
      <w:r w:rsidRPr="00A97D34">
        <w:rPr>
          <w:rFonts w:ascii="Times New Roman" w:hAnsi="Times New Roman" w:cs="Times New Roman"/>
          <w:i/>
          <w:iCs/>
          <w:sz w:val="24"/>
          <w:szCs w:val="24"/>
        </w:rPr>
        <w:t xml:space="preserve">Journal of Statistics Education, (online), </w:t>
      </w:r>
      <w:r w:rsidRPr="00A97D34">
        <w:rPr>
          <w:rFonts w:ascii="Times New Roman" w:hAnsi="Times New Roman" w:cs="Times New Roman"/>
          <w:sz w:val="24"/>
          <w:szCs w:val="24"/>
        </w:rPr>
        <w:t>Volume 10, Number 3 (2002). (http://www.amstat.org/publications/jse/V10N3/garfield.html, Diakses tanggal 11 Juli 2015)</w:t>
      </w:r>
      <w:r>
        <w:rPr>
          <w:rFonts w:ascii="Times New Roman" w:hAnsi="Times New Roman" w:cs="Times New Roman"/>
          <w:sz w:val="24"/>
          <w:szCs w:val="24"/>
          <w:lang w:val="en-US"/>
        </w:rPr>
        <w:t>.</w:t>
      </w:r>
    </w:p>
    <w:p w:rsidR="00785E49" w:rsidRDefault="00785E49" w:rsidP="003A2E71">
      <w:pPr>
        <w:spacing w:after="240" w:line="240" w:lineRule="auto"/>
        <w:ind w:left="851" w:hanging="494"/>
        <w:jc w:val="both"/>
        <w:rPr>
          <w:rFonts w:ascii="Times New Roman" w:hAnsi="Times New Roman" w:cs="Times New Roman"/>
          <w:sz w:val="24"/>
          <w:szCs w:val="24"/>
          <w:lang w:val="en-US"/>
        </w:rPr>
      </w:pPr>
      <w:r w:rsidRPr="00A97D34">
        <w:rPr>
          <w:rFonts w:ascii="Times New Roman" w:hAnsi="Times New Roman" w:cs="Times New Roman"/>
          <w:bCs/>
          <w:sz w:val="24"/>
          <w:szCs w:val="24"/>
        </w:rPr>
        <w:lastRenderedPageBreak/>
        <w:t xml:space="preserve">Muhkal, Mappaita. 2009. </w:t>
      </w:r>
      <w:r w:rsidRPr="00A97D34">
        <w:rPr>
          <w:rFonts w:ascii="Times New Roman" w:hAnsi="Times New Roman" w:cs="Times New Roman"/>
          <w:bCs/>
          <w:i/>
          <w:sz w:val="24"/>
          <w:szCs w:val="24"/>
        </w:rPr>
        <w:t>Hakikat Matematika dan Hakikat Pendidikan Matematika</w:t>
      </w:r>
      <w:r w:rsidRPr="00A97D34">
        <w:rPr>
          <w:rFonts w:ascii="Times New Roman" w:hAnsi="Times New Roman" w:cs="Times New Roman"/>
          <w:bCs/>
          <w:sz w:val="24"/>
          <w:szCs w:val="24"/>
        </w:rPr>
        <w:t>. Diktat kuliah Tidak diterbitkan.</w:t>
      </w:r>
    </w:p>
    <w:p w:rsidR="003A2E71" w:rsidRDefault="003A2E71" w:rsidP="003A2E71">
      <w:pPr>
        <w:spacing w:after="240" w:line="240" w:lineRule="auto"/>
        <w:ind w:left="851" w:hanging="494"/>
        <w:jc w:val="both"/>
        <w:rPr>
          <w:rFonts w:ascii="Times New Roman" w:hAnsi="Times New Roman" w:cs="Times New Roman"/>
          <w:sz w:val="24"/>
          <w:szCs w:val="24"/>
          <w:lang w:val="en-US"/>
        </w:rPr>
      </w:pPr>
      <w:r w:rsidRPr="00A97D34">
        <w:rPr>
          <w:rFonts w:ascii="Times New Roman" w:hAnsi="Times New Roman" w:cs="Times New Roman"/>
          <w:bCs/>
          <w:iCs/>
          <w:sz w:val="24"/>
          <w:szCs w:val="24"/>
        </w:rPr>
        <w:t xml:space="preserve">Sumarmo, U. 2012. Proses Berpikir Matematik: Apa dan Mengapa Dikembangkan. Dalam Sumarmo (Ed). </w:t>
      </w:r>
      <w:r w:rsidRPr="00A97D34">
        <w:rPr>
          <w:rFonts w:ascii="Times New Roman" w:hAnsi="Times New Roman" w:cs="Times New Roman"/>
          <w:bCs/>
          <w:i/>
          <w:iCs/>
          <w:sz w:val="24"/>
          <w:szCs w:val="24"/>
        </w:rPr>
        <w:t>Kumpulan Makalah: Berpikir Dan Disposisi Matematik Serta Pembelajarannya tahun 2013</w:t>
      </w:r>
      <w:r w:rsidRPr="00A97D34">
        <w:rPr>
          <w:rFonts w:ascii="Times New Roman" w:hAnsi="Times New Roman" w:cs="Times New Roman"/>
          <w:bCs/>
          <w:iCs/>
          <w:sz w:val="24"/>
          <w:szCs w:val="24"/>
        </w:rPr>
        <w:t>. Universitas Pendidikan Indonesia: Jurusan Pendidikan Matematika FPMIPA.</w:t>
      </w:r>
    </w:p>
    <w:p w:rsidR="003A2E71" w:rsidRDefault="003A2E71" w:rsidP="00785E49">
      <w:pPr>
        <w:spacing w:after="240" w:line="240" w:lineRule="auto"/>
        <w:ind w:left="850" w:hanging="493"/>
        <w:jc w:val="both"/>
        <w:rPr>
          <w:rFonts w:ascii="Times New Roman" w:hAnsi="Times New Roman" w:cs="Times New Roman"/>
          <w:sz w:val="24"/>
          <w:szCs w:val="24"/>
          <w:lang w:val="en-US"/>
        </w:rPr>
      </w:pPr>
      <w:r w:rsidRPr="00A97D34">
        <w:rPr>
          <w:rFonts w:ascii="Times New Roman" w:hAnsi="Times New Roman" w:cs="Times New Roman"/>
          <w:sz w:val="24"/>
          <w:szCs w:val="24"/>
        </w:rPr>
        <w:t xml:space="preserve">Ulpah, Maria. 2009. Belajar Statistika:Mengapa dan Bagaimana?. </w:t>
      </w:r>
      <w:r w:rsidRPr="00A97D34">
        <w:rPr>
          <w:rFonts w:ascii="Times New Roman" w:hAnsi="Times New Roman" w:cs="Times New Roman"/>
          <w:i/>
          <w:sz w:val="24"/>
          <w:szCs w:val="16"/>
        </w:rPr>
        <w:t>Jurnal Pemikiran Alternatif Kependidikan</w:t>
      </w:r>
      <w:r w:rsidRPr="00A97D34">
        <w:rPr>
          <w:rFonts w:ascii="Times New Roman" w:hAnsi="Times New Roman" w:cs="Times New Roman"/>
          <w:sz w:val="24"/>
          <w:szCs w:val="16"/>
        </w:rPr>
        <w:t xml:space="preserve">. </w:t>
      </w:r>
      <w:r w:rsidRPr="00A97D34">
        <w:rPr>
          <w:rFonts w:ascii="Times New Roman" w:hAnsi="Times New Roman" w:cs="Times New Roman"/>
          <w:sz w:val="24"/>
          <w:szCs w:val="20"/>
        </w:rPr>
        <w:t xml:space="preserve">Jurusan Pendidikan (Tarbiyah) STAIN Purwokerto. </w:t>
      </w:r>
      <w:r w:rsidRPr="00A97D34">
        <w:rPr>
          <w:rFonts w:ascii="Times New Roman" w:hAnsi="Times New Roman" w:cs="Times New Roman"/>
          <w:i/>
          <w:sz w:val="24"/>
          <w:szCs w:val="20"/>
        </w:rPr>
        <w:t>(Online)</w:t>
      </w:r>
      <w:r w:rsidRPr="00A97D34">
        <w:rPr>
          <w:rFonts w:ascii="Times New Roman" w:hAnsi="Times New Roman" w:cs="Times New Roman"/>
          <w:sz w:val="24"/>
          <w:szCs w:val="20"/>
        </w:rPr>
        <w:t>, (</w:t>
      </w:r>
      <w:r w:rsidRPr="00A97D34">
        <w:rPr>
          <w:rFonts w:ascii="Times New Roman" w:hAnsi="Times New Roman" w:cs="Times New Roman"/>
          <w:sz w:val="24"/>
          <w:szCs w:val="24"/>
        </w:rPr>
        <w:t xml:space="preserve">http://download.portalgaruda.org/article.php?article=49323&amp;val=39 12. </w:t>
      </w:r>
      <w:r w:rsidR="00785E49">
        <w:rPr>
          <w:rFonts w:ascii="Times New Roman" w:hAnsi="Times New Roman" w:cs="Times New Roman"/>
          <w:sz w:val="24"/>
          <w:szCs w:val="24"/>
        </w:rPr>
        <w:t>Diakses tanggal 21 Oktober 2015</w:t>
      </w:r>
      <w:r w:rsidR="00785E49">
        <w:rPr>
          <w:rFonts w:ascii="Times New Roman" w:hAnsi="Times New Roman" w:cs="Times New Roman"/>
          <w:sz w:val="24"/>
          <w:szCs w:val="24"/>
          <w:lang w:val="en-US"/>
        </w:rPr>
        <w:t>.</w:t>
      </w:r>
    </w:p>
    <w:p w:rsidR="00785E49" w:rsidRDefault="00785E49" w:rsidP="00785E49">
      <w:pPr>
        <w:spacing w:after="240" w:line="240" w:lineRule="auto"/>
        <w:ind w:left="850" w:hanging="493"/>
        <w:jc w:val="both"/>
        <w:rPr>
          <w:rFonts w:ascii="Times New Roman" w:hAnsi="Times New Roman" w:cs="Times New Roman"/>
          <w:sz w:val="24"/>
          <w:szCs w:val="24"/>
          <w:lang w:val="en-US"/>
        </w:rPr>
      </w:pPr>
      <w:r w:rsidRPr="00A97D34">
        <w:rPr>
          <w:rFonts w:ascii="Times New Roman" w:hAnsi="Times New Roman" w:cs="Times New Roman"/>
          <w:sz w:val="24"/>
          <w:szCs w:val="24"/>
        </w:rPr>
        <w:t xml:space="preserve">Ulpah, M. &amp; Kusumah, Y. S. 2012. </w:t>
      </w:r>
      <w:r w:rsidRPr="00A97D34">
        <w:rPr>
          <w:rFonts w:ascii="Times New Roman" w:hAnsi="Times New Roman" w:cs="Times New Roman"/>
          <w:bCs/>
          <w:sz w:val="24"/>
          <w:szCs w:val="24"/>
        </w:rPr>
        <w:t xml:space="preserve">Meningkatkan Kemampuan Penalaran Statistis Siswa Madrasah Aliyah melalui Pembelajaran Kontekstual. </w:t>
      </w:r>
      <w:r w:rsidRPr="00A97D34">
        <w:rPr>
          <w:rFonts w:ascii="Times New Roman" w:hAnsi="Times New Roman" w:cs="Times New Roman"/>
          <w:bCs/>
          <w:i/>
          <w:sz w:val="24"/>
          <w:szCs w:val="24"/>
        </w:rPr>
        <w:t>Prosiding</w:t>
      </w:r>
      <w:r w:rsidRPr="00A97D34">
        <w:rPr>
          <w:rFonts w:ascii="Times New Roman" w:hAnsi="Times New Roman" w:cs="Times New Roman"/>
          <w:bCs/>
          <w:sz w:val="24"/>
          <w:szCs w:val="24"/>
        </w:rPr>
        <w:t xml:space="preserve">. </w:t>
      </w:r>
      <w:r w:rsidRPr="00A97D34">
        <w:rPr>
          <w:rFonts w:ascii="Times New Roman" w:hAnsi="Times New Roman" w:cs="Times New Roman"/>
          <w:sz w:val="24"/>
          <w:szCs w:val="24"/>
        </w:rPr>
        <w:t xml:space="preserve">Dipresentasikan dalam </w:t>
      </w:r>
      <w:r w:rsidRPr="00A97D34">
        <w:rPr>
          <w:rFonts w:ascii="Times New Roman" w:hAnsi="Times New Roman" w:cs="Times New Roman"/>
          <w:i/>
          <w:sz w:val="24"/>
          <w:szCs w:val="24"/>
        </w:rPr>
        <w:t>Seminar Nasional Matematika dan Pendidikan Matematika</w:t>
      </w:r>
      <w:r w:rsidRPr="00A97D34">
        <w:rPr>
          <w:rFonts w:ascii="Times New Roman" w:hAnsi="Times New Roman" w:cs="Times New Roman"/>
          <w:sz w:val="24"/>
          <w:szCs w:val="24"/>
        </w:rPr>
        <w:t>. Universitas Negeri Yogyakarta: Jurusan Pendidikan Matematika FMIPA UNY, tanggal 10 November 2012.</w:t>
      </w:r>
    </w:p>
    <w:p w:rsidR="00785E49" w:rsidRPr="00785E49" w:rsidRDefault="00785E49" w:rsidP="003A2E71">
      <w:pPr>
        <w:spacing w:line="240" w:lineRule="auto"/>
        <w:ind w:left="851" w:hanging="491"/>
        <w:jc w:val="both"/>
        <w:rPr>
          <w:rFonts w:ascii="Times New Roman" w:hAnsi="Times New Roman" w:cs="Times New Roman"/>
          <w:sz w:val="24"/>
          <w:szCs w:val="24"/>
          <w:lang w:val="en-US"/>
        </w:rPr>
      </w:pPr>
      <w:r w:rsidRPr="00A97D34">
        <w:rPr>
          <w:rFonts w:ascii="Times New Roman" w:eastAsia="Times New Roman" w:hAnsi="Times New Roman" w:cs="Times New Roman"/>
          <w:sz w:val="24"/>
          <w:szCs w:val="24"/>
        </w:rPr>
        <w:t xml:space="preserve">Zuhri, M. Saifuddin. dkk. 2014. Karakteristik Penalaran Siswa Kelas XI Sekolah Menengah Atas Tentang sampel. </w:t>
      </w:r>
      <w:r w:rsidRPr="00A97D34">
        <w:rPr>
          <w:rFonts w:ascii="Times New Roman" w:eastAsia="Times New Roman" w:hAnsi="Times New Roman" w:cs="Times New Roman"/>
          <w:i/>
          <w:sz w:val="24"/>
          <w:szCs w:val="24"/>
        </w:rPr>
        <w:t>(Online)</w:t>
      </w:r>
      <w:r w:rsidRPr="00A97D34">
        <w:rPr>
          <w:rFonts w:ascii="Times New Roman" w:eastAsia="Times New Roman" w:hAnsi="Times New Roman" w:cs="Times New Roman"/>
          <w:sz w:val="24"/>
          <w:szCs w:val="24"/>
        </w:rPr>
        <w:t>. (https://core.ac.uk/download/ pdf/12345965.pdf. Diakses tanggal 9 September 2015).</w:t>
      </w:r>
    </w:p>
    <w:sectPr w:rsidR="00785E49" w:rsidRPr="00785E49" w:rsidSect="00384C40">
      <w:pgSz w:w="12240" w:h="15840"/>
      <w:pgMar w:top="1701" w:right="1701" w:bottom="1701"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95759"/>
    <w:multiLevelType w:val="hybridMultilevel"/>
    <w:tmpl w:val="C5D077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8C33E6"/>
    <w:multiLevelType w:val="hybridMultilevel"/>
    <w:tmpl w:val="0370625E"/>
    <w:lvl w:ilvl="0" w:tplc="4FFE51D4">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011078A"/>
    <w:multiLevelType w:val="hybridMultilevel"/>
    <w:tmpl w:val="A5320F3A"/>
    <w:lvl w:ilvl="0" w:tplc="31FE44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65062C"/>
    <w:multiLevelType w:val="hybridMultilevel"/>
    <w:tmpl w:val="FD5EAABE"/>
    <w:lvl w:ilvl="0" w:tplc="0409000F">
      <w:start w:val="1"/>
      <w:numFmt w:val="decimal"/>
      <w:lvlText w:val="%1."/>
      <w:lvlJc w:val="left"/>
      <w:pPr>
        <w:ind w:left="1146" w:hanging="360"/>
      </w:pPr>
      <w:rPr>
        <w:b/>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
    <w:nsid w:val="2F0F101F"/>
    <w:multiLevelType w:val="hybridMultilevel"/>
    <w:tmpl w:val="8724D88E"/>
    <w:lvl w:ilvl="0" w:tplc="BE30DF34">
      <w:start w:val="1"/>
      <w:numFmt w:val="lowerLetter"/>
      <w:lvlText w:val="%1."/>
      <w:lvlJc w:val="left"/>
      <w:pPr>
        <w:ind w:left="1424" w:hanging="360"/>
      </w:pPr>
      <w:rPr>
        <w:rFonts w:hint="default"/>
      </w:rPr>
    </w:lvl>
    <w:lvl w:ilvl="1" w:tplc="04090019" w:tentative="1">
      <w:start w:val="1"/>
      <w:numFmt w:val="lowerLetter"/>
      <w:lvlText w:val="%2."/>
      <w:lvlJc w:val="left"/>
      <w:pPr>
        <w:ind w:left="2144" w:hanging="360"/>
      </w:pPr>
    </w:lvl>
    <w:lvl w:ilvl="2" w:tplc="0409001B" w:tentative="1">
      <w:start w:val="1"/>
      <w:numFmt w:val="lowerRoman"/>
      <w:lvlText w:val="%3."/>
      <w:lvlJc w:val="right"/>
      <w:pPr>
        <w:ind w:left="2864" w:hanging="180"/>
      </w:pPr>
    </w:lvl>
    <w:lvl w:ilvl="3" w:tplc="0409000F" w:tentative="1">
      <w:start w:val="1"/>
      <w:numFmt w:val="decimal"/>
      <w:lvlText w:val="%4."/>
      <w:lvlJc w:val="left"/>
      <w:pPr>
        <w:ind w:left="3584" w:hanging="360"/>
      </w:pPr>
    </w:lvl>
    <w:lvl w:ilvl="4" w:tplc="04090019" w:tentative="1">
      <w:start w:val="1"/>
      <w:numFmt w:val="lowerLetter"/>
      <w:lvlText w:val="%5."/>
      <w:lvlJc w:val="left"/>
      <w:pPr>
        <w:ind w:left="4304" w:hanging="360"/>
      </w:pPr>
    </w:lvl>
    <w:lvl w:ilvl="5" w:tplc="0409001B" w:tentative="1">
      <w:start w:val="1"/>
      <w:numFmt w:val="lowerRoman"/>
      <w:lvlText w:val="%6."/>
      <w:lvlJc w:val="right"/>
      <w:pPr>
        <w:ind w:left="5024" w:hanging="180"/>
      </w:pPr>
    </w:lvl>
    <w:lvl w:ilvl="6" w:tplc="0409000F" w:tentative="1">
      <w:start w:val="1"/>
      <w:numFmt w:val="decimal"/>
      <w:lvlText w:val="%7."/>
      <w:lvlJc w:val="left"/>
      <w:pPr>
        <w:ind w:left="5744" w:hanging="360"/>
      </w:pPr>
    </w:lvl>
    <w:lvl w:ilvl="7" w:tplc="04090019" w:tentative="1">
      <w:start w:val="1"/>
      <w:numFmt w:val="lowerLetter"/>
      <w:lvlText w:val="%8."/>
      <w:lvlJc w:val="left"/>
      <w:pPr>
        <w:ind w:left="6464" w:hanging="360"/>
      </w:pPr>
    </w:lvl>
    <w:lvl w:ilvl="8" w:tplc="0409001B" w:tentative="1">
      <w:start w:val="1"/>
      <w:numFmt w:val="lowerRoman"/>
      <w:lvlText w:val="%9."/>
      <w:lvlJc w:val="right"/>
      <w:pPr>
        <w:ind w:left="7184" w:hanging="180"/>
      </w:pPr>
    </w:lvl>
  </w:abstractNum>
  <w:abstractNum w:abstractNumId="5">
    <w:nsid w:val="3ACA05ED"/>
    <w:multiLevelType w:val="hybridMultilevel"/>
    <w:tmpl w:val="15223B4C"/>
    <w:lvl w:ilvl="0" w:tplc="3C7E02C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6A189E"/>
    <w:multiLevelType w:val="hybridMultilevel"/>
    <w:tmpl w:val="FFBEDAFC"/>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
    <w:nsid w:val="49C0079B"/>
    <w:multiLevelType w:val="hybridMultilevel"/>
    <w:tmpl w:val="54F23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FA61EE"/>
    <w:multiLevelType w:val="hybridMultilevel"/>
    <w:tmpl w:val="44C0C9E8"/>
    <w:lvl w:ilvl="0" w:tplc="81EA76F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B50D44"/>
    <w:multiLevelType w:val="hybridMultilevel"/>
    <w:tmpl w:val="EE8878D8"/>
    <w:lvl w:ilvl="0" w:tplc="6F28EAA8">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9F2E6B"/>
    <w:multiLevelType w:val="hybridMultilevel"/>
    <w:tmpl w:val="2C9492CE"/>
    <w:lvl w:ilvl="0" w:tplc="23CE197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2"/>
  </w:num>
  <w:num w:numId="2">
    <w:abstractNumId w:val="4"/>
  </w:num>
  <w:num w:numId="3">
    <w:abstractNumId w:val="5"/>
  </w:num>
  <w:num w:numId="4">
    <w:abstractNumId w:val="8"/>
  </w:num>
  <w:num w:numId="5">
    <w:abstractNumId w:val="1"/>
  </w:num>
  <w:num w:numId="6">
    <w:abstractNumId w:val="7"/>
  </w:num>
  <w:num w:numId="7">
    <w:abstractNumId w:val="3"/>
  </w:num>
  <w:num w:numId="8">
    <w:abstractNumId w:val="6"/>
  </w:num>
  <w:num w:numId="9">
    <w:abstractNumId w:val="10"/>
  </w:num>
  <w:num w:numId="10">
    <w:abstractNumId w:val="0"/>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384C40"/>
    <w:rsid w:val="000B5141"/>
    <w:rsid w:val="001A0595"/>
    <w:rsid w:val="0022584C"/>
    <w:rsid w:val="0024757C"/>
    <w:rsid w:val="00261A63"/>
    <w:rsid w:val="002F1127"/>
    <w:rsid w:val="00366846"/>
    <w:rsid w:val="00377336"/>
    <w:rsid w:val="00384C40"/>
    <w:rsid w:val="003A2E71"/>
    <w:rsid w:val="00455304"/>
    <w:rsid w:val="004A6A41"/>
    <w:rsid w:val="0050574B"/>
    <w:rsid w:val="0069369A"/>
    <w:rsid w:val="00785E49"/>
    <w:rsid w:val="007E2466"/>
    <w:rsid w:val="00845E86"/>
    <w:rsid w:val="00882847"/>
    <w:rsid w:val="00896367"/>
    <w:rsid w:val="00904396"/>
    <w:rsid w:val="00B239BE"/>
    <w:rsid w:val="00B46FE6"/>
    <w:rsid w:val="00B859AC"/>
    <w:rsid w:val="00BB3862"/>
    <w:rsid w:val="00BD10CC"/>
    <w:rsid w:val="00BF5382"/>
    <w:rsid w:val="00BF6F76"/>
    <w:rsid w:val="00BF7936"/>
    <w:rsid w:val="00C76566"/>
    <w:rsid w:val="00DE22CA"/>
    <w:rsid w:val="00DE579B"/>
    <w:rsid w:val="00E34F94"/>
    <w:rsid w:val="00EB268B"/>
    <w:rsid w:val="00EC313C"/>
    <w:rsid w:val="00F44C32"/>
    <w:rsid w:val="00FC67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C40"/>
    <w:pPr>
      <w:spacing w:after="0" w:line="259"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384C40"/>
    <w:pPr>
      <w:ind w:left="720"/>
      <w:contextualSpacing/>
    </w:pPr>
  </w:style>
  <w:style w:type="character" w:styleId="Hyperlink">
    <w:name w:val="Hyperlink"/>
    <w:basedOn w:val="DefaultParagraphFont"/>
    <w:uiPriority w:val="99"/>
    <w:unhideWhenUsed/>
    <w:rsid w:val="00384C40"/>
    <w:rPr>
      <w:color w:val="0000FF" w:themeColor="hyperlink"/>
      <w:u w:val="single"/>
    </w:rPr>
  </w:style>
  <w:style w:type="paragraph" w:customStyle="1" w:styleId="Default">
    <w:name w:val="Default"/>
    <w:rsid w:val="0050574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aliases w:val="Body of text Char"/>
    <w:link w:val="ListParagraph"/>
    <w:uiPriority w:val="34"/>
    <w:locked/>
    <w:rsid w:val="00BB3862"/>
    <w:rPr>
      <w:lang w:val="id-ID"/>
    </w:rPr>
  </w:style>
  <w:style w:type="table" w:customStyle="1" w:styleId="LightShading3">
    <w:name w:val="Light Shading3"/>
    <w:basedOn w:val="TableNormal"/>
    <w:uiPriority w:val="60"/>
    <w:rsid w:val="00BF793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BF793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7936"/>
    <w:rPr>
      <w:rFonts w:ascii="Tahoma" w:hAnsi="Tahoma" w:cs="Tahoma"/>
      <w:sz w:val="16"/>
      <w:szCs w:val="16"/>
      <w:lang w:val="id-ID"/>
    </w:rPr>
  </w:style>
  <w:style w:type="table" w:customStyle="1" w:styleId="LightShading1">
    <w:name w:val="Light Shading1"/>
    <w:basedOn w:val="TableNormal"/>
    <w:uiPriority w:val="60"/>
    <w:rsid w:val="00FC678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urdin_hb@yahoo.co.i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14</Pages>
  <Words>4299</Words>
  <Characters>24509</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cp:lastPrinted>2016-12-05T02:36:00Z</cp:lastPrinted>
  <dcterms:created xsi:type="dcterms:W3CDTF">2016-11-14T03:49:00Z</dcterms:created>
  <dcterms:modified xsi:type="dcterms:W3CDTF">2016-12-05T02:36:00Z</dcterms:modified>
</cp:coreProperties>
</file>