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15" w:rsidRPr="006C6937" w:rsidRDefault="00E44C0A" w:rsidP="006C6937">
      <w:pPr>
        <w:spacing w:line="480" w:lineRule="auto"/>
        <w:jc w:val="center"/>
        <w:rPr>
          <w:b/>
        </w:rPr>
      </w:pPr>
      <w:r w:rsidRPr="006C6937">
        <w:rPr>
          <w:b/>
        </w:rPr>
        <w:t>BAB V</w:t>
      </w:r>
    </w:p>
    <w:p w:rsidR="00E44C0A" w:rsidRPr="006C6937" w:rsidRDefault="00E44C0A" w:rsidP="006C6937">
      <w:pPr>
        <w:spacing w:line="960" w:lineRule="auto"/>
        <w:jc w:val="center"/>
        <w:rPr>
          <w:b/>
        </w:rPr>
      </w:pPr>
      <w:r w:rsidRPr="006C6937">
        <w:rPr>
          <w:b/>
        </w:rPr>
        <w:t>KESIMPULAN DAN SARAN</w:t>
      </w:r>
    </w:p>
    <w:p w:rsidR="00E44C0A" w:rsidRPr="006C6937" w:rsidRDefault="00E44C0A" w:rsidP="00E44C0A">
      <w:pPr>
        <w:pStyle w:val="ListParagraph"/>
        <w:numPr>
          <w:ilvl w:val="0"/>
          <w:numId w:val="1"/>
        </w:numPr>
        <w:spacing w:line="480" w:lineRule="auto"/>
        <w:ind w:left="425" w:hanging="425"/>
        <w:rPr>
          <w:b/>
        </w:rPr>
      </w:pPr>
      <w:r w:rsidRPr="006C6937">
        <w:rPr>
          <w:b/>
        </w:rPr>
        <w:t>Kesimpulan</w:t>
      </w:r>
    </w:p>
    <w:p w:rsidR="006C6937" w:rsidRPr="00C23763" w:rsidRDefault="006C6937" w:rsidP="006C6937">
      <w:pPr>
        <w:spacing w:line="480" w:lineRule="auto"/>
        <w:ind w:firstLine="720"/>
      </w:pPr>
      <w:r w:rsidRPr="00C23763">
        <w:t>Berdasarkan</w:t>
      </w:r>
      <w:r>
        <w:t xml:space="preserve"> </w:t>
      </w:r>
      <w:r w:rsidRPr="00C23763">
        <w:t>hasil</w:t>
      </w:r>
      <w:r>
        <w:t xml:space="preserve"> </w:t>
      </w:r>
      <w:r w:rsidRPr="00C23763">
        <w:t>penelitian yang dilakukan</w:t>
      </w:r>
      <w:r>
        <w:t xml:space="preserve"> </w:t>
      </w:r>
      <w:r w:rsidRPr="00C23763">
        <w:t>dapat</w:t>
      </w:r>
      <w:r>
        <w:t xml:space="preserve"> </w:t>
      </w:r>
      <w:r w:rsidRPr="00C23763">
        <w:t>disimpulkan</w:t>
      </w:r>
      <w:r>
        <w:t xml:space="preserve"> </w:t>
      </w:r>
      <w:r w:rsidRPr="00C23763">
        <w:t>beberapa</w:t>
      </w:r>
      <w:r>
        <w:t xml:space="preserve"> </w:t>
      </w:r>
      <w:r w:rsidRPr="00C23763">
        <w:t>hal</w:t>
      </w:r>
      <w:r>
        <w:t xml:space="preserve"> </w:t>
      </w:r>
      <w:r w:rsidRPr="00C23763">
        <w:t>antara lain:</w:t>
      </w:r>
      <w:bookmarkStart w:id="0" w:name="_GoBack"/>
      <w:bookmarkEnd w:id="0"/>
    </w:p>
    <w:p w:rsidR="006C6937" w:rsidRPr="00E836FA" w:rsidRDefault="006C6937" w:rsidP="006C6937">
      <w:pPr>
        <w:pStyle w:val="ListParagraph"/>
        <w:numPr>
          <w:ilvl w:val="0"/>
          <w:numId w:val="2"/>
        </w:numPr>
        <w:spacing w:after="200" w:line="480" w:lineRule="auto"/>
        <w:ind w:left="426" w:hanging="426"/>
        <w:rPr>
          <w:color w:val="000000" w:themeColor="text1"/>
        </w:rPr>
      </w:pPr>
      <w:r w:rsidRPr="00E836FA">
        <w:rPr>
          <w:bCs/>
          <w:color w:val="000000" w:themeColor="text1"/>
        </w:rPr>
        <w:t>Gambaran</w:t>
      </w:r>
      <w:r>
        <w:rPr>
          <w:bCs/>
          <w:color w:val="000000" w:themeColor="text1"/>
        </w:rPr>
        <w:t xml:space="preserve"> </w:t>
      </w:r>
      <w:r w:rsidRPr="00E836FA">
        <w:rPr>
          <w:bCs/>
          <w:color w:val="000000" w:themeColor="text1"/>
        </w:rPr>
        <w:t>penerapan</w:t>
      </w:r>
      <w:r>
        <w:rPr>
          <w:bCs/>
          <w:color w:val="000000" w:themeColor="text1"/>
        </w:rPr>
        <w:t xml:space="preserve"> pemberian </w:t>
      </w:r>
      <w:r w:rsidRPr="006C6937">
        <w:rPr>
          <w:bCs/>
          <w:i/>
          <w:color w:val="000000" w:themeColor="text1"/>
        </w:rPr>
        <w:t>reward</w:t>
      </w:r>
      <w:r>
        <w:rPr>
          <w:bCs/>
          <w:color w:val="000000" w:themeColor="text1"/>
        </w:rPr>
        <w:t xml:space="preserve"> dan </w:t>
      </w:r>
      <w:r w:rsidRPr="006C6937">
        <w:rPr>
          <w:bCs/>
          <w:i/>
          <w:color w:val="000000" w:themeColor="text1"/>
        </w:rPr>
        <w:t>punishment</w:t>
      </w:r>
      <w:r>
        <w:rPr>
          <w:color w:val="000000" w:themeColor="text1"/>
        </w:rPr>
        <w:t xml:space="preserve"> </w:t>
      </w:r>
      <w:r w:rsidRPr="00E836FA">
        <w:rPr>
          <w:color w:val="000000" w:themeColor="text1"/>
        </w:rPr>
        <w:t>pada</w:t>
      </w:r>
      <w:r>
        <w:rPr>
          <w:color w:val="000000" w:themeColor="text1"/>
        </w:rPr>
        <w:t xml:space="preserve"> </w:t>
      </w:r>
      <w:r w:rsidRPr="00E836FA">
        <w:rPr>
          <w:color w:val="000000" w:themeColor="text1"/>
        </w:rPr>
        <w:t>mata</w:t>
      </w:r>
      <w:r>
        <w:rPr>
          <w:color w:val="000000" w:themeColor="text1"/>
        </w:rPr>
        <w:t xml:space="preserve"> </w:t>
      </w:r>
      <w:r w:rsidR="00482E59">
        <w:rPr>
          <w:color w:val="000000" w:themeColor="text1"/>
        </w:rPr>
        <w:t>pelajaran matematika</w:t>
      </w:r>
      <w:r w:rsidRPr="00E836FA">
        <w:rPr>
          <w:color w:val="000000" w:themeColor="text1"/>
        </w:rPr>
        <w:t xml:space="preserve"> </w:t>
      </w:r>
      <w:r w:rsidRPr="00E836FA">
        <w:rPr>
          <w:color w:val="000000" w:themeColor="text1"/>
          <w:lang w:val="id-ID"/>
        </w:rPr>
        <w:t>SD</w:t>
      </w:r>
      <w:r>
        <w:rPr>
          <w:color w:val="000000" w:themeColor="text1"/>
        </w:rPr>
        <w:t xml:space="preserve"> </w:t>
      </w:r>
      <w:r w:rsidR="00482E59">
        <w:rPr>
          <w:color w:val="000000" w:themeColor="text1"/>
        </w:rPr>
        <w:t xml:space="preserve">Inpres Unggulan BTN Pemda </w:t>
      </w:r>
      <w:r w:rsidRPr="00E836FA">
        <w:rPr>
          <w:color w:val="000000" w:themeColor="text1"/>
        </w:rPr>
        <w:t>Kecamatan</w:t>
      </w:r>
      <w:r>
        <w:rPr>
          <w:color w:val="000000" w:themeColor="text1"/>
        </w:rPr>
        <w:t xml:space="preserve"> </w:t>
      </w:r>
      <w:r w:rsidRPr="00E836FA">
        <w:rPr>
          <w:color w:val="000000" w:themeColor="text1"/>
        </w:rPr>
        <w:t>Rappocini Kota Makassar</w:t>
      </w:r>
      <w:r w:rsidR="00CD6BB2">
        <w:rPr>
          <w:color w:val="000000" w:themeColor="text1"/>
        </w:rPr>
        <w:t xml:space="preserve"> </w:t>
      </w:r>
      <w:r w:rsidRPr="00E836FA">
        <w:rPr>
          <w:rStyle w:val="Strong"/>
          <w:b w:val="0"/>
        </w:rPr>
        <w:t>da</w:t>
      </w:r>
      <w:r w:rsidRPr="00E836FA">
        <w:t>pat</w:t>
      </w:r>
      <w:r w:rsidR="00482E59">
        <w:t xml:space="preserve"> </w:t>
      </w:r>
      <w:r w:rsidRPr="00E836FA">
        <w:t>dikatakan</w:t>
      </w:r>
      <w:r w:rsidR="00482E59">
        <w:t xml:space="preserve"> </w:t>
      </w:r>
      <w:r w:rsidRPr="00E836FA">
        <w:t>baik</w:t>
      </w:r>
      <w:r>
        <w:rPr>
          <w:rStyle w:val="Strong"/>
        </w:rPr>
        <w:t>.</w:t>
      </w:r>
      <w:r w:rsidR="00482E59">
        <w:rPr>
          <w:rStyle w:val="Strong"/>
        </w:rPr>
        <w:t xml:space="preserve"> </w:t>
      </w:r>
      <w:r w:rsidR="00CD6BB2">
        <w:rPr>
          <w:bCs/>
          <w:color w:val="000000" w:themeColor="text1"/>
        </w:rPr>
        <w:t>T</w:t>
      </w:r>
      <w:r w:rsidRPr="00E836FA">
        <w:rPr>
          <w:bCs/>
          <w:color w:val="000000" w:themeColor="text1"/>
        </w:rPr>
        <w:t>erlihat</w:t>
      </w:r>
      <w:r w:rsidR="00482E59">
        <w:rPr>
          <w:bCs/>
          <w:color w:val="000000" w:themeColor="text1"/>
        </w:rPr>
        <w:t xml:space="preserve"> </w:t>
      </w:r>
      <w:r w:rsidRPr="00E836FA">
        <w:rPr>
          <w:bCs/>
          <w:color w:val="000000" w:themeColor="text1"/>
        </w:rPr>
        <w:t>dari</w:t>
      </w:r>
      <w:r w:rsidR="00482E59">
        <w:rPr>
          <w:bCs/>
          <w:color w:val="000000" w:themeColor="text1"/>
        </w:rPr>
        <w:t xml:space="preserve"> </w:t>
      </w:r>
      <w:r w:rsidR="00CD6BB2">
        <w:rPr>
          <w:bCs/>
          <w:color w:val="000000" w:themeColor="text1"/>
        </w:rPr>
        <w:t xml:space="preserve">aktivitas guru dalam pembelajaran yang memberikan beragam bentuk </w:t>
      </w:r>
      <w:r w:rsidR="00CD6BB2" w:rsidRPr="00CD6BB2">
        <w:rPr>
          <w:bCs/>
          <w:i/>
          <w:color w:val="000000" w:themeColor="text1"/>
        </w:rPr>
        <w:t>reward</w:t>
      </w:r>
      <w:r w:rsidR="00CD6BB2">
        <w:rPr>
          <w:bCs/>
          <w:color w:val="000000" w:themeColor="text1"/>
        </w:rPr>
        <w:t xml:space="preserve"> dan </w:t>
      </w:r>
      <w:r w:rsidR="00CD6BB2" w:rsidRPr="00CD6BB2">
        <w:rPr>
          <w:bCs/>
          <w:i/>
          <w:color w:val="000000" w:themeColor="text1"/>
        </w:rPr>
        <w:t>punishment</w:t>
      </w:r>
      <w:r w:rsidR="00CD6BB2">
        <w:rPr>
          <w:bCs/>
          <w:color w:val="000000" w:themeColor="text1"/>
        </w:rPr>
        <w:t xml:space="preserve"> dengan baik. Sehingga pembelajaran menjadi lebih menarik.</w:t>
      </w:r>
      <w:r w:rsidRPr="00E836FA">
        <w:rPr>
          <w:color w:val="000000" w:themeColor="text1"/>
        </w:rPr>
        <w:t xml:space="preserve"> </w:t>
      </w:r>
      <w:r w:rsidR="00CD6BB2">
        <w:t>Hal tersebut dapat</w:t>
      </w:r>
      <w:r w:rsidR="00482E59">
        <w:t xml:space="preserve"> </w:t>
      </w:r>
      <w:r w:rsidRPr="00E836FA">
        <w:t>dilihat</w:t>
      </w:r>
      <w:r w:rsidR="00482E59">
        <w:t xml:space="preserve"> </w:t>
      </w:r>
      <w:r w:rsidRPr="00E836FA">
        <w:t>dari</w:t>
      </w:r>
      <w:r w:rsidR="00482E59">
        <w:t xml:space="preserve"> </w:t>
      </w:r>
      <w:r w:rsidRPr="00E836FA">
        <w:t>keterlaksanaan</w:t>
      </w:r>
      <w:r w:rsidR="00482E59">
        <w:t xml:space="preserve"> </w:t>
      </w:r>
      <w:r w:rsidRPr="00E836FA">
        <w:t>aspek yang diamati di</w:t>
      </w:r>
      <w:r w:rsidR="00482E59">
        <w:t xml:space="preserve"> </w:t>
      </w:r>
      <w:r w:rsidRPr="00E836FA">
        <w:t>lembar</w:t>
      </w:r>
      <w:r w:rsidR="00482E59">
        <w:t xml:space="preserve"> </w:t>
      </w:r>
      <w:r w:rsidRPr="00E836FA">
        <w:t>observasi</w:t>
      </w:r>
      <w:r w:rsidR="00482E59">
        <w:t xml:space="preserve"> </w:t>
      </w:r>
      <w:r>
        <w:t>pembelajaran</w:t>
      </w:r>
      <w:r w:rsidR="00482E59">
        <w:t xml:space="preserve"> </w:t>
      </w:r>
      <w:r>
        <w:t>dengan</w:t>
      </w:r>
      <w:r w:rsidR="00482E59">
        <w:t xml:space="preserve"> menerapkan </w:t>
      </w:r>
      <w:r w:rsidR="00482E59">
        <w:rPr>
          <w:bCs/>
          <w:color w:val="000000" w:themeColor="text1"/>
        </w:rPr>
        <w:t xml:space="preserve">pemberian </w:t>
      </w:r>
      <w:r w:rsidR="00482E59" w:rsidRPr="006C6937">
        <w:rPr>
          <w:bCs/>
          <w:i/>
          <w:color w:val="000000" w:themeColor="text1"/>
        </w:rPr>
        <w:t>reward</w:t>
      </w:r>
      <w:r w:rsidR="00482E59">
        <w:rPr>
          <w:bCs/>
          <w:color w:val="000000" w:themeColor="text1"/>
        </w:rPr>
        <w:t xml:space="preserve"> </w:t>
      </w:r>
      <w:r w:rsidR="00565CBD">
        <w:rPr>
          <w:bCs/>
          <w:color w:val="000000" w:themeColor="text1"/>
        </w:rPr>
        <w:t xml:space="preserve">dan </w:t>
      </w:r>
      <w:r w:rsidR="00565CBD" w:rsidRPr="00565CBD">
        <w:rPr>
          <w:bCs/>
          <w:i/>
          <w:color w:val="000000" w:themeColor="text1"/>
        </w:rPr>
        <w:t>punishment</w:t>
      </w:r>
      <w:r w:rsidR="00565CBD">
        <w:rPr>
          <w:bCs/>
          <w:color w:val="000000" w:themeColor="text1"/>
        </w:rPr>
        <w:t xml:space="preserve"> yang mengalami peningkatan dari pertemuan I ke pertemuan II. Pemberian </w:t>
      </w:r>
      <w:r w:rsidR="00565CBD" w:rsidRPr="006C6937">
        <w:rPr>
          <w:bCs/>
          <w:i/>
          <w:color w:val="000000" w:themeColor="text1"/>
        </w:rPr>
        <w:t>reward</w:t>
      </w:r>
      <w:r w:rsidR="00565CBD">
        <w:rPr>
          <w:bCs/>
          <w:color w:val="000000" w:themeColor="text1"/>
        </w:rPr>
        <w:t xml:space="preserve"> dan </w:t>
      </w:r>
      <w:r w:rsidR="00565CBD" w:rsidRPr="00565CBD">
        <w:rPr>
          <w:bCs/>
          <w:i/>
          <w:color w:val="000000" w:themeColor="text1"/>
        </w:rPr>
        <w:t>punishment</w:t>
      </w:r>
      <w:r w:rsidR="00565CBD">
        <w:rPr>
          <w:bCs/>
          <w:color w:val="000000" w:themeColor="text1"/>
        </w:rPr>
        <w:t xml:space="preserve"> pada pertemuan I berada pada kategori baik dan pada pertemuan II </w:t>
      </w:r>
      <w:r w:rsidR="003A2215">
        <w:rPr>
          <w:bCs/>
          <w:color w:val="000000" w:themeColor="text1"/>
        </w:rPr>
        <w:t>juga berada pada kategori</w:t>
      </w:r>
      <w:r w:rsidR="00565CBD">
        <w:rPr>
          <w:bCs/>
          <w:color w:val="000000" w:themeColor="text1"/>
        </w:rPr>
        <w:t xml:space="preserve"> baik</w:t>
      </w:r>
      <w:r w:rsidR="003A2215">
        <w:rPr>
          <w:bCs/>
          <w:color w:val="000000" w:themeColor="text1"/>
        </w:rPr>
        <w:t xml:space="preserve"> namun dengan persentase yang lebih tinggi</w:t>
      </w:r>
      <w:r w:rsidR="00565CBD">
        <w:rPr>
          <w:bCs/>
          <w:color w:val="000000" w:themeColor="text1"/>
        </w:rPr>
        <w:t>.</w:t>
      </w:r>
    </w:p>
    <w:p w:rsidR="006C6937" w:rsidRPr="00CE0B4D" w:rsidRDefault="006C6937" w:rsidP="006C6937">
      <w:pPr>
        <w:pStyle w:val="ListParagraph"/>
        <w:numPr>
          <w:ilvl w:val="0"/>
          <w:numId w:val="2"/>
        </w:numPr>
        <w:spacing w:line="480" w:lineRule="auto"/>
        <w:ind w:left="426" w:hanging="426"/>
      </w:pPr>
      <w:r>
        <w:t>Hasil</w:t>
      </w:r>
      <w:r w:rsidR="004F09E7">
        <w:t xml:space="preserve"> belajar matematika siswa </w:t>
      </w:r>
      <w:r w:rsidRPr="00C23763">
        <w:t>pada</w:t>
      </w:r>
      <w:r w:rsidR="004F09E7">
        <w:t xml:space="preserve"> </w:t>
      </w:r>
      <w:r w:rsidRPr="00C23763">
        <w:t>kelas</w:t>
      </w:r>
      <w:r w:rsidR="004F09E7">
        <w:t xml:space="preserve"> </w:t>
      </w:r>
      <w:r w:rsidRPr="00C23763">
        <w:t>eksperimen</w:t>
      </w:r>
      <w:r w:rsidR="004F09E7">
        <w:t xml:space="preserve"> </w:t>
      </w:r>
      <w:r w:rsidRPr="00C23763">
        <w:t>dan</w:t>
      </w:r>
      <w:r w:rsidR="004F09E7">
        <w:t xml:space="preserve"> </w:t>
      </w:r>
      <w:r w:rsidRPr="00C23763">
        <w:t>kelas</w:t>
      </w:r>
      <w:r w:rsidR="004F09E7">
        <w:t xml:space="preserve"> </w:t>
      </w:r>
      <w:r w:rsidRPr="00C23763">
        <w:t>k</w:t>
      </w:r>
      <w:r>
        <w:t>ontrol</w:t>
      </w:r>
      <w:r w:rsidR="004F09E7">
        <w:t xml:space="preserve"> </w:t>
      </w:r>
      <w:r>
        <w:t>berada</w:t>
      </w:r>
      <w:r w:rsidR="004F09E7">
        <w:t xml:space="preserve"> </w:t>
      </w:r>
      <w:r>
        <w:t>pada</w:t>
      </w:r>
      <w:r w:rsidR="004F09E7">
        <w:t xml:space="preserve"> </w:t>
      </w:r>
      <w:r>
        <w:t>kategori</w:t>
      </w:r>
      <w:r w:rsidR="004F09E7">
        <w:t xml:space="preserve"> </w:t>
      </w:r>
      <w:r>
        <w:t>baik</w:t>
      </w:r>
      <w:r w:rsidRPr="00C23763">
        <w:t>. Hasil</w:t>
      </w:r>
      <w:r w:rsidR="004F09E7">
        <w:t xml:space="preserve"> </w:t>
      </w:r>
      <w:r w:rsidRPr="00C23763">
        <w:t>tersebut</w:t>
      </w:r>
      <w:r w:rsidR="004F09E7">
        <w:t xml:space="preserve"> </w:t>
      </w:r>
      <w:r w:rsidRPr="00C23763">
        <w:t>dapat</w:t>
      </w:r>
      <w:r w:rsidR="004F09E7">
        <w:t xml:space="preserve"> </w:t>
      </w:r>
      <w:r w:rsidRPr="00C23763">
        <w:t>dilihat</w:t>
      </w:r>
      <w:r w:rsidR="004F09E7">
        <w:t xml:space="preserve"> </w:t>
      </w:r>
      <w:r w:rsidRPr="00C23763">
        <w:t>dari</w:t>
      </w:r>
      <w:r w:rsidR="004F09E7">
        <w:t xml:space="preserve"> </w:t>
      </w:r>
      <w:r w:rsidRPr="00C23763">
        <w:t>nilai rata-rata (</w:t>
      </w:r>
      <w:r w:rsidRPr="00C23763">
        <w:rPr>
          <w:i/>
        </w:rPr>
        <w:t>mean</w:t>
      </w:r>
      <w:r w:rsidRPr="00C23763">
        <w:t xml:space="preserve">) </w:t>
      </w:r>
      <w:r w:rsidR="004F09E7">
        <w:rPr>
          <w:i/>
        </w:rPr>
        <w:t>pre</w:t>
      </w:r>
      <w:r w:rsidRPr="00C23763">
        <w:rPr>
          <w:i/>
        </w:rPr>
        <w:t>test</w:t>
      </w:r>
      <w:r w:rsidR="004F09E7">
        <w:rPr>
          <w:i/>
        </w:rPr>
        <w:t xml:space="preserve"> </w:t>
      </w:r>
      <w:r w:rsidRPr="00C23763">
        <w:t>mengalami</w:t>
      </w:r>
      <w:r w:rsidR="004F09E7">
        <w:t xml:space="preserve"> </w:t>
      </w:r>
      <w:r w:rsidRPr="00C23763">
        <w:t>peningkatan</w:t>
      </w:r>
      <w:r w:rsidR="004F09E7">
        <w:t xml:space="preserve"> </w:t>
      </w:r>
      <w:r w:rsidRPr="00C23763">
        <w:t>ketika</w:t>
      </w:r>
      <w:r w:rsidR="004F09E7">
        <w:t xml:space="preserve"> </w:t>
      </w:r>
      <w:r w:rsidRPr="00C23763">
        <w:t>diberikan</w:t>
      </w:r>
      <w:r w:rsidR="004F09E7">
        <w:t xml:space="preserve"> </w:t>
      </w:r>
      <w:r w:rsidR="004F09E7">
        <w:rPr>
          <w:i/>
        </w:rPr>
        <w:t>post</w:t>
      </w:r>
      <w:r w:rsidRPr="00C23763">
        <w:rPr>
          <w:i/>
        </w:rPr>
        <w:t>test</w:t>
      </w:r>
      <w:r w:rsidR="004F09E7">
        <w:rPr>
          <w:i/>
        </w:rPr>
        <w:t xml:space="preserve"> </w:t>
      </w:r>
      <w:r w:rsidRPr="00C23763">
        <w:t>pada</w:t>
      </w:r>
      <w:r w:rsidR="004F09E7">
        <w:t xml:space="preserve"> </w:t>
      </w:r>
      <w:r w:rsidRPr="00C23763">
        <w:t>kelas</w:t>
      </w:r>
      <w:r w:rsidR="004F09E7">
        <w:t xml:space="preserve"> </w:t>
      </w:r>
      <w:r w:rsidRPr="00C23763">
        <w:t>eksperimen</w:t>
      </w:r>
      <w:r w:rsidR="004F09E7">
        <w:t xml:space="preserve"> </w:t>
      </w:r>
      <w:r w:rsidRPr="00C23763">
        <w:t>dan</w:t>
      </w:r>
      <w:r w:rsidR="004F09E7">
        <w:t xml:space="preserve"> </w:t>
      </w:r>
      <w:r w:rsidRPr="00C23763">
        <w:t xml:space="preserve">kontrol. </w:t>
      </w:r>
      <w:r w:rsidR="00565CBD">
        <w:t>Nilai rata-rata</w:t>
      </w:r>
      <w:r w:rsidR="00D07BC0">
        <w:t xml:space="preserve"> </w:t>
      </w:r>
      <w:r w:rsidR="00D07BC0" w:rsidRPr="00D07BC0">
        <w:rPr>
          <w:i/>
        </w:rPr>
        <w:t>pretest</w:t>
      </w:r>
      <w:r w:rsidR="00D07BC0">
        <w:t xml:space="preserve"> kelas eksperimen dan kontrol berada di bawah standar ketuntasan. Ketika diberikan </w:t>
      </w:r>
      <w:r w:rsidR="00D07BC0" w:rsidRPr="00D07BC0">
        <w:rPr>
          <w:i/>
        </w:rPr>
        <w:t>posttest</w:t>
      </w:r>
      <w:r w:rsidR="00D07BC0">
        <w:t xml:space="preserve"> nilai rata-rata kelas eksperimen dan kontrol berada di atas nilai standar ketuntasan.</w:t>
      </w:r>
    </w:p>
    <w:p w:rsidR="00E44C0A" w:rsidRPr="00A852AA" w:rsidRDefault="006C6937" w:rsidP="00A852AA">
      <w:pPr>
        <w:pStyle w:val="ListParagraph"/>
        <w:numPr>
          <w:ilvl w:val="0"/>
          <w:numId w:val="2"/>
        </w:numPr>
        <w:spacing w:line="480" w:lineRule="auto"/>
        <w:ind w:left="426" w:hanging="426"/>
      </w:pPr>
      <w:r w:rsidRPr="00C23763">
        <w:lastRenderedPageBreak/>
        <w:t>Penerapan</w:t>
      </w:r>
      <w:r w:rsidR="00A852AA">
        <w:t xml:space="preserve"> </w:t>
      </w:r>
      <w:r w:rsidR="00A852AA">
        <w:rPr>
          <w:bCs/>
          <w:color w:val="000000" w:themeColor="text1"/>
        </w:rPr>
        <w:t xml:space="preserve">pemberian </w:t>
      </w:r>
      <w:r w:rsidR="00A852AA" w:rsidRPr="006C6937">
        <w:rPr>
          <w:bCs/>
          <w:i/>
          <w:color w:val="000000" w:themeColor="text1"/>
        </w:rPr>
        <w:t>reward</w:t>
      </w:r>
      <w:r w:rsidR="00A852AA">
        <w:rPr>
          <w:bCs/>
          <w:color w:val="000000" w:themeColor="text1"/>
        </w:rPr>
        <w:t xml:space="preserve"> dan </w:t>
      </w:r>
      <w:r w:rsidR="00A852AA" w:rsidRPr="006C6937">
        <w:rPr>
          <w:bCs/>
          <w:i/>
          <w:color w:val="000000" w:themeColor="text1"/>
        </w:rPr>
        <w:t>punishment</w:t>
      </w:r>
      <w:r w:rsidR="00A852AA">
        <w:rPr>
          <w:bCs/>
          <w:color w:val="000000" w:themeColor="text1"/>
        </w:rPr>
        <w:t xml:space="preserve"> </w:t>
      </w:r>
      <w:r w:rsidRPr="00C23763">
        <w:t>berpenga</w:t>
      </w:r>
      <w:r>
        <w:t>ruh</w:t>
      </w:r>
      <w:r w:rsidR="00A852AA">
        <w:t xml:space="preserve"> </w:t>
      </w:r>
      <w:r w:rsidRPr="00E836FA">
        <w:rPr>
          <w:color w:val="000000" w:themeColor="text1"/>
        </w:rPr>
        <w:t>terhadap</w:t>
      </w:r>
      <w:r w:rsidR="00A852AA">
        <w:rPr>
          <w:color w:val="000000" w:themeColor="text1"/>
        </w:rPr>
        <w:t xml:space="preserve"> </w:t>
      </w:r>
      <w:r w:rsidRPr="00E836FA">
        <w:rPr>
          <w:color w:val="000000" w:themeColor="text1"/>
        </w:rPr>
        <w:t>hasil</w:t>
      </w:r>
      <w:r w:rsidR="00A852AA">
        <w:rPr>
          <w:color w:val="000000" w:themeColor="text1"/>
        </w:rPr>
        <w:t xml:space="preserve"> </w:t>
      </w:r>
      <w:r w:rsidRPr="00E836FA">
        <w:rPr>
          <w:color w:val="000000" w:themeColor="text1"/>
        </w:rPr>
        <w:t>belajar</w:t>
      </w:r>
      <w:r w:rsidR="00A852AA">
        <w:rPr>
          <w:color w:val="000000" w:themeColor="text1"/>
        </w:rPr>
        <w:t xml:space="preserve"> matematika </w:t>
      </w:r>
      <w:r w:rsidRPr="00E836FA">
        <w:rPr>
          <w:color w:val="000000" w:themeColor="text1"/>
        </w:rPr>
        <w:t>siswa</w:t>
      </w:r>
      <w:r w:rsidR="00A852AA">
        <w:rPr>
          <w:color w:val="000000" w:themeColor="text1"/>
        </w:rPr>
        <w:t xml:space="preserve"> </w:t>
      </w:r>
      <w:r w:rsidRPr="00E836FA">
        <w:rPr>
          <w:color w:val="000000" w:themeColor="text1"/>
          <w:lang w:val="id-ID"/>
        </w:rPr>
        <w:t>SD</w:t>
      </w:r>
      <w:r w:rsidR="00A852AA">
        <w:rPr>
          <w:color w:val="000000" w:themeColor="text1"/>
        </w:rPr>
        <w:t xml:space="preserve"> Inpres Unggulan BTN Pemda </w:t>
      </w:r>
      <w:r w:rsidRPr="00E836FA">
        <w:rPr>
          <w:color w:val="000000" w:themeColor="text1"/>
        </w:rPr>
        <w:t>Kecamatan</w:t>
      </w:r>
      <w:r w:rsidR="00A852AA">
        <w:rPr>
          <w:color w:val="000000" w:themeColor="text1"/>
        </w:rPr>
        <w:t xml:space="preserve"> </w:t>
      </w:r>
      <w:r w:rsidRPr="00E836FA">
        <w:rPr>
          <w:color w:val="000000" w:themeColor="text1"/>
        </w:rPr>
        <w:t>Rappocini Kota Makassar</w:t>
      </w:r>
      <w:r w:rsidRPr="00C23763">
        <w:t>. Hal ini</w:t>
      </w:r>
      <w:r w:rsidR="00A852AA">
        <w:t xml:space="preserve"> </w:t>
      </w:r>
      <w:r w:rsidRPr="00C23763">
        <w:t>dapat</w:t>
      </w:r>
      <w:r w:rsidR="00A852AA">
        <w:t xml:space="preserve"> </w:t>
      </w:r>
      <w:r w:rsidRPr="00C23763">
        <w:t>dilihat</w:t>
      </w:r>
      <w:r w:rsidR="00A852AA">
        <w:t xml:space="preserve"> </w:t>
      </w:r>
      <w:r w:rsidRPr="00C23763">
        <w:t>dari</w:t>
      </w:r>
      <w:r w:rsidR="00A852AA">
        <w:t xml:space="preserve"> </w:t>
      </w:r>
      <w:r w:rsidRPr="00C23763">
        <w:t>nilai</w:t>
      </w:r>
      <w:r w:rsidR="00A852AA">
        <w:t xml:space="preserve"> </w:t>
      </w:r>
      <w:r w:rsidRPr="00C23763">
        <w:rPr>
          <w:i/>
          <w:iCs/>
        </w:rPr>
        <w:t>Sig. (2-tailed)</w:t>
      </w:r>
      <w:r w:rsidRPr="00EC1FE3">
        <w:rPr>
          <w:color w:val="000000" w:themeColor="text1"/>
          <w:lang w:val="id-ID"/>
        </w:rPr>
        <w:t>&lt;</w:t>
      </w:r>
      <w:r w:rsidRPr="00C23763">
        <w:t>0,05, diketahui</w:t>
      </w:r>
      <w:r w:rsidR="00A852AA">
        <w:t xml:space="preserve"> </w:t>
      </w:r>
      <w:r w:rsidRPr="00C23763">
        <w:t>bahwa</w:t>
      </w:r>
      <w:r w:rsidR="00A852AA">
        <w:t xml:space="preserve"> </w:t>
      </w:r>
      <w:r w:rsidRPr="00C23763">
        <w:t>ada</w:t>
      </w:r>
      <w:r w:rsidR="00A852AA">
        <w:t xml:space="preserve"> </w:t>
      </w:r>
      <w:r w:rsidRPr="00C23763">
        <w:t>perbedaan yang signifikan</w:t>
      </w:r>
      <w:r w:rsidR="00A852AA">
        <w:t xml:space="preserve"> </w:t>
      </w:r>
      <w:r w:rsidRPr="00C23763">
        <w:t>hasil</w:t>
      </w:r>
      <w:r w:rsidR="00A852AA">
        <w:t xml:space="preserve"> </w:t>
      </w:r>
      <w:r w:rsidRPr="00C23763">
        <w:t>belajar</w:t>
      </w:r>
      <w:r w:rsidR="00A852AA">
        <w:t xml:space="preserve"> </w:t>
      </w:r>
      <w:r w:rsidRPr="00C23763">
        <w:t>antara</w:t>
      </w:r>
      <w:r w:rsidR="00A852AA">
        <w:t xml:space="preserve"> </w:t>
      </w:r>
      <w:r w:rsidRPr="00C23763">
        <w:t>kelompok yang</w:t>
      </w:r>
      <w:r w:rsidR="00A852AA">
        <w:t xml:space="preserve"> menerapkan </w:t>
      </w:r>
      <w:r w:rsidR="00A852AA">
        <w:rPr>
          <w:bCs/>
          <w:color w:val="000000" w:themeColor="text1"/>
        </w:rPr>
        <w:t xml:space="preserve">pemberian </w:t>
      </w:r>
      <w:r w:rsidR="00A852AA" w:rsidRPr="006C6937">
        <w:rPr>
          <w:bCs/>
          <w:i/>
          <w:color w:val="000000" w:themeColor="text1"/>
        </w:rPr>
        <w:t>reward</w:t>
      </w:r>
      <w:r w:rsidR="00A852AA">
        <w:rPr>
          <w:bCs/>
          <w:color w:val="000000" w:themeColor="text1"/>
        </w:rPr>
        <w:t xml:space="preserve"> dan </w:t>
      </w:r>
      <w:r w:rsidR="00A852AA" w:rsidRPr="006C6937">
        <w:rPr>
          <w:bCs/>
          <w:i/>
          <w:color w:val="000000" w:themeColor="text1"/>
        </w:rPr>
        <w:t>punishment</w:t>
      </w:r>
      <w:r w:rsidRPr="00C23763">
        <w:t xml:space="preserve"> </w:t>
      </w:r>
      <w:r w:rsidRPr="006F09BB">
        <w:t>dengan</w:t>
      </w:r>
      <w:r w:rsidR="00A852AA">
        <w:t xml:space="preserve"> </w:t>
      </w:r>
      <w:r w:rsidRPr="006F09BB">
        <w:t>kelompok yang tidak</w:t>
      </w:r>
      <w:r w:rsidR="00A852AA">
        <w:t xml:space="preserve"> menerapkan </w:t>
      </w:r>
      <w:r w:rsidR="00A852AA">
        <w:rPr>
          <w:bCs/>
          <w:color w:val="000000" w:themeColor="text1"/>
        </w:rPr>
        <w:t xml:space="preserve">pemberian </w:t>
      </w:r>
      <w:r w:rsidR="00A852AA" w:rsidRPr="006C6937">
        <w:rPr>
          <w:bCs/>
          <w:i/>
          <w:color w:val="000000" w:themeColor="text1"/>
        </w:rPr>
        <w:t>reward</w:t>
      </w:r>
      <w:r w:rsidR="00A852AA">
        <w:rPr>
          <w:bCs/>
          <w:color w:val="000000" w:themeColor="text1"/>
        </w:rPr>
        <w:t xml:space="preserve"> dan </w:t>
      </w:r>
      <w:r w:rsidR="00A852AA" w:rsidRPr="006C6937">
        <w:rPr>
          <w:bCs/>
          <w:i/>
          <w:color w:val="000000" w:themeColor="text1"/>
        </w:rPr>
        <w:t>punishment</w:t>
      </w:r>
      <w:r w:rsidR="00A852AA">
        <w:rPr>
          <w:bCs/>
          <w:color w:val="000000" w:themeColor="text1"/>
        </w:rPr>
        <w:t>.</w:t>
      </w:r>
    </w:p>
    <w:p w:rsidR="00A852AA" w:rsidRDefault="00A852AA" w:rsidP="00A852AA">
      <w:pPr>
        <w:pStyle w:val="ListParagraph"/>
        <w:ind w:left="426" w:firstLine="0"/>
      </w:pPr>
    </w:p>
    <w:p w:rsidR="00A852AA" w:rsidRDefault="00A852AA" w:rsidP="00A852AA">
      <w:pPr>
        <w:pStyle w:val="ListParagraph"/>
        <w:numPr>
          <w:ilvl w:val="0"/>
          <w:numId w:val="1"/>
        </w:numPr>
        <w:spacing w:line="480" w:lineRule="auto"/>
        <w:ind w:left="425" w:hanging="425"/>
        <w:rPr>
          <w:b/>
        </w:rPr>
      </w:pPr>
      <w:r w:rsidRPr="00A852AA">
        <w:rPr>
          <w:b/>
        </w:rPr>
        <w:t>Saran</w:t>
      </w:r>
    </w:p>
    <w:p w:rsidR="00A852AA" w:rsidRPr="00A852AA" w:rsidRDefault="00A852AA" w:rsidP="00A852AA">
      <w:pPr>
        <w:spacing w:line="480" w:lineRule="auto"/>
        <w:ind w:left="0" w:firstLine="720"/>
        <w:rPr>
          <w:b/>
        </w:rPr>
      </w:pPr>
      <w:r w:rsidRPr="00C23763">
        <w:t>Berdasarkan</w:t>
      </w:r>
      <w:r>
        <w:t xml:space="preserve"> </w:t>
      </w:r>
      <w:r w:rsidRPr="00C23763">
        <w:t>hasil</w:t>
      </w:r>
      <w:r>
        <w:t xml:space="preserve"> </w:t>
      </w:r>
      <w:r w:rsidRPr="00C23763">
        <w:t>penelitian di atas</w:t>
      </w:r>
      <w:r>
        <w:t xml:space="preserve"> </w:t>
      </w:r>
      <w:r w:rsidRPr="00C23763">
        <w:t>dan</w:t>
      </w:r>
      <w:r>
        <w:t xml:space="preserve"> </w:t>
      </w:r>
      <w:r w:rsidRPr="00C23763">
        <w:t>upaya</w:t>
      </w:r>
      <w:r>
        <w:t xml:space="preserve"> meningkatkan hasil belajar siswa</w:t>
      </w:r>
      <w:r w:rsidRPr="00C23763">
        <w:t>, maka</w:t>
      </w:r>
      <w:r>
        <w:t xml:space="preserve"> </w:t>
      </w:r>
      <w:r w:rsidRPr="00C23763">
        <w:t>penulis</w:t>
      </w:r>
      <w:r>
        <w:t xml:space="preserve"> </w:t>
      </w:r>
      <w:r w:rsidRPr="00C23763">
        <w:t>menyarankan:</w:t>
      </w:r>
    </w:p>
    <w:p w:rsidR="00A852AA" w:rsidRDefault="00A852AA" w:rsidP="00A852AA">
      <w:pPr>
        <w:pStyle w:val="ListParagraph"/>
        <w:numPr>
          <w:ilvl w:val="0"/>
          <w:numId w:val="3"/>
        </w:numPr>
        <w:spacing w:after="160" w:line="480" w:lineRule="auto"/>
        <w:ind w:left="426" w:hanging="426"/>
      </w:pPr>
      <w:r w:rsidRPr="00712C07">
        <w:t>Pembelajaran</w:t>
      </w:r>
      <w:r>
        <w:t xml:space="preserve"> </w:t>
      </w:r>
      <w:r w:rsidRPr="00712C07">
        <w:t>dengan</w:t>
      </w:r>
      <w:r>
        <w:t xml:space="preserve"> </w:t>
      </w:r>
      <w:r w:rsidRPr="00712C07">
        <w:t>menggunakan</w:t>
      </w:r>
      <w:r>
        <w:t xml:space="preserve"> </w:t>
      </w:r>
      <w:r w:rsidRPr="00712C07">
        <w:t>penerapan</w:t>
      </w:r>
      <w:r>
        <w:t xml:space="preserve"> </w:t>
      </w:r>
      <w:r w:rsidR="00D41A72">
        <w:rPr>
          <w:bCs/>
          <w:color w:val="000000" w:themeColor="text1"/>
        </w:rPr>
        <w:t xml:space="preserve">pemberian </w:t>
      </w:r>
      <w:r w:rsidR="00D41A72" w:rsidRPr="006C6937">
        <w:rPr>
          <w:bCs/>
          <w:i/>
          <w:color w:val="000000" w:themeColor="text1"/>
        </w:rPr>
        <w:t>reward</w:t>
      </w:r>
      <w:r w:rsidR="00D41A72">
        <w:rPr>
          <w:bCs/>
          <w:color w:val="000000" w:themeColor="text1"/>
        </w:rPr>
        <w:t xml:space="preserve"> dan </w:t>
      </w:r>
      <w:r w:rsidR="00D41A72" w:rsidRPr="006C6937">
        <w:rPr>
          <w:bCs/>
          <w:i/>
          <w:color w:val="000000" w:themeColor="text1"/>
        </w:rPr>
        <w:t>punishment</w:t>
      </w:r>
      <w:r w:rsidR="00D41A72" w:rsidRPr="00712C07">
        <w:t xml:space="preserve"> </w:t>
      </w:r>
      <w:r w:rsidRPr="00712C07">
        <w:t>hendaknya</w:t>
      </w:r>
      <w:r>
        <w:t xml:space="preserve"> </w:t>
      </w:r>
      <w:r w:rsidRPr="00712C07">
        <w:t>dapat</w:t>
      </w:r>
      <w:r>
        <w:t xml:space="preserve"> </w:t>
      </w:r>
      <w:r w:rsidRPr="00712C07">
        <w:t>diaplikasikan</w:t>
      </w:r>
      <w:r>
        <w:t xml:space="preserve"> </w:t>
      </w:r>
      <w:r w:rsidRPr="00712C07">
        <w:t>oleh guru dalam</w:t>
      </w:r>
      <w:r>
        <w:t xml:space="preserve"> </w:t>
      </w:r>
      <w:r w:rsidRPr="00712C07">
        <w:t>kegiatan proses belajar</w:t>
      </w:r>
      <w:r>
        <w:t xml:space="preserve"> </w:t>
      </w:r>
      <w:r w:rsidRPr="00712C07">
        <w:t>mengajar di kelas,</w:t>
      </w:r>
      <w:r>
        <w:t xml:space="preserve"> </w:t>
      </w:r>
      <w:r w:rsidRPr="00712C07">
        <w:t>khususnya</w:t>
      </w:r>
      <w:r>
        <w:t xml:space="preserve"> </w:t>
      </w:r>
      <w:r w:rsidRPr="00712C07">
        <w:t>pada</w:t>
      </w:r>
      <w:r>
        <w:t xml:space="preserve"> </w:t>
      </w:r>
      <w:r w:rsidR="00D41A72">
        <w:t>pelajaran matematika</w:t>
      </w:r>
      <w:r w:rsidRPr="00712C07">
        <w:t xml:space="preserve"> agar siswa</w:t>
      </w:r>
      <w:r>
        <w:t xml:space="preserve"> </w:t>
      </w:r>
      <w:r w:rsidRPr="00712C07">
        <w:t>lebih</w:t>
      </w:r>
      <w:r>
        <w:t xml:space="preserve"> </w:t>
      </w:r>
      <w:r w:rsidR="00273CAE">
        <w:t xml:space="preserve">tertarik mengikuti </w:t>
      </w:r>
      <w:r>
        <w:t>pembelajaran</w:t>
      </w:r>
      <w:r w:rsidR="00D41A72">
        <w:t xml:space="preserve"> </w:t>
      </w:r>
      <w:r>
        <w:t>dan</w:t>
      </w:r>
      <w:r w:rsidR="00D41A72">
        <w:t xml:space="preserve"> </w:t>
      </w:r>
      <w:r w:rsidRPr="00712C07">
        <w:t>dapat</w:t>
      </w:r>
      <w:r w:rsidR="00D41A72">
        <w:t xml:space="preserve"> </w:t>
      </w:r>
      <w:r w:rsidRPr="003E2147">
        <w:t>lebih</w:t>
      </w:r>
      <w:r w:rsidR="00D41A72">
        <w:t xml:space="preserve"> </w:t>
      </w:r>
      <w:r w:rsidRPr="003E2147">
        <w:t>aktif</w:t>
      </w:r>
      <w:r w:rsidR="00D41A72">
        <w:t xml:space="preserve"> </w:t>
      </w:r>
      <w:r w:rsidRPr="003E2147">
        <w:t>berfikir</w:t>
      </w:r>
      <w:r w:rsidR="00D41A72">
        <w:t xml:space="preserve"> </w:t>
      </w:r>
      <w:r>
        <w:t>dan</w:t>
      </w:r>
      <w:r w:rsidR="00D41A72">
        <w:t xml:space="preserve"> </w:t>
      </w:r>
      <w:r>
        <w:t>berbuat</w:t>
      </w:r>
      <w:r w:rsidR="00D41A72">
        <w:t xml:space="preserve"> </w:t>
      </w:r>
      <w:r>
        <w:t>dalam proses pembelajaran.</w:t>
      </w:r>
    </w:p>
    <w:p w:rsidR="00A852AA" w:rsidRPr="00712C07" w:rsidRDefault="00A852AA" w:rsidP="00A852AA">
      <w:pPr>
        <w:pStyle w:val="ListParagraph"/>
        <w:numPr>
          <w:ilvl w:val="0"/>
          <w:numId w:val="3"/>
        </w:numPr>
        <w:spacing w:after="160" w:line="480" w:lineRule="auto"/>
        <w:ind w:left="426" w:hanging="426"/>
      </w:pPr>
      <w:r w:rsidRPr="00712C07">
        <w:t>Sebaiknya</w:t>
      </w:r>
      <w:r w:rsidR="00D41A72">
        <w:t xml:space="preserve"> </w:t>
      </w:r>
      <w:r w:rsidRPr="00712C07">
        <w:t>penelitian</w:t>
      </w:r>
      <w:r w:rsidR="00D41A72">
        <w:t xml:space="preserve"> </w:t>
      </w:r>
      <w:r w:rsidRPr="00712C07">
        <w:t>ini</w:t>
      </w:r>
      <w:r w:rsidR="00D41A72">
        <w:t xml:space="preserve"> </w:t>
      </w:r>
      <w:r w:rsidRPr="00712C07">
        <w:t>dikembangkan</w:t>
      </w:r>
      <w:r w:rsidR="00D41A72">
        <w:t xml:space="preserve"> </w:t>
      </w:r>
      <w:r w:rsidRPr="00712C07">
        <w:t>lebih</w:t>
      </w:r>
      <w:r w:rsidR="00D41A72">
        <w:t xml:space="preserve"> </w:t>
      </w:r>
      <w:r w:rsidRPr="00712C07">
        <w:t>lanjut</w:t>
      </w:r>
      <w:r w:rsidR="00D41A72">
        <w:t xml:space="preserve"> </w:t>
      </w:r>
      <w:r w:rsidRPr="00712C07">
        <w:t>pada</w:t>
      </w:r>
      <w:r w:rsidR="00D41A72">
        <w:t xml:space="preserve"> </w:t>
      </w:r>
      <w:r w:rsidRPr="00712C07">
        <w:t>materi, mata</w:t>
      </w:r>
      <w:r w:rsidR="00D41A72">
        <w:t xml:space="preserve"> </w:t>
      </w:r>
      <w:r w:rsidRPr="00712C07">
        <w:t>pelajaran, pada</w:t>
      </w:r>
      <w:r w:rsidR="00D41A72">
        <w:t xml:space="preserve"> </w:t>
      </w:r>
      <w:r w:rsidRPr="00712C07">
        <w:t>tingkatan</w:t>
      </w:r>
      <w:r w:rsidR="00D41A72">
        <w:t xml:space="preserve"> </w:t>
      </w:r>
      <w:r w:rsidRPr="00712C07">
        <w:t>kelas yang berbeda</w:t>
      </w:r>
      <w:r w:rsidR="00D41A72">
        <w:t xml:space="preserve"> </w:t>
      </w:r>
      <w:r w:rsidRPr="00712C07">
        <w:t>serta</w:t>
      </w:r>
      <w:r w:rsidR="00D41A72">
        <w:t xml:space="preserve"> </w:t>
      </w:r>
      <w:r w:rsidRPr="00712C07">
        <w:t>populasi yang lebih</w:t>
      </w:r>
      <w:r w:rsidR="00D41A72">
        <w:t xml:space="preserve"> </w:t>
      </w:r>
      <w:r w:rsidRPr="00712C07">
        <w:t>luas.</w:t>
      </w:r>
    </w:p>
    <w:p w:rsidR="00A852AA" w:rsidRDefault="00704632" w:rsidP="00A852AA">
      <w:pPr>
        <w:rPr>
          <w:b/>
        </w:rPr>
      </w:pPr>
      <w:r>
        <w:rPr>
          <w:b/>
          <w:noProof/>
        </w:rPr>
        <w:pict>
          <v:rect id="Rectangle 9" o:spid="_x0000_s1033" style="position:absolute;left:0;text-align:left;margin-left:201.4pt;margin-top:462.25pt;width:18.4pt;height:29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" fillcolor="white [3212]" strokecolor="white [3212]" strokeweight="2pt"/>
        </w:pict>
      </w:r>
      <w:r>
        <w:rPr>
          <w:b/>
          <w:noProof/>
        </w:rPr>
        <w:pict>
          <v:rect id="Rectangle 6" o:spid="_x0000_s1031" style="position:absolute;left:0;text-align:left;margin-left:193.85pt;margin-top:499.1pt;width:29.3pt;height:1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" fillcolor="white [3212]" strokecolor="white [3212]" strokeweight="2pt"/>
        </w:pict>
      </w:r>
      <w:r>
        <w:rPr>
          <w:b/>
          <w:noProof/>
        </w:rPr>
        <w:pict>
          <v:rect id="Rectangle 3" o:spid="_x0000_s1029" style="position:absolute;left:0;text-align:left;margin-left:222.7pt;margin-top:181.2pt;width:31.8pt;height:13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" fillcolor="white [3212]" strokecolor="white [3212]" strokeweight="2pt"/>
        </w:pict>
      </w:r>
      <w:r>
        <w:rPr>
          <w:b/>
          <w:noProof/>
        </w:rPr>
        <w:pict>
          <v:rect id="Rectangle 1" o:spid="_x0000_s1028" style="position:absolute;left:0;text-align:left;margin-left:217.65pt;margin-top:315pt;width:32.65pt;height:15.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" fillcolor="white [3212]" strokecolor="white [3212]" strokeweight="2pt"/>
        </w:pict>
      </w:r>
    </w:p>
    <w:p w:rsidR="00A852AA" w:rsidRDefault="00A852AA" w:rsidP="00A852AA">
      <w:pPr>
        <w:spacing w:line="480" w:lineRule="auto"/>
        <w:ind w:left="0" w:firstLine="0"/>
      </w:pPr>
    </w:p>
    <w:sectPr w:rsidR="00A852AA" w:rsidSect="004B0D38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0E1" w:rsidRDefault="006150E1" w:rsidP="009433AA">
      <w:r>
        <w:separator/>
      </w:r>
    </w:p>
  </w:endnote>
  <w:endnote w:type="continuationSeparator" w:id="1">
    <w:p w:rsidR="006150E1" w:rsidRDefault="006150E1" w:rsidP="0094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8753"/>
      <w:docPartObj>
        <w:docPartGallery w:val="Page Numbers (Bottom of Page)"/>
        <w:docPartUnique/>
      </w:docPartObj>
    </w:sdtPr>
    <w:sdtContent>
      <w:p w:rsidR="009433AA" w:rsidRDefault="004B0D38">
        <w:pPr>
          <w:pStyle w:val="Footer"/>
          <w:jc w:val="center"/>
        </w:pPr>
        <w:r>
          <w:t>57</w:t>
        </w:r>
      </w:p>
    </w:sdtContent>
  </w:sdt>
  <w:p w:rsidR="009433AA" w:rsidRDefault="009433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0E1" w:rsidRDefault="006150E1" w:rsidP="009433AA">
      <w:r>
        <w:separator/>
      </w:r>
    </w:p>
  </w:footnote>
  <w:footnote w:type="continuationSeparator" w:id="1">
    <w:p w:rsidR="006150E1" w:rsidRDefault="006150E1" w:rsidP="00943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8750"/>
      <w:docPartObj>
        <w:docPartGallery w:val="Page Numbers (Top of Page)"/>
        <w:docPartUnique/>
      </w:docPartObj>
    </w:sdtPr>
    <w:sdtContent>
      <w:p w:rsidR="009433AA" w:rsidRDefault="004B0D38">
        <w:pPr>
          <w:pStyle w:val="Header"/>
          <w:jc w:val="right"/>
        </w:pPr>
        <w:r>
          <w:t>58</w:t>
        </w:r>
      </w:p>
    </w:sdtContent>
  </w:sdt>
  <w:p w:rsidR="009433AA" w:rsidRDefault="009433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617"/>
    <w:multiLevelType w:val="hybridMultilevel"/>
    <w:tmpl w:val="9FFE7F1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95A3A60"/>
    <w:multiLevelType w:val="hybridMultilevel"/>
    <w:tmpl w:val="74FA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5BD3"/>
    <w:multiLevelType w:val="hybridMultilevel"/>
    <w:tmpl w:val="FC3E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4C0A"/>
    <w:rsid w:val="000B27D0"/>
    <w:rsid w:val="00132B13"/>
    <w:rsid w:val="0023794A"/>
    <w:rsid w:val="00273CAE"/>
    <w:rsid w:val="0028657A"/>
    <w:rsid w:val="00336A20"/>
    <w:rsid w:val="003A2215"/>
    <w:rsid w:val="003B7038"/>
    <w:rsid w:val="00405878"/>
    <w:rsid w:val="00482E59"/>
    <w:rsid w:val="004B0D38"/>
    <w:rsid w:val="004B4025"/>
    <w:rsid w:val="004F09E7"/>
    <w:rsid w:val="00565CBD"/>
    <w:rsid w:val="005C589E"/>
    <w:rsid w:val="006150E1"/>
    <w:rsid w:val="006A7E5B"/>
    <w:rsid w:val="006C6937"/>
    <w:rsid w:val="00704632"/>
    <w:rsid w:val="007A4A45"/>
    <w:rsid w:val="009433AA"/>
    <w:rsid w:val="009D6E96"/>
    <w:rsid w:val="009E2BFA"/>
    <w:rsid w:val="00A36B50"/>
    <w:rsid w:val="00A852AA"/>
    <w:rsid w:val="00AD72D6"/>
    <w:rsid w:val="00BB2010"/>
    <w:rsid w:val="00C16E89"/>
    <w:rsid w:val="00C26E1B"/>
    <w:rsid w:val="00CD6BB2"/>
    <w:rsid w:val="00D07BC0"/>
    <w:rsid w:val="00D265B6"/>
    <w:rsid w:val="00D41A72"/>
    <w:rsid w:val="00D54EE9"/>
    <w:rsid w:val="00D72726"/>
    <w:rsid w:val="00DD339C"/>
    <w:rsid w:val="00E44C0A"/>
    <w:rsid w:val="00E90F15"/>
    <w:rsid w:val="00F7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E44C0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6C6937"/>
  </w:style>
  <w:style w:type="character" w:styleId="Strong">
    <w:name w:val="Strong"/>
    <w:qFormat/>
    <w:rsid w:val="006C69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3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3AA"/>
  </w:style>
  <w:style w:type="paragraph" w:styleId="Footer">
    <w:name w:val="footer"/>
    <w:basedOn w:val="Normal"/>
    <w:link w:val="FooterChar"/>
    <w:uiPriority w:val="99"/>
    <w:unhideWhenUsed/>
    <w:rsid w:val="00943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7</cp:revision>
  <cp:lastPrinted>2018-07-22T14:35:00Z</cp:lastPrinted>
  <dcterms:created xsi:type="dcterms:W3CDTF">2018-07-18T23:44:00Z</dcterms:created>
  <dcterms:modified xsi:type="dcterms:W3CDTF">2018-07-22T14:41:00Z</dcterms:modified>
</cp:coreProperties>
</file>