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0E" w:rsidRPr="00BF680E" w:rsidRDefault="003A3E0D" w:rsidP="00BF680E">
      <w:pPr>
        <w:jc w:val="center"/>
        <w:rPr>
          <w:b/>
          <w:sz w:val="24"/>
          <w:szCs w:val="24"/>
        </w:rPr>
      </w:pPr>
      <w:r w:rsidRPr="00BF680E">
        <w:rPr>
          <w:b/>
          <w:sz w:val="24"/>
          <w:szCs w:val="24"/>
        </w:rPr>
        <w:t>RIWAYAT HIDUP</w:t>
      </w:r>
      <w:bookmarkStart w:id="0" w:name="_GoBack"/>
      <w:bookmarkEnd w:id="0"/>
    </w:p>
    <w:p w:rsidR="00BF680E" w:rsidRDefault="00BF680E" w:rsidP="00F07F9B">
      <w:pPr>
        <w:spacing w:before="80" w:after="8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80E" w:rsidRDefault="00BF680E" w:rsidP="00F07F9B">
      <w:pPr>
        <w:spacing w:before="80" w:after="8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E0D" w:rsidRPr="00F07F9B" w:rsidRDefault="00BF680E" w:rsidP="004719E1">
      <w:pPr>
        <w:spacing w:before="60" w:after="6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680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B19E0A" wp14:editId="1608A0FB">
            <wp:simplePos x="0" y="0"/>
            <wp:positionH relativeFrom="margin">
              <wp:posOffset>504190</wp:posOffset>
            </wp:positionH>
            <wp:positionV relativeFrom="paragraph">
              <wp:posOffset>9525</wp:posOffset>
            </wp:positionV>
            <wp:extent cx="1266825" cy="1704975"/>
            <wp:effectExtent l="0" t="0" r="9525" b="9525"/>
            <wp:wrapThrough wrapText="bothSides">
              <wp:wrapPolygon edited="0">
                <wp:start x="0" y="0"/>
                <wp:lineTo x="0" y="21479"/>
                <wp:lineTo x="21438" y="21479"/>
                <wp:lineTo x="214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A3E0D" w:rsidRPr="00F07F9B">
        <w:rPr>
          <w:rFonts w:ascii="Times New Roman" w:hAnsi="Times New Roman" w:cs="Times New Roman"/>
          <w:b/>
          <w:sz w:val="24"/>
          <w:szCs w:val="24"/>
        </w:rPr>
        <w:t>Sriwahyuni</w:t>
      </w:r>
      <w:proofErr w:type="spellEnd"/>
      <w:r w:rsidR="003A3E0D" w:rsidRPr="00F07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3E0D" w:rsidRPr="00F07F9B">
        <w:rPr>
          <w:rFonts w:ascii="Times New Roman" w:hAnsi="Times New Roman" w:cs="Times New Roman"/>
          <w:b/>
          <w:sz w:val="24"/>
          <w:szCs w:val="24"/>
        </w:rPr>
        <w:t>Nasma</w:t>
      </w:r>
      <w:proofErr w:type="spellEnd"/>
      <w:r w:rsidR="003A3E0D" w:rsidRPr="00F07F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3E0D" w:rsidRPr="00F07F9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3A3E0D" w:rsidRPr="00F07F9B">
        <w:rPr>
          <w:rFonts w:ascii="Times New Roman" w:hAnsi="Times New Roman" w:cs="Times New Roman"/>
          <w:sz w:val="24"/>
          <w:szCs w:val="24"/>
        </w:rPr>
        <w:t xml:space="preserve"> </w:t>
      </w:r>
      <w:r w:rsidR="00F07F9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F07F9B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F07F9B">
        <w:rPr>
          <w:rFonts w:ascii="Times New Roman" w:hAnsi="Times New Roman" w:cs="Times New Roman"/>
          <w:sz w:val="24"/>
          <w:szCs w:val="24"/>
        </w:rPr>
        <w:t>,</w:t>
      </w:r>
      <w:r w:rsidR="003A3E0D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0D" w:rsidRPr="00F07F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3E0D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0D" w:rsidRPr="00F07F9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3A3E0D" w:rsidRPr="00F07F9B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3A3E0D" w:rsidRPr="00F07F9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3A3E0D" w:rsidRPr="00F07F9B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="003A3E0D" w:rsidRPr="00F07F9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A3E0D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0D" w:rsidRPr="00F07F9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3A3E0D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0D" w:rsidRPr="00F07F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A3E0D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0D" w:rsidRPr="00F07F9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3A3E0D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0D" w:rsidRPr="00F07F9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3A3E0D" w:rsidRPr="00F07F9B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="003A3E0D" w:rsidRPr="00F07F9B">
        <w:rPr>
          <w:rFonts w:ascii="Times New Roman" w:hAnsi="Times New Roman" w:cs="Times New Roman"/>
          <w:sz w:val="24"/>
          <w:szCs w:val="24"/>
        </w:rPr>
        <w:t>Nadus</w:t>
      </w:r>
      <w:proofErr w:type="spellEnd"/>
      <w:r w:rsidR="003A3E0D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0D" w:rsidRPr="00F07F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3E0D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0D" w:rsidRPr="00F07F9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3A3E0D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0D" w:rsidRPr="00F07F9B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3A3E0D" w:rsidRPr="00F07F9B">
        <w:rPr>
          <w:rFonts w:ascii="Times New Roman" w:hAnsi="Times New Roman" w:cs="Times New Roman"/>
          <w:sz w:val="24"/>
          <w:szCs w:val="24"/>
        </w:rPr>
        <w:t xml:space="preserve">. Fatimah.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pertamakali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287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di SMP 1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SMA 1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20013.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39" w:rsidRPr="00F07F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16139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F9B" w:rsidRPr="00F07F9B">
        <w:rPr>
          <w:rFonts w:ascii="Times New Roman" w:hAnsi="Times New Roman" w:cs="Times New Roman"/>
          <w:sz w:val="24"/>
          <w:szCs w:val="24"/>
        </w:rPr>
        <w:t>Univaersitas</w:t>
      </w:r>
      <w:proofErr w:type="spellEnd"/>
      <w:r w:rsidR="00F07F9B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F9B" w:rsidRPr="00F07F9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07F9B" w:rsidRPr="00F07F9B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F07F9B" w:rsidRPr="00F07F9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07F9B" w:rsidRPr="00F0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F9B" w:rsidRPr="00F07F9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F07F9B" w:rsidRPr="00F07F9B">
        <w:rPr>
          <w:rFonts w:ascii="Times New Roman" w:hAnsi="Times New Roman" w:cs="Times New Roman"/>
          <w:sz w:val="24"/>
          <w:szCs w:val="24"/>
        </w:rPr>
        <w:t xml:space="preserve"> (</w:t>
      </w:r>
      <w:r w:rsidR="00F07F9B">
        <w:rPr>
          <w:rFonts w:ascii="Times New Roman" w:hAnsi="Times New Roman" w:cs="Times New Roman"/>
          <w:sz w:val="24"/>
          <w:szCs w:val="24"/>
        </w:rPr>
        <w:t>2018</w:t>
      </w:r>
      <w:r w:rsidR="00F07F9B" w:rsidRPr="00F07F9B">
        <w:rPr>
          <w:rFonts w:ascii="Times New Roman" w:hAnsi="Times New Roman" w:cs="Times New Roman"/>
          <w:sz w:val="24"/>
          <w:szCs w:val="24"/>
        </w:rPr>
        <w:t>)</w:t>
      </w:r>
      <w:r w:rsidR="004719E1">
        <w:rPr>
          <w:rFonts w:ascii="Times New Roman" w:hAnsi="Times New Roman" w:cs="Times New Roman"/>
          <w:sz w:val="24"/>
          <w:szCs w:val="24"/>
        </w:rPr>
        <w:t>.</w:t>
      </w:r>
    </w:p>
    <w:sectPr w:rsidR="003A3E0D" w:rsidRPr="00F07F9B" w:rsidSect="00146F23">
      <w:headerReference w:type="default" r:id="rId7"/>
      <w:pgSz w:w="12240" w:h="15840"/>
      <w:pgMar w:top="1440" w:right="1440" w:bottom="1440" w:left="1440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96" w:rsidRDefault="00B05D96" w:rsidP="005A6960">
      <w:pPr>
        <w:spacing w:after="0" w:line="240" w:lineRule="auto"/>
      </w:pPr>
      <w:r>
        <w:separator/>
      </w:r>
    </w:p>
  </w:endnote>
  <w:endnote w:type="continuationSeparator" w:id="0">
    <w:p w:rsidR="00B05D96" w:rsidRDefault="00B05D96" w:rsidP="005A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96" w:rsidRDefault="00B05D96" w:rsidP="005A6960">
      <w:pPr>
        <w:spacing w:after="0" w:line="240" w:lineRule="auto"/>
      </w:pPr>
      <w:r>
        <w:separator/>
      </w:r>
    </w:p>
  </w:footnote>
  <w:footnote w:type="continuationSeparator" w:id="0">
    <w:p w:rsidR="00B05D96" w:rsidRDefault="00B05D96" w:rsidP="005A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5503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6960" w:rsidRDefault="005A69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F23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5A6960" w:rsidRDefault="005A6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13"/>
    <w:rsid w:val="00146F23"/>
    <w:rsid w:val="001476DF"/>
    <w:rsid w:val="00217692"/>
    <w:rsid w:val="003A3E0D"/>
    <w:rsid w:val="004719E1"/>
    <w:rsid w:val="004C7A13"/>
    <w:rsid w:val="005A6960"/>
    <w:rsid w:val="006F680F"/>
    <w:rsid w:val="00816139"/>
    <w:rsid w:val="00B05D96"/>
    <w:rsid w:val="00BF680E"/>
    <w:rsid w:val="00D569F3"/>
    <w:rsid w:val="00F0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A6B3D8-18A7-4019-BD71-5E48A11D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960"/>
  </w:style>
  <w:style w:type="paragraph" w:styleId="Footer">
    <w:name w:val="footer"/>
    <w:basedOn w:val="Normal"/>
    <w:link w:val="FooterChar"/>
    <w:uiPriority w:val="99"/>
    <w:unhideWhenUsed/>
    <w:rsid w:val="005A6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960"/>
  </w:style>
  <w:style w:type="paragraph" w:styleId="BalloonText">
    <w:name w:val="Balloon Text"/>
    <w:basedOn w:val="Normal"/>
    <w:link w:val="BalloonTextChar"/>
    <w:uiPriority w:val="99"/>
    <w:semiHidden/>
    <w:unhideWhenUsed/>
    <w:rsid w:val="0047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2018-07-18T00:14:00Z</cp:lastPrinted>
  <dcterms:created xsi:type="dcterms:W3CDTF">2018-07-15T10:43:00Z</dcterms:created>
  <dcterms:modified xsi:type="dcterms:W3CDTF">2018-07-18T00:18:00Z</dcterms:modified>
</cp:coreProperties>
</file>