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2" w:rsidRPr="00BB6E62" w:rsidRDefault="00FA687B" w:rsidP="00D2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1.4pt;margin-top:-85.75pt;width:20.75pt;height:24.8pt;z-index:251658240" fillcolor="white [3212]" stroked="f"/>
        </w:pict>
      </w:r>
      <w:r w:rsidR="00D27157" w:rsidRPr="00BB6E6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27157" w:rsidRPr="00BB6E62" w:rsidRDefault="00D27157" w:rsidP="00D2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6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27157" w:rsidRPr="00BB6E62" w:rsidRDefault="00D27157" w:rsidP="00D27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57" w:rsidRPr="00BB6E62" w:rsidRDefault="00D27157" w:rsidP="00A8058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B6E6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80587" w:rsidRPr="00BB6E62" w:rsidRDefault="00A80587" w:rsidP="00A805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45E1" w:rsidRDefault="00A80587" w:rsidP="000A0B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>Berdasarkan analisis data menggunakan statistik deskriptif dan inferensial serta pembahasa</w:t>
      </w:r>
      <w:r w:rsidR="00D045E1">
        <w:rPr>
          <w:rFonts w:ascii="Times New Roman" w:hAnsi="Times New Roman" w:cs="Times New Roman"/>
          <w:sz w:val="24"/>
          <w:szCs w:val="24"/>
        </w:rPr>
        <w:t>n maka dapat disimpulkan bahwa</w:t>
      </w:r>
      <w:r w:rsidR="00D045E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57A5" w:rsidRPr="007E57A5" w:rsidRDefault="00D045E1" w:rsidP="00D045E1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card sort di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V SD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Bertingkat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Makassar Kota Makassar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langkah</w:t>
      </w:r>
      <w:r w:rsidR="007E57A5" w:rsidRPr="007E57A5">
        <w:rPr>
          <w:rFonts w:ascii="Times New Roman" w:hAnsi="Times New Roman" w:cs="Times New Roman"/>
          <w:sz w:val="24"/>
          <w:szCs w:val="24"/>
          <w:lang w:val="en-US"/>
        </w:rPr>
        <w:t>-langkah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57A5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7A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memuaskan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0BB0" w:rsidRPr="007E57A5" w:rsidRDefault="007E57A5" w:rsidP="00D045E1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0A0BB0" w:rsidRPr="007E57A5">
        <w:rPr>
          <w:rFonts w:ascii="Times New Roman" w:hAnsi="Times New Roman" w:cs="Times New Roman"/>
          <w:sz w:val="24"/>
          <w:szCs w:val="24"/>
        </w:rPr>
        <w:t>asil be</w:t>
      </w:r>
      <w:r w:rsidR="00D045E1" w:rsidRPr="007E57A5">
        <w:rPr>
          <w:rFonts w:ascii="Times New Roman" w:hAnsi="Times New Roman" w:cs="Times New Roman"/>
          <w:sz w:val="24"/>
          <w:szCs w:val="24"/>
        </w:rPr>
        <w:t xml:space="preserve">lajar IPS yang diperoleh siswa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</w:rPr>
        <w:t xml:space="preserve">erapkan pembelajaran aktif tipe </w:t>
      </w:r>
      <w:r w:rsidR="000A0BB0" w:rsidRPr="007E57A5">
        <w:rPr>
          <w:rFonts w:ascii="Times New Roman" w:hAnsi="Times New Roman" w:cs="Times New Roman"/>
          <w:i/>
          <w:iCs/>
          <w:sz w:val="24"/>
          <w:szCs w:val="24"/>
        </w:rPr>
        <w:t xml:space="preserve">card sort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lebih tinggi daripada hasil belajar IPS siswa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</w:rPr>
        <w:t xml:space="preserve">erapkan pembelajaran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card sort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pada materi pokok perkembangan komunikasi dan teknologi bagi siswa kelas V SD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Bertingkat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. Hal ini ditunjukkan dari perbedaan </w:t>
      </w:r>
      <w:r w:rsidR="000A0BB0" w:rsidRPr="007E57A5">
        <w:rPr>
          <w:rFonts w:ascii="Times New Roman" w:hAnsi="Times New Roman" w:cs="Times New Roman"/>
          <w:i/>
          <w:iCs/>
          <w:sz w:val="24"/>
          <w:szCs w:val="24"/>
        </w:rPr>
        <w:t xml:space="preserve">mean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hasil belajar yang diperoleh.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menerapkan pembelajaran aktif tipe </w:t>
      </w:r>
      <w:r w:rsidR="000A0BB0" w:rsidRPr="007E57A5">
        <w:rPr>
          <w:rFonts w:ascii="Times New Roman" w:hAnsi="Times New Roman" w:cs="Times New Roman"/>
          <w:i/>
          <w:iCs/>
          <w:sz w:val="24"/>
          <w:szCs w:val="24"/>
        </w:rPr>
        <w:t xml:space="preserve">card sort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memperoleh </w:t>
      </w:r>
      <w:r w:rsidR="000A0BB0" w:rsidRPr="007E57A5">
        <w:rPr>
          <w:rFonts w:ascii="Times New Roman" w:hAnsi="Times New Roman" w:cs="Times New Roman"/>
          <w:i/>
          <w:iCs/>
          <w:sz w:val="24"/>
          <w:szCs w:val="24"/>
        </w:rPr>
        <w:t xml:space="preserve">mean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hasil belajar sebesar </w:t>
      </w:r>
      <w:r w:rsidR="000A0BB0" w:rsidRPr="007E57A5">
        <w:rPr>
          <w:rFonts w:ascii="Times New Roman" w:hAnsi="Times New Roman" w:cs="Times New Roman"/>
          <w:color w:val="000000"/>
          <w:sz w:val="24"/>
          <w:szCs w:val="24"/>
        </w:rPr>
        <w:t>75.11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memuaskan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, sedangkan </w:t>
      </w:r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siswa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0A0BB0" w:rsidRPr="007E57A5">
        <w:rPr>
          <w:rFonts w:ascii="Times New Roman" w:hAnsi="Times New Roman" w:cs="Times New Roman"/>
          <w:sz w:val="24"/>
          <w:szCs w:val="24"/>
          <w:lang w:val="en-US"/>
        </w:rPr>
        <w:t xml:space="preserve"> card sort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memperoleh </w:t>
      </w:r>
      <w:r w:rsidR="000A0BB0" w:rsidRPr="007E57A5">
        <w:rPr>
          <w:rFonts w:ascii="Times New Roman" w:hAnsi="Times New Roman" w:cs="Times New Roman"/>
          <w:i/>
          <w:iCs/>
          <w:sz w:val="24"/>
          <w:szCs w:val="24"/>
        </w:rPr>
        <w:t xml:space="preserve">mean </w:t>
      </w:r>
      <w:r w:rsidR="000A0BB0" w:rsidRPr="007E57A5">
        <w:rPr>
          <w:rFonts w:ascii="Times New Roman" w:hAnsi="Times New Roman" w:cs="Times New Roman"/>
          <w:sz w:val="24"/>
          <w:szCs w:val="24"/>
        </w:rPr>
        <w:t xml:space="preserve">hasil belajar sebesar </w:t>
      </w:r>
      <w:r w:rsidR="000A0BB0" w:rsidRPr="007E57A5">
        <w:rPr>
          <w:rFonts w:ascii="Times New Roman" w:hAnsi="Times New Roman" w:cs="Times New Roman"/>
          <w:color w:val="000000"/>
          <w:sz w:val="24"/>
          <w:szCs w:val="24"/>
        </w:rPr>
        <w:t>55.93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memuaskan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0A0BB0" w:rsidRPr="007E57A5">
        <w:rPr>
          <w:rFonts w:ascii="Times New Roman" w:hAnsi="Times New Roman" w:cs="Times New Roman"/>
          <w:sz w:val="24"/>
          <w:szCs w:val="24"/>
        </w:rPr>
        <w:t>.</w:t>
      </w:r>
    </w:p>
    <w:p w:rsidR="007E57A5" w:rsidRPr="007E57A5" w:rsidRDefault="00FA687B" w:rsidP="00D045E1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left:0;text-align:left;margin-left:194.85pt;margin-top:114.1pt;width:41.25pt;height:21.75pt;z-index:251660288" strokecolor="white [3212]">
            <v:textbox>
              <w:txbxContent>
                <w:p w:rsidR="00727905" w:rsidRPr="009402EA" w:rsidRDefault="00926726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52</w:t>
                  </w:r>
                </w:p>
              </w:txbxContent>
            </v:textbox>
          </v:rect>
        </w:pict>
      </w:r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7A5" w:rsidRPr="007E57A5">
        <w:rPr>
          <w:rFonts w:ascii="Times New Roman" w:hAnsi="Times New Roman" w:cs="Times New Roman"/>
          <w:i/>
          <w:sz w:val="24"/>
          <w:szCs w:val="24"/>
          <w:lang w:val="en-US"/>
        </w:rPr>
        <w:t>card sort</w:t>
      </w:r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V SD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Bertingkat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7A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E57A5">
        <w:rPr>
          <w:rFonts w:ascii="Times New Roman" w:hAnsi="Times New Roman" w:cs="Times New Roman"/>
          <w:sz w:val="24"/>
          <w:szCs w:val="24"/>
          <w:lang w:val="en-US"/>
        </w:rPr>
        <w:t xml:space="preserve"> Makassar Kota Makassar.</w:t>
      </w:r>
    </w:p>
    <w:p w:rsidR="009A0B04" w:rsidRPr="00BB6E62" w:rsidRDefault="009165EF" w:rsidP="009A0B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62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9A0B04" w:rsidRPr="00BB6E62" w:rsidRDefault="000A0BB0" w:rsidP="009A0B04">
      <w:pPr>
        <w:spacing w:line="48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IPS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khususnya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pokok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bahasan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Alat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Komunikasi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Transportasi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mengajukan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saran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berikut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9A0B04" w:rsidRPr="00BB6E62" w:rsidRDefault="000A0BB0" w:rsidP="009A0B04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Guru </w:t>
      </w:r>
      <w:proofErr w:type="spellStart"/>
      <w:proofErr w:type="gram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sebaiknya</w:t>
      </w:r>
      <w:proofErr w:type="spellEnd"/>
      <w:proofErr w:type="gram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menerapkan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aktif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tipe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6E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card sort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kegiatan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pembelajarannya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>khususnya</w:t>
      </w:r>
      <w:proofErr w:type="spellEnd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pelajaran</w:t>
      </w:r>
      <w:proofErr w:type="spellEnd"/>
      <w:r w:rsidR="005812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IPS</w:t>
      </w:r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terbukti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posit</w:t>
      </w:r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spellEnd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="009A0B04"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A0B04" w:rsidRPr="00BB6E62" w:rsidRDefault="000A0BB0" w:rsidP="009A0B04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Suasana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aktif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tipe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6E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card sort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ramai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diperlukan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strategi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matang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tetap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fokus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kegiatan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A0B04" w:rsidRPr="00BB6E62" w:rsidRDefault="000A0BB0" w:rsidP="009A0B04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aktif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tipe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6E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card sort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menuntut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adanya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setiap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guru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memerlukan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persiapan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matang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kreativitas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membuat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menarik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perhatian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A0BB0" w:rsidRPr="00BB6E62" w:rsidRDefault="000A0BB0" w:rsidP="009A0B04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penggunaan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aktif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tipe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6E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card sort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hendaknya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dikembangkan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lanjut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lagi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mendapatkan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BB6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A0BB0" w:rsidRPr="00BB6E62" w:rsidRDefault="000A0BB0" w:rsidP="009A0B0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0BB0" w:rsidRPr="00BB6E62" w:rsidRDefault="000A0BB0" w:rsidP="0009251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65EF" w:rsidRPr="00BB6E62" w:rsidRDefault="009165EF" w:rsidP="000A0BB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0B04" w:rsidRPr="00BB6E62" w:rsidRDefault="009A0B04" w:rsidP="000A0BB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0B04" w:rsidRDefault="009A0B04" w:rsidP="007E57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57A5" w:rsidRPr="00BB6E62" w:rsidRDefault="007E57A5" w:rsidP="007E57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57A5" w:rsidRPr="00BB6E62" w:rsidRDefault="009A0B04" w:rsidP="00593E6D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BB6E62">
        <w:rPr>
          <w:rFonts w:ascii="Times New Roman" w:hAnsi="Times New Roman" w:cs="Times New Roman"/>
          <w:b/>
          <w:sz w:val="24"/>
          <w:szCs w:val="24"/>
          <w:lang w:val="en-US"/>
        </w:rPr>
        <w:t>AFTAR PUSTAKA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Ahmadi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Mengembangkan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Terpadu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Pustakaraya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Anis Mufidah Ulfa. 2012.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Card Sort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Cahaya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Sifat-sifatnya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V SD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Ngasem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Surakarta: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Sebelas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Arnie Fajar. (2009).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Portofolio dalam Pelajaran IPS</w:t>
      </w:r>
      <w:r w:rsidRPr="00BB6E62">
        <w:rPr>
          <w:rFonts w:ascii="Times New Roman" w:hAnsi="Times New Roman" w:cs="Times New Roman"/>
          <w:sz w:val="24"/>
          <w:szCs w:val="24"/>
        </w:rPr>
        <w:t>. Bandung: Remaja Rosdakarya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Emzir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Metodolgi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Pers. 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Etin Solihatin dan Raharjo. (2011).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Cooperative Learning Analisis Model Pembelajaran IPS</w:t>
      </w:r>
      <w:r w:rsidRPr="00BB6E62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A0B04" w:rsidRPr="00BB6E62" w:rsidRDefault="009A0B04" w:rsidP="00A222EA">
      <w:pPr>
        <w:pStyle w:val="Default"/>
        <w:ind w:left="720" w:hanging="720"/>
        <w:jc w:val="both"/>
      </w:pPr>
      <w:r w:rsidRPr="00BB6E62">
        <w:rPr>
          <w:bCs/>
        </w:rPr>
        <w:t>Fakhrurrazi, S.Pd.I, MA.2016.</w:t>
      </w:r>
      <w:r w:rsidRPr="00BB6E62">
        <w:t xml:space="preserve">  </w:t>
      </w:r>
      <w:r w:rsidRPr="00BB6E62">
        <w:rPr>
          <w:bCs/>
          <w:i/>
        </w:rPr>
        <w:t xml:space="preserve">Penerapan Metode </w:t>
      </w:r>
      <w:r w:rsidRPr="00BB6E62">
        <w:rPr>
          <w:bCs/>
          <w:i/>
          <w:iCs/>
        </w:rPr>
        <w:t xml:space="preserve">Card Sort </w:t>
      </w:r>
      <w:r w:rsidRPr="00BB6E62">
        <w:rPr>
          <w:bCs/>
          <w:i/>
        </w:rPr>
        <w:t>Dalam Peningkatan Motivasi Dan Kemampuan Belajar Siswa Bidang Studi Al-Qur’an Hadits Pada Siswa MtsS Darul Huda Kota Langsa</w:t>
      </w:r>
      <w:r w:rsidRPr="00BB6E62">
        <w:rPr>
          <w:bCs/>
        </w:rPr>
        <w:t xml:space="preserve">. </w:t>
      </w:r>
      <w:r w:rsidRPr="00BB6E62">
        <w:t xml:space="preserve">Jurnal Al-Ikhtibar. (Online). Vol. 3 No. 2, </w:t>
      </w:r>
      <w:hyperlink r:id="rId8" w:history="1">
        <w:r w:rsidRPr="00BB6E62">
          <w:rPr>
            <w:rStyle w:val="Hyperlink"/>
          </w:rPr>
          <w:t>http://olam.ed.asu.edu/epaa/</w:t>
        </w:r>
      </w:hyperlink>
      <w:r w:rsidRPr="00BB6E62">
        <w:t>, (diakses 18 februari 2018).</w:t>
      </w:r>
    </w:p>
    <w:p w:rsidR="009A0B04" w:rsidRPr="00BB6E62" w:rsidRDefault="009A0B04" w:rsidP="00A2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Hamalik.2009.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Berdasarkan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CBSA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:Sinar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Algensindo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Hamzah B. Uno dan Nurdin Mohamad. (2011).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Belajar dengan Pendekatan PAILKEM</w:t>
      </w:r>
      <w:r w:rsidRPr="00BB6E62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9A0B04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Hisyam Zaini, Bermawy Munthe, dan Sekar Ayu Aryani. (2008).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Strategi Pembelajaran Aktif</w:t>
      </w:r>
      <w:r w:rsidRPr="00BB6E62">
        <w:rPr>
          <w:rFonts w:ascii="Times New Roman" w:hAnsi="Times New Roman" w:cs="Times New Roman"/>
          <w:sz w:val="24"/>
          <w:szCs w:val="24"/>
        </w:rPr>
        <w:t>. Yogyakarta: Pustaka Insan Madani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7258" w:rsidRPr="00BB6E62" w:rsidRDefault="002A7258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Hosnan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>Saintifik</w:t>
      </w:r>
      <w:proofErr w:type="spellEnd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>Kontekstual</w:t>
      </w:r>
      <w:proofErr w:type="spellEnd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A72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Abad 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Bogor: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9A0B04" w:rsidRPr="00BB6E62" w:rsidRDefault="009A0B04" w:rsidP="00A222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Kokom Komalasari. (2011).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Pembelajaran Konstektual</w:t>
      </w:r>
      <w:r w:rsidRPr="00BB6E62">
        <w:rPr>
          <w:rFonts w:ascii="Times New Roman" w:hAnsi="Times New Roman" w:cs="Times New Roman"/>
          <w:sz w:val="24"/>
          <w:szCs w:val="24"/>
        </w:rPr>
        <w:t>. Bandung: Refika Aditama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B6E62">
        <w:rPr>
          <w:rFonts w:ascii="Times New Roman" w:hAnsi="Times New Roman" w:cs="Times New Roman"/>
          <w:sz w:val="24"/>
          <w:szCs w:val="24"/>
        </w:rPr>
        <w:t xml:space="preserve">arno dan 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6E62">
        <w:rPr>
          <w:rFonts w:ascii="Times New Roman" w:hAnsi="Times New Roman" w:cs="Times New Roman"/>
          <w:sz w:val="24"/>
          <w:szCs w:val="24"/>
        </w:rPr>
        <w:t>dris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BB6E62">
        <w:rPr>
          <w:rFonts w:ascii="Times New Roman" w:hAnsi="Times New Roman" w:cs="Times New Roman"/>
          <w:sz w:val="24"/>
          <w:szCs w:val="24"/>
        </w:rPr>
        <w:t xml:space="preserve">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B6E62">
        <w:rPr>
          <w:rFonts w:ascii="Times New Roman" w:hAnsi="Times New Roman" w:cs="Times New Roman"/>
          <w:i/>
          <w:sz w:val="24"/>
          <w:szCs w:val="24"/>
        </w:rPr>
        <w:t xml:space="preserve">trategi,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BB6E62">
        <w:rPr>
          <w:rFonts w:ascii="Times New Roman" w:hAnsi="Times New Roman" w:cs="Times New Roman"/>
          <w:i/>
          <w:sz w:val="24"/>
          <w:szCs w:val="24"/>
        </w:rPr>
        <w:t>tode,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B6E62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B6E62">
        <w:rPr>
          <w:rFonts w:ascii="Times New Roman" w:hAnsi="Times New Roman" w:cs="Times New Roman"/>
          <w:i/>
          <w:sz w:val="24"/>
          <w:szCs w:val="24"/>
        </w:rPr>
        <w:t xml:space="preserve">eknik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B6E62">
        <w:rPr>
          <w:rFonts w:ascii="Times New Roman" w:hAnsi="Times New Roman" w:cs="Times New Roman"/>
          <w:i/>
          <w:sz w:val="24"/>
          <w:szCs w:val="24"/>
        </w:rPr>
        <w:t>engajar</w:t>
      </w:r>
      <w:r w:rsidRPr="00BB6E62">
        <w:rPr>
          <w:rFonts w:ascii="Times New Roman" w:hAnsi="Times New Roman" w:cs="Times New Roman"/>
          <w:sz w:val="24"/>
          <w:szCs w:val="24"/>
        </w:rPr>
        <w:t>.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6E62">
        <w:rPr>
          <w:rFonts w:ascii="Times New Roman" w:hAnsi="Times New Roman" w:cs="Times New Roman"/>
          <w:sz w:val="24"/>
          <w:szCs w:val="24"/>
        </w:rPr>
        <w:t>Yogyakarta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E62">
        <w:rPr>
          <w:rFonts w:ascii="Times New Roman" w:hAnsi="Times New Roman" w:cs="Times New Roman"/>
          <w:sz w:val="24"/>
          <w:szCs w:val="24"/>
        </w:rPr>
        <w:t>Ar-ruzz media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Oemar Hamalik. (2011).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Pr="00BB6E62">
        <w:rPr>
          <w:rFonts w:ascii="Times New Roman" w:hAnsi="Times New Roman" w:cs="Times New Roman"/>
          <w:sz w:val="24"/>
          <w:szCs w:val="24"/>
        </w:rPr>
        <w:t>. Jakarta: Bumi Aksara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Purwanto. (2009).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Evaluasi Hasil Belajar</w:t>
      </w:r>
      <w:r w:rsidRPr="00BB6E62">
        <w:rPr>
          <w:rFonts w:ascii="Times New Roman" w:hAnsi="Times New Roman" w:cs="Times New Roman"/>
          <w:sz w:val="24"/>
          <w:szCs w:val="24"/>
        </w:rPr>
        <w:t>. Yogyakarta: Pustaka Pelaja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9A0B04" w:rsidRPr="00BB6E62" w:rsidRDefault="009A0B04" w:rsidP="00A222EA">
      <w:pPr>
        <w:pStyle w:val="Default"/>
        <w:spacing w:line="480" w:lineRule="auto"/>
        <w:ind w:left="720" w:hanging="720"/>
        <w:jc w:val="both"/>
      </w:pPr>
      <w:r w:rsidRPr="00BB6E62">
        <w:lastRenderedPageBreak/>
        <w:t xml:space="preserve">Sapriya. (2009). </w:t>
      </w:r>
      <w:r w:rsidRPr="00BB6E62">
        <w:rPr>
          <w:i/>
          <w:iCs/>
        </w:rPr>
        <w:t>Pendidikan IPS</w:t>
      </w:r>
      <w:r w:rsidRPr="00BB6E62">
        <w:t xml:space="preserve">. Bandung: Remaja Rosdakarya. </w:t>
      </w:r>
    </w:p>
    <w:p w:rsidR="009A0B04" w:rsidRPr="00BB6E62" w:rsidRDefault="009A0B04" w:rsidP="00A222EA">
      <w:pPr>
        <w:pStyle w:val="Default"/>
        <w:ind w:left="720" w:hanging="720"/>
        <w:jc w:val="both"/>
        <w:rPr>
          <w:bCs/>
        </w:rPr>
      </w:pPr>
      <w:r w:rsidRPr="00BB6E62">
        <w:t xml:space="preserve">Silberman, Mel. (2006). </w:t>
      </w:r>
      <w:r w:rsidRPr="00BB6E62">
        <w:rPr>
          <w:i/>
          <w:iCs/>
        </w:rPr>
        <w:t>Active Learning 101 Cara Belajar Siswa Aktif</w:t>
      </w:r>
      <w:r w:rsidRPr="00BB6E62">
        <w:t>. Penerjemah: Raisul Muttaqien. Bandung: Nusa media.</w:t>
      </w:r>
    </w:p>
    <w:p w:rsidR="009A0B04" w:rsidRPr="00BB6E62" w:rsidRDefault="009A0B04" w:rsidP="00A222EA">
      <w:pPr>
        <w:pStyle w:val="Default"/>
        <w:ind w:left="720" w:hanging="720"/>
        <w:jc w:val="both"/>
        <w:rPr>
          <w:bCs/>
        </w:rPr>
      </w:pPr>
    </w:p>
    <w:p w:rsidR="009A0B04" w:rsidRPr="00BB6E62" w:rsidRDefault="009A0B04" w:rsidP="00A222EA">
      <w:pPr>
        <w:pStyle w:val="Default"/>
        <w:spacing w:line="480" w:lineRule="auto"/>
        <w:ind w:left="720" w:hanging="720"/>
        <w:jc w:val="both"/>
        <w:rPr>
          <w:bCs/>
        </w:rPr>
      </w:pPr>
      <w:r w:rsidRPr="00BB6E62">
        <w:rPr>
          <w:bCs/>
        </w:rPr>
        <w:t xml:space="preserve">Saefuddin dan Berdiati. 2015. </w:t>
      </w:r>
      <w:r w:rsidRPr="00BB6E62">
        <w:rPr>
          <w:bCs/>
          <w:i/>
        </w:rPr>
        <w:t>Pembelajaran Efektif</w:t>
      </w:r>
      <w:r w:rsidRPr="00BB6E62">
        <w:rPr>
          <w:bCs/>
        </w:rPr>
        <w:t>. Bandung: Rosdakarya.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Solihatin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Raharjo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:Bumi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:Alfbeta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Supardan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Dadang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Perspektif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Filosofi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:Bumi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Suprijono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Surabaya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:Pustaka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Surjadi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Membuat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Aktif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. Jakarta: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ahmad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Jakarta: 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Prenadamedia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</w:p>
    <w:p w:rsidR="009A0B04" w:rsidRPr="00BB6E62" w:rsidRDefault="009A0B04" w:rsidP="00A222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Terpadu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Surabaya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:Bumi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Umi Machmudah dan Abdul Wahab Risyidi. (2008).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 xml:space="preserve">Active Learning dalam Pembelajaran Bahasa Arab. </w:t>
      </w:r>
      <w:r w:rsidRPr="00BB6E62">
        <w:rPr>
          <w:rFonts w:ascii="Times New Roman" w:hAnsi="Times New Roman" w:cs="Times New Roman"/>
          <w:sz w:val="24"/>
          <w:szCs w:val="24"/>
        </w:rPr>
        <w:t>Malang: UIN Malang Press</w:t>
      </w:r>
    </w:p>
    <w:p w:rsidR="009A0B04" w:rsidRPr="00BB6E62" w:rsidRDefault="009A0B04" w:rsidP="00A222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Warsono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Ariyanto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i/>
          <w:sz w:val="24"/>
          <w:szCs w:val="24"/>
          <w:lang w:val="en-US"/>
        </w:rPr>
        <w:t>Aktif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gramStart"/>
      <w:r w:rsidRPr="00BB6E62">
        <w:rPr>
          <w:rFonts w:ascii="Times New Roman" w:hAnsi="Times New Roman" w:cs="Times New Roman"/>
          <w:sz w:val="24"/>
          <w:szCs w:val="24"/>
          <w:lang w:val="en-US"/>
        </w:rPr>
        <w:t>:Remaja</w:t>
      </w:r>
      <w:proofErr w:type="spellEnd"/>
      <w:proofErr w:type="gramEnd"/>
      <w:r w:rsidRPr="00BB6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E62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BB6E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B04" w:rsidRPr="00BB6E62" w:rsidRDefault="009A0B04" w:rsidP="00A222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E62">
        <w:rPr>
          <w:rFonts w:ascii="Times New Roman" w:hAnsi="Times New Roman" w:cs="Times New Roman"/>
          <w:sz w:val="24"/>
          <w:szCs w:val="24"/>
        </w:rPr>
        <w:t xml:space="preserve">Wina Sanjaya. (2010). </w:t>
      </w:r>
      <w:r w:rsidRPr="00BB6E62">
        <w:rPr>
          <w:rFonts w:ascii="Times New Roman" w:hAnsi="Times New Roman" w:cs="Times New Roman"/>
          <w:i/>
          <w:iCs/>
          <w:sz w:val="24"/>
          <w:szCs w:val="24"/>
        </w:rPr>
        <w:t>Strategi Pembelajaran Berorientasi Standar Proses Pendidikan</w:t>
      </w:r>
      <w:r w:rsidRPr="00BB6E62">
        <w:rPr>
          <w:rFonts w:ascii="Times New Roman" w:hAnsi="Times New Roman" w:cs="Times New Roman"/>
          <w:sz w:val="24"/>
          <w:szCs w:val="24"/>
        </w:rPr>
        <w:t>. Jakarta: Prenada.</w:t>
      </w:r>
    </w:p>
    <w:p w:rsidR="009A0B04" w:rsidRPr="00BB6E62" w:rsidRDefault="009A0B04" w:rsidP="00A222EA">
      <w:pPr>
        <w:pStyle w:val="Default"/>
        <w:spacing w:line="480" w:lineRule="auto"/>
        <w:jc w:val="both"/>
      </w:pPr>
      <w:r w:rsidRPr="00BB6E62">
        <w:t>Undang-undang RI No 20 Tahun 2003 tentang Sistem Pendidikan Nasional.</w:t>
      </w:r>
    </w:p>
    <w:p w:rsidR="009A0B04" w:rsidRPr="00BB6E62" w:rsidRDefault="009A0B04" w:rsidP="00A22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B04" w:rsidRPr="00BB6E62" w:rsidRDefault="009A0B04" w:rsidP="00A222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0B04" w:rsidRPr="00BB6E62" w:rsidSect="00926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7B" w:rsidRDefault="00FA687B" w:rsidP="00B77BA2">
      <w:pPr>
        <w:spacing w:after="0" w:line="240" w:lineRule="auto"/>
      </w:pPr>
      <w:r>
        <w:separator/>
      </w:r>
    </w:p>
  </w:endnote>
  <w:endnote w:type="continuationSeparator" w:id="0">
    <w:p w:rsidR="00FA687B" w:rsidRDefault="00FA687B" w:rsidP="00B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5" w:rsidRDefault="00727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5" w:rsidRDefault="00727905">
    <w:pPr>
      <w:pStyle w:val="Footer"/>
      <w:jc w:val="center"/>
    </w:pPr>
  </w:p>
  <w:p w:rsidR="00727905" w:rsidRDefault="00727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5" w:rsidRDefault="00727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7B" w:rsidRDefault="00FA687B" w:rsidP="00B77BA2">
      <w:pPr>
        <w:spacing w:after="0" w:line="240" w:lineRule="auto"/>
      </w:pPr>
      <w:r>
        <w:separator/>
      </w:r>
    </w:p>
  </w:footnote>
  <w:footnote w:type="continuationSeparator" w:id="0">
    <w:p w:rsidR="00FA687B" w:rsidRDefault="00FA687B" w:rsidP="00B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5" w:rsidRDefault="00727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33014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926726" w:rsidRDefault="00926726">
        <w:pPr>
          <w:pStyle w:val="Header"/>
          <w:jc w:val="right"/>
        </w:pPr>
        <w:r w:rsidRPr="00926726">
          <w:rPr>
            <w:rFonts w:ascii="Times New Roman" w:hAnsi="Times New Roman" w:cs="Times New Roman"/>
            <w:sz w:val="24"/>
          </w:rPr>
          <w:fldChar w:fldCharType="begin"/>
        </w:r>
        <w:r w:rsidRPr="009267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672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53</w:t>
        </w:r>
        <w:r w:rsidRPr="00926726">
          <w:rPr>
            <w:rFonts w:ascii="Times New Roman" w:hAnsi="Times New Roman" w:cs="Times New Roman"/>
            <w:noProof/>
            <w:sz w:val="24"/>
          </w:rPr>
          <w:fldChar w:fldCharType="end"/>
        </w:r>
      </w:p>
      <w:bookmarkEnd w:id="0" w:displacedByCustomXml="next"/>
    </w:sdtContent>
  </w:sdt>
  <w:p w:rsidR="00727905" w:rsidRPr="00C73FD8" w:rsidRDefault="00727905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5" w:rsidRDefault="0072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C14"/>
    <w:multiLevelType w:val="hybridMultilevel"/>
    <w:tmpl w:val="83724812"/>
    <w:lvl w:ilvl="0" w:tplc="54607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840D2"/>
    <w:multiLevelType w:val="hybridMultilevel"/>
    <w:tmpl w:val="C506F41E"/>
    <w:lvl w:ilvl="0" w:tplc="B46059A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01D8D"/>
    <w:multiLevelType w:val="hybridMultilevel"/>
    <w:tmpl w:val="3082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BEA"/>
    <w:multiLevelType w:val="hybridMultilevel"/>
    <w:tmpl w:val="CE7AC0D0"/>
    <w:lvl w:ilvl="0" w:tplc="60BA37A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4356C7"/>
    <w:multiLevelType w:val="hybridMultilevel"/>
    <w:tmpl w:val="439C13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157"/>
    <w:rsid w:val="00047B3E"/>
    <w:rsid w:val="00092515"/>
    <w:rsid w:val="00093449"/>
    <w:rsid w:val="000A0488"/>
    <w:rsid w:val="000A0BB0"/>
    <w:rsid w:val="000C4413"/>
    <w:rsid w:val="000D6437"/>
    <w:rsid w:val="0011477C"/>
    <w:rsid w:val="001A1044"/>
    <w:rsid w:val="001F102E"/>
    <w:rsid w:val="00216383"/>
    <w:rsid w:val="00224164"/>
    <w:rsid w:val="0026261B"/>
    <w:rsid w:val="002A7258"/>
    <w:rsid w:val="002B5D72"/>
    <w:rsid w:val="00325965"/>
    <w:rsid w:val="003D33D2"/>
    <w:rsid w:val="003E4285"/>
    <w:rsid w:val="004041D0"/>
    <w:rsid w:val="00414CEB"/>
    <w:rsid w:val="00450830"/>
    <w:rsid w:val="004532F8"/>
    <w:rsid w:val="0045655F"/>
    <w:rsid w:val="005104CF"/>
    <w:rsid w:val="00525139"/>
    <w:rsid w:val="005605B4"/>
    <w:rsid w:val="00571337"/>
    <w:rsid w:val="00581286"/>
    <w:rsid w:val="00593E6D"/>
    <w:rsid w:val="005E3DA0"/>
    <w:rsid w:val="0061195D"/>
    <w:rsid w:val="006210B4"/>
    <w:rsid w:val="006272DF"/>
    <w:rsid w:val="00683717"/>
    <w:rsid w:val="00690742"/>
    <w:rsid w:val="006C25DC"/>
    <w:rsid w:val="00727905"/>
    <w:rsid w:val="00742692"/>
    <w:rsid w:val="00791DD3"/>
    <w:rsid w:val="007C30F6"/>
    <w:rsid w:val="007D3756"/>
    <w:rsid w:val="007E57A5"/>
    <w:rsid w:val="00872A14"/>
    <w:rsid w:val="0087383F"/>
    <w:rsid w:val="00874BE3"/>
    <w:rsid w:val="008C1520"/>
    <w:rsid w:val="008E33C5"/>
    <w:rsid w:val="0090578E"/>
    <w:rsid w:val="009165EF"/>
    <w:rsid w:val="00926726"/>
    <w:rsid w:val="009402EA"/>
    <w:rsid w:val="00970596"/>
    <w:rsid w:val="009A0B04"/>
    <w:rsid w:val="009D76B2"/>
    <w:rsid w:val="00A222EA"/>
    <w:rsid w:val="00A660FF"/>
    <w:rsid w:val="00A80587"/>
    <w:rsid w:val="00AC5CE5"/>
    <w:rsid w:val="00AD06FC"/>
    <w:rsid w:val="00B077E3"/>
    <w:rsid w:val="00B11A72"/>
    <w:rsid w:val="00B1277B"/>
    <w:rsid w:val="00B14A44"/>
    <w:rsid w:val="00B477A4"/>
    <w:rsid w:val="00B5013F"/>
    <w:rsid w:val="00B77BA2"/>
    <w:rsid w:val="00BB53A2"/>
    <w:rsid w:val="00BB6E62"/>
    <w:rsid w:val="00BD00F4"/>
    <w:rsid w:val="00BE0206"/>
    <w:rsid w:val="00C27900"/>
    <w:rsid w:val="00C40233"/>
    <w:rsid w:val="00C65C33"/>
    <w:rsid w:val="00C73FD8"/>
    <w:rsid w:val="00C810B9"/>
    <w:rsid w:val="00CC2CDB"/>
    <w:rsid w:val="00CD6956"/>
    <w:rsid w:val="00D045E1"/>
    <w:rsid w:val="00D27157"/>
    <w:rsid w:val="00D80048"/>
    <w:rsid w:val="00DC439B"/>
    <w:rsid w:val="00DF3191"/>
    <w:rsid w:val="00E36ACD"/>
    <w:rsid w:val="00E85247"/>
    <w:rsid w:val="00E93680"/>
    <w:rsid w:val="00EB5590"/>
    <w:rsid w:val="00EE0847"/>
    <w:rsid w:val="00F11300"/>
    <w:rsid w:val="00F3204F"/>
    <w:rsid w:val="00FA687B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A2"/>
  </w:style>
  <w:style w:type="paragraph" w:styleId="Footer">
    <w:name w:val="footer"/>
    <w:basedOn w:val="Normal"/>
    <w:link w:val="FooterChar"/>
    <w:uiPriority w:val="99"/>
    <w:unhideWhenUsed/>
    <w:rsid w:val="00B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A2"/>
  </w:style>
  <w:style w:type="paragraph" w:styleId="BalloonText">
    <w:name w:val="Balloon Text"/>
    <w:basedOn w:val="Normal"/>
    <w:link w:val="BalloonTextChar"/>
    <w:uiPriority w:val="99"/>
    <w:semiHidden/>
    <w:unhideWhenUsed/>
    <w:rsid w:val="0087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B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m.ed.asu.edu/epa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AIEALAMADRID</cp:lastModifiedBy>
  <cp:revision>48</cp:revision>
  <cp:lastPrinted>2017-07-12T04:19:00Z</cp:lastPrinted>
  <dcterms:created xsi:type="dcterms:W3CDTF">2017-04-07T15:36:00Z</dcterms:created>
  <dcterms:modified xsi:type="dcterms:W3CDTF">2018-10-18T06:09:00Z</dcterms:modified>
</cp:coreProperties>
</file>