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073" w:rsidRDefault="00462B0C" w:rsidP="00B70073">
      <w:pPr>
        <w:pStyle w:val="NoSpacing"/>
        <w:spacing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Rectangle 22" o:spid="_x0000_s1026" style="position:absolute;left:0;text-align:left;margin-left:401.85pt;margin-top:-84.15pt;width:21pt;height:27.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5ZewIAAFMFAAAOAAAAZHJzL2Uyb0RvYy54bWysVF9v2jAQf5+072D5fQ1klHaIUCGqTpOq&#10;tmo79dk4NlizfZ5tCOzT7+yEwDqepr04d7m73/2/6c3OaLIVPiiwFR1eDCgRlkOt7Kqi31/vPl1T&#10;EiKzNdNgRUX3ItCb2ccP08ZNRAlr0LXwBEFsmDSuousY3aQoAl8Lw8IFOGFRKMEbFpH1q6L2rEF0&#10;o4tyMBgXDfjaeeAiBPx72wrpLONLKXh8lDKISHRFMbaYX5/fZXqL2ZRNVp65teJdGOwfojBMWXTa&#10;Q92yyMjGq7+gjOIeAsh4wcEUIKXiIueA2QwH77J5WTMnci5YnOD6MoX/B8sftk+eqLqiZUmJZQZ7&#10;9IxVY3alBcF/WKDGhQnqvbgn33EByZTtTnqTvpgH2eWi7vuiil0kHH+W4/HVAEvPUfT5shyVlwmz&#10;OBo7H+JXAYYkoqIevedSsu19iK3qQSX50ja9AbSq75TWmUnTIhbaky3DPi9Xw87FiRY6TJZFSqYN&#10;P1Nxr0WL+iwk1iEFnL3nCTxiMs6FjeMOV1vUTmYSI+gNh+cMdTwE0+kmM5EnszccnDP802Nvkb2C&#10;jb2xURb8OYD6R++51T9k3+ac0l9Cvcf2e2j3Ijh+p7AJ9yzEJ+ZxEbBvuNzxER+poakodBQla/C/&#10;zv1P+jifKKWkwcWqaPi5YV5Qor9ZnNwvw9EobWJmRpdXJTL+VLI8ldiNWQD2dIhnxPFMJv2oD6T0&#10;YN7wBsyTVxQxy9F3RXn0B2YR24XHK8LFfJ7VcPsci/f2xfEEnqqahux198a86yYx4gg/wGEJ2eTd&#10;QLa6ydLCfBNBqjytx7p29cbNzfPeXZl0Gk75rHW8hbPfAAAA//8DAFBLAwQUAAYACAAAACEAFx3H&#10;2+EAAAANAQAADwAAAGRycy9kb3ducmV2LnhtbEyPwU7DMAyG70i8Q2QkLtOWdoNRStNpGuLAAQGD&#10;B0gb01YkTtWkXXl7vBMc/fvT78/FbnZWTDiEzpOCdJWAQKq96ahR8PnxtMxAhKjJaOsJFfxggF15&#10;eVHo3PgTveN0jI3gEgq5VtDG2OdShrpFp8PK90i8+/KD05HHoZFm0Ccud1auk2Qrne6IL7S6x0OL&#10;9fdxdAoO8XVaPFbV3ppx8RbuX55D6nulrq/m/QOIiHP8g+Gsz+pQslPlRzJBWAVZsrljVMEy3WYb&#10;EIxkN7ccVecoXWcgy0L+/6L8BQAA//8DAFBLAQItABQABgAIAAAAIQC2gziS/gAAAOEBAAATAAAA&#10;AAAAAAAAAAAAAAAAAABbQ29udGVudF9UeXBlc10ueG1sUEsBAi0AFAAGAAgAAAAhADj9If/WAAAA&#10;lAEAAAsAAAAAAAAAAAAAAAAALwEAAF9yZWxzLy5yZWxzUEsBAi0AFAAGAAgAAAAhABY/rll7AgAA&#10;UwUAAA4AAAAAAAAAAAAAAAAALgIAAGRycy9lMm9Eb2MueG1sUEsBAi0AFAAGAAgAAAAhABcdx9vh&#10;AAAADQEAAA8AAAAAAAAAAAAAAAAA1QQAAGRycy9kb3ducmV2LnhtbFBLBQYAAAAABAAEAPMAAADj&#10;BQAAAAA=&#10;" fillcolor="white [3201]" strokecolor="white [3212]" strokeweight="2pt"/>
        </w:pict>
      </w:r>
      <w:r w:rsidR="00B70073">
        <w:rPr>
          <w:rFonts w:ascii="Times New Roman" w:hAnsi="Times New Roman" w:cs="Times New Roman"/>
          <w:b/>
          <w:sz w:val="24"/>
          <w:szCs w:val="24"/>
          <w:lang w:val="en-US"/>
        </w:rPr>
        <w:t>BAB II</w:t>
      </w:r>
    </w:p>
    <w:p w:rsidR="00B70073" w:rsidRPr="00B70073" w:rsidRDefault="00A23FD7" w:rsidP="00AE2931">
      <w:pPr>
        <w:pStyle w:val="NoSpacing"/>
        <w:spacing w:after="240" w:line="720" w:lineRule="auto"/>
        <w:jc w:val="center"/>
        <w:rPr>
          <w:rFonts w:ascii="Times New Roman" w:hAnsi="Times New Roman" w:cs="Times New Roman"/>
          <w:b/>
          <w:sz w:val="24"/>
          <w:szCs w:val="24"/>
          <w:lang w:val="en-US"/>
        </w:rPr>
      </w:pPr>
      <w:r w:rsidRPr="00A23FD7">
        <w:rPr>
          <w:rFonts w:ascii="Times New Roman" w:hAnsi="Times New Roman" w:cs="Times New Roman"/>
          <w:b/>
          <w:sz w:val="24"/>
          <w:szCs w:val="24"/>
          <w:lang w:val="en-US"/>
        </w:rPr>
        <w:t xml:space="preserve">TINJAUAN </w:t>
      </w:r>
      <w:r w:rsidRPr="00A23FD7">
        <w:rPr>
          <w:rFonts w:ascii="Times New Roman" w:hAnsi="Times New Roman" w:cs="Times New Roman"/>
          <w:b/>
          <w:sz w:val="24"/>
          <w:szCs w:val="24"/>
        </w:rPr>
        <w:t>PUSTAKA, KERANGKA PIKIR, DAN HIPOTESI</w:t>
      </w:r>
      <w:r w:rsidR="004D0C25">
        <w:rPr>
          <w:rFonts w:ascii="Times New Roman" w:hAnsi="Times New Roman" w:cs="Times New Roman"/>
          <w:b/>
          <w:sz w:val="24"/>
          <w:szCs w:val="24"/>
          <w:lang w:val="en-US"/>
        </w:rPr>
        <w:t>S</w:t>
      </w:r>
    </w:p>
    <w:p w:rsidR="00A23FD7" w:rsidRPr="00A23FD7" w:rsidRDefault="00A23FD7" w:rsidP="00A23FD7">
      <w:pPr>
        <w:pStyle w:val="NoSpacing"/>
        <w:numPr>
          <w:ilvl w:val="0"/>
          <w:numId w:val="5"/>
        </w:numPr>
        <w:spacing w:line="480" w:lineRule="auto"/>
        <w:ind w:left="426" w:hanging="426"/>
        <w:jc w:val="both"/>
        <w:rPr>
          <w:rFonts w:ascii="Times New Roman" w:hAnsi="Times New Roman" w:cs="Times New Roman"/>
          <w:b/>
          <w:sz w:val="24"/>
          <w:szCs w:val="24"/>
        </w:rPr>
      </w:pPr>
      <w:r w:rsidRPr="00A23FD7">
        <w:rPr>
          <w:rFonts w:ascii="Times New Roman" w:hAnsi="Times New Roman" w:cs="Times New Roman"/>
          <w:b/>
          <w:sz w:val="24"/>
          <w:szCs w:val="24"/>
          <w:lang w:val="en-US"/>
        </w:rPr>
        <w:t>Tinjauan</w:t>
      </w:r>
      <w:r w:rsidRPr="00A23FD7">
        <w:rPr>
          <w:rFonts w:ascii="Times New Roman" w:hAnsi="Times New Roman" w:cs="Times New Roman"/>
          <w:b/>
          <w:sz w:val="24"/>
          <w:szCs w:val="24"/>
        </w:rPr>
        <w:t xml:space="preserve"> Pustaka</w:t>
      </w:r>
    </w:p>
    <w:p w:rsidR="00A23FD7" w:rsidRPr="00A23FD7" w:rsidRDefault="001A1CA9" w:rsidP="006D1BA2">
      <w:pPr>
        <w:pStyle w:val="ListParagraph"/>
        <w:numPr>
          <w:ilvl w:val="0"/>
          <w:numId w:val="23"/>
        </w:numPr>
        <w:spacing w:after="0" w:line="480" w:lineRule="auto"/>
        <w:contextualSpacing w:val="0"/>
        <w:jc w:val="both"/>
        <w:rPr>
          <w:rFonts w:ascii="Times New Roman" w:hAnsi="Times New Roman" w:cs="Times New Roman"/>
          <w:b/>
          <w:sz w:val="24"/>
          <w:szCs w:val="24"/>
        </w:rPr>
      </w:pPr>
      <w:r>
        <w:rPr>
          <w:rFonts w:ascii="Times New Roman" w:hAnsi="Times New Roman" w:cs="Times New Roman"/>
          <w:b/>
          <w:sz w:val="24"/>
          <w:szCs w:val="24"/>
          <w:lang w:val="en-US"/>
        </w:rPr>
        <w:t>Model</w:t>
      </w:r>
      <w:r w:rsidR="00A23FD7" w:rsidRPr="00A23FD7">
        <w:rPr>
          <w:rFonts w:ascii="Times New Roman" w:hAnsi="Times New Roman" w:cs="Times New Roman"/>
          <w:b/>
          <w:sz w:val="24"/>
          <w:szCs w:val="24"/>
          <w:lang w:val="en-US"/>
        </w:rPr>
        <w:t xml:space="preserve"> Pembelajaran</w:t>
      </w:r>
      <w:r>
        <w:rPr>
          <w:rFonts w:ascii="Times New Roman" w:hAnsi="Times New Roman" w:cs="Times New Roman"/>
          <w:b/>
          <w:sz w:val="24"/>
          <w:szCs w:val="24"/>
          <w:lang w:val="en-US"/>
        </w:rPr>
        <w:t xml:space="preserve"> Kooperatif Tipe</w:t>
      </w:r>
      <w:r w:rsidR="00A23FD7" w:rsidRPr="00A23FD7">
        <w:rPr>
          <w:rFonts w:ascii="Times New Roman" w:hAnsi="Times New Roman" w:cs="Times New Roman"/>
          <w:b/>
          <w:sz w:val="24"/>
          <w:szCs w:val="24"/>
          <w:lang w:val="en-US"/>
        </w:rPr>
        <w:t xml:space="preserve"> </w:t>
      </w:r>
      <w:r w:rsidR="00A23FD7" w:rsidRPr="002F2DC0">
        <w:rPr>
          <w:rFonts w:ascii="Times New Roman" w:hAnsi="Times New Roman" w:cs="Times New Roman"/>
          <w:b/>
          <w:i/>
          <w:sz w:val="24"/>
          <w:szCs w:val="24"/>
          <w:lang w:val="en-US"/>
        </w:rPr>
        <w:t>Course Review Horay</w:t>
      </w:r>
      <w:r w:rsidR="004D0C25">
        <w:rPr>
          <w:rFonts w:ascii="Times New Roman" w:hAnsi="Times New Roman" w:cs="Times New Roman"/>
          <w:b/>
          <w:sz w:val="24"/>
          <w:szCs w:val="24"/>
          <w:lang w:val="en-US"/>
        </w:rPr>
        <w:t xml:space="preserve"> (CRH)</w:t>
      </w:r>
    </w:p>
    <w:p w:rsidR="00A23FD7" w:rsidRPr="00A23FD7" w:rsidRDefault="00A23FD7" w:rsidP="00A23FD7">
      <w:pPr>
        <w:pStyle w:val="ListParagraph"/>
        <w:numPr>
          <w:ilvl w:val="0"/>
          <w:numId w:val="7"/>
        </w:numPr>
        <w:spacing w:after="0" w:line="480" w:lineRule="auto"/>
        <w:ind w:left="426" w:hanging="426"/>
        <w:contextualSpacing w:val="0"/>
        <w:jc w:val="both"/>
        <w:rPr>
          <w:rFonts w:ascii="Times New Roman" w:hAnsi="Times New Roman" w:cs="Times New Roman"/>
          <w:b/>
          <w:sz w:val="24"/>
          <w:szCs w:val="24"/>
        </w:rPr>
      </w:pPr>
      <w:r w:rsidRPr="00A23FD7">
        <w:rPr>
          <w:rFonts w:ascii="Times New Roman" w:hAnsi="Times New Roman" w:cs="Times New Roman"/>
          <w:b/>
          <w:sz w:val="24"/>
          <w:szCs w:val="24"/>
        </w:rPr>
        <w:t>Pe</w:t>
      </w:r>
      <w:r w:rsidRPr="00A23FD7">
        <w:rPr>
          <w:rFonts w:ascii="Times New Roman" w:hAnsi="Times New Roman" w:cs="Times New Roman"/>
          <w:b/>
          <w:sz w:val="24"/>
          <w:szCs w:val="24"/>
          <w:lang w:val="en-US"/>
        </w:rPr>
        <w:t>mbelajaran Kooperatif</w:t>
      </w:r>
    </w:p>
    <w:p w:rsidR="004D0C25" w:rsidRDefault="004D0C25" w:rsidP="00A23FD7">
      <w:pPr>
        <w:pStyle w:val="ListParagraph"/>
        <w:tabs>
          <w:tab w:val="left" w:pos="450"/>
          <w:tab w:val="left" w:pos="1350"/>
          <w:tab w:val="left" w:pos="1440"/>
        </w:tabs>
        <w:spacing w:line="480" w:lineRule="auto"/>
        <w:ind w:left="0" w:firstLine="720"/>
        <w:jc w:val="both"/>
        <w:rPr>
          <w:rFonts w:ascii="Times New Roman" w:hAnsi="Times New Roman" w:cs="Times New Roman"/>
          <w:sz w:val="24"/>
          <w:szCs w:val="24"/>
          <w:lang w:val="en-US"/>
        </w:rPr>
      </w:pPr>
      <w:r w:rsidRPr="00A23FD7">
        <w:rPr>
          <w:rFonts w:ascii="Times New Roman" w:hAnsi="Times New Roman" w:cs="Times New Roman"/>
          <w:sz w:val="24"/>
          <w:szCs w:val="24"/>
        </w:rPr>
        <w:t xml:space="preserve">Menurut </w:t>
      </w:r>
      <w:r w:rsidR="00A23FD7" w:rsidRPr="00A23FD7">
        <w:rPr>
          <w:rFonts w:ascii="Times New Roman" w:hAnsi="Times New Roman" w:cs="Times New Roman"/>
          <w:sz w:val="24"/>
          <w:szCs w:val="24"/>
        </w:rPr>
        <w:t>Suprijono (2015:</w:t>
      </w:r>
      <w:r>
        <w:rPr>
          <w:rFonts w:ascii="Times New Roman" w:hAnsi="Times New Roman" w:cs="Times New Roman"/>
          <w:sz w:val="24"/>
          <w:szCs w:val="24"/>
          <w:lang w:val="en-US"/>
        </w:rPr>
        <w:t xml:space="preserve"> </w:t>
      </w:r>
      <w:r w:rsidR="00A23FD7" w:rsidRPr="00A23FD7">
        <w:rPr>
          <w:rFonts w:ascii="Times New Roman" w:hAnsi="Times New Roman" w:cs="Times New Roman"/>
          <w:sz w:val="24"/>
          <w:szCs w:val="24"/>
        </w:rPr>
        <w:t xml:space="preserve">73) </w:t>
      </w:r>
      <w:r>
        <w:rPr>
          <w:rFonts w:ascii="Times New Roman" w:hAnsi="Times New Roman" w:cs="Times New Roman"/>
          <w:sz w:val="24"/>
          <w:szCs w:val="24"/>
          <w:lang w:val="en-US"/>
        </w:rPr>
        <w:t>“</w:t>
      </w:r>
      <w:r w:rsidRPr="00A23FD7">
        <w:rPr>
          <w:rFonts w:ascii="Times New Roman" w:hAnsi="Times New Roman" w:cs="Times New Roman"/>
          <w:sz w:val="24"/>
          <w:szCs w:val="24"/>
        </w:rPr>
        <w:t xml:space="preserve">Pembelajaran kooperatif </w:t>
      </w:r>
      <w:r w:rsidR="00A23FD7" w:rsidRPr="00A23FD7">
        <w:rPr>
          <w:rFonts w:ascii="Times New Roman" w:hAnsi="Times New Roman" w:cs="Times New Roman"/>
          <w:sz w:val="24"/>
          <w:szCs w:val="24"/>
        </w:rPr>
        <w:t>adalah konsep yang lebih luas meliputi semua jenis kerja kelompok termasuk bentuk-bentuk yang dipimpin guru atau diarahkan oleh guru</w:t>
      </w:r>
      <w:r>
        <w:rPr>
          <w:rFonts w:ascii="Times New Roman" w:hAnsi="Times New Roman" w:cs="Times New Roman"/>
          <w:sz w:val="24"/>
          <w:szCs w:val="24"/>
          <w:lang w:val="en-US"/>
        </w:rPr>
        <w:t>”</w:t>
      </w:r>
      <w:r>
        <w:rPr>
          <w:rFonts w:ascii="Times New Roman" w:hAnsi="Times New Roman" w:cs="Times New Roman"/>
          <w:sz w:val="24"/>
          <w:szCs w:val="24"/>
        </w:rPr>
        <w:t>.</w:t>
      </w:r>
    </w:p>
    <w:p w:rsidR="000F6BA9" w:rsidRPr="000F6BA9" w:rsidRDefault="004D0C25" w:rsidP="000F6BA9">
      <w:pPr>
        <w:pStyle w:val="ListParagraph"/>
        <w:tabs>
          <w:tab w:val="left" w:pos="450"/>
          <w:tab w:val="left" w:pos="1350"/>
          <w:tab w:val="left" w:pos="144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Pr>
          <w:rFonts w:ascii="Times New Roman" w:hAnsi="Times New Roman" w:cs="Times New Roman"/>
          <w:sz w:val="24"/>
          <w:szCs w:val="24"/>
        </w:rPr>
        <w:t>Huda (2015</w:t>
      </w:r>
      <w:r w:rsidR="00A23FD7" w:rsidRPr="00A23FD7">
        <w:rPr>
          <w:rFonts w:ascii="Times New Roman" w:hAnsi="Times New Roman" w:cs="Times New Roman"/>
          <w:sz w:val="24"/>
          <w:szCs w:val="24"/>
        </w:rPr>
        <w:t>) pembelajaran kooperatif mengacu pada metode pembelajaran dimana siswa bekerja sama dalam kelompok kecil dan saling membantu dalam belajar. Pada umumnya pembelajaran kooperatif melibatkan kelompok yang terdiri dari 4 siswa yang berkemampuan bervariasi. Pembelajaran kooperatif dapat menciptakan suasana kelas yang terbuka, dikarenakan pembelajaran ini mampu membangun keberagaman dan mendorong koneksi antar siswa.</w:t>
      </w:r>
    </w:p>
    <w:p w:rsidR="00A23FD7" w:rsidRDefault="00A23FD7" w:rsidP="000F6BA9">
      <w:pPr>
        <w:tabs>
          <w:tab w:val="left" w:pos="1440"/>
        </w:tabs>
        <w:spacing w:line="480" w:lineRule="auto"/>
        <w:ind w:firstLine="720"/>
        <w:jc w:val="both"/>
      </w:pPr>
      <w:r w:rsidRPr="00A23FD7">
        <w:t xml:space="preserve">Slavin (2015: 4) </w:t>
      </w:r>
      <w:r w:rsidR="0069023B">
        <w:t>“P</w:t>
      </w:r>
      <w:r w:rsidRPr="00A23FD7">
        <w:t>embelajaran kooperatif merujuk pada berbagai macam metode pengajaran dimana para siswa bekerja dalam kelompok-kelompok kecil untuk saling membantu satu sama lainnya dalam mempelajari materi pelajaran.</w:t>
      </w:r>
      <w:r w:rsidR="0069023B">
        <w:t>”</w:t>
      </w:r>
    </w:p>
    <w:p w:rsidR="002968EE" w:rsidRPr="00A23FD7" w:rsidRDefault="002968EE" w:rsidP="00656FCC">
      <w:pPr>
        <w:tabs>
          <w:tab w:val="left" w:pos="1440"/>
        </w:tabs>
        <w:spacing w:line="480" w:lineRule="auto"/>
        <w:ind w:firstLine="720"/>
        <w:jc w:val="both"/>
      </w:pPr>
      <w:r w:rsidRPr="002968EE">
        <w:t>Berdasarkan definisi pembelajaran kooperatif di kemukakan oleh beberapa para ahli di atas, maka calon peneliti menyimpulkan bahwa pembelajaran kooperatif adalah konsep yang lebih luas meliputi semua jenis kerja kelompok</w:t>
      </w:r>
      <w:r>
        <w:t xml:space="preserve"> dan p</w:t>
      </w:r>
      <w:r w:rsidRPr="002968EE">
        <w:t xml:space="preserve">embelajaran </w:t>
      </w:r>
      <w:r w:rsidRPr="002968EE">
        <w:lastRenderedPageBreak/>
        <w:t>kooperatif dapat menciptakan suasana kelas yang terbuka, dikarenakan pembelajaran ini mampu membangun keberagaman da</w:t>
      </w:r>
      <w:r w:rsidR="00656FCC">
        <w:t xml:space="preserve">n mendorong koneksi antar siswa serta </w:t>
      </w:r>
      <w:r w:rsidR="00656FCC" w:rsidRPr="00A23FD7">
        <w:t>saling membantu satu sama lainnya dal</w:t>
      </w:r>
      <w:r w:rsidR="00656FCC">
        <w:t>am mempelajari materi pelajaran.</w:t>
      </w:r>
      <w:r w:rsidR="00656FCC" w:rsidRPr="00656FCC">
        <w:t xml:space="preserve"> </w:t>
      </w:r>
    </w:p>
    <w:p w:rsidR="00A23FD7" w:rsidRPr="00A23FD7" w:rsidRDefault="00A23FD7" w:rsidP="00A23FD7">
      <w:pPr>
        <w:pStyle w:val="ListParagraph"/>
        <w:numPr>
          <w:ilvl w:val="0"/>
          <w:numId w:val="7"/>
        </w:numPr>
        <w:spacing w:after="0" w:line="480" w:lineRule="auto"/>
        <w:ind w:left="426" w:hanging="426"/>
        <w:jc w:val="both"/>
        <w:rPr>
          <w:rFonts w:ascii="Times New Roman" w:hAnsi="Times New Roman" w:cs="Times New Roman"/>
          <w:sz w:val="24"/>
          <w:szCs w:val="24"/>
        </w:rPr>
      </w:pPr>
      <w:r w:rsidRPr="00A23FD7">
        <w:rPr>
          <w:rFonts w:ascii="Times New Roman" w:hAnsi="Times New Roman" w:cs="Times New Roman"/>
          <w:b/>
          <w:sz w:val="24"/>
          <w:szCs w:val="24"/>
          <w:lang w:val="en-US"/>
        </w:rPr>
        <w:t>Penge</w:t>
      </w:r>
      <w:r w:rsidR="002F2DC0">
        <w:rPr>
          <w:rFonts w:ascii="Times New Roman" w:hAnsi="Times New Roman" w:cs="Times New Roman"/>
          <w:b/>
          <w:sz w:val="24"/>
          <w:szCs w:val="24"/>
          <w:lang w:val="en-US"/>
        </w:rPr>
        <w:t>rtian Model</w:t>
      </w:r>
      <w:r w:rsidRPr="00A23FD7">
        <w:rPr>
          <w:rFonts w:ascii="Times New Roman" w:hAnsi="Times New Roman" w:cs="Times New Roman"/>
          <w:b/>
          <w:sz w:val="24"/>
          <w:szCs w:val="24"/>
          <w:lang w:val="en-US"/>
        </w:rPr>
        <w:t xml:space="preserve"> Pembelajaran </w:t>
      </w:r>
      <w:r w:rsidRPr="00A23FD7">
        <w:rPr>
          <w:rFonts w:ascii="Times New Roman" w:hAnsi="Times New Roman" w:cs="Times New Roman"/>
          <w:b/>
          <w:i/>
          <w:sz w:val="24"/>
          <w:szCs w:val="24"/>
          <w:lang w:val="en-US"/>
        </w:rPr>
        <w:t>Course Review Horay</w:t>
      </w:r>
    </w:p>
    <w:p w:rsidR="002F2DC0" w:rsidRDefault="002F2DC0" w:rsidP="00A23FD7">
      <w:pPr>
        <w:tabs>
          <w:tab w:val="left" w:pos="1620"/>
        </w:tabs>
        <w:spacing w:line="480" w:lineRule="auto"/>
        <w:ind w:firstLine="720"/>
        <w:jc w:val="both"/>
      </w:pPr>
      <w:r>
        <w:t xml:space="preserve">Model pembelajaran </w:t>
      </w:r>
      <w:r w:rsidR="00A23FD7" w:rsidRPr="00A23FD7">
        <w:rPr>
          <w:i/>
        </w:rPr>
        <w:t xml:space="preserve">Course Review Horay </w:t>
      </w:r>
      <w:r w:rsidR="00A23FD7" w:rsidRPr="00A23FD7">
        <w:t xml:space="preserve"> merupakan</w:t>
      </w:r>
      <w:r>
        <w:t xml:space="preserve"> </w:t>
      </w:r>
      <w:r w:rsidR="00A23FD7" w:rsidRPr="00A23FD7">
        <w:t xml:space="preserve"> m</w:t>
      </w:r>
      <w:r>
        <w:t xml:space="preserve">odel </w:t>
      </w:r>
      <w:r w:rsidR="00A23FD7" w:rsidRPr="00A23FD7">
        <w:t xml:space="preserve"> pembelajaran yang</w:t>
      </w:r>
      <w:r>
        <w:t xml:space="preserve"> dapat menciptakan suasana kelas yang menyenangkan. Seperti yang diungkapkan Huda (2013: 229) bahwa</w:t>
      </w:r>
    </w:p>
    <w:p w:rsidR="007566C2" w:rsidRDefault="002F2DC0" w:rsidP="0069023B">
      <w:pPr>
        <w:tabs>
          <w:tab w:val="left" w:pos="1620"/>
        </w:tabs>
        <w:ind w:left="709" w:right="758"/>
        <w:jc w:val="both"/>
      </w:pPr>
      <w:r w:rsidRPr="00A23FD7">
        <w:rPr>
          <w:i/>
        </w:rPr>
        <w:t xml:space="preserve">Course Review Horay </w:t>
      </w:r>
      <w:r w:rsidRPr="00A23FD7">
        <w:t xml:space="preserve"> </w:t>
      </w:r>
      <w:r>
        <w:t xml:space="preserve">(CRH) merupakan metode pembelajaran yang dapat menciptakan suasana kelas menjadi meriah dan menyenangkan </w:t>
      </w:r>
      <w:r w:rsidR="007566C2">
        <w:t>karena setiap siswa yang dapat menjawab benar maka siswa tersebut diwajibkan berteriak “hore!” atau yel-yel lainnya yang disukai.</w:t>
      </w:r>
    </w:p>
    <w:p w:rsidR="0069023B" w:rsidRDefault="0069023B" w:rsidP="0069023B">
      <w:pPr>
        <w:tabs>
          <w:tab w:val="left" w:pos="1620"/>
        </w:tabs>
        <w:jc w:val="both"/>
      </w:pPr>
    </w:p>
    <w:p w:rsidR="007566C2" w:rsidRDefault="007566C2" w:rsidP="0077547C">
      <w:pPr>
        <w:tabs>
          <w:tab w:val="left" w:pos="1620"/>
        </w:tabs>
        <w:ind w:firstLine="709"/>
        <w:jc w:val="both"/>
      </w:pPr>
      <w:r>
        <w:t>Sh</w:t>
      </w:r>
      <w:r w:rsidR="0069023B">
        <w:t>o</w:t>
      </w:r>
      <w:r>
        <w:t>imin (2014:</w:t>
      </w:r>
      <w:r w:rsidR="0069023B">
        <w:t xml:space="preserve"> </w:t>
      </w:r>
      <w:r>
        <w:t xml:space="preserve">54) mengemukakan bahwa </w:t>
      </w:r>
    </w:p>
    <w:p w:rsidR="0069023B" w:rsidRDefault="0069023B" w:rsidP="0069023B">
      <w:pPr>
        <w:tabs>
          <w:tab w:val="left" w:pos="1620"/>
        </w:tabs>
        <w:jc w:val="both"/>
      </w:pPr>
    </w:p>
    <w:p w:rsidR="00C42349" w:rsidRPr="00C42349" w:rsidRDefault="007566C2" w:rsidP="0069023B">
      <w:pPr>
        <w:tabs>
          <w:tab w:val="left" w:pos="1620"/>
        </w:tabs>
        <w:ind w:left="709" w:right="758"/>
        <w:jc w:val="both"/>
      </w:pPr>
      <w:r>
        <w:t xml:space="preserve">Pembelajaran </w:t>
      </w:r>
      <w:r w:rsidRPr="00A23FD7">
        <w:rPr>
          <w:i/>
        </w:rPr>
        <w:t xml:space="preserve">Course Review Horay </w:t>
      </w:r>
      <w:r w:rsidRPr="00A23FD7">
        <w:t xml:space="preserve"> </w:t>
      </w:r>
      <w:r>
        <w:t xml:space="preserve">merupakan salah pebelajaran kooperatif, yaitu kegiatan belajar mengajar dengan cara pengelompokan siswa ke dalam kelompok-kelompok kecil. Pembelajaran ini merupakan suatu pengujian terhadap pemahaman konsep siswa menggunkan kotak yang diisi dengan soal dan diberi nomor untuk menuliskan jawabannya. Siswa yang paling terdahulu mendapatkan tanda benar langsung berteriak </w:t>
      </w:r>
      <w:r w:rsidRPr="007566C2">
        <w:rPr>
          <w:i/>
        </w:rPr>
        <w:t>horay</w:t>
      </w:r>
      <w:r>
        <w:t xml:space="preserve"> atau </w:t>
      </w:r>
      <w:r w:rsidRPr="007566C2">
        <w:rPr>
          <w:i/>
        </w:rPr>
        <w:t>yel-yel</w:t>
      </w:r>
      <w:r>
        <w:t xml:space="preserve"> lainnya.</w:t>
      </w:r>
    </w:p>
    <w:p w:rsidR="00A23FD7" w:rsidRPr="007566C2" w:rsidRDefault="00A23FD7" w:rsidP="007566C2">
      <w:pPr>
        <w:spacing w:line="480" w:lineRule="auto"/>
        <w:jc w:val="both"/>
      </w:pPr>
    </w:p>
    <w:p w:rsidR="00C42349" w:rsidRPr="00FA5833" w:rsidRDefault="00C42349" w:rsidP="00FA5833">
      <w:pPr>
        <w:tabs>
          <w:tab w:val="left" w:pos="1620"/>
        </w:tabs>
        <w:spacing w:line="480" w:lineRule="auto"/>
        <w:ind w:firstLine="720"/>
        <w:jc w:val="both"/>
      </w:pPr>
      <w:r>
        <w:t>Berdasarkan pendapat beberapa para ahl</w:t>
      </w:r>
      <w:r w:rsidR="007566C2">
        <w:t xml:space="preserve">i di atas, dapat disimpulkan bahwa </w:t>
      </w:r>
      <w:r>
        <w:t xml:space="preserve"> </w:t>
      </w:r>
      <w:r w:rsidR="007566C2">
        <w:t xml:space="preserve">model </w:t>
      </w:r>
      <w:r w:rsidRPr="00C42349">
        <w:t xml:space="preserve">pembelajaran </w:t>
      </w:r>
      <w:r w:rsidRPr="00C42349">
        <w:rPr>
          <w:i/>
        </w:rPr>
        <w:t xml:space="preserve">Course Review Horay </w:t>
      </w:r>
      <w:r w:rsidRPr="00C42349">
        <w:t>adalah</w:t>
      </w:r>
      <w:r>
        <w:t xml:space="preserve"> </w:t>
      </w:r>
      <w:r w:rsidR="007566C2">
        <w:t xml:space="preserve">kegiatan belajar mengajar dalam bentuk kelompok yang dapat menciptakan suasana belajar menjadi menyenangkan. Model ini merupakan pengujian terhadap suatu pemahaman yang telah diterima siswa dengan menggunakan kotak yang diisi dengan soal dan diberi nomor untuk menuliskan jawabannya. Siswa yang mendapat tanda benar langsung berteriak </w:t>
      </w:r>
      <w:r w:rsidR="007566C2">
        <w:rPr>
          <w:i/>
        </w:rPr>
        <w:t xml:space="preserve">horay </w:t>
      </w:r>
      <w:r w:rsidR="007566C2">
        <w:lastRenderedPageBreak/>
        <w:t xml:space="preserve">atau </w:t>
      </w:r>
      <w:r w:rsidR="007566C2">
        <w:rPr>
          <w:i/>
        </w:rPr>
        <w:t xml:space="preserve">yel-yel </w:t>
      </w:r>
      <w:r w:rsidR="007566C2">
        <w:t xml:space="preserve">lainnya. </w:t>
      </w:r>
      <w:r w:rsidR="005B22BE">
        <w:t>Melalui model ini diharapkan dapat melatih siswa dalam menyelesaikan masalah dengan pembentukkan kelompok kecil, serta dapat tercipta suasana pembelajaran di dalam kelas yang lebih menyenangkan sehingga para siswa merasa lebih tertarik.</w:t>
      </w:r>
      <w:r w:rsidR="00FA5833">
        <w:t xml:space="preserve"> </w:t>
      </w:r>
    </w:p>
    <w:p w:rsidR="00A23FD7" w:rsidRPr="00A23FD7" w:rsidRDefault="00FA5833" w:rsidP="00A23FD7">
      <w:pPr>
        <w:pStyle w:val="ListParagraph"/>
        <w:numPr>
          <w:ilvl w:val="0"/>
          <w:numId w:val="7"/>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b/>
          <w:sz w:val="24"/>
          <w:szCs w:val="24"/>
          <w:lang w:val="en-US"/>
        </w:rPr>
        <w:t xml:space="preserve">Langkah-langkah </w:t>
      </w:r>
      <w:r w:rsidR="005B22BE">
        <w:rPr>
          <w:rFonts w:ascii="Times New Roman" w:hAnsi="Times New Roman" w:cs="Times New Roman"/>
          <w:b/>
          <w:sz w:val="24"/>
          <w:szCs w:val="24"/>
          <w:lang w:val="en-US"/>
        </w:rPr>
        <w:t xml:space="preserve">Model </w:t>
      </w:r>
      <w:r w:rsidR="00A23FD7" w:rsidRPr="00A23FD7">
        <w:rPr>
          <w:rFonts w:ascii="Times New Roman" w:hAnsi="Times New Roman" w:cs="Times New Roman"/>
          <w:b/>
          <w:sz w:val="24"/>
          <w:szCs w:val="24"/>
          <w:lang w:val="en-US"/>
        </w:rPr>
        <w:t xml:space="preserve">Pembelajaran </w:t>
      </w:r>
      <w:r w:rsidR="005B22BE">
        <w:rPr>
          <w:rFonts w:ascii="Times New Roman" w:hAnsi="Times New Roman" w:cs="Times New Roman"/>
          <w:b/>
          <w:sz w:val="24"/>
          <w:szCs w:val="24"/>
          <w:lang w:val="en-US"/>
        </w:rPr>
        <w:t xml:space="preserve">Kooperatif Tipe </w:t>
      </w:r>
      <w:r w:rsidR="00A23FD7" w:rsidRPr="00A23FD7">
        <w:rPr>
          <w:rFonts w:ascii="Times New Roman" w:hAnsi="Times New Roman" w:cs="Times New Roman"/>
          <w:b/>
          <w:i/>
          <w:sz w:val="24"/>
          <w:szCs w:val="24"/>
          <w:lang w:val="en-US"/>
        </w:rPr>
        <w:t>Course Review Horay</w:t>
      </w:r>
      <w:r w:rsidR="005B22BE">
        <w:rPr>
          <w:rFonts w:ascii="Times New Roman" w:hAnsi="Times New Roman" w:cs="Times New Roman"/>
          <w:b/>
          <w:sz w:val="24"/>
          <w:szCs w:val="24"/>
          <w:lang w:val="en-US"/>
        </w:rPr>
        <w:t>(CRH)</w:t>
      </w:r>
    </w:p>
    <w:p w:rsidR="00073CE9" w:rsidRPr="00073CE9" w:rsidRDefault="005B22BE" w:rsidP="00073CE9">
      <w:pPr>
        <w:pStyle w:val="ListParagraph"/>
        <w:tabs>
          <w:tab w:val="left" w:pos="162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Huda (2013: 230-231) langkah-langkah dalam penggunaan model Pembelajaran </w:t>
      </w:r>
      <w:r w:rsidR="00A23FD7" w:rsidRPr="00A23FD7">
        <w:rPr>
          <w:rFonts w:ascii="Times New Roman" w:hAnsi="Times New Roman" w:cs="Times New Roman"/>
          <w:i/>
          <w:sz w:val="24"/>
          <w:szCs w:val="24"/>
        </w:rPr>
        <w:t>Course Review Horay</w:t>
      </w:r>
      <w:r>
        <w:rPr>
          <w:rFonts w:ascii="Times New Roman" w:hAnsi="Times New Roman" w:cs="Times New Roman"/>
          <w:sz w:val="24"/>
          <w:szCs w:val="24"/>
          <w:lang w:val="en-US"/>
        </w:rPr>
        <w:t xml:space="preserve"> (CRH) adalah</w:t>
      </w:r>
      <w:r w:rsidR="00073CE9">
        <w:rPr>
          <w:rFonts w:ascii="Times New Roman" w:hAnsi="Times New Roman" w:cs="Times New Roman"/>
          <w:sz w:val="24"/>
          <w:szCs w:val="24"/>
          <w:lang w:val="en-US"/>
        </w:rPr>
        <w:t>:</w:t>
      </w:r>
    </w:p>
    <w:p w:rsidR="00073CE9" w:rsidRPr="003A0AF0" w:rsidRDefault="00073CE9" w:rsidP="0069023B">
      <w:pPr>
        <w:pStyle w:val="ListParagraph"/>
        <w:numPr>
          <w:ilvl w:val="0"/>
          <w:numId w:val="21"/>
        </w:numPr>
        <w:tabs>
          <w:tab w:val="left" w:pos="1276"/>
        </w:tabs>
        <w:spacing w:line="240" w:lineRule="auto"/>
        <w:ind w:left="851" w:right="758" w:firstLine="0"/>
        <w:jc w:val="both"/>
        <w:rPr>
          <w:rFonts w:ascii="Times New Roman" w:hAnsi="Times New Roman" w:cs="Times New Roman"/>
          <w:i/>
          <w:sz w:val="28"/>
          <w:szCs w:val="24"/>
          <w:lang w:val="en-US"/>
        </w:rPr>
      </w:pPr>
      <w:r w:rsidRPr="003A0AF0">
        <w:rPr>
          <w:rFonts w:ascii="Times New Roman" w:hAnsi="Times New Roman" w:cs="Times New Roman"/>
          <w:sz w:val="24"/>
          <w:lang w:val="en-US"/>
        </w:rPr>
        <w:t>G</w:t>
      </w:r>
      <w:r w:rsidR="00A23FD7" w:rsidRPr="003A0AF0">
        <w:rPr>
          <w:rFonts w:ascii="Times New Roman" w:hAnsi="Times New Roman" w:cs="Times New Roman"/>
          <w:sz w:val="24"/>
        </w:rPr>
        <w:t>uru menyampaikan</w:t>
      </w:r>
      <w:r w:rsidRPr="003A0AF0">
        <w:rPr>
          <w:rFonts w:ascii="Times New Roman" w:hAnsi="Times New Roman" w:cs="Times New Roman"/>
          <w:sz w:val="24"/>
        </w:rPr>
        <w:t xml:space="preserve"> kompetensi yang ingin dicapai</w:t>
      </w:r>
      <w:r w:rsidRPr="003A0AF0">
        <w:rPr>
          <w:rFonts w:ascii="Times New Roman" w:hAnsi="Times New Roman" w:cs="Times New Roman"/>
          <w:sz w:val="24"/>
          <w:lang w:val="en-US"/>
        </w:rPr>
        <w:t>.</w:t>
      </w:r>
    </w:p>
    <w:p w:rsidR="00073CE9" w:rsidRPr="00073CE9" w:rsidRDefault="00073CE9" w:rsidP="0069023B">
      <w:pPr>
        <w:pStyle w:val="ListParagraph"/>
        <w:numPr>
          <w:ilvl w:val="0"/>
          <w:numId w:val="21"/>
        </w:numPr>
        <w:tabs>
          <w:tab w:val="left" w:pos="1276"/>
        </w:tabs>
        <w:spacing w:line="240" w:lineRule="auto"/>
        <w:ind w:left="851" w:right="758" w:firstLine="0"/>
        <w:jc w:val="both"/>
        <w:rPr>
          <w:rFonts w:ascii="Times New Roman" w:hAnsi="Times New Roman" w:cs="Times New Roman"/>
          <w:i/>
          <w:sz w:val="24"/>
          <w:szCs w:val="24"/>
          <w:lang w:val="en-US"/>
        </w:rPr>
      </w:pPr>
      <w:r w:rsidRPr="00073CE9">
        <w:rPr>
          <w:rFonts w:ascii="Times New Roman" w:hAnsi="Times New Roman" w:cs="Times New Roman"/>
          <w:sz w:val="24"/>
          <w:szCs w:val="24"/>
          <w:lang w:val="en-US"/>
        </w:rPr>
        <w:t>G</w:t>
      </w:r>
      <w:r w:rsidR="00A23FD7" w:rsidRPr="00073CE9">
        <w:rPr>
          <w:rFonts w:ascii="Times New Roman" w:hAnsi="Times New Roman" w:cs="Times New Roman"/>
          <w:sz w:val="24"/>
          <w:szCs w:val="24"/>
        </w:rPr>
        <w:t>uru men</w:t>
      </w:r>
      <w:r w:rsidR="005B22BE">
        <w:rPr>
          <w:rFonts w:ascii="Times New Roman" w:hAnsi="Times New Roman" w:cs="Times New Roman"/>
          <w:sz w:val="24"/>
          <w:szCs w:val="24"/>
          <w:lang w:val="en-US"/>
        </w:rPr>
        <w:t>yajikan atau mendemonstrasikan materi sesuai topic dengan tanya jawab.</w:t>
      </w:r>
    </w:p>
    <w:p w:rsidR="005B22BE" w:rsidRPr="00073CE9" w:rsidRDefault="005B22BE" w:rsidP="0069023B">
      <w:pPr>
        <w:pStyle w:val="ListParagraph"/>
        <w:numPr>
          <w:ilvl w:val="0"/>
          <w:numId w:val="21"/>
        </w:numPr>
        <w:tabs>
          <w:tab w:val="left" w:pos="851"/>
        </w:tabs>
        <w:spacing w:line="240" w:lineRule="auto"/>
        <w:ind w:left="851" w:right="758" w:firstLine="0"/>
        <w:jc w:val="both"/>
        <w:rPr>
          <w:rFonts w:ascii="Times New Roman" w:hAnsi="Times New Roman" w:cs="Times New Roman"/>
          <w:sz w:val="24"/>
          <w:szCs w:val="24"/>
        </w:rPr>
      </w:pPr>
      <w:r>
        <w:rPr>
          <w:rFonts w:ascii="Times New Roman" w:hAnsi="Times New Roman" w:cs="Times New Roman"/>
          <w:sz w:val="24"/>
          <w:szCs w:val="24"/>
          <w:lang w:val="en-US"/>
        </w:rPr>
        <w:t>Guru membagi siswa dalam beberapa kelompok-kelompok.</w:t>
      </w:r>
    </w:p>
    <w:p w:rsidR="00A23FD7" w:rsidRPr="005B22BE" w:rsidRDefault="005B22BE" w:rsidP="0069023B">
      <w:pPr>
        <w:pStyle w:val="ListParagraph"/>
        <w:numPr>
          <w:ilvl w:val="0"/>
          <w:numId w:val="21"/>
        </w:numPr>
        <w:tabs>
          <w:tab w:val="left" w:pos="851"/>
        </w:tabs>
        <w:spacing w:line="240" w:lineRule="auto"/>
        <w:ind w:left="851" w:right="758" w:firstLine="0"/>
        <w:jc w:val="both"/>
        <w:rPr>
          <w:rFonts w:ascii="Times New Roman" w:hAnsi="Times New Roman" w:cs="Times New Roman"/>
          <w:i/>
          <w:sz w:val="24"/>
          <w:szCs w:val="24"/>
          <w:lang w:val="en-US"/>
        </w:rPr>
      </w:pPr>
      <w:r>
        <w:rPr>
          <w:rFonts w:ascii="Times New Roman" w:hAnsi="Times New Roman" w:cs="Times New Roman"/>
          <w:sz w:val="24"/>
          <w:szCs w:val="24"/>
          <w:lang w:val="en-US"/>
        </w:rPr>
        <w:t>Untuk menguji pemahaman, siswa disuruh membuat kartu atau kotak sesuai dengan kebutuhan dan diisi dengan nomor yang ditentukan guru.</w:t>
      </w:r>
    </w:p>
    <w:p w:rsidR="005B22BE" w:rsidRPr="005B22BE" w:rsidRDefault="005B22BE" w:rsidP="0069023B">
      <w:pPr>
        <w:pStyle w:val="ListParagraph"/>
        <w:numPr>
          <w:ilvl w:val="0"/>
          <w:numId w:val="21"/>
        </w:numPr>
        <w:tabs>
          <w:tab w:val="left" w:pos="851"/>
        </w:tabs>
        <w:spacing w:line="240" w:lineRule="auto"/>
        <w:ind w:left="851" w:right="758" w:firstLine="0"/>
        <w:jc w:val="both"/>
        <w:rPr>
          <w:rFonts w:ascii="Times New Roman" w:hAnsi="Times New Roman" w:cs="Times New Roman"/>
          <w:i/>
          <w:sz w:val="24"/>
          <w:szCs w:val="24"/>
          <w:lang w:val="en-US"/>
        </w:rPr>
      </w:pPr>
      <w:r>
        <w:rPr>
          <w:rFonts w:ascii="Times New Roman" w:hAnsi="Times New Roman" w:cs="Times New Roman"/>
          <w:sz w:val="24"/>
          <w:szCs w:val="24"/>
          <w:lang w:val="en-US"/>
        </w:rPr>
        <w:t>Guru membaca soal secara acak dan siswa menuliskan jawabannya didalam kartu atau kotak yang nomornya disebutkan guru.</w:t>
      </w:r>
    </w:p>
    <w:p w:rsidR="005B22BE" w:rsidRPr="005B22BE" w:rsidRDefault="005B22BE" w:rsidP="0069023B">
      <w:pPr>
        <w:pStyle w:val="ListParagraph"/>
        <w:numPr>
          <w:ilvl w:val="0"/>
          <w:numId w:val="21"/>
        </w:numPr>
        <w:tabs>
          <w:tab w:val="left" w:pos="851"/>
        </w:tabs>
        <w:spacing w:line="240" w:lineRule="auto"/>
        <w:ind w:left="851" w:right="758" w:firstLine="0"/>
        <w:jc w:val="both"/>
        <w:rPr>
          <w:rFonts w:ascii="Times New Roman" w:hAnsi="Times New Roman" w:cs="Times New Roman"/>
          <w:i/>
          <w:sz w:val="24"/>
          <w:szCs w:val="24"/>
          <w:lang w:val="en-US"/>
        </w:rPr>
      </w:pPr>
      <w:r>
        <w:rPr>
          <w:rFonts w:ascii="Times New Roman" w:hAnsi="Times New Roman" w:cs="Times New Roman"/>
          <w:sz w:val="24"/>
          <w:szCs w:val="24"/>
          <w:lang w:val="en-US"/>
        </w:rPr>
        <w:t>Setelah pembacaan soal dan jawaban siswa telah tertulis di dalam kartu atau kotak, guru dan siswa mendiskusikan soal yang telah diberikan tadi.</w:t>
      </w:r>
    </w:p>
    <w:p w:rsidR="005B22BE" w:rsidRPr="005B22BE" w:rsidRDefault="005B22BE" w:rsidP="0069023B">
      <w:pPr>
        <w:pStyle w:val="ListParagraph"/>
        <w:numPr>
          <w:ilvl w:val="0"/>
          <w:numId w:val="21"/>
        </w:numPr>
        <w:tabs>
          <w:tab w:val="left" w:pos="851"/>
        </w:tabs>
        <w:spacing w:before="240" w:line="240" w:lineRule="auto"/>
        <w:ind w:left="851" w:right="758" w:firstLine="0"/>
        <w:jc w:val="both"/>
        <w:rPr>
          <w:rFonts w:ascii="Times New Roman" w:hAnsi="Times New Roman" w:cs="Times New Roman"/>
          <w:i/>
          <w:sz w:val="24"/>
          <w:szCs w:val="24"/>
          <w:lang w:val="en-US"/>
        </w:rPr>
      </w:pPr>
      <w:r>
        <w:rPr>
          <w:rFonts w:ascii="Times New Roman" w:hAnsi="Times New Roman" w:cs="Times New Roman"/>
          <w:sz w:val="24"/>
          <w:szCs w:val="24"/>
          <w:lang w:val="en-US"/>
        </w:rPr>
        <w:t>Bagi yang benar, siswa memberi tanda check list (</w:t>
      </w:r>
      <w:r>
        <w:rPr>
          <w:rFonts w:ascii="Times New Roman" w:hAnsi="Times New Roman" w:cs="Times New Roman"/>
          <w:sz w:val="24"/>
          <w:szCs w:val="24"/>
        </w:rPr>
        <w:t>√</w:t>
      </w:r>
      <w:r>
        <w:rPr>
          <w:rFonts w:ascii="Times New Roman" w:hAnsi="Times New Roman" w:cs="Times New Roman"/>
          <w:sz w:val="24"/>
          <w:szCs w:val="24"/>
          <w:lang w:val="en-US"/>
        </w:rPr>
        <w:t>) dan langsung berteriak hore atau menyanyikan yel-yelnya.</w:t>
      </w:r>
    </w:p>
    <w:p w:rsidR="005B22BE" w:rsidRPr="005B22BE" w:rsidRDefault="005B22BE" w:rsidP="0069023B">
      <w:pPr>
        <w:pStyle w:val="ListParagraph"/>
        <w:numPr>
          <w:ilvl w:val="0"/>
          <w:numId w:val="21"/>
        </w:numPr>
        <w:tabs>
          <w:tab w:val="left" w:pos="851"/>
        </w:tabs>
        <w:spacing w:before="240" w:line="240" w:lineRule="auto"/>
        <w:ind w:left="851" w:right="758" w:firstLine="0"/>
        <w:jc w:val="both"/>
        <w:rPr>
          <w:rFonts w:ascii="Times New Roman" w:hAnsi="Times New Roman" w:cs="Times New Roman"/>
          <w:i/>
          <w:sz w:val="24"/>
          <w:szCs w:val="24"/>
          <w:lang w:val="en-US"/>
        </w:rPr>
      </w:pPr>
      <w:r>
        <w:rPr>
          <w:rFonts w:ascii="Times New Roman" w:hAnsi="Times New Roman" w:cs="Times New Roman"/>
          <w:sz w:val="24"/>
          <w:szCs w:val="24"/>
          <w:lang w:val="en-US"/>
        </w:rPr>
        <w:t>Nilai siswa dihitung dari jawaban yang benar dan yang banyak berteriak hore.</w:t>
      </w:r>
    </w:p>
    <w:p w:rsidR="00524439" w:rsidRPr="00E32DF0" w:rsidRDefault="005B22BE" w:rsidP="00E32DF0">
      <w:pPr>
        <w:pStyle w:val="ListParagraph"/>
        <w:numPr>
          <w:ilvl w:val="0"/>
          <w:numId w:val="21"/>
        </w:numPr>
        <w:tabs>
          <w:tab w:val="left" w:pos="851"/>
        </w:tabs>
        <w:spacing w:before="240" w:line="240" w:lineRule="auto"/>
        <w:ind w:left="851" w:right="758" w:firstLine="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Guru memberikan </w:t>
      </w:r>
      <w:r>
        <w:rPr>
          <w:rFonts w:ascii="Times New Roman" w:hAnsi="Times New Roman" w:cs="Times New Roman"/>
          <w:i/>
          <w:sz w:val="24"/>
          <w:szCs w:val="24"/>
          <w:lang w:val="en-US"/>
        </w:rPr>
        <w:t>reward</w:t>
      </w:r>
      <w:r>
        <w:rPr>
          <w:rFonts w:ascii="Times New Roman" w:hAnsi="Times New Roman" w:cs="Times New Roman"/>
          <w:sz w:val="24"/>
          <w:szCs w:val="24"/>
          <w:lang w:val="en-US"/>
        </w:rPr>
        <w:t xml:space="preserve"> pada yang memperoleh </w:t>
      </w:r>
      <w:r w:rsidR="00042783">
        <w:rPr>
          <w:rFonts w:ascii="Times New Roman" w:hAnsi="Times New Roman" w:cs="Times New Roman"/>
          <w:sz w:val="24"/>
          <w:szCs w:val="24"/>
          <w:lang w:val="en-US"/>
        </w:rPr>
        <w:t>nilai tinggi atau yang banyak memperoleh horay.</w:t>
      </w:r>
    </w:p>
    <w:p w:rsidR="00524439" w:rsidRDefault="00042783" w:rsidP="0077547C">
      <w:pPr>
        <w:tabs>
          <w:tab w:val="left" w:pos="1620"/>
        </w:tabs>
        <w:spacing w:line="480" w:lineRule="auto"/>
        <w:ind w:firstLine="709"/>
        <w:jc w:val="both"/>
      </w:pPr>
      <w:r>
        <w:t xml:space="preserve">Senada dengan Huda, Langkah-langkah dalam penggunaan model Pembelajaran </w:t>
      </w:r>
      <w:r>
        <w:rPr>
          <w:i/>
        </w:rPr>
        <w:t>Course Review Horay</w:t>
      </w:r>
      <w:r>
        <w:t xml:space="preserve"> (CRH) menurut Shoimin (2014</w:t>
      </w:r>
      <w:r w:rsidR="00F523D9">
        <w:t>:</w:t>
      </w:r>
      <w:r w:rsidR="0069023B">
        <w:t xml:space="preserve"> </w:t>
      </w:r>
      <w:r w:rsidR="00F523D9">
        <w:t>57</w:t>
      </w:r>
      <w:r>
        <w:t>) adalah:</w:t>
      </w:r>
    </w:p>
    <w:p w:rsidR="00042783" w:rsidRPr="00042783" w:rsidRDefault="00042783" w:rsidP="00D11622">
      <w:pPr>
        <w:pStyle w:val="ListParagraph"/>
        <w:numPr>
          <w:ilvl w:val="0"/>
          <w:numId w:val="39"/>
        </w:numPr>
        <w:spacing w:after="0" w:line="240" w:lineRule="auto"/>
        <w:ind w:left="993" w:right="758" w:hanging="284"/>
        <w:jc w:val="both"/>
      </w:pPr>
      <w:r>
        <w:rPr>
          <w:rFonts w:ascii="Times New Roman" w:hAnsi="Times New Roman" w:cs="Times New Roman"/>
          <w:sz w:val="24"/>
          <w:szCs w:val="24"/>
          <w:lang w:val="en-US"/>
        </w:rPr>
        <w:t>Guru menyampaikan kompetensi yang ingin dicapai.</w:t>
      </w:r>
    </w:p>
    <w:p w:rsidR="00042783" w:rsidRPr="00042783" w:rsidRDefault="00042783" w:rsidP="0069023B">
      <w:pPr>
        <w:pStyle w:val="ListParagraph"/>
        <w:numPr>
          <w:ilvl w:val="0"/>
          <w:numId w:val="39"/>
        </w:numPr>
        <w:spacing w:before="240" w:line="240" w:lineRule="auto"/>
        <w:ind w:left="993" w:right="758" w:hanging="284"/>
        <w:jc w:val="both"/>
      </w:pPr>
      <w:r>
        <w:rPr>
          <w:rFonts w:ascii="Times New Roman" w:hAnsi="Times New Roman" w:cs="Times New Roman"/>
          <w:sz w:val="24"/>
          <w:szCs w:val="24"/>
          <w:lang w:val="en-US"/>
        </w:rPr>
        <w:t>Guru mendemonstrasikan /menyajikan materi.</w:t>
      </w:r>
    </w:p>
    <w:p w:rsidR="00042783" w:rsidRPr="00042783" w:rsidRDefault="00042783" w:rsidP="0069023B">
      <w:pPr>
        <w:pStyle w:val="ListParagraph"/>
        <w:numPr>
          <w:ilvl w:val="0"/>
          <w:numId w:val="39"/>
        </w:numPr>
        <w:spacing w:before="240" w:line="240" w:lineRule="auto"/>
        <w:ind w:left="993" w:right="758" w:hanging="284"/>
        <w:jc w:val="both"/>
      </w:pPr>
      <w:r>
        <w:rPr>
          <w:rFonts w:ascii="Times New Roman" w:hAnsi="Times New Roman" w:cs="Times New Roman"/>
          <w:sz w:val="24"/>
          <w:szCs w:val="24"/>
          <w:lang w:val="en-US"/>
        </w:rPr>
        <w:t>Memberikan kesempatan kepada siswa untuk tanya jawab.</w:t>
      </w:r>
    </w:p>
    <w:p w:rsidR="00042783" w:rsidRPr="00D33FEA" w:rsidRDefault="00042783" w:rsidP="0069023B">
      <w:pPr>
        <w:pStyle w:val="ListParagraph"/>
        <w:numPr>
          <w:ilvl w:val="0"/>
          <w:numId w:val="39"/>
        </w:numPr>
        <w:spacing w:before="240" w:line="240" w:lineRule="auto"/>
        <w:ind w:left="993" w:right="758" w:hanging="284"/>
        <w:jc w:val="both"/>
      </w:pPr>
      <w:r>
        <w:rPr>
          <w:rFonts w:ascii="Times New Roman" w:hAnsi="Times New Roman" w:cs="Times New Roman"/>
          <w:sz w:val="24"/>
          <w:szCs w:val="24"/>
          <w:lang w:val="en-US"/>
        </w:rPr>
        <w:lastRenderedPageBreak/>
        <w:t xml:space="preserve">Untuk menguji pemahaman, siswa disuruh membuat kotak 9/16/25 sesuai dengan kebutuhan </w:t>
      </w:r>
      <w:r w:rsidR="00D33FEA">
        <w:rPr>
          <w:rFonts w:ascii="Times New Roman" w:hAnsi="Times New Roman" w:cs="Times New Roman"/>
          <w:sz w:val="24"/>
          <w:szCs w:val="24"/>
          <w:lang w:val="en-US"/>
        </w:rPr>
        <w:t>dan tiap kotak diisi angka sesuai dengan selera masing-masing.</w:t>
      </w:r>
    </w:p>
    <w:p w:rsidR="00D33FEA" w:rsidRPr="00D33FEA" w:rsidRDefault="00D33FEA" w:rsidP="0069023B">
      <w:pPr>
        <w:pStyle w:val="ListParagraph"/>
        <w:numPr>
          <w:ilvl w:val="0"/>
          <w:numId w:val="39"/>
        </w:numPr>
        <w:spacing w:before="240" w:line="240" w:lineRule="auto"/>
        <w:ind w:left="993" w:right="758" w:hanging="284"/>
        <w:jc w:val="both"/>
      </w:pPr>
      <w:r>
        <w:rPr>
          <w:rFonts w:ascii="Times New Roman" w:hAnsi="Times New Roman" w:cs="Times New Roman"/>
          <w:sz w:val="24"/>
          <w:szCs w:val="24"/>
          <w:lang w:val="en-US"/>
        </w:rPr>
        <w:t>Guru membaca soal secara acak dan siswa menuliskan jawabannya di dalam kotak yang nomornya disebutkan guru. Kalau benar diisi tanda benar (</w:t>
      </w:r>
      <w:r>
        <w:rPr>
          <w:rFonts w:ascii="Times New Roman" w:hAnsi="Times New Roman" w:cs="Times New Roman"/>
          <w:sz w:val="24"/>
          <w:szCs w:val="24"/>
        </w:rPr>
        <w:t>√)</w:t>
      </w:r>
      <w:r>
        <w:rPr>
          <w:rFonts w:ascii="Times New Roman" w:hAnsi="Times New Roman" w:cs="Times New Roman"/>
          <w:sz w:val="24"/>
          <w:szCs w:val="24"/>
          <w:lang w:val="en-US"/>
        </w:rPr>
        <w:t xml:space="preserve"> dan salah disi tanda silang (x).</w:t>
      </w:r>
    </w:p>
    <w:p w:rsidR="00D33FEA" w:rsidRPr="00D33FEA" w:rsidRDefault="00D33FEA" w:rsidP="0069023B">
      <w:pPr>
        <w:pStyle w:val="ListParagraph"/>
        <w:numPr>
          <w:ilvl w:val="0"/>
          <w:numId w:val="39"/>
        </w:numPr>
        <w:spacing w:before="240" w:line="240" w:lineRule="auto"/>
        <w:ind w:left="993" w:right="758" w:hanging="284"/>
        <w:jc w:val="both"/>
      </w:pPr>
      <w:r>
        <w:rPr>
          <w:rFonts w:ascii="Times New Roman" w:hAnsi="Times New Roman" w:cs="Times New Roman"/>
          <w:sz w:val="24"/>
          <w:szCs w:val="24"/>
          <w:lang w:val="en-US"/>
        </w:rPr>
        <w:t>Siswa yang sudah mendapat tanda (</w:t>
      </w:r>
      <w:r>
        <w:rPr>
          <w:rFonts w:ascii="Times New Roman" w:hAnsi="Times New Roman" w:cs="Times New Roman"/>
          <w:sz w:val="24"/>
          <w:szCs w:val="24"/>
        </w:rPr>
        <w:t>√)</w:t>
      </w:r>
      <w:r>
        <w:rPr>
          <w:rFonts w:ascii="Times New Roman" w:hAnsi="Times New Roman" w:cs="Times New Roman"/>
          <w:sz w:val="24"/>
          <w:szCs w:val="24"/>
          <w:lang w:val="en-US"/>
        </w:rPr>
        <w:t xml:space="preserve"> secara vertikal atau horizontal harus berteriak </w:t>
      </w:r>
      <w:r>
        <w:rPr>
          <w:rFonts w:ascii="Times New Roman" w:hAnsi="Times New Roman" w:cs="Times New Roman"/>
          <w:i/>
          <w:sz w:val="24"/>
          <w:szCs w:val="24"/>
          <w:lang w:val="en-US"/>
        </w:rPr>
        <w:t xml:space="preserve">horay </w:t>
      </w:r>
      <w:r>
        <w:rPr>
          <w:rFonts w:ascii="Times New Roman" w:hAnsi="Times New Roman" w:cs="Times New Roman"/>
          <w:sz w:val="24"/>
          <w:szCs w:val="24"/>
          <w:lang w:val="en-US"/>
        </w:rPr>
        <w:t xml:space="preserve">atau </w:t>
      </w:r>
      <w:r>
        <w:rPr>
          <w:rFonts w:ascii="Times New Roman" w:hAnsi="Times New Roman" w:cs="Times New Roman"/>
          <w:i/>
          <w:sz w:val="24"/>
          <w:szCs w:val="24"/>
          <w:lang w:val="en-US"/>
        </w:rPr>
        <w:t xml:space="preserve">yel-yel </w:t>
      </w:r>
      <w:r>
        <w:rPr>
          <w:rFonts w:ascii="Times New Roman" w:hAnsi="Times New Roman" w:cs="Times New Roman"/>
          <w:sz w:val="24"/>
          <w:szCs w:val="24"/>
          <w:lang w:val="en-US"/>
        </w:rPr>
        <w:t>lainnya.</w:t>
      </w:r>
    </w:p>
    <w:p w:rsidR="00D33FEA" w:rsidRPr="00D33FEA" w:rsidRDefault="00D33FEA" w:rsidP="0069023B">
      <w:pPr>
        <w:pStyle w:val="ListParagraph"/>
        <w:numPr>
          <w:ilvl w:val="0"/>
          <w:numId w:val="39"/>
        </w:numPr>
        <w:spacing w:before="240" w:line="240" w:lineRule="auto"/>
        <w:ind w:left="993" w:right="758" w:hanging="284"/>
        <w:jc w:val="both"/>
      </w:pPr>
      <w:r>
        <w:rPr>
          <w:rFonts w:ascii="Times New Roman" w:hAnsi="Times New Roman" w:cs="Times New Roman"/>
          <w:sz w:val="24"/>
          <w:szCs w:val="24"/>
          <w:lang w:val="en-US"/>
        </w:rPr>
        <w:t xml:space="preserve">Nilai siswa dihitung dari jawaban benar jumlah </w:t>
      </w:r>
      <w:r>
        <w:rPr>
          <w:rFonts w:ascii="Times New Roman" w:hAnsi="Times New Roman" w:cs="Times New Roman"/>
          <w:i/>
          <w:sz w:val="24"/>
          <w:szCs w:val="24"/>
          <w:lang w:val="en-US"/>
        </w:rPr>
        <w:t xml:space="preserve">horay </w:t>
      </w:r>
      <w:r>
        <w:rPr>
          <w:rFonts w:ascii="Times New Roman" w:hAnsi="Times New Roman" w:cs="Times New Roman"/>
          <w:sz w:val="24"/>
          <w:szCs w:val="24"/>
          <w:lang w:val="en-US"/>
        </w:rPr>
        <w:t>yang diperoleh.</w:t>
      </w:r>
    </w:p>
    <w:p w:rsidR="00D33FEA" w:rsidRPr="00D33FEA" w:rsidRDefault="00D33FEA" w:rsidP="0069023B">
      <w:pPr>
        <w:pStyle w:val="ListParagraph"/>
        <w:numPr>
          <w:ilvl w:val="0"/>
          <w:numId w:val="39"/>
        </w:numPr>
        <w:spacing w:before="240" w:line="240" w:lineRule="auto"/>
        <w:ind w:left="993" w:right="758" w:hanging="284"/>
        <w:jc w:val="both"/>
      </w:pPr>
      <w:r>
        <w:rPr>
          <w:rFonts w:ascii="Times New Roman" w:hAnsi="Times New Roman" w:cs="Times New Roman"/>
          <w:sz w:val="24"/>
          <w:szCs w:val="24"/>
          <w:lang w:val="en-US"/>
        </w:rPr>
        <w:t>Penutup.</w:t>
      </w:r>
    </w:p>
    <w:p w:rsidR="00E32DF0" w:rsidRPr="00687BCE" w:rsidRDefault="00D33FEA" w:rsidP="005F6D6E">
      <w:pPr>
        <w:tabs>
          <w:tab w:val="left" w:pos="1620"/>
        </w:tabs>
        <w:spacing w:before="240" w:line="480" w:lineRule="auto"/>
        <w:ind w:firstLine="709"/>
        <w:jc w:val="both"/>
      </w:pPr>
      <w:r>
        <w:t xml:space="preserve">Berdasarkan teori dari para ahli dapat disimpulkan bahwa langkah-langkah dari model pembelajaran kooperatif tipe </w:t>
      </w:r>
      <w:r>
        <w:rPr>
          <w:i/>
        </w:rPr>
        <w:t>Course Review Horay</w:t>
      </w:r>
      <w:r>
        <w:t xml:space="preserve"> (CRH) yaitu guru menyampaikan kompetensi yang akan dicapai, guru menyajikan/mendemonstrasikan materi, guru membagi siswa </w:t>
      </w:r>
      <w:r w:rsidR="00687BCE">
        <w:t>kedalam beberapa kelompok, siswa disuruh membuat 9</w:t>
      </w:r>
      <w:r w:rsidR="00A47A8D">
        <w:t>/16/25</w:t>
      </w:r>
      <w:r w:rsidR="00687BCE">
        <w:t xml:space="preserve"> kotak dan tiap kotak diisi dengan angka sesuai pilihan masing-masing, guru membaca soal secara acak dan siswa menuliskan jawabannya pada kotak yang nomornya disebutkan guru. Kalau benar diisi tanda centang </w:t>
      </w:r>
      <w:r w:rsidR="00687BCE" w:rsidRPr="00E66F97">
        <w:rPr>
          <w:lang w:val="id-ID"/>
        </w:rPr>
        <w:t>(√)</w:t>
      </w:r>
      <w:r w:rsidR="00687BCE">
        <w:t xml:space="preserve"> dan salah diisi tanda silang (x). siswa yang sudah mendapat tanda centang </w:t>
      </w:r>
      <w:r w:rsidR="00687BCE" w:rsidRPr="00E66F97">
        <w:rPr>
          <w:lang w:val="id-ID"/>
        </w:rPr>
        <w:t>(√)</w:t>
      </w:r>
      <w:r w:rsidR="00687BCE">
        <w:t xml:space="preserve"> secara vertikal atau horizontal harus berteriak </w:t>
      </w:r>
      <w:r w:rsidR="00687BCE">
        <w:rPr>
          <w:i/>
        </w:rPr>
        <w:t xml:space="preserve">horay </w:t>
      </w:r>
      <w:r w:rsidR="00687BCE">
        <w:t xml:space="preserve">atau </w:t>
      </w:r>
      <w:r w:rsidR="00687BCE">
        <w:rPr>
          <w:i/>
        </w:rPr>
        <w:t xml:space="preserve">yel-yel </w:t>
      </w:r>
      <w:r w:rsidR="00687BCE">
        <w:t xml:space="preserve">lainnya. Nilai siswa dihitung dari jawaban benar. Guru memberikan </w:t>
      </w:r>
      <w:r w:rsidR="00687BCE">
        <w:rPr>
          <w:i/>
        </w:rPr>
        <w:t>reward</w:t>
      </w:r>
      <w:r w:rsidR="00687BCE">
        <w:t xml:space="preserve"> kepada siswa yang mendapatkan nilai tinggi.</w:t>
      </w:r>
    </w:p>
    <w:p w:rsidR="00A23FD7" w:rsidRPr="00A23FD7" w:rsidRDefault="00A23FD7" w:rsidP="00A23FD7">
      <w:pPr>
        <w:pStyle w:val="ListParagraph"/>
        <w:numPr>
          <w:ilvl w:val="0"/>
          <w:numId w:val="7"/>
        </w:numPr>
        <w:spacing w:after="0" w:line="480" w:lineRule="auto"/>
        <w:ind w:left="426" w:hanging="426"/>
        <w:jc w:val="both"/>
        <w:rPr>
          <w:rFonts w:ascii="Times New Roman" w:hAnsi="Times New Roman" w:cs="Times New Roman"/>
          <w:sz w:val="24"/>
          <w:szCs w:val="24"/>
        </w:rPr>
      </w:pPr>
      <w:r w:rsidRPr="00A23FD7">
        <w:rPr>
          <w:rFonts w:ascii="Times New Roman" w:hAnsi="Times New Roman" w:cs="Times New Roman"/>
          <w:b/>
          <w:sz w:val="24"/>
          <w:szCs w:val="24"/>
          <w:lang w:val="en-US"/>
        </w:rPr>
        <w:t xml:space="preserve">Kelebihan </w:t>
      </w:r>
      <w:r w:rsidR="00687BCE">
        <w:rPr>
          <w:rFonts w:ascii="Times New Roman" w:hAnsi="Times New Roman" w:cs="Times New Roman"/>
          <w:b/>
          <w:sz w:val="24"/>
          <w:szCs w:val="24"/>
          <w:lang w:val="en-US"/>
        </w:rPr>
        <w:t>dan kekurangan Model</w:t>
      </w:r>
      <w:r w:rsidRPr="00A23FD7">
        <w:rPr>
          <w:rFonts w:ascii="Times New Roman" w:hAnsi="Times New Roman" w:cs="Times New Roman"/>
          <w:b/>
          <w:sz w:val="24"/>
          <w:szCs w:val="24"/>
          <w:lang w:val="en-US"/>
        </w:rPr>
        <w:t xml:space="preserve"> Pembelajaran </w:t>
      </w:r>
      <w:r w:rsidR="00687BCE">
        <w:rPr>
          <w:rFonts w:ascii="Times New Roman" w:hAnsi="Times New Roman" w:cs="Times New Roman"/>
          <w:b/>
          <w:sz w:val="24"/>
          <w:szCs w:val="24"/>
          <w:lang w:val="en-US"/>
        </w:rPr>
        <w:t xml:space="preserve">Kooperatif Tipe </w:t>
      </w:r>
      <w:r w:rsidRPr="00A23FD7">
        <w:rPr>
          <w:rFonts w:ascii="Times New Roman" w:hAnsi="Times New Roman" w:cs="Times New Roman"/>
          <w:b/>
          <w:i/>
          <w:sz w:val="24"/>
          <w:szCs w:val="24"/>
          <w:lang w:val="en-US"/>
        </w:rPr>
        <w:t>Course Review Horay</w:t>
      </w:r>
      <w:r w:rsidR="00687BCE">
        <w:rPr>
          <w:rFonts w:ascii="Times New Roman" w:hAnsi="Times New Roman" w:cs="Times New Roman"/>
          <w:b/>
          <w:sz w:val="24"/>
          <w:szCs w:val="24"/>
          <w:lang w:val="en-US"/>
        </w:rPr>
        <w:t>(CRH)</w:t>
      </w:r>
    </w:p>
    <w:p w:rsidR="00A23FD7" w:rsidRPr="00687BCE" w:rsidRDefault="00687BCE" w:rsidP="00A23FD7">
      <w:pPr>
        <w:pStyle w:val="ListParagraph"/>
        <w:tabs>
          <w:tab w:val="left" w:pos="162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Setiap model pembelajaran dan metode pembelajaran manapun pasti memiliki kelebihan dan kekurangan. Adapun kelebihan model pembelajaran </w:t>
      </w:r>
      <w:r>
        <w:rPr>
          <w:rFonts w:ascii="Times New Roman" w:hAnsi="Times New Roman" w:cs="Times New Roman"/>
          <w:i/>
          <w:sz w:val="24"/>
          <w:szCs w:val="24"/>
          <w:lang w:val="en-US"/>
        </w:rPr>
        <w:t xml:space="preserve">Course Review </w:t>
      </w:r>
      <w:r w:rsidRPr="00687BCE">
        <w:rPr>
          <w:rFonts w:ascii="Times New Roman" w:hAnsi="Times New Roman" w:cs="Times New Roman"/>
          <w:i/>
          <w:sz w:val="24"/>
          <w:szCs w:val="24"/>
          <w:lang w:val="en-US"/>
        </w:rPr>
        <w:t>Horay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menurut Shoimin (2014) adalah:</w:t>
      </w:r>
    </w:p>
    <w:p w:rsidR="00A23FD7" w:rsidRPr="00A23FD7" w:rsidRDefault="00687BCE" w:rsidP="00A23FD7">
      <w:pPr>
        <w:pStyle w:val="ListParagraph"/>
        <w:numPr>
          <w:ilvl w:val="0"/>
          <w:numId w:val="11"/>
        </w:numPr>
        <w:tabs>
          <w:tab w:val="left" w:pos="450"/>
          <w:tab w:val="left" w:pos="16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lastRenderedPageBreak/>
        <w:t>Pembelajaran menarik sehingga dapat mendorong siswa untuk terlibat didalamnya</w:t>
      </w:r>
      <w:r w:rsidR="00A23FD7" w:rsidRPr="00A23FD7">
        <w:rPr>
          <w:rFonts w:ascii="Times New Roman" w:hAnsi="Times New Roman" w:cs="Times New Roman"/>
          <w:sz w:val="24"/>
          <w:szCs w:val="24"/>
        </w:rPr>
        <w:t>.</w:t>
      </w:r>
    </w:p>
    <w:p w:rsidR="00A23FD7" w:rsidRPr="00A23FD7" w:rsidRDefault="00753F5A" w:rsidP="00A23FD7">
      <w:pPr>
        <w:pStyle w:val="ListParagraph"/>
        <w:numPr>
          <w:ilvl w:val="0"/>
          <w:numId w:val="11"/>
        </w:numPr>
        <w:tabs>
          <w:tab w:val="left" w:pos="16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Pembelajarannya tidak </w:t>
      </w:r>
      <w:r w:rsidR="00A23FD7" w:rsidRPr="00A23FD7">
        <w:rPr>
          <w:rFonts w:ascii="Times New Roman" w:hAnsi="Times New Roman" w:cs="Times New Roman"/>
          <w:sz w:val="24"/>
          <w:szCs w:val="24"/>
        </w:rPr>
        <w:t>monoton sehingga suasananya tidak menegangkan.</w:t>
      </w:r>
    </w:p>
    <w:p w:rsidR="00A23FD7" w:rsidRPr="00A23FD7" w:rsidRDefault="00A23FD7" w:rsidP="00A23FD7">
      <w:pPr>
        <w:pStyle w:val="ListParagraph"/>
        <w:numPr>
          <w:ilvl w:val="0"/>
          <w:numId w:val="11"/>
        </w:numPr>
        <w:tabs>
          <w:tab w:val="left" w:pos="1620"/>
        </w:tabs>
        <w:spacing w:line="480" w:lineRule="auto"/>
        <w:ind w:left="360"/>
        <w:jc w:val="both"/>
        <w:rPr>
          <w:rFonts w:ascii="Times New Roman" w:hAnsi="Times New Roman" w:cs="Times New Roman"/>
          <w:sz w:val="24"/>
          <w:szCs w:val="24"/>
        </w:rPr>
      </w:pPr>
      <w:r w:rsidRPr="00A23FD7">
        <w:rPr>
          <w:rFonts w:ascii="Times New Roman" w:hAnsi="Times New Roman" w:cs="Times New Roman"/>
          <w:sz w:val="24"/>
          <w:szCs w:val="24"/>
        </w:rPr>
        <w:t>Semangat belajar yang meningkat karena suasana pembelajaran berlangsung menyenangkan.</w:t>
      </w:r>
    </w:p>
    <w:p w:rsidR="00A23FD7" w:rsidRPr="00753F5A" w:rsidRDefault="00A23FD7" w:rsidP="00A23FD7">
      <w:pPr>
        <w:pStyle w:val="ListParagraph"/>
        <w:numPr>
          <w:ilvl w:val="0"/>
          <w:numId w:val="11"/>
        </w:numPr>
        <w:tabs>
          <w:tab w:val="left" w:pos="1620"/>
        </w:tabs>
        <w:spacing w:line="480" w:lineRule="auto"/>
        <w:ind w:left="360"/>
        <w:jc w:val="both"/>
        <w:rPr>
          <w:rFonts w:ascii="Times New Roman" w:hAnsi="Times New Roman" w:cs="Times New Roman"/>
          <w:sz w:val="24"/>
          <w:szCs w:val="24"/>
        </w:rPr>
      </w:pPr>
      <w:r w:rsidRPr="00A23FD7">
        <w:rPr>
          <w:rFonts w:ascii="Times New Roman" w:hAnsi="Times New Roman" w:cs="Times New Roman"/>
          <w:i/>
          <w:sz w:val="24"/>
          <w:szCs w:val="24"/>
        </w:rPr>
        <w:t xml:space="preserve">Skill </w:t>
      </w:r>
      <w:r w:rsidR="0045076C">
        <w:rPr>
          <w:rFonts w:ascii="Times New Roman" w:hAnsi="Times New Roman" w:cs="Times New Roman"/>
          <w:sz w:val="24"/>
          <w:szCs w:val="24"/>
        </w:rPr>
        <w:t>kerja</w:t>
      </w:r>
      <w:r w:rsidRPr="00A23FD7">
        <w:rPr>
          <w:rFonts w:ascii="Times New Roman" w:hAnsi="Times New Roman" w:cs="Times New Roman"/>
          <w:sz w:val="24"/>
          <w:szCs w:val="24"/>
        </w:rPr>
        <w:t xml:space="preserve">sama antar siswa yang semakin terlatih.  </w:t>
      </w:r>
    </w:p>
    <w:p w:rsidR="00753F5A" w:rsidRPr="00753F5A" w:rsidRDefault="00753F5A" w:rsidP="00753F5A">
      <w:pPr>
        <w:pStyle w:val="ListParagraph"/>
        <w:tabs>
          <w:tab w:val="left" w:pos="162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Sedangkan kelemahan model pembelajaran kooperatif tipe </w:t>
      </w:r>
      <w:r>
        <w:rPr>
          <w:rFonts w:ascii="Times New Roman" w:hAnsi="Times New Roman" w:cs="Times New Roman"/>
          <w:i/>
          <w:sz w:val="24"/>
          <w:szCs w:val="24"/>
          <w:lang w:val="en-US"/>
        </w:rPr>
        <w:t xml:space="preserve">Course Review Horay </w:t>
      </w:r>
      <w:r w:rsidR="000F6BA9">
        <w:rPr>
          <w:rFonts w:ascii="Times New Roman" w:hAnsi="Times New Roman" w:cs="Times New Roman"/>
          <w:sz w:val="24"/>
          <w:szCs w:val="24"/>
          <w:lang w:val="en-US"/>
        </w:rPr>
        <w:t>menurut Huda (2013: 231) adalah</w:t>
      </w:r>
      <w:r w:rsidR="00F523D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 penyamarataan nilai antara siswa pasif dan aktif, (2) Adanya peluang untuk curang, (3) Beresiko mengga</w:t>
      </w:r>
      <w:r w:rsidR="000F6BA9">
        <w:rPr>
          <w:rFonts w:ascii="Times New Roman" w:hAnsi="Times New Roman" w:cs="Times New Roman"/>
          <w:sz w:val="24"/>
          <w:szCs w:val="24"/>
          <w:lang w:val="en-US"/>
        </w:rPr>
        <w:t>nggu suasana belajar kelas lain</w:t>
      </w:r>
      <w:r w:rsidR="00F523D9">
        <w:rPr>
          <w:rFonts w:ascii="Times New Roman" w:hAnsi="Times New Roman" w:cs="Times New Roman"/>
          <w:sz w:val="24"/>
          <w:szCs w:val="24"/>
          <w:lang w:val="en-US"/>
        </w:rPr>
        <w:t>”.</w:t>
      </w:r>
    </w:p>
    <w:p w:rsidR="00A23FD7" w:rsidRPr="00A23FD7" w:rsidRDefault="009A4DD0" w:rsidP="006D1BA2">
      <w:pPr>
        <w:pStyle w:val="ListParagraph"/>
        <w:numPr>
          <w:ilvl w:val="0"/>
          <w:numId w:val="22"/>
        </w:numPr>
        <w:spacing w:after="0" w:line="480" w:lineRule="auto"/>
        <w:contextualSpacing w:val="0"/>
        <w:jc w:val="both"/>
        <w:rPr>
          <w:rFonts w:ascii="Times New Roman" w:hAnsi="Times New Roman" w:cs="Times New Roman"/>
          <w:b/>
          <w:sz w:val="24"/>
          <w:szCs w:val="24"/>
        </w:rPr>
      </w:pPr>
      <w:r>
        <w:rPr>
          <w:rFonts w:ascii="Times New Roman" w:hAnsi="Times New Roman" w:cs="Times New Roman"/>
          <w:b/>
          <w:sz w:val="24"/>
          <w:szCs w:val="24"/>
          <w:lang w:val="en-US"/>
        </w:rPr>
        <w:t>Kemampuan</w:t>
      </w:r>
      <w:r w:rsidR="00A23FD7" w:rsidRPr="00A23FD7">
        <w:rPr>
          <w:rFonts w:ascii="Times New Roman" w:hAnsi="Times New Roman" w:cs="Times New Roman"/>
          <w:b/>
          <w:sz w:val="24"/>
          <w:szCs w:val="24"/>
          <w:lang w:val="en-US"/>
        </w:rPr>
        <w:t xml:space="preserve"> Kerjasama Siswa</w:t>
      </w:r>
    </w:p>
    <w:p w:rsidR="00A23FD7" w:rsidRPr="00A23FD7" w:rsidRDefault="00A23FD7" w:rsidP="00A23FD7">
      <w:pPr>
        <w:pStyle w:val="ListParagraph"/>
        <w:numPr>
          <w:ilvl w:val="0"/>
          <w:numId w:val="1"/>
        </w:numPr>
        <w:spacing w:after="0" w:line="480" w:lineRule="auto"/>
        <w:ind w:left="426" w:hanging="426"/>
        <w:contextualSpacing w:val="0"/>
        <w:jc w:val="both"/>
        <w:rPr>
          <w:rFonts w:ascii="Times New Roman" w:hAnsi="Times New Roman" w:cs="Times New Roman"/>
          <w:b/>
          <w:sz w:val="24"/>
          <w:szCs w:val="24"/>
        </w:rPr>
      </w:pPr>
      <w:r w:rsidRPr="00A23FD7">
        <w:rPr>
          <w:rFonts w:ascii="Times New Roman" w:hAnsi="Times New Roman" w:cs="Times New Roman"/>
          <w:b/>
          <w:sz w:val="24"/>
          <w:szCs w:val="24"/>
        </w:rPr>
        <w:t xml:space="preserve">Pengertian </w:t>
      </w:r>
      <w:r w:rsidR="001A1CA9">
        <w:rPr>
          <w:rFonts w:ascii="Times New Roman" w:hAnsi="Times New Roman" w:cs="Times New Roman"/>
          <w:b/>
          <w:sz w:val="24"/>
          <w:szCs w:val="24"/>
          <w:lang w:val="en-US"/>
        </w:rPr>
        <w:t xml:space="preserve">Kemampuan </w:t>
      </w:r>
      <w:r w:rsidRPr="00A23FD7">
        <w:rPr>
          <w:rFonts w:ascii="Times New Roman" w:hAnsi="Times New Roman" w:cs="Times New Roman"/>
          <w:b/>
          <w:sz w:val="24"/>
          <w:szCs w:val="24"/>
          <w:lang w:val="en-US"/>
        </w:rPr>
        <w:t>Kerjasama</w:t>
      </w:r>
    </w:p>
    <w:p w:rsidR="00C91EE1" w:rsidRDefault="001A1CA9" w:rsidP="00DB321D">
      <w:pPr>
        <w:pStyle w:val="ListParagraph"/>
        <w:spacing w:before="240"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Kata kemampuan (</w:t>
      </w:r>
      <w:r w:rsidRPr="00D11622">
        <w:rPr>
          <w:rFonts w:ascii="Times New Roman" w:hAnsi="Times New Roman" w:cs="Times New Roman"/>
          <w:i/>
          <w:sz w:val="24"/>
          <w:szCs w:val="24"/>
          <w:lang w:val="en-US"/>
        </w:rPr>
        <w:t>Ability</w:t>
      </w:r>
      <w:r>
        <w:rPr>
          <w:rFonts w:ascii="Times New Roman" w:hAnsi="Times New Roman" w:cs="Times New Roman"/>
          <w:sz w:val="24"/>
          <w:szCs w:val="24"/>
          <w:lang w:val="en-US"/>
        </w:rPr>
        <w:t xml:space="preserve">) menunjukkan pada pengertian yang dalam bahasa Indonesia </w:t>
      </w:r>
      <w:r w:rsidR="00C91EE1">
        <w:rPr>
          <w:rFonts w:ascii="Times New Roman" w:hAnsi="Times New Roman" w:cs="Times New Roman"/>
          <w:sz w:val="24"/>
          <w:szCs w:val="24"/>
          <w:lang w:val="en-US"/>
        </w:rPr>
        <w:t>berkaitan dengan bakat atau kemampuan serta kemauan diri, kecakapan, kecerdasan, pengetahuan, pengalaman dan keterampilan dalam rangka aktualisasi diri untuk memecahkan problem dan pencapaian tujuan. Dengan kemampuan, seseorang akan dapat dengan baik memecahkan problem dan mencapai tujuan yang diinginkan, namun sebaliknya apabila kemampuan tidak dapat secara maksimal diaktualisasikan maka akan menjadi penyebab timbulnya kegagalan. Kemampuan merupakan kapasitas individu untuk mengerjakan berbagai tugas yang diterimanya (Te</w:t>
      </w:r>
      <w:r w:rsidR="00F523D9">
        <w:rPr>
          <w:rFonts w:ascii="Times New Roman" w:hAnsi="Times New Roman" w:cs="Times New Roman"/>
          <w:sz w:val="24"/>
          <w:szCs w:val="24"/>
          <w:lang w:val="en-US"/>
        </w:rPr>
        <w:t>gar,dkk</w:t>
      </w:r>
      <w:r w:rsidR="00C91EE1">
        <w:rPr>
          <w:rFonts w:ascii="Times New Roman" w:hAnsi="Times New Roman" w:cs="Times New Roman"/>
          <w:sz w:val="24"/>
          <w:szCs w:val="24"/>
          <w:lang w:val="en-US"/>
        </w:rPr>
        <w:t>, 2016).</w:t>
      </w:r>
    </w:p>
    <w:p w:rsidR="00C91EE1" w:rsidRDefault="00C91EE1" w:rsidP="00DB321D">
      <w:pPr>
        <w:pStyle w:val="ListParagraph"/>
        <w:spacing w:before="240"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Kerjasama atau belajar bersama adalah proses beregu (berkelompok) di mana anggota-anggotanya mendukung dan saling mengandalkan untuk mencapai suatu hasil mufakat (Iyas, 2017). </w:t>
      </w:r>
      <w:r w:rsidR="00A23FD7" w:rsidRPr="001A1CA9">
        <w:rPr>
          <w:rFonts w:ascii="Times New Roman" w:hAnsi="Times New Roman" w:cs="Times New Roman"/>
          <w:sz w:val="24"/>
          <w:szCs w:val="24"/>
          <w:lang w:val="en-US"/>
        </w:rPr>
        <w:t>Kerjasama</w:t>
      </w:r>
      <w:r w:rsidR="00A23FD7" w:rsidRPr="00A23FD7">
        <w:rPr>
          <w:rFonts w:ascii="Times New Roman" w:hAnsi="Times New Roman" w:cs="Times New Roman"/>
          <w:sz w:val="24"/>
          <w:szCs w:val="24"/>
          <w:lang w:val="en-US"/>
        </w:rPr>
        <w:t xml:space="preserve"> merupakan hal yang </w:t>
      </w:r>
      <w:r>
        <w:rPr>
          <w:rFonts w:ascii="Times New Roman" w:hAnsi="Times New Roman" w:cs="Times New Roman"/>
          <w:sz w:val="24"/>
          <w:szCs w:val="24"/>
          <w:lang w:val="en-US"/>
        </w:rPr>
        <w:t>tidak bisa dipisahkan dalam kelangsungan hidup manusia. Pada hakikatnya kerjasama mengindikasikan adanya dua pihak atau lebih yang berinteraksi atau menjalin hubungan yang bersifat dinamis untuk mencapai s</w:t>
      </w:r>
      <w:r w:rsidR="00A6038C">
        <w:rPr>
          <w:rFonts w:ascii="Times New Roman" w:hAnsi="Times New Roman" w:cs="Times New Roman"/>
          <w:sz w:val="24"/>
          <w:szCs w:val="24"/>
          <w:lang w:val="en-US"/>
        </w:rPr>
        <w:t>uatu tujuan bersama (Kurnianita,</w:t>
      </w:r>
      <w:r>
        <w:rPr>
          <w:rFonts w:ascii="Times New Roman" w:hAnsi="Times New Roman" w:cs="Times New Roman"/>
          <w:sz w:val="24"/>
          <w:szCs w:val="24"/>
          <w:lang w:val="en-US"/>
        </w:rPr>
        <w:t xml:space="preserve"> 2016). Kerjasama adalah bekerja bersama untuk mencapai tujuan yang diingi</w:t>
      </w:r>
      <w:r w:rsidR="00F523D9">
        <w:rPr>
          <w:rFonts w:ascii="Times New Roman" w:hAnsi="Times New Roman" w:cs="Times New Roman"/>
          <w:sz w:val="24"/>
          <w:szCs w:val="24"/>
          <w:lang w:val="en-US"/>
        </w:rPr>
        <w:t>nkan bersama (</w:t>
      </w:r>
      <w:r w:rsidR="00D11622">
        <w:rPr>
          <w:rFonts w:ascii="Times New Roman" w:hAnsi="Times New Roman" w:cs="Times New Roman"/>
          <w:sz w:val="24"/>
          <w:szCs w:val="24"/>
          <w:lang w:val="en-US"/>
        </w:rPr>
        <w:t>Wulandari dkk</w:t>
      </w:r>
      <w:r w:rsidR="00A6038C">
        <w:rPr>
          <w:rFonts w:ascii="Times New Roman" w:hAnsi="Times New Roman" w:cs="Times New Roman"/>
          <w:sz w:val="24"/>
          <w:szCs w:val="24"/>
          <w:lang w:val="en-US"/>
        </w:rPr>
        <w:t>,</w:t>
      </w:r>
      <w:r>
        <w:rPr>
          <w:rFonts w:ascii="Times New Roman" w:hAnsi="Times New Roman" w:cs="Times New Roman"/>
          <w:sz w:val="24"/>
          <w:szCs w:val="24"/>
          <w:lang w:val="en-US"/>
        </w:rPr>
        <w:t xml:space="preserve"> 2015).</w:t>
      </w:r>
    </w:p>
    <w:p w:rsidR="00AC7546" w:rsidRDefault="00AC7546" w:rsidP="00DB321D">
      <w:pPr>
        <w:pStyle w:val="ListParagraph"/>
        <w:spacing w:before="240"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Kemampuan kerjasama adalah sebuah proses di mana dua atau lebih orang merencanakan, melaksanakan, dan mengevaluasi proye</w:t>
      </w:r>
      <w:r w:rsidR="00A6038C">
        <w:rPr>
          <w:rFonts w:ascii="Times New Roman" w:hAnsi="Times New Roman" w:cs="Times New Roman"/>
          <w:sz w:val="24"/>
          <w:szCs w:val="24"/>
          <w:lang w:val="en-US"/>
        </w:rPr>
        <w:t>k bersama-sama (Pratiwi,</w:t>
      </w:r>
      <w:r>
        <w:rPr>
          <w:rFonts w:ascii="Times New Roman" w:hAnsi="Times New Roman" w:cs="Times New Roman"/>
          <w:sz w:val="24"/>
          <w:szCs w:val="24"/>
          <w:lang w:val="en-US"/>
        </w:rPr>
        <w:t xml:space="preserve"> 2015).</w:t>
      </w:r>
    </w:p>
    <w:p w:rsidR="00AC7546" w:rsidRDefault="00AC7546" w:rsidP="00DB321D">
      <w:pPr>
        <w:pStyle w:val="ListParagraph"/>
        <w:spacing w:before="240"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Kemampuan kerjasama juga dapat diartikan sebagai proses bertingkah laku dimana dua orang atau lebih saling bekerja bersama-sama untuk mencapai suatu tujuan bersama. Bekerja bersama-sama di dalam kelas akan meringkan pekerjaan didalam kelompok dan mencapai tujuan pembelajaran yang diinginkan (Sulisyawati</w:t>
      </w:r>
      <w:r w:rsidR="00A6038C">
        <w:rPr>
          <w:rFonts w:ascii="Times New Roman" w:hAnsi="Times New Roman" w:cs="Times New Roman"/>
          <w:sz w:val="24"/>
          <w:szCs w:val="24"/>
          <w:lang w:val="en-US"/>
        </w:rPr>
        <w:t>,</w:t>
      </w:r>
      <w:r>
        <w:rPr>
          <w:rFonts w:ascii="Times New Roman" w:hAnsi="Times New Roman" w:cs="Times New Roman"/>
          <w:sz w:val="24"/>
          <w:szCs w:val="24"/>
          <w:lang w:val="en-US"/>
        </w:rPr>
        <w:t xml:space="preserve"> 2015).</w:t>
      </w:r>
    </w:p>
    <w:p w:rsidR="00AC7546" w:rsidRDefault="00CF2B5C" w:rsidP="00DB321D">
      <w:pPr>
        <w:pStyle w:val="ListParagraph"/>
        <w:spacing w:before="240"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AC7546">
        <w:rPr>
          <w:rFonts w:ascii="Times New Roman" w:hAnsi="Times New Roman" w:cs="Times New Roman"/>
          <w:sz w:val="24"/>
          <w:szCs w:val="24"/>
          <w:lang w:val="en-US"/>
        </w:rPr>
        <w:t>Tegar</w:t>
      </w:r>
      <w:r>
        <w:rPr>
          <w:rFonts w:ascii="Times New Roman" w:hAnsi="Times New Roman" w:cs="Times New Roman"/>
          <w:sz w:val="24"/>
          <w:szCs w:val="24"/>
          <w:lang w:val="en-US"/>
        </w:rPr>
        <w:t xml:space="preserve"> dkk</w:t>
      </w:r>
      <w:r w:rsidR="00AC7546">
        <w:rPr>
          <w:rFonts w:ascii="Times New Roman" w:hAnsi="Times New Roman" w:cs="Times New Roman"/>
          <w:sz w:val="24"/>
          <w:szCs w:val="24"/>
          <w:lang w:val="en-US"/>
        </w:rPr>
        <w:t xml:space="preserve"> (2016) kemampuan kerjasama adalah kapasitas seorang individu untuk melakukan beragam tugas untuk mencapai tujuan bersama dengan maksud individu mencari hasil yang bermanfaat bagi dirinya dan bermanfaat bagi semua anggota kelompok.</w:t>
      </w:r>
    </w:p>
    <w:p w:rsidR="00A23FD7" w:rsidRPr="00AC7546" w:rsidRDefault="00AC7546" w:rsidP="00DB321D">
      <w:pPr>
        <w:pStyle w:val="ListParagraph"/>
        <w:spacing w:before="240"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Beberapa pengertian diatas dapat disimpulkan bahwa kemampuan kerjasama adalah proses bertingkah laku antara dua orang atau lebih yang melakukan beragam tugas secara bersama-sama untuk mencapai tujuan bersama.</w:t>
      </w:r>
    </w:p>
    <w:p w:rsidR="00A23FD7" w:rsidRPr="00A23FD7" w:rsidRDefault="001B0AF8" w:rsidP="00A23FD7">
      <w:pPr>
        <w:pStyle w:val="ListParagraph"/>
        <w:numPr>
          <w:ilvl w:val="0"/>
          <w:numId w:val="1"/>
        </w:numPr>
        <w:spacing w:after="0" w:line="48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lang w:val="en-US"/>
        </w:rPr>
        <w:t>Karakteristik Kerjasama</w:t>
      </w:r>
    </w:p>
    <w:p w:rsidR="00524439" w:rsidRPr="005F6D6E" w:rsidRDefault="001B0AF8" w:rsidP="005F6D6E">
      <w:pPr>
        <w:pStyle w:val="ListParagraph"/>
        <w:spacing w:after="0" w:line="480" w:lineRule="auto"/>
        <w:ind w:left="0" w:firstLine="709"/>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Karakteristik kerjasama yang melekat pada kerjasama yaitu saling ketergantungan positif diantara individu-individu dalam kelompok untuk mencapai tujuan, adanya interaksi tatap muka yang meningkatkan sukses satu sama lain diantara individu dalam kelompok, adanya akuntabilitas dan tanggung jawab personal individu, adanya keterampilan komunikasi interpersonal dan kelompok kecil, serta keterampilan bekerja dalam kelompok kerjasama dalam kelompok lebih praktis maksudnya tingkat kemampuan kerjasama yang dimiliki siswa akan terlihat langsung dalam perilaku-perilaku praktis siswa dalam kelompok. Siswa dapat dikatakan memiliki keterampilan kerjasama bila siswa memperlihatkan perilaku-perilaku : (1) dengan sadar, tanpa disuruh-suruh </w:t>
      </w:r>
      <w:r w:rsidR="00795F04">
        <w:rPr>
          <w:rFonts w:ascii="Times New Roman" w:hAnsi="Times New Roman" w:cs="Times New Roman"/>
          <w:sz w:val="24"/>
          <w:szCs w:val="24"/>
          <w:lang w:val="en-US"/>
        </w:rPr>
        <w:t>atau didorong-dorong, membantu mengidentifikasi tujuan-tujuan kelompok, serta menyatakan komitmen dan memberikan perannya secara aktif untuk bekerja mencapai tujuan kelompok, (2) menunjukkan atau mendemonstrasikan kerjasama hubungan interpersonal yang efektif, (3) berkontribusi pada pemeliharaan kelangsungan kelompok (Te</w:t>
      </w:r>
      <w:r w:rsidR="00F523D9">
        <w:rPr>
          <w:rFonts w:ascii="Times New Roman" w:hAnsi="Times New Roman" w:cs="Times New Roman"/>
          <w:sz w:val="24"/>
          <w:szCs w:val="24"/>
          <w:lang w:val="en-US"/>
        </w:rPr>
        <w:t>gar,dkk</w:t>
      </w:r>
      <w:r w:rsidR="00795F04">
        <w:rPr>
          <w:rFonts w:ascii="Times New Roman" w:hAnsi="Times New Roman" w:cs="Times New Roman"/>
          <w:sz w:val="24"/>
          <w:szCs w:val="24"/>
          <w:lang w:val="en-US"/>
        </w:rPr>
        <w:t>, 2016).</w:t>
      </w:r>
    </w:p>
    <w:p w:rsidR="00A23FD7" w:rsidRPr="00A23FD7" w:rsidRDefault="00756E7E" w:rsidP="00A23FD7">
      <w:pPr>
        <w:pStyle w:val="ListParagraph"/>
        <w:numPr>
          <w:ilvl w:val="0"/>
          <w:numId w:val="1"/>
        </w:numPr>
        <w:spacing w:after="0" w:line="48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lang w:val="en-US"/>
        </w:rPr>
        <w:t>Manfaat  Kerjas</w:t>
      </w:r>
      <w:r w:rsidR="00A23FD7" w:rsidRPr="00A23FD7">
        <w:rPr>
          <w:rFonts w:ascii="Times New Roman" w:hAnsi="Times New Roman" w:cs="Times New Roman"/>
          <w:b/>
          <w:sz w:val="24"/>
          <w:szCs w:val="24"/>
          <w:lang w:val="en-US"/>
        </w:rPr>
        <w:t>ama</w:t>
      </w:r>
    </w:p>
    <w:p w:rsidR="00756E7E" w:rsidRDefault="00272AD7" w:rsidP="00DB321D">
      <w:pPr>
        <w:pStyle w:val="ListParagraph"/>
        <w:spacing w:after="0" w:line="480" w:lineRule="auto"/>
        <w:ind w:left="0" w:firstLine="709"/>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Kerja</w:t>
      </w:r>
      <w:r w:rsidR="00A23FD7" w:rsidRPr="00A23FD7">
        <w:rPr>
          <w:rFonts w:ascii="Times New Roman" w:hAnsi="Times New Roman" w:cs="Times New Roman"/>
          <w:sz w:val="24"/>
          <w:szCs w:val="24"/>
          <w:lang w:val="en-US"/>
        </w:rPr>
        <w:t>sama yang dil</w:t>
      </w:r>
      <w:r>
        <w:rPr>
          <w:rFonts w:ascii="Times New Roman" w:hAnsi="Times New Roman" w:cs="Times New Roman"/>
          <w:sz w:val="24"/>
          <w:szCs w:val="24"/>
          <w:lang w:val="en-US"/>
        </w:rPr>
        <w:t>a</w:t>
      </w:r>
      <w:r w:rsidR="00A23FD7" w:rsidRPr="00A23FD7">
        <w:rPr>
          <w:rFonts w:ascii="Times New Roman" w:hAnsi="Times New Roman" w:cs="Times New Roman"/>
          <w:sz w:val="24"/>
          <w:szCs w:val="24"/>
          <w:lang w:val="en-US"/>
        </w:rPr>
        <w:t>kukan dalam kegiatan pembelajaran memiliki beber</w:t>
      </w:r>
      <w:r w:rsidR="00CF2B5C">
        <w:rPr>
          <w:rFonts w:ascii="Times New Roman" w:hAnsi="Times New Roman" w:cs="Times New Roman"/>
          <w:sz w:val="24"/>
          <w:szCs w:val="24"/>
          <w:lang w:val="en-US"/>
        </w:rPr>
        <w:t>apa manfaat. Menurut Djamarah (</w:t>
      </w:r>
      <w:r w:rsidR="00A23FD7" w:rsidRPr="00A23FD7">
        <w:rPr>
          <w:rFonts w:ascii="Times New Roman" w:hAnsi="Times New Roman" w:cs="Times New Roman"/>
          <w:sz w:val="24"/>
          <w:szCs w:val="24"/>
          <w:lang w:val="en-US"/>
        </w:rPr>
        <w:t>2000:</w:t>
      </w:r>
      <w:r w:rsidR="00756E7E">
        <w:rPr>
          <w:rFonts w:ascii="Times New Roman" w:hAnsi="Times New Roman" w:cs="Times New Roman"/>
          <w:sz w:val="24"/>
          <w:szCs w:val="24"/>
          <w:lang w:val="en-US"/>
        </w:rPr>
        <w:t xml:space="preserve"> </w:t>
      </w:r>
      <w:r w:rsidR="00CF2B5C">
        <w:rPr>
          <w:rFonts w:ascii="Times New Roman" w:hAnsi="Times New Roman" w:cs="Times New Roman"/>
          <w:sz w:val="24"/>
          <w:szCs w:val="24"/>
          <w:lang w:val="en-US"/>
        </w:rPr>
        <w:t xml:space="preserve"> </w:t>
      </w:r>
      <w:r w:rsidR="00A23FD7" w:rsidRPr="00A23FD7">
        <w:rPr>
          <w:rFonts w:ascii="Times New Roman" w:hAnsi="Times New Roman" w:cs="Times New Roman"/>
          <w:sz w:val="24"/>
          <w:szCs w:val="24"/>
          <w:lang w:val="en-US"/>
        </w:rPr>
        <w:t xml:space="preserve">7) </w:t>
      </w:r>
      <w:r w:rsidR="00756E7E">
        <w:rPr>
          <w:rFonts w:ascii="Times New Roman" w:hAnsi="Times New Roman" w:cs="Times New Roman"/>
          <w:sz w:val="24"/>
          <w:szCs w:val="24"/>
          <w:lang w:val="en-US"/>
        </w:rPr>
        <w:t>“</w:t>
      </w:r>
      <w:r w:rsidR="00A23FD7" w:rsidRPr="00A23FD7">
        <w:rPr>
          <w:rFonts w:ascii="Times New Roman" w:hAnsi="Times New Roman" w:cs="Times New Roman"/>
          <w:sz w:val="24"/>
          <w:szCs w:val="24"/>
          <w:lang w:val="en-US"/>
        </w:rPr>
        <w:t xml:space="preserve">dalam suatu kerjasama siswa akan menyadari kekurangan dan kelebihan yang dimilikinya, saling membantu dengan ikhlas dan </w:t>
      </w:r>
      <w:r w:rsidR="00A23FD7" w:rsidRPr="00A23FD7">
        <w:rPr>
          <w:rFonts w:ascii="Times New Roman" w:hAnsi="Times New Roman" w:cs="Times New Roman"/>
          <w:sz w:val="24"/>
          <w:szCs w:val="24"/>
          <w:lang w:val="en-US"/>
        </w:rPr>
        <w:lastRenderedPageBreak/>
        <w:t>tanpa ada rasa minder, serta persaingan yang positif untuk mencapai</w:t>
      </w:r>
      <w:r w:rsidR="00756E7E">
        <w:rPr>
          <w:rFonts w:ascii="Times New Roman" w:hAnsi="Times New Roman" w:cs="Times New Roman"/>
          <w:sz w:val="24"/>
          <w:szCs w:val="24"/>
          <w:lang w:val="en-US"/>
        </w:rPr>
        <w:t xml:space="preserve"> prestasi belajar yang optimal”.</w:t>
      </w:r>
    </w:p>
    <w:p w:rsidR="00CF2B5C" w:rsidRDefault="00756E7E" w:rsidP="00DB321D">
      <w:pPr>
        <w:pStyle w:val="ListParagraph"/>
        <w:spacing w:after="0" w:line="480" w:lineRule="auto"/>
        <w:ind w:left="0" w:firstLine="709"/>
        <w:contextualSpacing w:val="0"/>
        <w:jc w:val="both"/>
        <w:rPr>
          <w:sz w:val="23"/>
          <w:szCs w:val="23"/>
          <w:lang w:val="en-US"/>
        </w:rPr>
      </w:pPr>
      <w:r>
        <w:rPr>
          <w:rFonts w:ascii="Times New Roman" w:hAnsi="Times New Roman" w:cs="Times New Roman"/>
          <w:sz w:val="24"/>
          <w:szCs w:val="24"/>
          <w:lang w:val="en-US"/>
        </w:rPr>
        <w:t xml:space="preserve">Menurut </w:t>
      </w:r>
      <w:r w:rsidR="00A23FD7" w:rsidRPr="00A23FD7">
        <w:rPr>
          <w:rFonts w:ascii="Times New Roman" w:hAnsi="Times New Roman" w:cs="Times New Roman"/>
          <w:sz w:val="24"/>
          <w:szCs w:val="24"/>
          <w:lang w:val="en-US"/>
        </w:rPr>
        <w:t>Harsanto (2007:</w:t>
      </w:r>
      <w:r>
        <w:rPr>
          <w:rFonts w:ascii="Times New Roman" w:hAnsi="Times New Roman" w:cs="Times New Roman"/>
          <w:sz w:val="24"/>
          <w:szCs w:val="24"/>
          <w:lang w:val="en-US"/>
        </w:rPr>
        <w:t xml:space="preserve"> </w:t>
      </w:r>
      <w:r w:rsidR="00A23FD7" w:rsidRPr="00A23FD7">
        <w:rPr>
          <w:rFonts w:ascii="Times New Roman" w:hAnsi="Times New Roman" w:cs="Times New Roman"/>
          <w:sz w:val="24"/>
          <w:szCs w:val="24"/>
          <w:lang w:val="en-US"/>
        </w:rPr>
        <w:t xml:space="preserve">44) memiliki pandangan bahwa </w:t>
      </w:r>
      <w:r>
        <w:rPr>
          <w:rFonts w:ascii="Times New Roman" w:hAnsi="Times New Roman" w:cs="Times New Roman"/>
          <w:sz w:val="24"/>
          <w:szCs w:val="24"/>
          <w:lang w:val="en-US"/>
        </w:rPr>
        <w:t>“</w:t>
      </w:r>
      <w:r w:rsidR="00A23FD7" w:rsidRPr="00A23FD7">
        <w:rPr>
          <w:rFonts w:ascii="Times New Roman" w:hAnsi="Times New Roman" w:cs="Times New Roman"/>
          <w:sz w:val="24"/>
          <w:szCs w:val="24"/>
          <w:lang w:val="en-US"/>
        </w:rPr>
        <w:t>kerjasama siswa dapat terlihat dari belajar bersama dalam kelompok</w:t>
      </w:r>
      <w:r>
        <w:rPr>
          <w:rFonts w:ascii="Times New Roman" w:hAnsi="Times New Roman" w:cs="Times New Roman"/>
          <w:sz w:val="24"/>
          <w:szCs w:val="24"/>
          <w:lang w:val="en-US"/>
        </w:rPr>
        <w:t>”</w:t>
      </w:r>
      <w:r w:rsidR="00A23FD7" w:rsidRPr="00A23FD7">
        <w:rPr>
          <w:rFonts w:ascii="Times New Roman" w:hAnsi="Times New Roman" w:cs="Times New Roman"/>
          <w:sz w:val="24"/>
          <w:szCs w:val="24"/>
          <w:lang w:val="en-US"/>
        </w:rPr>
        <w:t>.</w:t>
      </w:r>
      <w:r w:rsidR="008D783F" w:rsidRPr="008D783F">
        <w:rPr>
          <w:sz w:val="23"/>
          <w:szCs w:val="23"/>
        </w:rPr>
        <w:t xml:space="preserve"> </w:t>
      </w:r>
    </w:p>
    <w:p w:rsidR="008D783F" w:rsidRPr="00756E7E" w:rsidRDefault="00CF2B5C" w:rsidP="00DB321D">
      <w:pPr>
        <w:pStyle w:val="ListParagraph"/>
        <w:spacing w:after="0" w:line="480" w:lineRule="auto"/>
        <w:ind w:left="0" w:firstLine="709"/>
        <w:contextualSpacing w:val="0"/>
        <w:jc w:val="both"/>
        <w:rPr>
          <w:rFonts w:ascii="Times New Roman" w:hAnsi="Times New Roman" w:cs="Times New Roman"/>
          <w:sz w:val="24"/>
          <w:szCs w:val="24"/>
          <w:lang w:val="en-US"/>
        </w:rPr>
      </w:pPr>
      <w:r w:rsidRPr="008D783F">
        <w:rPr>
          <w:rFonts w:ascii="Times New Roman" w:hAnsi="Times New Roman" w:cs="Times New Roman"/>
          <w:sz w:val="24"/>
          <w:szCs w:val="24"/>
        </w:rPr>
        <w:t>Soekanto (2006: 66)</w:t>
      </w:r>
      <w:r w:rsidR="00FB4D97">
        <w:rPr>
          <w:rFonts w:ascii="Times New Roman" w:hAnsi="Times New Roman" w:cs="Times New Roman"/>
          <w:sz w:val="24"/>
          <w:szCs w:val="24"/>
          <w:lang w:val="en-US"/>
        </w:rPr>
        <w:t xml:space="preserve"> mengemukakan</w:t>
      </w:r>
      <w:r>
        <w:rPr>
          <w:rFonts w:ascii="Times New Roman" w:hAnsi="Times New Roman" w:cs="Times New Roman"/>
          <w:sz w:val="24"/>
          <w:szCs w:val="24"/>
          <w:lang w:val="en-US"/>
        </w:rPr>
        <w:t xml:space="preserve"> ”</w:t>
      </w:r>
      <w:r w:rsidR="008D783F" w:rsidRPr="008D783F">
        <w:rPr>
          <w:rFonts w:ascii="Times New Roman" w:hAnsi="Times New Roman" w:cs="Times New Roman"/>
          <w:sz w:val="24"/>
          <w:szCs w:val="24"/>
        </w:rPr>
        <w:t>Kerjasama merupakan hal yang penting bagi kehidupan manusia, karena dengan kerjasama manusia dapat melangsungkan kehidupannya. Kerjasama juga menuntut i</w:t>
      </w:r>
      <w:r w:rsidR="00756E7E">
        <w:rPr>
          <w:rFonts w:ascii="Times New Roman" w:hAnsi="Times New Roman" w:cs="Times New Roman"/>
          <w:sz w:val="24"/>
          <w:szCs w:val="24"/>
        </w:rPr>
        <w:t>nteraksi antara beberapa piha</w:t>
      </w:r>
      <w:r w:rsidR="00756E7E">
        <w:rPr>
          <w:rFonts w:ascii="Times New Roman" w:hAnsi="Times New Roman" w:cs="Times New Roman"/>
          <w:sz w:val="24"/>
          <w:szCs w:val="24"/>
          <w:lang w:val="en-US"/>
        </w:rPr>
        <w:t>k</w:t>
      </w:r>
      <w:r>
        <w:rPr>
          <w:rFonts w:ascii="Times New Roman" w:hAnsi="Times New Roman" w:cs="Times New Roman"/>
          <w:sz w:val="24"/>
          <w:szCs w:val="24"/>
          <w:lang w:val="en-US"/>
        </w:rPr>
        <w:t>”</w:t>
      </w:r>
      <w:r w:rsidR="00756E7E">
        <w:rPr>
          <w:rFonts w:ascii="Times New Roman" w:hAnsi="Times New Roman" w:cs="Times New Roman"/>
          <w:sz w:val="24"/>
          <w:szCs w:val="24"/>
          <w:lang w:val="en-US"/>
        </w:rPr>
        <w:t>.</w:t>
      </w:r>
      <w:r w:rsidR="008D783F" w:rsidRPr="008D783F">
        <w:rPr>
          <w:rFonts w:ascii="Times New Roman" w:hAnsi="Times New Roman" w:cs="Times New Roman"/>
          <w:sz w:val="24"/>
          <w:szCs w:val="24"/>
        </w:rPr>
        <w:t xml:space="preserve"> </w:t>
      </w:r>
    </w:p>
    <w:p w:rsidR="00A23FD7" w:rsidRPr="00A23FD7" w:rsidRDefault="00A23FD7" w:rsidP="00DB321D">
      <w:pPr>
        <w:pStyle w:val="ListParagraph"/>
        <w:spacing w:after="0" w:line="480" w:lineRule="auto"/>
        <w:ind w:left="0" w:firstLine="709"/>
        <w:contextualSpacing w:val="0"/>
        <w:jc w:val="both"/>
        <w:rPr>
          <w:rFonts w:ascii="Times New Roman" w:hAnsi="Times New Roman" w:cs="Times New Roman"/>
          <w:sz w:val="24"/>
          <w:szCs w:val="24"/>
        </w:rPr>
      </w:pPr>
      <w:r w:rsidRPr="00A23FD7">
        <w:rPr>
          <w:rFonts w:ascii="Times New Roman" w:hAnsi="Times New Roman" w:cs="Times New Roman"/>
          <w:sz w:val="24"/>
          <w:szCs w:val="24"/>
          <w:lang w:val="en-US"/>
        </w:rPr>
        <w:t>Menurut pendapat beberapa ahli tersebut dapat disimpulkan bahwa penerapan sikap kerjasama dalam pembelajaran memiliki beberapa manfaat bagi siswa. Siswa akan menyadari kekurangan dan kelebihan yang dimilikinya melalui sikap kerja sama yang diterapkan dalam pembelajaran, menumbuhkan sifat saling membantu dan persaingan positif dalam mencapai prestasi belajar</w:t>
      </w:r>
    </w:p>
    <w:p w:rsidR="00A23FD7" w:rsidRPr="00105444" w:rsidRDefault="00795F04" w:rsidP="00A23FD7">
      <w:pPr>
        <w:pStyle w:val="ListParagraph"/>
        <w:numPr>
          <w:ilvl w:val="0"/>
          <w:numId w:val="1"/>
        </w:numPr>
        <w:spacing w:after="0" w:line="48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lang w:val="en-US"/>
        </w:rPr>
        <w:t>Unsur-unsur Kerjasama</w:t>
      </w:r>
    </w:p>
    <w:p w:rsidR="00105444" w:rsidRDefault="00FB4D97" w:rsidP="00DB321D">
      <w:pPr>
        <w:pStyle w:val="ListParagraph"/>
        <w:spacing w:after="0" w:line="480" w:lineRule="auto"/>
        <w:ind w:left="0" w:firstLine="709"/>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Terdapat beberapa u</w:t>
      </w:r>
      <w:r w:rsidR="00105444">
        <w:rPr>
          <w:rFonts w:ascii="Times New Roman" w:hAnsi="Times New Roman" w:cs="Times New Roman"/>
          <w:sz w:val="24"/>
          <w:szCs w:val="24"/>
          <w:lang w:val="en-US"/>
        </w:rPr>
        <w:t>nsur-unsur kerjasama. Kurnianita (2017) mengemukakan unsur-unsur kerjasama diantaranya:</w:t>
      </w:r>
    </w:p>
    <w:p w:rsidR="00105444" w:rsidRPr="00AA7C1D" w:rsidRDefault="00105444" w:rsidP="00105444">
      <w:pPr>
        <w:pStyle w:val="ListParagraph"/>
        <w:numPr>
          <w:ilvl w:val="0"/>
          <w:numId w:val="25"/>
        </w:numPr>
        <w:spacing w:line="480" w:lineRule="auto"/>
        <w:ind w:left="426" w:hanging="426"/>
        <w:jc w:val="both"/>
        <w:rPr>
          <w:rFonts w:ascii="Times New Roman" w:hAnsi="Times New Roman" w:cs="Times New Roman"/>
          <w:sz w:val="24"/>
          <w:szCs w:val="24"/>
        </w:rPr>
      </w:pPr>
      <w:r w:rsidRPr="00AA7C1D">
        <w:rPr>
          <w:rFonts w:ascii="Times New Roman" w:hAnsi="Times New Roman" w:cs="Times New Roman"/>
          <w:sz w:val="24"/>
          <w:szCs w:val="24"/>
          <w:lang w:val="en-US"/>
        </w:rPr>
        <w:t xml:space="preserve">Saling </w:t>
      </w:r>
      <w:r>
        <w:rPr>
          <w:rFonts w:ascii="Times New Roman" w:hAnsi="Times New Roman" w:cs="Times New Roman"/>
          <w:sz w:val="24"/>
          <w:szCs w:val="24"/>
          <w:lang w:val="en-US"/>
        </w:rPr>
        <w:t>ketergantungan positif</w:t>
      </w:r>
    </w:p>
    <w:p w:rsidR="00105444" w:rsidRPr="006E4E92" w:rsidRDefault="00BC2462" w:rsidP="00DB321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Saling keter</w:t>
      </w:r>
      <w:r w:rsidR="00105444">
        <w:rPr>
          <w:rFonts w:ascii="Times New Roman" w:hAnsi="Times New Roman" w:cs="Times New Roman"/>
          <w:sz w:val="24"/>
          <w:szCs w:val="24"/>
          <w:lang w:val="en-US"/>
        </w:rPr>
        <w:t>g</w:t>
      </w:r>
      <w:r>
        <w:rPr>
          <w:rFonts w:ascii="Times New Roman" w:hAnsi="Times New Roman" w:cs="Times New Roman"/>
          <w:sz w:val="24"/>
          <w:szCs w:val="24"/>
          <w:lang w:val="en-US"/>
        </w:rPr>
        <w:t>antungan positif adalah gambaran</w:t>
      </w:r>
      <w:r w:rsidR="00105444">
        <w:rPr>
          <w:rFonts w:ascii="Times New Roman" w:hAnsi="Times New Roman" w:cs="Times New Roman"/>
          <w:sz w:val="24"/>
          <w:szCs w:val="24"/>
          <w:lang w:val="en-US"/>
        </w:rPr>
        <w:t xml:space="preserve"> suatu perasaan tergantung yang timbul dalam diri siswa, para anggota satu terhadap yang lain dalam kelompok, dalam upaya mencapai tujuan kelompok. Ketergantungan positif dapat dilihat dari persepsi positif terhadap setiap anggota kelompok. Keberhasilan suatu karya sangat bergantung pada usaha setiap anggotanya. Beberapa kondisi yang membantu perwujudan dari ketergantungan positif antara lain: 1) adanya tujuan yang ingin </w:t>
      </w:r>
      <w:r w:rsidR="00105444">
        <w:rPr>
          <w:rFonts w:ascii="Times New Roman" w:hAnsi="Times New Roman" w:cs="Times New Roman"/>
          <w:sz w:val="24"/>
          <w:szCs w:val="24"/>
          <w:lang w:val="en-US"/>
        </w:rPr>
        <w:lastRenderedPageBreak/>
        <w:t xml:space="preserve">dicapai bersama dan hasil yang diharapkan dari aktivitas; 2) saling memberikan dorongan atau </w:t>
      </w:r>
      <w:r w:rsidR="00105444">
        <w:rPr>
          <w:rFonts w:ascii="Times New Roman" w:hAnsi="Times New Roman" w:cs="Times New Roman"/>
          <w:i/>
          <w:sz w:val="24"/>
          <w:szCs w:val="24"/>
          <w:lang w:val="en-US"/>
        </w:rPr>
        <w:t xml:space="preserve">intensif </w:t>
      </w:r>
      <w:r w:rsidR="00105444">
        <w:rPr>
          <w:rFonts w:ascii="Times New Roman" w:hAnsi="Times New Roman" w:cs="Times New Roman"/>
          <w:sz w:val="24"/>
          <w:szCs w:val="24"/>
          <w:lang w:val="en-US"/>
        </w:rPr>
        <w:t>di dalam kelompok; 3) adanya ketergantungan tugas dalam kelompok; 4) adanya ketergantungan informasi di dalam kelompok, dimana setiap anggota kelompok hanya mempunyai sebagian dari informasi yang dibutuhkan untuk menyelesaikan suatu pekerjaan.</w:t>
      </w:r>
    </w:p>
    <w:p w:rsidR="00105444" w:rsidRPr="006E4E92" w:rsidRDefault="00105444" w:rsidP="00105444">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Interaksi tatap muka</w:t>
      </w:r>
    </w:p>
    <w:p w:rsidR="00105444" w:rsidRPr="00AA7C1D" w:rsidRDefault="00105444" w:rsidP="00DB321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Interaksi langsung merupakan sebuah bentuk interaksi dimana setiap anggo</w:t>
      </w:r>
      <w:r w:rsidR="00BC2462">
        <w:rPr>
          <w:rFonts w:ascii="Times New Roman" w:hAnsi="Times New Roman" w:cs="Times New Roman"/>
          <w:sz w:val="24"/>
          <w:szCs w:val="24"/>
          <w:lang w:val="en-US"/>
        </w:rPr>
        <w:t>ta kelompok harus berpartisipasi</w:t>
      </w:r>
      <w:r>
        <w:rPr>
          <w:rFonts w:ascii="Times New Roman" w:hAnsi="Times New Roman" w:cs="Times New Roman"/>
          <w:sz w:val="24"/>
          <w:szCs w:val="24"/>
          <w:lang w:val="en-US"/>
        </w:rPr>
        <w:t xml:space="preserve"> dengan cara mengkomunikasikan atau mendiskusikan tujuan yang akan dicapai. Pembelajaran kooperatif membutuhkan interaksi tatap muka diantara siswa yang akan dapat meningkatkan belajar dan kesuksesan satu sama lain dalam kelompok. Kegiatan interaksi ini akan memberikan para pembelajar untuk membentuk sinergi yang menguntungkan semua anggota.</w:t>
      </w:r>
    </w:p>
    <w:p w:rsidR="00105444" w:rsidRPr="00EC0257" w:rsidRDefault="00105444" w:rsidP="00105444">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Tanggungjawab perseorangan</w:t>
      </w:r>
    </w:p>
    <w:p w:rsidR="00105444" w:rsidRPr="00AA7C1D" w:rsidRDefault="00105444" w:rsidP="00DB321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Tanggungjawab individu ialah kunci untuk memastikan bahwa semua anggota memberikan kontribusi dalam kelompok. Keberhasilan belajar di dalam kelompok akan lebih mungkin dicapai secara lebih baik apabila dilakukan dengan bersama-sama. Oleh karena itu, keberhasilan belajar dalam kerjasama ini dipengaruhi oleh kemampuan individu siswa dalam menerima dan memberi apa yang telah dipelajarinya diantara siswa lainnya. Sehingga, secara individual siswa mempunyai dua tanggung jawab, yaitu mengerjakan dan memahami materi atau tugas bagi keberhasilan dirinya dan juga bagi keberhasilan anggota kelompoknya sesuai dengan tujuan pembelajaran yang telah ditetapkan.</w:t>
      </w:r>
    </w:p>
    <w:p w:rsidR="00105444" w:rsidRPr="001E59D2" w:rsidRDefault="00105444" w:rsidP="00105444">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Hubungan </w:t>
      </w:r>
      <w:r>
        <w:rPr>
          <w:rFonts w:ascii="Times New Roman" w:hAnsi="Times New Roman" w:cs="Times New Roman"/>
          <w:i/>
          <w:sz w:val="24"/>
          <w:szCs w:val="24"/>
          <w:lang w:val="en-US"/>
        </w:rPr>
        <w:t xml:space="preserve">interpersonal </w:t>
      </w:r>
      <w:r>
        <w:rPr>
          <w:rFonts w:ascii="Times New Roman" w:hAnsi="Times New Roman" w:cs="Times New Roman"/>
          <w:sz w:val="24"/>
          <w:szCs w:val="24"/>
          <w:lang w:val="en-US"/>
        </w:rPr>
        <w:t>dan kelompok kecil</w:t>
      </w:r>
    </w:p>
    <w:p w:rsidR="00105444" w:rsidRPr="00FB47C5" w:rsidRDefault="00105444" w:rsidP="00DB321D">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Hubungan </w:t>
      </w:r>
      <w:r>
        <w:rPr>
          <w:rFonts w:ascii="Times New Roman" w:hAnsi="Times New Roman" w:cs="Times New Roman"/>
          <w:i/>
          <w:sz w:val="24"/>
          <w:szCs w:val="24"/>
          <w:lang w:val="en-US"/>
        </w:rPr>
        <w:t xml:space="preserve">interpersonal </w:t>
      </w:r>
      <w:r>
        <w:rPr>
          <w:rFonts w:ascii="Times New Roman" w:hAnsi="Times New Roman" w:cs="Times New Roman"/>
          <w:sz w:val="24"/>
          <w:szCs w:val="24"/>
          <w:lang w:val="en-US"/>
        </w:rPr>
        <w:t>dan keterampilan dalam kelompok tidak dapat muncul secara tiba-tiba saat dibutuhkan, akan tetapi membutuhkan kualitas kerjasama yang tinggi. Keterampilan-keterampilan seperti memberikan umpan balik konstruktif, mencapai consensus dan melibatkan setiap anggota. Selain itu, hubungan ini mencakup (1) kemampuan membangun kepercayaan kepada setiap anggota, (2) kemampuan berkomunikasi yang efektif, (3) menerima, mendorong dan mendukung tiap anggota kelompok, (4) mendengar pendapat orang lain, (5) mengatasi terjadinya konflik dan (6) mengekspresikan kegembiraan atas keberhasilan orang lain.</w:t>
      </w:r>
    </w:p>
    <w:p w:rsidR="00105444" w:rsidRPr="00FB47C5" w:rsidRDefault="00105444" w:rsidP="00105444">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Proses kelompok</w:t>
      </w:r>
    </w:p>
    <w:p w:rsidR="005F6D6E" w:rsidRDefault="00105444" w:rsidP="005F6D6E">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Proses kelompok dapat didefinisikan sebagai refleksi untuk menjelaskan tindakan-tindakan. Tindakan tersebut dapat berupa embantu dan yang tidak membantu dari anggota kelompok dan untuk membuat keputusan tentang tindakan yang perlu dilanjutkan atau diganti. Pembelajaran kelompok memberikan kesempatan pada siswa untuk berbagi andil dalam kepemimpinan, tanggung jawab dan menggunakan keterampilan kolaboratif untuk mencapai tujuan kelompok. Keuntungan yang diperoleh dalam kelompok antara lain dapat diketahui sudah sejauh mana kelompok ini berfungsi, alternative-alternatif strategi yang dapat diambil dalam upaya perbaikan kerja kelompok.</w:t>
      </w:r>
    </w:p>
    <w:p w:rsidR="005F6D6E" w:rsidRDefault="005F6D6E" w:rsidP="005F6D6E">
      <w:pPr>
        <w:pStyle w:val="ListParagraph"/>
        <w:spacing w:line="480" w:lineRule="auto"/>
        <w:ind w:left="0" w:firstLine="709"/>
        <w:jc w:val="both"/>
        <w:rPr>
          <w:rFonts w:ascii="Times New Roman" w:hAnsi="Times New Roman" w:cs="Times New Roman"/>
          <w:sz w:val="24"/>
          <w:szCs w:val="24"/>
          <w:lang w:val="en-US"/>
        </w:rPr>
      </w:pPr>
    </w:p>
    <w:p w:rsidR="005F6D6E" w:rsidRDefault="005F6D6E" w:rsidP="005F6D6E">
      <w:pPr>
        <w:pStyle w:val="ListParagraph"/>
        <w:spacing w:line="480" w:lineRule="auto"/>
        <w:ind w:left="0" w:firstLine="709"/>
        <w:jc w:val="both"/>
        <w:rPr>
          <w:rFonts w:ascii="Times New Roman" w:hAnsi="Times New Roman" w:cs="Times New Roman"/>
          <w:sz w:val="24"/>
          <w:szCs w:val="24"/>
          <w:lang w:val="en-US"/>
        </w:rPr>
      </w:pPr>
    </w:p>
    <w:p w:rsidR="005F6D6E" w:rsidRPr="005F6D6E" w:rsidRDefault="005F6D6E" w:rsidP="005F6D6E">
      <w:pPr>
        <w:pStyle w:val="ListParagraph"/>
        <w:spacing w:line="480" w:lineRule="auto"/>
        <w:ind w:left="0" w:firstLine="709"/>
        <w:jc w:val="both"/>
        <w:rPr>
          <w:rFonts w:ascii="Times New Roman" w:hAnsi="Times New Roman" w:cs="Times New Roman"/>
          <w:sz w:val="24"/>
          <w:szCs w:val="24"/>
          <w:lang w:val="en-US"/>
        </w:rPr>
      </w:pPr>
    </w:p>
    <w:p w:rsidR="00105444" w:rsidRPr="00105444" w:rsidRDefault="00105444" w:rsidP="00A23FD7">
      <w:pPr>
        <w:pStyle w:val="ListParagraph"/>
        <w:numPr>
          <w:ilvl w:val="0"/>
          <w:numId w:val="1"/>
        </w:numPr>
        <w:spacing w:after="0" w:line="48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lang w:val="en-US"/>
        </w:rPr>
        <w:lastRenderedPageBreak/>
        <w:t>Tujuan kerjasama</w:t>
      </w:r>
    </w:p>
    <w:p w:rsidR="00105444" w:rsidRDefault="00105444" w:rsidP="00DB321D">
      <w:pPr>
        <w:pStyle w:val="ListParagraph"/>
        <w:spacing w:after="0" w:line="480" w:lineRule="auto"/>
        <w:ind w:left="0" w:firstLine="709"/>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Te</w:t>
      </w:r>
      <w:r w:rsidR="00F523D9">
        <w:rPr>
          <w:rFonts w:ascii="Times New Roman" w:hAnsi="Times New Roman" w:cs="Times New Roman"/>
          <w:sz w:val="24"/>
          <w:szCs w:val="24"/>
          <w:lang w:val="en-US"/>
        </w:rPr>
        <w:t>gar, dkk</w:t>
      </w:r>
      <w:r>
        <w:rPr>
          <w:rFonts w:ascii="Times New Roman" w:hAnsi="Times New Roman" w:cs="Times New Roman"/>
          <w:sz w:val="24"/>
          <w:szCs w:val="24"/>
          <w:lang w:val="en-US"/>
        </w:rPr>
        <w:t xml:space="preserve"> (2016) menyatakan bahwa tujuan kerjasama diantaranya adalah :</w:t>
      </w:r>
    </w:p>
    <w:p w:rsidR="00105444" w:rsidRPr="00105444" w:rsidRDefault="00105444" w:rsidP="00105444">
      <w:pPr>
        <w:pStyle w:val="ListParagraph"/>
        <w:numPr>
          <w:ilvl w:val="0"/>
          <w:numId w:val="27"/>
        </w:numPr>
        <w:spacing w:line="480" w:lineRule="auto"/>
        <w:ind w:left="426" w:hanging="426"/>
        <w:jc w:val="both"/>
        <w:rPr>
          <w:rFonts w:ascii="Times New Roman" w:hAnsi="Times New Roman" w:cs="Times New Roman"/>
          <w:sz w:val="24"/>
          <w:szCs w:val="24"/>
        </w:rPr>
      </w:pPr>
      <w:r w:rsidRPr="00105444">
        <w:rPr>
          <w:rFonts w:ascii="Times New Roman" w:hAnsi="Times New Roman" w:cs="Times New Roman"/>
          <w:sz w:val="24"/>
          <w:szCs w:val="24"/>
          <w:lang w:val="en-US"/>
        </w:rPr>
        <w:t>Member</w:t>
      </w:r>
      <w:r>
        <w:rPr>
          <w:rFonts w:ascii="Times New Roman" w:hAnsi="Times New Roman" w:cs="Times New Roman"/>
          <w:sz w:val="24"/>
          <w:szCs w:val="24"/>
          <w:lang w:val="en-US"/>
        </w:rPr>
        <w:t>ikan pendapat tentang permasalahan dengan pertanyaan, wawasan dan pemecahan dalam kelompok.</w:t>
      </w:r>
    </w:p>
    <w:p w:rsidR="00105444" w:rsidRPr="00A32F63" w:rsidRDefault="00105444" w:rsidP="00105444">
      <w:pPr>
        <w:pStyle w:val="ListParagraph"/>
        <w:numPr>
          <w:ilvl w:val="0"/>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Bertukar pikiran antara teman yang sa</w:t>
      </w:r>
      <w:r w:rsidR="00A32F63">
        <w:rPr>
          <w:rFonts w:ascii="Times New Roman" w:hAnsi="Times New Roman" w:cs="Times New Roman"/>
          <w:sz w:val="24"/>
          <w:szCs w:val="24"/>
          <w:lang w:val="en-US"/>
        </w:rPr>
        <w:t>tu dengan teman yang lain sehingga teman yang tadinya tidak tahu akan menjadi tahu</w:t>
      </w:r>
    </w:p>
    <w:p w:rsidR="00A32F63" w:rsidRPr="00A32F63" w:rsidRDefault="00A32F63" w:rsidP="00105444">
      <w:pPr>
        <w:pStyle w:val="ListParagraph"/>
        <w:numPr>
          <w:ilvl w:val="0"/>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Meringankan pekerjaan yang di dapat dengan membagi tugas pada kelompok,</w:t>
      </w:r>
    </w:p>
    <w:p w:rsidR="00A32F63" w:rsidRPr="00105444" w:rsidRDefault="00A32F63" w:rsidP="00105444">
      <w:pPr>
        <w:pStyle w:val="ListParagraph"/>
        <w:numPr>
          <w:ilvl w:val="0"/>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Cepat terselesaikan pekerjaan karena dilakukan dengan bersama-sama, menyatukan ide, gagasan ataupun pendapat kelompok dalam keputusan bersama.</w:t>
      </w:r>
    </w:p>
    <w:p w:rsidR="00105444" w:rsidRPr="00F52EB6" w:rsidRDefault="00105444" w:rsidP="00A23FD7">
      <w:pPr>
        <w:pStyle w:val="ListParagraph"/>
        <w:numPr>
          <w:ilvl w:val="0"/>
          <w:numId w:val="1"/>
        </w:numPr>
        <w:spacing w:after="0" w:line="48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lang w:val="en-US"/>
        </w:rPr>
        <w:t>Kelebihan dan kekurangan</w:t>
      </w:r>
    </w:p>
    <w:p w:rsidR="00F52EB6" w:rsidRDefault="00F52EB6" w:rsidP="00DB321D">
      <w:pPr>
        <w:pStyle w:val="ListParagraph"/>
        <w:spacing w:after="0" w:line="480" w:lineRule="auto"/>
        <w:ind w:left="0" w:firstLine="709"/>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Kelebihan dan kekurangan dalam kerjasama kelompok menurut Erida Riningsih (2011) ialah sebagai berikut :</w:t>
      </w:r>
    </w:p>
    <w:p w:rsidR="00F52EB6" w:rsidRPr="00F52EB6" w:rsidRDefault="00F52EB6" w:rsidP="00D11622">
      <w:pPr>
        <w:pStyle w:val="ListParagraph"/>
        <w:numPr>
          <w:ilvl w:val="0"/>
          <w:numId w:val="28"/>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lang w:val="en-US"/>
        </w:rPr>
        <w:t>Kelebihan kerjasama kelompok</w:t>
      </w:r>
    </w:p>
    <w:p w:rsidR="00F52EB6" w:rsidRPr="00F52EB6" w:rsidRDefault="00F52EB6" w:rsidP="00D11622">
      <w:pPr>
        <w:pStyle w:val="ListParagraph"/>
        <w:numPr>
          <w:ilvl w:val="0"/>
          <w:numId w:val="30"/>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lang w:val="en-US"/>
        </w:rPr>
        <w:t>Kekurangan secara individu dapat dinetralisir.</w:t>
      </w:r>
    </w:p>
    <w:p w:rsidR="00F52EB6" w:rsidRPr="00F52EB6" w:rsidRDefault="00F52EB6" w:rsidP="00D11622">
      <w:pPr>
        <w:pStyle w:val="ListParagraph"/>
        <w:numPr>
          <w:ilvl w:val="0"/>
          <w:numId w:val="30"/>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lang w:val="en-US"/>
        </w:rPr>
        <w:t>Memungkinkan terjadinya sinergi.</w:t>
      </w:r>
    </w:p>
    <w:p w:rsidR="00F52EB6" w:rsidRPr="00F52EB6" w:rsidRDefault="00F52EB6" w:rsidP="00D11622">
      <w:pPr>
        <w:pStyle w:val="ListParagraph"/>
        <w:numPr>
          <w:ilvl w:val="0"/>
          <w:numId w:val="30"/>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lang w:val="en-US"/>
        </w:rPr>
        <w:t>Dapat bertukar informasi dan bertukar pikiran.</w:t>
      </w:r>
    </w:p>
    <w:p w:rsidR="00F52EB6" w:rsidRPr="00F52EB6" w:rsidRDefault="00F52EB6" w:rsidP="00D11622">
      <w:pPr>
        <w:pStyle w:val="ListParagraph"/>
        <w:numPr>
          <w:ilvl w:val="0"/>
          <w:numId w:val="30"/>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lang w:val="en-US"/>
        </w:rPr>
        <w:t>Dapat belajar dari orang lain.</w:t>
      </w:r>
    </w:p>
    <w:p w:rsidR="00F52EB6" w:rsidRPr="00F52EB6" w:rsidRDefault="00F52EB6" w:rsidP="00D11622">
      <w:pPr>
        <w:pStyle w:val="ListParagraph"/>
        <w:numPr>
          <w:ilvl w:val="0"/>
          <w:numId w:val="28"/>
        </w:numPr>
        <w:spacing w:line="480" w:lineRule="auto"/>
        <w:ind w:left="426" w:hanging="426"/>
        <w:jc w:val="both"/>
        <w:rPr>
          <w:rFonts w:ascii="Times New Roman" w:hAnsi="Times New Roman" w:cs="Times New Roman"/>
          <w:sz w:val="24"/>
          <w:szCs w:val="24"/>
        </w:rPr>
      </w:pPr>
      <w:r w:rsidRPr="00F52EB6">
        <w:rPr>
          <w:rFonts w:ascii="Times New Roman" w:hAnsi="Times New Roman" w:cs="Times New Roman"/>
          <w:sz w:val="24"/>
          <w:szCs w:val="24"/>
          <w:lang w:val="en-US"/>
        </w:rPr>
        <w:t xml:space="preserve">Kekurangan </w:t>
      </w:r>
      <w:r>
        <w:rPr>
          <w:rFonts w:ascii="Times New Roman" w:hAnsi="Times New Roman" w:cs="Times New Roman"/>
          <w:sz w:val="24"/>
          <w:szCs w:val="24"/>
          <w:lang w:val="en-US"/>
        </w:rPr>
        <w:t>kerjasama kelompok</w:t>
      </w:r>
    </w:p>
    <w:p w:rsidR="00F52EB6" w:rsidRPr="00F52EB6" w:rsidRDefault="00F52EB6" w:rsidP="00D11622">
      <w:pPr>
        <w:pStyle w:val="ListParagraph"/>
        <w:numPr>
          <w:ilvl w:val="0"/>
          <w:numId w:val="36"/>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lang w:val="en-US"/>
        </w:rPr>
        <w:t>Mengurangi kemandirian.</w:t>
      </w:r>
    </w:p>
    <w:p w:rsidR="00F52EB6" w:rsidRPr="00F52EB6" w:rsidRDefault="00F52EB6" w:rsidP="00D11622">
      <w:pPr>
        <w:pStyle w:val="ListParagraph"/>
        <w:numPr>
          <w:ilvl w:val="0"/>
          <w:numId w:val="3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Memungkinkan tekanan dari kelompok terhadap individu atau kelompok kecil tertentu.</w:t>
      </w:r>
    </w:p>
    <w:p w:rsidR="00F52EB6" w:rsidRPr="00F52EB6" w:rsidRDefault="00F52EB6" w:rsidP="00D11622">
      <w:pPr>
        <w:pStyle w:val="ListParagraph"/>
        <w:numPr>
          <w:ilvl w:val="0"/>
          <w:numId w:val="3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Membina kerjasama memerlukan waktu, tenaga, pikiran dan lain-lain.</w:t>
      </w:r>
    </w:p>
    <w:p w:rsidR="00F52EB6" w:rsidRPr="00F52EB6" w:rsidRDefault="00F52EB6" w:rsidP="00D11622">
      <w:pPr>
        <w:pStyle w:val="ListParagraph"/>
        <w:numPr>
          <w:ilvl w:val="0"/>
          <w:numId w:val="3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lastRenderedPageBreak/>
        <w:t>Keputusan terkadang diambil hanya sekedar menyenangkan kelompok</w:t>
      </w:r>
      <w:r w:rsidR="00D65980">
        <w:rPr>
          <w:rFonts w:ascii="Times New Roman" w:hAnsi="Times New Roman" w:cs="Times New Roman"/>
          <w:sz w:val="24"/>
          <w:szCs w:val="24"/>
          <w:lang w:val="en-US"/>
        </w:rPr>
        <w:t>, bukan untuk pencapaian tujuan akhir.</w:t>
      </w:r>
    </w:p>
    <w:p w:rsidR="00105444" w:rsidRPr="00A23FD7" w:rsidRDefault="005B1CE3" w:rsidP="00A23FD7">
      <w:pPr>
        <w:pStyle w:val="ListParagraph"/>
        <w:numPr>
          <w:ilvl w:val="0"/>
          <w:numId w:val="1"/>
        </w:numPr>
        <w:spacing w:after="0" w:line="48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lang w:val="en-US"/>
        </w:rPr>
        <w:t>Indikator-i</w:t>
      </w:r>
      <w:r w:rsidR="00105444">
        <w:rPr>
          <w:rFonts w:ascii="Times New Roman" w:hAnsi="Times New Roman" w:cs="Times New Roman"/>
          <w:b/>
          <w:sz w:val="24"/>
          <w:szCs w:val="24"/>
          <w:lang w:val="en-US"/>
        </w:rPr>
        <w:t>ndikator Kemampuan Kerjasama</w:t>
      </w:r>
    </w:p>
    <w:p w:rsidR="00D65980" w:rsidRDefault="00D65980" w:rsidP="00DB321D">
      <w:pPr>
        <w:pStyle w:val="ListParagraph"/>
        <w:spacing w:after="0" w:line="480" w:lineRule="auto"/>
        <w:ind w:left="0" w:firstLine="709"/>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Julita (2016) mengemukakan beberapa indikator dalam kerjasama siswa diantaranya sebagai berikut :</w:t>
      </w:r>
    </w:p>
    <w:p w:rsidR="00FB47C5" w:rsidRDefault="00D65980" w:rsidP="00D65980">
      <w:pPr>
        <w:pStyle w:val="ListParagraph"/>
        <w:numPr>
          <w:ilvl w:val="0"/>
          <w:numId w:val="37"/>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Musyawarah dalam kelompok.</w:t>
      </w:r>
    </w:p>
    <w:p w:rsidR="00D65980" w:rsidRDefault="00D65980" w:rsidP="00D65980">
      <w:pPr>
        <w:pStyle w:val="ListParagraph"/>
        <w:numPr>
          <w:ilvl w:val="0"/>
          <w:numId w:val="37"/>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Partisipasi dalam kelompok.</w:t>
      </w:r>
    </w:p>
    <w:p w:rsidR="00D65980" w:rsidRDefault="00D65980" w:rsidP="00D65980">
      <w:pPr>
        <w:pStyle w:val="ListParagraph"/>
        <w:numPr>
          <w:ilvl w:val="0"/>
          <w:numId w:val="37"/>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Menghargai kontribusi setiap anggota kelompok.</w:t>
      </w:r>
    </w:p>
    <w:p w:rsidR="00D65980" w:rsidRDefault="00D65980" w:rsidP="00D65980">
      <w:pPr>
        <w:pStyle w:val="ListParagraph"/>
        <w:numPr>
          <w:ilvl w:val="0"/>
          <w:numId w:val="37"/>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Setiap anggota kelompok mengambil giliran dan berbagi tugas.</w:t>
      </w:r>
    </w:p>
    <w:p w:rsidR="00D65980" w:rsidRDefault="00D65980" w:rsidP="00D65980">
      <w:pPr>
        <w:pStyle w:val="ListParagraph"/>
        <w:numPr>
          <w:ilvl w:val="0"/>
          <w:numId w:val="37"/>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Berada dalam kelompok kerja saat kegiatan berlangsung.</w:t>
      </w:r>
    </w:p>
    <w:p w:rsidR="00D65980" w:rsidRDefault="00D65980" w:rsidP="00D65980">
      <w:pPr>
        <w:pStyle w:val="ListParagraph"/>
        <w:numPr>
          <w:ilvl w:val="0"/>
          <w:numId w:val="37"/>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Meneruskan tugas yang telah menjadi tanggung jawabnya.</w:t>
      </w:r>
    </w:p>
    <w:p w:rsidR="00D65980" w:rsidRDefault="00D65980" w:rsidP="00D65980">
      <w:pPr>
        <w:pStyle w:val="ListParagraph"/>
        <w:numPr>
          <w:ilvl w:val="0"/>
          <w:numId w:val="37"/>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Mendorong siswa lain untuk berpartisipasi </w:t>
      </w:r>
      <w:r w:rsidR="00DB321D">
        <w:rPr>
          <w:rFonts w:ascii="Times New Roman" w:hAnsi="Times New Roman" w:cs="Times New Roman"/>
          <w:sz w:val="24"/>
          <w:szCs w:val="24"/>
          <w:lang w:val="en-US"/>
        </w:rPr>
        <w:t>dalam tugas kelompok.</w:t>
      </w:r>
    </w:p>
    <w:p w:rsidR="00D11622" w:rsidRPr="005F6D6E" w:rsidRDefault="00DB321D" w:rsidP="005F6D6E">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uraian di</w:t>
      </w:r>
      <w:r w:rsidR="005B1CE3">
        <w:rPr>
          <w:rFonts w:ascii="Times New Roman" w:hAnsi="Times New Roman" w:cs="Times New Roman"/>
          <w:sz w:val="24"/>
          <w:szCs w:val="24"/>
          <w:lang w:val="en-US"/>
        </w:rPr>
        <w:t xml:space="preserve"> </w:t>
      </w:r>
      <w:r>
        <w:rPr>
          <w:rFonts w:ascii="Times New Roman" w:hAnsi="Times New Roman" w:cs="Times New Roman"/>
          <w:sz w:val="24"/>
          <w:szCs w:val="24"/>
          <w:lang w:val="en-US"/>
        </w:rPr>
        <w:t>atas dapat dilihat bahwa terdapat faktor-faktor yang digunakan sebagai tolak ukur atau penilaian untuk mengetahui kemampuan kerjasama siswa.</w:t>
      </w:r>
    </w:p>
    <w:p w:rsidR="00A23FD7" w:rsidRPr="00A23FD7" w:rsidRDefault="00A23FD7" w:rsidP="00756E7E">
      <w:pPr>
        <w:pStyle w:val="P1"/>
        <w:numPr>
          <w:ilvl w:val="0"/>
          <w:numId w:val="22"/>
        </w:numPr>
        <w:rPr>
          <w:b/>
        </w:rPr>
      </w:pPr>
      <w:r w:rsidRPr="00A23FD7">
        <w:rPr>
          <w:b/>
        </w:rPr>
        <w:t>Pembelajaran Ilmu Pengetahuan Sosial (IPS) di Sekolah Dasar (SD)</w:t>
      </w:r>
    </w:p>
    <w:p w:rsidR="00A23FD7" w:rsidRPr="00A23FD7" w:rsidRDefault="00A23FD7" w:rsidP="00A23FD7">
      <w:pPr>
        <w:pStyle w:val="P1"/>
        <w:numPr>
          <w:ilvl w:val="0"/>
          <w:numId w:val="9"/>
        </w:numPr>
        <w:ind w:left="426" w:hanging="426"/>
        <w:rPr>
          <w:b/>
        </w:rPr>
      </w:pPr>
      <w:r w:rsidRPr="00A23FD7">
        <w:rPr>
          <w:b/>
        </w:rPr>
        <w:t>Hakekat IPS</w:t>
      </w:r>
    </w:p>
    <w:p w:rsidR="00FB4D97" w:rsidRDefault="00FB4D97" w:rsidP="00A23FD7">
      <w:pPr>
        <w:spacing w:line="480" w:lineRule="auto"/>
        <w:ind w:firstLine="720"/>
        <w:jc w:val="both"/>
      </w:pPr>
      <w:r>
        <w:t>BSNP (2006:175) mengemukakan bahwa</w:t>
      </w:r>
    </w:p>
    <w:p w:rsidR="00A23FD7" w:rsidRDefault="00A23FD7" w:rsidP="00FB4D97">
      <w:pPr>
        <w:ind w:left="709" w:right="758" w:firstLine="11"/>
        <w:jc w:val="both"/>
      </w:pPr>
      <w:r w:rsidRPr="00A23FD7">
        <w:t>Ilmu pengetahuan so</w:t>
      </w:r>
      <w:r w:rsidR="00FB4D97">
        <w:t>s</w:t>
      </w:r>
      <w:r w:rsidRPr="00A23FD7">
        <w:t xml:space="preserve">ial (IPS) Merupakan salah satu mata pelajaran yang diberikan mulai dari SD/MI/SDLB Sampai SMP/MTs/SMPLB. IPS mengkaji seperangkat peristiwa, fakta, konsep, dan generalisasi yang berkaitan dengan isu sosial. Melalui mata pelajaran IPS, Peserta didik diarahkan untuk dapat menjadi Warga Negara Indonesia yang </w:t>
      </w:r>
      <w:r w:rsidRPr="00A23FD7">
        <w:lastRenderedPageBreak/>
        <w:t>demokratis dan bertanggung jawab, ser</w:t>
      </w:r>
      <w:r w:rsidR="00FB4D97">
        <w:t>ta warga dunia yang cinta damai.</w:t>
      </w:r>
    </w:p>
    <w:p w:rsidR="00FB4D97" w:rsidRPr="00A23FD7" w:rsidRDefault="00FB4D97" w:rsidP="00FB4D97">
      <w:pPr>
        <w:ind w:firstLine="720"/>
        <w:jc w:val="both"/>
      </w:pPr>
    </w:p>
    <w:p w:rsidR="00FB4D97" w:rsidRDefault="00FB4D97" w:rsidP="00A23FD7">
      <w:pPr>
        <w:spacing w:line="480" w:lineRule="auto"/>
        <w:ind w:firstLine="720"/>
        <w:jc w:val="both"/>
      </w:pPr>
      <w:r>
        <w:t>M</w:t>
      </w:r>
      <w:r w:rsidRPr="00A23FD7">
        <w:t>enurut Pakar (dalam Depdiknas, 2007:14)</w:t>
      </w:r>
    </w:p>
    <w:p w:rsidR="00A23FD7" w:rsidRDefault="00A23FD7" w:rsidP="00FB4D97">
      <w:pPr>
        <w:ind w:left="709" w:right="758" w:firstLine="11"/>
        <w:jc w:val="both"/>
      </w:pPr>
      <w:r w:rsidRPr="00A23FD7">
        <w:t>Ilmu Pengetahuan Sosial (IPS) adalah suau kajian yang</w:t>
      </w:r>
      <w:r w:rsidR="00756E7E">
        <w:t xml:space="preserve"> </w:t>
      </w:r>
      <w:r w:rsidRPr="00A23FD7">
        <w:t>terpadu dan merupakan penyederhanaan, adaptasi, seleksi, modifikasi yang diorganisasikan dari konsep-konsep dan keterampilan-keterampilan Sejarah, Geografi, Sosiologi, Antropologi dan Ekonomi, Sedangkan menurut Saidiharjo (dalam taneo 2010: 1.8) IPS merupakan hasil kombinasi atau hasil perpaduan dari sejumah mata pelajaran seperti Geografi, Ekonomi, Sejarah, Antropologi, dan Politik. Mata pelajaran tersebut memiliki cirri-ciri yang sama, oleh karena itu dipadukan menjadi satu bidang studi yaitu Ilmu Pengetahuan Sosial (IPS).</w:t>
      </w:r>
    </w:p>
    <w:p w:rsidR="00FB4D97" w:rsidRPr="00A23FD7" w:rsidRDefault="00FB4D97" w:rsidP="00FB4D97">
      <w:pPr>
        <w:ind w:left="709" w:right="758" w:firstLine="11"/>
        <w:jc w:val="both"/>
      </w:pPr>
    </w:p>
    <w:p w:rsidR="00FB4D97" w:rsidRDefault="00A23FD7" w:rsidP="005F6D6E">
      <w:pPr>
        <w:spacing w:line="480" w:lineRule="auto"/>
        <w:ind w:firstLine="720"/>
        <w:jc w:val="both"/>
      </w:pPr>
      <w:r w:rsidRPr="00A23FD7">
        <w:t>Dari pendapat beberapa ahli, maka dapat disimpulkan bahwa IPS adalah mata pelajaran yang merupakan gabungan dari Geografi, Sejarah, Sosiologi dan Ekonomi yang dimana bahasan dari IPS adalah manusia dan lingkungan di sekitarnya sehingga dapat membekali siswa dalam menghadapi kehidupan di masyarakat.</w:t>
      </w:r>
    </w:p>
    <w:p w:rsidR="00756E7E" w:rsidRPr="00756E7E" w:rsidRDefault="00756E7E" w:rsidP="00756E7E">
      <w:pPr>
        <w:pStyle w:val="ListParagraph"/>
        <w:numPr>
          <w:ilvl w:val="0"/>
          <w:numId w:val="9"/>
        </w:numPr>
        <w:spacing w:after="0" w:line="480" w:lineRule="auto"/>
        <w:jc w:val="both"/>
        <w:rPr>
          <w:rFonts w:ascii="Times New Roman" w:hAnsi="Times New Roman" w:cs="Times New Roman"/>
          <w:b/>
          <w:sz w:val="24"/>
        </w:rPr>
      </w:pPr>
      <w:r w:rsidRPr="00756E7E">
        <w:rPr>
          <w:rFonts w:ascii="Times New Roman" w:hAnsi="Times New Roman" w:cs="Times New Roman"/>
          <w:b/>
          <w:sz w:val="24"/>
          <w:lang w:val="en-US"/>
        </w:rPr>
        <w:t>Tujuan IPS</w:t>
      </w:r>
    </w:p>
    <w:p w:rsidR="00A23FD7" w:rsidRPr="00A23FD7" w:rsidRDefault="00A23FD7" w:rsidP="00A23FD7">
      <w:pPr>
        <w:spacing w:line="480" w:lineRule="auto"/>
        <w:ind w:firstLine="720"/>
        <w:jc w:val="both"/>
      </w:pPr>
      <w:r w:rsidRPr="00A23FD7">
        <w:t>Ilmu Pengetahuan Sosial merupakan mata pembelajaran yang wajib diberikan kepada siswa, karena menurut Ahmad (2014:10) IPS memiliki lima tujuan, yaitu:</w:t>
      </w:r>
    </w:p>
    <w:p w:rsidR="00A23FD7" w:rsidRPr="00A23FD7" w:rsidRDefault="00A23FD7" w:rsidP="00FB4D97">
      <w:pPr>
        <w:pStyle w:val="ListParagraph"/>
        <w:numPr>
          <w:ilvl w:val="0"/>
          <w:numId w:val="14"/>
        </w:numPr>
        <w:spacing w:after="0" w:line="240" w:lineRule="auto"/>
        <w:ind w:left="993" w:right="758" w:hanging="284"/>
        <w:jc w:val="both"/>
        <w:rPr>
          <w:rFonts w:ascii="Times New Roman" w:hAnsi="Times New Roman" w:cs="Times New Roman"/>
          <w:sz w:val="24"/>
          <w:szCs w:val="24"/>
        </w:rPr>
      </w:pPr>
      <w:r w:rsidRPr="00A23FD7">
        <w:rPr>
          <w:rFonts w:ascii="Times New Roman" w:hAnsi="Times New Roman" w:cs="Times New Roman"/>
          <w:sz w:val="24"/>
          <w:szCs w:val="24"/>
        </w:rPr>
        <w:t xml:space="preserve">IPS mempersiapkan siswa untuk studi lanjut di bidang ilmu-ilmu sosial jika nantinya masuk ke perguruan tinggi. </w:t>
      </w:r>
    </w:p>
    <w:p w:rsidR="00A23FD7" w:rsidRPr="00A23FD7" w:rsidRDefault="00A23FD7" w:rsidP="00FB4D97">
      <w:pPr>
        <w:pStyle w:val="ListParagraph"/>
        <w:numPr>
          <w:ilvl w:val="0"/>
          <w:numId w:val="14"/>
        </w:numPr>
        <w:spacing w:after="0" w:line="240" w:lineRule="auto"/>
        <w:ind w:left="993" w:right="758" w:hanging="284"/>
        <w:jc w:val="both"/>
        <w:rPr>
          <w:rFonts w:ascii="Times New Roman" w:hAnsi="Times New Roman" w:cs="Times New Roman"/>
          <w:sz w:val="24"/>
          <w:szCs w:val="24"/>
        </w:rPr>
      </w:pPr>
      <w:r w:rsidRPr="00A23FD7">
        <w:rPr>
          <w:rFonts w:ascii="Times New Roman" w:hAnsi="Times New Roman" w:cs="Times New Roman"/>
          <w:sz w:val="24"/>
          <w:szCs w:val="24"/>
        </w:rPr>
        <w:t>IPS memiliki tujuan mendidik kewarganegaraan yang baik.</w:t>
      </w:r>
    </w:p>
    <w:p w:rsidR="00A23FD7" w:rsidRPr="00A23FD7" w:rsidRDefault="00A23FD7" w:rsidP="00FB4D97">
      <w:pPr>
        <w:pStyle w:val="ListParagraph"/>
        <w:numPr>
          <w:ilvl w:val="0"/>
          <w:numId w:val="14"/>
        </w:numPr>
        <w:spacing w:after="0" w:line="240" w:lineRule="auto"/>
        <w:ind w:left="993" w:right="758" w:hanging="284"/>
        <w:jc w:val="both"/>
        <w:rPr>
          <w:rFonts w:ascii="Times New Roman" w:hAnsi="Times New Roman" w:cs="Times New Roman"/>
          <w:sz w:val="24"/>
          <w:szCs w:val="24"/>
        </w:rPr>
      </w:pPr>
      <w:r w:rsidRPr="00A23FD7">
        <w:rPr>
          <w:rFonts w:ascii="Times New Roman" w:hAnsi="Times New Roman" w:cs="Times New Roman"/>
          <w:sz w:val="24"/>
          <w:szCs w:val="24"/>
        </w:rPr>
        <w:t>IPS yang hakikatnya merupakan suatu kompromi antara satu dan dua tersebut diatas.</w:t>
      </w:r>
    </w:p>
    <w:p w:rsidR="00A23FD7" w:rsidRPr="00A23FD7" w:rsidRDefault="00A23FD7" w:rsidP="00FB4D97">
      <w:pPr>
        <w:pStyle w:val="ListParagraph"/>
        <w:numPr>
          <w:ilvl w:val="0"/>
          <w:numId w:val="14"/>
        </w:numPr>
        <w:spacing w:after="0" w:line="240" w:lineRule="auto"/>
        <w:ind w:left="993" w:right="758" w:hanging="284"/>
        <w:jc w:val="both"/>
        <w:rPr>
          <w:rFonts w:ascii="Times New Roman" w:hAnsi="Times New Roman" w:cs="Times New Roman"/>
          <w:sz w:val="24"/>
          <w:szCs w:val="24"/>
        </w:rPr>
      </w:pPr>
      <w:r w:rsidRPr="00A23FD7">
        <w:rPr>
          <w:rFonts w:ascii="Times New Roman" w:hAnsi="Times New Roman" w:cs="Times New Roman"/>
          <w:sz w:val="24"/>
          <w:szCs w:val="24"/>
        </w:rPr>
        <w:t>IPS mengajari masalah-masalah sosial yang pantang untuk dibicarakan di muka umum.</w:t>
      </w:r>
    </w:p>
    <w:p w:rsidR="00A23FD7" w:rsidRPr="00A23FD7" w:rsidRDefault="00A23FD7" w:rsidP="00FB4D97">
      <w:pPr>
        <w:pStyle w:val="ListParagraph"/>
        <w:numPr>
          <w:ilvl w:val="0"/>
          <w:numId w:val="14"/>
        </w:numPr>
        <w:spacing w:after="0" w:line="240" w:lineRule="auto"/>
        <w:ind w:left="993" w:right="758" w:hanging="284"/>
        <w:jc w:val="both"/>
        <w:rPr>
          <w:rFonts w:ascii="Times New Roman" w:hAnsi="Times New Roman" w:cs="Times New Roman"/>
          <w:sz w:val="24"/>
          <w:szCs w:val="24"/>
        </w:rPr>
      </w:pPr>
      <w:r w:rsidRPr="00A23FD7">
        <w:rPr>
          <w:rFonts w:ascii="Times New Roman" w:hAnsi="Times New Roman" w:cs="Times New Roman"/>
          <w:sz w:val="24"/>
          <w:szCs w:val="24"/>
        </w:rPr>
        <w:t>Menurut pedoman khusus bidang studi IPS, tujuan bidang studi tersebut yaitu materi yang dipilih, disaring, dan disingkronkan kembali maka sasaran seluruh kegiatan belajar dan pemblajaran IPS mengarah pada dua hal yaitu :</w:t>
      </w:r>
    </w:p>
    <w:p w:rsidR="00A23FD7" w:rsidRPr="00A23FD7" w:rsidRDefault="00A23FD7" w:rsidP="00FB4D97">
      <w:pPr>
        <w:pStyle w:val="ListParagraph"/>
        <w:numPr>
          <w:ilvl w:val="0"/>
          <w:numId w:val="15"/>
        </w:numPr>
        <w:spacing w:after="0" w:line="240" w:lineRule="auto"/>
        <w:ind w:left="993" w:right="758" w:hanging="284"/>
        <w:jc w:val="both"/>
        <w:rPr>
          <w:rFonts w:ascii="Times New Roman" w:hAnsi="Times New Roman" w:cs="Times New Roman"/>
          <w:sz w:val="24"/>
          <w:szCs w:val="24"/>
        </w:rPr>
      </w:pPr>
      <w:r w:rsidRPr="00A23FD7">
        <w:rPr>
          <w:rFonts w:ascii="Times New Roman" w:hAnsi="Times New Roman" w:cs="Times New Roman"/>
          <w:sz w:val="24"/>
          <w:szCs w:val="24"/>
        </w:rPr>
        <w:t>Pembinaan Warga Negara Indonesia atas dasar moral Pancasila atau UUD 1945</w:t>
      </w:r>
    </w:p>
    <w:p w:rsidR="00A23FD7" w:rsidRPr="00FB4D97" w:rsidRDefault="00A23FD7" w:rsidP="00FB4D97">
      <w:pPr>
        <w:pStyle w:val="ListParagraph"/>
        <w:numPr>
          <w:ilvl w:val="0"/>
          <w:numId w:val="15"/>
        </w:numPr>
        <w:spacing w:after="0" w:line="240" w:lineRule="auto"/>
        <w:ind w:left="993" w:right="758" w:hanging="284"/>
        <w:jc w:val="both"/>
        <w:rPr>
          <w:rFonts w:ascii="Times New Roman" w:hAnsi="Times New Roman" w:cs="Times New Roman"/>
          <w:sz w:val="24"/>
          <w:szCs w:val="24"/>
        </w:rPr>
      </w:pPr>
      <w:r w:rsidRPr="00A23FD7">
        <w:rPr>
          <w:rFonts w:ascii="Times New Roman" w:hAnsi="Times New Roman" w:cs="Times New Roman"/>
          <w:sz w:val="24"/>
          <w:szCs w:val="24"/>
        </w:rPr>
        <w:t>Sikap sosial yang rasional dalam kehidupan.</w:t>
      </w:r>
    </w:p>
    <w:p w:rsidR="00FB4D97" w:rsidRPr="00A23FD7" w:rsidRDefault="00FB4D97" w:rsidP="00FB4D97">
      <w:pPr>
        <w:pStyle w:val="ListParagraph"/>
        <w:spacing w:after="0" w:line="240" w:lineRule="auto"/>
        <w:ind w:left="993" w:right="758"/>
        <w:jc w:val="both"/>
        <w:rPr>
          <w:rFonts w:ascii="Times New Roman" w:hAnsi="Times New Roman" w:cs="Times New Roman"/>
          <w:sz w:val="24"/>
          <w:szCs w:val="24"/>
        </w:rPr>
      </w:pPr>
    </w:p>
    <w:p w:rsidR="00FB4D97" w:rsidRDefault="00A23FD7" w:rsidP="00A23FD7">
      <w:pPr>
        <w:spacing w:line="480" w:lineRule="auto"/>
        <w:ind w:firstLine="720"/>
        <w:jc w:val="both"/>
      </w:pPr>
      <w:r w:rsidRPr="00A23FD7">
        <w:t xml:space="preserve">Taneo (2010:1.27) mengemukakan bahwa </w:t>
      </w:r>
    </w:p>
    <w:p w:rsidR="00A23FD7" w:rsidRDefault="00FB4D97" w:rsidP="00FB4D97">
      <w:pPr>
        <w:ind w:left="709" w:right="758" w:firstLine="11"/>
        <w:jc w:val="both"/>
      </w:pPr>
      <w:r>
        <w:t>T</w:t>
      </w:r>
      <w:r w:rsidR="00A23FD7" w:rsidRPr="00A23FD7">
        <w:t>ujuan IPS adalah untuk memperkaya dan mengembangkan kehidupan anak didik dengan mengembangkan kemampuan dalam lingkungannya dan melatih anak didik untuk menempatkan dirinya dalam masyarakat yang demokratis serta menjadikan negaranya sebagai tempat hidup yang lebih baik.</w:t>
      </w:r>
    </w:p>
    <w:p w:rsidR="00E921E2" w:rsidRPr="00A23FD7" w:rsidRDefault="00E921E2" w:rsidP="00FB4D97">
      <w:pPr>
        <w:ind w:firstLine="720"/>
        <w:jc w:val="both"/>
      </w:pPr>
    </w:p>
    <w:p w:rsidR="00A23FD7" w:rsidRPr="00A23FD7" w:rsidRDefault="00A23FD7" w:rsidP="00A23FD7">
      <w:pPr>
        <w:spacing w:line="480" w:lineRule="auto"/>
        <w:ind w:firstLine="720"/>
        <w:jc w:val="both"/>
      </w:pPr>
      <w:r w:rsidRPr="00A23FD7">
        <w:t>Sedangkan</w:t>
      </w:r>
      <w:r w:rsidR="00FB4D97">
        <w:t xml:space="preserve"> BSNP (2006:175)</w:t>
      </w:r>
      <w:r w:rsidR="00505315">
        <w:t xml:space="preserve"> mengemukakan bahwa</w:t>
      </w:r>
      <w:r w:rsidR="00505315" w:rsidRPr="00A23FD7">
        <w:t xml:space="preserve"> </w:t>
      </w:r>
      <w:r w:rsidRPr="00A23FD7">
        <w:t xml:space="preserve">tujuan </w:t>
      </w:r>
      <w:r w:rsidR="00505315">
        <w:t>p</w:t>
      </w:r>
      <w:r w:rsidRPr="00A23FD7">
        <w:t xml:space="preserve">embelajaran IPS di tingkat Sekolah Dasar adalah sebagai berikut </w:t>
      </w:r>
    </w:p>
    <w:p w:rsidR="00A23FD7" w:rsidRPr="00A23FD7" w:rsidRDefault="00A23FD7" w:rsidP="00505315">
      <w:pPr>
        <w:pStyle w:val="ListParagraph"/>
        <w:numPr>
          <w:ilvl w:val="0"/>
          <w:numId w:val="16"/>
        </w:numPr>
        <w:spacing w:after="0" w:line="240" w:lineRule="auto"/>
        <w:ind w:left="993" w:right="758" w:hanging="284"/>
        <w:jc w:val="both"/>
        <w:rPr>
          <w:rFonts w:ascii="Times New Roman" w:hAnsi="Times New Roman" w:cs="Times New Roman"/>
          <w:sz w:val="24"/>
          <w:szCs w:val="24"/>
        </w:rPr>
      </w:pPr>
      <w:r w:rsidRPr="00A23FD7">
        <w:rPr>
          <w:rFonts w:ascii="Times New Roman" w:hAnsi="Times New Roman" w:cs="Times New Roman"/>
          <w:sz w:val="24"/>
          <w:szCs w:val="24"/>
        </w:rPr>
        <w:t>Mengenal konsep-konsep yang berkaitan dengan kehidupan masyarakat dan lingkungannya.</w:t>
      </w:r>
    </w:p>
    <w:p w:rsidR="00A23FD7" w:rsidRPr="00A23FD7" w:rsidRDefault="00A23FD7" w:rsidP="00505315">
      <w:pPr>
        <w:pStyle w:val="ListParagraph"/>
        <w:numPr>
          <w:ilvl w:val="0"/>
          <w:numId w:val="16"/>
        </w:numPr>
        <w:spacing w:after="0" w:line="240" w:lineRule="auto"/>
        <w:ind w:left="993" w:right="758" w:hanging="284"/>
        <w:jc w:val="both"/>
        <w:rPr>
          <w:rFonts w:ascii="Times New Roman" w:hAnsi="Times New Roman" w:cs="Times New Roman"/>
          <w:sz w:val="24"/>
          <w:szCs w:val="24"/>
        </w:rPr>
      </w:pPr>
      <w:r w:rsidRPr="00A23FD7">
        <w:rPr>
          <w:rFonts w:ascii="Times New Roman" w:hAnsi="Times New Roman" w:cs="Times New Roman"/>
          <w:sz w:val="24"/>
          <w:szCs w:val="24"/>
        </w:rPr>
        <w:t>Memiliki kemampuan dasar untuk berpikir logis dan kritis, rasa ingin tahu, inkuiri, memecahkan masalah, dan keterampilan dalam kehidupan sosial.</w:t>
      </w:r>
    </w:p>
    <w:p w:rsidR="00A23FD7" w:rsidRPr="00A23FD7" w:rsidRDefault="00A23FD7" w:rsidP="00505315">
      <w:pPr>
        <w:pStyle w:val="ListParagraph"/>
        <w:numPr>
          <w:ilvl w:val="0"/>
          <w:numId w:val="16"/>
        </w:numPr>
        <w:spacing w:after="0" w:line="240" w:lineRule="auto"/>
        <w:ind w:left="993" w:right="758" w:hanging="284"/>
        <w:jc w:val="both"/>
        <w:rPr>
          <w:rFonts w:ascii="Times New Roman" w:hAnsi="Times New Roman" w:cs="Times New Roman"/>
          <w:sz w:val="24"/>
          <w:szCs w:val="24"/>
        </w:rPr>
      </w:pPr>
      <w:r w:rsidRPr="00A23FD7">
        <w:rPr>
          <w:rFonts w:ascii="Times New Roman" w:hAnsi="Times New Roman" w:cs="Times New Roman"/>
          <w:sz w:val="24"/>
          <w:szCs w:val="24"/>
        </w:rPr>
        <w:t>Memiliki komitmen dan kesadaran terhadap nilai-nilai sosial dan kemanusiaan.</w:t>
      </w:r>
    </w:p>
    <w:p w:rsidR="00A23FD7" w:rsidRPr="00A23FD7" w:rsidRDefault="00A23FD7" w:rsidP="00505315">
      <w:pPr>
        <w:pStyle w:val="ListParagraph"/>
        <w:numPr>
          <w:ilvl w:val="0"/>
          <w:numId w:val="16"/>
        </w:numPr>
        <w:spacing w:after="0" w:line="240" w:lineRule="auto"/>
        <w:ind w:left="993" w:right="758" w:hanging="284"/>
        <w:jc w:val="both"/>
        <w:rPr>
          <w:rFonts w:ascii="Times New Roman" w:hAnsi="Times New Roman" w:cs="Times New Roman"/>
          <w:sz w:val="24"/>
          <w:szCs w:val="24"/>
        </w:rPr>
      </w:pPr>
      <w:r w:rsidRPr="00A23FD7">
        <w:rPr>
          <w:rFonts w:ascii="Times New Roman" w:hAnsi="Times New Roman" w:cs="Times New Roman"/>
          <w:sz w:val="24"/>
          <w:szCs w:val="24"/>
        </w:rPr>
        <w:t xml:space="preserve">Memiliki kemampuan berkomunikasi, bekerja sama dan berkompetisi dalam masyarakat yang majemuk ditingkat local, nasional dan global. </w:t>
      </w:r>
    </w:p>
    <w:p w:rsidR="00A23FD7" w:rsidRPr="00A23FD7" w:rsidRDefault="00A23FD7" w:rsidP="00A23FD7">
      <w:pPr>
        <w:spacing w:line="480" w:lineRule="auto"/>
        <w:ind w:firstLine="720"/>
        <w:jc w:val="both"/>
      </w:pPr>
      <w:r w:rsidRPr="00A23FD7">
        <w:t>Sehingga dapat disimpulkan bahwa tujuan dari Ilmu Pengetahuan Sosial adalah untuk mempersiapkan siswa menjadi warga Negara yang memiliki pengetahuan, keterampilan dan sikap yang baik sehingga dapat menempatkan diri dengan baik di masyarakat.</w:t>
      </w:r>
    </w:p>
    <w:p w:rsidR="00A23FD7" w:rsidRPr="00A23FD7" w:rsidRDefault="00A23FD7" w:rsidP="00A23FD7">
      <w:pPr>
        <w:pStyle w:val="ListParagraph"/>
        <w:numPr>
          <w:ilvl w:val="0"/>
          <w:numId w:val="9"/>
        </w:numPr>
        <w:spacing w:after="0" w:line="480" w:lineRule="auto"/>
        <w:ind w:left="426" w:hanging="426"/>
        <w:jc w:val="both"/>
        <w:rPr>
          <w:rFonts w:ascii="Times New Roman" w:hAnsi="Times New Roman" w:cs="Times New Roman"/>
          <w:sz w:val="24"/>
          <w:szCs w:val="24"/>
        </w:rPr>
      </w:pPr>
      <w:r w:rsidRPr="00A23FD7">
        <w:rPr>
          <w:rFonts w:ascii="Times New Roman" w:hAnsi="Times New Roman" w:cs="Times New Roman"/>
          <w:b/>
          <w:sz w:val="24"/>
          <w:szCs w:val="24"/>
        </w:rPr>
        <w:t>T</w:t>
      </w:r>
      <w:r w:rsidRPr="00A23FD7">
        <w:rPr>
          <w:rFonts w:ascii="Times New Roman" w:hAnsi="Times New Roman" w:cs="Times New Roman"/>
          <w:b/>
          <w:sz w:val="24"/>
          <w:szCs w:val="24"/>
          <w:lang w:val="en-US"/>
        </w:rPr>
        <w:t>eori Belajar yang mendasari Pembelajaran IPS</w:t>
      </w:r>
    </w:p>
    <w:p w:rsidR="00A23FD7" w:rsidRDefault="00A23FD7" w:rsidP="00A23FD7">
      <w:pPr>
        <w:spacing w:line="480" w:lineRule="auto"/>
        <w:ind w:firstLine="720"/>
        <w:jc w:val="both"/>
      </w:pPr>
      <w:r w:rsidRPr="00A23FD7">
        <w:t>Keberhasilan pelaksanaan pembelajaran akan sangat di tentukan oleh pemahaman guru tentang teori-teori belajar. Ada beberapa teori yang dijadikan dasar dalam melakukan penelitian ini dengan menerapkan model pembelajaran kooperatif tipe CRH.</w:t>
      </w:r>
    </w:p>
    <w:p w:rsidR="005F6D6E" w:rsidRPr="00A23FD7" w:rsidRDefault="005F6D6E" w:rsidP="00A23FD7">
      <w:pPr>
        <w:spacing w:line="480" w:lineRule="auto"/>
        <w:ind w:firstLine="720"/>
        <w:jc w:val="both"/>
      </w:pPr>
    </w:p>
    <w:p w:rsidR="00505315" w:rsidRDefault="00A23FD7" w:rsidP="00A23FD7">
      <w:pPr>
        <w:spacing w:line="480" w:lineRule="auto"/>
        <w:ind w:firstLine="720"/>
        <w:jc w:val="both"/>
      </w:pPr>
      <w:r w:rsidRPr="00A23FD7">
        <w:lastRenderedPageBreak/>
        <w:t xml:space="preserve">Trianto (2011:13) </w:t>
      </w:r>
      <w:r w:rsidR="00505315">
        <w:t>mengemukakan bahwa</w:t>
      </w:r>
    </w:p>
    <w:p w:rsidR="00A23FD7" w:rsidRDefault="00505315" w:rsidP="00505315">
      <w:pPr>
        <w:ind w:left="709" w:right="758" w:firstLine="11"/>
        <w:jc w:val="both"/>
      </w:pPr>
      <w:r>
        <w:t>T</w:t>
      </w:r>
      <w:r w:rsidR="00A23FD7" w:rsidRPr="00A23FD7">
        <w:t>eori konstruktivis ini menyatakan bahwa siswa harus menemukan sendiri dan mentransformasikan informasi kompleks, mengecek informasi baru, dengan aturan-aturan lama dan merevisinya apabila aturan-aturan itu tidak lagi sesuai.</w:t>
      </w:r>
    </w:p>
    <w:p w:rsidR="00505315" w:rsidRPr="00A23FD7" w:rsidRDefault="00505315" w:rsidP="00505315">
      <w:pPr>
        <w:ind w:left="709" w:right="758" w:firstLine="11"/>
        <w:jc w:val="both"/>
      </w:pPr>
    </w:p>
    <w:p w:rsidR="00505315" w:rsidRDefault="00A23FD7" w:rsidP="00A23FD7">
      <w:pPr>
        <w:spacing w:line="480" w:lineRule="auto"/>
        <w:ind w:firstLine="720"/>
        <w:jc w:val="both"/>
      </w:pPr>
      <w:r w:rsidRPr="00A23FD7">
        <w:t xml:space="preserve">Selain itu menurut Hamalik (2012:27) </w:t>
      </w:r>
      <w:r w:rsidR="00505315">
        <w:t>yaitu</w:t>
      </w:r>
    </w:p>
    <w:p w:rsidR="00505315" w:rsidRDefault="00505315" w:rsidP="00505315">
      <w:pPr>
        <w:ind w:left="709" w:right="758" w:firstLine="11"/>
        <w:jc w:val="both"/>
      </w:pPr>
      <w:r>
        <w:t>B</w:t>
      </w:r>
      <w:r w:rsidR="00A23FD7" w:rsidRPr="00A23FD7">
        <w:t xml:space="preserve">elajar adalah merupakan suatu proses, suatu kegiatan dan bukan suatu hasil. Belajar bukan hanya mengingat, akan tetapi lebih luas yaitu mengalami. Siswa harus menemukan dan mengalami sendiri dalam proses pembelajaran untuk menemukan pemahaman. </w:t>
      </w:r>
    </w:p>
    <w:p w:rsidR="00505315" w:rsidRDefault="00505315" w:rsidP="00505315">
      <w:pPr>
        <w:ind w:left="709" w:right="758" w:firstLine="11"/>
        <w:jc w:val="both"/>
      </w:pPr>
    </w:p>
    <w:p w:rsidR="00A23FD7" w:rsidRPr="00A23FD7" w:rsidRDefault="00A23FD7" w:rsidP="00A23FD7">
      <w:pPr>
        <w:spacing w:line="480" w:lineRule="auto"/>
        <w:ind w:firstLine="720"/>
        <w:jc w:val="both"/>
      </w:pPr>
      <w:r w:rsidRPr="00A23FD7">
        <w:t xml:space="preserve">Lapono (2008:1.27) menegaskan bahwa </w:t>
      </w:r>
      <w:r w:rsidR="00505315">
        <w:t>“</w:t>
      </w:r>
      <w:r w:rsidRPr="00A23FD7">
        <w:t>perspektif konstruktivisme dalam pembelajaran di sekolah menitik beratkan pada pengalaman pendidik yang dirancang untuk membantu siswa menguasai ilmu pengetahuan</w:t>
      </w:r>
      <w:r w:rsidR="00505315">
        <w:t>”</w:t>
      </w:r>
      <w:r w:rsidRPr="00A23FD7">
        <w:t>.</w:t>
      </w:r>
    </w:p>
    <w:p w:rsidR="00A23FD7" w:rsidRPr="00A23FD7" w:rsidRDefault="00A23FD7" w:rsidP="00A23FD7">
      <w:pPr>
        <w:spacing w:line="480" w:lineRule="auto"/>
        <w:ind w:firstLine="720"/>
        <w:jc w:val="both"/>
      </w:pPr>
      <w:r w:rsidRPr="00A23FD7">
        <w:t>Dari teori tersebut, belajar berarti bahwa siswa harus membangun pengetahuannya sendiri sehingga keaktifan dan pemahaman siswa dalam pembelajaran dapat meningkat. Teori ini sesuai dengan implementasi metode CRH, karena dalam metode CRH siswa secara berkelompok di berikan kesempatan untuk mengkonstruksikan sendiri pengetahuannya.</w:t>
      </w:r>
    </w:p>
    <w:p w:rsidR="00A23FD7" w:rsidRPr="00A23FD7" w:rsidRDefault="00A23FD7" w:rsidP="00A23FD7">
      <w:pPr>
        <w:pStyle w:val="ListParagraph"/>
        <w:numPr>
          <w:ilvl w:val="0"/>
          <w:numId w:val="9"/>
        </w:numPr>
        <w:spacing w:after="0" w:line="480" w:lineRule="auto"/>
        <w:ind w:left="426" w:hanging="426"/>
        <w:jc w:val="both"/>
        <w:rPr>
          <w:rFonts w:ascii="Times New Roman" w:hAnsi="Times New Roman" w:cs="Times New Roman"/>
          <w:sz w:val="24"/>
          <w:szCs w:val="24"/>
        </w:rPr>
      </w:pPr>
      <w:r w:rsidRPr="00A23FD7">
        <w:rPr>
          <w:rFonts w:ascii="Times New Roman" w:hAnsi="Times New Roman" w:cs="Times New Roman"/>
          <w:b/>
          <w:sz w:val="24"/>
          <w:szCs w:val="24"/>
          <w:lang w:val="en-US"/>
        </w:rPr>
        <w:t>Teori Belajar Kognitif</w:t>
      </w:r>
    </w:p>
    <w:p w:rsidR="00505315" w:rsidRDefault="00505315" w:rsidP="00A23FD7">
      <w:pPr>
        <w:spacing w:line="480" w:lineRule="auto"/>
        <w:ind w:firstLine="720"/>
        <w:jc w:val="both"/>
      </w:pPr>
      <w:r>
        <w:t xml:space="preserve">Menurut </w:t>
      </w:r>
      <w:r w:rsidRPr="00A23FD7">
        <w:t xml:space="preserve">Suprijono, </w:t>
      </w:r>
      <w:r>
        <w:t>(</w:t>
      </w:r>
      <w:r w:rsidRPr="00A23FD7">
        <w:t>2015:</w:t>
      </w:r>
      <w:r>
        <w:t xml:space="preserve"> </w:t>
      </w:r>
      <w:r w:rsidRPr="00A23FD7">
        <w:t>22)</w:t>
      </w:r>
      <w:r>
        <w:t xml:space="preserve"> yaitu </w:t>
      </w:r>
    </w:p>
    <w:p w:rsidR="00505315" w:rsidRDefault="00A23FD7" w:rsidP="00505315">
      <w:pPr>
        <w:ind w:left="709" w:right="758" w:firstLine="11"/>
        <w:jc w:val="both"/>
      </w:pPr>
      <w:r w:rsidRPr="00A23FD7">
        <w:t xml:space="preserve">Belajar dalam perspektif teori kognitif merupakan peristiwa mental, bukan peristiwa behavioral. Belajar menurut teori kognitif adalah perseptual. Tingkah laku seseorang ditentukan oleh persepsiserta pemahamannya tentang situasi yang berhubungan dengan tujuan belajarnya. Teori ini menekankan belajar sebagai proses internal. </w:t>
      </w:r>
      <w:r w:rsidR="00505315">
        <w:t xml:space="preserve"> </w:t>
      </w:r>
    </w:p>
    <w:p w:rsidR="00505315" w:rsidRDefault="00505315" w:rsidP="00505315">
      <w:pPr>
        <w:ind w:left="709" w:right="758" w:firstLine="11"/>
        <w:jc w:val="both"/>
      </w:pPr>
    </w:p>
    <w:p w:rsidR="00A23FD7" w:rsidRPr="00A23FD7" w:rsidRDefault="00A23FD7" w:rsidP="00A23FD7">
      <w:pPr>
        <w:spacing w:line="480" w:lineRule="auto"/>
        <w:ind w:firstLine="720"/>
        <w:jc w:val="both"/>
      </w:pPr>
      <w:r w:rsidRPr="00A23FD7">
        <w:lastRenderedPageBreak/>
        <w:t xml:space="preserve">Menurut Thobroni (2011:93) </w:t>
      </w:r>
      <w:r w:rsidR="00505315">
        <w:t>“</w:t>
      </w:r>
      <w:r w:rsidRPr="00A23FD7">
        <w:t>teori kognitif berpendapat bahwa manusia membangu  kemampuan kognitifnya melalui tindakan yang termotivasi dengan sendirinya terhadap lingkungan</w:t>
      </w:r>
      <w:r w:rsidR="00505315">
        <w:t>”</w:t>
      </w:r>
      <w:r w:rsidRPr="00A23FD7">
        <w:t>.</w:t>
      </w:r>
    </w:p>
    <w:p w:rsidR="00505315" w:rsidRDefault="00A23FD7" w:rsidP="00A23FD7">
      <w:pPr>
        <w:spacing w:line="480" w:lineRule="auto"/>
        <w:ind w:firstLine="720"/>
        <w:jc w:val="both"/>
      </w:pPr>
      <w:r w:rsidRPr="00A23FD7">
        <w:t xml:space="preserve">Menurut Lapono (2008:23) menjelaskan bahwa </w:t>
      </w:r>
      <w:r w:rsidR="00505315">
        <w:t>“</w:t>
      </w:r>
      <w:r w:rsidRPr="00A23FD7">
        <w:t>teori ini memandang manusia sebagai mahluk yang selalu aktif mencari dan menyeleksi informasi untuk diproses</w:t>
      </w:r>
      <w:r w:rsidR="00505315">
        <w:t>”</w:t>
      </w:r>
      <w:r w:rsidRPr="00A23FD7">
        <w:t xml:space="preserve">. </w:t>
      </w:r>
    </w:p>
    <w:p w:rsidR="00505315" w:rsidRDefault="00A23FD7" w:rsidP="00A23FD7">
      <w:pPr>
        <w:spacing w:line="480" w:lineRule="auto"/>
        <w:ind w:firstLine="720"/>
        <w:jc w:val="both"/>
      </w:pPr>
      <w:r w:rsidRPr="00A23FD7">
        <w:t xml:space="preserve">Sukardjo dan Komarudin (2013:50) menyatakan bahwa </w:t>
      </w:r>
    </w:p>
    <w:p w:rsidR="00A23FD7" w:rsidRDefault="00505315" w:rsidP="00505315">
      <w:pPr>
        <w:ind w:left="709" w:right="758" w:firstLine="11"/>
        <w:jc w:val="both"/>
      </w:pPr>
      <w:r>
        <w:t>K</w:t>
      </w:r>
      <w:r w:rsidR="00A23FD7" w:rsidRPr="00A23FD7">
        <w:t>erangka dasar dari teori kognitivisme adalah rasional. Teori kognitivisme menjelaskan proses belajar secara alami berasal dari kegiatan mental internal dalam diri individu, yang melibatkan proses berpikir. Hal ini berarti aktivitas belajar pada diri individu, yang melibatkan proses berpikir. Hal ini berarti aktivitas belajar pada diri manusia ditekankan pada proses internal dalam berpikir, yakni proses pengolahan informasi.</w:t>
      </w:r>
    </w:p>
    <w:p w:rsidR="00505315" w:rsidRPr="00A23FD7" w:rsidRDefault="00505315" w:rsidP="00505315">
      <w:pPr>
        <w:ind w:left="709" w:right="758" w:firstLine="11"/>
        <w:jc w:val="both"/>
      </w:pPr>
    </w:p>
    <w:p w:rsidR="00A23FD7" w:rsidRPr="00A23FD7" w:rsidRDefault="00A23FD7" w:rsidP="00A23FD7">
      <w:pPr>
        <w:spacing w:line="480" w:lineRule="auto"/>
        <w:ind w:firstLine="720"/>
        <w:jc w:val="both"/>
      </w:pPr>
      <w:r w:rsidRPr="00A23FD7">
        <w:t>Dari pendapat para ahli tersebut dapat disimpulkan bahwa teori kognitif ini sesuai dengan penerapan metode CRH, dimana metode CRH diterapkan dengan mengelompokkan siswa untuk berfikir dan bekerjasama dalam menyelesaikan masalah.</w:t>
      </w:r>
    </w:p>
    <w:p w:rsidR="00A23FD7" w:rsidRPr="00A23FD7" w:rsidRDefault="00A23FD7" w:rsidP="00A23FD7">
      <w:pPr>
        <w:pStyle w:val="ListParagraph"/>
        <w:numPr>
          <w:ilvl w:val="0"/>
          <w:numId w:val="9"/>
        </w:numPr>
        <w:spacing w:after="0" w:line="480" w:lineRule="auto"/>
        <w:ind w:left="426" w:hanging="426"/>
        <w:jc w:val="both"/>
        <w:rPr>
          <w:rFonts w:ascii="Times New Roman" w:hAnsi="Times New Roman" w:cs="Times New Roman"/>
          <w:sz w:val="24"/>
          <w:szCs w:val="24"/>
        </w:rPr>
      </w:pPr>
      <w:r w:rsidRPr="00A23FD7">
        <w:rPr>
          <w:rFonts w:ascii="Times New Roman" w:hAnsi="Times New Roman" w:cs="Times New Roman"/>
          <w:b/>
          <w:sz w:val="24"/>
          <w:szCs w:val="24"/>
          <w:lang w:val="en-US"/>
        </w:rPr>
        <w:t>Pembelajaran IPS SD</w:t>
      </w:r>
    </w:p>
    <w:p w:rsidR="00A23FD7" w:rsidRDefault="00A23FD7" w:rsidP="00A23FD7">
      <w:pPr>
        <w:spacing w:line="480" w:lineRule="auto"/>
        <w:ind w:firstLine="720"/>
        <w:jc w:val="both"/>
      </w:pPr>
      <w:r w:rsidRPr="00A23FD7">
        <w:t>Pembelajaran IPS di sekolah dasar mencakup hal-hal yang ada disekitar lingkungan peserta didik Ilmu Pengetahuan Sosial pada jenjang ini merupakan pelajaran yang berdiri sendiri sebagai integrasi dari sejumlah konsep disiplin ilmu sosial, humaniora, sains bahkan isu dan masalah sosial kehidupan.</w:t>
      </w:r>
    </w:p>
    <w:p w:rsidR="005F6D6E" w:rsidRDefault="005F6D6E" w:rsidP="00A23FD7">
      <w:pPr>
        <w:spacing w:line="480" w:lineRule="auto"/>
        <w:ind w:firstLine="720"/>
        <w:jc w:val="both"/>
      </w:pPr>
    </w:p>
    <w:p w:rsidR="005F6D6E" w:rsidRPr="00A23FD7" w:rsidRDefault="005F6D6E" w:rsidP="00A23FD7">
      <w:pPr>
        <w:spacing w:line="480" w:lineRule="auto"/>
        <w:ind w:firstLine="720"/>
        <w:jc w:val="both"/>
      </w:pPr>
    </w:p>
    <w:p w:rsidR="00505315" w:rsidRDefault="00505315" w:rsidP="00A23FD7">
      <w:pPr>
        <w:spacing w:line="480" w:lineRule="auto"/>
        <w:ind w:firstLine="720"/>
        <w:jc w:val="both"/>
      </w:pPr>
      <w:r>
        <w:lastRenderedPageBreak/>
        <w:t>Sapriya (2015:20</w:t>
      </w:r>
      <w:r w:rsidRPr="00A23FD7">
        <w:t>)</w:t>
      </w:r>
      <w:r>
        <w:t xml:space="preserve"> mengemukakan bahwa </w:t>
      </w:r>
    </w:p>
    <w:p w:rsidR="00A23FD7" w:rsidRDefault="00A23FD7" w:rsidP="00505315">
      <w:pPr>
        <w:ind w:left="709" w:right="758" w:firstLine="11"/>
        <w:jc w:val="both"/>
      </w:pPr>
      <w:r w:rsidRPr="00A23FD7">
        <w:t>Pada materi IPS jenjang sekolah dasar ini aspek antara disiplin ilmu tidak terlihat, karena yang lebih di pentingkan adalah dimensi pedagogik dan psikologis serta karakteristik berpikir peserta didik yang bers</w:t>
      </w:r>
      <w:r w:rsidR="00505315">
        <w:t xml:space="preserve">ifat bolistik. </w:t>
      </w:r>
    </w:p>
    <w:p w:rsidR="00505315" w:rsidRPr="00A23FD7" w:rsidRDefault="00505315" w:rsidP="00505315">
      <w:pPr>
        <w:ind w:left="709" w:right="758" w:firstLine="11"/>
        <w:jc w:val="both"/>
      </w:pPr>
    </w:p>
    <w:p w:rsidR="0077547C" w:rsidRDefault="00A23FD7" w:rsidP="00A23FD7">
      <w:pPr>
        <w:spacing w:line="480" w:lineRule="auto"/>
        <w:ind w:firstLine="720"/>
        <w:jc w:val="both"/>
      </w:pPr>
      <w:r w:rsidRPr="00A23FD7">
        <w:t xml:space="preserve">Pembelajaran IPS di SD harus memperhatikan kebutuhan anak yang berusia antara 6-12 tahun. </w:t>
      </w:r>
      <w:r w:rsidR="0077547C">
        <w:t>Gunawan (</w:t>
      </w:r>
      <w:r w:rsidR="0077547C" w:rsidRPr="00A23FD7">
        <w:t>2013:</w:t>
      </w:r>
      <w:r w:rsidR="0077547C">
        <w:t xml:space="preserve"> </w:t>
      </w:r>
      <w:r w:rsidR="0077547C" w:rsidRPr="00A23FD7">
        <w:t>50)</w:t>
      </w:r>
      <w:r w:rsidR="0077547C">
        <w:t xml:space="preserve"> mengemukakan bahwa</w:t>
      </w:r>
    </w:p>
    <w:p w:rsidR="00A23FD7" w:rsidRDefault="0077547C" w:rsidP="0077547C">
      <w:pPr>
        <w:ind w:left="709" w:right="758" w:firstLine="11"/>
        <w:jc w:val="both"/>
      </w:pPr>
      <w:r>
        <w:t>A</w:t>
      </w:r>
      <w:r w:rsidR="00A23FD7" w:rsidRPr="00A23FD7">
        <w:t>nak dala</w:t>
      </w:r>
      <w:r w:rsidR="00505315">
        <w:t>m</w:t>
      </w:r>
      <w:r w:rsidR="00A23FD7" w:rsidRPr="00A23FD7">
        <w:t xml:space="preserve"> kelompok 7-11 tahun berada dalam tahap perkembangan kemampuan intelektual/kognitifnya pada tingkat oprasional kongkrit. Pada tahap ini mereka memandang dunia dalam keseluruhan yang utuh dan menganggap tahun sebagai waktu yang masih jauh. Mereka hanya memperdulikan apa yang ada sekarang (kongkrit) dan bukam pada masa depan yang mereka pahami (abstrak). Maka dari itulah IPS SD bergerak dari yang kongkrit ke arah yang abstrak dengan mengikuti pola pendekatan lingkungan yang semakin meluas dan pendekatan spiral dengan memulai dari yang mudah kepada yang sukar , dari yang dekat ke yang jauh, dan seterusnya</w:t>
      </w:r>
      <w:r>
        <w:t>.</w:t>
      </w:r>
      <w:r w:rsidR="00A23FD7" w:rsidRPr="00A23FD7">
        <w:t xml:space="preserve"> </w:t>
      </w:r>
    </w:p>
    <w:p w:rsidR="0077547C" w:rsidRPr="00A23FD7" w:rsidRDefault="0077547C" w:rsidP="0077547C">
      <w:pPr>
        <w:ind w:left="709" w:right="758" w:firstLine="11"/>
        <w:jc w:val="both"/>
      </w:pPr>
    </w:p>
    <w:p w:rsidR="0077547C" w:rsidRPr="00A23FD7" w:rsidRDefault="00A23FD7" w:rsidP="005F6D6E">
      <w:pPr>
        <w:spacing w:line="480" w:lineRule="auto"/>
        <w:ind w:firstLine="720"/>
        <w:jc w:val="both"/>
      </w:pPr>
      <w:r w:rsidRPr="00A23FD7">
        <w:t>Berdasarkan uraian tersebu</w:t>
      </w:r>
      <w:r w:rsidR="00D11622">
        <w:t>t</w:t>
      </w:r>
      <w:r w:rsidRPr="00A23FD7">
        <w:t xml:space="preserve"> dapat disimpulkan bahwa pembelajaran IPS SD merupakan pembelajaran yang mempelajari hal-hal disekitar lingkungan siswa, dimana dalam mempelajrainya dimulai dari diri siswa itu sendiri dan kemudian meluas kepada apa yang ada di sekitarnya dan kehidupannya.    </w:t>
      </w:r>
    </w:p>
    <w:p w:rsidR="00A23FD7" w:rsidRPr="00A23FD7" w:rsidRDefault="00437EC7" w:rsidP="00A23FD7">
      <w:pPr>
        <w:pStyle w:val="ListParagraph"/>
        <w:numPr>
          <w:ilvl w:val="0"/>
          <w:numId w:val="9"/>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en-US"/>
        </w:rPr>
        <w:t>Model</w:t>
      </w:r>
      <w:r w:rsidR="00A23FD7" w:rsidRPr="00A23FD7">
        <w:rPr>
          <w:rFonts w:ascii="Times New Roman" w:hAnsi="Times New Roman" w:cs="Times New Roman"/>
          <w:b/>
          <w:sz w:val="24"/>
          <w:szCs w:val="24"/>
          <w:lang w:val="en-US"/>
        </w:rPr>
        <w:t xml:space="preserve"> Pembelajaran</w:t>
      </w:r>
      <w:r>
        <w:rPr>
          <w:rFonts w:ascii="Times New Roman" w:hAnsi="Times New Roman" w:cs="Times New Roman"/>
          <w:b/>
          <w:sz w:val="24"/>
          <w:szCs w:val="24"/>
          <w:lang w:val="en-US"/>
        </w:rPr>
        <w:t xml:space="preserve"> tipe</w:t>
      </w:r>
      <w:r w:rsidR="00A23FD7" w:rsidRPr="00A23FD7">
        <w:rPr>
          <w:rFonts w:ascii="Times New Roman" w:hAnsi="Times New Roman" w:cs="Times New Roman"/>
          <w:b/>
          <w:sz w:val="24"/>
          <w:szCs w:val="24"/>
          <w:lang w:val="en-US"/>
        </w:rPr>
        <w:t xml:space="preserve"> </w:t>
      </w:r>
      <w:r w:rsidR="00A23FD7" w:rsidRPr="00A23FD7">
        <w:rPr>
          <w:rFonts w:ascii="Times New Roman" w:hAnsi="Times New Roman" w:cs="Times New Roman"/>
          <w:b/>
          <w:i/>
          <w:sz w:val="24"/>
          <w:szCs w:val="24"/>
          <w:lang w:val="en-US"/>
        </w:rPr>
        <w:t xml:space="preserve">Course Review Horay </w:t>
      </w:r>
      <w:r w:rsidR="00A23FD7" w:rsidRPr="00A23FD7">
        <w:rPr>
          <w:rFonts w:ascii="Times New Roman" w:hAnsi="Times New Roman" w:cs="Times New Roman"/>
          <w:b/>
          <w:sz w:val="24"/>
          <w:szCs w:val="24"/>
          <w:lang w:val="en-US"/>
        </w:rPr>
        <w:t>dalam Pembelajaran IPS</w:t>
      </w:r>
    </w:p>
    <w:p w:rsidR="00A23FD7" w:rsidRPr="00A23FD7" w:rsidRDefault="00A23FD7" w:rsidP="00A23FD7">
      <w:pPr>
        <w:pStyle w:val="ListParagraph"/>
        <w:spacing w:line="480" w:lineRule="auto"/>
        <w:ind w:left="0" w:firstLine="720"/>
        <w:jc w:val="both"/>
        <w:rPr>
          <w:rFonts w:ascii="Times New Roman" w:hAnsi="Times New Roman" w:cs="Times New Roman"/>
          <w:sz w:val="24"/>
          <w:szCs w:val="24"/>
        </w:rPr>
      </w:pPr>
      <w:r w:rsidRPr="00A23FD7">
        <w:rPr>
          <w:rFonts w:ascii="Times New Roman" w:hAnsi="Times New Roman" w:cs="Times New Roman"/>
          <w:sz w:val="24"/>
          <w:szCs w:val="24"/>
        </w:rPr>
        <w:t xml:space="preserve">Penerapan metode pembelajaran </w:t>
      </w:r>
      <w:r w:rsidRPr="00A23FD7">
        <w:rPr>
          <w:rFonts w:ascii="Times New Roman" w:hAnsi="Times New Roman" w:cs="Times New Roman"/>
          <w:i/>
          <w:sz w:val="24"/>
          <w:szCs w:val="24"/>
        </w:rPr>
        <w:t>Course Review Horay</w:t>
      </w:r>
      <w:r w:rsidRPr="00A23FD7">
        <w:rPr>
          <w:rFonts w:ascii="Times New Roman" w:hAnsi="Times New Roman" w:cs="Times New Roman"/>
          <w:i/>
          <w:sz w:val="24"/>
          <w:szCs w:val="24"/>
          <w:lang w:val="en-US"/>
        </w:rPr>
        <w:t xml:space="preserve"> </w:t>
      </w:r>
      <w:r w:rsidRPr="00A23FD7">
        <w:rPr>
          <w:rFonts w:ascii="Times New Roman" w:hAnsi="Times New Roman" w:cs="Times New Roman"/>
          <w:sz w:val="24"/>
          <w:szCs w:val="24"/>
          <w:lang w:val="en-US"/>
        </w:rPr>
        <w:t>(CRH)</w:t>
      </w:r>
      <w:r w:rsidRPr="00A23FD7">
        <w:rPr>
          <w:rFonts w:ascii="Times New Roman" w:hAnsi="Times New Roman" w:cs="Times New Roman"/>
          <w:i/>
          <w:sz w:val="24"/>
          <w:szCs w:val="24"/>
        </w:rPr>
        <w:t xml:space="preserve"> </w:t>
      </w:r>
      <w:r w:rsidRPr="00A23FD7">
        <w:rPr>
          <w:rFonts w:ascii="Times New Roman" w:hAnsi="Times New Roman" w:cs="Times New Roman"/>
          <w:sz w:val="24"/>
          <w:szCs w:val="24"/>
        </w:rPr>
        <w:t>dalam Pembelajaran IPS.</w:t>
      </w:r>
    </w:p>
    <w:p w:rsidR="00A23FD7" w:rsidRPr="00A23FD7" w:rsidRDefault="00A23FD7" w:rsidP="00A23FD7">
      <w:pPr>
        <w:pStyle w:val="ListParagraph"/>
        <w:numPr>
          <w:ilvl w:val="0"/>
          <w:numId w:val="19"/>
        </w:numPr>
        <w:spacing w:line="480" w:lineRule="auto"/>
        <w:ind w:left="360"/>
        <w:jc w:val="both"/>
        <w:rPr>
          <w:rFonts w:ascii="Times New Roman" w:hAnsi="Times New Roman" w:cs="Times New Roman"/>
          <w:sz w:val="24"/>
          <w:szCs w:val="24"/>
        </w:rPr>
      </w:pPr>
      <w:r w:rsidRPr="00A23FD7">
        <w:rPr>
          <w:rFonts w:ascii="Times New Roman" w:hAnsi="Times New Roman" w:cs="Times New Roman"/>
          <w:sz w:val="24"/>
          <w:szCs w:val="24"/>
        </w:rPr>
        <w:t>Guru menyampaikan kompetensi pembelajaran yang akan dicapai pada pembelajaran hari ini.</w:t>
      </w:r>
    </w:p>
    <w:p w:rsidR="00A23FD7" w:rsidRPr="00A23FD7" w:rsidRDefault="00A23FD7" w:rsidP="00A23FD7">
      <w:pPr>
        <w:pStyle w:val="ListParagraph"/>
        <w:numPr>
          <w:ilvl w:val="0"/>
          <w:numId w:val="19"/>
        </w:numPr>
        <w:spacing w:line="480" w:lineRule="auto"/>
        <w:ind w:left="360"/>
        <w:jc w:val="both"/>
        <w:rPr>
          <w:rFonts w:ascii="Times New Roman" w:hAnsi="Times New Roman" w:cs="Times New Roman"/>
          <w:sz w:val="24"/>
          <w:szCs w:val="24"/>
        </w:rPr>
      </w:pPr>
      <w:r w:rsidRPr="00A23FD7">
        <w:rPr>
          <w:rFonts w:ascii="Times New Roman" w:hAnsi="Times New Roman" w:cs="Times New Roman"/>
          <w:sz w:val="24"/>
          <w:szCs w:val="24"/>
        </w:rPr>
        <w:t>Guru menjelaskan dan menyajikan pembelajaran.</w:t>
      </w:r>
    </w:p>
    <w:p w:rsidR="00A23FD7" w:rsidRPr="008D15E3" w:rsidRDefault="00A23FD7" w:rsidP="008D15E3">
      <w:pPr>
        <w:pStyle w:val="ListParagraph"/>
        <w:numPr>
          <w:ilvl w:val="0"/>
          <w:numId w:val="19"/>
        </w:numPr>
        <w:spacing w:line="480" w:lineRule="auto"/>
        <w:ind w:left="360"/>
        <w:jc w:val="both"/>
        <w:rPr>
          <w:rFonts w:ascii="Times New Roman" w:hAnsi="Times New Roman" w:cs="Times New Roman"/>
          <w:sz w:val="24"/>
          <w:szCs w:val="24"/>
        </w:rPr>
      </w:pPr>
      <w:r w:rsidRPr="00A23FD7">
        <w:rPr>
          <w:rFonts w:ascii="Times New Roman" w:hAnsi="Times New Roman" w:cs="Times New Roman"/>
          <w:sz w:val="24"/>
          <w:szCs w:val="24"/>
        </w:rPr>
        <w:lastRenderedPageBreak/>
        <w:t>Guru mengkondisikan siswa untuk membentuk kelompok kecil yang beranggotakan 4</w:t>
      </w:r>
      <w:r w:rsidR="008D15E3">
        <w:rPr>
          <w:rFonts w:ascii="Times New Roman" w:hAnsi="Times New Roman" w:cs="Times New Roman"/>
          <w:sz w:val="24"/>
          <w:szCs w:val="24"/>
          <w:lang w:val="en-US"/>
        </w:rPr>
        <w:t>-8</w:t>
      </w:r>
      <w:r w:rsidRPr="00A23FD7">
        <w:rPr>
          <w:rFonts w:ascii="Times New Roman" w:hAnsi="Times New Roman" w:cs="Times New Roman"/>
          <w:sz w:val="24"/>
          <w:szCs w:val="24"/>
        </w:rPr>
        <w:t xml:space="preserve"> siswa setiap kelompoknya.</w:t>
      </w:r>
    </w:p>
    <w:p w:rsidR="00A23FD7" w:rsidRPr="00A23FD7" w:rsidRDefault="00A23FD7" w:rsidP="00A23FD7">
      <w:pPr>
        <w:pStyle w:val="ListParagraph"/>
        <w:numPr>
          <w:ilvl w:val="0"/>
          <w:numId w:val="19"/>
        </w:numPr>
        <w:spacing w:line="480" w:lineRule="auto"/>
        <w:ind w:left="360"/>
        <w:jc w:val="both"/>
        <w:rPr>
          <w:rFonts w:ascii="Times New Roman" w:hAnsi="Times New Roman" w:cs="Times New Roman"/>
          <w:sz w:val="24"/>
          <w:szCs w:val="24"/>
        </w:rPr>
      </w:pPr>
      <w:r w:rsidRPr="00A23FD7">
        <w:rPr>
          <w:rFonts w:ascii="Times New Roman" w:hAnsi="Times New Roman" w:cs="Times New Roman"/>
          <w:sz w:val="24"/>
          <w:szCs w:val="24"/>
        </w:rPr>
        <w:t>Guru menjelaskan</w:t>
      </w:r>
      <w:r w:rsidR="008D15E3">
        <w:rPr>
          <w:rFonts w:ascii="Times New Roman" w:hAnsi="Times New Roman" w:cs="Times New Roman"/>
          <w:sz w:val="24"/>
          <w:szCs w:val="24"/>
          <w:lang w:val="en-US"/>
        </w:rPr>
        <w:t xml:space="preserve"> </w:t>
      </w:r>
      <w:r w:rsidRPr="00A23FD7">
        <w:rPr>
          <w:rFonts w:ascii="Times New Roman" w:hAnsi="Times New Roman" w:cs="Times New Roman"/>
          <w:sz w:val="24"/>
          <w:szCs w:val="24"/>
        </w:rPr>
        <w:t>cara pengujian pemahaman siswa secara berkelompok menggunakan permainan dim</w:t>
      </w:r>
      <w:r w:rsidR="000F6BA9">
        <w:rPr>
          <w:rFonts w:ascii="Times New Roman" w:hAnsi="Times New Roman" w:cs="Times New Roman"/>
          <w:sz w:val="24"/>
          <w:szCs w:val="24"/>
        </w:rPr>
        <w:t xml:space="preserve">ana setiap siswa harus membuat </w:t>
      </w:r>
      <w:r w:rsidR="000F6BA9">
        <w:rPr>
          <w:rFonts w:ascii="Times New Roman" w:hAnsi="Times New Roman" w:cs="Times New Roman"/>
          <w:sz w:val="24"/>
          <w:szCs w:val="24"/>
          <w:lang w:val="en-US"/>
        </w:rPr>
        <w:t>25</w:t>
      </w:r>
      <w:r w:rsidRPr="00A23FD7">
        <w:rPr>
          <w:rFonts w:ascii="Times New Roman" w:hAnsi="Times New Roman" w:cs="Times New Roman"/>
          <w:sz w:val="24"/>
          <w:szCs w:val="24"/>
        </w:rPr>
        <w:t xml:space="preserve"> kotak dan setiap kotak diisikan nomor sesuai yang diinginkan siswa.</w:t>
      </w:r>
    </w:p>
    <w:p w:rsidR="00A23FD7" w:rsidRPr="00A23FD7" w:rsidRDefault="00A23FD7" w:rsidP="00A23FD7">
      <w:pPr>
        <w:pStyle w:val="ListParagraph"/>
        <w:numPr>
          <w:ilvl w:val="0"/>
          <w:numId w:val="19"/>
        </w:numPr>
        <w:spacing w:line="480" w:lineRule="auto"/>
        <w:ind w:left="360"/>
        <w:jc w:val="both"/>
        <w:rPr>
          <w:rFonts w:ascii="Times New Roman" w:hAnsi="Times New Roman" w:cs="Times New Roman"/>
          <w:sz w:val="24"/>
          <w:szCs w:val="24"/>
        </w:rPr>
      </w:pPr>
      <w:r w:rsidRPr="00A23FD7">
        <w:rPr>
          <w:rFonts w:ascii="Times New Roman" w:hAnsi="Times New Roman" w:cs="Times New Roman"/>
          <w:sz w:val="24"/>
          <w:szCs w:val="24"/>
        </w:rPr>
        <w:t>Guru membagikan kertas berisikan soal yang harus dijawab dengan menuliskan jawaban soal pada kotak yang telah ditentukan, misalnya jawaban soal no 1 dituliskan pada kotak yang diisikan angka 1.</w:t>
      </w:r>
    </w:p>
    <w:p w:rsidR="00A23FD7" w:rsidRPr="00A23FD7" w:rsidRDefault="00A23FD7" w:rsidP="00A23FD7">
      <w:pPr>
        <w:pStyle w:val="ListParagraph"/>
        <w:numPr>
          <w:ilvl w:val="0"/>
          <w:numId w:val="19"/>
        </w:numPr>
        <w:spacing w:line="480" w:lineRule="auto"/>
        <w:ind w:left="360"/>
        <w:jc w:val="both"/>
        <w:rPr>
          <w:rFonts w:ascii="Times New Roman" w:hAnsi="Times New Roman" w:cs="Times New Roman"/>
          <w:sz w:val="24"/>
          <w:szCs w:val="24"/>
        </w:rPr>
      </w:pPr>
      <w:r w:rsidRPr="00A23FD7">
        <w:rPr>
          <w:rFonts w:ascii="Times New Roman" w:hAnsi="Times New Roman" w:cs="Times New Roman"/>
          <w:sz w:val="24"/>
          <w:szCs w:val="24"/>
        </w:rPr>
        <w:t>Guru mengambil nomor secara acak untuk menentukan urutan soal yang akan dibahas bersama.</w:t>
      </w:r>
    </w:p>
    <w:p w:rsidR="00A23FD7" w:rsidRPr="00A23FD7" w:rsidRDefault="00A23FD7" w:rsidP="00A23FD7">
      <w:pPr>
        <w:pStyle w:val="ListParagraph"/>
        <w:numPr>
          <w:ilvl w:val="0"/>
          <w:numId w:val="1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Siswa menghitun</w:t>
      </w:r>
      <w:r>
        <w:rPr>
          <w:rFonts w:ascii="Times New Roman" w:hAnsi="Times New Roman" w:cs="Times New Roman"/>
          <w:sz w:val="24"/>
          <w:szCs w:val="24"/>
          <w:lang w:val="en-US"/>
        </w:rPr>
        <w:t>g</w:t>
      </w:r>
      <w:r w:rsidRPr="00A23FD7">
        <w:rPr>
          <w:rFonts w:ascii="Times New Roman" w:hAnsi="Times New Roman" w:cs="Times New Roman"/>
          <w:sz w:val="24"/>
          <w:szCs w:val="24"/>
        </w:rPr>
        <w:t xml:space="preserve"> jumlah jawaban yang benar.</w:t>
      </w:r>
    </w:p>
    <w:p w:rsidR="00A23FD7" w:rsidRPr="00A23FD7" w:rsidRDefault="00A23FD7" w:rsidP="00A23FD7">
      <w:pPr>
        <w:pStyle w:val="ListParagraph"/>
        <w:numPr>
          <w:ilvl w:val="0"/>
          <w:numId w:val="19"/>
        </w:numPr>
        <w:spacing w:line="480" w:lineRule="auto"/>
        <w:ind w:left="360"/>
        <w:jc w:val="both"/>
        <w:rPr>
          <w:rFonts w:ascii="Times New Roman" w:hAnsi="Times New Roman" w:cs="Times New Roman"/>
          <w:sz w:val="24"/>
          <w:szCs w:val="24"/>
        </w:rPr>
      </w:pPr>
      <w:r w:rsidRPr="00A23FD7">
        <w:rPr>
          <w:rFonts w:ascii="Times New Roman" w:hAnsi="Times New Roman" w:cs="Times New Roman"/>
          <w:sz w:val="24"/>
          <w:szCs w:val="24"/>
        </w:rPr>
        <w:t>Guru memberikan umpan berupa pertanyaan untuk menyimpulkan pembelajaran.</w:t>
      </w:r>
    </w:p>
    <w:p w:rsidR="00166145" w:rsidRPr="00D70FC6" w:rsidRDefault="00A23FD7" w:rsidP="00D70FC6">
      <w:pPr>
        <w:pStyle w:val="ListParagraph"/>
        <w:spacing w:line="480" w:lineRule="auto"/>
        <w:ind w:left="0" w:firstLine="720"/>
        <w:jc w:val="both"/>
        <w:rPr>
          <w:rFonts w:ascii="Times New Roman" w:hAnsi="Times New Roman" w:cs="Times New Roman"/>
          <w:sz w:val="24"/>
          <w:szCs w:val="24"/>
          <w:lang w:val="en-US"/>
        </w:rPr>
      </w:pPr>
      <w:r w:rsidRPr="00A23FD7">
        <w:rPr>
          <w:rFonts w:ascii="Times New Roman" w:hAnsi="Times New Roman" w:cs="Times New Roman"/>
          <w:sz w:val="24"/>
          <w:szCs w:val="24"/>
        </w:rPr>
        <w:t xml:space="preserve">Penerapan metode pembelajaran </w:t>
      </w:r>
      <w:r w:rsidRPr="00A23FD7">
        <w:rPr>
          <w:rFonts w:ascii="Times New Roman" w:hAnsi="Times New Roman" w:cs="Times New Roman"/>
          <w:i/>
          <w:sz w:val="24"/>
          <w:szCs w:val="24"/>
        </w:rPr>
        <w:t xml:space="preserve">Course Review Horay </w:t>
      </w:r>
      <w:r w:rsidRPr="00A23FD7">
        <w:rPr>
          <w:rFonts w:ascii="Times New Roman" w:hAnsi="Times New Roman" w:cs="Times New Roman"/>
          <w:sz w:val="24"/>
          <w:szCs w:val="24"/>
        </w:rPr>
        <w:t xml:space="preserve">memberikan kesempatan kepada siswa untuk dapat bekerja sama secara kelompok dan bersaing dengan kelompok lain dengan suasana yang gembira dan menyenangkan. </w:t>
      </w:r>
    </w:p>
    <w:p w:rsidR="00A23FD7" w:rsidRPr="00A23FD7" w:rsidRDefault="00A23FD7" w:rsidP="006D1BA2">
      <w:pPr>
        <w:pStyle w:val="ListParagraph"/>
        <w:numPr>
          <w:ilvl w:val="0"/>
          <w:numId w:val="23"/>
        </w:numPr>
        <w:spacing w:line="480" w:lineRule="auto"/>
        <w:ind w:left="426" w:hanging="426"/>
        <w:jc w:val="both"/>
        <w:rPr>
          <w:rFonts w:ascii="Times New Roman" w:hAnsi="Times New Roman" w:cs="Times New Roman"/>
          <w:b/>
          <w:sz w:val="24"/>
          <w:szCs w:val="24"/>
        </w:rPr>
      </w:pPr>
      <w:r w:rsidRPr="00A23FD7">
        <w:rPr>
          <w:rFonts w:ascii="Times New Roman" w:eastAsia="Times New Roman" w:hAnsi="Times New Roman" w:cs="Times New Roman"/>
          <w:b/>
          <w:sz w:val="24"/>
          <w:szCs w:val="24"/>
        </w:rPr>
        <w:t>Kerangka Pikir</w:t>
      </w:r>
    </w:p>
    <w:p w:rsidR="00A23FD7" w:rsidRDefault="00A23FD7" w:rsidP="00A23FD7">
      <w:pPr>
        <w:pStyle w:val="ListParagraph"/>
        <w:spacing w:line="480" w:lineRule="auto"/>
        <w:ind w:left="0" w:firstLine="567"/>
        <w:jc w:val="both"/>
        <w:rPr>
          <w:rFonts w:ascii="Times New Roman" w:hAnsi="Times New Roman" w:cs="Times New Roman"/>
          <w:sz w:val="24"/>
          <w:szCs w:val="24"/>
          <w:lang w:val="en-US"/>
        </w:rPr>
      </w:pPr>
      <w:r w:rsidRPr="00A23FD7">
        <w:rPr>
          <w:rFonts w:ascii="Times New Roman" w:hAnsi="Times New Roman" w:cs="Times New Roman"/>
          <w:sz w:val="24"/>
          <w:szCs w:val="24"/>
          <w:lang w:val="en-US"/>
        </w:rPr>
        <w:t>Pembelajaran yang baik dan berkualitas dapat dilihat dari adanya interaksi anatara guru dan siswa selama proses pembelajaran berlangsung. Pemilihan model pembelajaran yang sesuai dengan materi pembelajaran merupakan salah satu faktor yang mempengaruhi tercapainya tujuan suatu pembelajaran.</w:t>
      </w:r>
    </w:p>
    <w:p w:rsidR="00DA394F" w:rsidRPr="00A23FD7" w:rsidRDefault="00DA394F" w:rsidP="00A23FD7">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Praktek yang terjadi dilapngan tidak jarang didapati model mengajar tertentu diperlakukan sedemikian rupa yang dapat digunkan untuk semua situasi belajar </w:t>
      </w:r>
      <w:r>
        <w:rPr>
          <w:rFonts w:ascii="Times New Roman" w:hAnsi="Times New Roman" w:cs="Times New Roman"/>
          <w:sz w:val="24"/>
          <w:szCs w:val="24"/>
          <w:lang w:val="en-US"/>
        </w:rPr>
        <w:lastRenderedPageBreak/>
        <w:t>mengajar. Tidak semua jenis model pembelajaran cocok atau dapat berlaku/terpakai untuk semua jenis dan tingkat tujuan mata pelajaran, serta untuk semua peserta didik apapun usia dan latar belakangnya.</w:t>
      </w:r>
    </w:p>
    <w:p w:rsidR="00F71E01" w:rsidRPr="00DA394F" w:rsidRDefault="00F71E01" w:rsidP="00A23FD7">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Interaksi proses belajar mengajar pada prinsipnya bergantung pada guru dan siswa serta bagaimana guru dapat menciptakan suasana pembelajaran yang dapat menumbuhkan minat dan motivasi siswa dalam belajar. Pemilihan model pembelajaran yang tepat menjadi salah satu solusinya. Salah satu  model pembelajaran yang dimaksud dalam penelitian ini adalah pengaruh model </w:t>
      </w:r>
      <w:r>
        <w:rPr>
          <w:rFonts w:ascii="Times New Roman" w:hAnsi="Times New Roman" w:cs="Times New Roman"/>
          <w:i/>
          <w:sz w:val="24"/>
          <w:szCs w:val="24"/>
          <w:lang w:val="en-US"/>
        </w:rPr>
        <w:t xml:space="preserve">Cooperative Learning </w:t>
      </w:r>
      <w:r>
        <w:rPr>
          <w:rFonts w:ascii="Times New Roman" w:hAnsi="Times New Roman" w:cs="Times New Roman"/>
          <w:sz w:val="24"/>
          <w:szCs w:val="24"/>
          <w:lang w:val="en-US"/>
        </w:rPr>
        <w:t xml:space="preserve">tipe </w:t>
      </w:r>
      <w:r w:rsidRPr="00F71E01">
        <w:rPr>
          <w:rFonts w:ascii="Times New Roman" w:hAnsi="Times New Roman" w:cs="Times New Roman"/>
          <w:i/>
          <w:sz w:val="24"/>
          <w:szCs w:val="24"/>
          <w:lang w:val="en-US"/>
        </w:rPr>
        <w:t>Course Review Horay</w:t>
      </w:r>
      <w:r>
        <w:rPr>
          <w:rFonts w:ascii="Times New Roman" w:hAnsi="Times New Roman" w:cs="Times New Roman"/>
          <w:sz w:val="24"/>
          <w:szCs w:val="24"/>
          <w:lang w:val="en-US"/>
        </w:rPr>
        <w:t xml:space="preserve"> (CRH). Model pembelajaran kooperatif tipe </w:t>
      </w:r>
      <w:r w:rsidRPr="00F71E01">
        <w:rPr>
          <w:rFonts w:ascii="Times New Roman" w:hAnsi="Times New Roman" w:cs="Times New Roman"/>
          <w:i/>
          <w:sz w:val="24"/>
          <w:szCs w:val="24"/>
          <w:lang w:val="en-US"/>
        </w:rPr>
        <w:t>Course Review Horay</w:t>
      </w:r>
      <w:r>
        <w:rPr>
          <w:rFonts w:ascii="Times New Roman" w:hAnsi="Times New Roman" w:cs="Times New Roman"/>
          <w:sz w:val="24"/>
          <w:szCs w:val="24"/>
          <w:lang w:val="en-US"/>
        </w:rPr>
        <w:t xml:space="preserve"> merupakan pembelajaran yang menguji pemahaman konsep pada diri siswa dengan pemberian soal yang dijawab pada kotak yang sudah diberi nomor. kelompok yang dapat menjawab soal tersebut dengan benar harus langsung berteriak hore dan </w:t>
      </w:r>
      <w:r w:rsidR="00DA394F">
        <w:rPr>
          <w:rFonts w:ascii="Times New Roman" w:hAnsi="Times New Roman" w:cs="Times New Roman"/>
          <w:sz w:val="24"/>
          <w:szCs w:val="24"/>
          <w:lang w:val="en-US"/>
        </w:rPr>
        <w:t xml:space="preserve"> </w:t>
      </w:r>
      <w:r>
        <w:rPr>
          <w:rFonts w:ascii="Times New Roman" w:hAnsi="Times New Roman" w:cs="Times New Roman"/>
          <w:sz w:val="24"/>
          <w:szCs w:val="24"/>
          <w:lang w:val="en-US"/>
        </w:rPr>
        <w:t>memberikan tanda benar/centang pada nomor yang dijawab benar.</w:t>
      </w:r>
      <w:r w:rsidR="00DA394F">
        <w:rPr>
          <w:rFonts w:ascii="Times New Roman" w:hAnsi="Times New Roman" w:cs="Times New Roman"/>
          <w:sz w:val="24"/>
          <w:szCs w:val="24"/>
          <w:lang w:val="en-US"/>
        </w:rPr>
        <w:t xml:space="preserve"> Terdapat dua kelompok yang akan diketahui perbedaan kemampuan kerjasamanya yaitu kelompok eksperimen dan kelompok kontrol. Kelompok eksperimen diberikan perlakuan berupa model </w:t>
      </w:r>
      <w:r w:rsidR="00DA394F">
        <w:rPr>
          <w:rFonts w:ascii="Times New Roman" w:hAnsi="Times New Roman" w:cs="Times New Roman"/>
          <w:i/>
          <w:sz w:val="24"/>
          <w:szCs w:val="24"/>
          <w:lang w:val="en-US"/>
        </w:rPr>
        <w:t xml:space="preserve">Cooperative Learning </w:t>
      </w:r>
      <w:r w:rsidR="00DA394F">
        <w:rPr>
          <w:rFonts w:ascii="Times New Roman" w:hAnsi="Times New Roman" w:cs="Times New Roman"/>
          <w:sz w:val="24"/>
          <w:szCs w:val="24"/>
          <w:lang w:val="en-US"/>
        </w:rPr>
        <w:t xml:space="preserve">tipe </w:t>
      </w:r>
      <w:r w:rsidR="00DA394F" w:rsidRPr="00F71E01">
        <w:rPr>
          <w:rFonts w:ascii="Times New Roman" w:hAnsi="Times New Roman" w:cs="Times New Roman"/>
          <w:i/>
          <w:sz w:val="24"/>
          <w:szCs w:val="24"/>
          <w:lang w:val="en-US"/>
        </w:rPr>
        <w:t>Course Review Horay</w:t>
      </w:r>
      <w:r w:rsidR="00DA394F">
        <w:rPr>
          <w:rFonts w:ascii="Times New Roman" w:hAnsi="Times New Roman" w:cs="Times New Roman"/>
          <w:i/>
          <w:sz w:val="24"/>
          <w:szCs w:val="24"/>
          <w:lang w:val="en-US"/>
        </w:rPr>
        <w:t xml:space="preserve"> </w:t>
      </w:r>
      <w:r w:rsidR="00DA394F">
        <w:rPr>
          <w:rFonts w:ascii="Times New Roman" w:hAnsi="Times New Roman" w:cs="Times New Roman"/>
          <w:sz w:val="24"/>
          <w:szCs w:val="24"/>
          <w:lang w:val="en-US"/>
        </w:rPr>
        <w:t xml:space="preserve">sedangkan kelompok kontrol tanpa menggunkan model </w:t>
      </w:r>
      <w:r w:rsidR="00DA394F">
        <w:rPr>
          <w:rFonts w:ascii="Times New Roman" w:hAnsi="Times New Roman" w:cs="Times New Roman"/>
          <w:i/>
          <w:sz w:val="24"/>
          <w:szCs w:val="24"/>
          <w:lang w:val="en-US"/>
        </w:rPr>
        <w:t xml:space="preserve">Cooperative Learning </w:t>
      </w:r>
      <w:r w:rsidR="00DA394F">
        <w:rPr>
          <w:rFonts w:ascii="Times New Roman" w:hAnsi="Times New Roman" w:cs="Times New Roman"/>
          <w:sz w:val="24"/>
          <w:szCs w:val="24"/>
          <w:lang w:val="en-US"/>
        </w:rPr>
        <w:t xml:space="preserve">tipe </w:t>
      </w:r>
      <w:r w:rsidR="00DA394F" w:rsidRPr="00F71E01">
        <w:rPr>
          <w:rFonts w:ascii="Times New Roman" w:hAnsi="Times New Roman" w:cs="Times New Roman"/>
          <w:i/>
          <w:sz w:val="24"/>
          <w:szCs w:val="24"/>
          <w:lang w:val="en-US"/>
        </w:rPr>
        <w:t>Course Review Hora</w:t>
      </w:r>
      <w:r w:rsidR="00DA394F">
        <w:rPr>
          <w:rFonts w:ascii="Times New Roman" w:hAnsi="Times New Roman" w:cs="Times New Roman"/>
          <w:i/>
          <w:sz w:val="24"/>
          <w:szCs w:val="24"/>
          <w:lang w:val="en-US"/>
        </w:rPr>
        <w:t>y.</w:t>
      </w:r>
    </w:p>
    <w:p w:rsidR="00D70FC6" w:rsidRDefault="00F71E01" w:rsidP="00D70FC6">
      <w:pPr>
        <w:pStyle w:val="ListParagraph"/>
        <w:spacing w:after="0" w:line="480" w:lineRule="auto"/>
        <w:ind w:left="0" w:firstLine="567"/>
        <w:jc w:val="both"/>
        <w:rPr>
          <w:rFonts w:ascii="Times New Roman" w:hAnsi="Times New Roman" w:cs="Times New Roman"/>
          <w:sz w:val="24"/>
          <w:szCs w:val="24"/>
          <w:lang w:val="en-US"/>
        </w:rPr>
      </w:pPr>
      <w:r w:rsidRPr="00A23FD7">
        <w:rPr>
          <w:rFonts w:ascii="Times New Roman" w:hAnsi="Times New Roman" w:cs="Times New Roman"/>
          <w:sz w:val="24"/>
          <w:szCs w:val="24"/>
          <w:lang w:val="en-US"/>
        </w:rPr>
        <w:t xml:space="preserve"> </w:t>
      </w:r>
      <w:r w:rsidR="00DA394F">
        <w:rPr>
          <w:rFonts w:ascii="Times New Roman" w:hAnsi="Times New Roman" w:cs="Times New Roman"/>
          <w:sz w:val="24"/>
          <w:szCs w:val="24"/>
          <w:lang w:val="en-US"/>
        </w:rPr>
        <w:t xml:space="preserve">Untuk melihat perbedaan kerjasama antara kelompok eksperimen dan kelompok kontrol dilakukan </w:t>
      </w:r>
      <w:r w:rsidR="008D15E3">
        <w:rPr>
          <w:rFonts w:ascii="Times New Roman" w:hAnsi="Times New Roman" w:cs="Times New Roman"/>
          <w:i/>
          <w:sz w:val="24"/>
          <w:szCs w:val="24"/>
          <w:lang w:val="en-US"/>
        </w:rPr>
        <w:t>post</w:t>
      </w:r>
      <w:r w:rsidR="00DA394F" w:rsidRPr="00DA394F">
        <w:rPr>
          <w:rFonts w:ascii="Times New Roman" w:hAnsi="Times New Roman" w:cs="Times New Roman"/>
          <w:i/>
          <w:sz w:val="24"/>
          <w:szCs w:val="24"/>
          <w:lang w:val="en-US"/>
        </w:rPr>
        <w:t>test</w:t>
      </w:r>
      <w:r w:rsidR="00DA394F">
        <w:rPr>
          <w:rFonts w:ascii="Times New Roman" w:hAnsi="Times New Roman" w:cs="Times New Roman"/>
          <w:i/>
          <w:sz w:val="24"/>
          <w:szCs w:val="24"/>
          <w:lang w:val="en-US"/>
        </w:rPr>
        <w:t xml:space="preserve"> </w:t>
      </w:r>
      <w:r w:rsidR="00DA394F">
        <w:rPr>
          <w:rFonts w:ascii="Times New Roman" w:hAnsi="Times New Roman" w:cs="Times New Roman"/>
          <w:sz w:val="24"/>
          <w:szCs w:val="24"/>
          <w:lang w:val="en-US"/>
        </w:rPr>
        <w:t xml:space="preserve">berupa lembar observasi kemampuan kerjasama siswa. Setelah itu dilakukan pengumpulan data kemudian menganalisis data kemampuan kerjasama siswa yang telah diperoleh untuk mengetahui apakah ada </w:t>
      </w:r>
      <w:r w:rsidR="00DA394F">
        <w:rPr>
          <w:rFonts w:ascii="Times New Roman" w:hAnsi="Times New Roman" w:cs="Times New Roman"/>
          <w:sz w:val="24"/>
          <w:szCs w:val="24"/>
          <w:lang w:val="en-US"/>
        </w:rPr>
        <w:lastRenderedPageBreak/>
        <w:t>pengaruh atau tidak terdapat pengaruh ke</w:t>
      </w:r>
      <w:r w:rsidR="002839E7">
        <w:rPr>
          <w:rFonts w:ascii="Times New Roman" w:hAnsi="Times New Roman" w:cs="Times New Roman"/>
          <w:sz w:val="24"/>
          <w:szCs w:val="24"/>
          <w:lang w:val="en-US"/>
        </w:rPr>
        <w:t>mampuan kerjasama menggun</w:t>
      </w:r>
      <w:r w:rsidR="00E32DF0">
        <w:rPr>
          <w:rFonts w:ascii="Times New Roman" w:hAnsi="Times New Roman" w:cs="Times New Roman"/>
          <w:sz w:val="24"/>
          <w:szCs w:val="24"/>
          <w:lang w:val="en-US"/>
        </w:rPr>
        <w:t>a</w:t>
      </w:r>
      <w:r w:rsidR="002839E7">
        <w:rPr>
          <w:rFonts w:ascii="Times New Roman" w:hAnsi="Times New Roman" w:cs="Times New Roman"/>
          <w:sz w:val="24"/>
          <w:szCs w:val="24"/>
          <w:lang w:val="en-US"/>
        </w:rPr>
        <w:t xml:space="preserve">kan model </w:t>
      </w:r>
      <w:r w:rsidR="002839E7">
        <w:rPr>
          <w:rFonts w:ascii="Times New Roman" w:hAnsi="Times New Roman" w:cs="Times New Roman"/>
          <w:i/>
          <w:sz w:val="24"/>
          <w:szCs w:val="24"/>
          <w:lang w:val="en-US"/>
        </w:rPr>
        <w:t xml:space="preserve">Cooperative Learning </w:t>
      </w:r>
      <w:r w:rsidR="002839E7">
        <w:rPr>
          <w:rFonts w:ascii="Times New Roman" w:hAnsi="Times New Roman" w:cs="Times New Roman"/>
          <w:sz w:val="24"/>
          <w:szCs w:val="24"/>
          <w:lang w:val="en-US"/>
        </w:rPr>
        <w:t xml:space="preserve">tipe </w:t>
      </w:r>
      <w:r w:rsidR="002839E7" w:rsidRPr="00F71E01">
        <w:rPr>
          <w:rFonts w:ascii="Times New Roman" w:hAnsi="Times New Roman" w:cs="Times New Roman"/>
          <w:i/>
          <w:sz w:val="24"/>
          <w:szCs w:val="24"/>
          <w:lang w:val="en-US"/>
        </w:rPr>
        <w:t>Course Review Horay</w:t>
      </w:r>
      <w:r w:rsidR="002839E7">
        <w:rPr>
          <w:rFonts w:ascii="Times New Roman" w:hAnsi="Times New Roman" w:cs="Times New Roman"/>
          <w:sz w:val="24"/>
          <w:szCs w:val="24"/>
          <w:lang w:val="en-US"/>
        </w:rPr>
        <w:t>. Adapun skema kerangka pikir dari penelitian ini dapat dilihat pada gambar berikut. Kerangka pikir tersebut dapat digamba</w:t>
      </w:r>
      <w:r w:rsidR="005F6D6E">
        <w:rPr>
          <w:rFonts w:ascii="Times New Roman" w:hAnsi="Times New Roman" w:cs="Times New Roman"/>
          <w:sz w:val="24"/>
          <w:szCs w:val="24"/>
          <w:lang w:val="en-US"/>
        </w:rPr>
        <w:t>rkan melalui skema di bawah ini:</w:t>
      </w:r>
    </w:p>
    <w:p w:rsidR="00166145" w:rsidRPr="00D70FC6" w:rsidRDefault="00462B0C" w:rsidP="00D70FC6">
      <w:pPr>
        <w:jc w:val="both"/>
      </w:pPr>
      <w:r>
        <w:rPr>
          <w:noProof/>
        </w:rPr>
        <w:pict>
          <v:rect id="_x0000_s1092" style="position:absolute;left:0;text-align:left;margin-left:65.1pt;margin-top:18.65pt;width:280.95pt;height:41.25pt;z-index:251686912" fillcolor="white [3201]" strokecolor="black [3200]" strokeweight="2.5pt">
            <v:shadow color="#868686"/>
            <v:textbox style="mso-next-textbox:#_x0000_s1092">
              <w:txbxContent>
                <w:p w:rsidR="002839E7" w:rsidRDefault="002839E7" w:rsidP="002839E7">
                  <w:pPr>
                    <w:jc w:val="center"/>
                  </w:pPr>
                  <w:r>
                    <w:t xml:space="preserve">Kemampuan Kerjasama Siswa Kelas V </w:t>
                  </w:r>
                </w:p>
                <w:p w:rsidR="002839E7" w:rsidRPr="00E738F0" w:rsidRDefault="002839E7" w:rsidP="002839E7">
                  <w:pPr>
                    <w:jc w:val="center"/>
                  </w:pPr>
                  <w:r>
                    <w:t>SD Inpres Pangkabinanga</w:t>
                  </w:r>
                </w:p>
              </w:txbxContent>
            </v:textbox>
          </v:rect>
        </w:pict>
      </w:r>
    </w:p>
    <w:p w:rsidR="00A41562" w:rsidRPr="002839E7" w:rsidRDefault="00A23FD7" w:rsidP="002839E7">
      <w:pPr>
        <w:pStyle w:val="ListParagraph"/>
        <w:spacing w:after="0" w:line="480" w:lineRule="auto"/>
        <w:ind w:left="0" w:firstLine="567"/>
        <w:jc w:val="both"/>
        <w:rPr>
          <w:rFonts w:ascii="Times New Roman" w:hAnsi="Times New Roman" w:cs="Times New Roman"/>
          <w:sz w:val="24"/>
          <w:szCs w:val="24"/>
          <w:lang w:val="en-US"/>
        </w:rPr>
      </w:pPr>
      <w:r w:rsidRPr="00A23FD7">
        <w:rPr>
          <w:rFonts w:ascii="Times New Roman" w:hAnsi="Times New Roman" w:cs="Times New Roman"/>
          <w:sz w:val="24"/>
          <w:szCs w:val="24"/>
          <w:lang w:val="en-US"/>
        </w:rPr>
        <w:t xml:space="preserve"> </w:t>
      </w:r>
    </w:p>
    <w:p w:rsidR="00A41562" w:rsidRPr="00756E7E" w:rsidRDefault="00462B0C" w:rsidP="00195EC9">
      <w:pPr>
        <w:pStyle w:val="ListParagraph"/>
        <w:spacing w:after="0" w:line="480" w:lineRule="auto"/>
        <w:ind w:left="0" w:firstLine="567"/>
        <w:jc w:val="both"/>
        <w:rPr>
          <w:rFonts w:ascii="Times New Roman" w:eastAsia="Times New Roman" w:hAnsi="Times New Roman" w:cs="Times New Roman"/>
          <w:sz w:val="24"/>
          <w:szCs w:val="24"/>
          <w:lang w:val="en-US" w:eastAsia="id-ID"/>
        </w:rPr>
      </w:pPr>
      <w:r w:rsidRPr="00462B0C">
        <w:rPr>
          <w:noProof/>
        </w:rPr>
        <w:pict>
          <v:shapetype id="_x0000_t32" coordsize="21600,21600" o:spt="32" o:oned="t" path="m,l21600,21600e" filled="f">
            <v:path arrowok="t" fillok="f" o:connecttype="none"/>
            <o:lock v:ext="edit" shapetype="t"/>
          </v:shapetype>
          <v:shape id="_x0000_s1093" type="#_x0000_t32" style="position:absolute;left:0;text-align:left;margin-left:212.1pt;margin-top:18.5pt;width:.05pt;height:14.45pt;z-index:251687936" o:connectortype="straight">
            <v:stroke endarrow="block"/>
          </v:shape>
        </w:pict>
      </w:r>
    </w:p>
    <w:p w:rsidR="00286248" w:rsidRDefault="00462B0C" w:rsidP="00E90A76">
      <w:pPr>
        <w:tabs>
          <w:tab w:val="left" w:pos="6435"/>
        </w:tabs>
        <w:spacing w:line="480" w:lineRule="auto"/>
        <w:jc w:val="both"/>
      </w:pPr>
      <w:r>
        <w:rPr>
          <w:noProof/>
        </w:rPr>
        <w:pict>
          <v:rect id="_x0000_s1103" style="position:absolute;left:0;text-align:left;margin-left:266.7pt;margin-top:20.7pt;width:109.65pt;height:20.95pt;z-index:251695104" fillcolor="white [3201]" strokecolor="black [3200]" strokeweight="2.5pt">
            <v:shadow color="#868686"/>
            <v:textbox style="mso-next-textbox:#_x0000_s1103">
              <w:txbxContent>
                <w:p w:rsidR="00E61D4B" w:rsidRPr="00EC15C1" w:rsidRDefault="00E61D4B" w:rsidP="00E61D4B">
                  <w:pPr>
                    <w:jc w:val="center"/>
                  </w:pPr>
                  <w:r w:rsidRPr="00EC15C1">
                    <w:t xml:space="preserve">Kelas </w:t>
                  </w:r>
                  <w:r>
                    <w:t>Kontrol</w:t>
                  </w:r>
                </w:p>
              </w:txbxContent>
            </v:textbox>
          </v:rect>
        </w:pict>
      </w:r>
      <w:r>
        <w:rPr>
          <w:noProof/>
        </w:rPr>
        <w:pict>
          <v:rect id="_x0000_s1102" style="position:absolute;left:0;text-align:left;margin-left:40.35pt;margin-top:20.7pt;width:109.65pt;height:20.95pt;z-index:251694080" fillcolor="white [3201]" strokecolor="black [3200]" strokeweight="2.5pt">
            <v:shadow color="#868686"/>
            <v:textbox style="mso-next-textbox:#_x0000_s1102">
              <w:txbxContent>
                <w:p w:rsidR="00E61D4B" w:rsidRPr="00EC15C1" w:rsidRDefault="00E61D4B" w:rsidP="00E61D4B">
                  <w:pPr>
                    <w:jc w:val="center"/>
                  </w:pPr>
                  <w:r>
                    <w:t xml:space="preserve">Kelas </w:t>
                  </w:r>
                  <w:r w:rsidRPr="00EC15C1">
                    <w:t>Eksperimen</w:t>
                  </w:r>
                </w:p>
              </w:txbxContent>
            </v:textbox>
          </v:rect>
        </w:pict>
      </w:r>
      <w:r>
        <w:rPr>
          <w:noProof/>
        </w:rPr>
        <w:pict>
          <v:shape id="_x0000_s1101" type="#_x0000_t32" style="position:absolute;left:0;text-align:left;margin-left:324.65pt;margin-top:5.35pt;width:.05pt;height:15.35pt;z-index:251693056" o:connectortype="straight">
            <v:stroke endarrow="block"/>
          </v:shape>
        </w:pict>
      </w:r>
      <w:r>
        <w:rPr>
          <w:noProof/>
        </w:rPr>
        <w:pict>
          <v:shape id="_x0000_s1100" type="#_x0000_t32" style="position:absolute;left:0;text-align:left;margin-left:88.65pt;margin-top:5.35pt;width:.05pt;height:15.35pt;z-index:251692032" o:connectortype="straight">
            <v:stroke endarrow="block"/>
          </v:shape>
        </w:pict>
      </w:r>
      <w:r>
        <w:rPr>
          <w:noProof/>
        </w:rPr>
        <w:pict>
          <v:shape id="_x0000_s1099" type="#_x0000_t32" style="position:absolute;left:0;text-align:left;margin-left:88.6pt;margin-top:5.35pt;width:236.3pt;height:.05pt;z-index:251691008" o:connectortype="straight" strokeweight="1.5pt"/>
        </w:pict>
      </w:r>
    </w:p>
    <w:p w:rsidR="00195EC9" w:rsidRDefault="00462B0C" w:rsidP="00195EC9">
      <w:pPr>
        <w:tabs>
          <w:tab w:val="left" w:pos="6435"/>
        </w:tabs>
        <w:spacing w:line="480" w:lineRule="auto"/>
        <w:jc w:val="both"/>
      </w:pPr>
      <w:r>
        <w:rPr>
          <w:noProof/>
        </w:rPr>
        <w:pict>
          <v:shape id="_x0000_s1104" type="#_x0000_t32" style="position:absolute;left:0;text-align:left;margin-left:88.5pt;margin-top:14.05pt;width:0;height:19.5pt;z-index:251696128" o:connectortype="straight" strokecolor="black [3200]" strokeweight="2.5pt">
            <v:stroke endarrow="block"/>
            <v:shadow color="#868686"/>
          </v:shape>
        </w:pict>
      </w:r>
      <w:r>
        <w:rPr>
          <w:noProof/>
        </w:rPr>
        <w:pict>
          <v:shape id="_x0000_s1105" type="#_x0000_t32" style="position:absolute;left:0;text-align:left;margin-left:324.65pt;margin-top:14.05pt;width:0;height:19.5pt;z-index:251697152" o:connectortype="straight" strokecolor="black [3200]" strokeweight="2.5pt">
            <v:stroke endarrow="block"/>
            <v:shadow color="#868686"/>
          </v:shape>
        </w:pict>
      </w:r>
    </w:p>
    <w:p w:rsidR="00BC4C47" w:rsidRDefault="00462B0C" w:rsidP="00195EC9">
      <w:pPr>
        <w:tabs>
          <w:tab w:val="left" w:pos="6435"/>
        </w:tabs>
        <w:spacing w:line="480" w:lineRule="auto"/>
        <w:jc w:val="both"/>
      </w:pPr>
      <w:r>
        <w:rPr>
          <w:noProof/>
        </w:rPr>
        <w:pict>
          <v:rect id="_x0000_s1106" style="position:absolute;left:0;text-align:left;margin-left:33.9pt;margin-top:5.95pt;width:127.2pt;height:66.25pt;z-index:251698176" fillcolor="white [3201]" strokecolor="black [3200]" strokeweight="2.5pt">
            <v:shadow color="#868686"/>
            <v:textbox style="mso-next-textbox:#_x0000_s1106">
              <w:txbxContent>
                <w:p w:rsidR="00E61D4B" w:rsidRDefault="00E61D4B" w:rsidP="00E32DF0">
                  <w:pPr>
                    <w:ind w:left="360"/>
                    <w:rPr>
                      <w:i/>
                    </w:rPr>
                  </w:pPr>
                  <w:r w:rsidRPr="00EC15C1">
                    <w:rPr>
                      <w:i/>
                    </w:rPr>
                    <w:t>Treatment</w:t>
                  </w:r>
                </w:p>
                <w:p w:rsidR="00E61D4B" w:rsidRPr="00E32DF0" w:rsidRDefault="00E32DF0" w:rsidP="00E32DF0">
                  <w:r>
                    <w:t xml:space="preserve">(Model </w:t>
                  </w:r>
                  <w:r>
                    <w:rPr>
                      <w:i/>
                    </w:rPr>
                    <w:t xml:space="preserve">Cooperative Learning </w:t>
                  </w:r>
                  <w:r>
                    <w:t xml:space="preserve">tipe </w:t>
                  </w:r>
                  <w:r>
                    <w:rPr>
                      <w:i/>
                    </w:rPr>
                    <w:t>Course Review Horay</w:t>
                  </w:r>
                  <w:r>
                    <w:t xml:space="preserve"> (CRH)</w:t>
                  </w:r>
                </w:p>
              </w:txbxContent>
            </v:textbox>
          </v:rect>
        </w:pict>
      </w:r>
      <w:r>
        <w:rPr>
          <w:noProof/>
        </w:rPr>
        <w:pict>
          <v:rect id="_x0000_s1107" style="position:absolute;left:0;text-align:left;margin-left:257.8pt;margin-top:5.95pt;width:139.95pt;height:57.15pt;z-index:251699200" fillcolor="white [3201]" strokecolor="black [3200]" strokeweight="2.5pt">
            <v:shadow color="#868686"/>
            <v:textbox style="mso-next-textbox:#_x0000_s1107">
              <w:txbxContent>
                <w:p w:rsidR="00E61D4B" w:rsidRPr="004B18E6" w:rsidRDefault="00E61D4B" w:rsidP="00E61D4B">
                  <w:pPr>
                    <w:spacing w:line="360" w:lineRule="auto"/>
                    <w:ind w:left="360"/>
                    <w:jc w:val="center"/>
                  </w:pPr>
                  <w:r>
                    <w:t xml:space="preserve">Tanpa </w:t>
                  </w:r>
                  <w:r>
                    <w:rPr>
                      <w:i/>
                    </w:rPr>
                    <w:t>T</w:t>
                  </w:r>
                  <w:r w:rsidRPr="00EC15C1">
                    <w:rPr>
                      <w:i/>
                    </w:rPr>
                    <w:t>reatment</w:t>
                  </w:r>
                </w:p>
                <w:p w:rsidR="00E61D4B" w:rsidRPr="00EC15C1" w:rsidRDefault="00E61D4B" w:rsidP="00E61D4B">
                  <w:pPr>
                    <w:spacing w:line="360" w:lineRule="auto"/>
                    <w:jc w:val="center"/>
                  </w:pPr>
                  <w:r>
                    <w:t>(Model Konvensional)</w:t>
                  </w:r>
                </w:p>
              </w:txbxContent>
            </v:textbox>
          </v:rect>
        </w:pict>
      </w:r>
    </w:p>
    <w:p w:rsidR="00E61D4B" w:rsidRDefault="00E61D4B" w:rsidP="00195EC9">
      <w:pPr>
        <w:tabs>
          <w:tab w:val="left" w:pos="6435"/>
        </w:tabs>
        <w:spacing w:line="480" w:lineRule="auto"/>
        <w:jc w:val="both"/>
      </w:pPr>
    </w:p>
    <w:p w:rsidR="00E61D4B" w:rsidRDefault="00462B0C" w:rsidP="00195EC9">
      <w:pPr>
        <w:tabs>
          <w:tab w:val="left" w:pos="6435"/>
        </w:tabs>
        <w:spacing w:line="480" w:lineRule="auto"/>
        <w:jc w:val="both"/>
      </w:pPr>
      <w:r>
        <w:rPr>
          <w:noProof/>
        </w:rPr>
        <w:pict>
          <v:group id="_x0000_s1111" style="position:absolute;left:0;text-align:left;margin-left:84.6pt;margin-top:17pt;width:76.5pt;height:42.7pt;z-index:251701248" coordorigin="4019,5728" coordsize="1589,850">
            <v:shape id="_x0000_s1112" type="#_x0000_t32" style="position:absolute;left:4019;top:5728;width:0;height:850" o:connectortype="straight" strokeweight="1.5pt"/>
            <v:shape id="_x0000_s1113" type="#_x0000_t32" style="position:absolute;left:4019;top:6578;width:1589;height:0" o:connectortype="straight" strokeweight="1.5pt">
              <v:stroke endarrow="block"/>
            </v:shape>
          </v:group>
        </w:pict>
      </w:r>
      <w:r>
        <w:rPr>
          <w:noProof/>
        </w:rPr>
        <w:pict>
          <v:group id="_x0000_s1108" style="position:absolute;left:0;text-align:left;margin-left:251.4pt;margin-top:6.25pt;width:76.95pt;height:42.7pt;z-index:251700224" coordorigin="7499,5827" coordsize="1598,730">
            <v:shape id="_x0000_s1109" type="#_x0000_t32" style="position:absolute;left:9088;top:5827;width:0;height:730" o:connectortype="straight" strokeweight="1.5pt"/>
            <v:shape id="_x0000_s1110" type="#_x0000_t32" style="position:absolute;left:7499;top:6557;width:1598;height:0;flip:x" o:connectortype="straight" strokeweight="1.5pt">
              <v:stroke endarrow="block"/>
            </v:shape>
          </v:group>
        </w:pict>
      </w:r>
    </w:p>
    <w:p w:rsidR="00E61D4B" w:rsidRDefault="00462B0C" w:rsidP="00195EC9">
      <w:pPr>
        <w:tabs>
          <w:tab w:val="left" w:pos="6435"/>
        </w:tabs>
        <w:spacing w:line="480" w:lineRule="auto"/>
        <w:jc w:val="both"/>
      </w:pPr>
      <w:r>
        <w:rPr>
          <w:noProof/>
        </w:rPr>
        <w:pict>
          <v:rect id="_x0000_s1114" style="position:absolute;left:0;text-align:left;margin-left:161.55pt;margin-top:14.95pt;width:89.85pt;height:23.65pt;z-index:251702272" fillcolor="white [3201]" strokecolor="black [3200]" strokeweight="2.5pt">
            <v:shadow color="#868686"/>
            <v:textbox style="mso-next-textbox:#_x0000_s1114">
              <w:txbxContent>
                <w:p w:rsidR="00E61D4B" w:rsidRPr="004B18E6" w:rsidRDefault="00E61D4B" w:rsidP="00E61D4B">
                  <w:pPr>
                    <w:jc w:val="center"/>
                    <w:rPr>
                      <w:i/>
                    </w:rPr>
                  </w:pPr>
                  <w:r w:rsidRPr="004B18E6">
                    <w:rPr>
                      <w:i/>
                    </w:rPr>
                    <w:t>P</w:t>
                  </w:r>
                  <w:r>
                    <w:rPr>
                      <w:i/>
                    </w:rPr>
                    <w:t>ost</w:t>
                  </w:r>
                  <w:r w:rsidRPr="004B18E6">
                    <w:rPr>
                      <w:i/>
                    </w:rPr>
                    <w:t>test</w:t>
                  </w:r>
                </w:p>
              </w:txbxContent>
            </v:textbox>
          </v:rect>
        </w:pict>
      </w:r>
    </w:p>
    <w:p w:rsidR="00E61D4B" w:rsidRDefault="00462B0C" w:rsidP="00195EC9">
      <w:pPr>
        <w:tabs>
          <w:tab w:val="left" w:pos="6435"/>
        </w:tabs>
        <w:spacing w:line="480" w:lineRule="auto"/>
        <w:jc w:val="both"/>
      </w:pPr>
      <w:r>
        <w:rPr>
          <w:noProof/>
        </w:rPr>
        <w:pict>
          <v:rect id="_x0000_s1117" style="position:absolute;left:0;text-align:left;margin-left:257.05pt;margin-top:18.45pt;width:71.3pt;height:25.2pt;z-index:251705344" strokeweight="1.5pt">
            <v:textbox style="mso-next-textbox:#_x0000_s1117">
              <w:txbxContent>
                <w:p w:rsidR="00E61D4B" w:rsidRPr="00FD0DA5" w:rsidRDefault="00E61D4B" w:rsidP="00E61D4B">
                  <w:pPr>
                    <w:jc w:val="center"/>
                    <w:rPr>
                      <w:sz w:val="28"/>
                    </w:rPr>
                  </w:pPr>
                  <w:r>
                    <w:t>Dianalisis</w:t>
                  </w:r>
                </w:p>
              </w:txbxContent>
            </v:textbox>
          </v:rect>
        </w:pict>
      </w:r>
      <w:r>
        <w:rPr>
          <w:noProof/>
        </w:rPr>
        <w:pict>
          <v:shape id="_x0000_s1115" type="#_x0000_t32" style="position:absolute;left:0;text-align:left;margin-left:204.6pt;margin-top:11.4pt;width:0;height:48.7pt;z-index:251703296" o:connectortype="straight" strokeweight="1.5pt"/>
        </w:pict>
      </w:r>
    </w:p>
    <w:p w:rsidR="00E61D4B" w:rsidRDefault="00462B0C" w:rsidP="00195EC9">
      <w:pPr>
        <w:tabs>
          <w:tab w:val="left" w:pos="6435"/>
        </w:tabs>
        <w:spacing w:line="480" w:lineRule="auto"/>
        <w:jc w:val="both"/>
      </w:pPr>
      <w:r>
        <w:rPr>
          <w:noProof/>
        </w:rPr>
        <w:pict>
          <v:shape id="_x0000_s1116" type="#_x0000_t32" style="position:absolute;left:0;text-align:left;margin-left:203.85pt;margin-top:2.1pt;width:53.2pt;height:0;z-index:251704320" o:connectortype="straight">
            <v:stroke dashstyle="1 1" endarrow="block"/>
          </v:shape>
        </w:pict>
      </w:r>
    </w:p>
    <w:p w:rsidR="00E61D4B" w:rsidRDefault="00462B0C" w:rsidP="00195EC9">
      <w:pPr>
        <w:tabs>
          <w:tab w:val="left" w:pos="6435"/>
        </w:tabs>
        <w:spacing w:line="480" w:lineRule="auto"/>
        <w:jc w:val="both"/>
      </w:pPr>
      <w:r>
        <w:rPr>
          <w:noProof/>
        </w:rPr>
        <w:pict>
          <v:group id="_x0000_s1118" style="position:absolute;left:0;text-align:left;margin-left:132.7pt;margin-top:4.95pt;width:152pt;height:24.1pt;z-index:251706368" coordorigin="4435,9035" coordsize="3698,452">
            <v:shape id="_x0000_s1119" type="#_x0000_t32" style="position:absolute;left:4435;top:9050;width:3698;height:1;flip:x" o:connectortype="straight" strokeweight="1.5pt"/>
            <v:shape id="_x0000_s1120" type="#_x0000_t32" style="position:absolute;left:4447;top:9039;width:0;height:448" o:connectortype="straight" strokeweight="1.5pt">
              <v:stroke endarrow="block"/>
            </v:shape>
            <v:shape id="_x0000_s1121" type="#_x0000_t32" style="position:absolute;left:8133;top:9035;width:0;height:448" o:connectortype="straight" strokeweight="1.5pt">
              <v:stroke endarrow="block"/>
            </v:shape>
          </v:group>
        </w:pict>
      </w:r>
    </w:p>
    <w:p w:rsidR="00E61D4B" w:rsidRDefault="00462B0C" w:rsidP="00195EC9">
      <w:pPr>
        <w:tabs>
          <w:tab w:val="left" w:pos="6435"/>
        </w:tabs>
        <w:spacing w:line="480" w:lineRule="auto"/>
        <w:jc w:val="both"/>
      </w:pPr>
      <w:r>
        <w:rPr>
          <w:noProof/>
        </w:rPr>
        <w:pict>
          <v:shape id="_x0000_s1130" type="#_x0000_t32" style="position:absolute;left:0;text-align:left;margin-left:132.7pt;margin-top:26.05pt;width:0;height:60.4pt;z-index:251711488" o:connectortype="straight" strokeweight="1.5pt"/>
        </w:pict>
      </w:r>
      <w:r>
        <w:rPr>
          <w:noProof/>
        </w:rPr>
        <w:pict>
          <v:rect id="_x0000_s1127" style="position:absolute;left:0;text-align:left;margin-left:235.25pt;margin-top:2.7pt;width:128.85pt;height:25.2pt;z-index:251708416" strokeweight="1.5pt">
            <v:textbox style="mso-next-textbox:#_x0000_s1127">
              <w:txbxContent>
                <w:p w:rsidR="00E61D4B" w:rsidRPr="00FD0DA5" w:rsidRDefault="00E61D4B" w:rsidP="00E61D4B">
                  <w:pPr>
                    <w:jc w:val="center"/>
                    <w:rPr>
                      <w:sz w:val="28"/>
                    </w:rPr>
                  </w:pPr>
                  <w:r>
                    <w:t xml:space="preserve">Tidak </w:t>
                  </w:r>
                  <w:r w:rsidRPr="00FD0DA5">
                    <w:t>Berpengaruh</w:t>
                  </w:r>
                </w:p>
              </w:txbxContent>
            </v:textbox>
          </v:rect>
        </w:pict>
      </w:r>
      <w:r>
        <w:rPr>
          <w:noProof/>
        </w:rPr>
        <w:pict>
          <v:rect id="_x0000_s1126" style="position:absolute;left:0;text-align:left;margin-left:88.7pt;margin-top:.85pt;width:83.55pt;height:25.2pt;z-index:251707392" strokeweight="1.5pt">
            <v:textbox style="mso-next-textbox:#_x0000_s1126">
              <w:txbxContent>
                <w:p w:rsidR="00E61D4B" w:rsidRPr="00FD0DA5" w:rsidRDefault="00E61D4B" w:rsidP="00E61D4B">
                  <w:pPr>
                    <w:jc w:val="center"/>
                    <w:rPr>
                      <w:sz w:val="28"/>
                    </w:rPr>
                  </w:pPr>
                  <w:r w:rsidRPr="00FD0DA5">
                    <w:t>Berpengaruh</w:t>
                  </w:r>
                </w:p>
              </w:txbxContent>
            </v:textbox>
          </v:rect>
        </w:pict>
      </w:r>
    </w:p>
    <w:p w:rsidR="00E61D4B" w:rsidRDefault="00462B0C" w:rsidP="00195EC9">
      <w:pPr>
        <w:tabs>
          <w:tab w:val="left" w:pos="6435"/>
        </w:tabs>
        <w:spacing w:line="480" w:lineRule="auto"/>
        <w:jc w:val="both"/>
      </w:pPr>
      <w:r>
        <w:rPr>
          <w:noProof/>
        </w:rPr>
        <w:pict>
          <v:shape id="_x0000_s1128" type="#_x0000_t32" style="position:absolute;left:0;text-align:left;margin-left:290.85pt;margin-top:.3pt;width:0;height:58.55pt;z-index:251709440" o:connectortype="straight" strokeweight="1.5pt"/>
        </w:pict>
      </w:r>
    </w:p>
    <w:p w:rsidR="00820B17" w:rsidRDefault="00462B0C" w:rsidP="00820B17">
      <w:pPr>
        <w:tabs>
          <w:tab w:val="left" w:pos="6435"/>
        </w:tabs>
        <w:spacing w:line="480" w:lineRule="auto"/>
        <w:jc w:val="both"/>
      </w:pPr>
      <w:r>
        <w:rPr>
          <w:noProof/>
        </w:rPr>
        <w:pict>
          <v:rect id="_x0000_s1132" style="position:absolute;left:0;text-align:left;margin-left:161.1pt;margin-top:2.75pt;width:99pt;height:45.85pt;z-index:251713536" strokeweight="1.5pt">
            <v:textbox style="mso-next-textbox:#_x0000_s1132">
              <w:txbxContent>
                <w:p w:rsidR="00CA501D" w:rsidRPr="00FD0DA5" w:rsidRDefault="00CA501D" w:rsidP="00CA501D">
                  <w:pPr>
                    <w:jc w:val="center"/>
                  </w:pPr>
                  <w:r w:rsidRPr="00FD0DA5">
                    <w:t>Ditarik Kesimpulan</w:t>
                  </w:r>
                </w:p>
              </w:txbxContent>
            </v:textbox>
          </v:rect>
        </w:pict>
      </w:r>
    </w:p>
    <w:p w:rsidR="0077547C" w:rsidRDefault="00462B0C" w:rsidP="00820B17">
      <w:pPr>
        <w:tabs>
          <w:tab w:val="left" w:pos="6435"/>
        </w:tabs>
        <w:spacing w:line="480" w:lineRule="auto"/>
        <w:jc w:val="both"/>
      </w:pPr>
      <w:r>
        <w:rPr>
          <w:noProof/>
        </w:rPr>
        <w:pict>
          <v:shape id="_x0000_s1133" type="#_x0000_t32" style="position:absolute;left:0;text-align:left;margin-left:212.05pt;margin-top:21.1pt;width:.05pt;height:32.05pt;z-index:251714560" o:connectortype="straight">
            <v:stroke endarrow="block"/>
          </v:shape>
        </w:pict>
      </w:r>
      <w:r>
        <w:rPr>
          <w:noProof/>
        </w:rPr>
        <w:pict>
          <v:shape id="_x0000_s1131" type="#_x0000_t32" style="position:absolute;left:0;text-align:left;margin-left:132.7pt;margin-top:3.65pt;width:28.85pt;height:.05pt;z-index:251712512" o:connectortype="straight" strokeweight="1.5pt">
            <v:stroke endarrow="block"/>
          </v:shape>
        </w:pict>
      </w:r>
      <w:r>
        <w:rPr>
          <w:noProof/>
        </w:rPr>
        <w:pict>
          <v:shape id="_x0000_s1129" type="#_x0000_t32" style="position:absolute;left:0;text-align:left;margin-left:260.1pt;margin-top:3.65pt;width:30.75pt;height:0;flip:x;z-index:251710464" o:connectortype="straight" strokeweight="1.5pt">
            <v:stroke endarrow="block"/>
          </v:shape>
        </w:pict>
      </w:r>
    </w:p>
    <w:p w:rsidR="0077547C" w:rsidRDefault="0077547C" w:rsidP="00DB53E3">
      <w:pPr>
        <w:tabs>
          <w:tab w:val="left" w:pos="6870"/>
        </w:tabs>
      </w:pPr>
    </w:p>
    <w:p w:rsidR="00166145" w:rsidRDefault="00462B0C" w:rsidP="00DB53E3">
      <w:pPr>
        <w:tabs>
          <w:tab w:val="left" w:pos="6870"/>
        </w:tabs>
      </w:pPr>
      <w:r>
        <w:rPr>
          <w:noProof/>
        </w:rPr>
        <w:pict>
          <v:rect id="_x0000_s1134" style="position:absolute;margin-left:172.25pt;margin-top:11.75pt;width:83.55pt;height:25.2pt;z-index:251715584" strokeweight="1.5pt">
            <v:textbox style="mso-next-textbox:#_x0000_s1134">
              <w:txbxContent>
                <w:p w:rsidR="00CA501D" w:rsidRPr="00FD0DA5" w:rsidRDefault="00CA501D" w:rsidP="00CA501D">
                  <w:pPr>
                    <w:jc w:val="center"/>
                    <w:rPr>
                      <w:sz w:val="28"/>
                    </w:rPr>
                  </w:pPr>
                  <w:r w:rsidRPr="00FD0DA5">
                    <w:t>Berpengaruh</w:t>
                  </w:r>
                </w:p>
              </w:txbxContent>
            </v:textbox>
          </v:rect>
        </w:pict>
      </w:r>
    </w:p>
    <w:p w:rsidR="00D70FC6" w:rsidRDefault="00D70FC6" w:rsidP="00D70FC6">
      <w:pPr>
        <w:tabs>
          <w:tab w:val="left" w:pos="6870"/>
        </w:tabs>
      </w:pPr>
    </w:p>
    <w:p w:rsidR="0077547C" w:rsidRDefault="00462B0C" w:rsidP="00D70FC6">
      <w:pPr>
        <w:tabs>
          <w:tab w:val="left" w:pos="6870"/>
        </w:tabs>
      </w:pPr>
      <w:r>
        <w:rPr>
          <w:noProof/>
        </w:rPr>
        <w:pict>
          <v:shapetype id="_x0000_t202" coordsize="21600,21600" o:spt="202" path="m,l,21600r21600,l21600,xe">
            <v:stroke joinstyle="miter"/>
            <v:path gradientshapeok="t" o:connecttype="rect"/>
          </v:shapetype>
          <v:shape id="_x0000_s1056" type="#_x0000_t202" style="position:absolute;margin-left:70.1pt;margin-top:9.35pt;width:294pt;height:22.5pt;z-index:251685888" strokecolor="white [3212]">
            <v:textbox style="mso-next-textbox:#_x0000_s1056">
              <w:txbxContent>
                <w:p w:rsidR="00DA394F" w:rsidRPr="00540A8F" w:rsidRDefault="00DA394F" w:rsidP="00994AFD">
                  <w:pPr>
                    <w:jc w:val="center"/>
                  </w:pPr>
                  <w:r w:rsidRPr="00195EC9">
                    <w:t>Gambar 2.1</w:t>
                  </w:r>
                  <w:r>
                    <w:rPr>
                      <w:b/>
                    </w:rPr>
                    <w:t xml:space="preserve"> </w:t>
                  </w:r>
                  <w:r w:rsidR="00CA501D">
                    <w:t xml:space="preserve">Skema </w:t>
                  </w:r>
                  <w:r>
                    <w:t>Kerangka pikir</w:t>
                  </w:r>
                </w:p>
              </w:txbxContent>
            </v:textbox>
          </v:shape>
        </w:pict>
      </w:r>
    </w:p>
    <w:p w:rsidR="00B447EB" w:rsidRPr="00F04192" w:rsidRDefault="00B447EB" w:rsidP="006D1BA2">
      <w:pPr>
        <w:pStyle w:val="bab"/>
        <w:numPr>
          <w:ilvl w:val="0"/>
          <w:numId w:val="23"/>
        </w:numPr>
        <w:spacing w:after="0"/>
        <w:jc w:val="left"/>
        <w:rPr>
          <w:lang w:val="id-ID"/>
        </w:rPr>
      </w:pPr>
      <w:r w:rsidRPr="00F04192">
        <w:rPr>
          <w:lang w:val="id-ID"/>
        </w:rPr>
        <w:lastRenderedPageBreak/>
        <w:t>Hipotesis</w:t>
      </w:r>
      <w:r w:rsidRPr="00F04192">
        <w:t xml:space="preserve"> Penelitian</w:t>
      </w:r>
    </w:p>
    <w:p w:rsidR="00B447EB" w:rsidRPr="00FF4539" w:rsidRDefault="00B447EB" w:rsidP="00B447EB">
      <w:pPr>
        <w:pStyle w:val="bab"/>
        <w:spacing w:after="0"/>
        <w:ind w:firstLine="567"/>
        <w:jc w:val="both"/>
        <w:rPr>
          <w:b w:val="0"/>
        </w:rPr>
      </w:pPr>
      <w:r w:rsidRPr="00F04192">
        <w:rPr>
          <w:b w:val="0"/>
          <w:lang w:val="id-ID"/>
        </w:rPr>
        <w:t>Hipotesis penelitian merupakan dugaan sementara dari rumusa</w:t>
      </w:r>
      <w:r w:rsidRPr="00F04192">
        <w:rPr>
          <w:b w:val="0"/>
        </w:rPr>
        <w:t>n</w:t>
      </w:r>
      <w:r w:rsidRPr="00F04192">
        <w:rPr>
          <w:b w:val="0"/>
          <w:lang w:val="id-ID"/>
        </w:rPr>
        <w:t xml:space="preserve"> masalah yang telah dikemukakan. </w:t>
      </w:r>
      <w:r>
        <w:rPr>
          <w:b w:val="0"/>
        </w:rPr>
        <w:t>Hipotesis penelitian dalam penelitian ini adalah terdapat pengaruh m</w:t>
      </w:r>
      <w:r w:rsidR="00BC4C47">
        <w:rPr>
          <w:b w:val="0"/>
        </w:rPr>
        <w:t xml:space="preserve">odel </w:t>
      </w:r>
      <w:r w:rsidR="00BC4C47">
        <w:rPr>
          <w:b w:val="0"/>
          <w:i/>
        </w:rPr>
        <w:t xml:space="preserve">Cooperative Learning </w:t>
      </w:r>
      <w:r w:rsidR="00BC4C47">
        <w:rPr>
          <w:b w:val="0"/>
        </w:rPr>
        <w:t xml:space="preserve">tipe </w:t>
      </w:r>
      <w:r>
        <w:rPr>
          <w:b w:val="0"/>
          <w:i/>
        </w:rPr>
        <w:t>Course Review Horay</w:t>
      </w:r>
      <w:r w:rsidR="00BC4C47">
        <w:rPr>
          <w:b w:val="0"/>
          <w:i/>
        </w:rPr>
        <w:t xml:space="preserve"> </w:t>
      </w:r>
      <w:r w:rsidR="00BC4C47">
        <w:rPr>
          <w:b w:val="0"/>
        </w:rPr>
        <w:t>(CRH) terhadap kemampuan kerja</w:t>
      </w:r>
      <w:r>
        <w:rPr>
          <w:b w:val="0"/>
        </w:rPr>
        <w:t xml:space="preserve">sama siswa pada mata pelajaran  IPS kelas V SD </w:t>
      </w:r>
      <w:r w:rsidR="00A41562">
        <w:rPr>
          <w:b w:val="0"/>
        </w:rPr>
        <w:t xml:space="preserve">Inpres </w:t>
      </w:r>
      <w:r>
        <w:rPr>
          <w:b w:val="0"/>
        </w:rPr>
        <w:t xml:space="preserve">Pangkabinanga Kabupaten Gowa.  </w:t>
      </w:r>
      <w:r w:rsidRPr="00F04192">
        <w:rPr>
          <w:b w:val="0"/>
        </w:rPr>
        <w:t xml:space="preserve">Hipotesis statistik pada penelitian ini </w:t>
      </w:r>
      <w:r w:rsidRPr="00F04192">
        <w:rPr>
          <w:b w:val="0"/>
          <w:lang w:val="id-ID"/>
        </w:rPr>
        <w:t>dapat dirumuskan menjadi Hipotesa Nihil (Ho) dan</w:t>
      </w:r>
      <w:r>
        <w:rPr>
          <w:b w:val="0"/>
        </w:rPr>
        <w:t xml:space="preserve"> </w:t>
      </w:r>
      <w:r w:rsidRPr="00F04192">
        <w:rPr>
          <w:b w:val="0"/>
        </w:rPr>
        <w:t>H</w:t>
      </w:r>
      <w:r w:rsidRPr="00F04192">
        <w:rPr>
          <w:b w:val="0"/>
          <w:lang w:val="id-ID"/>
        </w:rPr>
        <w:t xml:space="preserve">ipotesa </w:t>
      </w:r>
      <w:r w:rsidRPr="00F04192">
        <w:rPr>
          <w:b w:val="0"/>
        </w:rPr>
        <w:t>A</w:t>
      </w:r>
      <w:r w:rsidRPr="00F04192">
        <w:rPr>
          <w:b w:val="0"/>
          <w:lang w:val="id-ID"/>
        </w:rPr>
        <w:t>lternatif (Ha) sebagai berikut:</w:t>
      </w:r>
    </w:p>
    <w:p w:rsidR="00B447EB" w:rsidRPr="00F04192" w:rsidRDefault="00B447EB" w:rsidP="0077547C">
      <w:pPr>
        <w:pStyle w:val="ListParagraph"/>
        <w:spacing w:after="0" w:line="480" w:lineRule="auto"/>
        <w:ind w:left="360"/>
        <w:jc w:val="both"/>
        <w:rPr>
          <w:rFonts w:ascii="Times New Roman" w:hAnsi="Times New Roman" w:cs="Times New Roman"/>
          <w:sz w:val="24"/>
          <w:szCs w:val="24"/>
        </w:rPr>
      </w:pPr>
      <w:r w:rsidRPr="00F04192">
        <w:rPr>
          <w:rFonts w:ascii="Times New Roman" w:hAnsi="Times New Roman" w:cs="Times New Roman"/>
          <w:sz w:val="24"/>
          <w:szCs w:val="24"/>
          <w:lang w:val="sv-SE"/>
        </w:rPr>
        <w:t>H</w:t>
      </w:r>
      <w:r w:rsidRPr="00F04192">
        <w:rPr>
          <w:rFonts w:ascii="Times New Roman" w:hAnsi="Times New Roman" w:cs="Times New Roman"/>
          <w:sz w:val="24"/>
          <w:szCs w:val="24"/>
          <w:vertAlign w:val="subscript"/>
          <w:lang w:val="sv-SE"/>
        </w:rPr>
        <w:t>0</w:t>
      </w:r>
      <w:r w:rsidRPr="00F04192">
        <w:rPr>
          <w:rFonts w:ascii="Times New Roman" w:hAnsi="Times New Roman" w:cs="Times New Roman"/>
          <w:sz w:val="24"/>
          <w:szCs w:val="24"/>
          <w:lang w:val="sv-SE"/>
        </w:rPr>
        <w:t xml:space="preserve"> : </w:t>
      </w:r>
      <w:r w:rsidR="00BC4C47">
        <w:rPr>
          <w:rFonts w:ascii="Times New Roman" w:hAnsi="Times New Roman" w:cs="Times New Roman"/>
          <w:sz w:val="24"/>
          <w:szCs w:val="24"/>
        </w:rPr>
        <w:t>Tidak</w:t>
      </w:r>
      <w:r w:rsidR="00BC4C47">
        <w:rPr>
          <w:rFonts w:ascii="Times New Roman" w:hAnsi="Times New Roman" w:cs="Times New Roman"/>
          <w:sz w:val="24"/>
          <w:szCs w:val="24"/>
          <w:lang w:val="en-US"/>
        </w:rPr>
        <w:t xml:space="preserve"> terd</w:t>
      </w:r>
      <w:r w:rsidRPr="00F04192">
        <w:rPr>
          <w:rFonts w:ascii="Times New Roman" w:hAnsi="Times New Roman" w:cs="Times New Roman"/>
          <w:sz w:val="24"/>
          <w:szCs w:val="24"/>
        </w:rPr>
        <w:t>a</w:t>
      </w:r>
      <w:r w:rsidR="00BC4C47">
        <w:rPr>
          <w:rFonts w:ascii="Times New Roman" w:hAnsi="Times New Roman" w:cs="Times New Roman"/>
          <w:sz w:val="24"/>
          <w:szCs w:val="24"/>
          <w:lang w:val="en-US"/>
        </w:rPr>
        <w:t xml:space="preserve">pat </w:t>
      </w:r>
      <w:r w:rsidR="00BC4C47" w:rsidRPr="00BC4C47">
        <w:rPr>
          <w:rFonts w:ascii="Times New Roman" w:hAnsi="Times New Roman" w:cs="Times New Roman"/>
          <w:sz w:val="24"/>
          <w:szCs w:val="24"/>
        </w:rPr>
        <w:t xml:space="preserve">pengaruh </w:t>
      </w:r>
      <w:r w:rsidR="00BC4C47">
        <w:rPr>
          <w:rFonts w:ascii="Times New Roman" w:hAnsi="Times New Roman" w:cs="Times New Roman"/>
          <w:sz w:val="24"/>
          <w:szCs w:val="24"/>
          <w:lang w:val="en-US"/>
        </w:rPr>
        <w:t xml:space="preserve">penerapan  </w:t>
      </w:r>
      <w:r w:rsidR="00BC4C47" w:rsidRPr="00BC4C47">
        <w:rPr>
          <w:rFonts w:ascii="Times New Roman" w:hAnsi="Times New Roman" w:cs="Times New Roman"/>
          <w:sz w:val="24"/>
          <w:szCs w:val="24"/>
        </w:rPr>
        <w:t xml:space="preserve">model </w:t>
      </w:r>
      <w:r w:rsidR="00BC4C47" w:rsidRPr="00BC4C47">
        <w:rPr>
          <w:rFonts w:ascii="Times New Roman" w:hAnsi="Times New Roman" w:cs="Times New Roman"/>
          <w:i/>
          <w:sz w:val="24"/>
          <w:szCs w:val="24"/>
        </w:rPr>
        <w:t xml:space="preserve">Cooperative Learning </w:t>
      </w:r>
      <w:r w:rsidR="00BC4C47" w:rsidRPr="00BC4C47">
        <w:rPr>
          <w:rFonts w:ascii="Times New Roman" w:hAnsi="Times New Roman" w:cs="Times New Roman"/>
          <w:sz w:val="24"/>
          <w:szCs w:val="24"/>
        </w:rPr>
        <w:t xml:space="preserve">tipe </w:t>
      </w:r>
      <w:r w:rsidR="00BC4C47" w:rsidRPr="00BC4C47">
        <w:rPr>
          <w:rFonts w:ascii="Times New Roman" w:hAnsi="Times New Roman" w:cs="Times New Roman"/>
          <w:i/>
          <w:sz w:val="24"/>
          <w:szCs w:val="24"/>
        </w:rPr>
        <w:t xml:space="preserve">Course Review Horay </w:t>
      </w:r>
      <w:r w:rsidR="00BC4C47" w:rsidRPr="00BC4C47">
        <w:rPr>
          <w:rFonts w:ascii="Times New Roman" w:hAnsi="Times New Roman" w:cs="Times New Roman"/>
          <w:sz w:val="24"/>
          <w:szCs w:val="24"/>
        </w:rPr>
        <w:t>(CRH</w:t>
      </w:r>
      <w:r w:rsidR="00774D47">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sidR="00774D47">
        <w:rPr>
          <w:rFonts w:ascii="Times New Roman" w:hAnsi="Times New Roman" w:cs="Times New Roman"/>
          <w:sz w:val="24"/>
          <w:szCs w:val="24"/>
          <w:lang w:val="en-US"/>
        </w:rPr>
        <w:t>terhadap kemampuan</w:t>
      </w:r>
      <w:r w:rsidR="00583923">
        <w:rPr>
          <w:rFonts w:ascii="Times New Roman" w:hAnsi="Times New Roman" w:cs="Times New Roman"/>
          <w:sz w:val="24"/>
          <w:szCs w:val="24"/>
          <w:lang w:val="en-US"/>
        </w:rPr>
        <w:t xml:space="preserve">  kerja</w:t>
      </w:r>
      <w:r>
        <w:rPr>
          <w:rFonts w:ascii="Times New Roman" w:hAnsi="Times New Roman" w:cs="Times New Roman"/>
          <w:sz w:val="24"/>
          <w:szCs w:val="24"/>
          <w:lang w:val="en-US"/>
        </w:rPr>
        <w:t xml:space="preserve">sama siswa pada mata pelajaran IPS Kelas V SD </w:t>
      </w:r>
      <w:r w:rsidR="00195EC9">
        <w:rPr>
          <w:rFonts w:ascii="Times New Roman" w:hAnsi="Times New Roman" w:cs="Times New Roman"/>
          <w:sz w:val="24"/>
          <w:szCs w:val="24"/>
          <w:lang w:val="en-US"/>
        </w:rPr>
        <w:t xml:space="preserve">Inpres </w:t>
      </w:r>
      <w:r>
        <w:rPr>
          <w:rFonts w:ascii="Times New Roman" w:hAnsi="Times New Roman" w:cs="Times New Roman"/>
          <w:sz w:val="24"/>
          <w:szCs w:val="24"/>
          <w:lang w:val="en-US"/>
        </w:rPr>
        <w:t>Pangkabinanga Kabupaten Gowa.</w:t>
      </w:r>
    </w:p>
    <w:p w:rsidR="00B447EB" w:rsidRPr="00774D47" w:rsidRDefault="00B447EB" w:rsidP="0077547C">
      <w:pPr>
        <w:pStyle w:val="ListParagraph"/>
        <w:spacing w:after="0" w:line="480" w:lineRule="auto"/>
        <w:ind w:left="360"/>
        <w:jc w:val="both"/>
        <w:rPr>
          <w:rFonts w:ascii="Times New Roman" w:hAnsi="Times New Roman" w:cs="Times New Roman"/>
          <w:sz w:val="24"/>
          <w:szCs w:val="24"/>
        </w:rPr>
      </w:pPr>
      <w:r w:rsidRPr="00E67DDE">
        <w:rPr>
          <w:rFonts w:ascii="Times New Roman" w:hAnsi="Times New Roman" w:cs="Times New Roman"/>
          <w:sz w:val="24"/>
          <w:szCs w:val="24"/>
          <w:lang w:val="sv-SE"/>
        </w:rPr>
        <w:t>H</w:t>
      </w:r>
      <w:r w:rsidRPr="00E67DDE">
        <w:rPr>
          <w:rFonts w:ascii="Times New Roman" w:hAnsi="Times New Roman" w:cs="Times New Roman"/>
          <w:sz w:val="24"/>
          <w:szCs w:val="24"/>
          <w:vertAlign w:val="subscript"/>
          <w:lang w:val="sv-SE"/>
        </w:rPr>
        <w:t>a</w:t>
      </w:r>
      <w:r w:rsidR="00774D47">
        <w:rPr>
          <w:rFonts w:ascii="Times New Roman" w:hAnsi="Times New Roman" w:cs="Times New Roman"/>
          <w:sz w:val="24"/>
          <w:szCs w:val="24"/>
          <w:lang w:val="sv-SE"/>
        </w:rPr>
        <w:t>:</w:t>
      </w:r>
      <w:r w:rsidR="00774D47">
        <w:rPr>
          <w:rFonts w:ascii="Times New Roman" w:hAnsi="Times New Roman" w:cs="Times New Roman"/>
          <w:sz w:val="24"/>
          <w:szCs w:val="24"/>
          <w:lang w:val="en-US"/>
        </w:rPr>
        <w:t xml:space="preserve"> Terd</w:t>
      </w:r>
      <w:r w:rsidR="00774D47" w:rsidRPr="00F04192">
        <w:rPr>
          <w:rFonts w:ascii="Times New Roman" w:hAnsi="Times New Roman" w:cs="Times New Roman"/>
          <w:sz w:val="24"/>
          <w:szCs w:val="24"/>
        </w:rPr>
        <w:t>a</w:t>
      </w:r>
      <w:r w:rsidR="00774D47">
        <w:rPr>
          <w:rFonts w:ascii="Times New Roman" w:hAnsi="Times New Roman" w:cs="Times New Roman"/>
          <w:sz w:val="24"/>
          <w:szCs w:val="24"/>
          <w:lang w:val="en-US"/>
        </w:rPr>
        <w:t xml:space="preserve">pat </w:t>
      </w:r>
      <w:r w:rsidR="00774D47" w:rsidRPr="00BC4C47">
        <w:rPr>
          <w:rFonts w:ascii="Times New Roman" w:hAnsi="Times New Roman" w:cs="Times New Roman"/>
          <w:sz w:val="24"/>
          <w:szCs w:val="24"/>
        </w:rPr>
        <w:t xml:space="preserve">pengaruh </w:t>
      </w:r>
      <w:r w:rsidR="00774D47">
        <w:rPr>
          <w:rFonts w:ascii="Times New Roman" w:hAnsi="Times New Roman" w:cs="Times New Roman"/>
          <w:sz w:val="24"/>
          <w:szCs w:val="24"/>
          <w:lang w:val="en-US"/>
        </w:rPr>
        <w:t xml:space="preserve">penerapan  </w:t>
      </w:r>
      <w:r w:rsidR="00774D47" w:rsidRPr="00BC4C47">
        <w:rPr>
          <w:rFonts w:ascii="Times New Roman" w:hAnsi="Times New Roman" w:cs="Times New Roman"/>
          <w:sz w:val="24"/>
          <w:szCs w:val="24"/>
        </w:rPr>
        <w:t xml:space="preserve">model </w:t>
      </w:r>
      <w:r w:rsidR="00774D47" w:rsidRPr="00BC4C47">
        <w:rPr>
          <w:rFonts w:ascii="Times New Roman" w:hAnsi="Times New Roman" w:cs="Times New Roman"/>
          <w:i/>
          <w:sz w:val="24"/>
          <w:szCs w:val="24"/>
        </w:rPr>
        <w:t xml:space="preserve">Cooperative Learning </w:t>
      </w:r>
      <w:r w:rsidR="00774D47" w:rsidRPr="00BC4C47">
        <w:rPr>
          <w:rFonts w:ascii="Times New Roman" w:hAnsi="Times New Roman" w:cs="Times New Roman"/>
          <w:sz w:val="24"/>
          <w:szCs w:val="24"/>
        </w:rPr>
        <w:t xml:space="preserve">tipe </w:t>
      </w:r>
      <w:r w:rsidR="00774D47" w:rsidRPr="00BC4C47">
        <w:rPr>
          <w:rFonts w:ascii="Times New Roman" w:hAnsi="Times New Roman" w:cs="Times New Roman"/>
          <w:i/>
          <w:sz w:val="24"/>
          <w:szCs w:val="24"/>
        </w:rPr>
        <w:t xml:space="preserve">Course Review Horay </w:t>
      </w:r>
      <w:r w:rsidR="00774D47" w:rsidRPr="00BC4C47">
        <w:rPr>
          <w:rFonts w:ascii="Times New Roman" w:hAnsi="Times New Roman" w:cs="Times New Roman"/>
          <w:sz w:val="24"/>
          <w:szCs w:val="24"/>
        </w:rPr>
        <w:t>(CRH</w:t>
      </w:r>
      <w:r w:rsidR="00774D47">
        <w:rPr>
          <w:rFonts w:ascii="Times New Roman" w:hAnsi="Times New Roman" w:cs="Times New Roman"/>
          <w:sz w:val="24"/>
          <w:szCs w:val="24"/>
          <w:lang w:val="en-US"/>
        </w:rPr>
        <w:t>)</w:t>
      </w:r>
      <w:r w:rsidR="00774D47">
        <w:rPr>
          <w:rFonts w:ascii="Times New Roman" w:hAnsi="Times New Roman" w:cs="Times New Roman"/>
          <w:i/>
          <w:sz w:val="24"/>
          <w:szCs w:val="24"/>
          <w:lang w:val="en-US"/>
        </w:rPr>
        <w:t xml:space="preserve"> </w:t>
      </w:r>
      <w:r w:rsidR="00774D47">
        <w:rPr>
          <w:rFonts w:ascii="Times New Roman" w:hAnsi="Times New Roman" w:cs="Times New Roman"/>
          <w:sz w:val="24"/>
          <w:szCs w:val="24"/>
          <w:lang w:val="en-US"/>
        </w:rPr>
        <w:t xml:space="preserve">terhadap kemampuan  </w:t>
      </w:r>
      <w:r w:rsidR="00583923">
        <w:rPr>
          <w:rFonts w:ascii="Times New Roman" w:hAnsi="Times New Roman" w:cs="Times New Roman"/>
          <w:sz w:val="24"/>
          <w:szCs w:val="24"/>
          <w:lang w:val="en-US"/>
        </w:rPr>
        <w:t>kerja</w:t>
      </w:r>
      <w:r>
        <w:rPr>
          <w:rFonts w:ascii="Times New Roman" w:hAnsi="Times New Roman" w:cs="Times New Roman"/>
          <w:sz w:val="24"/>
          <w:szCs w:val="24"/>
          <w:lang w:val="en-US"/>
        </w:rPr>
        <w:t xml:space="preserve">sama siswa pada mata pelajaran IPS Kelas V SD </w:t>
      </w:r>
      <w:r w:rsidR="00195EC9">
        <w:rPr>
          <w:rFonts w:ascii="Times New Roman" w:hAnsi="Times New Roman" w:cs="Times New Roman"/>
          <w:sz w:val="24"/>
          <w:szCs w:val="24"/>
          <w:lang w:val="en-US"/>
        </w:rPr>
        <w:t xml:space="preserve">Inpres </w:t>
      </w:r>
      <w:r>
        <w:rPr>
          <w:rFonts w:ascii="Times New Roman" w:hAnsi="Times New Roman" w:cs="Times New Roman"/>
          <w:sz w:val="24"/>
          <w:szCs w:val="24"/>
          <w:lang w:val="en-US"/>
        </w:rPr>
        <w:t>Pangkabinanga Kabupaten Gowa.</w:t>
      </w:r>
    </w:p>
    <w:p w:rsidR="00774D47" w:rsidRPr="00F04192" w:rsidRDefault="00774D47" w:rsidP="00774D47">
      <w:pPr>
        <w:pStyle w:val="ListParagraph"/>
        <w:spacing w:after="0" w:line="480" w:lineRule="auto"/>
        <w:ind w:left="360"/>
        <w:jc w:val="both"/>
        <w:rPr>
          <w:rFonts w:ascii="Times New Roman" w:hAnsi="Times New Roman" w:cs="Times New Roman"/>
          <w:sz w:val="24"/>
          <w:szCs w:val="24"/>
        </w:rPr>
      </w:pPr>
    </w:p>
    <w:p w:rsidR="0070162B" w:rsidRDefault="0070162B" w:rsidP="00DB53E3">
      <w:pPr>
        <w:tabs>
          <w:tab w:val="left" w:pos="6870"/>
        </w:tabs>
      </w:pPr>
    </w:p>
    <w:p w:rsidR="0070162B" w:rsidRPr="0070162B" w:rsidRDefault="0070162B" w:rsidP="0070162B"/>
    <w:p w:rsidR="0070162B" w:rsidRPr="0070162B" w:rsidRDefault="0070162B" w:rsidP="0070162B"/>
    <w:p w:rsidR="0070162B" w:rsidRPr="0070162B" w:rsidRDefault="0070162B" w:rsidP="0070162B"/>
    <w:p w:rsidR="0070162B" w:rsidRPr="0070162B" w:rsidRDefault="0070162B" w:rsidP="0070162B"/>
    <w:p w:rsidR="0070162B" w:rsidRPr="0070162B" w:rsidRDefault="0070162B" w:rsidP="0070162B"/>
    <w:p w:rsidR="0070162B" w:rsidRPr="0070162B" w:rsidRDefault="0070162B" w:rsidP="0070162B"/>
    <w:p w:rsidR="0070162B" w:rsidRPr="0070162B" w:rsidRDefault="0070162B" w:rsidP="0070162B"/>
    <w:p w:rsidR="0070162B" w:rsidRDefault="0070162B" w:rsidP="0070162B"/>
    <w:p w:rsidR="0070162B" w:rsidRDefault="0070162B" w:rsidP="0070162B"/>
    <w:p w:rsidR="00B447EB" w:rsidRPr="0070162B" w:rsidRDefault="0070162B" w:rsidP="0070162B">
      <w:pPr>
        <w:tabs>
          <w:tab w:val="left" w:pos="5655"/>
        </w:tabs>
      </w:pPr>
      <w:r>
        <w:tab/>
      </w:r>
    </w:p>
    <w:sectPr w:rsidR="00B447EB" w:rsidRPr="0070162B" w:rsidSect="000E0E06">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93E" w:rsidRDefault="00CA793E" w:rsidP="0070162B">
      <w:r>
        <w:separator/>
      </w:r>
    </w:p>
  </w:endnote>
  <w:endnote w:type="continuationSeparator" w:id="1">
    <w:p w:rsidR="00CA793E" w:rsidRDefault="00CA793E" w:rsidP="00701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17" w:rsidRDefault="00A74417">
    <w:pPr>
      <w:pStyle w:val="Footer"/>
      <w:jc w:val="center"/>
    </w:pPr>
  </w:p>
  <w:p w:rsidR="00AE2931" w:rsidRDefault="00AE29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4F" w:rsidRDefault="00DA394F" w:rsidP="0070162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4F" w:rsidRDefault="000E0E06" w:rsidP="0070162B">
    <w:pPr>
      <w:pStyle w:val="Footer"/>
      <w:jc w:val="center"/>
    </w:pPr>
    <w: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93E" w:rsidRDefault="00CA793E" w:rsidP="0070162B">
      <w:r>
        <w:separator/>
      </w:r>
    </w:p>
  </w:footnote>
  <w:footnote w:type="continuationSeparator" w:id="1">
    <w:p w:rsidR="00CA793E" w:rsidRDefault="00CA793E" w:rsidP="00701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31" w:rsidRDefault="00AE2931">
    <w:pPr>
      <w:pStyle w:val="Header"/>
      <w:jc w:val="right"/>
    </w:pPr>
  </w:p>
  <w:p w:rsidR="00AE2931" w:rsidRDefault="00AE2931" w:rsidP="009A24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782"/>
      <w:docPartObj>
        <w:docPartGallery w:val="Page Numbers (Top of Page)"/>
        <w:docPartUnique/>
      </w:docPartObj>
    </w:sdtPr>
    <w:sdtContent>
      <w:p w:rsidR="000E0E06" w:rsidRDefault="000E0E06">
        <w:pPr>
          <w:pStyle w:val="Header"/>
          <w:jc w:val="right"/>
        </w:pPr>
        <w:fldSimple w:instr=" PAGE   \* MERGEFORMAT ">
          <w:r>
            <w:rPr>
              <w:noProof/>
            </w:rPr>
            <w:t>29</w:t>
          </w:r>
        </w:fldSimple>
      </w:p>
    </w:sdtContent>
  </w:sdt>
  <w:p w:rsidR="00DA394F" w:rsidRDefault="00DA394F" w:rsidP="00AE2931">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57582"/>
      <w:docPartObj>
        <w:docPartGallery w:val="Page Numbers (Top of Page)"/>
        <w:docPartUnique/>
      </w:docPartObj>
    </w:sdtPr>
    <w:sdtContent>
      <w:p w:rsidR="00166145" w:rsidRDefault="00462B0C">
        <w:pPr>
          <w:pStyle w:val="Header"/>
          <w:jc w:val="right"/>
        </w:pPr>
        <w:fldSimple w:instr=" PAGE   \* MERGEFORMAT ">
          <w:r w:rsidR="000E0E06">
            <w:rPr>
              <w:noProof/>
            </w:rPr>
            <w:t>9</w:t>
          </w:r>
        </w:fldSimple>
      </w:p>
    </w:sdtContent>
  </w:sdt>
  <w:p w:rsidR="00166145" w:rsidRDefault="001661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67B"/>
    <w:multiLevelType w:val="hybridMultilevel"/>
    <w:tmpl w:val="60341D44"/>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6C3305"/>
    <w:multiLevelType w:val="hybridMultilevel"/>
    <w:tmpl w:val="31F62FC8"/>
    <w:lvl w:ilvl="0" w:tplc="9B101EA6">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94D023B"/>
    <w:multiLevelType w:val="hybridMultilevel"/>
    <w:tmpl w:val="B2B08120"/>
    <w:lvl w:ilvl="0" w:tplc="3866F05C">
      <w:start w:val="1"/>
      <w:numFmt w:val="lowerLetter"/>
      <w:lvlText w:val="%1)"/>
      <w:lvlJc w:val="left"/>
      <w:pPr>
        <w:ind w:left="1647" w:hanging="360"/>
      </w:pPr>
      <w:rPr>
        <w:rFonts w:ascii="Times New Roman" w:eastAsiaTheme="minorHAnsi" w:hAnsi="Times New Roman" w:cs="Times New Roman"/>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nsid w:val="0C8754DA"/>
    <w:multiLevelType w:val="hybridMultilevel"/>
    <w:tmpl w:val="ACFA9E14"/>
    <w:lvl w:ilvl="0" w:tplc="630AE2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CDA39B5"/>
    <w:multiLevelType w:val="hybridMultilevel"/>
    <w:tmpl w:val="59EAC16E"/>
    <w:lvl w:ilvl="0" w:tplc="9A3EB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1218E6"/>
    <w:multiLevelType w:val="hybridMultilevel"/>
    <w:tmpl w:val="5AF85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326D8"/>
    <w:multiLevelType w:val="hybridMultilevel"/>
    <w:tmpl w:val="BBE847AC"/>
    <w:lvl w:ilvl="0" w:tplc="2CB2FE20">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7">
    <w:nsid w:val="17554EE0"/>
    <w:multiLevelType w:val="hybridMultilevel"/>
    <w:tmpl w:val="9258C552"/>
    <w:lvl w:ilvl="0" w:tplc="068442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92C6F02"/>
    <w:multiLevelType w:val="hybridMultilevel"/>
    <w:tmpl w:val="86165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C195E"/>
    <w:multiLevelType w:val="hybridMultilevel"/>
    <w:tmpl w:val="422E54A2"/>
    <w:lvl w:ilvl="0" w:tplc="B7BAEF3A">
      <w:start w:val="2"/>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1DE7F17"/>
    <w:multiLevelType w:val="hybridMultilevel"/>
    <w:tmpl w:val="F3A6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F6352"/>
    <w:multiLevelType w:val="hybridMultilevel"/>
    <w:tmpl w:val="08AC1C18"/>
    <w:lvl w:ilvl="0" w:tplc="0EB0FC5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6D45575"/>
    <w:multiLevelType w:val="hybridMultilevel"/>
    <w:tmpl w:val="9E8CEFF4"/>
    <w:lvl w:ilvl="0" w:tplc="F83A70B0">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0D32AB"/>
    <w:multiLevelType w:val="hybridMultilevel"/>
    <w:tmpl w:val="7FFE9B08"/>
    <w:lvl w:ilvl="0" w:tplc="C0C6EA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A681BEA"/>
    <w:multiLevelType w:val="hybridMultilevel"/>
    <w:tmpl w:val="AD10DAF8"/>
    <w:lvl w:ilvl="0" w:tplc="A0DA48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3B427A"/>
    <w:multiLevelType w:val="hybridMultilevel"/>
    <w:tmpl w:val="4992C968"/>
    <w:lvl w:ilvl="0" w:tplc="2C04E9EC">
      <w:start w:val="1"/>
      <w:numFmt w:val="decimal"/>
      <w:lvlText w:val="%1."/>
      <w:lvlJc w:val="left"/>
      <w:pPr>
        <w:ind w:left="1571" w:hanging="360"/>
      </w:pPr>
      <w:rPr>
        <w:rFonts w:ascii="Times New Roman" w:eastAsiaTheme="minorHAnsi"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2ED862B6"/>
    <w:multiLevelType w:val="hybridMultilevel"/>
    <w:tmpl w:val="C818C90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FE3EBA"/>
    <w:multiLevelType w:val="hybridMultilevel"/>
    <w:tmpl w:val="3250AE28"/>
    <w:lvl w:ilvl="0" w:tplc="04090017">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8">
    <w:nsid w:val="3BD63312"/>
    <w:multiLevelType w:val="hybridMultilevel"/>
    <w:tmpl w:val="06FC40B2"/>
    <w:lvl w:ilvl="0" w:tplc="0421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193589"/>
    <w:multiLevelType w:val="hybridMultilevel"/>
    <w:tmpl w:val="9ECA3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225BD"/>
    <w:multiLevelType w:val="hybridMultilevel"/>
    <w:tmpl w:val="E2686DD6"/>
    <w:lvl w:ilvl="0" w:tplc="473A11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77939B1"/>
    <w:multiLevelType w:val="hybridMultilevel"/>
    <w:tmpl w:val="A7642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E61224"/>
    <w:multiLevelType w:val="hybridMultilevel"/>
    <w:tmpl w:val="1D56D982"/>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0436960"/>
    <w:multiLevelType w:val="hybridMultilevel"/>
    <w:tmpl w:val="199CDC44"/>
    <w:lvl w:ilvl="0" w:tplc="DFF8AADE">
      <w:start w:val="1"/>
      <w:numFmt w:val="lowerLetter"/>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52B5213B"/>
    <w:multiLevelType w:val="hybridMultilevel"/>
    <w:tmpl w:val="18C4809A"/>
    <w:lvl w:ilvl="0" w:tplc="04090011">
      <w:start w:val="1"/>
      <w:numFmt w:val="decimal"/>
      <w:lvlText w:val="%1)"/>
      <w:lvlJc w:val="left"/>
      <w:pPr>
        <w:ind w:left="2062" w:hanging="360"/>
      </w:pPr>
      <w:rPr>
        <w:rFonts w:hint="default"/>
      </w:rPr>
    </w:lvl>
    <w:lvl w:ilvl="1" w:tplc="04210019" w:tentative="1">
      <w:start w:val="1"/>
      <w:numFmt w:val="lowerLetter"/>
      <w:lvlText w:val="%2."/>
      <w:lvlJc w:val="left"/>
      <w:pPr>
        <w:ind w:left="2422" w:hanging="360"/>
      </w:pPr>
    </w:lvl>
    <w:lvl w:ilvl="2" w:tplc="0421001B">
      <w:start w:val="1"/>
      <w:numFmt w:val="lowerRoman"/>
      <w:lvlText w:val="%3."/>
      <w:lvlJc w:val="right"/>
      <w:pPr>
        <w:ind w:left="3142" w:hanging="180"/>
      </w:pPr>
    </w:lvl>
    <w:lvl w:ilvl="3" w:tplc="0421000F" w:tentative="1">
      <w:start w:val="1"/>
      <w:numFmt w:val="decimal"/>
      <w:lvlText w:val="%4."/>
      <w:lvlJc w:val="left"/>
      <w:pPr>
        <w:ind w:left="3862" w:hanging="360"/>
      </w:pPr>
    </w:lvl>
    <w:lvl w:ilvl="4" w:tplc="04210019" w:tentative="1">
      <w:start w:val="1"/>
      <w:numFmt w:val="lowerLetter"/>
      <w:lvlText w:val="%5."/>
      <w:lvlJc w:val="left"/>
      <w:pPr>
        <w:ind w:left="4582" w:hanging="360"/>
      </w:pPr>
    </w:lvl>
    <w:lvl w:ilvl="5" w:tplc="0421001B" w:tentative="1">
      <w:start w:val="1"/>
      <w:numFmt w:val="lowerRoman"/>
      <w:lvlText w:val="%6."/>
      <w:lvlJc w:val="right"/>
      <w:pPr>
        <w:ind w:left="5302" w:hanging="180"/>
      </w:pPr>
    </w:lvl>
    <w:lvl w:ilvl="6" w:tplc="0421000F" w:tentative="1">
      <w:start w:val="1"/>
      <w:numFmt w:val="decimal"/>
      <w:lvlText w:val="%7."/>
      <w:lvlJc w:val="left"/>
      <w:pPr>
        <w:ind w:left="6022" w:hanging="360"/>
      </w:pPr>
    </w:lvl>
    <w:lvl w:ilvl="7" w:tplc="04210019" w:tentative="1">
      <w:start w:val="1"/>
      <w:numFmt w:val="lowerLetter"/>
      <w:lvlText w:val="%8."/>
      <w:lvlJc w:val="left"/>
      <w:pPr>
        <w:ind w:left="6742" w:hanging="360"/>
      </w:pPr>
    </w:lvl>
    <w:lvl w:ilvl="8" w:tplc="0421001B" w:tentative="1">
      <w:start w:val="1"/>
      <w:numFmt w:val="lowerRoman"/>
      <w:lvlText w:val="%9."/>
      <w:lvlJc w:val="right"/>
      <w:pPr>
        <w:ind w:left="7462" w:hanging="180"/>
      </w:pPr>
    </w:lvl>
  </w:abstractNum>
  <w:abstractNum w:abstractNumId="25">
    <w:nsid w:val="549F2708"/>
    <w:multiLevelType w:val="hybridMultilevel"/>
    <w:tmpl w:val="944496DC"/>
    <w:lvl w:ilvl="0" w:tplc="1D549AA8">
      <w:start w:val="1"/>
      <w:numFmt w:val="lowerLetter"/>
      <w:lvlText w:val="%1."/>
      <w:lvlJc w:val="left"/>
      <w:pPr>
        <w:ind w:left="360" w:hanging="360"/>
      </w:pPr>
      <w:rPr>
        <w:rFonts w:hint="default"/>
        <w:b/>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1304C456">
      <w:start w:val="1"/>
      <w:numFmt w:val="decimal"/>
      <w:lvlText w:val="%4."/>
      <w:lvlJc w:val="left"/>
      <w:pPr>
        <w:ind w:left="3306" w:hanging="360"/>
      </w:pPr>
      <w:rPr>
        <w:b/>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561414B2"/>
    <w:multiLevelType w:val="hybridMultilevel"/>
    <w:tmpl w:val="488A2666"/>
    <w:lvl w:ilvl="0" w:tplc="6DCA3AD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58F4527C"/>
    <w:multiLevelType w:val="hybridMultilevel"/>
    <w:tmpl w:val="3970E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804354"/>
    <w:multiLevelType w:val="hybridMultilevel"/>
    <w:tmpl w:val="67407854"/>
    <w:lvl w:ilvl="0" w:tplc="C37AA63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0E4451"/>
    <w:multiLevelType w:val="hybridMultilevel"/>
    <w:tmpl w:val="F23A47E2"/>
    <w:lvl w:ilvl="0" w:tplc="10E8EED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67D0EE8"/>
    <w:multiLevelType w:val="hybridMultilevel"/>
    <w:tmpl w:val="004A96B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902446C"/>
    <w:multiLevelType w:val="hybridMultilevel"/>
    <w:tmpl w:val="6C207184"/>
    <w:lvl w:ilvl="0" w:tplc="04090017">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2">
    <w:nsid w:val="6D3B3FCB"/>
    <w:multiLevelType w:val="hybridMultilevel"/>
    <w:tmpl w:val="6C6E3AEE"/>
    <w:lvl w:ilvl="0" w:tplc="F34434DE">
      <w:start w:val="1"/>
      <w:numFmt w:val="decimal"/>
      <w:lvlText w:val="%1)"/>
      <w:lvlJc w:val="left"/>
      <w:pPr>
        <w:tabs>
          <w:tab w:val="num" w:pos="720"/>
        </w:tabs>
        <w:ind w:left="720" w:hanging="360"/>
      </w:pPr>
      <w:rPr>
        <w:rFonts w:ascii="Times New Roman" w:eastAsiaTheme="minorHAnsi" w:hAnsi="Times New Roman" w:cs="Times New Roman"/>
      </w:rPr>
    </w:lvl>
    <w:lvl w:ilvl="1" w:tplc="2E5850A8">
      <w:start w:val="1"/>
      <w:numFmt w:val="decimal"/>
      <w:lvlText w:val="%2."/>
      <w:lvlJc w:val="left"/>
      <w:pPr>
        <w:tabs>
          <w:tab w:val="num" w:pos="810"/>
        </w:tabs>
        <w:ind w:left="810" w:hanging="360"/>
      </w:pPr>
      <w:rPr>
        <w:rFonts w:hint="default"/>
      </w:rPr>
    </w:lvl>
    <w:lvl w:ilvl="2" w:tplc="3EF478F6">
      <w:start w:val="1"/>
      <w:numFmt w:val="lowerLetter"/>
      <w:lvlText w:val="%3."/>
      <w:lvlJc w:val="left"/>
      <w:pPr>
        <w:ind w:left="2340" w:hanging="360"/>
      </w:pPr>
      <w:rPr>
        <w:rFonts w:ascii="Times New Roman" w:hAnsi="Times New Roman" w:cs="Times New Roman"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7E58EE"/>
    <w:multiLevelType w:val="hybridMultilevel"/>
    <w:tmpl w:val="18B8AF86"/>
    <w:lvl w:ilvl="0" w:tplc="E4EE2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F965F4"/>
    <w:multiLevelType w:val="hybridMultilevel"/>
    <w:tmpl w:val="B4EC6850"/>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7806628B"/>
    <w:multiLevelType w:val="hybridMultilevel"/>
    <w:tmpl w:val="45787ED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80704C8"/>
    <w:multiLevelType w:val="hybridMultilevel"/>
    <w:tmpl w:val="654EE1E2"/>
    <w:lvl w:ilvl="0" w:tplc="D66EDF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A7C3DF5"/>
    <w:multiLevelType w:val="hybridMultilevel"/>
    <w:tmpl w:val="14C2DD10"/>
    <w:lvl w:ilvl="0" w:tplc="04090011">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C802FA"/>
    <w:multiLevelType w:val="hybridMultilevel"/>
    <w:tmpl w:val="5F56E088"/>
    <w:lvl w:ilvl="0" w:tplc="8DF45E0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C064EB4"/>
    <w:multiLevelType w:val="hybridMultilevel"/>
    <w:tmpl w:val="2C643E72"/>
    <w:lvl w:ilvl="0" w:tplc="F894EA9C">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EB367C9"/>
    <w:multiLevelType w:val="hybridMultilevel"/>
    <w:tmpl w:val="579C5E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5"/>
  </w:num>
  <w:num w:numId="3">
    <w:abstractNumId w:val="0"/>
  </w:num>
  <w:num w:numId="4">
    <w:abstractNumId w:val="24"/>
  </w:num>
  <w:num w:numId="5">
    <w:abstractNumId w:val="29"/>
  </w:num>
  <w:num w:numId="6">
    <w:abstractNumId w:val="9"/>
  </w:num>
  <w:num w:numId="7">
    <w:abstractNumId w:val="39"/>
  </w:num>
  <w:num w:numId="8">
    <w:abstractNumId w:val="1"/>
  </w:num>
  <w:num w:numId="9">
    <w:abstractNumId w:val="25"/>
  </w:num>
  <w:num w:numId="10">
    <w:abstractNumId w:val="10"/>
  </w:num>
  <w:num w:numId="11">
    <w:abstractNumId w:val="34"/>
  </w:num>
  <w:num w:numId="12">
    <w:abstractNumId w:val="3"/>
  </w:num>
  <w:num w:numId="13">
    <w:abstractNumId w:val="7"/>
  </w:num>
  <w:num w:numId="14">
    <w:abstractNumId w:val="40"/>
  </w:num>
  <w:num w:numId="15">
    <w:abstractNumId w:val="35"/>
  </w:num>
  <w:num w:numId="16">
    <w:abstractNumId w:val="16"/>
  </w:num>
  <w:num w:numId="17">
    <w:abstractNumId w:val="33"/>
  </w:num>
  <w:num w:numId="18">
    <w:abstractNumId w:val="4"/>
  </w:num>
  <w:num w:numId="19">
    <w:abstractNumId w:val="21"/>
  </w:num>
  <w:num w:numId="20">
    <w:abstractNumId w:val="32"/>
  </w:num>
  <w:num w:numId="21">
    <w:abstractNumId w:val="37"/>
  </w:num>
  <w:num w:numId="22">
    <w:abstractNumId w:val="18"/>
  </w:num>
  <w:num w:numId="23">
    <w:abstractNumId w:val="14"/>
  </w:num>
  <w:num w:numId="24">
    <w:abstractNumId w:val="13"/>
  </w:num>
  <w:num w:numId="25">
    <w:abstractNumId w:val="27"/>
  </w:num>
  <w:num w:numId="26">
    <w:abstractNumId w:val="19"/>
  </w:num>
  <w:num w:numId="27">
    <w:abstractNumId w:val="8"/>
  </w:num>
  <w:num w:numId="28">
    <w:abstractNumId w:val="20"/>
  </w:num>
  <w:num w:numId="29">
    <w:abstractNumId w:val="11"/>
  </w:num>
  <w:num w:numId="30">
    <w:abstractNumId w:val="2"/>
  </w:num>
  <w:num w:numId="31">
    <w:abstractNumId w:val="38"/>
  </w:num>
  <w:num w:numId="32">
    <w:abstractNumId w:val="36"/>
  </w:num>
  <w:num w:numId="33">
    <w:abstractNumId w:val="31"/>
  </w:num>
  <w:num w:numId="34">
    <w:abstractNumId w:val="6"/>
  </w:num>
  <w:num w:numId="35">
    <w:abstractNumId w:val="26"/>
  </w:num>
  <w:num w:numId="36">
    <w:abstractNumId w:val="17"/>
  </w:num>
  <w:num w:numId="37">
    <w:abstractNumId w:val="22"/>
  </w:num>
  <w:num w:numId="38">
    <w:abstractNumId w:val="5"/>
  </w:num>
  <w:num w:numId="39">
    <w:abstractNumId w:val="12"/>
  </w:num>
  <w:num w:numId="40">
    <w:abstractNumId w:val="28"/>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80898">
      <o:colormenu v:ext="edit" strokecolor="none [3213]"/>
    </o:shapedefaults>
  </w:hdrShapeDefaults>
  <w:footnotePr>
    <w:footnote w:id="0"/>
    <w:footnote w:id="1"/>
  </w:footnotePr>
  <w:endnotePr>
    <w:endnote w:id="0"/>
    <w:endnote w:id="1"/>
  </w:endnotePr>
  <w:compat/>
  <w:rsids>
    <w:rsidRoot w:val="00A23FD7"/>
    <w:rsid w:val="000059B4"/>
    <w:rsid w:val="000360BC"/>
    <w:rsid w:val="000411C8"/>
    <w:rsid w:val="00042783"/>
    <w:rsid w:val="000612F3"/>
    <w:rsid w:val="00073CE9"/>
    <w:rsid w:val="000E0E06"/>
    <w:rsid w:val="000E4C24"/>
    <w:rsid w:val="000F6BA9"/>
    <w:rsid w:val="00105132"/>
    <w:rsid w:val="00105444"/>
    <w:rsid w:val="0016064C"/>
    <w:rsid w:val="00166145"/>
    <w:rsid w:val="00181D4D"/>
    <w:rsid w:val="00195EC9"/>
    <w:rsid w:val="001A1CA9"/>
    <w:rsid w:val="001B0AF8"/>
    <w:rsid w:val="001E59D2"/>
    <w:rsid w:val="001E670E"/>
    <w:rsid w:val="001E6A0E"/>
    <w:rsid w:val="001E7EFA"/>
    <w:rsid w:val="001F42A0"/>
    <w:rsid w:val="0021066B"/>
    <w:rsid w:val="00247DED"/>
    <w:rsid w:val="00251D5D"/>
    <w:rsid w:val="00272AD7"/>
    <w:rsid w:val="002839E7"/>
    <w:rsid w:val="00284BDB"/>
    <w:rsid w:val="00286248"/>
    <w:rsid w:val="002968EE"/>
    <w:rsid w:val="002976F1"/>
    <w:rsid w:val="002A5178"/>
    <w:rsid w:val="002C76D5"/>
    <w:rsid w:val="002F2DC0"/>
    <w:rsid w:val="003630A5"/>
    <w:rsid w:val="00375EC9"/>
    <w:rsid w:val="00377590"/>
    <w:rsid w:val="00381927"/>
    <w:rsid w:val="00387F35"/>
    <w:rsid w:val="003A0AF0"/>
    <w:rsid w:val="00413E2B"/>
    <w:rsid w:val="00437EC7"/>
    <w:rsid w:val="0045076C"/>
    <w:rsid w:val="00462B0C"/>
    <w:rsid w:val="004A3B19"/>
    <w:rsid w:val="004C50B3"/>
    <w:rsid w:val="004D0C25"/>
    <w:rsid w:val="00505315"/>
    <w:rsid w:val="00517B27"/>
    <w:rsid w:val="00524439"/>
    <w:rsid w:val="00540A8F"/>
    <w:rsid w:val="005574C8"/>
    <w:rsid w:val="005661DD"/>
    <w:rsid w:val="00583923"/>
    <w:rsid w:val="005A1961"/>
    <w:rsid w:val="005B1CE3"/>
    <w:rsid w:val="005B22BE"/>
    <w:rsid w:val="005F6D6E"/>
    <w:rsid w:val="00603A61"/>
    <w:rsid w:val="00645A7E"/>
    <w:rsid w:val="00656FCC"/>
    <w:rsid w:val="0068452C"/>
    <w:rsid w:val="00687BCE"/>
    <w:rsid w:val="0069023B"/>
    <w:rsid w:val="006B78D9"/>
    <w:rsid w:val="006D1BA2"/>
    <w:rsid w:val="006E4E92"/>
    <w:rsid w:val="0070162B"/>
    <w:rsid w:val="007306F9"/>
    <w:rsid w:val="00747404"/>
    <w:rsid w:val="00753F5A"/>
    <w:rsid w:val="007566C2"/>
    <w:rsid w:val="00756E7E"/>
    <w:rsid w:val="00774D47"/>
    <w:rsid w:val="0077547C"/>
    <w:rsid w:val="00795F04"/>
    <w:rsid w:val="007F3118"/>
    <w:rsid w:val="00820B17"/>
    <w:rsid w:val="00853098"/>
    <w:rsid w:val="00872717"/>
    <w:rsid w:val="00880B3D"/>
    <w:rsid w:val="00892C40"/>
    <w:rsid w:val="008D15E3"/>
    <w:rsid w:val="008D783F"/>
    <w:rsid w:val="009622DD"/>
    <w:rsid w:val="009657A0"/>
    <w:rsid w:val="00994AFD"/>
    <w:rsid w:val="009A2404"/>
    <w:rsid w:val="009A3D8F"/>
    <w:rsid w:val="009A4DD0"/>
    <w:rsid w:val="009C5003"/>
    <w:rsid w:val="009C61FE"/>
    <w:rsid w:val="009F182A"/>
    <w:rsid w:val="009F52E4"/>
    <w:rsid w:val="009F550F"/>
    <w:rsid w:val="009F7E80"/>
    <w:rsid w:val="00A23FD7"/>
    <w:rsid w:val="00A244F1"/>
    <w:rsid w:val="00A32F63"/>
    <w:rsid w:val="00A41562"/>
    <w:rsid w:val="00A47A8D"/>
    <w:rsid w:val="00A6038C"/>
    <w:rsid w:val="00A74417"/>
    <w:rsid w:val="00AA449B"/>
    <w:rsid w:val="00AA7C1D"/>
    <w:rsid w:val="00AC7546"/>
    <w:rsid w:val="00AE2931"/>
    <w:rsid w:val="00AE605F"/>
    <w:rsid w:val="00B41A1D"/>
    <w:rsid w:val="00B447EB"/>
    <w:rsid w:val="00B51D47"/>
    <w:rsid w:val="00B70073"/>
    <w:rsid w:val="00B83E7B"/>
    <w:rsid w:val="00BA2034"/>
    <w:rsid w:val="00BC2462"/>
    <w:rsid w:val="00BC4C47"/>
    <w:rsid w:val="00C42349"/>
    <w:rsid w:val="00C55268"/>
    <w:rsid w:val="00C63BEC"/>
    <w:rsid w:val="00C91EE1"/>
    <w:rsid w:val="00CA4EB6"/>
    <w:rsid w:val="00CA501D"/>
    <w:rsid w:val="00CA793E"/>
    <w:rsid w:val="00CB0CAA"/>
    <w:rsid w:val="00CC172D"/>
    <w:rsid w:val="00CD03DE"/>
    <w:rsid w:val="00CD6CFF"/>
    <w:rsid w:val="00CF2B5C"/>
    <w:rsid w:val="00D06562"/>
    <w:rsid w:val="00D11622"/>
    <w:rsid w:val="00D14745"/>
    <w:rsid w:val="00D33FEA"/>
    <w:rsid w:val="00D65980"/>
    <w:rsid w:val="00D70FC6"/>
    <w:rsid w:val="00DA394F"/>
    <w:rsid w:val="00DB321D"/>
    <w:rsid w:val="00DB53E3"/>
    <w:rsid w:val="00DE276B"/>
    <w:rsid w:val="00E02561"/>
    <w:rsid w:val="00E06582"/>
    <w:rsid w:val="00E32DF0"/>
    <w:rsid w:val="00E34623"/>
    <w:rsid w:val="00E53888"/>
    <w:rsid w:val="00E61D4B"/>
    <w:rsid w:val="00E90A76"/>
    <w:rsid w:val="00E921E2"/>
    <w:rsid w:val="00EC0257"/>
    <w:rsid w:val="00EC4094"/>
    <w:rsid w:val="00F14F5D"/>
    <w:rsid w:val="00F17FDC"/>
    <w:rsid w:val="00F2745B"/>
    <w:rsid w:val="00F46764"/>
    <w:rsid w:val="00F523D9"/>
    <w:rsid w:val="00F52EB6"/>
    <w:rsid w:val="00F71E01"/>
    <w:rsid w:val="00FA5833"/>
    <w:rsid w:val="00FB47C5"/>
    <w:rsid w:val="00FB4D97"/>
    <w:rsid w:val="00FF3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strokecolor="none [3213]"/>
    </o:shapedefaults>
    <o:shapelayout v:ext="edit">
      <o:idmap v:ext="edit" data="1"/>
      <o:rules v:ext="edit">
        <o:r id="V:Rule21" type="connector" idref="#_x0000_s1131"/>
        <o:r id="V:Rule22" type="connector" idref="#_x0000_s1121"/>
        <o:r id="V:Rule23" type="connector" idref="#_x0000_s1105"/>
        <o:r id="V:Rule24" type="connector" idref="#_x0000_s1129"/>
        <o:r id="V:Rule25" type="connector" idref="#_x0000_s1109"/>
        <o:r id="V:Rule26" type="connector" idref="#_x0000_s1110"/>
        <o:r id="V:Rule27" type="connector" idref="#_x0000_s1128"/>
        <o:r id="V:Rule28" type="connector" idref="#_x0000_s1112"/>
        <o:r id="V:Rule29" type="connector" idref="#_x0000_s1113"/>
        <o:r id="V:Rule30" type="connector" idref="#_x0000_s1116"/>
        <o:r id="V:Rule31" type="connector" idref="#_x0000_s1119"/>
        <o:r id="V:Rule32" type="connector" idref="#_x0000_s1120"/>
        <o:r id="V:Rule33" type="connector" idref="#_x0000_s1100"/>
        <o:r id="V:Rule34" type="connector" idref="#_x0000_s1104"/>
        <o:r id="V:Rule35" type="connector" idref="#_x0000_s1133"/>
        <o:r id="V:Rule36" type="connector" idref="#_x0000_s1099"/>
        <o:r id="V:Rule37" type="connector" idref="#_x0000_s1130"/>
        <o:r id="V:Rule38" type="connector" idref="#_x0000_s1093"/>
        <o:r id="V:Rule39" type="connector" idref="#_x0000_s1115"/>
        <o:r id="V:Rule40"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A23FD7"/>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Colorful List - Accent 11 Char"/>
    <w:basedOn w:val="DefaultParagraphFont"/>
    <w:link w:val="ListParagraph"/>
    <w:uiPriority w:val="34"/>
    <w:rsid w:val="00A23FD7"/>
    <w:rPr>
      <w:lang w:val="id-ID"/>
    </w:rPr>
  </w:style>
  <w:style w:type="paragraph" w:customStyle="1" w:styleId="P1">
    <w:name w:val="P 1"/>
    <w:basedOn w:val="Normal"/>
    <w:link w:val="P1Char"/>
    <w:qFormat/>
    <w:rsid w:val="00A23FD7"/>
    <w:pPr>
      <w:spacing w:line="480" w:lineRule="auto"/>
      <w:ind w:firstLine="900"/>
      <w:jc w:val="both"/>
    </w:pPr>
    <w:rPr>
      <w:rFonts w:eastAsiaTheme="minorEastAsia"/>
    </w:rPr>
  </w:style>
  <w:style w:type="character" w:customStyle="1" w:styleId="P1Char">
    <w:name w:val="P 1 Char"/>
    <w:basedOn w:val="DefaultParagraphFont"/>
    <w:link w:val="P1"/>
    <w:rsid w:val="00A23FD7"/>
    <w:rPr>
      <w:rFonts w:ascii="Times New Roman" w:eastAsiaTheme="minorEastAsia" w:hAnsi="Times New Roman" w:cs="Times New Roman"/>
      <w:sz w:val="24"/>
      <w:szCs w:val="24"/>
    </w:rPr>
  </w:style>
  <w:style w:type="paragraph" w:styleId="NoSpacing">
    <w:name w:val="No Spacing"/>
    <w:link w:val="NoSpacingChar"/>
    <w:uiPriority w:val="1"/>
    <w:qFormat/>
    <w:rsid w:val="00A23FD7"/>
    <w:pPr>
      <w:spacing w:after="0" w:line="240" w:lineRule="auto"/>
    </w:pPr>
    <w:rPr>
      <w:lang w:val="id-ID"/>
    </w:rPr>
  </w:style>
  <w:style w:type="character" w:customStyle="1" w:styleId="NoSpacingChar">
    <w:name w:val="No Spacing Char"/>
    <w:basedOn w:val="DefaultParagraphFont"/>
    <w:link w:val="NoSpacing"/>
    <w:uiPriority w:val="1"/>
    <w:rsid w:val="00A23FD7"/>
    <w:rPr>
      <w:lang w:val="id-ID"/>
    </w:rPr>
  </w:style>
  <w:style w:type="paragraph" w:styleId="BalloonText">
    <w:name w:val="Balloon Text"/>
    <w:basedOn w:val="Normal"/>
    <w:link w:val="BalloonTextChar"/>
    <w:uiPriority w:val="99"/>
    <w:semiHidden/>
    <w:unhideWhenUsed/>
    <w:rsid w:val="00AA449B"/>
    <w:rPr>
      <w:rFonts w:ascii="Tahoma" w:hAnsi="Tahoma" w:cs="Tahoma"/>
      <w:sz w:val="16"/>
      <w:szCs w:val="16"/>
    </w:rPr>
  </w:style>
  <w:style w:type="character" w:customStyle="1" w:styleId="BalloonTextChar">
    <w:name w:val="Balloon Text Char"/>
    <w:basedOn w:val="DefaultParagraphFont"/>
    <w:link w:val="BalloonText"/>
    <w:uiPriority w:val="99"/>
    <w:semiHidden/>
    <w:rsid w:val="00AA449B"/>
    <w:rPr>
      <w:rFonts w:ascii="Tahoma" w:eastAsia="Times New Roman" w:hAnsi="Tahoma" w:cs="Tahoma"/>
      <w:sz w:val="16"/>
      <w:szCs w:val="16"/>
    </w:rPr>
  </w:style>
  <w:style w:type="paragraph" w:customStyle="1" w:styleId="bab">
    <w:name w:val="bab"/>
    <w:basedOn w:val="Normal"/>
    <w:link w:val="babChar"/>
    <w:qFormat/>
    <w:rsid w:val="00B447EB"/>
    <w:pPr>
      <w:spacing w:after="200" w:line="480" w:lineRule="auto"/>
      <w:jc w:val="center"/>
    </w:pPr>
    <w:rPr>
      <w:rFonts w:eastAsiaTheme="minorEastAsia"/>
      <w:b/>
    </w:rPr>
  </w:style>
  <w:style w:type="character" w:customStyle="1" w:styleId="babChar">
    <w:name w:val="bab Char"/>
    <w:basedOn w:val="DefaultParagraphFont"/>
    <w:link w:val="bab"/>
    <w:rsid w:val="00B447EB"/>
    <w:rPr>
      <w:rFonts w:ascii="Times New Roman" w:eastAsiaTheme="minorEastAsia" w:hAnsi="Times New Roman" w:cs="Times New Roman"/>
      <w:b/>
      <w:sz w:val="24"/>
      <w:szCs w:val="24"/>
    </w:rPr>
  </w:style>
  <w:style w:type="paragraph" w:styleId="Header">
    <w:name w:val="header"/>
    <w:basedOn w:val="Normal"/>
    <w:link w:val="HeaderChar"/>
    <w:uiPriority w:val="99"/>
    <w:unhideWhenUsed/>
    <w:rsid w:val="0070162B"/>
    <w:pPr>
      <w:tabs>
        <w:tab w:val="center" w:pos="4680"/>
        <w:tab w:val="right" w:pos="9360"/>
      </w:tabs>
    </w:pPr>
  </w:style>
  <w:style w:type="character" w:customStyle="1" w:styleId="HeaderChar">
    <w:name w:val="Header Char"/>
    <w:basedOn w:val="DefaultParagraphFont"/>
    <w:link w:val="Header"/>
    <w:uiPriority w:val="99"/>
    <w:rsid w:val="007016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162B"/>
    <w:pPr>
      <w:tabs>
        <w:tab w:val="center" w:pos="4680"/>
        <w:tab w:val="right" w:pos="9360"/>
      </w:tabs>
    </w:pPr>
  </w:style>
  <w:style w:type="character" w:customStyle="1" w:styleId="FooterChar">
    <w:name w:val="Footer Char"/>
    <w:basedOn w:val="DefaultParagraphFont"/>
    <w:link w:val="Footer"/>
    <w:uiPriority w:val="99"/>
    <w:rsid w:val="0070162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2500-9489-4022-BDE1-C9E54B54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21</Pages>
  <Words>4231</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COMPAQn</dc:creator>
  <cp:lastModifiedBy>COMPAQn</cp:lastModifiedBy>
  <cp:revision>8</cp:revision>
  <dcterms:created xsi:type="dcterms:W3CDTF">2019-01-02T09:12:00Z</dcterms:created>
  <dcterms:modified xsi:type="dcterms:W3CDTF">2019-01-08T08:38:00Z</dcterms:modified>
</cp:coreProperties>
</file>