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03" w:rsidRDefault="000E2380" w:rsidP="00C32E03">
      <w:pPr>
        <w:pStyle w:val="Default"/>
        <w:spacing w:line="480" w:lineRule="auto"/>
        <w:jc w:val="center"/>
        <w:rPr>
          <w:rFonts w:ascii="Times New Roman" w:hAnsi="Times New Roman" w:cs="Times New Roman"/>
          <w:b/>
          <w:bCs/>
          <w:lang w:val="id-ID"/>
        </w:rPr>
      </w:pPr>
      <w:r>
        <w:rPr>
          <w:rFonts w:ascii="Times New Roman" w:hAnsi="Times New Roman" w:cs="Times New Roman"/>
          <w:b/>
          <w:bCs/>
          <w:noProof/>
          <w:lang w:val="id-ID" w:eastAsia="id-ID"/>
        </w:rPr>
        <w:pict>
          <v:rect id="_x0000_s1048" style="position:absolute;left:0;text-align:left;margin-left:380.4pt;margin-top:-83.75pt;width:23.75pt;height:26.25pt;z-index:251674624" strokecolor="white [3212]"/>
        </w:pict>
      </w:r>
      <w:r w:rsidR="00C32E03">
        <w:rPr>
          <w:rFonts w:ascii="Times New Roman" w:hAnsi="Times New Roman" w:cs="Times New Roman"/>
          <w:b/>
          <w:bCs/>
          <w:lang w:val="id-ID"/>
        </w:rPr>
        <w:t>BAB II</w:t>
      </w:r>
    </w:p>
    <w:p w:rsidR="002E68B9" w:rsidRPr="00062FFE" w:rsidRDefault="00062FFE" w:rsidP="00C32E03">
      <w:pPr>
        <w:pStyle w:val="Default"/>
        <w:spacing w:line="480" w:lineRule="auto"/>
        <w:jc w:val="center"/>
        <w:rPr>
          <w:rFonts w:ascii="Times New Roman" w:hAnsi="Times New Roman" w:cs="Times New Roman"/>
        </w:rPr>
      </w:pPr>
      <w:r>
        <w:rPr>
          <w:rFonts w:ascii="Times New Roman" w:hAnsi="Times New Roman" w:cs="Times New Roman"/>
          <w:b/>
          <w:bCs/>
        </w:rPr>
        <w:t>TINJAUAN PUSTAKA, KERANGKA PIKIR DAN HIPOTESIS</w:t>
      </w:r>
    </w:p>
    <w:p w:rsidR="002E68B9" w:rsidRPr="00D22790" w:rsidRDefault="002E68B9" w:rsidP="0037717F">
      <w:pPr>
        <w:spacing w:line="480" w:lineRule="auto"/>
        <w:jc w:val="center"/>
        <w:rPr>
          <w:b/>
          <w:bCs/>
        </w:rPr>
      </w:pPr>
    </w:p>
    <w:p w:rsidR="002E68B9" w:rsidRPr="00EC24EE" w:rsidRDefault="00062FFE" w:rsidP="001407B6">
      <w:pPr>
        <w:pStyle w:val="ListParagraph"/>
        <w:numPr>
          <w:ilvl w:val="2"/>
          <w:numId w:val="1"/>
        </w:numPr>
        <w:spacing w:line="480" w:lineRule="auto"/>
        <w:ind w:left="450" w:hanging="396"/>
        <w:rPr>
          <w:b/>
          <w:bCs/>
        </w:rPr>
      </w:pPr>
      <w:r>
        <w:rPr>
          <w:b/>
          <w:bCs/>
        </w:rPr>
        <w:t>Tinjauan</w:t>
      </w:r>
      <w:r w:rsidR="002E68B9" w:rsidRPr="00CF26A7">
        <w:rPr>
          <w:b/>
          <w:bCs/>
        </w:rPr>
        <w:t xml:space="preserve"> Pustaka</w:t>
      </w:r>
    </w:p>
    <w:p w:rsidR="002E68B9" w:rsidRPr="007D1B46" w:rsidRDefault="002E68B9" w:rsidP="005D1745">
      <w:pPr>
        <w:pStyle w:val="ListParagraph"/>
        <w:numPr>
          <w:ilvl w:val="0"/>
          <w:numId w:val="2"/>
        </w:numPr>
        <w:spacing w:line="480" w:lineRule="auto"/>
        <w:ind w:left="426"/>
        <w:rPr>
          <w:b/>
          <w:bCs/>
        </w:rPr>
      </w:pPr>
      <w:r w:rsidRPr="007D1B46">
        <w:rPr>
          <w:b/>
        </w:rPr>
        <w:t>Pengertian Belajar</w:t>
      </w:r>
    </w:p>
    <w:p w:rsidR="002E68B9" w:rsidRDefault="003E73B9" w:rsidP="005D1745">
      <w:pPr>
        <w:pStyle w:val="ListParagraph"/>
        <w:spacing w:line="480" w:lineRule="auto"/>
        <w:ind w:left="0" w:firstLine="720"/>
        <w:rPr>
          <w:noProof/>
          <w:lang w:val="id-ID"/>
        </w:rPr>
      </w:pPr>
      <w:r>
        <w:rPr>
          <w:noProof/>
        </w:rPr>
        <w:t>Dalam aktivitas kehidupan manusia sehari-hari hampir tidak pernah dapat terlepas dari kegiatan belajar, baik ketika seseorang melaksanakan aktivitas sendiri maupun di dalam suatu kelompok tertentu. Dipahami ataupun tidak dipahami, sesungguhnya sebagian besar aktivitas di dalam kehidupan sehari-hari kita merupakan kegiatan belajar. Dengan demikian dapat kita katakan, tidak ada ruang dan waktu dimana manusia dapat melepaskan dirinya dari kegiatan belajar, dan itu berarti pula baha</w:t>
      </w:r>
      <w:r w:rsidR="00BD0833">
        <w:rPr>
          <w:noProof/>
        </w:rPr>
        <w:t>n</w:t>
      </w:r>
      <w:r>
        <w:rPr>
          <w:noProof/>
        </w:rPr>
        <w:t xml:space="preserve"> belajar tidak pernah dibat</w:t>
      </w:r>
      <w:r w:rsidR="004C2E3D">
        <w:rPr>
          <w:noProof/>
          <w:lang w:val="id-ID"/>
        </w:rPr>
        <w:t xml:space="preserve">a </w:t>
      </w:r>
      <w:r>
        <w:rPr>
          <w:noProof/>
        </w:rPr>
        <w:t>si usia, tempat maupun waktu</w:t>
      </w:r>
      <w:r w:rsidR="008932A3">
        <w:rPr>
          <w:noProof/>
        </w:rPr>
        <w:t>, karena perubahan yang menuntut terjadinya aktivitas belajar itu juga tidak pernah terhenti.</w:t>
      </w:r>
    </w:p>
    <w:p w:rsidR="00502134" w:rsidRDefault="007A78FA" w:rsidP="00B46F9A">
      <w:pPr>
        <w:pStyle w:val="ListParagraph"/>
        <w:ind w:left="709" w:right="708"/>
        <w:rPr>
          <w:noProof/>
          <w:lang w:val="id-ID"/>
        </w:rPr>
      </w:pPr>
      <w:r>
        <w:rPr>
          <w:noProof/>
        </w:rPr>
        <w:t>Burton (2012: 35), Belajar</w:t>
      </w:r>
      <w:r w:rsidR="002E68B9" w:rsidRPr="00D22790">
        <w:rPr>
          <w:noProof/>
        </w:rPr>
        <w:t xml:space="preserve"> diartikan sebagai </w:t>
      </w:r>
      <w:r>
        <w:rPr>
          <w:noProof/>
        </w:rPr>
        <w:t>perubahan tingkah laku pada diri individu berkat adanya interaksi antar individu dangan individu dan individu dengan lingkungannya sehingga mereka mampu berinteraksi dengan lingkungannya.</w:t>
      </w:r>
    </w:p>
    <w:p w:rsidR="00502134" w:rsidRPr="00502134" w:rsidRDefault="00502134" w:rsidP="00502134">
      <w:pPr>
        <w:pStyle w:val="ListParagraph"/>
        <w:spacing w:before="240"/>
        <w:ind w:left="993" w:right="708"/>
        <w:rPr>
          <w:noProof/>
          <w:lang w:val="id-ID"/>
        </w:rPr>
      </w:pPr>
    </w:p>
    <w:p w:rsidR="004C2E3D" w:rsidRPr="004C2E3D" w:rsidRDefault="004C2E3D" w:rsidP="004C2E3D">
      <w:pPr>
        <w:pStyle w:val="ListParagraph"/>
        <w:spacing w:line="480" w:lineRule="auto"/>
        <w:ind w:left="0" w:firstLine="720"/>
        <w:rPr>
          <w:noProof/>
          <w:lang w:val="id-ID"/>
        </w:rPr>
      </w:pPr>
      <w:r>
        <w:rPr>
          <w:noProof/>
          <w:lang w:val="id-ID"/>
        </w:rPr>
        <w:t>Kondisi ini sejalan dengan apa yang dikemukakan Abdillah dalam Aunurrahman</w:t>
      </w:r>
      <w:r w:rsidR="00502134">
        <w:rPr>
          <w:noProof/>
          <w:lang w:val="id-ID"/>
        </w:rPr>
        <w:t xml:space="preserve"> (2012:</w:t>
      </w:r>
      <w:r w:rsidR="009925F3">
        <w:rPr>
          <w:noProof/>
          <w:lang w:val="id-ID"/>
        </w:rPr>
        <w:t xml:space="preserve"> </w:t>
      </w:r>
      <w:r w:rsidR="00502134">
        <w:rPr>
          <w:noProof/>
          <w:lang w:val="id-ID"/>
        </w:rPr>
        <w:t>35), bahwa :</w:t>
      </w:r>
    </w:p>
    <w:p w:rsidR="00DF05F8" w:rsidRDefault="00502134" w:rsidP="00B46F9A">
      <w:pPr>
        <w:pStyle w:val="ListParagraph"/>
        <w:ind w:left="709" w:right="708"/>
        <w:rPr>
          <w:lang w:val="id-ID"/>
        </w:rPr>
      </w:pPr>
      <w:r>
        <w:rPr>
          <w:lang w:val="id-ID"/>
        </w:rPr>
        <w:t>B</w:t>
      </w:r>
      <w:r w:rsidR="00BE704F">
        <w:t>elajar adalah suatu usaha sadar yang dilakukan oleh individu dalam perubahan tingkah laku baik melalui latihan dan pengalaman yang menyangkut aspek kognitif, afektif</w:t>
      </w:r>
      <w:r w:rsidR="00BE6546">
        <w:t>,</w:t>
      </w:r>
      <w:r w:rsidR="00DF05F8">
        <w:t xml:space="preserve"> dan psikomotorik untuk memperoleh tujuan tertentu.</w:t>
      </w:r>
      <w:r w:rsidR="002E68B9" w:rsidRPr="00D22790">
        <w:t xml:space="preserve"> </w:t>
      </w:r>
    </w:p>
    <w:p w:rsidR="00502134" w:rsidRPr="00502134" w:rsidRDefault="00502134" w:rsidP="00502134">
      <w:pPr>
        <w:pStyle w:val="ListParagraph"/>
        <w:ind w:left="993" w:right="708"/>
        <w:rPr>
          <w:lang w:val="id-ID"/>
        </w:rPr>
      </w:pPr>
    </w:p>
    <w:p w:rsidR="002E68B9" w:rsidRPr="0037717F" w:rsidRDefault="002E68B9" w:rsidP="00502134">
      <w:pPr>
        <w:pStyle w:val="ListParagraph"/>
        <w:spacing w:before="240" w:line="480" w:lineRule="auto"/>
        <w:ind w:left="0" w:firstLine="720"/>
        <w:rPr>
          <w:lang w:val="id-ID"/>
        </w:rPr>
      </w:pPr>
      <w:proofErr w:type="gramStart"/>
      <w:r w:rsidRPr="00D22790">
        <w:lastRenderedPageBreak/>
        <w:t>Berdasarkan uraian di</w:t>
      </w:r>
      <w:r w:rsidR="00D62B5F">
        <w:rPr>
          <w:lang w:val="id-ID"/>
        </w:rPr>
        <w:t xml:space="preserve"> </w:t>
      </w:r>
      <w:r w:rsidRPr="00D22790">
        <w:t xml:space="preserve">atas, dapat disimpulkan bahwa belajar adalah </w:t>
      </w:r>
      <w:r w:rsidR="00DF05F8">
        <w:rPr>
          <w:noProof/>
        </w:rPr>
        <w:t>aktivitas untuk memperoleh pengetahuan baik dari aspek kognitif, afektif, dan psikomotorik.</w:t>
      </w:r>
      <w:proofErr w:type="gramEnd"/>
      <w:r w:rsidR="00DF05F8">
        <w:rPr>
          <w:noProof/>
        </w:rPr>
        <w:t xml:space="preserve"> </w:t>
      </w:r>
    </w:p>
    <w:p w:rsidR="00186227" w:rsidRPr="007D1B46" w:rsidRDefault="00BE6546" w:rsidP="00186227">
      <w:pPr>
        <w:pStyle w:val="ListParagraph"/>
        <w:numPr>
          <w:ilvl w:val="0"/>
          <w:numId w:val="2"/>
        </w:numPr>
        <w:spacing w:line="480" w:lineRule="auto"/>
        <w:ind w:left="426"/>
        <w:rPr>
          <w:b/>
        </w:rPr>
      </w:pPr>
      <w:r>
        <w:rPr>
          <w:b/>
        </w:rPr>
        <w:t xml:space="preserve">Hakikat </w:t>
      </w:r>
      <w:r w:rsidR="002E68B9" w:rsidRPr="007D1B46">
        <w:rPr>
          <w:b/>
        </w:rPr>
        <w:t>Gaya Belajar</w:t>
      </w:r>
    </w:p>
    <w:p w:rsidR="00186227" w:rsidRDefault="00186227" w:rsidP="00186227">
      <w:pPr>
        <w:pStyle w:val="ListParagraph"/>
        <w:ind w:right="733"/>
      </w:pPr>
      <w:r>
        <w:t xml:space="preserve">Ghufron &amp; Risnawita (2010:42), Gaya belajar merupakan sebuah pendekatan yang menjelaskan mengenai bagaimana individu belajar atau </w:t>
      </w:r>
      <w:proofErr w:type="gramStart"/>
      <w:r>
        <w:t>cara</w:t>
      </w:r>
      <w:proofErr w:type="gramEnd"/>
      <w:r>
        <w:t xml:space="preserve"> yang ditempuh oleh masing-masing orang untuk berkonsentrasi pada proses, dan menguasai informasi yang sulit dan baru melalui persepsi yang berbeda.</w:t>
      </w:r>
    </w:p>
    <w:p w:rsidR="00186227" w:rsidRPr="00186227" w:rsidRDefault="00186227" w:rsidP="00186227">
      <w:pPr>
        <w:pStyle w:val="ListParagraph"/>
        <w:ind w:right="733"/>
      </w:pPr>
    </w:p>
    <w:p w:rsidR="00A618F6" w:rsidRDefault="006C328F" w:rsidP="0037717F">
      <w:pPr>
        <w:autoSpaceDE w:val="0"/>
        <w:autoSpaceDN w:val="0"/>
        <w:adjustRightInd w:val="0"/>
        <w:spacing w:line="480" w:lineRule="auto"/>
        <w:ind w:firstLine="709"/>
        <w:rPr>
          <w:rFonts w:eastAsiaTheme="minorHAnsi"/>
          <w:color w:val="000000"/>
        </w:rPr>
      </w:pPr>
      <w:r>
        <w:rPr>
          <w:rFonts w:eastAsiaTheme="minorHAnsi"/>
          <w:color w:val="000000"/>
        </w:rPr>
        <w:t xml:space="preserve">Tidak semua orang mempunyai </w:t>
      </w:r>
      <w:proofErr w:type="gramStart"/>
      <w:r>
        <w:rPr>
          <w:rFonts w:eastAsiaTheme="minorHAnsi"/>
          <w:color w:val="000000"/>
        </w:rPr>
        <w:t>gaya</w:t>
      </w:r>
      <w:proofErr w:type="gramEnd"/>
      <w:r>
        <w:rPr>
          <w:rFonts w:eastAsiaTheme="minorHAnsi"/>
          <w:color w:val="000000"/>
        </w:rPr>
        <w:t xml:space="preserve"> belajar yang sama, sekalipun b</w:t>
      </w:r>
      <w:r w:rsidR="00BE6546">
        <w:rPr>
          <w:rFonts w:eastAsiaTheme="minorHAnsi"/>
          <w:color w:val="000000"/>
        </w:rPr>
        <w:t xml:space="preserve">ila mereka bersekolah atau bahkan duduk di kelas yang sama. </w:t>
      </w:r>
      <w:proofErr w:type="gramStart"/>
      <w:r w:rsidR="00BE6546">
        <w:rPr>
          <w:rFonts w:eastAsiaTheme="minorHAnsi"/>
          <w:color w:val="000000"/>
        </w:rPr>
        <w:t>K</w:t>
      </w:r>
      <w:r>
        <w:rPr>
          <w:rFonts w:eastAsiaTheme="minorHAnsi"/>
          <w:color w:val="000000"/>
        </w:rPr>
        <w:t>emampuan seseorang untuk memahami dan menyerap pelajaran sudah pasti berbeda tingkatnya.</w:t>
      </w:r>
      <w:proofErr w:type="gramEnd"/>
      <w:r>
        <w:rPr>
          <w:rFonts w:eastAsiaTheme="minorHAnsi"/>
          <w:color w:val="000000"/>
        </w:rPr>
        <w:t xml:space="preserve"> </w:t>
      </w:r>
      <w:proofErr w:type="gramStart"/>
      <w:r>
        <w:rPr>
          <w:rFonts w:eastAsiaTheme="minorHAnsi"/>
          <w:color w:val="000000"/>
        </w:rPr>
        <w:t>Ada yang cepat, sedang, dan ada pula yang sangat lambat.</w:t>
      </w:r>
      <w:proofErr w:type="gramEnd"/>
      <w:r w:rsidR="00A618F6">
        <w:rPr>
          <w:rFonts w:eastAsiaTheme="minorHAnsi"/>
          <w:color w:val="000000"/>
        </w:rPr>
        <w:t xml:space="preserve"> Karenanya, mereka seringkali harus menempuh </w:t>
      </w:r>
      <w:proofErr w:type="gramStart"/>
      <w:r w:rsidR="00A618F6">
        <w:rPr>
          <w:rFonts w:eastAsiaTheme="minorHAnsi"/>
          <w:color w:val="000000"/>
        </w:rPr>
        <w:t>cara</w:t>
      </w:r>
      <w:proofErr w:type="gramEnd"/>
      <w:r w:rsidR="00A618F6">
        <w:rPr>
          <w:rFonts w:eastAsiaTheme="minorHAnsi"/>
          <w:color w:val="000000"/>
        </w:rPr>
        <w:t xml:space="preserve"> berbeda untuk bisa memahami sebuah informasi atau pelajaran yang sama.</w:t>
      </w:r>
    </w:p>
    <w:p w:rsidR="00775319" w:rsidRPr="000B0023" w:rsidRDefault="006158AC" w:rsidP="000B0023">
      <w:pPr>
        <w:autoSpaceDE w:val="0"/>
        <w:autoSpaceDN w:val="0"/>
        <w:adjustRightInd w:val="0"/>
        <w:spacing w:line="480" w:lineRule="auto"/>
        <w:ind w:firstLine="709"/>
        <w:rPr>
          <w:rFonts w:eastAsiaTheme="minorHAnsi"/>
          <w:color w:val="000000"/>
        </w:rPr>
      </w:pPr>
      <w:r>
        <w:rPr>
          <w:rFonts w:eastAsiaTheme="minorHAnsi"/>
          <w:color w:val="000000"/>
        </w:rPr>
        <w:t xml:space="preserve">Apapun </w:t>
      </w:r>
      <w:proofErr w:type="gramStart"/>
      <w:r>
        <w:rPr>
          <w:rFonts w:eastAsiaTheme="minorHAnsi"/>
          <w:color w:val="000000"/>
        </w:rPr>
        <w:t>cara</w:t>
      </w:r>
      <w:proofErr w:type="gramEnd"/>
      <w:r>
        <w:rPr>
          <w:rFonts w:eastAsiaTheme="minorHAnsi"/>
          <w:color w:val="000000"/>
        </w:rPr>
        <w:t xml:space="preserve"> yang dipilih,</w:t>
      </w:r>
      <w:r w:rsidR="00A618F6">
        <w:rPr>
          <w:rFonts w:eastAsiaTheme="minorHAnsi"/>
          <w:color w:val="000000"/>
        </w:rPr>
        <w:t xml:space="preserve"> perbedaan gaya belajar itu menunjukkan cara tercepat dan terbaik bagi setiap individu bisa menyerap sebuah informasi dari luar dirinya. Karenanya, jika kita bisa memahami bagaimana perbedaan </w:t>
      </w:r>
      <w:proofErr w:type="gramStart"/>
      <w:r w:rsidR="00A618F6">
        <w:rPr>
          <w:rFonts w:eastAsiaTheme="minorHAnsi"/>
          <w:color w:val="000000"/>
        </w:rPr>
        <w:t>gaya</w:t>
      </w:r>
      <w:proofErr w:type="gramEnd"/>
      <w:r w:rsidR="00A618F6">
        <w:rPr>
          <w:rFonts w:eastAsiaTheme="minorHAnsi"/>
          <w:color w:val="000000"/>
        </w:rPr>
        <w:t xml:space="preserve"> belajar setiap orang itu, mungkin akan lebih mudah bagi kita jika suatu ketika, misalnya kita harus memandu seseorang untuk mendapatkan gaya belajar yang tep</w:t>
      </w:r>
      <w:r w:rsidR="0045395A">
        <w:rPr>
          <w:rFonts w:eastAsiaTheme="minorHAnsi"/>
          <w:color w:val="000000"/>
        </w:rPr>
        <w:t>at dan memberikan hasil yang ma</w:t>
      </w:r>
      <w:r w:rsidR="0045395A">
        <w:rPr>
          <w:rFonts w:eastAsiaTheme="minorHAnsi"/>
          <w:color w:val="000000"/>
          <w:lang w:val="id-ID"/>
        </w:rPr>
        <w:t>k</w:t>
      </w:r>
      <w:r w:rsidR="00A618F6">
        <w:rPr>
          <w:rFonts w:eastAsiaTheme="minorHAnsi"/>
          <w:color w:val="000000"/>
        </w:rPr>
        <w:t xml:space="preserve">simal bagi dirinya. </w:t>
      </w:r>
    </w:p>
    <w:p w:rsidR="00A618F6" w:rsidRDefault="00A618F6" w:rsidP="0037717F">
      <w:pPr>
        <w:autoSpaceDE w:val="0"/>
        <w:autoSpaceDN w:val="0"/>
        <w:adjustRightInd w:val="0"/>
        <w:spacing w:line="480" w:lineRule="auto"/>
        <w:ind w:firstLine="709"/>
        <w:rPr>
          <w:rFonts w:eastAsiaTheme="minorHAnsi"/>
          <w:color w:val="000000"/>
        </w:rPr>
      </w:pPr>
      <w:r w:rsidRPr="00A618F6">
        <w:rPr>
          <w:rFonts w:eastAsiaTheme="minorHAnsi"/>
          <w:color w:val="000000"/>
        </w:rPr>
        <w:t xml:space="preserve">Gaya belajar merupakan sebuah pendekatan yang menjelaskan mengenai bagaimana individu belajar atau </w:t>
      </w:r>
      <w:proofErr w:type="gramStart"/>
      <w:r w:rsidRPr="00A618F6">
        <w:rPr>
          <w:rFonts w:eastAsiaTheme="minorHAnsi"/>
          <w:color w:val="000000"/>
        </w:rPr>
        <w:t>cara</w:t>
      </w:r>
      <w:proofErr w:type="gramEnd"/>
      <w:r w:rsidRPr="00A618F6">
        <w:rPr>
          <w:rFonts w:eastAsiaTheme="minorHAnsi"/>
          <w:color w:val="000000"/>
        </w:rPr>
        <w:t xml:space="preserve"> yang ditempuh oleh masing-masing orang untuk berkonsentrasi pada proses, dan menguasai informasi yang sulit dan baru melalui persepsi yang berbeda.</w:t>
      </w:r>
    </w:p>
    <w:p w:rsidR="00BF342E" w:rsidRDefault="00BF342E" w:rsidP="002D0E52">
      <w:pPr>
        <w:autoSpaceDE w:val="0"/>
        <w:autoSpaceDN w:val="0"/>
        <w:adjustRightInd w:val="0"/>
        <w:spacing w:line="480" w:lineRule="auto"/>
        <w:ind w:firstLine="709"/>
        <w:rPr>
          <w:rFonts w:eastAsiaTheme="minorHAnsi"/>
          <w:color w:val="000000"/>
        </w:rPr>
      </w:pPr>
      <w:r>
        <w:rPr>
          <w:rFonts w:eastAsiaTheme="minorHAnsi"/>
          <w:color w:val="000000"/>
        </w:rPr>
        <w:lastRenderedPageBreak/>
        <w:t xml:space="preserve">James and garner (1995: 42) berpendapat bahwa </w:t>
      </w:r>
      <w:proofErr w:type="gramStart"/>
      <w:r>
        <w:rPr>
          <w:rFonts w:eastAsiaTheme="minorHAnsi"/>
          <w:color w:val="000000"/>
        </w:rPr>
        <w:t>gaya</w:t>
      </w:r>
      <w:proofErr w:type="gramEnd"/>
      <w:r>
        <w:rPr>
          <w:rFonts w:eastAsiaTheme="minorHAnsi"/>
          <w:color w:val="000000"/>
        </w:rPr>
        <w:t xml:space="preserve"> belajar adalah cara yang kompleks dimana para siswa menganggap dan merasa paling efektif dan efisien dalam memproses, menyimpan dan memanggil kembali apa yang telah mereka pelajari.</w:t>
      </w:r>
      <w:r w:rsidR="002D0E52">
        <w:rPr>
          <w:rFonts w:eastAsiaTheme="minorHAnsi"/>
          <w:color w:val="000000"/>
          <w:lang w:val="id-ID"/>
        </w:rPr>
        <w:t xml:space="preserve"> </w:t>
      </w:r>
      <w:r>
        <w:rPr>
          <w:rFonts w:eastAsiaTheme="minorHAnsi"/>
          <w:color w:val="000000"/>
        </w:rPr>
        <w:t>Merriam dan cafarella (1991: 42) mendefinisikan gaya belajar yang popular di dalam pendidikan orang dewasa yaitu:” karakteristik individu mengenai cara dalam memproses informasi, merasa, dan bertindak di dalam situasi-situasi belajar.</w:t>
      </w:r>
    </w:p>
    <w:p w:rsidR="00232171" w:rsidRDefault="00BF342E" w:rsidP="002D0E52">
      <w:pPr>
        <w:autoSpaceDE w:val="0"/>
        <w:autoSpaceDN w:val="0"/>
        <w:adjustRightInd w:val="0"/>
        <w:spacing w:line="480" w:lineRule="auto"/>
        <w:ind w:firstLine="709"/>
        <w:rPr>
          <w:rFonts w:eastAsiaTheme="minorHAnsi"/>
          <w:color w:val="000000"/>
        </w:rPr>
      </w:pPr>
      <w:proofErr w:type="gramStart"/>
      <w:r>
        <w:rPr>
          <w:rFonts w:eastAsiaTheme="minorHAnsi"/>
          <w:color w:val="000000"/>
        </w:rPr>
        <w:t>Keefe (1</w:t>
      </w:r>
      <w:r w:rsidR="00983C9D">
        <w:rPr>
          <w:rFonts w:eastAsiaTheme="minorHAnsi"/>
          <w:color w:val="000000"/>
        </w:rPr>
        <w:t>979: 43) Gaya belajar adalah fa</w:t>
      </w:r>
      <w:r w:rsidR="00983C9D">
        <w:rPr>
          <w:rFonts w:eastAsiaTheme="minorHAnsi"/>
          <w:color w:val="000000"/>
          <w:lang w:val="id-ID"/>
        </w:rPr>
        <w:t>k</w:t>
      </w:r>
      <w:r>
        <w:rPr>
          <w:rFonts w:eastAsiaTheme="minorHAnsi"/>
          <w:color w:val="000000"/>
        </w:rPr>
        <w:t>tor-faktor kognitif, afektif, dan fisiologis yang menyajikan beberapa indicator yang relative stabil tentang bagaimana para siswa merasa, berhubungan dengan lainnya dan bereaksi terhadap lingkungan belajar.</w:t>
      </w:r>
      <w:proofErr w:type="gramEnd"/>
      <w:r w:rsidR="002D0E52">
        <w:rPr>
          <w:rFonts w:eastAsiaTheme="minorHAnsi"/>
          <w:color w:val="000000"/>
          <w:lang w:val="id-ID"/>
        </w:rPr>
        <w:t xml:space="preserve"> </w:t>
      </w:r>
      <w:r w:rsidR="00D62B5F">
        <w:rPr>
          <w:rFonts w:eastAsiaTheme="minorHAnsi"/>
          <w:color w:val="000000"/>
        </w:rPr>
        <w:t xml:space="preserve">Kolb (dalam </w:t>
      </w:r>
      <w:r w:rsidR="00D62B5F">
        <w:rPr>
          <w:rFonts w:eastAsiaTheme="minorHAnsi"/>
          <w:color w:val="000000"/>
          <w:lang w:val="id-ID"/>
        </w:rPr>
        <w:t>R</w:t>
      </w:r>
      <w:r w:rsidR="00D62B5F">
        <w:rPr>
          <w:rFonts w:eastAsiaTheme="minorHAnsi"/>
          <w:color w:val="000000"/>
        </w:rPr>
        <w:t xml:space="preserve">iding dan </w:t>
      </w:r>
      <w:r w:rsidR="00D62B5F">
        <w:rPr>
          <w:rFonts w:eastAsiaTheme="minorHAnsi"/>
          <w:color w:val="000000"/>
          <w:lang w:val="id-ID"/>
        </w:rPr>
        <w:t>R</w:t>
      </w:r>
      <w:r w:rsidR="00895944">
        <w:rPr>
          <w:rFonts w:eastAsiaTheme="minorHAnsi"/>
          <w:color w:val="000000"/>
        </w:rPr>
        <w:t xml:space="preserve">ayner, 2002:43) mengatakan </w:t>
      </w:r>
      <w:proofErr w:type="gramStart"/>
      <w:r w:rsidR="00895944">
        <w:rPr>
          <w:rFonts w:eastAsiaTheme="minorHAnsi"/>
          <w:color w:val="000000"/>
        </w:rPr>
        <w:t>gaya</w:t>
      </w:r>
      <w:proofErr w:type="gramEnd"/>
      <w:r w:rsidR="00895944">
        <w:rPr>
          <w:rFonts w:eastAsiaTheme="minorHAnsi"/>
          <w:color w:val="000000"/>
        </w:rPr>
        <w:t xml:space="preserve"> belajar adalah metode yang dimiliki individu untuk mendapatkan informasi, sehingga pada prinsipnya gaya belajar merupakan bagian integral dalam siklus belajar aktif.</w:t>
      </w:r>
    </w:p>
    <w:p w:rsidR="00062FFE" w:rsidRPr="00D22790" w:rsidRDefault="002E68B9" w:rsidP="0085285B">
      <w:pPr>
        <w:autoSpaceDE w:val="0"/>
        <w:autoSpaceDN w:val="0"/>
        <w:adjustRightInd w:val="0"/>
        <w:spacing w:line="480" w:lineRule="auto"/>
        <w:ind w:firstLine="709"/>
        <w:rPr>
          <w:rFonts w:eastAsiaTheme="minorHAnsi"/>
          <w:color w:val="000000"/>
        </w:rPr>
      </w:pPr>
      <w:r w:rsidRPr="00D22790">
        <w:rPr>
          <w:rFonts w:eastAsiaTheme="minorHAnsi"/>
          <w:color w:val="000000"/>
        </w:rPr>
        <w:t xml:space="preserve">Gaya belajar adalah </w:t>
      </w:r>
      <w:proofErr w:type="gramStart"/>
      <w:r w:rsidRPr="00D22790">
        <w:rPr>
          <w:rFonts w:eastAsiaTheme="minorHAnsi"/>
          <w:color w:val="000000"/>
        </w:rPr>
        <w:t>cara</w:t>
      </w:r>
      <w:proofErr w:type="gramEnd"/>
      <w:r w:rsidRPr="00D22790">
        <w:rPr>
          <w:rFonts w:eastAsiaTheme="minorHAnsi"/>
          <w:color w:val="000000"/>
        </w:rPr>
        <w:t xml:space="preserve"> yang konsisten yang dilakukan seorang murid dalam menangkap stimulus atau informasi, cara mengingat, berpikir, dan memecahkan s</w:t>
      </w:r>
      <w:r w:rsidR="00D62B5F">
        <w:rPr>
          <w:rFonts w:eastAsiaTheme="minorHAnsi"/>
          <w:color w:val="000000"/>
        </w:rPr>
        <w:t xml:space="preserve">oal (Nasution, 2006: dalam </w:t>
      </w:r>
      <w:r w:rsidRPr="00D22790">
        <w:rPr>
          <w:rFonts w:eastAsiaTheme="minorHAnsi"/>
          <w:color w:val="000000"/>
        </w:rPr>
        <w:t xml:space="preserve">Syawaladi). </w:t>
      </w:r>
      <w:proofErr w:type="gramStart"/>
      <w:r w:rsidRPr="00D22790">
        <w:rPr>
          <w:rFonts w:eastAsiaTheme="minorHAnsi"/>
          <w:color w:val="000000"/>
        </w:rPr>
        <w:t>Gaya belajar adalah cara-cara setiap murid belajar yang berbeda dengan rekan sebayanya.</w:t>
      </w:r>
      <w:proofErr w:type="gramEnd"/>
      <w:r w:rsidR="00D62B5F">
        <w:rPr>
          <w:rFonts w:eastAsiaTheme="minorHAnsi"/>
          <w:color w:val="000000"/>
        </w:rPr>
        <w:t xml:space="preserve"> </w:t>
      </w:r>
      <w:proofErr w:type="gramStart"/>
      <w:r w:rsidR="00D62B5F">
        <w:rPr>
          <w:rFonts w:eastAsiaTheme="minorHAnsi"/>
          <w:color w:val="000000"/>
        </w:rPr>
        <w:t>(Dunn &amp; Dunn, 1978: dalam</w:t>
      </w:r>
      <w:r w:rsidR="00D62B5F">
        <w:rPr>
          <w:rFonts w:eastAsiaTheme="minorHAnsi"/>
          <w:color w:val="000000"/>
          <w:lang w:val="id-ID"/>
        </w:rPr>
        <w:t xml:space="preserve"> </w:t>
      </w:r>
      <w:r w:rsidRPr="00D22790">
        <w:rPr>
          <w:rFonts w:eastAsiaTheme="minorHAnsi"/>
          <w:color w:val="000000"/>
        </w:rPr>
        <w:t>Syawaladi).</w:t>
      </w:r>
      <w:proofErr w:type="gramEnd"/>
      <w:r w:rsidRPr="00D22790">
        <w:rPr>
          <w:rFonts w:eastAsiaTheme="minorHAnsi"/>
          <w:color w:val="000000"/>
        </w:rPr>
        <w:t xml:space="preserve"> Menurut Dunn </w:t>
      </w:r>
      <w:proofErr w:type="gramStart"/>
      <w:r w:rsidRPr="00D22790">
        <w:rPr>
          <w:rFonts w:eastAsiaTheme="minorHAnsi"/>
          <w:color w:val="000000"/>
        </w:rPr>
        <w:t>And</w:t>
      </w:r>
      <w:proofErr w:type="gramEnd"/>
      <w:r w:rsidRPr="00D22790">
        <w:rPr>
          <w:rFonts w:eastAsiaTheme="minorHAnsi"/>
          <w:color w:val="000000"/>
        </w:rPr>
        <w:t xml:space="preserve"> Dunn ada beberapa faktor yang mendukung gaya belajar seseorang, yaitu: lingkungan, emosional, sosiologis, fisiologis dan psikologis. Menurut DePorter dan Hernacki (2002), </w:t>
      </w:r>
      <w:proofErr w:type="gramStart"/>
      <w:r w:rsidRPr="00D22790">
        <w:rPr>
          <w:rFonts w:eastAsiaTheme="minorHAnsi"/>
          <w:color w:val="000000"/>
        </w:rPr>
        <w:t>gaya</w:t>
      </w:r>
      <w:proofErr w:type="gramEnd"/>
      <w:r w:rsidRPr="00D22790">
        <w:rPr>
          <w:rFonts w:eastAsiaTheme="minorHAnsi"/>
          <w:color w:val="000000"/>
        </w:rPr>
        <w:t xml:space="preserve"> belajar adalah kombinasi dari menyerap, mengatur, dan mengolah informasi. Terdapat 3 </w:t>
      </w:r>
      <w:r w:rsidRPr="00D22790">
        <w:rPr>
          <w:rFonts w:eastAsiaTheme="minorHAnsi"/>
          <w:color w:val="000000"/>
        </w:rPr>
        <w:lastRenderedPageBreak/>
        <w:t>jenis belajar berdasarkan modalitas yang digunakan individu dalam memperoleh informasi, yaitu:</w:t>
      </w:r>
    </w:p>
    <w:p w:rsidR="00AA2386" w:rsidRPr="00AA2386" w:rsidRDefault="00AA2386" w:rsidP="005D1745">
      <w:pPr>
        <w:pStyle w:val="ListParagraph"/>
        <w:numPr>
          <w:ilvl w:val="0"/>
          <w:numId w:val="6"/>
        </w:numPr>
        <w:autoSpaceDE w:val="0"/>
        <w:autoSpaceDN w:val="0"/>
        <w:adjustRightInd w:val="0"/>
        <w:spacing w:line="480" w:lineRule="auto"/>
        <w:ind w:left="426"/>
        <w:rPr>
          <w:rFonts w:eastAsiaTheme="minorHAnsi"/>
          <w:color w:val="000000"/>
        </w:rPr>
      </w:pPr>
      <w:r>
        <w:rPr>
          <w:rFonts w:eastAsiaTheme="minorHAnsi"/>
          <w:color w:val="000000"/>
          <w:lang w:val="id-ID"/>
        </w:rPr>
        <w:t xml:space="preserve">Gaya Belajar Visual </w:t>
      </w:r>
      <w:r w:rsidR="00D62B5F">
        <w:rPr>
          <w:rFonts w:eastAsiaTheme="minorHAnsi"/>
          <w:color w:val="000000"/>
          <w:lang w:val="id-ID"/>
        </w:rPr>
        <w:t>(</w:t>
      </w:r>
      <w:r w:rsidRPr="00D22790">
        <w:rPr>
          <w:rFonts w:eastAsiaTheme="minorHAnsi"/>
          <w:i/>
          <w:iCs/>
          <w:color w:val="000000"/>
        </w:rPr>
        <w:t>visual learners</w:t>
      </w:r>
      <w:r w:rsidR="00D62B5F">
        <w:rPr>
          <w:rFonts w:eastAsiaTheme="minorHAnsi"/>
          <w:i/>
          <w:iCs/>
          <w:color w:val="000000"/>
          <w:lang w:val="id-ID"/>
        </w:rPr>
        <w:t>)</w:t>
      </w:r>
    </w:p>
    <w:p w:rsidR="00B46F9A" w:rsidRDefault="002E68B9" w:rsidP="00AA2386">
      <w:pPr>
        <w:autoSpaceDE w:val="0"/>
        <w:autoSpaceDN w:val="0"/>
        <w:adjustRightInd w:val="0"/>
        <w:spacing w:line="480" w:lineRule="auto"/>
        <w:ind w:firstLine="720"/>
        <w:rPr>
          <w:rFonts w:eastAsiaTheme="minorHAnsi"/>
          <w:color w:val="000000"/>
          <w:lang w:val="id-ID"/>
        </w:rPr>
      </w:pPr>
      <w:r w:rsidRPr="00AA2386">
        <w:rPr>
          <w:rFonts w:eastAsiaTheme="minorHAnsi"/>
          <w:color w:val="000000"/>
        </w:rPr>
        <w:t xml:space="preserve">Gaya belajar visual </w:t>
      </w:r>
      <w:r w:rsidR="00D62B5F">
        <w:rPr>
          <w:rFonts w:eastAsiaTheme="minorHAnsi"/>
          <w:color w:val="000000"/>
          <w:lang w:val="id-ID"/>
        </w:rPr>
        <w:t>(</w:t>
      </w:r>
      <w:r w:rsidRPr="00AA2386">
        <w:rPr>
          <w:rFonts w:eastAsiaTheme="minorHAnsi"/>
          <w:i/>
          <w:iCs/>
          <w:color w:val="000000"/>
        </w:rPr>
        <w:t>visual learners</w:t>
      </w:r>
      <w:r w:rsidR="00D62B5F">
        <w:rPr>
          <w:rFonts w:eastAsiaTheme="minorHAnsi"/>
          <w:i/>
          <w:iCs/>
          <w:color w:val="000000"/>
          <w:lang w:val="id-ID"/>
        </w:rPr>
        <w:t>)</w:t>
      </w:r>
      <w:r w:rsidRPr="00AA2386">
        <w:rPr>
          <w:rFonts w:eastAsiaTheme="minorHAnsi"/>
          <w:color w:val="000000"/>
        </w:rPr>
        <w:t xml:space="preserve"> yaitu </w:t>
      </w:r>
      <w:proofErr w:type="gramStart"/>
      <w:r w:rsidRPr="00AA2386">
        <w:rPr>
          <w:rFonts w:eastAsiaTheme="minorHAnsi"/>
          <w:color w:val="000000"/>
        </w:rPr>
        <w:t>gaya</w:t>
      </w:r>
      <w:proofErr w:type="gramEnd"/>
      <w:r w:rsidRPr="00AA2386">
        <w:rPr>
          <w:rFonts w:eastAsiaTheme="minorHAnsi"/>
          <w:color w:val="000000"/>
        </w:rPr>
        <w:t xml:space="preserve"> belajar yang menitikberatkan pada ketajaman penglihatan. Ada beberapa karakteristik yang khas bagi orang- orang yang menyukai </w:t>
      </w:r>
      <w:proofErr w:type="gramStart"/>
      <w:r w:rsidRPr="00AA2386">
        <w:rPr>
          <w:rFonts w:eastAsiaTheme="minorHAnsi"/>
          <w:color w:val="000000"/>
        </w:rPr>
        <w:t>gaya</w:t>
      </w:r>
      <w:proofErr w:type="gramEnd"/>
      <w:r w:rsidRPr="00AA2386">
        <w:rPr>
          <w:rFonts w:eastAsiaTheme="minorHAnsi"/>
          <w:color w:val="000000"/>
        </w:rPr>
        <w:t xml:space="preserve"> belajar visual ini: kebutuhan melihat sesuatu secara visual untuk mengetahui atau memahaminya, memilki kepekaan yang kuat terhadap warna, memiliki pemahaman yang cukup terhadap masalah artistik. Ciri- cirinya adalah bukan pendengar yang baik saat berkomunikasi; cenderung melihat sikap, gerakan, dan bibir guru yang sedang mengajar; saat mendapat petunjuk untuk melakukan sesuatu, biasanya akan melihat teman- teman lainnya baru kemu</w:t>
      </w:r>
      <w:r w:rsidR="00B46F9A">
        <w:rPr>
          <w:rFonts w:eastAsiaTheme="minorHAnsi"/>
          <w:color w:val="000000"/>
        </w:rPr>
        <w:t>dian dia sendiri yang bertindak</w:t>
      </w:r>
      <w:r w:rsidR="00B46F9A">
        <w:rPr>
          <w:rFonts w:eastAsiaTheme="minorHAnsi"/>
          <w:color w:val="000000"/>
          <w:lang w:val="id-ID"/>
        </w:rPr>
        <w:t xml:space="preserve"> Ghufron (2010:65).</w:t>
      </w:r>
      <w:r w:rsidRPr="00AA2386">
        <w:rPr>
          <w:rFonts w:eastAsiaTheme="minorHAnsi"/>
          <w:color w:val="000000"/>
        </w:rPr>
        <w:t xml:space="preserve"> </w:t>
      </w:r>
    </w:p>
    <w:p w:rsidR="002E68B9" w:rsidRPr="00AA2386" w:rsidRDefault="002E68B9" w:rsidP="00AA2386">
      <w:pPr>
        <w:autoSpaceDE w:val="0"/>
        <w:autoSpaceDN w:val="0"/>
        <w:adjustRightInd w:val="0"/>
        <w:spacing w:line="480" w:lineRule="auto"/>
        <w:ind w:firstLine="720"/>
        <w:rPr>
          <w:rFonts w:eastAsiaTheme="minorHAnsi"/>
          <w:color w:val="000000"/>
        </w:rPr>
      </w:pPr>
      <w:r w:rsidRPr="00AA2386">
        <w:rPr>
          <w:rFonts w:eastAsiaTheme="minorHAnsi"/>
          <w:color w:val="000000"/>
        </w:rPr>
        <w:t xml:space="preserve">Secara sederhana, terdapat beberapa metode pengajaran yang dapat disesuaikan dengan </w:t>
      </w:r>
      <w:proofErr w:type="gramStart"/>
      <w:r w:rsidRPr="00AA2386">
        <w:rPr>
          <w:rFonts w:eastAsiaTheme="minorHAnsi"/>
          <w:color w:val="000000"/>
        </w:rPr>
        <w:t>gaya</w:t>
      </w:r>
      <w:proofErr w:type="gramEnd"/>
      <w:r w:rsidRPr="00AA2386">
        <w:rPr>
          <w:rFonts w:eastAsiaTheme="minorHAnsi"/>
          <w:color w:val="000000"/>
        </w:rPr>
        <w:t xml:space="preserve"> belajar siswa, di antaranya:</w:t>
      </w:r>
    </w:p>
    <w:p w:rsidR="002E68B9" w:rsidRPr="00D22790" w:rsidRDefault="002E68B9" w:rsidP="005D1745">
      <w:pPr>
        <w:pStyle w:val="ListParagraph"/>
        <w:numPr>
          <w:ilvl w:val="1"/>
          <w:numId w:val="6"/>
        </w:numPr>
        <w:autoSpaceDE w:val="0"/>
        <w:autoSpaceDN w:val="0"/>
        <w:adjustRightInd w:val="0"/>
        <w:spacing w:line="480" w:lineRule="auto"/>
        <w:ind w:left="426"/>
        <w:rPr>
          <w:rFonts w:eastAsiaTheme="minorHAnsi"/>
          <w:color w:val="000000"/>
        </w:rPr>
      </w:pPr>
      <w:r w:rsidRPr="00D22790">
        <w:rPr>
          <w:rFonts w:eastAsiaTheme="minorHAnsi"/>
          <w:color w:val="000000"/>
        </w:rPr>
        <w:t xml:space="preserve">Gunakan simbol- simbol dalam memberikan konsep pada siswa. </w:t>
      </w:r>
    </w:p>
    <w:p w:rsidR="002E68B9" w:rsidRPr="00D22790" w:rsidRDefault="002E68B9" w:rsidP="005D1745">
      <w:pPr>
        <w:pStyle w:val="ListParagraph"/>
        <w:numPr>
          <w:ilvl w:val="1"/>
          <w:numId w:val="6"/>
        </w:numPr>
        <w:autoSpaceDE w:val="0"/>
        <w:autoSpaceDN w:val="0"/>
        <w:adjustRightInd w:val="0"/>
        <w:spacing w:line="480" w:lineRule="auto"/>
        <w:ind w:left="426"/>
        <w:rPr>
          <w:rFonts w:eastAsiaTheme="minorHAnsi"/>
          <w:color w:val="000000"/>
        </w:rPr>
      </w:pPr>
      <w:r w:rsidRPr="00515F4E">
        <w:rPr>
          <w:rFonts w:eastAsiaTheme="minorHAnsi"/>
          <w:color w:val="000000"/>
        </w:rPr>
        <w:t xml:space="preserve">Dorong siswa untuk menguatkan konsepnya dengan menggunakan symbol/ warna. </w:t>
      </w:r>
    </w:p>
    <w:p w:rsidR="002E68B9" w:rsidRPr="00D22790" w:rsidRDefault="002E68B9" w:rsidP="005D1745">
      <w:pPr>
        <w:pStyle w:val="ListParagraph"/>
        <w:numPr>
          <w:ilvl w:val="1"/>
          <w:numId w:val="6"/>
        </w:numPr>
        <w:autoSpaceDE w:val="0"/>
        <w:autoSpaceDN w:val="0"/>
        <w:adjustRightInd w:val="0"/>
        <w:spacing w:line="480" w:lineRule="auto"/>
        <w:ind w:left="426"/>
        <w:rPr>
          <w:rFonts w:eastAsiaTheme="minorHAnsi"/>
          <w:color w:val="000000"/>
        </w:rPr>
      </w:pPr>
      <w:r w:rsidRPr="00515F4E">
        <w:rPr>
          <w:rFonts w:eastAsiaTheme="minorHAnsi"/>
          <w:color w:val="000000"/>
        </w:rPr>
        <w:t xml:space="preserve">Gunakan salinan kunci yang dibagikan kepada siswa, selanjutnya siswa mendefinisikan dengan bahasanya sendiri. </w:t>
      </w:r>
    </w:p>
    <w:p w:rsidR="002E68B9" w:rsidRPr="007C03EE" w:rsidRDefault="002E68B9" w:rsidP="005D1745">
      <w:pPr>
        <w:pStyle w:val="ListParagraph"/>
        <w:numPr>
          <w:ilvl w:val="1"/>
          <w:numId w:val="6"/>
        </w:numPr>
        <w:autoSpaceDE w:val="0"/>
        <w:autoSpaceDN w:val="0"/>
        <w:adjustRightInd w:val="0"/>
        <w:spacing w:line="480" w:lineRule="auto"/>
        <w:ind w:left="426"/>
        <w:rPr>
          <w:rFonts w:eastAsiaTheme="minorHAnsi"/>
          <w:color w:val="000000"/>
        </w:rPr>
      </w:pPr>
      <w:r w:rsidRPr="00515F4E">
        <w:rPr>
          <w:rFonts w:eastAsiaTheme="minorHAnsi"/>
          <w:color w:val="000000"/>
        </w:rPr>
        <w:t xml:space="preserve">Gunakan gambar berwarna, grafik, table sebagai media pembelajaran </w:t>
      </w:r>
    </w:p>
    <w:p w:rsidR="007C03EE" w:rsidRDefault="007C03EE" w:rsidP="007C03EE">
      <w:pPr>
        <w:pStyle w:val="ListParagraph"/>
        <w:autoSpaceDE w:val="0"/>
        <w:autoSpaceDN w:val="0"/>
        <w:adjustRightInd w:val="0"/>
        <w:spacing w:line="480" w:lineRule="auto"/>
        <w:ind w:left="426"/>
        <w:rPr>
          <w:rFonts w:eastAsiaTheme="minorHAnsi"/>
          <w:color w:val="000000"/>
          <w:lang w:val="id-ID"/>
        </w:rPr>
      </w:pPr>
    </w:p>
    <w:p w:rsidR="007C03EE" w:rsidRDefault="007C03EE" w:rsidP="007C03EE">
      <w:pPr>
        <w:pStyle w:val="ListParagraph"/>
        <w:autoSpaceDE w:val="0"/>
        <w:autoSpaceDN w:val="0"/>
        <w:adjustRightInd w:val="0"/>
        <w:spacing w:line="480" w:lineRule="auto"/>
        <w:ind w:left="426"/>
        <w:rPr>
          <w:rFonts w:eastAsiaTheme="minorHAnsi"/>
          <w:color w:val="000000"/>
          <w:lang w:val="id-ID"/>
        </w:rPr>
      </w:pPr>
    </w:p>
    <w:p w:rsidR="007C03EE" w:rsidRDefault="007C03EE" w:rsidP="007C03EE">
      <w:pPr>
        <w:pStyle w:val="ListParagraph"/>
        <w:autoSpaceDE w:val="0"/>
        <w:autoSpaceDN w:val="0"/>
        <w:adjustRightInd w:val="0"/>
        <w:spacing w:line="480" w:lineRule="auto"/>
        <w:ind w:left="426"/>
        <w:rPr>
          <w:rFonts w:eastAsiaTheme="minorHAnsi"/>
          <w:color w:val="000000"/>
          <w:lang w:val="id-ID"/>
        </w:rPr>
      </w:pPr>
    </w:p>
    <w:p w:rsidR="007C03EE" w:rsidRDefault="007C03EE" w:rsidP="007C03EE">
      <w:pPr>
        <w:pStyle w:val="ListParagraph"/>
        <w:tabs>
          <w:tab w:val="left" w:pos="709"/>
        </w:tabs>
        <w:autoSpaceDE w:val="0"/>
        <w:autoSpaceDN w:val="0"/>
        <w:adjustRightInd w:val="0"/>
        <w:spacing w:line="480" w:lineRule="auto"/>
        <w:ind w:left="426"/>
        <w:rPr>
          <w:rFonts w:eastAsiaTheme="minorHAnsi"/>
          <w:color w:val="000000"/>
          <w:lang w:val="id-ID"/>
        </w:rPr>
      </w:pPr>
      <w:r>
        <w:rPr>
          <w:rFonts w:eastAsiaTheme="minorHAnsi"/>
          <w:color w:val="000000"/>
          <w:lang w:val="id-ID"/>
        </w:rPr>
        <w:lastRenderedPageBreak/>
        <w:t>Adapun kelebihan dari gaya belajar visual, yaitu :</w:t>
      </w:r>
    </w:p>
    <w:p w:rsidR="007C03EE" w:rsidRPr="007C2CFB" w:rsidRDefault="007C03EE" w:rsidP="007C03EE">
      <w:pPr>
        <w:numPr>
          <w:ilvl w:val="0"/>
          <w:numId w:val="19"/>
        </w:numPr>
        <w:shd w:val="clear" w:color="auto" w:fill="FFFFFF"/>
        <w:spacing w:line="480" w:lineRule="auto"/>
        <w:textAlignment w:val="baseline"/>
        <w:rPr>
          <w:lang w:val="id-ID" w:eastAsia="id-ID"/>
        </w:rPr>
      </w:pPr>
      <w:r w:rsidRPr="007C2CFB">
        <w:rPr>
          <w:bdr w:val="none" w:sz="0" w:space="0" w:color="auto" w:frame="1"/>
        </w:rPr>
        <w:t xml:space="preserve"> </w:t>
      </w:r>
      <w:r w:rsidRPr="007C2CFB">
        <w:rPr>
          <w:bdr w:val="none" w:sz="0" w:space="0" w:color="auto" w:frame="1"/>
          <w:lang w:val="id-ID" w:eastAsia="id-ID"/>
        </w:rPr>
        <w:t>Dapat  mengingat detail dan warna dengan sangat baik,</w:t>
      </w:r>
    </w:p>
    <w:p w:rsidR="007C03EE" w:rsidRPr="007C2CFB" w:rsidRDefault="007C03EE" w:rsidP="007C03EE">
      <w:pPr>
        <w:numPr>
          <w:ilvl w:val="0"/>
          <w:numId w:val="19"/>
        </w:numPr>
        <w:shd w:val="clear" w:color="auto" w:fill="FFFFFF"/>
        <w:spacing w:line="480" w:lineRule="auto"/>
        <w:textAlignment w:val="baseline"/>
        <w:rPr>
          <w:lang w:val="id-ID" w:eastAsia="id-ID"/>
        </w:rPr>
      </w:pPr>
      <w:r w:rsidRPr="007C2CFB">
        <w:rPr>
          <w:bdr w:val="none" w:sz="0" w:space="0" w:color="auto" w:frame="1"/>
          <w:lang w:val="id-ID" w:eastAsia="id-ID"/>
        </w:rPr>
        <w:t>Mampu membaca, mengeja, dan menghafal pelajaran dengan baik,</w:t>
      </w:r>
    </w:p>
    <w:p w:rsidR="007C03EE" w:rsidRPr="007C2CFB" w:rsidRDefault="007C03EE" w:rsidP="007C03EE">
      <w:pPr>
        <w:numPr>
          <w:ilvl w:val="0"/>
          <w:numId w:val="19"/>
        </w:numPr>
        <w:shd w:val="clear" w:color="auto" w:fill="FFFFFF"/>
        <w:spacing w:line="480" w:lineRule="auto"/>
        <w:textAlignment w:val="baseline"/>
        <w:rPr>
          <w:lang w:val="id-ID" w:eastAsia="id-ID"/>
        </w:rPr>
      </w:pPr>
      <w:r w:rsidRPr="007C2CFB">
        <w:rPr>
          <w:bdr w:val="none" w:sz="0" w:space="0" w:color="auto" w:frame="1"/>
          <w:lang w:val="id-ID" w:eastAsia="id-ID"/>
        </w:rPr>
        <w:t>Sangat baik dalam mengingat wajah seseorang, tetapi seringkali lupa dengan nama orang tersebut.</w:t>
      </w:r>
    </w:p>
    <w:p w:rsidR="007C03EE" w:rsidRPr="007C2CFB" w:rsidRDefault="007C03EE" w:rsidP="007C03EE">
      <w:pPr>
        <w:numPr>
          <w:ilvl w:val="0"/>
          <w:numId w:val="19"/>
        </w:numPr>
        <w:shd w:val="clear" w:color="auto" w:fill="FFFFFF"/>
        <w:spacing w:line="480" w:lineRule="auto"/>
        <w:textAlignment w:val="baseline"/>
        <w:rPr>
          <w:lang w:val="id-ID" w:eastAsia="id-ID"/>
        </w:rPr>
      </w:pPr>
      <w:r w:rsidRPr="007C2CFB">
        <w:rPr>
          <w:bdr w:val="none" w:sz="0" w:space="0" w:color="auto" w:frame="1"/>
          <w:lang w:val="id-ID" w:eastAsia="id-ID"/>
        </w:rPr>
        <w:t>Saat menghafal dan memahami suatu informasi, biasanya mereka memvisualisasikan  gambar atau image dalam pikirannya,</w:t>
      </w:r>
    </w:p>
    <w:p w:rsidR="007C03EE" w:rsidRPr="007C2CFB" w:rsidRDefault="007C03EE" w:rsidP="007C03EE">
      <w:pPr>
        <w:numPr>
          <w:ilvl w:val="0"/>
          <w:numId w:val="19"/>
        </w:numPr>
        <w:shd w:val="clear" w:color="auto" w:fill="FFFFFF"/>
        <w:spacing w:line="480" w:lineRule="auto"/>
        <w:textAlignment w:val="baseline"/>
        <w:rPr>
          <w:lang w:val="id-ID" w:eastAsia="id-ID"/>
        </w:rPr>
      </w:pPr>
      <w:r w:rsidRPr="007C2CFB">
        <w:rPr>
          <w:bdr w:val="none" w:sz="0" w:space="0" w:color="auto" w:frame="1"/>
          <w:lang w:val="id-ID" w:eastAsia="id-ID"/>
        </w:rPr>
        <w:t>Umumnya berpenampilan rapi dan baik,</w:t>
      </w:r>
    </w:p>
    <w:p w:rsidR="007C03EE" w:rsidRPr="007C2CFB" w:rsidRDefault="007C03EE" w:rsidP="007C03EE">
      <w:pPr>
        <w:numPr>
          <w:ilvl w:val="0"/>
          <w:numId w:val="19"/>
        </w:numPr>
        <w:shd w:val="clear" w:color="auto" w:fill="FFFFFF"/>
        <w:spacing w:line="480" w:lineRule="auto"/>
        <w:textAlignment w:val="baseline"/>
        <w:rPr>
          <w:lang w:val="id-ID" w:eastAsia="id-ID"/>
        </w:rPr>
      </w:pPr>
      <w:r w:rsidRPr="007C2CFB">
        <w:rPr>
          <w:bdr w:val="none" w:sz="0" w:space="0" w:color="auto" w:frame="1"/>
          <w:lang w:val="id-ID" w:eastAsia="id-ID"/>
        </w:rPr>
        <w:t>Ketika memecahkan masalah cara yang dilakukan oleh anak visual adalah dengan membaca informasi, serta membuat daftar mengenai masalah atau hambatan apa saja yang ia hadapi.</w:t>
      </w:r>
    </w:p>
    <w:p w:rsidR="007C03EE" w:rsidRDefault="007C03EE" w:rsidP="007C03EE">
      <w:pPr>
        <w:shd w:val="clear" w:color="auto" w:fill="FFFFFF"/>
        <w:tabs>
          <w:tab w:val="left" w:pos="709"/>
        </w:tabs>
        <w:spacing w:line="480" w:lineRule="auto"/>
        <w:textAlignment w:val="baseline"/>
        <w:rPr>
          <w:bdr w:val="none" w:sz="0" w:space="0" w:color="auto" w:frame="1"/>
          <w:lang w:val="id-ID" w:eastAsia="id-ID"/>
        </w:rPr>
      </w:pPr>
      <w:r>
        <w:rPr>
          <w:bdr w:val="none" w:sz="0" w:space="0" w:color="auto" w:frame="1"/>
          <w:lang w:val="id-ID" w:eastAsia="id-ID"/>
        </w:rPr>
        <w:tab/>
        <w:t>Selain kelebihan, gaya belajar visual juga tentunya memiliki kekurangan, yaitu :</w:t>
      </w:r>
    </w:p>
    <w:p w:rsidR="007C03EE" w:rsidRPr="00D561B3" w:rsidRDefault="007C03EE" w:rsidP="007C03EE">
      <w:pPr>
        <w:numPr>
          <w:ilvl w:val="0"/>
          <w:numId w:val="18"/>
        </w:numPr>
        <w:shd w:val="clear" w:color="auto" w:fill="FFFFFF"/>
        <w:spacing w:line="480" w:lineRule="auto"/>
        <w:textAlignment w:val="baseline"/>
        <w:rPr>
          <w:lang w:val="id-ID" w:eastAsia="id-ID"/>
        </w:rPr>
      </w:pPr>
      <w:r w:rsidRPr="00D561B3">
        <w:rPr>
          <w:bdr w:val="none" w:sz="0" w:space="0" w:color="auto" w:frame="1"/>
          <w:lang w:val="id-ID" w:eastAsia="id-ID"/>
        </w:rPr>
        <w:t>Susah belajar dalam suasana yang ramai , ribut dan banyak gangguan,</w:t>
      </w:r>
    </w:p>
    <w:p w:rsidR="007C03EE" w:rsidRPr="00D561B3" w:rsidRDefault="007C03EE" w:rsidP="007C03EE">
      <w:pPr>
        <w:numPr>
          <w:ilvl w:val="0"/>
          <w:numId w:val="18"/>
        </w:numPr>
        <w:shd w:val="clear" w:color="auto" w:fill="FFFFFF"/>
        <w:spacing w:line="480" w:lineRule="auto"/>
        <w:textAlignment w:val="baseline"/>
        <w:rPr>
          <w:lang w:val="id-ID" w:eastAsia="id-ID"/>
        </w:rPr>
      </w:pPr>
      <w:r w:rsidRPr="00D561B3">
        <w:rPr>
          <w:bdr w:val="none" w:sz="0" w:space="0" w:color="auto" w:frame="1"/>
          <w:lang w:val="id-ID" w:eastAsia="id-ID"/>
        </w:rPr>
        <w:t>Susah memahami penjelasan guru tanpa disertai dengan gambar atau grafik,</w:t>
      </w:r>
    </w:p>
    <w:p w:rsidR="007C03EE" w:rsidRPr="00D561B3" w:rsidRDefault="007C03EE" w:rsidP="007C03EE">
      <w:pPr>
        <w:numPr>
          <w:ilvl w:val="0"/>
          <w:numId w:val="18"/>
        </w:numPr>
        <w:shd w:val="clear" w:color="auto" w:fill="FFFFFF"/>
        <w:spacing w:line="480" w:lineRule="auto"/>
        <w:textAlignment w:val="baseline"/>
        <w:rPr>
          <w:lang w:val="id-ID" w:eastAsia="id-ID"/>
        </w:rPr>
      </w:pPr>
      <w:r w:rsidRPr="00D561B3">
        <w:rPr>
          <w:bdr w:val="none" w:sz="0" w:space="0" w:color="auto" w:frame="1"/>
          <w:lang w:val="id-ID" w:eastAsia="id-ID"/>
        </w:rPr>
        <w:t>Terganggu konsentrasinya saat melihat tampilan (baik penampilan seseorang atau tampilan suatu informasi) yang menurutnya tidak menarik atau justru jelek.</w:t>
      </w:r>
    </w:p>
    <w:p w:rsidR="007C03EE" w:rsidRPr="007C03EE" w:rsidRDefault="007C03EE" w:rsidP="007C03EE">
      <w:pPr>
        <w:pStyle w:val="ListParagraph"/>
        <w:autoSpaceDE w:val="0"/>
        <w:autoSpaceDN w:val="0"/>
        <w:adjustRightInd w:val="0"/>
        <w:spacing w:line="480" w:lineRule="auto"/>
        <w:ind w:left="426"/>
        <w:rPr>
          <w:rFonts w:eastAsiaTheme="minorHAnsi"/>
          <w:color w:val="000000"/>
          <w:lang w:val="id-ID"/>
        </w:rPr>
      </w:pPr>
    </w:p>
    <w:p w:rsidR="003F5F4D" w:rsidRDefault="003F5F4D">
      <w:pPr>
        <w:spacing w:line="480" w:lineRule="auto"/>
        <w:ind w:left="360"/>
        <w:rPr>
          <w:rFonts w:eastAsiaTheme="minorHAnsi"/>
          <w:color w:val="000000"/>
        </w:rPr>
      </w:pPr>
      <w:r>
        <w:rPr>
          <w:rFonts w:eastAsiaTheme="minorHAnsi"/>
          <w:color w:val="000000"/>
        </w:rPr>
        <w:br w:type="page"/>
      </w:r>
    </w:p>
    <w:p w:rsidR="00AA2386" w:rsidRPr="00AA2386" w:rsidRDefault="00AA2386" w:rsidP="005D1745">
      <w:pPr>
        <w:pStyle w:val="ListParagraph"/>
        <w:numPr>
          <w:ilvl w:val="0"/>
          <w:numId w:val="6"/>
        </w:numPr>
        <w:autoSpaceDE w:val="0"/>
        <w:autoSpaceDN w:val="0"/>
        <w:adjustRightInd w:val="0"/>
        <w:spacing w:line="480" w:lineRule="auto"/>
        <w:ind w:left="426"/>
        <w:rPr>
          <w:rFonts w:eastAsiaTheme="minorHAnsi"/>
          <w:color w:val="000000"/>
        </w:rPr>
      </w:pPr>
      <w:r w:rsidRPr="00D22790">
        <w:rPr>
          <w:rFonts w:eastAsiaTheme="minorHAnsi"/>
          <w:color w:val="000000"/>
        </w:rPr>
        <w:lastRenderedPageBreak/>
        <w:t xml:space="preserve">Gaya belajar Auditori </w:t>
      </w:r>
      <w:r w:rsidR="00D62B5F">
        <w:rPr>
          <w:rFonts w:eastAsiaTheme="minorHAnsi"/>
          <w:color w:val="000000"/>
          <w:lang w:val="id-ID"/>
        </w:rPr>
        <w:t>(</w:t>
      </w:r>
      <w:r w:rsidRPr="00D22790">
        <w:rPr>
          <w:rFonts w:eastAsiaTheme="minorHAnsi"/>
          <w:i/>
          <w:iCs/>
          <w:color w:val="000000"/>
        </w:rPr>
        <w:t>auditory learners</w:t>
      </w:r>
      <w:r w:rsidR="00D62B5F">
        <w:rPr>
          <w:rFonts w:eastAsiaTheme="minorHAnsi"/>
          <w:i/>
          <w:iCs/>
          <w:color w:val="000000"/>
          <w:lang w:val="id-ID"/>
        </w:rPr>
        <w:t>)</w:t>
      </w:r>
    </w:p>
    <w:p w:rsidR="00B46F9A" w:rsidRPr="00B46F9A" w:rsidRDefault="002E68B9" w:rsidP="00AA2386">
      <w:pPr>
        <w:autoSpaceDE w:val="0"/>
        <w:autoSpaceDN w:val="0"/>
        <w:adjustRightInd w:val="0"/>
        <w:spacing w:line="480" w:lineRule="auto"/>
        <w:ind w:firstLine="720"/>
        <w:rPr>
          <w:rFonts w:eastAsiaTheme="minorHAnsi"/>
          <w:color w:val="000000"/>
          <w:lang w:val="id-ID"/>
        </w:rPr>
      </w:pPr>
      <w:proofErr w:type="gramStart"/>
      <w:r w:rsidRPr="00AA2386">
        <w:rPr>
          <w:rFonts w:eastAsiaTheme="minorHAnsi"/>
          <w:color w:val="000000"/>
        </w:rPr>
        <w:t xml:space="preserve">Gaya belajar Auditori </w:t>
      </w:r>
      <w:r w:rsidR="00D62B5F">
        <w:rPr>
          <w:rFonts w:eastAsiaTheme="minorHAnsi"/>
          <w:color w:val="000000"/>
          <w:lang w:val="id-ID"/>
        </w:rPr>
        <w:t>(</w:t>
      </w:r>
      <w:r w:rsidRPr="00AA2386">
        <w:rPr>
          <w:rFonts w:eastAsiaTheme="minorHAnsi"/>
          <w:i/>
          <w:iCs/>
          <w:color w:val="000000"/>
        </w:rPr>
        <w:t>auditory learners</w:t>
      </w:r>
      <w:r w:rsidR="00D62B5F">
        <w:rPr>
          <w:rFonts w:eastAsiaTheme="minorHAnsi"/>
          <w:i/>
          <w:iCs/>
          <w:color w:val="000000"/>
          <w:lang w:val="id-ID"/>
        </w:rPr>
        <w:t>)</w:t>
      </w:r>
      <w:r w:rsidRPr="00AA2386">
        <w:rPr>
          <w:rFonts w:eastAsiaTheme="minorHAnsi"/>
          <w:color w:val="000000"/>
        </w:rPr>
        <w:t>, mengandalkan pada pendengaran untuk bisa memahami dan mengingatnya.</w:t>
      </w:r>
      <w:proofErr w:type="gramEnd"/>
      <w:r w:rsidRPr="00AA2386">
        <w:rPr>
          <w:rFonts w:eastAsiaTheme="minorHAnsi"/>
          <w:color w:val="000000"/>
        </w:rPr>
        <w:t xml:space="preserve"> Dengan proses harus mendengar terlebih dahulu baru kemudian bisa memahami dan mengingat informasi tersebut. </w:t>
      </w:r>
      <w:proofErr w:type="gramStart"/>
      <w:r w:rsidRPr="00AA2386">
        <w:rPr>
          <w:rFonts w:eastAsiaTheme="minorHAnsi"/>
          <w:color w:val="000000"/>
        </w:rPr>
        <w:t>Karakter orang auditori, sedikit kesulitan menyerap info berupa tulisan atau bacaan.</w:t>
      </w:r>
      <w:proofErr w:type="gramEnd"/>
      <w:r w:rsidRPr="00AA2386">
        <w:rPr>
          <w:rFonts w:eastAsiaTheme="minorHAnsi"/>
          <w:color w:val="000000"/>
        </w:rPr>
        <w:t xml:space="preserve"> </w:t>
      </w:r>
      <w:proofErr w:type="gramStart"/>
      <w:r w:rsidRPr="00AA2386">
        <w:rPr>
          <w:rFonts w:eastAsiaTheme="minorHAnsi"/>
          <w:color w:val="000000"/>
        </w:rPr>
        <w:t>Ciri- cirinya adalah mampu mengingat dengan baik penjelasan guru didepan kelas atau materi yang didiskusikan dalam kelompok atau kelas; cenderung suka berbicara, kurang cakap dalam menger</w:t>
      </w:r>
      <w:r w:rsidR="00B46F9A">
        <w:rPr>
          <w:rFonts w:eastAsiaTheme="minorHAnsi"/>
          <w:color w:val="000000"/>
        </w:rPr>
        <w:t>jakan tugas mengarang/ menulis</w:t>
      </w:r>
      <w:r w:rsidR="00B46F9A">
        <w:rPr>
          <w:rFonts w:eastAsiaTheme="minorHAnsi"/>
          <w:color w:val="000000"/>
          <w:lang w:val="id-ID"/>
        </w:rPr>
        <w:t xml:space="preserve"> Ghufron (2010:72).</w:t>
      </w:r>
      <w:proofErr w:type="gramEnd"/>
    </w:p>
    <w:p w:rsidR="002E68B9" w:rsidRPr="00AA2386" w:rsidRDefault="002E68B9" w:rsidP="00AA2386">
      <w:pPr>
        <w:autoSpaceDE w:val="0"/>
        <w:autoSpaceDN w:val="0"/>
        <w:adjustRightInd w:val="0"/>
        <w:spacing w:line="480" w:lineRule="auto"/>
        <w:ind w:firstLine="720"/>
        <w:rPr>
          <w:rFonts w:eastAsiaTheme="minorHAnsi"/>
          <w:color w:val="000000"/>
        </w:rPr>
      </w:pPr>
      <w:r w:rsidRPr="00AA2386">
        <w:rPr>
          <w:rFonts w:eastAsiaTheme="minorHAnsi"/>
          <w:color w:val="000000"/>
        </w:rPr>
        <w:t xml:space="preserve">Terdapat beberapa metode pengajaran oleh guru yang dapat disesuaikan dengan </w:t>
      </w:r>
      <w:proofErr w:type="gramStart"/>
      <w:r w:rsidRPr="00AA2386">
        <w:rPr>
          <w:rFonts w:eastAsiaTheme="minorHAnsi"/>
          <w:color w:val="000000"/>
        </w:rPr>
        <w:t>gaya</w:t>
      </w:r>
      <w:proofErr w:type="gramEnd"/>
      <w:r w:rsidRPr="00AA2386">
        <w:rPr>
          <w:rFonts w:eastAsiaTheme="minorHAnsi"/>
          <w:color w:val="000000"/>
        </w:rPr>
        <w:t xml:space="preserve"> belajar siswa auditory, di antaranya: </w:t>
      </w:r>
    </w:p>
    <w:p w:rsidR="002E68B9" w:rsidRPr="00D22790" w:rsidRDefault="002E68B9" w:rsidP="005D1745">
      <w:pPr>
        <w:pStyle w:val="ListParagraph"/>
        <w:numPr>
          <w:ilvl w:val="2"/>
          <w:numId w:val="6"/>
        </w:numPr>
        <w:autoSpaceDE w:val="0"/>
        <w:autoSpaceDN w:val="0"/>
        <w:adjustRightInd w:val="0"/>
        <w:spacing w:after="27" w:line="480" w:lineRule="auto"/>
        <w:ind w:left="426"/>
        <w:rPr>
          <w:rFonts w:eastAsiaTheme="minorHAnsi"/>
          <w:color w:val="000000"/>
        </w:rPr>
      </w:pPr>
      <w:r w:rsidRPr="00D22790">
        <w:rPr>
          <w:rFonts w:eastAsiaTheme="minorHAnsi"/>
          <w:color w:val="000000"/>
        </w:rPr>
        <w:t xml:space="preserve">Variasikan vokal saat memberikan penjelesan, seperti intonasi, volume suara ataupun kecepatannya. </w:t>
      </w:r>
    </w:p>
    <w:p w:rsidR="002E68B9" w:rsidRPr="00D22790" w:rsidRDefault="002E68B9" w:rsidP="005D1745">
      <w:pPr>
        <w:pStyle w:val="ListParagraph"/>
        <w:numPr>
          <w:ilvl w:val="2"/>
          <w:numId w:val="6"/>
        </w:numPr>
        <w:autoSpaceDE w:val="0"/>
        <w:autoSpaceDN w:val="0"/>
        <w:adjustRightInd w:val="0"/>
        <w:spacing w:after="27" w:line="480" w:lineRule="auto"/>
        <w:ind w:left="426"/>
        <w:rPr>
          <w:rFonts w:eastAsiaTheme="minorHAnsi"/>
          <w:color w:val="000000"/>
        </w:rPr>
      </w:pPr>
      <w:r w:rsidRPr="00D22790">
        <w:rPr>
          <w:rFonts w:eastAsiaTheme="minorHAnsi"/>
          <w:color w:val="000000"/>
        </w:rPr>
        <w:t xml:space="preserve">Gunakan pengulangan- pengulangan konsep yang sudah diberikan. </w:t>
      </w:r>
    </w:p>
    <w:p w:rsidR="002E68B9" w:rsidRPr="00D22790" w:rsidRDefault="002E68B9" w:rsidP="005D1745">
      <w:pPr>
        <w:pStyle w:val="ListParagraph"/>
        <w:numPr>
          <w:ilvl w:val="2"/>
          <w:numId w:val="6"/>
        </w:numPr>
        <w:autoSpaceDE w:val="0"/>
        <w:autoSpaceDN w:val="0"/>
        <w:adjustRightInd w:val="0"/>
        <w:spacing w:after="27" w:line="480" w:lineRule="auto"/>
        <w:ind w:left="426"/>
        <w:rPr>
          <w:rFonts w:eastAsiaTheme="minorHAnsi"/>
          <w:color w:val="000000"/>
        </w:rPr>
      </w:pPr>
      <w:r w:rsidRPr="00D22790">
        <w:rPr>
          <w:rFonts w:eastAsiaTheme="minorHAnsi"/>
          <w:color w:val="000000"/>
        </w:rPr>
        <w:t xml:space="preserve">Ubahlah konsep ke dalam bentuk irama atau lagu </w:t>
      </w:r>
    </w:p>
    <w:p w:rsidR="002E68B9" w:rsidRPr="007C03EE" w:rsidRDefault="002E68B9" w:rsidP="005D1745">
      <w:pPr>
        <w:pStyle w:val="ListParagraph"/>
        <w:numPr>
          <w:ilvl w:val="2"/>
          <w:numId w:val="6"/>
        </w:numPr>
        <w:autoSpaceDE w:val="0"/>
        <w:autoSpaceDN w:val="0"/>
        <w:adjustRightInd w:val="0"/>
        <w:spacing w:after="27" w:line="480" w:lineRule="auto"/>
        <w:ind w:left="426"/>
        <w:rPr>
          <w:rFonts w:eastAsiaTheme="minorHAnsi"/>
          <w:color w:val="000000"/>
        </w:rPr>
      </w:pPr>
      <w:r w:rsidRPr="00D22790">
        <w:rPr>
          <w:rFonts w:eastAsiaTheme="minorHAnsi"/>
          <w:color w:val="000000"/>
        </w:rPr>
        <w:t xml:space="preserve">Selingi dengan </w:t>
      </w:r>
      <w:r w:rsidR="007C03EE">
        <w:rPr>
          <w:rFonts w:eastAsiaTheme="minorHAnsi"/>
          <w:color w:val="000000"/>
        </w:rPr>
        <w:t>musi</w:t>
      </w:r>
      <w:r w:rsidR="007C03EE">
        <w:rPr>
          <w:rFonts w:eastAsiaTheme="minorHAnsi"/>
          <w:color w:val="000000"/>
          <w:lang w:val="id-ID"/>
        </w:rPr>
        <w:t>k</w:t>
      </w:r>
    </w:p>
    <w:p w:rsidR="007C03EE" w:rsidRDefault="007C03EE" w:rsidP="007C03EE">
      <w:pPr>
        <w:pStyle w:val="ListParagraph"/>
        <w:tabs>
          <w:tab w:val="left" w:pos="709"/>
        </w:tabs>
        <w:autoSpaceDE w:val="0"/>
        <w:autoSpaceDN w:val="0"/>
        <w:adjustRightInd w:val="0"/>
        <w:spacing w:after="27" w:line="480" w:lineRule="auto"/>
        <w:ind w:left="426"/>
        <w:rPr>
          <w:rFonts w:eastAsiaTheme="minorHAnsi"/>
          <w:color w:val="000000"/>
          <w:lang w:val="id-ID"/>
        </w:rPr>
      </w:pPr>
      <w:r>
        <w:rPr>
          <w:rFonts w:eastAsiaTheme="minorHAnsi"/>
          <w:color w:val="000000"/>
          <w:lang w:val="id-ID"/>
        </w:rPr>
        <w:t>Adapun kelebihan dari gaya belajar auditori, yaitu :</w:t>
      </w:r>
    </w:p>
    <w:p w:rsidR="007C03EE" w:rsidRPr="00D561B3" w:rsidRDefault="007C03EE" w:rsidP="007C03EE">
      <w:pPr>
        <w:numPr>
          <w:ilvl w:val="0"/>
          <w:numId w:val="15"/>
        </w:numPr>
        <w:shd w:val="clear" w:color="auto" w:fill="FFFFFF"/>
        <w:tabs>
          <w:tab w:val="clear" w:pos="720"/>
          <w:tab w:val="num" w:pos="426"/>
        </w:tabs>
        <w:spacing w:line="480" w:lineRule="auto"/>
        <w:ind w:left="426" w:hanging="284"/>
        <w:textAlignment w:val="baseline"/>
        <w:rPr>
          <w:lang w:val="id-ID" w:eastAsia="id-ID"/>
        </w:rPr>
      </w:pPr>
      <w:r w:rsidRPr="00D561B3">
        <w:rPr>
          <w:bdr w:val="none" w:sz="0" w:space="0" w:color="auto" w:frame="1"/>
          <w:lang w:val="id-ID" w:eastAsia="id-ID"/>
        </w:rPr>
        <w:t>Jika melakukan presentasi suatu hasil kerja dapat melakukannya dengan baik.</w:t>
      </w:r>
    </w:p>
    <w:p w:rsidR="007C03EE" w:rsidRPr="00D561B3" w:rsidRDefault="007C03EE" w:rsidP="007C03EE">
      <w:pPr>
        <w:numPr>
          <w:ilvl w:val="0"/>
          <w:numId w:val="15"/>
        </w:numPr>
        <w:shd w:val="clear" w:color="auto" w:fill="FFFFFF"/>
        <w:tabs>
          <w:tab w:val="clear" w:pos="720"/>
          <w:tab w:val="num" w:pos="426"/>
        </w:tabs>
        <w:spacing w:line="480" w:lineRule="auto"/>
        <w:ind w:left="426" w:hanging="284"/>
        <w:textAlignment w:val="baseline"/>
        <w:rPr>
          <w:lang w:val="id-ID" w:eastAsia="id-ID"/>
        </w:rPr>
      </w:pPr>
      <w:r w:rsidRPr="00D561B3">
        <w:rPr>
          <w:bdr w:val="none" w:sz="0" w:space="0" w:color="auto" w:frame="1"/>
          <w:lang w:val="id-ID" w:eastAsia="id-ID"/>
        </w:rPr>
        <w:t>Dapat dengan mudah menirukan perkataan orang lain dalam waktu yang singkat.</w:t>
      </w:r>
    </w:p>
    <w:p w:rsidR="007C03EE" w:rsidRPr="00D561B3" w:rsidRDefault="007C03EE" w:rsidP="007C03EE">
      <w:pPr>
        <w:numPr>
          <w:ilvl w:val="0"/>
          <w:numId w:val="15"/>
        </w:numPr>
        <w:shd w:val="clear" w:color="auto" w:fill="FFFFFF"/>
        <w:tabs>
          <w:tab w:val="clear" w:pos="720"/>
          <w:tab w:val="num" w:pos="426"/>
        </w:tabs>
        <w:spacing w:line="480" w:lineRule="auto"/>
        <w:ind w:left="426" w:hanging="284"/>
        <w:textAlignment w:val="baseline"/>
        <w:rPr>
          <w:lang w:val="id-ID" w:eastAsia="id-ID"/>
        </w:rPr>
      </w:pPr>
      <w:r w:rsidRPr="00D561B3">
        <w:rPr>
          <w:bdr w:val="none" w:sz="0" w:space="0" w:color="auto" w:frame="1"/>
          <w:lang w:val="id-ID" w:eastAsia="id-ID"/>
        </w:rPr>
        <w:t>Memiliki tata bahasa yang baik</w:t>
      </w:r>
    </w:p>
    <w:p w:rsidR="007C03EE" w:rsidRPr="00D561B3" w:rsidRDefault="007C03EE" w:rsidP="007C03EE">
      <w:pPr>
        <w:numPr>
          <w:ilvl w:val="0"/>
          <w:numId w:val="15"/>
        </w:numPr>
        <w:shd w:val="clear" w:color="auto" w:fill="FFFFFF"/>
        <w:tabs>
          <w:tab w:val="clear" w:pos="720"/>
          <w:tab w:val="num" w:pos="426"/>
        </w:tabs>
        <w:spacing w:line="480" w:lineRule="auto"/>
        <w:ind w:left="426" w:hanging="284"/>
        <w:textAlignment w:val="baseline"/>
        <w:rPr>
          <w:lang w:val="id-ID" w:eastAsia="id-ID"/>
        </w:rPr>
      </w:pPr>
      <w:r w:rsidRPr="00D561B3">
        <w:rPr>
          <w:bdr w:val="none" w:sz="0" w:space="0" w:color="auto" w:frame="1"/>
          <w:lang w:val="id-ID" w:eastAsia="id-ID"/>
        </w:rPr>
        <w:t>Dengan mudah menghafalkan nama orang lain.</w:t>
      </w:r>
    </w:p>
    <w:p w:rsidR="007C03EE" w:rsidRPr="00D561B3" w:rsidRDefault="007C03EE" w:rsidP="007C03EE">
      <w:pPr>
        <w:numPr>
          <w:ilvl w:val="0"/>
          <w:numId w:val="15"/>
        </w:numPr>
        <w:shd w:val="clear" w:color="auto" w:fill="FFFFFF"/>
        <w:tabs>
          <w:tab w:val="clear" w:pos="720"/>
        </w:tabs>
        <w:spacing w:line="480" w:lineRule="auto"/>
        <w:ind w:left="426" w:hanging="284"/>
        <w:textAlignment w:val="baseline"/>
        <w:rPr>
          <w:lang w:val="id-ID" w:eastAsia="id-ID"/>
        </w:rPr>
      </w:pPr>
      <w:r w:rsidRPr="00D561B3">
        <w:rPr>
          <w:bdr w:val="none" w:sz="0" w:space="0" w:color="auto" w:frame="1"/>
          <w:lang w:val="id-ID" w:eastAsia="id-ID"/>
        </w:rPr>
        <w:t>Senang berbicara</w:t>
      </w:r>
    </w:p>
    <w:p w:rsidR="007C03EE" w:rsidRDefault="007C03EE" w:rsidP="007C03EE">
      <w:pPr>
        <w:shd w:val="clear" w:color="auto" w:fill="FFFFFF"/>
        <w:tabs>
          <w:tab w:val="left" w:pos="709"/>
        </w:tabs>
        <w:spacing w:line="480" w:lineRule="auto"/>
        <w:textAlignment w:val="baseline"/>
        <w:rPr>
          <w:bdr w:val="none" w:sz="0" w:space="0" w:color="auto" w:frame="1"/>
          <w:lang w:val="id-ID" w:eastAsia="id-ID"/>
        </w:rPr>
      </w:pPr>
      <w:r>
        <w:rPr>
          <w:bdr w:val="none" w:sz="0" w:space="0" w:color="auto" w:frame="1"/>
          <w:lang w:val="id-ID" w:eastAsia="id-ID"/>
        </w:rPr>
        <w:lastRenderedPageBreak/>
        <w:tab/>
        <w:t>Selain kelebihan, gaya belajar auditori tentunya memiliki kekurangan, yaitu :</w:t>
      </w:r>
    </w:p>
    <w:p w:rsidR="007C03EE" w:rsidRPr="00D561B3" w:rsidRDefault="007C03EE" w:rsidP="007C03EE">
      <w:pPr>
        <w:numPr>
          <w:ilvl w:val="0"/>
          <w:numId w:val="17"/>
        </w:numPr>
        <w:shd w:val="clear" w:color="auto" w:fill="FFFFFF"/>
        <w:spacing w:line="480" w:lineRule="auto"/>
        <w:textAlignment w:val="baseline"/>
        <w:rPr>
          <w:lang w:val="id-ID" w:eastAsia="id-ID"/>
        </w:rPr>
      </w:pPr>
      <w:r w:rsidRPr="00D561B3">
        <w:rPr>
          <w:bdr w:val="none" w:sz="0" w:space="0" w:color="auto" w:frame="1"/>
          <w:lang w:val="id-ID" w:eastAsia="id-ID"/>
        </w:rPr>
        <w:t>Tidak membaca dengan baik (umumnya membaca dengan pelan).</w:t>
      </w:r>
    </w:p>
    <w:p w:rsidR="007C03EE" w:rsidRPr="00D561B3" w:rsidRDefault="007C03EE" w:rsidP="007C03EE">
      <w:pPr>
        <w:numPr>
          <w:ilvl w:val="0"/>
          <w:numId w:val="17"/>
        </w:numPr>
        <w:shd w:val="clear" w:color="auto" w:fill="FFFFFF"/>
        <w:spacing w:line="480" w:lineRule="auto"/>
        <w:textAlignment w:val="baseline"/>
        <w:rPr>
          <w:lang w:val="id-ID" w:eastAsia="id-ID"/>
        </w:rPr>
      </w:pPr>
      <w:r w:rsidRPr="00D561B3">
        <w:rPr>
          <w:bdr w:val="none" w:sz="0" w:space="0" w:color="auto" w:frame="1"/>
          <w:lang w:val="id-ID" w:eastAsia="id-ID"/>
        </w:rPr>
        <w:t>Susah menginggat sesuatu jika membacanya tanpa menggunakan suara.</w:t>
      </w:r>
    </w:p>
    <w:p w:rsidR="007C03EE" w:rsidRPr="00D561B3" w:rsidRDefault="007C03EE" w:rsidP="007C03EE">
      <w:pPr>
        <w:numPr>
          <w:ilvl w:val="0"/>
          <w:numId w:val="17"/>
        </w:numPr>
        <w:shd w:val="clear" w:color="auto" w:fill="FFFFFF"/>
        <w:spacing w:line="480" w:lineRule="auto"/>
        <w:textAlignment w:val="baseline"/>
        <w:rPr>
          <w:lang w:val="id-ID" w:eastAsia="id-ID"/>
        </w:rPr>
      </w:pPr>
      <w:r w:rsidRPr="00D561B3">
        <w:rPr>
          <w:bdr w:val="none" w:sz="0" w:space="0" w:color="auto" w:frame="1"/>
          <w:lang w:val="id-ID" w:eastAsia="id-ID"/>
        </w:rPr>
        <w:t>Susah untuk membuat karangan.</w:t>
      </w:r>
    </w:p>
    <w:p w:rsidR="007C03EE" w:rsidRPr="00D561B3" w:rsidRDefault="007C03EE" w:rsidP="007C03EE">
      <w:pPr>
        <w:numPr>
          <w:ilvl w:val="0"/>
          <w:numId w:val="17"/>
        </w:numPr>
        <w:shd w:val="clear" w:color="auto" w:fill="FFFFFF"/>
        <w:spacing w:line="480" w:lineRule="auto"/>
        <w:textAlignment w:val="baseline"/>
        <w:rPr>
          <w:lang w:val="id-ID" w:eastAsia="id-ID"/>
        </w:rPr>
      </w:pPr>
      <w:r w:rsidRPr="00D561B3">
        <w:rPr>
          <w:bdr w:val="none" w:sz="0" w:space="0" w:color="auto" w:frame="1"/>
          <w:lang w:val="id-ID" w:eastAsia="id-ID"/>
        </w:rPr>
        <w:t>Susah diam dalam waktunya cukup lama.</w:t>
      </w:r>
    </w:p>
    <w:p w:rsidR="007C03EE" w:rsidRPr="00D561B3" w:rsidRDefault="007C03EE" w:rsidP="007C03EE">
      <w:pPr>
        <w:numPr>
          <w:ilvl w:val="0"/>
          <w:numId w:val="17"/>
        </w:numPr>
        <w:shd w:val="clear" w:color="auto" w:fill="FFFFFF"/>
        <w:spacing w:line="480" w:lineRule="auto"/>
        <w:textAlignment w:val="baseline"/>
        <w:rPr>
          <w:lang w:val="id-ID" w:eastAsia="id-ID"/>
        </w:rPr>
      </w:pPr>
      <w:r w:rsidRPr="00D561B3">
        <w:rPr>
          <w:bdr w:val="none" w:sz="0" w:space="0" w:color="auto" w:frame="1"/>
          <w:lang w:val="id-ID" w:eastAsia="id-ID"/>
        </w:rPr>
        <w:t>Mudah terganggu dengan keributan.</w:t>
      </w:r>
    </w:p>
    <w:p w:rsidR="007C03EE" w:rsidRPr="00D561B3" w:rsidRDefault="007C03EE" w:rsidP="007C03EE">
      <w:pPr>
        <w:numPr>
          <w:ilvl w:val="0"/>
          <w:numId w:val="17"/>
        </w:numPr>
        <w:shd w:val="clear" w:color="auto" w:fill="FFFFFF"/>
        <w:spacing w:line="480" w:lineRule="auto"/>
        <w:textAlignment w:val="baseline"/>
        <w:rPr>
          <w:lang w:val="id-ID" w:eastAsia="id-ID"/>
        </w:rPr>
      </w:pPr>
      <w:r w:rsidRPr="00D561B3">
        <w:rPr>
          <w:bdr w:val="none" w:sz="0" w:space="0" w:color="auto" w:frame="1"/>
          <w:lang w:val="id-ID" w:eastAsia="id-ID"/>
        </w:rPr>
        <w:t>Jika melakukan pembicaraan di depan banyak orang , dapat melakukan dengan mudah.</w:t>
      </w:r>
    </w:p>
    <w:p w:rsidR="007C03EE" w:rsidRPr="007C03EE" w:rsidRDefault="007C03EE" w:rsidP="007C03EE">
      <w:pPr>
        <w:numPr>
          <w:ilvl w:val="0"/>
          <w:numId w:val="17"/>
        </w:numPr>
        <w:shd w:val="clear" w:color="auto" w:fill="FFFFFF"/>
        <w:spacing w:line="480" w:lineRule="auto"/>
        <w:textAlignment w:val="baseline"/>
        <w:rPr>
          <w:lang w:val="id-ID" w:eastAsia="id-ID"/>
        </w:rPr>
      </w:pPr>
      <w:r w:rsidRPr="00D561B3">
        <w:rPr>
          <w:bdr w:val="none" w:sz="0" w:space="0" w:color="auto" w:frame="1"/>
          <w:lang w:val="id-ID" w:eastAsia="id-ID"/>
        </w:rPr>
        <w:t>Jika berbicara iramanya memiliki pola.</w:t>
      </w:r>
    </w:p>
    <w:p w:rsidR="00AA2386" w:rsidRPr="00AA2386" w:rsidRDefault="00AA2386" w:rsidP="005D1745">
      <w:pPr>
        <w:pStyle w:val="ListParagraph"/>
        <w:numPr>
          <w:ilvl w:val="0"/>
          <w:numId w:val="6"/>
        </w:numPr>
        <w:autoSpaceDE w:val="0"/>
        <w:autoSpaceDN w:val="0"/>
        <w:adjustRightInd w:val="0"/>
        <w:spacing w:after="27" w:line="480" w:lineRule="auto"/>
        <w:ind w:left="426"/>
        <w:rPr>
          <w:rFonts w:eastAsiaTheme="minorHAnsi"/>
          <w:color w:val="000000"/>
        </w:rPr>
      </w:pPr>
      <w:r w:rsidRPr="00D22790">
        <w:rPr>
          <w:rFonts w:eastAsiaTheme="minorHAnsi"/>
          <w:color w:val="000000"/>
        </w:rPr>
        <w:t xml:space="preserve">Gaya belajar Kinestetik </w:t>
      </w:r>
      <w:r w:rsidR="00D62B5F">
        <w:rPr>
          <w:rFonts w:eastAsiaTheme="minorHAnsi"/>
          <w:color w:val="000000"/>
          <w:lang w:val="id-ID"/>
        </w:rPr>
        <w:t>(</w:t>
      </w:r>
      <w:r w:rsidRPr="00D22790">
        <w:rPr>
          <w:rFonts w:eastAsiaTheme="minorHAnsi"/>
          <w:i/>
          <w:iCs/>
          <w:color w:val="000000"/>
        </w:rPr>
        <w:t>kinesthetic learners</w:t>
      </w:r>
      <w:r w:rsidR="00D62B5F">
        <w:rPr>
          <w:rFonts w:eastAsiaTheme="minorHAnsi"/>
          <w:i/>
          <w:iCs/>
          <w:color w:val="000000"/>
          <w:lang w:val="id-ID"/>
        </w:rPr>
        <w:t>)</w:t>
      </w:r>
    </w:p>
    <w:p w:rsidR="00B46F9A" w:rsidRPr="00B46F9A" w:rsidRDefault="002E68B9" w:rsidP="00AA2386">
      <w:pPr>
        <w:autoSpaceDE w:val="0"/>
        <w:autoSpaceDN w:val="0"/>
        <w:adjustRightInd w:val="0"/>
        <w:spacing w:after="27" w:line="480" w:lineRule="auto"/>
        <w:ind w:firstLine="720"/>
        <w:rPr>
          <w:rFonts w:eastAsiaTheme="minorHAnsi"/>
          <w:color w:val="000000"/>
          <w:lang w:val="id-ID"/>
        </w:rPr>
      </w:pPr>
      <w:r w:rsidRPr="00AA2386">
        <w:rPr>
          <w:rFonts w:eastAsiaTheme="minorHAnsi"/>
          <w:color w:val="000000"/>
        </w:rPr>
        <w:t xml:space="preserve">Gaya belajar Kinestetik </w:t>
      </w:r>
      <w:r w:rsidR="00D62B5F">
        <w:rPr>
          <w:rFonts w:eastAsiaTheme="minorHAnsi"/>
          <w:color w:val="000000"/>
          <w:lang w:val="id-ID"/>
        </w:rPr>
        <w:t>(</w:t>
      </w:r>
      <w:r w:rsidR="000B61E0">
        <w:rPr>
          <w:rFonts w:eastAsiaTheme="minorHAnsi"/>
          <w:i/>
          <w:iCs/>
          <w:color w:val="000000"/>
        </w:rPr>
        <w:t>kinesthetic learners</w:t>
      </w:r>
      <w:r w:rsidR="00D62B5F">
        <w:rPr>
          <w:rFonts w:eastAsiaTheme="minorHAnsi"/>
          <w:i/>
          <w:iCs/>
          <w:color w:val="000000"/>
          <w:lang w:val="id-ID"/>
        </w:rPr>
        <w:t>)</w:t>
      </w:r>
      <w:r w:rsidRPr="00AA2386">
        <w:rPr>
          <w:rFonts w:eastAsiaTheme="minorHAnsi"/>
          <w:i/>
          <w:iCs/>
          <w:color w:val="000000"/>
        </w:rPr>
        <w:t xml:space="preserve"> </w:t>
      </w:r>
      <w:r w:rsidRPr="00AA2386">
        <w:rPr>
          <w:rFonts w:eastAsiaTheme="minorHAnsi"/>
          <w:color w:val="000000"/>
        </w:rPr>
        <w:t xml:space="preserve">mengharuskan individu yang bersangkutan menyentuh sesuatu yang memberikan informasi tertentu agar </w:t>
      </w:r>
      <w:proofErr w:type="gramStart"/>
      <w:r w:rsidRPr="00AA2386">
        <w:rPr>
          <w:rFonts w:eastAsiaTheme="minorHAnsi"/>
          <w:color w:val="000000"/>
        </w:rPr>
        <w:t>ia</w:t>
      </w:r>
      <w:proofErr w:type="gramEnd"/>
      <w:r w:rsidRPr="00AA2386">
        <w:rPr>
          <w:rFonts w:eastAsiaTheme="minorHAnsi"/>
          <w:color w:val="000000"/>
        </w:rPr>
        <w:t xml:space="preserve"> bisa mengingatnya. </w:t>
      </w:r>
      <w:proofErr w:type="gramStart"/>
      <w:r w:rsidRPr="00AA2386">
        <w:rPr>
          <w:rFonts w:eastAsiaTheme="minorHAnsi"/>
          <w:color w:val="000000"/>
        </w:rPr>
        <w:t>Karakter orang kinestetik biasanya menempatkan tangan sebagai alat penerima informasi utama agar bisa terus menginga</w:t>
      </w:r>
      <w:r w:rsidR="00D62B5F">
        <w:rPr>
          <w:rFonts w:eastAsiaTheme="minorHAnsi"/>
          <w:color w:val="000000"/>
        </w:rPr>
        <w:t>t informasi yang diserap.</w:t>
      </w:r>
      <w:proofErr w:type="gramEnd"/>
      <w:r w:rsidR="00D62B5F">
        <w:rPr>
          <w:rFonts w:eastAsiaTheme="minorHAnsi"/>
          <w:color w:val="000000"/>
        </w:rPr>
        <w:t xml:space="preserve"> Ciri-</w:t>
      </w:r>
      <w:r w:rsidRPr="00AA2386">
        <w:rPr>
          <w:rFonts w:eastAsiaTheme="minorHAnsi"/>
          <w:color w:val="000000"/>
        </w:rPr>
        <w:t>cirinya adalah sulit untuk berdiam diri, mengerjakan sesuatu yang memungkinkan tangannya selalu ber</w:t>
      </w:r>
      <w:r w:rsidR="00D62B5F">
        <w:rPr>
          <w:rFonts w:eastAsiaTheme="minorHAnsi"/>
          <w:color w:val="000000"/>
        </w:rPr>
        <w:t>gerak aktif, suka membuat note-</w:t>
      </w:r>
      <w:r w:rsidRPr="00AA2386">
        <w:rPr>
          <w:rFonts w:eastAsiaTheme="minorHAnsi"/>
          <w:color w:val="000000"/>
        </w:rPr>
        <w:t>note kecil, menyukai prak</w:t>
      </w:r>
      <w:r w:rsidR="00B46F9A">
        <w:rPr>
          <w:rFonts w:eastAsiaTheme="minorHAnsi"/>
          <w:color w:val="000000"/>
        </w:rPr>
        <w:t>tek atau percobaan</w:t>
      </w:r>
      <w:r w:rsidR="00B46F9A">
        <w:rPr>
          <w:rFonts w:eastAsiaTheme="minorHAnsi"/>
          <w:color w:val="000000"/>
          <w:lang w:val="id-ID"/>
        </w:rPr>
        <w:t xml:space="preserve"> Ghufron (2010:87)</w:t>
      </w:r>
    </w:p>
    <w:p w:rsidR="002E68B9" w:rsidRPr="00AA2386" w:rsidRDefault="002E68B9" w:rsidP="00AA2386">
      <w:pPr>
        <w:autoSpaceDE w:val="0"/>
        <w:autoSpaceDN w:val="0"/>
        <w:adjustRightInd w:val="0"/>
        <w:spacing w:after="27" w:line="480" w:lineRule="auto"/>
        <w:ind w:firstLine="720"/>
        <w:rPr>
          <w:rFonts w:eastAsiaTheme="minorHAnsi"/>
          <w:color w:val="000000"/>
        </w:rPr>
      </w:pPr>
      <w:r w:rsidRPr="00AA2386">
        <w:rPr>
          <w:rFonts w:eastAsiaTheme="minorHAnsi"/>
          <w:color w:val="000000"/>
        </w:rPr>
        <w:t xml:space="preserve">Terdapat beberapa </w:t>
      </w:r>
      <w:proofErr w:type="gramStart"/>
      <w:r w:rsidRPr="00AA2386">
        <w:rPr>
          <w:rFonts w:eastAsiaTheme="minorHAnsi"/>
          <w:color w:val="000000"/>
        </w:rPr>
        <w:t>cara</w:t>
      </w:r>
      <w:proofErr w:type="gramEnd"/>
      <w:r w:rsidRPr="00AA2386">
        <w:rPr>
          <w:rFonts w:eastAsiaTheme="minorHAnsi"/>
          <w:color w:val="000000"/>
        </w:rPr>
        <w:t xml:space="preserve"> mengajar yang dapat dilakukan oleh guru untuk menyesuaikan gaya belajar siswa kinestetik, yaitu: </w:t>
      </w:r>
    </w:p>
    <w:p w:rsidR="002E68B9" w:rsidRPr="00D22790" w:rsidRDefault="002E68B9" w:rsidP="005D1745">
      <w:pPr>
        <w:pStyle w:val="ListParagraph"/>
        <w:numPr>
          <w:ilvl w:val="2"/>
          <w:numId w:val="6"/>
        </w:numPr>
        <w:autoSpaceDE w:val="0"/>
        <w:autoSpaceDN w:val="0"/>
        <w:adjustRightInd w:val="0"/>
        <w:spacing w:after="27" w:line="480" w:lineRule="auto"/>
        <w:ind w:left="426"/>
        <w:rPr>
          <w:rFonts w:eastAsiaTheme="minorHAnsi"/>
          <w:color w:val="000000"/>
        </w:rPr>
      </w:pPr>
      <w:r w:rsidRPr="00D22790">
        <w:rPr>
          <w:rFonts w:eastAsiaTheme="minorHAnsi"/>
          <w:color w:val="000000"/>
        </w:rPr>
        <w:t xml:space="preserve">Gunakan alat bantu saat mengajar agar timbul rasa ingin tahu siswa </w:t>
      </w:r>
    </w:p>
    <w:p w:rsidR="002E68B9" w:rsidRPr="00D22790" w:rsidRDefault="002E68B9" w:rsidP="005D1745">
      <w:pPr>
        <w:pStyle w:val="ListParagraph"/>
        <w:numPr>
          <w:ilvl w:val="2"/>
          <w:numId w:val="6"/>
        </w:numPr>
        <w:autoSpaceDE w:val="0"/>
        <w:autoSpaceDN w:val="0"/>
        <w:adjustRightInd w:val="0"/>
        <w:spacing w:after="27" w:line="480" w:lineRule="auto"/>
        <w:ind w:left="426"/>
        <w:rPr>
          <w:rFonts w:eastAsiaTheme="minorHAnsi"/>
          <w:color w:val="000000"/>
        </w:rPr>
      </w:pPr>
      <w:r w:rsidRPr="00D22790">
        <w:rPr>
          <w:rFonts w:eastAsiaTheme="minorHAnsi"/>
          <w:color w:val="000000"/>
        </w:rPr>
        <w:t xml:space="preserve">Saat membimbing perorangan biasakan berdiri atau duduk di samping siswa </w:t>
      </w:r>
    </w:p>
    <w:p w:rsidR="002E68B9" w:rsidRPr="00D22790" w:rsidRDefault="002E68B9" w:rsidP="005D1745">
      <w:pPr>
        <w:pStyle w:val="ListParagraph"/>
        <w:numPr>
          <w:ilvl w:val="2"/>
          <w:numId w:val="6"/>
        </w:numPr>
        <w:autoSpaceDE w:val="0"/>
        <w:autoSpaceDN w:val="0"/>
        <w:adjustRightInd w:val="0"/>
        <w:spacing w:after="27" w:line="480" w:lineRule="auto"/>
        <w:ind w:left="426"/>
        <w:rPr>
          <w:rFonts w:eastAsiaTheme="minorHAnsi"/>
          <w:color w:val="000000"/>
        </w:rPr>
      </w:pPr>
      <w:r w:rsidRPr="00D22790">
        <w:rPr>
          <w:rFonts w:eastAsiaTheme="minorHAnsi"/>
          <w:color w:val="000000"/>
        </w:rPr>
        <w:t xml:space="preserve">Buat aturan main agar siswa boleh melakukan banyak gerak didalam kelas. </w:t>
      </w:r>
    </w:p>
    <w:p w:rsidR="002E68B9" w:rsidRPr="00D22790" w:rsidRDefault="002E68B9" w:rsidP="005D1745">
      <w:pPr>
        <w:pStyle w:val="ListParagraph"/>
        <w:numPr>
          <w:ilvl w:val="2"/>
          <w:numId w:val="6"/>
        </w:numPr>
        <w:autoSpaceDE w:val="0"/>
        <w:autoSpaceDN w:val="0"/>
        <w:adjustRightInd w:val="0"/>
        <w:spacing w:after="27" w:line="480" w:lineRule="auto"/>
        <w:ind w:left="426"/>
        <w:rPr>
          <w:rFonts w:eastAsiaTheme="minorHAnsi"/>
          <w:color w:val="000000"/>
        </w:rPr>
      </w:pPr>
      <w:r w:rsidRPr="00D22790">
        <w:rPr>
          <w:rFonts w:eastAsiaTheme="minorHAnsi"/>
          <w:color w:val="000000"/>
        </w:rPr>
        <w:lastRenderedPageBreak/>
        <w:t xml:space="preserve">Peragakan konsep, sambil siswa memahaminya secara bertahap. </w:t>
      </w:r>
    </w:p>
    <w:p w:rsidR="007C03EE" w:rsidRPr="007C03EE" w:rsidRDefault="002E68B9" w:rsidP="007C03EE">
      <w:pPr>
        <w:pStyle w:val="ListParagraph"/>
        <w:numPr>
          <w:ilvl w:val="2"/>
          <w:numId w:val="6"/>
        </w:numPr>
        <w:autoSpaceDE w:val="0"/>
        <w:autoSpaceDN w:val="0"/>
        <w:adjustRightInd w:val="0"/>
        <w:spacing w:line="480" w:lineRule="auto"/>
        <w:ind w:left="426"/>
        <w:rPr>
          <w:rFonts w:eastAsiaTheme="minorHAnsi"/>
          <w:color w:val="000000"/>
        </w:rPr>
      </w:pPr>
      <w:r w:rsidRPr="00D22790">
        <w:rPr>
          <w:rFonts w:eastAsiaTheme="minorHAnsi"/>
          <w:color w:val="000000"/>
        </w:rPr>
        <w:t>Biasakan berbicara kepada setiap siswa secara pribadi saat di dalam kelas</w:t>
      </w:r>
      <w:r w:rsidR="007C03EE">
        <w:rPr>
          <w:rFonts w:eastAsiaTheme="minorHAnsi"/>
          <w:color w:val="000000"/>
          <w:lang w:val="id-ID"/>
        </w:rPr>
        <w:t>.</w:t>
      </w:r>
    </w:p>
    <w:p w:rsidR="007C03EE" w:rsidRDefault="007C03EE" w:rsidP="007C03EE">
      <w:pPr>
        <w:pStyle w:val="ListParagraph"/>
        <w:autoSpaceDE w:val="0"/>
        <w:autoSpaceDN w:val="0"/>
        <w:adjustRightInd w:val="0"/>
        <w:spacing w:line="480" w:lineRule="auto"/>
        <w:ind w:left="426"/>
        <w:rPr>
          <w:rFonts w:eastAsiaTheme="minorHAnsi"/>
          <w:color w:val="000000"/>
          <w:lang w:val="id-ID"/>
        </w:rPr>
      </w:pPr>
      <w:r>
        <w:rPr>
          <w:rFonts w:eastAsiaTheme="minorHAnsi"/>
          <w:color w:val="000000"/>
          <w:lang w:val="id-ID"/>
        </w:rPr>
        <w:t>Adapun kelebihan dari gaya belajar kinestetik yaitu :</w:t>
      </w:r>
    </w:p>
    <w:p w:rsidR="007C03EE" w:rsidRPr="007C03EE" w:rsidRDefault="007C03EE" w:rsidP="00DC563C">
      <w:pPr>
        <w:numPr>
          <w:ilvl w:val="0"/>
          <w:numId w:val="21"/>
        </w:numPr>
        <w:shd w:val="clear" w:color="auto" w:fill="FFFFFF"/>
        <w:tabs>
          <w:tab w:val="clear" w:pos="720"/>
          <w:tab w:val="num" w:pos="426"/>
        </w:tabs>
        <w:spacing w:line="480" w:lineRule="auto"/>
        <w:ind w:hanging="578"/>
        <w:jc w:val="left"/>
        <w:textAlignment w:val="baseline"/>
        <w:rPr>
          <w:lang w:val="id-ID" w:eastAsia="id-ID"/>
        </w:rPr>
      </w:pPr>
      <w:r w:rsidRPr="007C03EE">
        <w:rPr>
          <w:bdr w:val="none" w:sz="0" w:space="0" w:color="auto" w:frame="1"/>
          <w:lang w:val="id-ID" w:eastAsia="id-ID"/>
        </w:rPr>
        <w:t>Umumnya memiliki penampilan yang rapi.</w:t>
      </w:r>
    </w:p>
    <w:p w:rsidR="007C03EE" w:rsidRPr="007C03EE" w:rsidRDefault="007C03EE" w:rsidP="00DC563C">
      <w:pPr>
        <w:numPr>
          <w:ilvl w:val="0"/>
          <w:numId w:val="21"/>
        </w:numPr>
        <w:shd w:val="clear" w:color="auto" w:fill="FFFFFF"/>
        <w:tabs>
          <w:tab w:val="clear" w:pos="720"/>
          <w:tab w:val="num" w:pos="426"/>
        </w:tabs>
        <w:spacing w:line="480" w:lineRule="auto"/>
        <w:ind w:hanging="578"/>
        <w:jc w:val="left"/>
        <w:textAlignment w:val="baseline"/>
        <w:rPr>
          <w:lang w:val="id-ID" w:eastAsia="id-ID"/>
        </w:rPr>
      </w:pPr>
      <w:r w:rsidRPr="007C03EE">
        <w:rPr>
          <w:bdr w:val="none" w:sz="0" w:space="0" w:color="auto" w:frame="1"/>
          <w:lang w:val="id-ID" w:eastAsia="id-ID"/>
        </w:rPr>
        <w:t>Lebih pintar dalam bidang olahraga.</w:t>
      </w:r>
    </w:p>
    <w:p w:rsidR="007C03EE" w:rsidRPr="007C03EE" w:rsidRDefault="007C03EE" w:rsidP="00DC563C">
      <w:pPr>
        <w:numPr>
          <w:ilvl w:val="0"/>
          <w:numId w:val="21"/>
        </w:numPr>
        <w:shd w:val="clear" w:color="auto" w:fill="FFFFFF"/>
        <w:tabs>
          <w:tab w:val="clear" w:pos="720"/>
          <w:tab w:val="num" w:pos="426"/>
        </w:tabs>
        <w:spacing w:line="480" w:lineRule="auto"/>
        <w:ind w:hanging="578"/>
        <w:jc w:val="left"/>
        <w:textAlignment w:val="baseline"/>
        <w:rPr>
          <w:lang w:val="id-ID" w:eastAsia="id-ID"/>
        </w:rPr>
      </w:pPr>
      <w:r w:rsidRPr="007C03EE">
        <w:rPr>
          <w:bdr w:val="none" w:sz="0" w:space="0" w:color="auto" w:frame="1"/>
          <w:lang w:val="id-ID" w:eastAsia="id-ID"/>
        </w:rPr>
        <w:t>Suka dengan pekerjaan yang di lakukan dalam laboratorium.</w:t>
      </w:r>
    </w:p>
    <w:p w:rsidR="007C03EE" w:rsidRPr="00DC563C" w:rsidRDefault="007C03EE" w:rsidP="00DC563C">
      <w:pPr>
        <w:numPr>
          <w:ilvl w:val="0"/>
          <w:numId w:val="21"/>
        </w:numPr>
        <w:shd w:val="clear" w:color="auto" w:fill="FFFFFF"/>
        <w:tabs>
          <w:tab w:val="clear" w:pos="720"/>
          <w:tab w:val="num" w:pos="426"/>
        </w:tabs>
        <w:spacing w:line="480" w:lineRule="auto"/>
        <w:ind w:hanging="578"/>
        <w:jc w:val="left"/>
        <w:textAlignment w:val="baseline"/>
        <w:rPr>
          <w:lang w:val="id-ID" w:eastAsia="id-ID"/>
        </w:rPr>
      </w:pPr>
      <w:r w:rsidRPr="007C03EE">
        <w:rPr>
          <w:bdr w:val="none" w:sz="0" w:space="0" w:color="auto" w:frame="1"/>
          <w:lang w:val="id-ID" w:eastAsia="id-ID"/>
        </w:rPr>
        <w:t>Kerja sama antara mata dan tangan sangat bagus.</w:t>
      </w:r>
    </w:p>
    <w:p w:rsidR="00DC563C" w:rsidRDefault="00DC563C" w:rsidP="00DC563C">
      <w:pPr>
        <w:shd w:val="clear" w:color="auto" w:fill="FFFFFF"/>
        <w:spacing w:line="480" w:lineRule="auto"/>
        <w:ind w:left="720"/>
        <w:jc w:val="left"/>
        <w:textAlignment w:val="baseline"/>
        <w:rPr>
          <w:bdr w:val="none" w:sz="0" w:space="0" w:color="auto" w:frame="1"/>
          <w:lang w:val="id-ID" w:eastAsia="id-ID"/>
        </w:rPr>
      </w:pPr>
      <w:r>
        <w:rPr>
          <w:bdr w:val="none" w:sz="0" w:space="0" w:color="auto" w:frame="1"/>
          <w:lang w:val="id-ID" w:eastAsia="id-ID"/>
        </w:rPr>
        <w:t>Kelemahan dari gaya belajar auditori yaitu :</w:t>
      </w:r>
    </w:p>
    <w:p w:rsidR="00DC563C" w:rsidRPr="00DC563C" w:rsidRDefault="00DC563C" w:rsidP="00DC563C">
      <w:pPr>
        <w:numPr>
          <w:ilvl w:val="0"/>
          <w:numId w:val="23"/>
        </w:numPr>
        <w:shd w:val="clear" w:color="auto" w:fill="FFFFFF"/>
        <w:tabs>
          <w:tab w:val="clear" w:pos="720"/>
          <w:tab w:val="num" w:pos="426"/>
        </w:tabs>
        <w:spacing w:line="480" w:lineRule="auto"/>
        <w:ind w:left="426" w:hanging="284"/>
        <w:textAlignment w:val="baseline"/>
        <w:rPr>
          <w:lang w:val="id-ID" w:eastAsia="id-ID"/>
        </w:rPr>
      </w:pPr>
      <w:r w:rsidRPr="00DC563C">
        <w:rPr>
          <w:bdr w:val="none" w:sz="0" w:space="0" w:color="auto" w:frame="1"/>
          <w:lang w:val="id-ID" w:eastAsia="id-ID"/>
        </w:rPr>
        <w:t>Mudah gelisah dan frustasi dalam mendengarkan sesuatu sambil duduk dalam waktu yang lama, sehingga membutuhkan sedikit istirahat .</w:t>
      </w:r>
    </w:p>
    <w:p w:rsidR="00DC563C" w:rsidRPr="00DC563C" w:rsidRDefault="00DC563C" w:rsidP="00DC563C">
      <w:pPr>
        <w:numPr>
          <w:ilvl w:val="0"/>
          <w:numId w:val="23"/>
        </w:numPr>
        <w:shd w:val="clear" w:color="auto" w:fill="FFFFFF"/>
        <w:tabs>
          <w:tab w:val="clear" w:pos="720"/>
          <w:tab w:val="num" w:pos="426"/>
        </w:tabs>
        <w:spacing w:line="480" w:lineRule="auto"/>
        <w:ind w:left="426" w:hanging="284"/>
        <w:textAlignment w:val="baseline"/>
        <w:rPr>
          <w:lang w:val="id-ID" w:eastAsia="id-ID"/>
        </w:rPr>
      </w:pPr>
      <w:r w:rsidRPr="00DC563C">
        <w:rPr>
          <w:bdr w:val="none" w:sz="0" w:space="0" w:color="auto" w:frame="1"/>
          <w:lang w:val="id-ID" w:eastAsia="id-ID"/>
        </w:rPr>
        <w:t>Kurang baik dalam melakukan pengejaan kata.</w:t>
      </w:r>
    </w:p>
    <w:p w:rsidR="00DC563C" w:rsidRPr="00DC563C" w:rsidRDefault="00DC563C" w:rsidP="00DC563C">
      <w:pPr>
        <w:numPr>
          <w:ilvl w:val="0"/>
          <w:numId w:val="23"/>
        </w:numPr>
        <w:shd w:val="clear" w:color="auto" w:fill="FFFFFF"/>
        <w:tabs>
          <w:tab w:val="clear" w:pos="720"/>
          <w:tab w:val="num" w:pos="426"/>
        </w:tabs>
        <w:spacing w:line="480" w:lineRule="auto"/>
        <w:ind w:left="426" w:hanging="284"/>
        <w:textAlignment w:val="baseline"/>
        <w:rPr>
          <w:lang w:val="id-ID" w:eastAsia="id-ID"/>
        </w:rPr>
      </w:pPr>
      <w:r w:rsidRPr="00DC563C">
        <w:rPr>
          <w:bdr w:val="none" w:sz="0" w:space="0" w:color="auto" w:frame="1"/>
          <w:lang w:val="id-ID" w:eastAsia="id-ID"/>
        </w:rPr>
        <w:t>Jika membaca menggunakan jari telunjuk .</w:t>
      </w:r>
    </w:p>
    <w:p w:rsidR="007C03EE" w:rsidRPr="00DC563C" w:rsidRDefault="00DC563C" w:rsidP="00DC563C">
      <w:pPr>
        <w:numPr>
          <w:ilvl w:val="0"/>
          <w:numId w:val="23"/>
        </w:numPr>
        <w:shd w:val="clear" w:color="auto" w:fill="FFFFFF"/>
        <w:tabs>
          <w:tab w:val="clear" w:pos="720"/>
          <w:tab w:val="num" w:pos="426"/>
        </w:tabs>
        <w:spacing w:line="480" w:lineRule="auto"/>
        <w:ind w:left="426" w:hanging="284"/>
        <w:textAlignment w:val="baseline"/>
        <w:rPr>
          <w:lang w:val="id-ID" w:eastAsia="id-ID"/>
        </w:rPr>
      </w:pPr>
      <w:r w:rsidRPr="00DC563C">
        <w:rPr>
          <w:bdr w:val="none" w:sz="0" w:space="0" w:color="auto" w:frame="1"/>
          <w:lang w:val="id-ID" w:eastAsia="id-ID"/>
        </w:rPr>
        <w:t>Kurang menguasai dalam bidang geografi.</w:t>
      </w:r>
    </w:p>
    <w:p w:rsidR="002E68B9" w:rsidRPr="009C3C6D" w:rsidRDefault="001407B6" w:rsidP="009C3C6D">
      <w:pPr>
        <w:pStyle w:val="ListParagraph"/>
        <w:numPr>
          <w:ilvl w:val="0"/>
          <w:numId w:val="2"/>
        </w:numPr>
        <w:tabs>
          <w:tab w:val="left" w:pos="360"/>
        </w:tabs>
        <w:autoSpaceDE w:val="0"/>
        <w:autoSpaceDN w:val="0"/>
        <w:adjustRightInd w:val="0"/>
        <w:spacing w:line="480" w:lineRule="auto"/>
        <w:rPr>
          <w:rFonts w:eastAsiaTheme="minorHAnsi"/>
          <w:b/>
          <w:color w:val="000000"/>
        </w:rPr>
      </w:pPr>
      <w:r w:rsidRPr="009C3C6D">
        <w:rPr>
          <w:rFonts w:eastAsiaTheme="minorHAnsi"/>
          <w:b/>
          <w:color w:val="000000"/>
        </w:rPr>
        <w:t xml:space="preserve">Hasil belajar </w:t>
      </w:r>
    </w:p>
    <w:p w:rsidR="002E68B9" w:rsidRDefault="002E68B9" w:rsidP="005D1745">
      <w:pPr>
        <w:tabs>
          <w:tab w:val="left" w:pos="993"/>
        </w:tabs>
        <w:spacing w:line="480" w:lineRule="auto"/>
        <w:ind w:firstLine="720"/>
        <w:rPr>
          <w:lang w:val="id-ID"/>
        </w:rPr>
      </w:pPr>
      <w:r w:rsidRPr="00D22790">
        <w:rPr>
          <w:lang w:val="sv-SE"/>
        </w:rPr>
        <w:t xml:space="preserve">Hasil belajar merupakan istilah yang digunakan untuk menunjukkan tingkat keberhasilan yang dicapai oleh seseorang setelah melakukan usaha tertentu, yang merupakan hasil dari suatu interaksi tindak belajar dan mengajar. </w:t>
      </w:r>
      <w:r w:rsidRPr="00D22790">
        <w:t>Proses belajar yang dialami oleh siswa menghasilkan perubahan-perubahan dibidang pemah</w:t>
      </w:r>
      <w:r w:rsidR="00D62B5F">
        <w:t>aman, pengetahuan, keterampilan</w:t>
      </w:r>
      <w:r w:rsidRPr="00D22790">
        <w:t xml:space="preserve">, nilai dan sikap. </w:t>
      </w:r>
      <w:proofErr w:type="gramStart"/>
      <w:r w:rsidRPr="00D22790">
        <w:t>Adanya perubahan itu tampak dalam prestasi belajar siswa, tes atau tugas yang dibebankan kepada guru.</w:t>
      </w:r>
      <w:proofErr w:type="gramEnd"/>
    </w:p>
    <w:p w:rsidR="00DC563C" w:rsidRPr="00DC563C" w:rsidRDefault="00DC563C" w:rsidP="005D1745">
      <w:pPr>
        <w:tabs>
          <w:tab w:val="left" w:pos="993"/>
        </w:tabs>
        <w:spacing w:line="480" w:lineRule="auto"/>
        <w:ind w:firstLine="720"/>
        <w:rPr>
          <w:lang w:val="id-ID"/>
        </w:rPr>
      </w:pPr>
    </w:p>
    <w:p w:rsidR="00B46F9A" w:rsidRPr="00B46F9A" w:rsidRDefault="002E68B9" w:rsidP="00DC563C">
      <w:pPr>
        <w:tabs>
          <w:tab w:val="left" w:pos="993"/>
        </w:tabs>
        <w:spacing w:line="480" w:lineRule="auto"/>
        <w:ind w:firstLine="720"/>
        <w:rPr>
          <w:lang w:val="id-ID"/>
        </w:rPr>
      </w:pPr>
      <w:r w:rsidRPr="00D22790">
        <w:lastRenderedPageBreak/>
        <w:t xml:space="preserve">Bercermin kepada prestasi belajar siswa, guru harus selalu mengadakan perbaikan-perbaikan mengajarnya baik metode maupun penguasaan materi yang </w:t>
      </w:r>
      <w:proofErr w:type="gramStart"/>
      <w:r w:rsidRPr="00D22790">
        <w:t>akan</w:t>
      </w:r>
      <w:proofErr w:type="gramEnd"/>
      <w:r w:rsidRPr="00D22790">
        <w:t xml:space="preserve"> diajarkan. Hasil yang diperoleh dari penilaian hasil belajar siswa baik individual maupun kelompok di dalam kelasnya, </w:t>
      </w:r>
      <w:proofErr w:type="gramStart"/>
      <w:r w:rsidRPr="00D22790">
        <w:t>akan</w:t>
      </w:r>
      <w:proofErr w:type="gramEnd"/>
      <w:r w:rsidRPr="00D22790">
        <w:t xml:space="preserve"> menggambarkan kemajuan yang telah dicapainya selama periode tertentu.</w:t>
      </w:r>
    </w:p>
    <w:p w:rsidR="00B46F9A" w:rsidRDefault="009925F3" w:rsidP="00DC563C">
      <w:pPr>
        <w:ind w:left="709" w:right="708"/>
        <w:rPr>
          <w:lang w:val="id-ID"/>
        </w:rPr>
      </w:pPr>
      <w:r>
        <w:t>Suprijono (2009</w:t>
      </w:r>
      <w:r>
        <w:rPr>
          <w:lang w:val="id-ID"/>
        </w:rPr>
        <w:t>:</w:t>
      </w:r>
      <w:r w:rsidR="002E68B9" w:rsidRPr="00D22790">
        <w:t xml:space="preserve"> 7)</w:t>
      </w:r>
      <w:proofErr w:type="gramStart"/>
      <w:r w:rsidR="002E68B9" w:rsidRPr="00D22790">
        <w:t>,hasil</w:t>
      </w:r>
      <w:proofErr w:type="gramEnd"/>
      <w:r w:rsidR="002E68B9" w:rsidRPr="00D22790">
        <w:t xml:space="preserve"> belajar adalah perubahan perilaku secara keseluruhan bukan hanya salah satu aspek potensi kemanusiaan saja. </w:t>
      </w:r>
      <w:proofErr w:type="gramStart"/>
      <w:r w:rsidR="002E68B9" w:rsidRPr="00D22790">
        <w:t>Artinya, hasil pembelajaran yang dikategorisasi oleh para pakar pendidikan sebagaimana tersebut di atas tidak dilihat secara fragmentaris atau terpisah, melainkan komprehensif.</w:t>
      </w:r>
      <w:proofErr w:type="gramEnd"/>
    </w:p>
    <w:p w:rsidR="00DC563C" w:rsidRDefault="00DC563C" w:rsidP="00DC563C">
      <w:pPr>
        <w:spacing w:line="480" w:lineRule="auto"/>
        <w:ind w:left="709" w:right="708"/>
        <w:rPr>
          <w:lang w:val="id-ID"/>
        </w:rPr>
      </w:pPr>
    </w:p>
    <w:p w:rsidR="00B46F9A" w:rsidRPr="00B46F9A" w:rsidRDefault="00B46F9A" w:rsidP="009925F3">
      <w:pPr>
        <w:spacing w:line="480" w:lineRule="auto"/>
        <w:ind w:right="708" w:firstLine="709"/>
        <w:rPr>
          <w:lang w:val="id-ID"/>
        </w:rPr>
      </w:pPr>
      <w:r>
        <w:rPr>
          <w:noProof/>
          <w:lang w:val="id-ID"/>
        </w:rPr>
        <w:t>Kondisi ini sejalan dengan apa yang dikemukakan</w:t>
      </w:r>
      <w:r w:rsidR="009925F3">
        <w:rPr>
          <w:noProof/>
          <w:lang w:val="id-ID"/>
        </w:rPr>
        <w:t xml:space="preserve"> Gagne dalam Suprijono (2009: 5)</w:t>
      </w:r>
    </w:p>
    <w:p w:rsidR="007D1B46" w:rsidRPr="00156F67" w:rsidRDefault="002E68B9" w:rsidP="009925F3">
      <w:pPr>
        <w:ind w:left="709" w:right="708"/>
        <w:rPr>
          <w:lang w:val="id-ID"/>
        </w:rPr>
      </w:pPr>
      <w:proofErr w:type="gramStart"/>
      <w:r w:rsidRPr="00D22790">
        <w:t>Hasil belajar adalah pola-pola perbuatan, nilai-nilai, pengertian-pengertian, sikap-sikap, apresiasi, dan keterampilan.</w:t>
      </w:r>
      <w:proofErr w:type="gramEnd"/>
      <w:r w:rsidRPr="00D22790">
        <w:t xml:space="preserve"> Merujuk pemikiran Gagne, hasil belajar berupa:</w:t>
      </w:r>
    </w:p>
    <w:p w:rsidR="005D1745" w:rsidRPr="009925F3" w:rsidRDefault="002E68B9" w:rsidP="009925F3">
      <w:pPr>
        <w:pStyle w:val="ListParagraph"/>
        <w:numPr>
          <w:ilvl w:val="3"/>
          <w:numId w:val="7"/>
        </w:numPr>
        <w:spacing w:after="200"/>
        <w:ind w:right="708"/>
      </w:pPr>
      <w:r w:rsidRPr="00D22790">
        <w:rPr>
          <w:i/>
        </w:rPr>
        <w:t>Informasi Verbal</w:t>
      </w:r>
      <w:r w:rsidRPr="00D22790">
        <w:t>; yaitu kapabilitas mengungkapkan pengetahuan dalam bentuk bahasa, baik lisan maupun tertulis.</w:t>
      </w:r>
      <w:r w:rsidR="009925F3">
        <w:rPr>
          <w:lang w:val="id-ID"/>
        </w:rPr>
        <w:t>’</w:t>
      </w:r>
    </w:p>
    <w:p w:rsidR="002E68B9" w:rsidRPr="00D22790" w:rsidRDefault="002E68B9" w:rsidP="009925F3">
      <w:pPr>
        <w:pStyle w:val="ListParagraph"/>
        <w:numPr>
          <w:ilvl w:val="3"/>
          <w:numId w:val="7"/>
        </w:numPr>
        <w:spacing w:after="200"/>
        <w:ind w:right="708"/>
      </w:pPr>
      <w:r w:rsidRPr="009925F3">
        <w:rPr>
          <w:i/>
        </w:rPr>
        <w:t>Keterampilan Intelektual</w:t>
      </w:r>
      <w:r w:rsidRPr="00D22790">
        <w:t>; yaitu kemampuan mempresentasikan konsep dan lambang.</w:t>
      </w:r>
    </w:p>
    <w:p w:rsidR="002E68B9" w:rsidRPr="00D22790" w:rsidRDefault="002E68B9" w:rsidP="009925F3">
      <w:pPr>
        <w:pStyle w:val="ListParagraph"/>
        <w:numPr>
          <w:ilvl w:val="3"/>
          <w:numId w:val="7"/>
        </w:numPr>
        <w:spacing w:after="200"/>
        <w:ind w:right="708"/>
      </w:pPr>
      <w:r w:rsidRPr="00D22790">
        <w:rPr>
          <w:i/>
        </w:rPr>
        <w:t>Strategi Kognitif</w:t>
      </w:r>
      <w:r w:rsidRPr="00D22790">
        <w:t>; yaitu kecakapan menyalurkan dan mengarahkan aktivitas kognitifnya sendiri.</w:t>
      </w:r>
    </w:p>
    <w:p w:rsidR="002E68B9" w:rsidRPr="00D22790" w:rsidRDefault="002E68B9" w:rsidP="009925F3">
      <w:pPr>
        <w:pStyle w:val="ListParagraph"/>
        <w:numPr>
          <w:ilvl w:val="3"/>
          <w:numId w:val="7"/>
        </w:numPr>
        <w:spacing w:after="200"/>
        <w:ind w:right="708"/>
      </w:pPr>
      <w:r w:rsidRPr="009925F3">
        <w:rPr>
          <w:i/>
        </w:rPr>
        <w:t>Keterampilan Motorik</w:t>
      </w:r>
      <w:r w:rsidRPr="00D22790">
        <w:t>; yaitu kemampuan melakukan serangkaian gerak jasmani dalam urusan dan koordinasi, sehingga terwujud otomatisme gerak jasmani.</w:t>
      </w:r>
    </w:p>
    <w:p w:rsidR="009925F3" w:rsidRPr="009925F3" w:rsidRDefault="00D62B5F" w:rsidP="009925F3">
      <w:pPr>
        <w:pStyle w:val="ListParagraph"/>
        <w:numPr>
          <w:ilvl w:val="3"/>
          <w:numId w:val="7"/>
        </w:numPr>
        <w:spacing w:after="200"/>
        <w:ind w:right="708"/>
      </w:pPr>
      <w:r>
        <w:rPr>
          <w:i/>
        </w:rPr>
        <w:t>Sikap</w:t>
      </w:r>
      <w:r w:rsidR="002E68B9" w:rsidRPr="00D22790">
        <w:rPr>
          <w:i/>
        </w:rPr>
        <w:t>;</w:t>
      </w:r>
      <w:r w:rsidR="002E68B9" w:rsidRPr="00D22790">
        <w:t xml:space="preserve"> yaitu kemampuan menerima atau menolak objek berdasarkan penilaian terhadap objek tersebut.</w:t>
      </w:r>
    </w:p>
    <w:p w:rsidR="002E68B9" w:rsidRPr="009925F3" w:rsidRDefault="002E68B9" w:rsidP="009925F3">
      <w:pPr>
        <w:spacing w:after="200"/>
        <w:ind w:left="1080" w:right="708"/>
        <w:rPr>
          <w:rStyle w:val="Emphasis"/>
          <w:i w:val="0"/>
          <w:iCs w:val="0"/>
        </w:rPr>
      </w:pPr>
      <w:r w:rsidRPr="009925F3">
        <w:rPr>
          <w:rStyle w:val="Emphasis"/>
          <w:lang w:val="sv-SE"/>
        </w:rPr>
        <w:tab/>
        <w:t xml:space="preserve"> </w:t>
      </w:r>
    </w:p>
    <w:p w:rsidR="00DC563C" w:rsidRDefault="00460683" w:rsidP="00DC563C">
      <w:pPr>
        <w:tabs>
          <w:tab w:val="left" w:pos="270"/>
          <w:tab w:val="left" w:pos="720"/>
        </w:tabs>
        <w:spacing w:line="480" w:lineRule="auto"/>
        <w:rPr>
          <w:b/>
          <w:lang w:val="id-ID"/>
        </w:rPr>
      </w:pPr>
      <w:r>
        <w:rPr>
          <w:noProof/>
        </w:rPr>
        <w:tab/>
      </w:r>
      <w:r>
        <w:rPr>
          <w:noProof/>
        </w:rPr>
        <w:tab/>
      </w:r>
      <w:r w:rsidR="002E68B9" w:rsidRPr="00460683">
        <w:rPr>
          <w:noProof/>
          <w:lang w:val="id-ID"/>
        </w:rPr>
        <w:t>Berdasarkan</w:t>
      </w:r>
      <w:r w:rsidR="002E68B9" w:rsidRPr="00460683">
        <w:rPr>
          <w:lang w:val="id-ID"/>
        </w:rPr>
        <w:t xml:space="preserve"> pengertian di</w:t>
      </w:r>
      <w:r w:rsidR="00D62B5F">
        <w:rPr>
          <w:lang w:val="id-ID"/>
        </w:rPr>
        <w:t xml:space="preserve"> </w:t>
      </w:r>
      <w:r w:rsidR="002E68B9" w:rsidRPr="00460683">
        <w:rPr>
          <w:lang w:val="id-ID"/>
        </w:rPr>
        <w:t>atas dapat disimpulkan bahwa hasil belajar adalah serangkaian kemampuan atau perubahan yang dicapai setelah melakukan kegiatan belajar</w:t>
      </w:r>
      <w:r w:rsidR="002E68B9" w:rsidRPr="00D22790">
        <w:t xml:space="preserve"> dan perubahan perilaku secara keseluruhan bukan hanya salah satu aspek kemanusiaan saja. </w:t>
      </w:r>
      <w:r w:rsidR="002E68B9" w:rsidRPr="00460683">
        <w:rPr>
          <w:lang w:val="id-ID"/>
        </w:rPr>
        <w:t xml:space="preserve">Jadi hasil belajar matematika adalah tingkat </w:t>
      </w:r>
      <w:r w:rsidR="002E68B9" w:rsidRPr="00460683">
        <w:rPr>
          <w:lang w:val="id-ID"/>
        </w:rPr>
        <w:lastRenderedPageBreak/>
        <w:t>kemampuan atau keberhasilan dalam menguasai bahan pelajaran matematika setelah melakukan kegiatan belajar matematika.</w:t>
      </w:r>
    </w:p>
    <w:p w:rsidR="001407B6" w:rsidRPr="00DC563C" w:rsidRDefault="001407B6" w:rsidP="00DC563C">
      <w:pPr>
        <w:pStyle w:val="ListParagraph"/>
        <w:numPr>
          <w:ilvl w:val="0"/>
          <w:numId w:val="2"/>
        </w:numPr>
        <w:tabs>
          <w:tab w:val="left" w:pos="270"/>
          <w:tab w:val="left" w:pos="720"/>
        </w:tabs>
        <w:spacing w:line="480" w:lineRule="auto"/>
        <w:rPr>
          <w:lang w:val="id-ID"/>
        </w:rPr>
      </w:pPr>
      <w:r w:rsidRPr="00DC563C">
        <w:rPr>
          <w:b/>
        </w:rPr>
        <w:t>Pembelajaran Matematika di Sekolah Dasar</w:t>
      </w:r>
    </w:p>
    <w:p w:rsidR="001407B6" w:rsidRPr="004B292C" w:rsidRDefault="001407B6" w:rsidP="001407B6">
      <w:pPr>
        <w:pStyle w:val="ListParagraph"/>
        <w:spacing w:before="240" w:line="480" w:lineRule="auto"/>
        <w:ind w:left="0" w:firstLine="720"/>
        <w:rPr>
          <w:i/>
        </w:rPr>
      </w:pPr>
      <w:proofErr w:type="gramStart"/>
      <w:r w:rsidRPr="00D75021">
        <w:t>M</w:t>
      </w:r>
      <w:r>
        <w:t>ate</w:t>
      </w:r>
      <w:r w:rsidRPr="00D75021">
        <w:t>m</w:t>
      </w:r>
      <w:r>
        <w:t xml:space="preserve">atika </w:t>
      </w:r>
      <w:r w:rsidRPr="00D75021">
        <w:t>m</w:t>
      </w:r>
      <w:r>
        <w:t>erupakan salah satu bidang studi yang ada pada se</w:t>
      </w:r>
      <w:r w:rsidRPr="00D75021">
        <w:t>m</w:t>
      </w:r>
      <w:r>
        <w:t>ua jenjang pendidikan.</w:t>
      </w:r>
      <w:proofErr w:type="gramEnd"/>
      <w:r>
        <w:t xml:space="preserve"> Me</w:t>
      </w:r>
      <w:r w:rsidRPr="00D75021">
        <w:t>m</w:t>
      </w:r>
      <w:r>
        <w:t xml:space="preserve">pelajari </w:t>
      </w:r>
      <w:r w:rsidRPr="00D75021">
        <w:t>m</w:t>
      </w:r>
      <w:r>
        <w:t>ate</w:t>
      </w:r>
      <w:r w:rsidRPr="00D75021">
        <w:t>m</w:t>
      </w:r>
      <w:r>
        <w:t xml:space="preserve">atika </w:t>
      </w:r>
      <w:r w:rsidRPr="00D75021">
        <w:t>m</w:t>
      </w:r>
      <w:r>
        <w:t xml:space="preserve">aka </w:t>
      </w:r>
      <w:proofErr w:type="gramStart"/>
      <w:r>
        <w:t>akan</w:t>
      </w:r>
      <w:proofErr w:type="gramEnd"/>
      <w:r>
        <w:t xml:space="preserve"> belajar bernalar secara kritis, kreatif dan aktif. </w:t>
      </w:r>
      <w:proofErr w:type="gramStart"/>
      <w:r>
        <w:t xml:space="preserve">Susanto (2013: 184) </w:t>
      </w:r>
      <w:r w:rsidRPr="00D75021">
        <w:t>m</w:t>
      </w:r>
      <w:r>
        <w:t xml:space="preserve">enjelaskan bahwa “kata </w:t>
      </w:r>
      <w:r w:rsidRPr="00D75021">
        <w:t>m</w:t>
      </w:r>
      <w:r>
        <w:t>ate</w:t>
      </w:r>
      <w:r w:rsidRPr="00D75021">
        <w:t>m</w:t>
      </w:r>
      <w:r>
        <w:t xml:space="preserve">atika berasal dari bahasa Latin, </w:t>
      </w:r>
      <w:r w:rsidRPr="00152957">
        <w:rPr>
          <w:i/>
        </w:rPr>
        <w:t>manthanein</w:t>
      </w:r>
      <w:r>
        <w:t xml:space="preserve"> atau </w:t>
      </w:r>
      <w:r w:rsidRPr="00152957">
        <w:rPr>
          <w:i/>
        </w:rPr>
        <w:t>mathema</w:t>
      </w:r>
      <w:r>
        <w:t xml:space="preserve"> yang berarti belajar atau hal yang dipelajari, sedang dala</w:t>
      </w:r>
      <w:r w:rsidRPr="00D75021">
        <w:t>m</w:t>
      </w:r>
      <w:r>
        <w:t xml:space="preserve"> bahasa Belanda, </w:t>
      </w:r>
      <w:r w:rsidRPr="00D75021">
        <w:t>m</w:t>
      </w:r>
      <w:r>
        <w:t>ate</w:t>
      </w:r>
      <w:r w:rsidRPr="00D75021">
        <w:t>m</w:t>
      </w:r>
      <w:r>
        <w:t xml:space="preserve">atika disebut </w:t>
      </w:r>
      <w:r>
        <w:rPr>
          <w:i/>
        </w:rPr>
        <w:t>wiskun</w:t>
      </w:r>
      <w:r w:rsidRPr="004B292C">
        <w:rPr>
          <w:i/>
        </w:rPr>
        <w:t>de</w:t>
      </w:r>
      <w:r w:rsidRPr="004B292C">
        <w:t xml:space="preserve"> atau ilmu pasti, yang kesemuanya berkaitan dengan penalaran”.</w:t>
      </w:r>
      <w:proofErr w:type="gramEnd"/>
    </w:p>
    <w:p w:rsidR="001407B6" w:rsidRDefault="001407B6" w:rsidP="001407B6">
      <w:pPr>
        <w:pStyle w:val="ListParagraph"/>
        <w:spacing w:before="240" w:line="480" w:lineRule="auto"/>
        <w:ind w:left="0" w:firstLine="720"/>
      </w:pPr>
      <w:proofErr w:type="gramStart"/>
      <w:r>
        <w:t xml:space="preserve">Belajar </w:t>
      </w:r>
      <w:r w:rsidRPr="00D75021">
        <w:t>m</w:t>
      </w:r>
      <w:r>
        <w:t>ate</w:t>
      </w:r>
      <w:r w:rsidRPr="00D75021">
        <w:t>m</w:t>
      </w:r>
      <w:r>
        <w:t xml:space="preserve">atika dapat </w:t>
      </w:r>
      <w:r w:rsidRPr="00D75021">
        <w:t>m</w:t>
      </w:r>
      <w:r>
        <w:t>eningkatkan ke</w:t>
      </w:r>
      <w:r w:rsidRPr="00D75021">
        <w:t>m</w:t>
      </w:r>
      <w:r>
        <w:t>a</w:t>
      </w:r>
      <w:r w:rsidRPr="00D75021">
        <w:t>m</w:t>
      </w:r>
      <w:r>
        <w:t>puan berpikir.</w:t>
      </w:r>
      <w:proofErr w:type="gramEnd"/>
      <w:r>
        <w:t xml:space="preserve"> Sebagai</w:t>
      </w:r>
      <w:r w:rsidRPr="00D75021">
        <w:t>m</w:t>
      </w:r>
      <w:r>
        <w:t xml:space="preserve">ana yang dijelaskan Susanto (2013: 185) tentang pengertian </w:t>
      </w:r>
      <w:r w:rsidRPr="00D75021">
        <w:t>m</w:t>
      </w:r>
      <w:r>
        <w:t>ate</w:t>
      </w:r>
      <w:r w:rsidRPr="00D75021">
        <w:t>m</w:t>
      </w:r>
      <w:r>
        <w:t>atika sebagai berikut:</w:t>
      </w:r>
    </w:p>
    <w:p w:rsidR="001407B6" w:rsidRDefault="001407B6" w:rsidP="001407B6">
      <w:pPr>
        <w:pStyle w:val="ListParagraph"/>
        <w:spacing w:before="240"/>
        <w:ind w:right="706"/>
      </w:pPr>
      <w:proofErr w:type="gramStart"/>
      <w:r w:rsidRPr="00D75021">
        <w:t>M</w:t>
      </w:r>
      <w:r>
        <w:t>ate</w:t>
      </w:r>
      <w:r w:rsidRPr="00D75021">
        <w:t>m</w:t>
      </w:r>
      <w:r>
        <w:t xml:space="preserve">atika </w:t>
      </w:r>
      <w:r w:rsidRPr="00D75021">
        <w:t>m</w:t>
      </w:r>
      <w:r>
        <w:t>erupakan salah satu disiplin il</w:t>
      </w:r>
      <w:r w:rsidRPr="00D75021">
        <w:t>m</w:t>
      </w:r>
      <w:r>
        <w:t xml:space="preserve">u yang dapat </w:t>
      </w:r>
      <w:r w:rsidRPr="00D75021">
        <w:t>m</w:t>
      </w:r>
      <w:r>
        <w:t>eningkatkan ke</w:t>
      </w:r>
      <w:r w:rsidRPr="00D75021">
        <w:t>m</w:t>
      </w:r>
      <w:r>
        <w:t>a</w:t>
      </w:r>
      <w:r w:rsidRPr="00D75021">
        <w:t>m</w:t>
      </w:r>
      <w:r>
        <w:t>puan berpikir dan berargu</w:t>
      </w:r>
      <w:r w:rsidRPr="00D75021">
        <w:t>m</w:t>
      </w:r>
      <w:r>
        <w:t xml:space="preserve">entasi, </w:t>
      </w:r>
      <w:r w:rsidRPr="00D75021">
        <w:t>m</w:t>
      </w:r>
      <w:r>
        <w:t>e</w:t>
      </w:r>
      <w:r w:rsidRPr="00D75021">
        <w:t>m</w:t>
      </w:r>
      <w:r>
        <w:t>berikan kontribusi dala</w:t>
      </w:r>
      <w:r w:rsidRPr="00D75021">
        <w:t>m</w:t>
      </w:r>
      <w:r>
        <w:t xml:space="preserve"> penyelesaian </w:t>
      </w:r>
      <w:r w:rsidRPr="00D75021">
        <w:t>m</w:t>
      </w:r>
      <w:r>
        <w:t>asalah sehari-hari dan dala</w:t>
      </w:r>
      <w:r w:rsidRPr="00D75021">
        <w:t>m</w:t>
      </w:r>
      <w:r>
        <w:t xml:space="preserve"> dunia kerja serta </w:t>
      </w:r>
      <w:r w:rsidRPr="00D75021">
        <w:t>m</w:t>
      </w:r>
      <w:r>
        <w:t>e</w:t>
      </w:r>
      <w:r w:rsidRPr="00D75021">
        <w:t>m</w:t>
      </w:r>
      <w:r>
        <w:t>berikan dukungan dala</w:t>
      </w:r>
      <w:r w:rsidRPr="00D75021">
        <w:t>m</w:t>
      </w:r>
      <w:r>
        <w:t xml:space="preserve"> penge</w:t>
      </w:r>
      <w:r w:rsidRPr="00D75021">
        <w:t>m</w:t>
      </w:r>
      <w:r>
        <w:t>bangan il</w:t>
      </w:r>
      <w:r w:rsidRPr="00D75021">
        <w:t>m</w:t>
      </w:r>
      <w:r>
        <w:t>u pengetahuan.</w:t>
      </w:r>
      <w:proofErr w:type="gramEnd"/>
    </w:p>
    <w:p w:rsidR="001407B6" w:rsidRDefault="001407B6" w:rsidP="001407B6">
      <w:pPr>
        <w:pStyle w:val="ListParagraph"/>
        <w:spacing w:before="240"/>
        <w:ind w:right="706"/>
      </w:pPr>
    </w:p>
    <w:p w:rsidR="001407B6" w:rsidRPr="0096242F" w:rsidRDefault="001407B6" w:rsidP="001407B6">
      <w:pPr>
        <w:pStyle w:val="ListParagraph"/>
        <w:spacing w:before="240" w:line="480" w:lineRule="auto"/>
        <w:ind w:left="0" w:firstLine="720"/>
      </w:pPr>
      <w:proofErr w:type="gramStart"/>
      <w:r w:rsidRPr="00D75021">
        <w:t>M</w:t>
      </w:r>
      <w:r>
        <w:t>e</w:t>
      </w:r>
      <w:r w:rsidRPr="00D75021">
        <w:t>m</w:t>
      </w:r>
      <w:r>
        <w:t xml:space="preserve">pelajari </w:t>
      </w:r>
      <w:r w:rsidRPr="00D75021">
        <w:t>m</w:t>
      </w:r>
      <w:r>
        <w:t>ate</w:t>
      </w:r>
      <w:r w:rsidRPr="00D75021">
        <w:t>m</w:t>
      </w:r>
      <w:r>
        <w:t xml:space="preserve">atika pada hakekatnya belajar </w:t>
      </w:r>
      <w:r w:rsidRPr="00D75021">
        <w:t>m</w:t>
      </w:r>
      <w:r>
        <w:t>engenai konsep-konsep.</w:t>
      </w:r>
      <w:proofErr w:type="gramEnd"/>
      <w:r>
        <w:t xml:space="preserve"> Sebagai</w:t>
      </w:r>
      <w:r w:rsidRPr="00D75021">
        <w:t>m</w:t>
      </w:r>
      <w:r>
        <w:t>ana yang dike</w:t>
      </w:r>
      <w:r w:rsidRPr="00D75021">
        <w:t>m</w:t>
      </w:r>
      <w:r>
        <w:t>ukakan oleh Subarinah (2005: 1) sebagai berikut:</w:t>
      </w:r>
    </w:p>
    <w:p w:rsidR="001407B6" w:rsidRDefault="001407B6" w:rsidP="001407B6">
      <w:pPr>
        <w:pStyle w:val="ListParagraph"/>
        <w:ind w:right="706"/>
        <w:rPr>
          <w:lang w:val="id-ID"/>
        </w:rPr>
      </w:pPr>
      <w:proofErr w:type="gramStart"/>
      <w:r>
        <w:t>Il</w:t>
      </w:r>
      <w:r w:rsidRPr="00D75021">
        <w:t>m</w:t>
      </w:r>
      <w:r>
        <w:t xml:space="preserve">u pengetahuan yang </w:t>
      </w:r>
      <w:r w:rsidRPr="00D75021">
        <w:t>m</w:t>
      </w:r>
      <w:r>
        <w:t>e</w:t>
      </w:r>
      <w:r w:rsidRPr="00D75021">
        <w:t>m</w:t>
      </w:r>
      <w:r>
        <w:t>pelajari struktur yang abstrak dan pola hubungan yang ada di dala</w:t>
      </w:r>
      <w:r w:rsidRPr="00D75021">
        <w:t>m</w:t>
      </w:r>
      <w:r>
        <w:t>nya.</w:t>
      </w:r>
      <w:proofErr w:type="gramEnd"/>
      <w:r>
        <w:t xml:space="preserve"> </w:t>
      </w:r>
      <w:proofErr w:type="gramStart"/>
      <w:r>
        <w:t xml:space="preserve">Ini berarti bahwa belajar </w:t>
      </w:r>
      <w:r w:rsidRPr="00D75021">
        <w:t>m</w:t>
      </w:r>
      <w:r>
        <w:t>ate</w:t>
      </w:r>
      <w:r w:rsidRPr="00D75021">
        <w:t>m</w:t>
      </w:r>
      <w:r>
        <w:t xml:space="preserve">atika pada hakekatnya adalah belajar konsep, struktur konsep dan </w:t>
      </w:r>
      <w:r w:rsidRPr="00D75021">
        <w:t>m</w:t>
      </w:r>
      <w:r>
        <w:t>encari hubungan antar konsep dan strukturnya.</w:t>
      </w:r>
      <w:proofErr w:type="gramEnd"/>
    </w:p>
    <w:p w:rsidR="00F2202C" w:rsidRDefault="00F2202C" w:rsidP="001407B6">
      <w:pPr>
        <w:pStyle w:val="ListParagraph"/>
        <w:ind w:right="706"/>
        <w:rPr>
          <w:lang w:val="id-ID"/>
        </w:rPr>
      </w:pPr>
    </w:p>
    <w:p w:rsidR="00F2202C" w:rsidRDefault="00F2202C" w:rsidP="001407B6">
      <w:pPr>
        <w:pStyle w:val="ListParagraph"/>
        <w:ind w:right="706"/>
        <w:rPr>
          <w:lang w:val="id-ID"/>
        </w:rPr>
      </w:pPr>
    </w:p>
    <w:p w:rsidR="00F2202C" w:rsidRPr="00F2202C" w:rsidRDefault="00F2202C" w:rsidP="001407B6">
      <w:pPr>
        <w:pStyle w:val="ListParagraph"/>
        <w:ind w:right="706"/>
        <w:rPr>
          <w:lang w:val="id-ID"/>
        </w:rPr>
      </w:pPr>
    </w:p>
    <w:p w:rsidR="001407B6" w:rsidRPr="002172A4" w:rsidRDefault="001407B6" w:rsidP="001407B6">
      <w:pPr>
        <w:pStyle w:val="ListParagraph"/>
        <w:ind w:right="706"/>
      </w:pPr>
    </w:p>
    <w:p w:rsidR="001407B6" w:rsidRPr="002172A4" w:rsidRDefault="001407B6" w:rsidP="001407B6">
      <w:pPr>
        <w:autoSpaceDE w:val="0"/>
        <w:autoSpaceDN w:val="0"/>
        <w:adjustRightInd w:val="0"/>
        <w:spacing w:line="480" w:lineRule="auto"/>
        <w:ind w:firstLine="720"/>
      </w:pPr>
      <w:proofErr w:type="gramStart"/>
      <w:r w:rsidRPr="002172A4">
        <w:lastRenderedPageBreak/>
        <w:t>Matematika sebagai mata pelajaran tidak hanya bertujuan untuk meningkatkan kecerdasan dalam pemahaman konsep matematika itu sendiri.</w:t>
      </w:r>
      <w:proofErr w:type="gramEnd"/>
      <w:r w:rsidRPr="002172A4">
        <w:t xml:space="preserve"> </w:t>
      </w:r>
      <w:proofErr w:type="gramStart"/>
      <w:r w:rsidRPr="002172A4">
        <w:t>Matematika juga bertujuan agar siswa dapat memecahkan masalah dalam kehidupan sehari-hari dengan menggunakan penalaran yang bersifat kritis dan kreatif.</w:t>
      </w:r>
      <w:proofErr w:type="gramEnd"/>
      <w:r w:rsidRPr="002172A4">
        <w:t xml:space="preserve"> Adapun tujuan mata pelajaran matematika berdasarkan lampiran Peraturan Menteri Pendidikan Nasional Nomor 23 Tahun 2006 tentang Standar Kompetensi </w:t>
      </w:r>
      <w:proofErr w:type="gramStart"/>
      <w:r w:rsidRPr="002172A4">
        <w:t>Lulusan  (</w:t>
      </w:r>
      <w:proofErr w:type="gramEnd"/>
      <w:r w:rsidRPr="002172A4">
        <w:t>2006: 416) adalah:</w:t>
      </w:r>
    </w:p>
    <w:p w:rsidR="001407B6" w:rsidRPr="00044B17" w:rsidRDefault="001407B6" w:rsidP="001407B6">
      <w:pPr>
        <w:pStyle w:val="ListParagraph"/>
        <w:ind w:right="706"/>
      </w:pPr>
      <w:r w:rsidRPr="00044B17">
        <w:t>Mata pelajaran matematika bertujuan agar peserta didik memiliki kemampuan sebagai berikut:</w:t>
      </w:r>
    </w:p>
    <w:p w:rsidR="001407B6" w:rsidRPr="00044B17" w:rsidRDefault="001407B6" w:rsidP="001407B6">
      <w:pPr>
        <w:pStyle w:val="ListParagraph"/>
        <w:numPr>
          <w:ilvl w:val="0"/>
          <w:numId w:val="11"/>
        </w:numPr>
        <w:spacing w:before="100" w:beforeAutospacing="1" w:after="100" w:afterAutospacing="1"/>
        <w:ind w:right="706"/>
      </w:pPr>
      <w:r w:rsidRPr="00044B17">
        <w:t>Memahami konsep matematika, menjelaskan keterkaitan antar konsep, mengaplikasikan konsep atau logaritma secara luwes, akurat, efisien dan tepat dalam pemecahan masalah.</w:t>
      </w:r>
    </w:p>
    <w:p w:rsidR="001407B6" w:rsidRPr="00044B17" w:rsidRDefault="001407B6" w:rsidP="001407B6">
      <w:pPr>
        <w:pStyle w:val="ListParagraph"/>
        <w:numPr>
          <w:ilvl w:val="0"/>
          <w:numId w:val="11"/>
        </w:numPr>
        <w:spacing w:before="100" w:beforeAutospacing="1" w:after="100" w:afterAutospacing="1"/>
        <w:ind w:right="706"/>
      </w:pPr>
      <w:r w:rsidRPr="00044B17">
        <w:t>Menggunakan penalaran pada pola dan sifat,</w:t>
      </w:r>
      <w:r w:rsidR="00D62B5F">
        <w:rPr>
          <w:lang w:val="id-ID"/>
        </w:rPr>
        <w:t xml:space="preserve"> </w:t>
      </w:r>
      <w:r w:rsidRPr="00044B17">
        <w:t>melakukan manifulasi matematika dalam membuat generalisasi, menyusun bukti, atau menjelaskan gagasan dan pernyataan matematika</w:t>
      </w:r>
      <w:r>
        <w:t>.</w:t>
      </w:r>
    </w:p>
    <w:p w:rsidR="001407B6" w:rsidRPr="00044B17" w:rsidRDefault="001407B6" w:rsidP="001407B6">
      <w:pPr>
        <w:pStyle w:val="ListParagraph"/>
        <w:numPr>
          <w:ilvl w:val="0"/>
          <w:numId w:val="11"/>
        </w:numPr>
        <w:spacing w:before="100" w:beforeAutospacing="1" w:after="100" w:afterAutospacing="1"/>
        <w:ind w:right="706"/>
      </w:pPr>
      <w:r w:rsidRPr="00044B17">
        <w:t xml:space="preserve">Memecahkan masalah yang meliputi kemampuan memahami masalah, merancang model matematika, menyelesaikan model dan menafsirkan solusi yang diperoleh. </w:t>
      </w:r>
    </w:p>
    <w:p w:rsidR="001407B6" w:rsidRDefault="001407B6" w:rsidP="001407B6">
      <w:pPr>
        <w:pStyle w:val="ListParagraph"/>
        <w:numPr>
          <w:ilvl w:val="0"/>
          <w:numId w:val="11"/>
        </w:numPr>
        <w:spacing w:before="100" w:beforeAutospacing="1" w:after="100" w:afterAutospacing="1"/>
        <w:ind w:right="706"/>
      </w:pPr>
      <w:r w:rsidRPr="00044B17">
        <w:t>Me</w:t>
      </w:r>
      <w:r>
        <w:t>ngomunikasikan gagasan dengan simbol, tabel</w:t>
      </w:r>
      <w:r w:rsidRPr="00044B17">
        <w:t>, diagram, atau media lain untuk memperjelas keadaan atau masalah</w:t>
      </w:r>
      <w:r>
        <w:t>.</w:t>
      </w:r>
    </w:p>
    <w:p w:rsidR="001407B6" w:rsidRDefault="001407B6" w:rsidP="001407B6">
      <w:pPr>
        <w:pStyle w:val="ListParagraph"/>
        <w:numPr>
          <w:ilvl w:val="0"/>
          <w:numId w:val="11"/>
        </w:numPr>
        <w:spacing w:before="100" w:beforeAutospacing="1" w:after="100" w:afterAutospacing="1"/>
        <w:ind w:right="706"/>
      </w:pPr>
      <w:r w:rsidRPr="00907945">
        <w:t>Memiliki sikap menghargai kegunaan matematika dalam kehidupan, yaitu memiliki rasa ingin tahu, perhatian, dan minat dalam mempelajari matematika, serta sikap ulet dan percaya diri dalam pemecahan masalah.</w:t>
      </w:r>
    </w:p>
    <w:p w:rsidR="001407B6" w:rsidRDefault="001407B6" w:rsidP="001407B6">
      <w:pPr>
        <w:pStyle w:val="ListParagraph"/>
        <w:ind w:left="1080" w:right="706"/>
      </w:pPr>
    </w:p>
    <w:p w:rsidR="001407B6" w:rsidRDefault="001407B6" w:rsidP="001407B6">
      <w:pPr>
        <w:pStyle w:val="ListParagraph"/>
        <w:spacing w:line="480" w:lineRule="auto"/>
        <w:ind w:left="0" w:right="-14" w:firstLine="720"/>
      </w:pPr>
      <w:r>
        <w:t xml:space="preserve">Kurikulum Tingkat Satuan Pendidikan telah </w:t>
      </w:r>
      <w:r w:rsidRPr="00403711">
        <w:t>m</w:t>
      </w:r>
      <w:r>
        <w:t>erangku</w:t>
      </w:r>
      <w:r w:rsidRPr="00403711">
        <w:t>m</w:t>
      </w:r>
      <w:r>
        <w:t xml:space="preserve"> ruang lingkup </w:t>
      </w:r>
      <w:r w:rsidRPr="00403711">
        <w:t>m</w:t>
      </w:r>
      <w:r>
        <w:t>ata pelajaran pada se</w:t>
      </w:r>
      <w:r w:rsidRPr="00403711">
        <w:t>m</w:t>
      </w:r>
      <w:r>
        <w:t>ua jenjang sekolah ter</w:t>
      </w:r>
      <w:r w:rsidRPr="00403711">
        <w:t>m</w:t>
      </w:r>
      <w:r>
        <w:t xml:space="preserve">asuk </w:t>
      </w:r>
      <w:r w:rsidRPr="00403711">
        <w:t>m</w:t>
      </w:r>
      <w:r>
        <w:t>ate</w:t>
      </w:r>
      <w:r w:rsidRPr="00403711">
        <w:t>m</w:t>
      </w:r>
      <w:r>
        <w:t>atika di SD/</w:t>
      </w:r>
      <w:r w:rsidRPr="00403711">
        <w:t>M</w:t>
      </w:r>
      <w:r>
        <w:t xml:space="preserve">I sebagaimana yang tercantum pada lampiran </w:t>
      </w:r>
      <w:r w:rsidRPr="00531CE4">
        <w:t>Peraturan Menteri Pendidikan N</w:t>
      </w:r>
      <w:r>
        <w:t>asional Nomor 23</w:t>
      </w:r>
      <w:r w:rsidRPr="00531CE4">
        <w:t xml:space="preserve"> Tahun 2006 tentang Standar</w:t>
      </w:r>
      <w:r>
        <w:t xml:space="preserve"> Kompetensi Lulusan bahwa matematika pada jenjang SD/MI memiliki ruang lingkup sebagai berikut: bilangan, geometri dan pengukuran serta pengolahan data. </w:t>
      </w:r>
      <w:proofErr w:type="gramStart"/>
      <w:r>
        <w:t>De</w:t>
      </w:r>
      <w:r w:rsidRPr="00D75021">
        <w:t>m</w:t>
      </w:r>
      <w:r>
        <w:t xml:space="preserve">ikian pula dijelaskan oleh Prihandoko (2006) bahwa materi matematika di SD memuat </w:t>
      </w:r>
      <w:r>
        <w:lastRenderedPageBreak/>
        <w:t>konsep-konsep yang mendasar dan penting serta tidak boleh dipandang sepele.</w:t>
      </w:r>
      <w:proofErr w:type="gramEnd"/>
      <w:r>
        <w:t xml:space="preserve"> Materi-materi tersebut antara </w:t>
      </w:r>
      <w:proofErr w:type="gramStart"/>
      <w:r>
        <w:t>lain</w:t>
      </w:r>
      <w:proofErr w:type="gramEnd"/>
      <w:r>
        <w:t xml:space="preserve"> bilangan dan operasi hitung bilangan, pengembangan daya tilik bidang dan ruangnya (transformasi geometri) serta peluang, statistika dasar dan pemecahan masalah.</w:t>
      </w:r>
    </w:p>
    <w:p w:rsidR="001407B6" w:rsidRPr="002A3883" w:rsidRDefault="001407B6" w:rsidP="002A3883">
      <w:pPr>
        <w:pStyle w:val="ListParagraph"/>
        <w:spacing w:before="240" w:line="480" w:lineRule="auto"/>
        <w:ind w:left="0" w:right="-14" w:firstLine="720"/>
        <w:rPr>
          <w:lang w:val="id-ID"/>
        </w:rPr>
      </w:pPr>
      <w:r>
        <w:t xml:space="preserve">Berdasarkan penjelasan tersebut, </w:t>
      </w:r>
      <w:r w:rsidRPr="00D75021">
        <w:t>m</w:t>
      </w:r>
      <w:r>
        <w:t>aka dapat disi</w:t>
      </w:r>
      <w:r w:rsidRPr="005E6D71">
        <w:t>m</w:t>
      </w:r>
      <w:r>
        <w:t xml:space="preserve">pulkan bahwa </w:t>
      </w:r>
      <w:r w:rsidRPr="005E6D71">
        <w:t>m</w:t>
      </w:r>
      <w:r>
        <w:t>ate</w:t>
      </w:r>
      <w:r w:rsidRPr="005E6D71">
        <w:t>m</w:t>
      </w:r>
      <w:r>
        <w:t xml:space="preserve">atika di SD </w:t>
      </w:r>
      <w:r w:rsidRPr="005E6D71">
        <w:t>m</w:t>
      </w:r>
      <w:r>
        <w:t>erupakan salah satu cabang il</w:t>
      </w:r>
      <w:r w:rsidRPr="005E6D71">
        <w:t>m</w:t>
      </w:r>
      <w:r>
        <w:t xml:space="preserve">u pengetahuan di SD yang </w:t>
      </w:r>
      <w:r w:rsidRPr="005E6D71">
        <w:t>m</w:t>
      </w:r>
      <w:r>
        <w:t>e</w:t>
      </w:r>
      <w:r w:rsidRPr="005E6D71">
        <w:t>m</w:t>
      </w:r>
      <w:r>
        <w:t>iliki peran yang sangat penting di dala</w:t>
      </w:r>
      <w:r w:rsidRPr="005E6D71">
        <w:t>m</w:t>
      </w:r>
      <w:r>
        <w:t xml:space="preserve"> </w:t>
      </w:r>
      <w:r w:rsidRPr="005E6D71">
        <w:t>m</w:t>
      </w:r>
      <w:r>
        <w:t xml:space="preserve">eningkatkan kecerdasan dan </w:t>
      </w:r>
      <w:r w:rsidRPr="005E6D71">
        <w:t>m</w:t>
      </w:r>
      <w:r>
        <w:t>enge</w:t>
      </w:r>
      <w:r w:rsidRPr="005E6D71">
        <w:t>m</w:t>
      </w:r>
      <w:r>
        <w:t>bangkan ketera</w:t>
      </w:r>
      <w:r w:rsidRPr="005E6D71">
        <w:t>m</w:t>
      </w:r>
      <w:r>
        <w:t xml:space="preserve">pilan siswa dengan cara </w:t>
      </w:r>
      <w:r w:rsidRPr="00D75021">
        <w:t>m</w:t>
      </w:r>
      <w:r>
        <w:t xml:space="preserve">enalar agar siswa dapat </w:t>
      </w:r>
      <w:r w:rsidRPr="005E6D71">
        <w:t>m</w:t>
      </w:r>
      <w:r>
        <w:t>e</w:t>
      </w:r>
      <w:r w:rsidRPr="005E6D71">
        <w:t>m</w:t>
      </w:r>
      <w:r>
        <w:t xml:space="preserve">ecahkan </w:t>
      </w:r>
      <w:r w:rsidRPr="005E6D71">
        <w:t>m</w:t>
      </w:r>
      <w:r>
        <w:t>asalah dala</w:t>
      </w:r>
      <w:r w:rsidRPr="005E6D71">
        <w:t>m</w:t>
      </w:r>
      <w:r>
        <w:t xml:space="preserve"> kehidupan sehari-hari dan dala</w:t>
      </w:r>
      <w:r w:rsidRPr="00D75021">
        <w:t>m</w:t>
      </w:r>
      <w:r>
        <w:t xml:space="preserve"> dunia kerja nantinya khususnya terkait dengan </w:t>
      </w:r>
      <w:r w:rsidRPr="00D75021">
        <w:t>m</w:t>
      </w:r>
      <w:r>
        <w:t>ateri bilangan (arit</w:t>
      </w:r>
      <w:r w:rsidRPr="00D75021">
        <w:t>m</w:t>
      </w:r>
      <w:r>
        <w:t>atika), bangun datar dan bangun ruang (geo</w:t>
      </w:r>
      <w:r w:rsidRPr="00D75021">
        <w:t>m</w:t>
      </w:r>
      <w:r>
        <w:t xml:space="preserve">etri) </w:t>
      </w:r>
      <w:r w:rsidRPr="00D75021">
        <w:t>m</w:t>
      </w:r>
      <w:r>
        <w:t>aupun pengolahan data dasar.</w:t>
      </w:r>
    </w:p>
    <w:p w:rsidR="002E68B9" w:rsidRPr="007D1B46" w:rsidRDefault="00062FFE" w:rsidP="007D1B46">
      <w:pPr>
        <w:pStyle w:val="ListParagraph"/>
        <w:numPr>
          <w:ilvl w:val="0"/>
          <w:numId w:val="7"/>
        </w:numPr>
        <w:autoSpaceDE w:val="0"/>
        <w:autoSpaceDN w:val="0"/>
        <w:adjustRightInd w:val="0"/>
        <w:spacing w:line="480" w:lineRule="auto"/>
        <w:rPr>
          <w:rFonts w:eastAsiaTheme="minorHAnsi"/>
          <w:b/>
          <w:color w:val="000000"/>
        </w:rPr>
      </w:pPr>
      <w:r w:rsidRPr="007D1B46">
        <w:rPr>
          <w:rFonts w:eastAsiaTheme="minorHAnsi"/>
          <w:b/>
          <w:color w:val="000000"/>
        </w:rPr>
        <w:t>Kerangka Pikir</w:t>
      </w:r>
    </w:p>
    <w:p w:rsidR="002E68B9" w:rsidRDefault="002E68B9" w:rsidP="005D1745">
      <w:pPr>
        <w:autoSpaceDE w:val="0"/>
        <w:autoSpaceDN w:val="0"/>
        <w:adjustRightInd w:val="0"/>
        <w:spacing w:line="480" w:lineRule="auto"/>
        <w:ind w:firstLine="720"/>
        <w:rPr>
          <w:rFonts w:eastAsiaTheme="minorHAnsi"/>
        </w:rPr>
      </w:pPr>
      <w:proofErr w:type="gramStart"/>
      <w:r w:rsidRPr="00D22790">
        <w:rPr>
          <w:rFonts w:eastAsiaTheme="minorHAnsi"/>
        </w:rPr>
        <w:t>Hasil belajar matematika merupakan hasil usaha yang telah dicapai siswa khususnya pada mata pelajaran matematika.</w:t>
      </w:r>
      <w:proofErr w:type="gramEnd"/>
      <w:r w:rsidRPr="00D22790">
        <w:rPr>
          <w:rFonts w:eastAsiaTheme="minorHAnsi"/>
        </w:rPr>
        <w:t xml:space="preserve"> </w:t>
      </w:r>
      <w:proofErr w:type="gramStart"/>
      <w:r w:rsidRPr="00D22790">
        <w:rPr>
          <w:rFonts w:eastAsiaTheme="minorHAnsi"/>
        </w:rPr>
        <w:t xml:space="preserve">Sukmadinata (2003:102) hasil belajar atau </w:t>
      </w:r>
      <w:r w:rsidRPr="00D22790">
        <w:rPr>
          <w:rFonts w:eastAsiaTheme="minorHAnsi"/>
          <w:i/>
          <w:iCs/>
        </w:rPr>
        <w:t xml:space="preserve">achievement </w:t>
      </w:r>
      <w:r w:rsidRPr="00D22790">
        <w:rPr>
          <w:rFonts w:eastAsiaTheme="minorHAnsi"/>
        </w:rPr>
        <w:t>merupakan realisasi atau pem</w:t>
      </w:r>
      <w:r w:rsidR="00D62B5F">
        <w:rPr>
          <w:rFonts w:eastAsiaTheme="minorHAnsi"/>
        </w:rPr>
        <w:t>aparan dari</w:t>
      </w:r>
      <w:r w:rsidRPr="00D22790">
        <w:rPr>
          <w:rFonts w:eastAsiaTheme="minorHAnsi"/>
        </w:rPr>
        <w:t xml:space="preserve"> kecakapan potensial atau kapasita</w:t>
      </w:r>
      <w:r w:rsidR="00D62B5F">
        <w:rPr>
          <w:rFonts w:eastAsiaTheme="minorHAnsi"/>
        </w:rPr>
        <w:t>s yang dimiliki seseorang.</w:t>
      </w:r>
      <w:proofErr w:type="gramEnd"/>
      <w:r w:rsidR="00D62B5F">
        <w:rPr>
          <w:rFonts w:eastAsiaTheme="minorHAnsi"/>
        </w:rPr>
        <w:t xml:space="preserve"> </w:t>
      </w:r>
      <w:r w:rsidRPr="00D22790">
        <w:rPr>
          <w:rFonts w:eastAsiaTheme="minorHAnsi"/>
        </w:rPr>
        <w:t xml:space="preserve">Sudjana (2006:22) hasil belajar dibagi menjadi tiga macam hasil belajar yaitu: ketetampilan dan kebiasaan, pengetahuan dan pengertian, sikap dan cita-cita, yang masing-masing golongan dapat diisi dengan bahan yang ada pada kurikulum sekolah. </w:t>
      </w:r>
      <w:proofErr w:type="gramStart"/>
      <w:r w:rsidRPr="00D22790">
        <w:rPr>
          <w:rFonts w:eastAsiaTheme="minorHAnsi"/>
        </w:rPr>
        <w:t>Diberbagai tingkat pendidikan, hasil belajar belum sesuai yang diharapkan khusu</w:t>
      </w:r>
      <w:r>
        <w:rPr>
          <w:rFonts w:eastAsiaTheme="minorHAnsi"/>
        </w:rPr>
        <w:t>snya pada pelajaran matematika.</w:t>
      </w:r>
      <w:proofErr w:type="gramEnd"/>
    </w:p>
    <w:p w:rsidR="002E68B9" w:rsidRDefault="002E68B9" w:rsidP="005D1745">
      <w:pPr>
        <w:autoSpaceDE w:val="0"/>
        <w:autoSpaceDN w:val="0"/>
        <w:adjustRightInd w:val="0"/>
        <w:spacing w:line="480" w:lineRule="auto"/>
        <w:ind w:firstLine="720"/>
        <w:rPr>
          <w:rFonts w:eastAsiaTheme="minorHAnsi"/>
        </w:rPr>
      </w:pPr>
      <w:proofErr w:type="gramStart"/>
      <w:r w:rsidRPr="00D22790">
        <w:rPr>
          <w:rFonts w:eastAsiaTheme="minorHAnsi"/>
        </w:rPr>
        <w:t>Pada umumnya pelajaran matematika dianggap sulit dan membosankan.</w:t>
      </w:r>
      <w:proofErr w:type="gramEnd"/>
      <w:r w:rsidRPr="00D22790">
        <w:rPr>
          <w:rFonts w:eastAsiaTheme="minorHAnsi"/>
        </w:rPr>
        <w:t xml:space="preserve"> </w:t>
      </w:r>
      <w:proofErr w:type="gramStart"/>
      <w:r w:rsidRPr="00D22790">
        <w:rPr>
          <w:rFonts w:eastAsiaTheme="minorHAnsi"/>
        </w:rPr>
        <w:t>Oleh karena itu, siswa menjadi malas dan kurang tertarik untuk belajar matematika sehingga membuat hasil belajar matematika mereka menjadi rendah.</w:t>
      </w:r>
      <w:proofErr w:type="gramEnd"/>
      <w:r w:rsidRPr="00D22790">
        <w:rPr>
          <w:rFonts w:eastAsiaTheme="minorHAnsi"/>
        </w:rPr>
        <w:t xml:space="preserve"> </w:t>
      </w:r>
      <w:proofErr w:type="gramStart"/>
      <w:r w:rsidRPr="00D22790">
        <w:rPr>
          <w:rFonts w:eastAsiaTheme="minorHAnsi"/>
        </w:rPr>
        <w:lastRenderedPageBreak/>
        <w:t>Untuk mengatasi hal ini, guru perlu menerapkan metode maupun strategi yang se</w:t>
      </w:r>
      <w:r>
        <w:rPr>
          <w:rFonts w:eastAsiaTheme="minorHAnsi"/>
        </w:rPr>
        <w:t>suai dengan karakteristik siswa.</w:t>
      </w:r>
      <w:proofErr w:type="gramEnd"/>
    </w:p>
    <w:p w:rsidR="002F2DE5" w:rsidRPr="00A0153C" w:rsidRDefault="002E68B9" w:rsidP="00A0153C">
      <w:pPr>
        <w:autoSpaceDE w:val="0"/>
        <w:autoSpaceDN w:val="0"/>
        <w:adjustRightInd w:val="0"/>
        <w:spacing w:line="480" w:lineRule="auto"/>
        <w:ind w:firstLine="720"/>
        <w:rPr>
          <w:rFonts w:eastAsiaTheme="minorHAnsi"/>
          <w:lang w:val="id-ID"/>
        </w:rPr>
      </w:pPr>
      <w:proofErr w:type="gramStart"/>
      <w:r w:rsidRPr="00D22790">
        <w:rPr>
          <w:rFonts w:eastAsiaTheme="minorHAnsi"/>
        </w:rPr>
        <w:t>Gaya belajar merupakan cara-cara yang digunakan siswa agar lebih mudah memahami pelajaran.</w:t>
      </w:r>
      <w:proofErr w:type="gramEnd"/>
      <w:r w:rsidRPr="00D22790">
        <w:rPr>
          <w:rFonts w:eastAsiaTheme="minorHAnsi"/>
        </w:rPr>
        <w:t xml:space="preserve"> </w:t>
      </w:r>
      <w:proofErr w:type="gramStart"/>
      <w:r w:rsidRPr="00D22790">
        <w:rPr>
          <w:rFonts w:eastAsiaTheme="minorHAnsi"/>
        </w:rPr>
        <w:t>Gaya belajar siswa berbeda-beda, ada yang hanya dengan melihat (visual) langsung paham, ada yang dengan mendengar (auditori) langsung paham, dan ada juga yang dengan bergerak (kinestetik) baru bisa memahami materi yang disampaikan.</w:t>
      </w:r>
      <w:proofErr w:type="gramEnd"/>
      <w:r w:rsidRPr="00D22790">
        <w:rPr>
          <w:rFonts w:eastAsiaTheme="minorHAnsi"/>
        </w:rPr>
        <w:t xml:space="preserve"> </w:t>
      </w:r>
      <w:proofErr w:type="gramStart"/>
      <w:r w:rsidRPr="00D22790">
        <w:rPr>
          <w:rFonts w:eastAsiaTheme="minorHAnsi"/>
        </w:rPr>
        <w:t>Gaya belajar setiap siswa tentu berbeda-beda tergantung dari karakteristik siswa.</w:t>
      </w:r>
      <w:proofErr w:type="gramEnd"/>
      <w:r w:rsidRPr="00D22790">
        <w:rPr>
          <w:rFonts w:eastAsiaTheme="minorHAnsi"/>
        </w:rPr>
        <w:t xml:space="preserve"> Siswa </w:t>
      </w:r>
      <w:proofErr w:type="gramStart"/>
      <w:r w:rsidRPr="00D22790">
        <w:rPr>
          <w:rFonts w:eastAsiaTheme="minorHAnsi"/>
        </w:rPr>
        <w:t>akan</w:t>
      </w:r>
      <w:proofErr w:type="gramEnd"/>
      <w:r w:rsidRPr="00D22790">
        <w:rPr>
          <w:rFonts w:eastAsiaTheme="minorHAnsi"/>
        </w:rPr>
        <w:t xml:space="preserve"> lebih fokus dalam pembelajaran jika guru menerapkan strategi maupun metode yang sesuai dengan karakteristiknya. Jika siswa fokus dalam proses pembelajaran maka hasil belajarnya juga </w:t>
      </w:r>
      <w:proofErr w:type="gramStart"/>
      <w:r w:rsidRPr="00D22790">
        <w:rPr>
          <w:rFonts w:eastAsiaTheme="minorHAnsi"/>
        </w:rPr>
        <w:t>akan</w:t>
      </w:r>
      <w:proofErr w:type="gramEnd"/>
      <w:r w:rsidRPr="00D22790">
        <w:rPr>
          <w:rFonts w:eastAsiaTheme="minorHAnsi"/>
        </w:rPr>
        <w:t xml:space="preserve"> meningkat.</w:t>
      </w:r>
    </w:p>
    <w:p w:rsidR="002F2DE5" w:rsidRDefault="002F2DE5" w:rsidP="00717969">
      <w:pPr>
        <w:autoSpaceDE w:val="0"/>
        <w:autoSpaceDN w:val="0"/>
        <w:adjustRightInd w:val="0"/>
        <w:spacing w:line="480" w:lineRule="auto"/>
        <w:ind w:firstLine="720"/>
        <w:rPr>
          <w:rFonts w:eastAsiaTheme="minorHAnsi"/>
        </w:rPr>
      </w:pPr>
    </w:p>
    <w:p w:rsidR="00072576" w:rsidRDefault="000E2380" w:rsidP="00717969">
      <w:pPr>
        <w:autoSpaceDE w:val="0"/>
        <w:autoSpaceDN w:val="0"/>
        <w:adjustRightInd w:val="0"/>
        <w:spacing w:line="480" w:lineRule="auto"/>
        <w:ind w:firstLine="720"/>
        <w:rPr>
          <w:rFonts w:eastAsiaTheme="minorHAnsi"/>
        </w:rPr>
      </w:pPr>
      <w:r>
        <w:rPr>
          <w:rFonts w:eastAsiaTheme="minorHAnsi"/>
          <w:noProof/>
          <w:lang w:val="id-ID" w:eastAsia="id-ID"/>
        </w:rPr>
        <w:pict>
          <v:rect id="_x0000_s1046" style="position:absolute;left:0;text-align:left;margin-left:108.3pt;margin-top:5.4pt;width:147.75pt;height:63.75pt;z-index:251673600">
            <v:textbox>
              <w:txbxContent>
                <w:p w:rsidR="000E4730" w:rsidRDefault="000E4730" w:rsidP="000E4730">
                  <w:pPr>
                    <w:jc w:val="center"/>
                    <w:rPr>
                      <w:lang w:val="id-ID"/>
                    </w:rPr>
                  </w:pPr>
                  <w:r>
                    <w:rPr>
                      <w:lang w:val="id-ID"/>
                    </w:rPr>
                    <w:t>Gaya Belajar :</w:t>
                  </w:r>
                </w:p>
                <w:p w:rsidR="000E4730" w:rsidRDefault="000E4730" w:rsidP="000E4730">
                  <w:pPr>
                    <w:pStyle w:val="ListParagraph"/>
                    <w:numPr>
                      <w:ilvl w:val="0"/>
                      <w:numId w:val="12"/>
                    </w:numPr>
                    <w:ind w:left="1134"/>
                    <w:jc w:val="left"/>
                    <w:rPr>
                      <w:lang w:val="id-ID"/>
                    </w:rPr>
                  </w:pPr>
                  <w:r>
                    <w:rPr>
                      <w:lang w:val="id-ID"/>
                    </w:rPr>
                    <w:t>Visual</w:t>
                  </w:r>
                </w:p>
                <w:p w:rsidR="000E4730" w:rsidRDefault="000E4730" w:rsidP="000E4730">
                  <w:pPr>
                    <w:pStyle w:val="ListParagraph"/>
                    <w:numPr>
                      <w:ilvl w:val="0"/>
                      <w:numId w:val="12"/>
                    </w:numPr>
                    <w:ind w:left="1134"/>
                    <w:jc w:val="left"/>
                    <w:rPr>
                      <w:lang w:val="id-ID"/>
                    </w:rPr>
                  </w:pPr>
                  <w:r>
                    <w:rPr>
                      <w:lang w:val="id-ID"/>
                    </w:rPr>
                    <w:t>Auditori</w:t>
                  </w:r>
                </w:p>
                <w:p w:rsidR="000E4730" w:rsidRPr="000E4730" w:rsidRDefault="000E4730" w:rsidP="000E4730">
                  <w:pPr>
                    <w:pStyle w:val="ListParagraph"/>
                    <w:numPr>
                      <w:ilvl w:val="0"/>
                      <w:numId w:val="12"/>
                    </w:numPr>
                    <w:ind w:left="1134"/>
                    <w:jc w:val="left"/>
                    <w:rPr>
                      <w:lang w:val="id-ID"/>
                    </w:rPr>
                  </w:pPr>
                  <w:r>
                    <w:rPr>
                      <w:lang w:val="id-ID"/>
                    </w:rPr>
                    <w:t>Kinestik</w:t>
                  </w:r>
                </w:p>
              </w:txbxContent>
            </v:textbox>
          </v:rect>
        </w:pict>
      </w:r>
      <w:r w:rsidRPr="000E2380">
        <w:rPr>
          <w:rFonts w:eastAsiaTheme="minorHAnsi"/>
          <w:noProof/>
        </w:rPr>
        <w:pict>
          <v:shapetype id="_x0000_t32" coordsize="21600,21600" o:spt="32" o:oned="t" path="m,l21600,21600e" filled="f">
            <v:path arrowok="t" fillok="f" o:connecttype="none"/>
            <o:lock v:ext="edit" shapetype="t"/>
          </v:shapetype>
          <v:shape id="_x0000_s1035" type="#_x0000_t32" style="position:absolute;left:0;text-align:left;margin-left:169.75pt;margin-top:12.55pt;width:0;height:.05pt;z-index:251666432" o:connectortype="straight">
            <v:stroke endarrow="block"/>
          </v:shape>
        </w:pict>
      </w:r>
    </w:p>
    <w:p w:rsidR="00072576" w:rsidRDefault="00072576" w:rsidP="00717969">
      <w:pPr>
        <w:autoSpaceDE w:val="0"/>
        <w:autoSpaceDN w:val="0"/>
        <w:adjustRightInd w:val="0"/>
        <w:spacing w:line="480" w:lineRule="auto"/>
        <w:ind w:firstLine="720"/>
        <w:rPr>
          <w:rFonts w:eastAsiaTheme="minorHAnsi"/>
        </w:rPr>
      </w:pPr>
    </w:p>
    <w:p w:rsidR="00072576" w:rsidRDefault="000E2380" w:rsidP="00717969">
      <w:pPr>
        <w:autoSpaceDE w:val="0"/>
        <w:autoSpaceDN w:val="0"/>
        <w:adjustRightInd w:val="0"/>
        <w:spacing w:line="480" w:lineRule="auto"/>
        <w:ind w:firstLine="720"/>
        <w:rPr>
          <w:rFonts w:eastAsiaTheme="minorHAnsi"/>
        </w:rPr>
      </w:pPr>
      <w:r w:rsidRPr="000E2380">
        <w:rPr>
          <w:rFonts w:eastAsiaTheme="minorHAnsi"/>
          <w:noProof/>
        </w:rPr>
        <w:pict>
          <v:shape id="_x0000_s1027" type="#_x0000_t32" style="position:absolute;left:0;text-align:left;margin-left:180.9pt;margin-top:13.95pt;width:.75pt;height:26.85pt;z-index:251659264" o:connectortype="straight">
            <v:stroke endarrow="block"/>
          </v:shape>
        </w:pict>
      </w:r>
    </w:p>
    <w:p w:rsidR="002F2DE5" w:rsidRDefault="000E2380" w:rsidP="00717969">
      <w:pPr>
        <w:autoSpaceDE w:val="0"/>
        <w:autoSpaceDN w:val="0"/>
        <w:adjustRightInd w:val="0"/>
        <w:spacing w:line="480" w:lineRule="auto"/>
        <w:ind w:firstLine="720"/>
        <w:rPr>
          <w:rFonts w:eastAsiaTheme="minorHAnsi"/>
        </w:rPr>
      </w:pPr>
      <w:r w:rsidRPr="000E2380">
        <w:rPr>
          <w:rFonts w:eastAsiaTheme="minorHAnsi"/>
          <w:noProof/>
        </w:rPr>
        <w:pict>
          <v:rect id="_x0000_s1028" style="position:absolute;left:0;text-align:left;margin-left:112.75pt;margin-top:13.2pt;width:147.75pt;height:20.5pt;z-index:251660288">
            <v:textbox>
              <w:txbxContent>
                <w:p w:rsidR="00C73A28" w:rsidRDefault="00C73A28" w:rsidP="002F2DE5">
                  <w:pPr>
                    <w:jc w:val="center"/>
                  </w:pPr>
                  <w:r>
                    <w:t>Analisis Hasil Belajar</w:t>
                  </w:r>
                </w:p>
              </w:txbxContent>
            </v:textbox>
          </v:rect>
        </w:pict>
      </w:r>
    </w:p>
    <w:p w:rsidR="00717969" w:rsidRDefault="000E2380" w:rsidP="00717969">
      <w:pPr>
        <w:autoSpaceDE w:val="0"/>
        <w:autoSpaceDN w:val="0"/>
        <w:adjustRightInd w:val="0"/>
        <w:spacing w:line="480" w:lineRule="auto"/>
        <w:ind w:firstLine="720"/>
        <w:rPr>
          <w:rFonts w:eastAsiaTheme="minorHAnsi"/>
        </w:rPr>
      </w:pPr>
      <w:r>
        <w:rPr>
          <w:rFonts w:eastAsiaTheme="minorHAnsi"/>
          <w:noProof/>
          <w:lang w:val="id-ID" w:eastAsia="id-ID"/>
        </w:rPr>
        <w:pict>
          <v:shape id="_x0000_s1043" type="#_x0000_t32" style="position:absolute;left:0;text-align:left;margin-left:181.65pt;margin-top:6.1pt;width:0;height:27.55pt;z-index:251671552" o:connectortype="straight">
            <v:stroke endarrow="block"/>
          </v:shape>
        </w:pict>
      </w:r>
    </w:p>
    <w:p w:rsidR="00717969" w:rsidRDefault="000E2380" w:rsidP="00717969">
      <w:pPr>
        <w:autoSpaceDE w:val="0"/>
        <w:autoSpaceDN w:val="0"/>
        <w:adjustRightInd w:val="0"/>
        <w:spacing w:line="480" w:lineRule="auto"/>
        <w:ind w:firstLine="720"/>
        <w:rPr>
          <w:rFonts w:eastAsiaTheme="minorHAnsi"/>
        </w:rPr>
      </w:pPr>
      <w:r>
        <w:rPr>
          <w:rFonts w:eastAsiaTheme="minorHAnsi"/>
          <w:noProof/>
          <w:lang w:val="id-ID" w:eastAsia="id-ID"/>
        </w:rPr>
        <w:pict>
          <v:rect id="_x0000_s1044" style="position:absolute;left:0;text-align:left;margin-left:20.05pt;margin-top:6.05pt;width:334.55pt;height:52.35pt;z-index:251672576">
            <v:textbox>
              <w:txbxContent>
                <w:p w:rsidR="00C73A28" w:rsidRPr="00F83399" w:rsidRDefault="00C73A28" w:rsidP="00F83399">
                  <w:pPr>
                    <w:jc w:val="center"/>
                    <w:rPr>
                      <w:lang w:val="id-ID"/>
                    </w:rPr>
                  </w:pPr>
                  <w:r>
                    <w:rPr>
                      <w:lang w:val="id-ID"/>
                    </w:rPr>
                    <w:t>Ada Pengaruh Gaya Belajar Terhadap Hasil Belajar Siswa Kelas V SD Negeri Aroeppala Kecamatan Rappocini Kota Makassar</w:t>
                  </w:r>
                </w:p>
              </w:txbxContent>
            </v:textbox>
          </v:rect>
        </w:pict>
      </w:r>
    </w:p>
    <w:p w:rsidR="00717969" w:rsidRDefault="00717969" w:rsidP="00717969">
      <w:pPr>
        <w:autoSpaceDE w:val="0"/>
        <w:autoSpaceDN w:val="0"/>
        <w:adjustRightInd w:val="0"/>
        <w:spacing w:line="480" w:lineRule="auto"/>
        <w:ind w:firstLine="720"/>
        <w:rPr>
          <w:rFonts w:eastAsiaTheme="minorHAnsi"/>
        </w:rPr>
      </w:pPr>
    </w:p>
    <w:p w:rsidR="002F2DE5" w:rsidRPr="002A3883" w:rsidRDefault="002F2DE5" w:rsidP="00F83399">
      <w:pPr>
        <w:autoSpaceDE w:val="0"/>
        <w:autoSpaceDN w:val="0"/>
        <w:adjustRightInd w:val="0"/>
        <w:spacing w:line="276" w:lineRule="auto"/>
        <w:rPr>
          <w:rFonts w:eastAsiaTheme="minorHAnsi"/>
          <w:lang w:val="id-ID"/>
        </w:rPr>
      </w:pPr>
    </w:p>
    <w:p w:rsidR="00717969" w:rsidRDefault="002F2DE5" w:rsidP="00F83399">
      <w:pPr>
        <w:tabs>
          <w:tab w:val="left" w:pos="1800"/>
          <w:tab w:val="left" w:pos="2430"/>
        </w:tabs>
        <w:autoSpaceDE w:val="0"/>
        <w:autoSpaceDN w:val="0"/>
        <w:adjustRightInd w:val="0"/>
        <w:spacing w:line="276" w:lineRule="auto"/>
        <w:ind w:firstLine="720"/>
        <w:rPr>
          <w:rFonts w:eastAsiaTheme="minorHAnsi"/>
          <w:b/>
          <w:lang w:val="id-ID"/>
        </w:rPr>
      </w:pPr>
      <w:r>
        <w:rPr>
          <w:rFonts w:eastAsiaTheme="minorHAnsi"/>
          <w:b/>
        </w:rPr>
        <w:tab/>
      </w:r>
      <w:r w:rsidR="00F83399">
        <w:rPr>
          <w:rFonts w:eastAsiaTheme="minorHAnsi"/>
          <w:b/>
          <w:lang w:val="id-ID"/>
        </w:rPr>
        <w:t xml:space="preserve">      </w:t>
      </w:r>
      <w:r w:rsidRPr="002F2DE5">
        <w:rPr>
          <w:rFonts w:eastAsiaTheme="minorHAnsi"/>
          <w:b/>
        </w:rPr>
        <w:t>Gambar 2.1 Kerangka Pikir</w:t>
      </w:r>
    </w:p>
    <w:p w:rsidR="002A3883" w:rsidRDefault="002A3883" w:rsidP="002E2436">
      <w:pPr>
        <w:tabs>
          <w:tab w:val="left" w:pos="1800"/>
          <w:tab w:val="left" w:pos="2430"/>
        </w:tabs>
        <w:autoSpaceDE w:val="0"/>
        <w:autoSpaceDN w:val="0"/>
        <w:adjustRightInd w:val="0"/>
        <w:spacing w:line="480" w:lineRule="auto"/>
        <w:ind w:firstLine="720"/>
        <w:rPr>
          <w:rFonts w:eastAsiaTheme="minorHAnsi"/>
          <w:b/>
          <w:lang w:val="id-ID"/>
        </w:rPr>
      </w:pPr>
    </w:p>
    <w:p w:rsidR="00F83399" w:rsidRDefault="00F83399" w:rsidP="002E2436">
      <w:pPr>
        <w:tabs>
          <w:tab w:val="left" w:pos="1800"/>
          <w:tab w:val="left" w:pos="2430"/>
        </w:tabs>
        <w:autoSpaceDE w:val="0"/>
        <w:autoSpaceDN w:val="0"/>
        <w:adjustRightInd w:val="0"/>
        <w:spacing w:line="480" w:lineRule="auto"/>
        <w:ind w:firstLine="720"/>
        <w:rPr>
          <w:rFonts w:eastAsiaTheme="minorHAnsi"/>
          <w:b/>
          <w:lang w:val="id-ID"/>
        </w:rPr>
      </w:pPr>
    </w:p>
    <w:p w:rsidR="00A0153C" w:rsidRPr="002A3883" w:rsidRDefault="00A0153C" w:rsidP="00DC563C">
      <w:pPr>
        <w:tabs>
          <w:tab w:val="left" w:pos="1800"/>
          <w:tab w:val="left" w:pos="2430"/>
        </w:tabs>
        <w:autoSpaceDE w:val="0"/>
        <w:autoSpaceDN w:val="0"/>
        <w:adjustRightInd w:val="0"/>
        <w:spacing w:line="480" w:lineRule="auto"/>
        <w:rPr>
          <w:rFonts w:eastAsiaTheme="minorHAnsi"/>
          <w:b/>
          <w:lang w:val="id-ID"/>
        </w:rPr>
      </w:pPr>
    </w:p>
    <w:p w:rsidR="00F83399" w:rsidRPr="00ED1E59" w:rsidRDefault="002E68B9" w:rsidP="00F83399">
      <w:pPr>
        <w:pStyle w:val="ListParagraph"/>
        <w:numPr>
          <w:ilvl w:val="0"/>
          <w:numId w:val="7"/>
        </w:numPr>
        <w:autoSpaceDE w:val="0"/>
        <w:autoSpaceDN w:val="0"/>
        <w:adjustRightInd w:val="0"/>
        <w:spacing w:line="480" w:lineRule="auto"/>
        <w:ind w:left="426"/>
        <w:rPr>
          <w:rFonts w:eastAsiaTheme="minorHAnsi"/>
          <w:b/>
          <w:color w:val="000000"/>
        </w:rPr>
      </w:pPr>
      <w:r w:rsidRPr="00D22790">
        <w:rPr>
          <w:rFonts w:eastAsiaTheme="minorHAnsi"/>
          <w:b/>
          <w:color w:val="000000"/>
        </w:rPr>
        <w:lastRenderedPageBreak/>
        <w:t>Hipotesis Penelitian</w:t>
      </w:r>
    </w:p>
    <w:p w:rsidR="00C73A28" w:rsidRDefault="00DF1355" w:rsidP="00C73A28">
      <w:pPr>
        <w:pStyle w:val="ListParagraph"/>
        <w:tabs>
          <w:tab w:val="left" w:pos="720"/>
          <w:tab w:val="center" w:pos="4135"/>
        </w:tabs>
        <w:spacing w:line="480" w:lineRule="auto"/>
        <w:ind w:left="0"/>
        <w:rPr>
          <w:lang w:val="id-ID"/>
        </w:rPr>
      </w:pPr>
      <w:r>
        <w:tab/>
      </w:r>
      <w:r w:rsidR="006E4CCD">
        <w:t>Berdasarkan kajian</w:t>
      </w:r>
      <w:r w:rsidR="003379DE">
        <w:t xml:space="preserve"> pustaka dan kerangka </w:t>
      </w:r>
      <w:r w:rsidR="002E68B9">
        <w:t xml:space="preserve">pikir yang telah dipaparkan   pada bagian sebelumnya maka </w:t>
      </w:r>
      <w:r w:rsidR="00C73A28">
        <w:rPr>
          <w:lang w:val="id-ID"/>
        </w:rPr>
        <w:t xml:space="preserve">hipotesis tindakan dalam penelitian ini yaitu, ada pengaruh </w:t>
      </w:r>
      <w:proofErr w:type="gramStart"/>
      <w:r w:rsidR="00C73A28">
        <w:rPr>
          <w:lang w:val="id-ID"/>
        </w:rPr>
        <w:t>gaya</w:t>
      </w:r>
      <w:proofErr w:type="gramEnd"/>
      <w:r w:rsidR="00C73A28">
        <w:rPr>
          <w:lang w:val="id-ID"/>
        </w:rPr>
        <w:t xml:space="preserve"> belajar terhada</w:t>
      </w:r>
      <w:r w:rsidR="00DC1781">
        <w:rPr>
          <w:lang w:val="id-ID"/>
        </w:rPr>
        <w:t xml:space="preserve">p hasil belajar matematika </w:t>
      </w:r>
      <w:r w:rsidR="00DC1781">
        <w:t>kelas V SD Negeri Aroeppala Kecamatan Rappocini Kota Makassar</w:t>
      </w:r>
      <w:r w:rsidR="00DC1781">
        <w:rPr>
          <w:lang w:val="id-ID"/>
        </w:rPr>
        <w:t>.</w:t>
      </w:r>
    </w:p>
    <w:p w:rsidR="00DC1781" w:rsidRPr="00DC1781" w:rsidRDefault="00DC1781" w:rsidP="00C73A28">
      <w:pPr>
        <w:pStyle w:val="ListParagraph"/>
        <w:tabs>
          <w:tab w:val="left" w:pos="720"/>
          <w:tab w:val="center" w:pos="4135"/>
        </w:tabs>
        <w:spacing w:line="480" w:lineRule="auto"/>
        <w:ind w:left="0"/>
        <w:rPr>
          <w:lang w:val="id-ID"/>
        </w:rPr>
      </w:pPr>
      <w:r>
        <w:rPr>
          <w:lang w:val="id-ID"/>
        </w:rPr>
        <w:tab/>
        <w:t>Adapun hipotesis statistik dalam penelitian ini, hipotesis dirumuskan sebagai beriku :</w:t>
      </w:r>
    </w:p>
    <w:p w:rsidR="008D35D0" w:rsidRPr="008D35D0" w:rsidRDefault="00C73A28" w:rsidP="00DC1781">
      <w:pPr>
        <w:pStyle w:val="ListParagraph"/>
        <w:tabs>
          <w:tab w:val="left" w:pos="426"/>
          <w:tab w:val="center" w:pos="4135"/>
        </w:tabs>
        <w:spacing w:line="480" w:lineRule="auto"/>
        <w:ind w:left="426"/>
      </w:pPr>
      <w:r>
        <w:rPr>
          <w:lang w:val="id-ID"/>
        </w:rPr>
        <w:tab/>
      </w:r>
      <w:r w:rsidR="00D61D2B">
        <w:t>H</w:t>
      </w:r>
      <w:r w:rsidR="00D61D2B" w:rsidRPr="005D1745">
        <w:rPr>
          <w:vertAlign w:val="subscript"/>
        </w:rPr>
        <w:t>0</w:t>
      </w:r>
      <w:r w:rsidR="00D61D2B">
        <w:rPr>
          <w:vertAlign w:val="subscript"/>
        </w:rPr>
        <w:t>=</w:t>
      </w:r>
      <w:r w:rsidR="00BF4DC5">
        <w:rPr>
          <w:vertAlign w:val="subscript"/>
        </w:rPr>
        <w:t xml:space="preserve"> </w:t>
      </w:r>
      <w:r w:rsidR="00BF4DC5">
        <w:t>Tidak</w:t>
      </w:r>
      <w:r w:rsidR="00D61D2B">
        <w:rPr>
          <w:vertAlign w:val="subscript"/>
        </w:rPr>
        <w:t xml:space="preserve"> </w:t>
      </w:r>
      <w:r w:rsidR="00AA2386">
        <w:rPr>
          <w:lang w:val="id-ID"/>
        </w:rPr>
        <w:t xml:space="preserve">Terdapat </w:t>
      </w:r>
      <w:r w:rsidR="008D35D0">
        <w:rPr>
          <w:lang w:val="id-ID"/>
        </w:rPr>
        <w:t xml:space="preserve">pengaruh gaya </w:t>
      </w:r>
      <w:proofErr w:type="gramStart"/>
      <w:r w:rsidR="008D35D0">
        <w:rPr>
          <w:lang w:val="id-ID"/>
        </w:rPr>
        <w:t>belajar</w:t>
      </w:r>
      <w:r w:rsidR="00BF4DC5">
        <w:t xml:space="preserve"> </w:t>
      </w:r>
      <w:r w:rsidR="00BF4DC5">
        <w:rPr>
          <w:lang w:val="id-ID"/>
        </w:rPr>
        <w:t xml:space="preserve"> terhadap</w:t>
      </w:r>
      <w:proofErr w:type="gramEnd"/>
      <w:r w:rsidR="00BF4DC5">
        <w:rPr>
          <w:lang w:val="id-ID"/>
        </w:rPr>
        <w:t xml:space="preserve"> hasil belajar </w:t>
      </w:r>
      <w:r w:rsidR="00BF4DC5">
        <w:t>matematika kelas V SD Negeri Aroeppala Kecamatan Rappocini Kota Makassar.</w:t>
      </w:r>
      <w:r w:rsidR="008D35D0">
        <w:rPr>
          <w:lang w:val="id-ID"/>
        </w:rPr>
        <w:t xml:space="preserve"> </w:t>
      </w:r>
    </w:p>
    <w:p w:rsidR="002E68B9" w:rsidRDefault="00BF4DC5" w:rsidP="00EA1F76">
      <w:pPr>
        <w:pStyle w:val="ListParagraph"/>
        <w:spacing w:line="480" w:lineRule="auto"/>
        <w:ind w:left="426"/>
      </w:pPr>
      <w:r>
        <w:t>H</w:t>
      </w:r>
      <w:r>
        <w:rPr>
          <w:vertAlign w:val="subscript"/>
        </w:rPr>
        <w:t>a</w:t>
      </w:r>
      <w:r>
        <w:t xml:space="preserve">= Terdapat </w:t>
      </w:r>
      <w:proofErr w:type="gramStart"/>
      <w:r>
        <w:t xml:space="preserve">pengaruh </w:t>
      </w:r>
      <w:r w:rsidR="002E68B9">
        <w:t xml:space="preserve"> </w:t>
      </w:r>
      <w:r>
        <w:rPr>
          <w:lang w:val="id-ID"/>
        </w:rPr>
        <w:t>gaya</w:t>
      </w:r>
      <w:proofErr w:type="gramEnd"/>
      <w:r>
        <w:rPr>
          <w:lang w:val="id-ID"/>
        </w:rPr>
        <w:t xml:space="preserve"> belajar</w:t>
      </w:r>
      <w:r>
        <w:t xml:space="preserve"> </w:t>
      </w:r>
      <w:r>
        <w:rPr>
          <w:lang w:val="id-ID"/>
        </w:rPr>
        <w:t xml:space="preserve"> terhadap hasil belajar </w:t>
      </w:r>
      <w:r>
        <w:t>matematika kelas V SD Negeri Aroeppala Kecamatan Rappocini Kota Makassar.</w:t>
      </w:r>
    </w:p>
    <w:p w:rsidR="00186227" w:rsidRDefault="00186227" w:rsidP="00EA1F76">
      <w:pPr>
        <w:pStyle w:val="ListParagraph"/>
        <w:spacing w:line="480" w:lineRule="auto"/>
        <w:ind w:left="426"/>
      </w:pPr>
    </w:p>
    <w:p w:rsidR="00186227" w:rsidRPr="005D1745" w:rsidRDefault="00186227" w:rsidP="00EA1F76">
      <w:pPr>
        <w:pStyle w:val="ListParagraph"/>
        <w:spacing w:line="480" w:lineRule="auto"/>
        <w:ind w:left="426"/>
      </w:pPr>
    </w:p>
    <w:sectPr w:rsidR="00186227" w:rsidRPr="005D1745" w:rsidSect="009A69EF">
      <w:headerReference w:type="default" r:id="rId8"/>
      <w:footerReference w:type="default" r:id="rId9"/>
      <w:headerReference w:type="first" r:id="rId10"/>
      <w:footerReference w:type="first" r:id="rId11"/>
      <w:pgSz w:w="11907" w:h="16839" w:code="9"/>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AD9" w:rsidRDefault="00371AD9" w:rsidP="002E68B9">
      <w:r>
        <w:separator/>
      </w:r>
    </w:p>
  </w:endnote>
  <w:endnote w:type="continuationSeparator" w:id="0">
    <w:p w:rsidR="00371AD9" w:rsidRDefault="00371AD9" w:rsidP="002E6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28" w:rsidRPr="00775319" w:rsidRDefault="00C73A28">
    <w:pPr>
      <w:pStyle w:val="Footer"/>
      <w:rPr>
        <w:lang w:val="id-ID"/>
      </w:rPr>
    </w:pPr>
    <w:r>
      <w:rPr>
        <w:lang w:val="id-ID"/>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8050"/>
      <w:docPartObj>
        <w:docPartGallery w:val="Page Numbers (Bottom of Page)"/>
        <w:docPartUnique/>
      </w:docPartObj>
    </w:sdtPr>
    <w:sdtContent>
      <w:p w:rsidR="00C73A28" w:rsidRDefault="000E2380">
        <w:pPr>
          <w:pStyle w:val="Footer"/>
          <w:jc w:val="center"/>
        </w:pPr>
        <w:r>
          <w:rPr>
            <w:noProof/>
            <w:lang w:val="id-ID" w:eastAsia="id-ID"/>
          </w:rPr>
          <w:pict>
            <v:rect id="_x0000_s27649" style="position:absolute;left:0;text-align:left;margin-left:189pt;margin-top:-7.55pt;width:26.25pt;height:23.7pt;z-index:251658240;mso-position-horizontal-relative:text;mso-position-vertical-relative:text" strokecolor="white [3212]">
              <v:textbox>
                <w:txbxContent>
                  <w:p w:rsidR="00A5299F" w:rsidRPr="00A5299F" w:rsidRDefault="00A5299F" w:rsidP="00A5299F">
                    <w:pPr>
                      <w:jc w:val="center"/>
                      <w:rPr>
                        <w:lang w:val="id-ID"/>
                      </w:rPr>
                    </w:pPr>
                    <w:r>
                      <w:rPr>
                        <w:lang w:val="id-ID"/>
                      </w:rPr>
                      <w:t>7</w:t>
                    </w:r>
                  </w:p>
                </w:txbxContent>
              </v:textbox>
            </v:rect>
          </w:pict>
        </w:r>
      </w:p>
    </w:sdtContent>
  </w:sdt>
  <w:p w:rsidR="00C73A28" w:rsidRDefault="00C73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AD9" w:rsidRDefault="00371AD9" w:rsidP="002E68B9">
      <w:r>
        <w:separator/>
      </w:r>
    </w:p>
  </w:footnote>
  <w:footnote w:type="continuationSeparator" w:id="0">
    <w:p w:rsidR="00371AD9" w:rsidRDefault="00371AD9" w:rsidP="002E6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8844"/>
      <w:docPartObj>
        <w:docPartGallery w:val="Page Numbers (Top of Page)"/>
        <w:docPartUnique/>
      </w:docPartObj>
    </w:sdtPr>
    <w:sdtContent>
      <w:p w:rsidR="00C73A28" w:rsidRDefault="00C73A28">
        <w:pPr>
          <w:pStyle w:val="Header"/>
          <w:jc w:val="right"/>
          <w:rPr>
            <w:lang w:val="id-ID"/>
          </w:rPr>
        </w:pPr>
      </w:p>
      <w:p w:rsidR="00C73A28" w:rsidRDefault="000E2380">
        <w:pPr>
          <w:pStyle w:val="Header"/>
          <w:jc w:val="right"/>
        </w:pPr>
        <w:fldSimple w:instr=" PAGE   \* MERGEFORMAT ">
          <w:r w:rsidR="00F2202C">
            <w:rPr>
              <w:noProof/>
            </w:rPr>
            <w:t>20</w:t>
          </w:r>
        </w:fldSimple>
      </w:p>
    </w:sdtContent>
  </w:sdt>
  <w:p w:rsidR="00C73A28" w:rsidRDefault="00C73A28" w:rsidP="000B61E0">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6134"/>
      <w:docPartObj>
        <w:docPartGallery w:val="Page Numbers (Top of Page)"/>
        <w:docPartUnique/>
      </w:docPartObj>
    </w:sdtPr>
    <w:sdtContent>
      <w:p w:rsidR="00C73A28" w:rsidRDefault="000E2380">
        <w:pPr>
          <w:pStyle w:val="Header"/>
          <w:jc w:val="right"/>
        </w:pPr>
        <w:fldSimple w:instr=" PAGE   \* MERGEFORMAT ">
          <w:r w:rsidR="00F2202C">
            <w:rPr>
              <w:noProof/>
            </w:rPr>
            <w:t>7</w:t>
          </w:r>
        </w:fldSimple>
      </w:p>
    </w:sdtContent>
  </w:sdt>
  <w:p w:rsidR="00C73A28" w:rsidRDefault="00C73A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D94"/>
    <w:multiLevelType w:val="hybridMultilevel"/>
    <w:tmpl w:val="A0A44438"/>
    <w:lvl w:ilvl="0" w:tplc="04090019">
      <w:start w:val="1"/>
      <w:numFmt w:val="lowerLetter"/>
      <w:lvlText w:val="%1."/>
      <w:lvlJc w:val="left"/>
      <w:pPr>
        <w:ind w:left="720" w:hanging="360"/>
      </w:pPr>
      <w:rPr>
        <w:rFonts w:hint="default"/>
      </w:rPr>
    </w:lvl>
    <w:lvl w:ilvl="1" w:tplc="93E07F3E">
      <w:start w:val="1"/>
      <w:numFmt w:val="decimal"/>
      <w:lvlText w:val="%2."/>
      <w:lvlJc w:val="left"/>
      <w:pPr>
        <w:ind w:left="1440" w:hanging="360"/>
      </w:pPr>
      <w:rPr>
        <w:rFonts w:hint="default"/>
      </w:rPr>
    </w:lvl>
    <w:lvl w:ilvl="2" w:tplc="61D83908">
      <w:start w:val="1"/>
      <w:numFmt w:val="decimal"/>
      <w:lvlText w:val="%3)"/>
      <w:lvlJc w:val="left"/>
      <w:pPr>
        <w:ind w:left="2340" w:hanging="360"/>
      </w:pPr>
      <w:rPr>
        <w:rFonts w:hint="default"/>
      </w:rPr>
    </w:lvl>
    <w:lvl w:ilvl="3" w:tplc="73FE4D5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96072"/>
    <w:multiLevelType w:val="multilevel"/>
    <w:tmpl w:val="88EC5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56AF8"/>
    <w:multiLevelType w:val="multilevel"/>
    <w:tmpl w:val="DF42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E4874"/>
    <w:multiLevelType w:val="hybridMultilevel"/>
    <w:tmpl w:val="4926AE04"/>
    <w:lvl w:ilvl="0" w:tplc="DA126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D79A9"/>
    <w:multiLevelType w:val="multilevel"/>
    <w:tmpl w:val="15DC0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434DB4"/>
    <w:multiLevelType w:val="hybridMultilevel"/>
    <w:tmpl w:val="B38468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7AABDD0">
      <w:start w:val="1"/>
      <w:numFmt w:val="decimal"/>
      <w:lvlText w:val="%4."/>
      <w:lvlJc w:val="left"/>
      <w:pPr>
        <w:ind w:left="1440" w:hanging="360"/>
      </w:pPr>
      <w:rPr>
        <w:rFonts w:ascii="Times New Roman" w:eastAsia="Times New Roman" w:hAnsi="Times New Roman" w:cs="Times New Roman"/>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B4C57"/>
    <w:multiLevelType w:val="hybridMultilevel"/>
    <w:tmpl w:val="DEC6F31C"/>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2F674096"/>
    <w:multiLevelType w:val="hybridMultilevel"/>
    <w:tmpl w:val="DAA6C02C"/>
    <w:lvl w:ilvl="0" w:tplc="E252F6B6">
      <w:start w:val="1"/>
      <w:numFmt w:val="decimal"/>
      <w:lvlText w:val="%1."/>
      <w:lvlJc w:val="left"/>
      <w:pPr>
        <w:ind w:left="360" w:hanging="360"/>
      </w:pPr>
      <w:rPr>
        <w:rFonts w:hint="default"/>
        <w:b/>
      </w:rPr>
    </w:lvl>
    <w:lvl w:ilvl="1" w:tplc="23329BD4">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F1B65"/>
    <w:multiLevelType w:val="multilevel"/>
    <w:tmpl w:val="3ABA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34424E"/>
    <w:multiLevelType w:val="hybridMultilevel"/>
    <w:tmpl w:val="5CB604B6"/>
    <w:lvl w:ilvl="0" w:tplc="14A67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551E85"/>
    <w:multiLevelType w:val="multilevel"/>
    <w:tmpl w:val="1F2C5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3E1145"/>
    <w:multiLevelType w:val="hybridMultilevel"/>
    <w:tmpl w:val="496E695A"/>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3A756A8D"/>
    <w:multiLevelType w:val="hybridMultilevel"/>
    <w:tmpl w:val="4852DD58"/>
    <w:lvl w:ilvl="0" w:tplc="E55ECB2E">
      <w:start w:val="1"/>
      <w:numFmt w:val="decimal"/>
      <w:lvlText w:val="%1."/>
      <w:lvlJc w:val="left"/>
      <w:pPr>
        <w:ind w:left="720" w:hanging="360"/>
      </w:pPr>
      <w:rPr>
        <w:rFonts w:hint="default"/>
      </w:rPr>
    </w:lvl>
    <w:lvl w:ilvl="1" w:tplc="F634DB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B01B0"/>
    <w:multiLevelType w:val="multilevel"/>
    <w:tmpl w:val="CFE2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D616CC"/>
    <w:multiLevelType w:val="hybridMultilevel"/>
    <w:tmpl w:val="73B8DA48"/>
    <w:lvl w:ilvl="0" w:tplc="70BA1FCE">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E66AF"/>
    <w:multiLevelType w:val="multilevel"/>
    <w:tmpl w:val="178A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1C6A34"/>
    <w:multiLevelType w:val="hybridMultilevel"/>
    <w:tmpl w:val="196ED5CC"/>
    <w:lvl w:ilvl="0" w:tplc="0409000F">
      <w:start w:val="1"/>
      <w:numFmt w:val="decimal"/>
      <w:lvlText w:val="%1."/>
      <w:lvlJc w:val="left"/>
      <w:pPr>
        <w:ind w:left="720" w:hanging="360"/>
      </w:pPr>
      <w:rPr>
        <w:rFonts w:hint="default"/>
      </w:rPr>
    </w:lvl>
    <w:lvl w:ilvl="1" w:tplc="6C241350">
      <w:start w:val="1"/>
      <w:numFmt w:val="lowerLetter"/>
      <w:lvlText w:val="%2."/>
      <w:lvlJc w:val="left"/>
      <w:pPr>
        <w:ind w:left="1440" w:hanging="360"/>
      </w:pPr>
      <w:rPr>
        <w:rFonts w:hint="default"/>
      </w:rPr>
    </w:lvl>
    <w:lvl w:ilvl="2" w:tplc="B0CE6B62">
      <w:start w:val="1"/>
      <w:numFmt w:val="upperLetter"/>
      <w:lvlText w:val="%3."/>
      <w:lvlJc w:val="left"/>
      <w:pPr>
        <w:ind w:left="2352" w:hanging="372"/>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EE108C"/>
    <w:multiLevelType w:val="hybridMultilevel"/>
    <w:tmpl w:val="7FA08142"/>
    <w:lvl w:ilvl="0" w:tplc="B61867E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1336854"/>
    <w:multiLevelType w:val="hybridMultilevel"/>
    <w:tmpl w:val="A8B81AC4"/>
    <w:lvl w:ilvl="0" w:tplc="36E44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E619C7"/>
    <w:multiLevelType w:val="multilevel"/>
    <w:tmpl w:val="2260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AD0119"/>
    <w:multiLevelType w:val="hybridMultilevel"/>
    <w:tmpl w:val="CC381482"/>
    <w:lvl w:ilvl="0" w:tplc="6C1C045E">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584E03"/>
    <w:multiLevelType w:val="multilevel"/>
    <w:tmpl w:val="1B7A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A43F53"/>
    <w:multiLevelType w:val="multilevel"/>
    <w:tmpl w:val="0F28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20"/>
  </w:num>
  <w:num w:numId="4">
    <w:abstractNumId w:val="12"/>
  </w:num>
  <w:num w:numId="5">
    <w:abstractNumId w:val="3"/>
  </w:num>
  <w:num w:numId="6">
    <w:abstractNumId w:val="0"/>
  </w:num>
  <w:num w:numId="7">
    <w:abstractNumId w:val="5"/>
  </w:num>
  <w:num w:numId="8">
    <w:abstractNumId w:val="18"/>
  </w:num>
  <w:num w:numId="9">
    <w:abstractNumId w:val="17"/>
  </w:num>
  <w:num w:numId="10">
    <w:abstractNumId w:val="14"/>
  </w:num>
  <w:num w:numId="11">
    <w:abstractNumId w:val="9"/>
  </w:num>
  <w:num w:numId="12">
    <w:abstractNumId w:val="11"/>
  </w:num>
  <w:num w:numId="13">
    <w:abstractNumId w:val="10"/>
  </w:num>
  <w:num w:numId="14">
    <w:abstractNumId w:val="15"/>
  </w:num>
  <w:num w:numId="15">
    <w:abstractNumId w:val="19"/>
  </w:num>
  <w:num w:numId="16">
    <w:abstractNumId w:val="1"/>
  </w:num>
  <w:num w:numId="17">
    <w:abstractNumId w:val="6"/>
  </w:num>
  <w:num w:numId="18">
    <w:abstractNumId w:val="13"/>
  </w:num>
  <w:num w:numId="19">
    <w:abstractNumId w:val="21"/>
  </w:num>
  <w:num w:numId="20">
    <w:abstractNumId w:val="22"/>
  </w:num>
  <w:num w:numId="21">
    <w:abstractNumId w:val="4"/>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grammar="clean"/>
  <w:defaultTabStop w:val="720"/>
  <w:drawingGridHorizontalSpacing w:val="120"/>
  <w:displayHorizontalDrawingGridEvery w:val="2"/>
  <w:characterSpacingControl w:val="doNotCompress"/>
  <w:hdrShapeDefaults>
    <o:shapedefaults v:ext="edit" spidmax="45058">
      <o:colormenu v:ext="edit" strokecolor="none [3212]"/>
    </o:shapedefaults>
    <o:shapelayout v:ext="edit">
      <o:idmap v:ext="edit" data="27"/>
    </o:shapelayout>
  </w:hdrShapeDefaults>
  <w:footnotePr>
    <w:footnote w:id="-1"/>
    <w:footnote w:id="0"/>
  </w:footnotePr>
  <w:endnotePr>
    <w:endnote w:id="-1"/>
    <w:endnote w:id="0"/>
  </w:endnotePr>
  <w:compat/>
  <w:rsids>
    <w:rsidRoot w:val="002E68B9"/>
    <w:rsid w:val="00000296"/>
    <w:rsid w:val="00005145"/>
    <w:rsid w:val="00005577"/>
    <w:rsid w:val="000103FD"/>
    <w:rsid w:val="00013900"/>
    <w:rsid w:val="0001411B"/>
    <w:rsid w:val="00032162"/>
    <w:rsid w:val="00062FFE"/>
    <w:rsid w:val="0007187D"/>
    <w:rsid w:val="00072576"/>
    <w:rsid w:val="00072FA5"/>
    <w:rsid w:val="00085A90"/>
    <w:rsid w:val="00097411"/>
    <w:rsid w:val="000B0023"/>
    <w:rsid w:val="000B61E0"/>
    <w:rsid w:val="000C04FE"/>
    <w:rsid w:val="000D5F11"/>
    <w:rsid w:val="000E2380"/>
    <w:rsid w:val="000E4730"/>
    <w:rsid w:val="000F7942"/>
    <w:rsid w:val="00101597"/>
    <w:rsid w:val="00120E49"/>
    <w:rsid w:val="001407B6"/>
    <w:rsid w:val="00144887"/>
    <w:rsid w:val="001519BC"/>
    <w:rsid w:val="00152D18"/>
    <w:rsid w:val="00156F67"/>
    <w:rsid w:val="001732EA"/>
    <w:rsid w:val="00186227"/>
    <w:rsid w:val="001A18CE"/>
    <w:rsid w:val="001C76B4"/>
    <w:rsid w:val="00212CD4"/>
    <w:rsid w:val="00232171"/>
    <w:rsid w:val="00247B5D"/>
    <w:rsid w:val="0025551A"/>
    <w:rsid w:val="002716AB"/>
    <w:rsid w:val="002954CD"/>
    <w:rsid w:val="002A3883"/>
    <w:rsid w:val="002D0E52"/>
    <w:rsid w:val="002D7E6D"/>
    <w:rsid w:val="002E2436"/>
    <w:rsid w:val="002E52C8"/>
    <w:rsid w:val="002E68B9"/>
    <w:rsid w:val="002F2DE5"/>
    <w:rsid w:val="003379DE"/>
    <w:rsid w:val="003428EE"/>
    <w:rsid w:val="00351360"/>
    <w:rsid w:val="00351D9B"/>
    <w:rsid w:val="00371AD9"/>
    <w:rsid w:val="0037717F"/>
    <w:rsid w:val="00384E1F"/>
    <w:rsid w:val="0038508E"/>
    <w:rsid w:val="003A169A"/>
    <w:rsid w:val="003A52D0"/>
    <w:rsid w:val="003A6E61"/>
    <w:rsid w:val="003E73B9"/>
    <w:rsid w:val="003F458B"/>
    <w:rsid w:val="003F5F4D"/>
    <w:rsid w:val="004133D4"/>
    <w:rsid w:val="004229B2"/>
    <w:rsid w:val="00425E35"/>
    <w:rsid w:val="0045395A"/>
    <w:rsid w:val="00460683"/>
    <w:rsid w:val="00475F0E"/>
    <w:rsid w:val="004827A8"/>
    <w:rsid w:val="004B6A7F"/>
    <w:rsid w:val="004C2E3D"/>
    <w:rsid w:val="004F5D3E"/>
    <w:rsid w:val="00502134"/>
    <w:rsid w:val="0051358D"/>
    <w:rsid w:val="00556CDA"/>
    <w:rsid w:val="00571C01"/>
    <w:rsid w:val="00583406"/>
    <w:rsid w:val="00585AD1"/>
    <w:rsid w:val="00594BEF"/>
    <w:rsid w:val="005D1745"/>
    <w:rsid w:val="005D754A"/>
    <w:rsid w:val="00610B93"/>
    <w:rsid w:val="006158AC"/>
    <w:rsid w:val="006208AA"/>
    <w:rsid w:val="0062279E"/>
    <w:rsid w:val="00635E14"/>
    <w:rsid w:val="00650BF2"/>
    <w:rsid w:val="0065770B"/>
    <w:rsid w:val="00693243"/>
    <w:rsid w:val="006C328F"/>
    <w:rsid w:val="006E4CCD"/>
    <w:rsid w:val="00700AB7"/>
    <w:rsid w:val="00713F17"/>
    <w:rsid w:val="00717969"/>
    <w:rsid w:val="00730545"/>
    <w:rsid w:val="00767AF3"/>
    <w:rsid w:val="00775319"/>
    <w:rsid w:val="00785665"/>
    <w:rsid w:val="00792A23"/>
    <w:rsid w:val="007A1A65"/>
    <w:rsid w:val="007A78FA"/>
    <w:rsid w:val="007C03EE"/>
    <w:rsid w:val="007D1B46"/>
    <w:rsid w:val="007E6F97"/>
    <w:rsid w:val="007F0BF8"/>
    <w:rsid w:val="007F1E1D"/>
    <w:rsid w:val="0081532E"/>
    <w:rsid w:val="0083014A"/>
    <w:rsid w:val="0085285B"/>
    <w:rsid w:val="008750F5"/>
    <w:rsid w:val="008865EB"/>
    <w:rsid w:val="008932A3"/>
    <w:rsid w:val="00895944"/>
    <w:rsid w:val="008A6D65"/>
    <w:rsid w:val="008B100F"/>
    <w:rsid w:val="008C0595"/>
    <w:rsid w:val="008C0DD2"/>
    <w:rsid w:val="008C63BB"/>
    <w:rsid w:val="008D35D0"/>
    <w:rsid w:val="008F4B34"/>
    <w:rsid w:val="0090117E"/>
    <w:rsid w:val="0090339F"/>
    <w:rsid w:val="00910260"/>
    <w:rsid w:val="00966B31"/>
    <w:rsid w:val="00973B52"/>
    <w:rsid w:val="00982172"/>
    <w:rsid w:val="00982309"/>
    <w:rsid w:val="00983C9D"/>
    <w:rsid w:val="00987998"/>
    <w:rsid w:val="009925F3"/>
    <w:rsid w:val="009A69EF"/>
    <w:rsid w:val="009C1BCC"/>
    <w:rsid w:val="009C3C6D"/>
    <w:rsid w:val="009C5F1D"/>
    <w:rsid w:val="009C732C"/>
    <w:rsid w:val="009E33A2"/>
    <w:rsid w:val="00A0153C"/>
    <w:rsid w:val="00A032F5"/>
    <w:rsid w:val="00A04451"/>
    <w:rsid w:val="00A22345"/>
    <w:rsid w:val="00A317C8"/>
    <w:rsid w:val="00A41E49"/>
    <w:rsid w:val="00A5299F"/>
    <w:rsid w:val="00A618F6"/>
    <w:rsid w:val="00A74934"/>
    <w:rsid w:val="00A8546F"/>
    <w:rsid w:val="00AA0D27"/>
    <w:rsid w:val="00AA2386"/>
    <w:rsid w:val="00AC79BC"/>
    <w:rsid w:val="00B23A01"/>
    <w:rsid w:val="00B40D55"/>
    <w:rsid w:val="00B44E7C"/>
    <w:rsid w:val="00B46F9A"/>
    <w:rsid w:val="00B47868"/>
    <w:rsid w:val="00B67BFB"/>
    <w:rsid w:val="00B726A4"/>
    <w:rsid w:val="00B74961"/>
    <w:rsid w:val="00B84FF8"/>
    <w:rsid w:val="00BA0C57"/>
    <w:rsid w:val="00BB2410"/>
    <w:rsid w:val="00BD0833"/>
    <w:rsid w:val="00BE6546"/>
    <w:rsid w:val="00BE704F"/>
    <w:rsid w:val="00BE71A1"/>
    <w:rsid w:val="00BF342E"/>
    <w:rsid w:val="00BF3F71"/>
    <w:rsid w:val="00BF4DC5"/>
    <w:rsid w:val="00C030CC"/>
    <w:rsid w:val="00C03727"/>
    <w:rsid w:val="00C259EF"/>
    <w:rsid w:val="00C308D8"/>
    <w:rsid w:val="00C32E03"/>
    <w:rsid w:val="00C71CD8"/>
    <w:rsid w:val="00C73A28"/>
    <w:rsid w:val="00C74E5F"/>
    <w:rsid w:val="00C90D8E"/>
    <w:rsid w:val="00C96FB2"/>
    <w:rsid w:val="00CA2A5A"/>
    <w:rsid w:val="00CB3926"/>
    <w:rsid w:val="00CB4E94"/>
    <w:rsid w:val="00CF56FB"/>
    <w:rsid w:val="00D3177A"/>
    <w:rsid w:val="00D52063"/>
    <w:rsid w:val="00D54A60"/>
    <w:rsid w:val="00D61D2B"/>
    <w:rsid w:val="00D62B5F"/>
    <w:rsid w:val="00DB6833"/>
    <w:rsid w:val="00DC1781"/>
    <w:rsid w:val="00DC4DC0"/>
    <w:rsid w:val="00DC563C"/>
    <w:rsid w:val="00DC67BD"/>
    <w:rsid w:val="00DD1DC8"/>
    <w:rsid w:val="00DF05F8"/>
    <w:rsid w:val="00DF1355"/>
    <w:rsid w:val="00E03BD1"/>
    <w:rsid w:val="00E07884"/>
    <w:rsid w:val="00E10774"/>
    <w:rsid w:val="00E1661C"/>
    <w:rsid w:val="00E2206B"/>
    <w:rsid w:val="00E47251"/>
    <w:rsid w:val="00E622B6"/>
    <w:rsid w:val="00E97FC4"/>
    <w:rsid w:val="00EA1F76"/>
    <w:rsid w:val="00EC0F0F"/>
    <w:rsid w:val="00EC4DED"/>
    <w:rsid w:val="00ED1E59"/>
    <w:rsid w:val="00ED5892"/>
    <w:rsid w:val="00EF4383"/>
    <w:rsid w:val="00EF671D"/>
    <w:rsid w:val="00F2202C"/>
    <w:rsid w:val="00F5539C"/>
    <w:rsid w:val="00F762ED"/>
    <w:rsid w:val="00F83399"/>
    <w:rsid w:val="00F904CA"/>
    <w:rsid w:val="00F92697"/>
    <w:rsid w:val="00F97FF2"/>
    <w:rsid w:val="00FB5BD5"/>
    <w:rsid w:val="00FE3C9C"/>
    <w:rsid w:val="00FF09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strokecolor="none [3212]"/>
    </o:shapedefaults>
    <o:shapelayout v:ext="edit">
      <o:idmap v:ext="edit" data="1"/>
      <o:rules v:ext="edit">
        <o:r id="V:Rule4" type="connector" idref="#_x0000_s1035"/>
        <o:r id="V:Rule5" type="connector" idref="#_x0000_s1043"/>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B9"/>
    <w:pPr>
      <w:spacing w:line="240" w:lineRule="auto"/>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8B9"/>
    <w:pPr>
      <w:autoSpaceDE w:val="0"/>
      <w:autoSpaceDN w:val="0"/>
      <w:adjustRightInd w:val="0"/>
      <w:spacing w:line="240" w:lineRule="auto"/>
      <w:ind w:left="0"/>
    </w:pPr>
    <w:rPr>
      <w:rFonts w:ascii="Calibri" w:hAnsi="Calibri" w:cs="Calibri"/>
      <w:color w:val="000000"/>
      <w:sz w:val="24"/>
      <w:szCs w:val="24"/>
    </w:rPr>
  </w:style>
  <w:style w:type="paragraph" w:styleId="ListParagraph">
    <w:name w:val="List Paragraph"/>
    <w:basedOn w:val="Normal"/>
    <w:link w:val="ListParagraphChar"/>
    <w:uiPriority w:val="34"/>
    <w:qFormat/>
    <w:rsid w:val="002E68B9"/>
    <w:pPr>
      <w:ind w:left="720"/>
      <w:contextualSpacing/>
    </w:pPr>
  </w:style>
  <w:style w:type="character" w:styleId="Emphasis">
    <w:name w:val="Emphasis"/>
    <w:basedOn w:val="DefaultParagraphFont"/>
    <w:uiPriority w:val="20"/>
    <w:qFormat/>
    <w:rsid w:val="002E68B9"/>
    <w:rPr>
      <w:i/>
      <w:iCs/>
    </w:rPr>
  </w:style>
  <w:style w:type="paragraph" w:styleId="Header">
    <w:name w:val="header"/>
    <w:basedOn w:val="Normal"/>
    <w:link w:val="HeaderChar"/>
    <w:uiPriority w:val="99"/>
    <w:unhideWhenUsed/>
    <w:rsid w:val="002E68B9"/>
    <w:pPr>
      <w:tabs>
        <w:tab w:val="center" w:pos="4680"/>
        <w:tab w:val="right" w:pos="9360"/>
      </w:tabs>
    </w:pPr>
  </w:style>
  <w:style w:type="character" w:customStyle="1" w:styleId="HeaderChar">
    <w:name w:val="Header Char"/>
    <w:basedOn w:val="DefaultParagraphFont"/>
    <w:link w:val="Header"/>
    <w:uiPriority w:val="99"/>
    <w:rsid w:val="002E68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68B9"/>
    <w:pPr>
      <w:tabs>
        <w:tab w:val="center" w:pos="4680"/>
        <w:tab w:val="right" w:pos="9360"/>
      </w:tabs>
    </w:pPr>
  </w:style>
  <w:style w:type="character" w:customStyle="1" w:styleId="FooterChar">
    <w:name w:val="Footer Char"/>
    <w:basedOn w:val="DefaultParagraphFont"/>
    <w:link w:val="Footer"/>
    <w:uiPriority w:val="99"/>
    <w:rsid w:val="002E68B9"/>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1407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6563501">
      <w:bodyDiv w:val="1"/>
      <w:marLeft w:val="0"/>
      <w:marRight w:val="0"/>
      <w:marTop w:val="0"/>
      <w:marBottom w:val="0"/>
      <w:divBdr>
        <w:top w:val="none" w:sz="0" w:space="0" w:color="auto"/>
        <w:left w:val="none" w:sz="0" w:space="0" w:color="auto"/>
        <w:bottom w:val="none" w:sz="0" w:space="0" w:color="auto"/>
        <w:right w:val="none" w:sz="0" w:space="0" w:color="auto"/>
      </w:divBdr>
    </w:div>
    <w:div w:id="13341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8B3F-57E7-478C-BC58-D1DF03F5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14</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78</cp:revision>
  <cp:lastPrinted>2015-05-03T08:00:00Z</cp:lastPrinted>
  <dcterms:created xsi:type="dcterms:W3CDTF">2015-03-22T03:22:00Z</dcterms:created>
  <dcterms:modified xsi:type="dcterms:W3CDTF">2017-11-14T15:40:00Z</dcterms:modified>
</cp:coreProperties>
</file>