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1C9" w:rsidRPr="002476DF" w:rsidRDefault="009B3F89" w:rsidP="003631C9">
      <w:pPr>
        <w:tabs>
          <w:tab w:val="left" w:pos="4111"/>
        </w:tabs>
        <w:spacing w:line="480" w:lineRule="auto"/>
        <w:ind w:left="720" w:hanging="720"/>
        <w:jc w:val="center"/>
        <w:rPr>
          <w:b/>
        </w:rPr>
      </w:pPr>
      <w:r>
        <w:rPr>
          <w:b/>
          <w:noProof/>
        </w:rPr>
        <w:pict>
          <v:rect id="_x0000_s1222" style="position:absolute;left:0;text-align:left;margin-left:379.35pt;margin-top:-82.65pt;width:24pt;height:30pt;z-index:251701248" fillcolor="white [3212]" strokecolor="white [3212]"/>
        </w:pict>
      </w:r>
      <w:r w:rsidR="003631C9" w:rsidRPr="002476DF">
        <w:rPr>
          <w:b/>
        </w:rPr>
        <w:t>BAB IV</w:t>
      </w:r>
    </w:p>
    <w:p w:rsidR="00E36808" w:rsidRPr="002476DF" w:rsidRDefault="009B3F89" w:rsidP="00E36808">
      <w:pPr>
        <w:spacing w:line="480" w:lineRule="auto"/>
        <w:ind w:right="49"/>
        <w:jc w:val="center"/>
        <w:rPr>
          <w:b/>
          <w:lang w:val="id-ID"/>
        </w:rPr>
      </w:pPr>
      <w:r w:rsidRPr="009B3F89">
        <w:rPr>
          <w:b/>
          <w:noProof/>
          <w:lang w:val="id-ID" w:eastAsia="id-ID"/>
        </w:rPr>
        <w:pict>
          <v:rect id="_x0000_s1026" style="position:absolute;left:0;text-align:left;margin-left:395.3pt;margin-top:-64.1pt;width:28.15pt;height:23.45pt;z-index:251660288" strokecolor="white [3212]"/>
        </w:pict>
      </w:r>
      <w:r w:rsidR="003631C9" w:rsidRPr="002476DF">
        <w:rPr>
          <w:b/>
        </w:rPr>
        <w:t>HASIL PENELITIAN DAN PEMBAHASAN</w:t>
      </w:r>
    </w:p>
    <w:p w:rsidR="003631C9" w:rsidRPr="002476DF" w:rsidRDefault="003631C9" w:rsidP="00031A00">
      <w:pPr>
        <w:pStyle w:val="ListParagraph"/>
        <w:numPr>
          <w:ilvl w:val="0"/>
          <w:numId w:val="2"/>
        </w:numPr>
        <w:spacing w:line="480" w:lineRule="auto"/>
        <w:ind w:left="360" w:right="51"/>
        <w:rPr>
          <w:rFonts w:ascii="Times New Roman" w:hAnsi="Times New Roman" w:cs="Times New Roman"/>
          <w:b/>
          <w:sz w:val="24"/>
          <w:szCs w:val="24"/>
        </w:rPr>
      </w:pPr>
      <w:r w:rsidRPr="002476DF">
        <w:rPr>
          <w:rFonts w:ascii="Times New Roman" w:hAnsi="Times New Roman" w:cs="Times New Roman"/>
          <w:b/>
          <w:sz w:val="24"/>
          <w:szCs w:val="24"/>
        </w:rPr>
        <w:t>Hasil Penelitian</w:t>
      </w:r>
    </w:p>
    <w:p w:rsidR="00C32928" w:rsidRPr="002476DF" w:rsidRDefault="00C32928" w:rsidP="009252BF">
      <w:pPr>
        <w:pStyle w:val="ListParagraph"/>
        <w:spacing w:line="480" w:lineRule="auto"/>
        <w:ind w:left="0" w:firstLine="720"/>
        <w:jc w:val="both"/>
        <w:rPr>
          <w:rFonts w:ascii="Times New Roman" w:hAnsi="Times New Roman" w:cs="Times New Roman"/>
          <w:sz w:val="24"/>
          <w:szCs w:val="24"/>
          <w:lang w:val="id-ID"/>
        </w:rPr>
      </w:pPr>
      <w:r w:rsidRPr="002476DF">
        <w:rPr>
          <w:rFonts w:ascii="Times New Roman" w:hAnsi="Times New Roman" w:cs="Times New Roman"/>
          <w:sz w:val="24"/>
          <w:szCs w:val="24"/>
        </w:rPr>
        <w:t>Penelitian ini telah dilaksanakan berdasarkan prosedur PTK yang terdiri dari empat tahap, yaitu tahap perencanaan, pelaksanaan, pengamatan atau observasi dan refleksi. Pelaksanaan tindakan berlangsung selama dua siklus pada semester genap Tahun Ajaran 201</w:t>
      </w:r>
      <w:r w:rsidRPr="002476DF">
        <w:rPr>
          <w:rFonts w:ascii="Times New Roman" w:hAnsi="Times New Roman" w:cs="Times New Roman"/>
          <w:sz w:val="24"/>
          <w:szCs w:val="24"/>
          <w:lang w:val="id-ID"/>
        </w:rPr>
        <w:t>5</w:t>
      </w:r>
      <w:r w:rsidRPr="002476DF">
        <w:rPr>
          <w:rFonts w:ascii="Times New Roman" w:hAnsi="Times New Roman" w:cs="Times New Roman"/>
          <w:sz w:val="24"/>
          <w:szCs w:val="24"/>
        </w:rPr>
        <w:t>-201</w:t>
      </w:r>
      <w:r w:rsidRPr="002476DF">
        <w:rPr>
          <w:rFonts w:ascii="Times New Roman" w:hAnsi="Times New Roman" w:cs="Times New Roman"/>
          <w:sz w:val="24"/>
          <w:szCs w:val="24"/>
          <w:lang w:val="id-ID"/>
        </w:rPr>
        <w:t>6</w:t>
      </w:r>
      <w:r w:rsidRPr="002476DF">
        <w:rPr>
          <w:rFonts w:ascii="Times New Roman" w:hAnsi="Times New Roman" w:cs="Times New Roman"/>
          <w:sz w:val="24"/>
          <w:szCs w:val="24"/>
        </w:rPr>
        <w:t xml:space="preserve">. Penelitian ini dimulai pada tanggal </w:t>
      </w:r>
      <w:r w:rsidRPr="002476DF">
        <w:rPr>
          <w:rFonts w:ascii="Times New Roman" w:hAnsi="Times New Roman" w:cs="Times New Roman"/>
          <w:sz w:val="24"/>
          <w:szCs w:val="24"/>
          <w:lang w:val="id-ID"/>
        </w:rPr>
        <w:t>18</w:t>
      </w:r>
      <w:r w:rsidRPr="002476DF">
        <w:rPr>
          <w:rFonts w:ascii="Times New Roman" w:hAnsi="Times New Roman" w:cs="Times New Roman"/>
          <w:sz w:val="24"/>
          <w:szCs w:val="24"/>
        </w:rPr>
        <w:t xml:space="preserve"> April – </w:t>
      </w:r>
      <w:r w:rsidRPr="002476DF">
        <w:rPr>
          <w:rFonts w:ascii="Times New Roman" w:hAnsi="Times New Roman" w:cs="Times New Roman"/>
          <w:sz w:val="24"/>
          <w:szCs w:val="24"/>
          <w:lang w:val="id-ID"/>
        </w:rPr>
        <w:t>18</w:t>
      </w:r>
      <w:r w:rsidRPr="002476DF">
        <w:rPr>
          <w:rFonts w:ascii="Times New Roman" w:hAnsi="Times New Roman" w:cs="Times New Roman"/>
          <w:sz w:val="24"/>
          <w:szCs w:val="24"/>
        </w:rPr>
        <w:t xml:space="preserve"> </w:t>
      </w:r>
      <w:r w:rsidRPr="002476DF">
        <w:rPr>
          <w:rFonts w:ascii="Times New Roman" w:hAnsi="Times New Roman" w:cs="Times New Roman"/>
          <w:sz w:val="24"/>
          <w:szCs w:val="24"/>
          <w:lang w:val="id-ID"/>
        </w:rPr>
        <w:t>Mei 2016</w:t>
      </w:r>
      <w:r w:rsidRPr="002476DF">
        <w:rPr>
          <w:rFonts w:ascii="Times New Roman" w:hAnsi="Times New Roman" w:cs="Times New Roman"/>
          <w:sz w:val="24"/>
          <w:szCs w:val="24"/>
        </w:rPr>
        <w:t xml:space="preserve"> dengan subjek penelitian siswa kelas V </w:t>
      </w:r>
      <w:r w:rsidRPr="002476DF">
        <w:rPr>
          <w:rFonts w:ascii="Times New Roman" w:hAnsi="Times New Roman" w:cs="Times New Roman"/>
          <w:sz w:val="24"/>
          <w:szCs w:val="24"/>
          <w:lang w:val="id-ID"/>
        </w:rPr>
        <w:t>SDI 222 Bontoburungeng Kecamatan Batang Kabupeten Jeneponto</w:t>
      </w:r>
      <w:r w:rsidRPr="002476DF">
        <w:rPr>
          <w:rFonts w:ascii="Times New Roman" w:hAnsi="Times New Roman" w:cs="Times New Roman"/>
          <w:sz w:val="24"/>
          <w:szCs w:val="24"/>
        </w:rPr>
        <w:t xml:space="preserve"> sebanyak 2</w:t>
      </w:r>
      <w:r w:rsidRPr="002476DF">
        <w:rPr>
          <w:rFonts w:ascii="Times New Roman" w:hAnsi="Times New Roman" w:cs="Times New Roman"/>
          <w:sz w:val="24"/>
          <w:szCs w:val="24"/>
          <w:lang w:val="id-ID"/>
        </w:rPr>
        <w:t>3</w:t>
      </w:r>
      <w:r w:rsidRPr="002476DF">
        <w:rPr>
          <w:rFonts w:ascii="Times New Roman" w:hAnsi="Times New Roman" w:cs="Times New Roman"/>
          <w:sz w:val="24"/>
          <w:szCs w:val="24"/>
        </w:rPr>
        <w:t xml:space="preserve"> orang siswa dan 1 orang guru. Pada pelaksanaan tindakan, guru bertindak sebagai pelaksana pembelajaran dan peneliti bertindak sebagai observer.</w:t>
      </w:r>
    </w:p>
    <w:p w:rsidR="009252BF" w:rsidRDefault="009252BF" w:rsidP="009252BF">
      <w:pPr>
        <w:pStyle w:val="ListParagraph"/>
        <w:spacing w:line="480" w:lineRule="auto"/>
        <w:ind w:left="0" w:firstLine="720"/>
        <w:jc w:val="both"/>
        <w:rPr>
          <w:rFonts w:ascii="Times New Roman" w:hAnsi="Times New Roman" w:cs="Times New Roman"/>
          <w:sz w:val="24"/>
          <w:szCs w:val="24"/>
        </w:rPr>
      </w:pPr>
      <w:r w:rsidRPr="002476DF">
        <w:rPr>
          <w:rFonts w:ascii="Times New Roman" w:hAnsi="Times New Roman" w:cs="Times New Roman"/>
          <w:sz w:val="24"/>
          <w:szCs w:val="24"/>
        </w:rPr>
        <w:t>Sebelum dilaksanakan tindakan untuk setiap siklus  dalam penelitian ini, peneliti melakukan pertemuan awal dengan Kepala SDI 222 Bontoburungeng Kecamatan Batang Kabupaten Jeneponto untuk melaporkan maksud kedatangan peneliti ke sekolah tersebut. Tujuan pertemuan ini untuk menyampaikan informasi tentang rencana mengadakan penelitian di sekolah tersebut. Dalam pertemuan tersebut kepala sekolah SDI 222 Bontoburungeng menyambut baik keinginan peneliti dan memberikan izin pelaksanaan penelitian dengan ketentuan tidak mengganggu kegiatan proses belajar-mengajar disekolah tersebut.</w:t>
      </w:r>
    </w:p>
    <w:p w:rsidR="00C101DB" w:rsidRDefault="00C101DB" w:rsidP="009252BF">
      <w:pPr>
        <w:pStyle w:val="ListParagraph"/>
        <w:spacing w:line="480" w:lineRule="auto"/>
        <w:ind w:left="0" w:firstLine="720"/>
        <w:jc w:val="both"/>
        <w:rPr>
          <w:rFonts w:ascii="Times New Roman" w:hAnsi="Times New Roman" w:cs="Times New Roman"/>
          <w:sz w:val="24"/>
          <w:szCs w:val="24"/>
        </w:rPr>
      </w:pPr>
    </w:p>
    <w:p w:rsidR="00C101DB" w:rsidRPr="002476DF" w:rsidRDefault="009B3F89" w:rsidP="009252BF">
      <w:pPr>
        <w:pStyle w:val="ListParagraph"/>
        <w:spacing w:line="480" w:lineRule="auto"/>
        <w:ind w:left="0" w:firstLine="720"/>
        <w:jc w:val="both"/>
        <w:rPr>
          <w:rFonts w:ascii="Times New Roman" w:hAnsi="Times New Roman" w:cs="Times New Roman"/>
          <w:sz w:val="24"/>
          <w:szCs w:val="24"/>
        </w:rPr>
      </w:pPr>
      <w:r w:rsidRPr="009B3F89">
        <w:rPr>
          <w:rFonts w:ascii="Times New Roman" w:hAnsi="Times New Roman" w:cs="Times New Roman"/>
          <w:noProof/>
          <w:sz w:val="24"/>
          <w:szCs w:val="24"/>
          <w:lang w:val="id-ID" w:eastAsia="id-ID"/>
        </w:rPr>
        <w:pict>
          <v:rect id="_x0000_s1218" style="position:absolute;left:0;text-align:left;margin-left:173.85pt;margin-top:43.65pt;width:33pt;height:33pt;z-index:251699200" fillcolor="white [3212]" strokecolor="white [3212]">
            <v:textbox>
              <w:txbxContent>
                <w:p w:rsidR="000C5C01" w:rsidRPr="00551D95" w:rsidRDefault="000C5C01">
                  <w:r>
                    <w:t>37</w:t>
                  </w:r>
                </w:p>
              </w:txbxContent>
            </v:textbox>
          </v:rect>
        </w:pict>
      </w:r>
    </w:p>
    <w:p w:rsidR="009252BF" w:rsidRPr="002476DF" w:rsidRDefault="009252BF" w:rsidP="009252BF">
      <w:pPr>
        <w:pStyle w:val="ListParagraph"/>
        <w:spacing w:line="480" w:lineRule="auto"/>
        <w:ind w:left="0" w:firstLine="720"/>
        <w:jc w:val="both"/>
        <w:rPr>
          <w:rFonts w:ascii="Times New Roman" w:hAnsi="Times New Roman" w:cs="Times New Roman"/>
          <w:sz w:val="24"/>
          <w:szCs w:val="24"/>
        </w:rPr>
      </w:pPr>
      <w:r w:rsidRPr="002476DF">
        <w:rPr>
          <w:rFonts w:ascii="Times New Roman" w:hAnsi="Times New Roman" w:cs="Times New Roman"/>
          <w:sz w:val="24"/>
          <w:szCs w:val="24"/>
        </w:rPr>
        <w:lastRenderedPageBreak/>
        <w:t xml:space="preserve">Setelah bertemu dengan kepala SDI 222 Bontoburungeng, pada hari yang sama peneliti juga mengadakan pertemuan  dengan Guru Kelas V SD tersebut. Pada pertemuan ini, peneliti juga menyampaikan maksud kedatangannya di sekolah ini dan kemudian melakukan wawancara terhadap guru kelas V untuk mengetahui pengalamannya dalam melaksanakan pengajaran tentang bangun ruang khususnya konsep volum kubus. Dari hasil wawancara dengan tersebut peneliti memperoleh informasi bahwa guru dalam </w:t>
      </w:r>
      <w:r w:rsidRPr="002476DF">
        <w:rPr>
          <w:rFonts w:ascii="Times New Roman" w:hAnsi="Times New Roman" w:cs="Times New Roman"/>
          <w:color w:val="000000"/>
          <w:sz w:val="24"/>
          <w:szCs w:val="24"/>
        </w:rPr>
        <w:t xml:space="preserve">mengajarkan materi volum kubus </w:t>
      </w:r>
      <w:r w:rsidRPr="002476DF">
        <w:rPr>
          <w:rFonts w:ascii="Times New Roman" w:hAnsi="Times New Roman" w:cs="Times New Roman"/>
          <w:sz w:val="24"/>
          <w:szCs w:val="24"/>
          <w:lang w:val="id-ID"/>
        </w:rPr>
        <w:t>hanya menggunakan cara menjelaskan konsep-konsep yang ada pada buku paket melalui gambar</w:t>
      </w:r>
      <w:r w:rsidRPr="002476DF">
        <w:rPr>
          <w:rFonts w:ascii="Times New Roman" w:hAnsi="Times New Roman" w:cs="Times New Roman"/>
          <w:sz w:val="24"/>
          <w:szCs w:val="24"/>
        </w:rPr>
        <w:t xml:space="preserve"> tanpa menggunakan alat peraga</w:t>
      </w:r>
      <w:r w:rsidRPr="002476DF">
        <w:rPr>
          <w:rFonts w:ascii="Times New Roman" w:hAnsi="Times New Roman" w:cs="Times New Roman"/>
          <w:sz w:val="24"/>
          <w:szCs w:val="24"/>
          <w:lang w:val="id-ID"/>
        </w:rPr>
        <w:t xml:space="preserve">, siswa </w:t>
      </w:r>
      <w:r w:rsidRPr="002476DF">
        <w:rPr>
          <w:rFonts w:ascii="Times New Roman" w:hAnsi="Times New Roman" w:cs="Times New Roman"/>
          <w:sz w:val="24"/>
          <w:szCs w:val="24"/>
        </w:rPr>
        <w:t xml:space="preserve">hanya </w:t>
      </w:r>
      <w:r w:rsidRPr="002476DF">
        <w:rPr>
          <w:rFonts w:ascii="Times New Roman" w:hAnsi="Times New Roman" w:cs="Times New Roman"/>
          <w:sz w:val="24"/>
          <w:szCs w:val="24"/>
          <w:lang w:val="id-ID"/>
        </w:rPr>
        <w:t xml:space="preserve">memperhatikan dengan tekun dan berusaha memahami apa yang disampaikan guru. Guru tidak pernah mencoba menerapkan pendekatan lain, yang memberikan kesempatan kepada siswa untuk </w:t>
      </w:r>
      <w:r w:rsidRPr="002476DF">
        <w:rPr>
          <w:rFonts w:ascii="Times New Roman" w:hAnsi="Times New Roman" w:cs="Times New Roman"/>
          <w:sz w:val="24"/>
          <w:szCs w:val="24"/>
        </w:rPr>
        <w:t xml:space="preserve">dilibatkan dalam proses pencarian volum kubus serta </w:t>
      </w:r>
      <w:r w:rsidRPr="002476DF">
        <w:rPr>
          <w:rFonts w:ascii="Times New Roman" w:hAnsi="Times New Roman" w:cs="Times New Roman"/>
          <w:sz w:val="24"/>
          <w:szCs w:val="24"/>
          <w:lang w:val="id-ID"/>
        </w:rPr>
        <w:t xml:space="preserve">memperoleh pemahaman melalui potensi yang dimilikinya. Salah satu pemahaman yang dapat digunakan untuk mencapai hal tersebut yaitu melalui penerapan </w:t>
      </w:r>
      <w:r w:rsidR="00484511">
        <w:rPr>
          <w:rFonts w:ascii="Times New Roman" w:hAnsi="Times New Roman" w:cs="Times New Roman"/>
          <w:sz w:val="24"/>
          <w:szCs w:val="24"/>
        </w:rPr>
        <w:t xml:space="preserve">model pembelajaran </w:t>
      </w:r>
      <w:r w:rsidRPr="002476DF">
        <w:rPr>
          <w:rFonts w:ascii="Times New Roman" w:hAnsi="Times New Roman" w:cs="Times New Roman"/>
          <w:sz w:val="24"/>
          <w:szCs w:val="24"/>
        </w:rPr>
        <w:t>kontekstual</w:t>
      </w:r>
      <w:r w:rsidRPr="002476DF">
        <w:rPr>
          <w:rFonts w:ascii="Times New Roman" w:hAnsi="Times New Roman" w:cs="Times New Roman"/>
          <w:sz w:val="24"/>
          <w:szCs w:val="24"/>
          <w:lang w:val="id-ID"/>
        </w:rPr>
        <w:t>.</w:t>
      </w:r>
    </w:p>
    <w:p w:rsidR="003631C9" w:rsidRPr="002476DF" w:rsidRDefault="009252BF" w:rsidP="009252BF">
      <w:pPr>
        <w:pStyle w:val="ListParagraph"/>
        <w:spacing w:line="480" w:lineRule="auto"/>
        <w:ind w:left="0" w:right="49" w:firstLine="720"/>
        <w:jc w:val="both"/>
        <w:rPr>
          <w:rFonts w:ascii="Times New Roman" w:hAnsi="Times New Roman" w:cs="Times New Roman"/>
          <w:sz w:val="24"/>
          <w:szCs w:val="24"/>
          <w:lang w:val="id-ID"/>
        </w:rPr>
      </w:pPr>
      <w:r w:rsidRPr="002476DF">
        <w:rPr>
          <w:rFonts w:ascii="Times New Roman" w:hAnsi="Times New Roman" w:cs="Times New Roman"/>
          <w:sz w:val="24"/>
          <w:szCs w:val="24"/>
        </w:rPr>
        <w:t>Selanjutnya peneliti memberikan informasi tentang tujuan dan prosedur penelitian yang akan dilakukan sekaligus merencanakan waktu pelaksanaan tindakan setiap siklus</w:t>
      </w:r>
      <w:r w:rsidR="00484511">
        <w:rPr>
          <w:rFonts w:ascii="Times New Roman" w:hAnsi="Times New Roman" w:cs="Times New Roman"/>
          <w:sz w:val="24"/>
          <w:szCs w:val="24"/>
        </w:rPr>
        <w:t xml:space="preserve">. </w:t>
      </w:r>
      <w:r w:rsidRPr="002476DF">
        <w:rPr>
          <w:rFonts w:ascii="Times New Roman" w:hAnsi="Times New Roman" w:cs="Times New Roman"/>
          <w:sz w:val="24"/>
          <w:szCs w:val="24"/>
        </w:rPr>
        <w:t xml:space="preserve">Adapun kelas yang akan dijadikan subjek penelitian </w:t>
      </w:r>
      <w:r w:rsidR="00484511">
        <w:rPr>
          <w:rFonts w:ascii="Times New Roman" w:hAnsi="Times New Roman" w:cs="Times New Roman"/>
          <w:sz w:val="24"/>
          <w:szCs w:val="24"/>
        </w:rPr>
        <w:t xml:space="preserve"> adalah kelas V dan waktu</w:t>
      </w:r>
      <w:r w:rsidRPr="002476DF">
        <w:rPr>
          <w:rFonts w:ascii="Times New Roman" w:hAnsi="Times New Roman" w:cs="Times New Roman"/>
          <w:sz w:val="24"/>
          <w:szCs w:val="24"/>
        </w:rPr>
        <w:t xml:space="preserve"> pelaksanaan tindakan yang disesuaikan dengan jadwal mata pelajaran matematika di kelas V yaitu setiap hari </w:t>
      </w:r>
      <w:r w:rsidRPr="002476DF">
        <w:rPr>
          <w:rFonts w:ascii="Times New Roman" w:hAnsi="Times New Roman" w:cs="Times New Roman"/>
          <w:sz w:val="24"/>
          <w:szCs w:val="24"/>
          <w:lang w:val="id-ID"/>
        </w:rPr>
        <w:t>rabu</w:t>
      </w:r>
      <w:r w:rsidR="00484511">
        <w:rPr>
          <w:rFonts w:ascii="Times New Roman" w:hAnsi="Times New Roman" w:cs="Times New Roman"/>
          <w:sz w:val="24"/>
          <w:szCs w:val="24"/>
        </w:rPr>
        <w:t xml:space="preserve"> dan sabtu</w:t>
      </w:r>
      <w:r w:rsidRPr="002476DF">
        <w:rPr>
          <w:rFonts w:ascii="Times New Roman" w:hAnsi="Times New Roman" w:cs="Times New Roman"/>
          <w:sz w:val="24"/>
          <w:szCs w:val="24"/>
        </w:rPr>
        <w:t>.</w:t>
      </w:r>
      <w:r w:rsidRPr="002476DF">
        <w:rPr>
          <w:rFonts w:ascii="Times New Roman" w:hAnsi="Times New Roman" w:cs="Times New Roman"/>
          <w:sz w:val="24"/>
          <w:szCs w:val="24"/>
          <w:lang w:val="id-ID"/>
        </w:rPr>
        <w:t xml:space="preserve"> </w:t>
      </w:r>
      <w:r w:rsidRPr="002476DF">
        <w:rPr>
          <w:rFonts w:ascii="Times New Roman" w:hAnsi="Times New Roman" w:cs="Times New Roman"/>
          <w:color w:val="FF0000"/>
          <w:sz w:val="24"/>
          <w:szCs w:val="24"/>
        </w:rPr>
        <w:t xml:space="preserve"> </w:t>
      </w:r>
    </w:p>
    <w:p w:rsidR="00DA72ED" w:rsidRDefault="00DA72ED" w:rsidP="003631C9">
      <w:pPr>
        <w:pStyle w:val="ListParagraph"/>
        <w:spacing w:before="0" w:beforeAutospacing="0" w:after="0" w:afterAutospacing="0" w:line="480" w:lineRule="auto"/>
        <w:ind w:left="0" w:firstLine="720"/>
        <w:jc w:val="both"/>
        <w:outlineLvl w:val="0"/>
        <w:rPr>
          <w:rFonts w:ascii="Times New Roman" w:hAnsi="Times New Roman" w:cs="Times New Roman"/>
          <w:sz w:val="24"/>
          <w:szCs w:val="24"/>
        </w:rPr>
      </w:pPr>
    </w:p>
    <w:p w:rsidR="00DA72ED" w:rsidRDefault="003631C9" w:rsidP="003631C9">
      <w:pPr>
        <w:pStyle w:val="ListParagraph"/>
        <w:spacing w:before="0" w:beforeAutospacing="0" w:after="0" w:afterAutospacing="0" w:line="480" w:lineRule="auto"/>
        <w:ind w:left="0" w:firstLine="720"/>
        <w:jc w:val="both"/>
        <w:outlineLvl w:val="0"/>
        <w:rPr>
          <w:rFonts w:ascii="Times New Roman" w:hAnsi="Times New Roman" w:cs="Times New Roman"/>
          <w:sz w:val="24"/>
          <w:szCs w:val="24"/>
        </w:rPr>
      </w:pPr>
      <w:r w:rsidRPr="002476DF">
        <w:rPr>
          <w:rFonts w:ascii="Times New Roman" w:hAnsi="Times New Roman" w:cs="Times New Roman"/>
          <w:sz w:val="24"/>
          <w:szCs w:val="24"/>
        </w:rPr>
        <w:lastRenderedPageBreak/>
        <w:t>Hasil penelitian berupa data hasil belajar siswa yang diperole</w:t>
      </w:r>
      <w:r w:rsidR="00ED0453">
        <w:rPr>
          <w:rFonts w:ascii="Times New Roman" w:hAnsi="Times New Roman" w:cs="Times New Roman"/>
          <w:sz w:val="24"/>
          <w:szCs w:val="24"/>
        </w:rPr>
        <w:t>h melalui tes akhir siklus I,</w:t>
      </w:r>
      <w:r w:rsidRPr="002476DF">
        <w:rPr>
          <w:rFonts w:ascii="Times New Roman" w:hAnsi="Times New Roman" w:cs="Times New Roman"/>
          <w:sz w:val="24"/>
          <w:szCs w:val="24"/>
        </w:rPr>
        <w:t xml:space="preserve"> siklus II</w:t>
      </w:r>
      <w:r w:rsidR="00ED0453">
        <w:rPr>
          <w:rFonts w:ascii="Times New Roman" w:hAnsi="Times New Roman" w:cs="Times New Roman"/>
          <w:sz w:val="24"/>
          <w:szCs w:val="24"/>
        </w:rPr>
        <w:t xml:space="preserve">, </w:t>
      </w:r>
      <w:r w:rsidR="00484511">
        <w:rPr>
          <w:rFonts w:ascii="Times New Roman" w:hAnsi="Times New Roman" w:cs="Times New Roman"/>
          <w:sz w:val="24"/>
          <w:szCs w:val="24"/>
        </w:rPr>
        <w:t xml:space="preserve">dan </w:t>
      </w:r>
      <w:r w:rsidR="00ED0453">
        <w:rPr>
          <w:rFonts w:ascii="Times New Roman" w:hAnsi="Times New Roman" w:cs="Times New Roman"/>
          <w:sz w:val="24"/>
          <w:szCs w:val="24"/>
        </w:rPr>
        <w:t>tes akhir</w:t>
      </w:r>
      <w:r w:rsidRPr="002476DF">
        <w:rPr>
          <w:rFonts w:ascii="Times New Roman" w:hAnsi="Times New Roman" w:cs="Times New Roman"/>
          <w:sz w:val="24"/>
          <w:szCs w:val="24"/>
        </w:rPr>
        <w:t xml:space="preserve"> serta data observasi terhadap aktivitas belajar siswa dan aktivitas mengajar guru menggunakan lembar observasi. Data yang diperoleh dihitung frekuensi dan persentasenya sebagai acuan untuk interpretasi analisis deskriptif. Pelaksanaan tindakan terdiri dari </w:t>
      </w:r>
      <w:r w:rsidRPr="002476DF">
        <w:rPr>
          <w:rFonts w:ascii="Times New Roman" w:hAnsi="Times New Roman" w:cs="Times New Roman"/>
          <w:sz w:val="24"/>
          <w:szCs w:val="24"/>
          <w:lang w:val="id-ID"/>
        </w:rPr>
        <w:t>dua</w:t>
      </w:r>
      <w:r w:rsidRPr="002476DF">
        <w:rPr>
          <w:rFonts w:ascii="Times New Roman" w:hAnsi="Times New Roman" w:cs="Times New Roman"/>
          <w:sz w:val="24"/>
          <w:szCs w:val="24"/>
        </w:rPr>
        <w:t xml:space="preserve"> kali pertemuan pada masing-masing siklus untuk membahas materi ajar, tiap akhir siklus dilaksanakan tes hasil belajar. Pada siklus I pertemuan pertama membahas materi tentang </w:t>
      </w:r>
      <w:r w:rsidRPr="002476DF">
        <w:rPr>
          <w:rFonts w:ascii="Times New Roman" w:hAnsi="Times New Roman" w:cs="Times New Roman"/>
          <w:sz w:val="24"/>
          <w:szCs w:val="24"/>
          <w:lang w:val="id-ID"/>
        </w:rPr>
        <w:t>menghitung volum kubus dengan menggunakan kubus satuan</w:t>
      </w:r>
      <w:r w:rsidRPr="002476DF">
        <w:rPr>
          <w:rFonts w:ascii="Times New Roman" w:hAnsi="Times New Roman" w:cs="Times New Roman"/>
          <w:sz w:val="24"/>
          <w:szCs w:val="24"/>
        </w:rPr>
        <w:t xml:space="preserve">, pada pertemuan kedua </w:t>
      </w:r>
      <w:r w:rsidRPr="002476DF">
        <w:rPr>
          <w:rFonts w:ascii="Times New Roman" w:hAnsi="Times New Roman" w:cs="Times New Roman"/>
          <w:sz w:val="24"/>
          <w:szCs w:val="24"/>
          <w:lang w:val="id-ID"/>
        </w:rPr>
        <w:t>membahas tentang menemukan rumus volum kubus</w:t>
      </w:r>
      <w:r w:rsidRPr="002476DF">
        <w:rPr>
          <w:rFonts w:ascii="Times New Roman" w:hAnsi="Times New Roman" w:cs="Times New Roman"/>
          <w:sz w:val="24"/>
          <w:szCs w:val="24"/>
        </w:rPr>
        <w:t xml:space="preserve">. Adapun pada siklus II pertemuan pertama membahas materi tentang </w:t>
      </w:r>
      <w:r w:rsidR="0048521E">
        <w:rPr>
          <w:rFonts w:ascii="Times New Roman" w:hAnsi="Times New Roman" w:cs="Times New Roman"/>
          <w:sz w:val="24"/>
          <w:szCs w:val="24"/>
          <w:lang w:val="id-ID"/>
        </w:rPr>
        <w:t>menentukan</w:t>
      </w:r>
      <w:r w:rsidRPr="002476DF">
        <w:rPr>
          <w:rFonts w:ascii="Times New Roman" w:hAnsi="Times New Roman" w:cs="Times New Roman"/>
          <w:sz w:val="24"/>
          <w:szCs w:val="24"/>
          <w:lang w:val="id-ID"/>
        </w:rPr>
        <w:t xml:space="preserve"> volum kubus dengan menggunakan rumus volum kubus, </w:t>
      </w:r>
      <w:r w:rsidRPr="002476DF">
        <w:rPr>
          <w:rFonts w:ascii="Times New Roman" w:hAnsi="Times New Roman" w:cs="Times New Roman"/>
          <w:sz w:val="24"/>
          <w:szCs w:val="24"/>
        </w:rPr>
        <w:t>pada pertemuan kedua membahas materi tentang</w:t>
      </w:r>
      <w:r w:rsidRPr="002476DF">
        <w:rPr>
          <w:rFonts w:ascii="Times New Roman" w:hAnsi="Times New Roman" w:cs="Times New Roman"/>
          <w:sz w:val="24"/>
          <w:szCs w:val="24"/>
          <w:lang w:val="id-ID"/>
        </w:rPr>
        <w:t xml:space="preserve"> menghitung volum kubus dengan menggunakan rumus volum kubus</w:t>
      </w:r>
      <w:r w:rsidR="00DA72ED">
        <w:rPr>
          <w:rFonts w:ascii="Times New Roman" w:hAnsi="Times New Roman" w:cs="Times New Roman"/>
          <w:sz w:val="24"/>
          <w:szCs w:val="24"/>
        </w:rPr>
        <w:t>.</w:t>
      </w:r>
    </w:p>
    <w:p w:rsidR="003631C9" w:rsidRPr="002476DF" w:rsidRDefault="003631C9" w:rsidP="003631C9">
      <w:pPr>
        <w:pStyle w:val="ListParagraph"/>
        <w:spacing w:before="0" w:beforeAutospacing="0" w:after="0" w:afterAutospacing="0" w:line="480" w:lineRule="auto"/>
        <w:ind w:left="0" w:firstLine="720"/>
        <w:jc w:val="both"/>
        <w:outlineLvl w:val="0"/>
        <w:rPr>
          <w:rFonts w:ascii="Times New Roman" w:hAnsi="Times New Roman" w:cs="Times New Roman"/>
          <w:sz w:val="24"/>
          <w:szCs w:val="24"/>
        </w:rPr>
      </w:pPr>
      <w:r w:rsidRPr="002476DF">
        <w:rPr>
          <w:rFonts w:ascii="Times New Roman" w:hAnsi="Times New Roman" w:cs="Times New Roman"/>
          <w:sz w:val="24"/>
          <w:szCs w:val="24"/>
        </w:rPr>
        <w:t>Adapun p</w:t>
      </w:r>
      <w:r w:rsidR="00DA72ED">
        <w:rPr>
          <w:rFonts w:ascii="Times New Roman" w:hAnsi="Times New Roman" w:cs="Times New Roman"/>
          <w:sz w:val="24"/>
          <w:szCs w:val="24"/>
        </w:rPr>
        <w:t>embahasan tiap siklus di</w:t>
      </w:r>
      <w:r w:rsidRPr="002476DF">
        <w:rPr>
          <w:rFonts w:ascii="Times New Roman" w:hAnsi="Times New Roman" w:cs="Times New Roman"/>
          <w:sz w:val="24"/>
          <w:szCs w:val="24"/>
        </w:rPr>
        <w:t>sebagai berikut:</w:t>
      </w:r>
    </w:p>
    <w:p w:rsidR="003631C9" w:rsidRPr="002476DF" w:rsidRDefault="003631C9" w:rsidP="00031A00">
      <w:pPr>
        <w:pStyle w:val="ListParagraph"/>
        <w:numPr>
          <w:ilvl w:val="5"/>
          <w:numId w:val="1"/>
        </w:numPr>
        <w:tabs>
          <w:tab w:val="clear" w:pos="3360"/>
        </w:tabs>
        <w:spacing w:before="0" w:beforeAutospacing="0" w:after="0" w:afterAutospacing="0" w:line="480" w:lineRule="auto"/>
        <w:ind w:left="360"/>
        <w:jc w:val="both"/>
        <w:outlineLvl w:val="0"/>
        <w:rPr>
          <w:rFonts w:ascii="Times New Roman" w:hAnsi="Times New Roman" w:cs="Times New Roman"/>
          <w:b/>
          <w:sz w:val="24"/>
          <w:szCs w:val="24"/>
        </w:rPr>
      </w:pPr>
      <w:r w:rsidRPr="002476DF">
        <w:rPr>
          <w:rFonts w:ascii="Times New Roman" w:hAnsi="Times New Roman" w:cs="Times New Roman"/>
          <w:b/>
          <w:sz w:val="24"/>
          <w:szCs w:val="24"/>
        </w:rPr>
        <w:t>Pelaksanaan Siklus I</w:t>
      </w:r>
    </w:p>
    <w:p w:rsidR="003631C9" w:rsidRDefault="003631C9" w:rsidP="003631C9">
      <w:pPr>
        <w:spacing w:line="480" w:lineRule="auto"/>
        <w:ind w:right="49" w:firstLine="720"/>
        <w:jc w:val="both"/>
      </w:pPr>
      <w:r w:rsidRPr="002476DF">
        <w:t xml:space="preserve">Kegiatan pembelajaran yang dilaksanakan pada mata pelajaran matematika dengan menerapkan model pembelajaran </w:t>
      </w:r>
      <w:r w:rsidR="009252BF" w:rsidRPr="002476DF">
        <w:rPr>
          <w:lang w:val="id-ID"/>
        </w:rPr>
        <w:t xml:space="preserve">kontekstual </w:t>
      </w:r>
      <w:r w:rsidRPr="002476DF">
        <w:t>pada siklus I tediri dari empat tahap yaitu tahap perencanaan, pelaksanaan, observasi dan refleksi. Keempat tahap tersebut dapat diuraikan sebagai berikut:</w:t>
      </w:r>
    </w:p>
    <w:p w:rsidR="00DA72ED" w:rsidRDefault="00DA72ED" w:rsidP="003631C9">
      <w:pPr>
        <w:spacing w:line="480" w:lineRule="auto"/>
        <w:ind w:right="49" w:firstLine="720"/>
        <w:jc w:val="both"/>
      </w:pPr>
    </w:p>
    <w:p w:rsidR="00DA72ED" w:rsidRDefault="00DA72ED" w:rsidP="003631C9">
      <w:pPr>
        <w:spacing w:line="480" w:lineRule="auto"/>
        <w:ind w:right="49" w:firstLine="720"/>
        <w:jc w:val="both"/>
      </w:pPr>
    </w:p>
    <w:p w:rsidR="00DA72ED" w:rsidRDefault="00DA72ED" w:rsidP="003631C9">
      <w:pPr>
        <w:spacing w:line="480" w:lineRule="auto"/>
        <w:ind w:right="49" w:firstLine="720"/>
        <w:jc w:val="both"/>
      </w:pPr>
    </w:p>
    <w:p w:rsidR="00DA72ED" w:rsidRPr="002476DF" w:rsidRDefault="00DA72ED" w:rsidP="003631C9">
      <w:pPr>
        <w:spacing w:line="480" w:lineRule="auto"/>
        <w:ind w:right="49" w:firstLine="720"/>
        <w:jc w:val="both"/>
      </w:pPr>
    </w:p>
    <w:p w:rsidR="003631C9" w:rsidRPr="002476DF" w:rsidRDefault="003631C9" w:rsidP="00031A00">
      <w:pPr>
        <w:pStyle w:val="ListParagraph"/>
        <w:numPr>
          <w:ilvl w:val="0"/>
          <w:numId w:val="3"/>
        </w:numPr>
        <w:tabs>
          <w:tab w:val="clear" w:pos="720"/>
        </w:tabs>
        <w:spacing w:before="0" w:beforeAutospacing="0" w:after="0" w:afterAutospacing="0" w:line="480" w:lineRule="auto"/>
        <w:ind w:left="360" w:right="49"/>
        <w:jc w:val="both"/>
        <w:rPr>
          <w:rFonts w:ascii="Times New Roman" w:hAnsi="Times New Roman" w:cs="Times New Roman"/>
          <w:b/>
          <w:sz w:val="24"/>
          <w:szCs w:val="24"/>
        </w:rPr>
      </w:pPr>
      <w:r w:rsidRPr="002476DF">
        <w:rPr>
          <w:rFonts w:ascii="Times New Roman" w:hAnsi="Times New Roman" w:cs="Times New Roman"/>
          <w:b/>
          <w:sz w:val="24"/>
          <w:szCs w:val="24"/>
        </w:rPr>
        <w:lastRenderedPageBreak/>
        <w:t>Perencanaan</w:t>
      </w:r>
    </w:p>
    <w:p w:rsidR="003631C9" w:rsidRPr="002476DF" w:rsidRDefault="00C32928" w:rsidP="003631C9">
      <w:pPr>
        <w:spacing w:line="480" w:lineRule="auto"/>
        <w:ind w:right="49" w:firstLine="720"/>
        <w:jc w:val="both"/>
      </w:pPr>
      <w:r w:rsidRPr="002476DF">
        <w:rPr>
          <w:lang w:val="id-ID"/>
        </w:rPr>
        <w:t>T</w:t>
      </w:r>
      <w:r w:rsidR="003631C9" w:rsidRPr="002476DF">
        <w:t>ahap perencanaan kegiatan yang dilakukan oleh peneliti yaitu:</w:t>
      </w:r>
    </w:p>
    <w:p w:rsidR="003631C9" w:rsidRPr="002476DF" w:rsidRDefault="003631C9" w:rsidP="00031A00">
      <w:pPr>
        <w:pStyle w:val="ListParagraph"/>
        <w:numPr>
          <w:ilvl w:val="0"/>
          <w:numId w:val="4"/>
        </w:numPr>
        <w:spacing w:before="0" w:beforeAutospacing="0" w:after="0" w:afterAutospacing="0" w:line="480" w:lineRule="auto"/>
        <w:ind w:left="360"/>
        <w:jc w:val="both"/>
        <w:rPr>
          <w:rFonts w:ascii="Times New Roman" w:hAnsi="Times New Roman" w:cs="Times New Roman"/>
          <w:sz w:val="24"/>
          <w:szCs w:val="24"/>
        </w:rPr>
      </w:pPr>
      <w:r w:rsidRPr="002476DF">
        <w:rPr>
          <w:rFonts w:ascii="Times New Roman" w:hAnsi="Times New Roman" w:cs="Times New Roman"/>
          <w:sz w:val="24"/>
          <w:szCs w:val="24"/>
        </w:rPr>
        <w:t>Berkolaborasi dengan guru kelas untuk menelaah KTSP m</w:t>
      </w:r>
      <w:r w:rsidR="00484511">
        <w:rPr>
          <w:rFonts w:ascii="Times New Roman" w:hAnsi="Times New Roman" w:cs="Times New Roman"/>
          <w:sz w:val="24"/>
          <w:szCs w:val="24"/>
        </w:rPr>
        <w:t xml:space="preserve">ata pelajaran matematika kelas </w:t>
      </w:r>
      <w:r w:rsidRPr="002476DF">
        <w:rPr>
          <w:rFonts w:ascii="Times New Roman" w:hAnsi="Times New Roman" w:cs="Times New Roman"/>
          <w:sz w:val="24"/>
          <w:szCs w:val="24"/>
        </w:rPr>
        <w:t>V SD semester genap.</w:t>
      </w:r>
    </w:p>
    <w:p w:rsidR="003631C9" w:rsidRPr="002476DF" w:rsidRDefault="003631C9" w:rsidP="00031A00">
      <w:pPr>
        <w:pStyle w:val="ListParagraph"/>
        <w:numPr>
          <w:ilvl w:val="0"/>
          <w:numId w:val="4"/>
        </w:numPr>
        <w:spacing w:line="480" w:lineRule="auto"/>
        <w:ind w:left="360"/>
        <w:jc w:val="both"/>
        <w:rPr>
          <w:rFonts w:ascii="Times New Roman" w:hAnsi="Times New Roman" w:cs="Times New Roman"/>
          <w:sz w:val="24"/>
          <w:szCs w:val="24"/>
        </w:rPr>
      </w:pPr>
      <w:r w:rsidRPr="002476DF">
        <w:rPr>
          <w:rFonts w:ascii="Times New Roman" w:hAnsi="Times New Roman" w:cs="Times New Roman"/>
          <w:sz w:val="24"/>
          <w:szCs w:val="24"/>
        </w:rPr>
        <w:t>Menjelaskan dan mendiskusikan prosedur pelaksanaan model pembelajaran</w:t>
      </w:r>
      <w:r w:rsidR="00976EE1" w:rsidRPr="002476DF">
        <w:rPr>
          <w:rFonts w:ascii="Times New Roman" w:hAnsi="Times New Roman" w:cs="Times New Roman"/>
          <w:sz w:val="24"/>
          <w:szCs w:val="24"/>
          <w:lang w:val="id-ID"/>
        </w:rPr>
        <w:t xml:space="preserve"> kontekstual </w:t>
      </w:r>
      <w:r w:rsidRPr="002476DF">
        <w:rPr>
          <w:rFonts w:ascii="Times New Roman" w:hAnsi="Times New Roman" w:cs="Times New Roman"/>
          <w:sz w:val="24"/>
          <w:szCs w:val="24"/>
        </w:rPr>
        <w:t xml:space="preserve">dengan guru kelas </w:t>
      </w:r>
      <w:r w:rsidR="0048521E">
        <w:rPr>
          <w:rFonts w:ascii="Times New Roman" w:hAnsi="Times New Roman" w:cs="Times New Roman"/>
          <w:sz w:val="24"/>
          <w:szCs w:val="24"/>
        </w:rPr>
        <w:t>V</w:t>
      </w:r>
      <w:r w:rsidRPr="002476DF">
        <w:rPr>
          <w:rFonts w:ascii="Times New Roman" w:hAnsi="Times New Roman" w:cs="Times New Roman"/>
          <w:sz w:val="24"/>
          <w:szCs w:val="24"/>
        </w:rPr>
        <w:t xml:space="preserve">, Bapak </w:t>
      </w:r>
      <w:r w:rsidR="00976EE1" w:rsidRPr="002476DF">
        <w:rPr>
          <w:rFonts w:ascii="Times New Roman" w:hAnsi="Times New Roman" w:cs="Times New Roman"/>
          <w:sz w:val="24"/>
          <w:szCs w:val="24"/>
          <w:lang w:val="id-ID"/>
        </w:rPr>
        <w:t>H. Baharuddin</w:t>
      </w:r>
      <w:r w:rsidR="0048521E">
        <w:rPr>
          <w:rFonts w:ascii="Times New Roman" w:hAnsi="Times New Roman" w:cs="Times New Roman"/>
          <w:sz w:val="24"/>
          <w:szCs w:val="24"/>
        </w:rPr>
        <w:t>, S.Pd</w:t>
      </w:r>
      <w:r w:rsidR="0048521E">
        <w:rPr>
          <w:rFonts w:ascii="Times New Roman" w:hAnsi="Times New Roman" w:cs="Times New Roman"/>
          <w:sz w:val="24"/>
          <w:szCs w:val="24"/>
          <w:lang w:val="id-ID"/>
        </w:rPr>
        <w:t>i</w:t>
      </w:r>
      <w:r w:rsidRPr="002476DF">
        <w:rPr>
          <w:rFonts w:ascii="Times New Roman" w:hAnsi="Times New Roman" w:cs="Times New Roman"/>
          <w:sz w:val="24"/>
          <w:szCs w:val="24"/>
        </w:rPr>
        <w:t>.</w:t>
      </w:r>
      <w:r w:rsidRPr="002476DF">
        <w:rPr>
          <w:rFonts w:ascii="Times New Roman" w:hAnsi="Times New Roman" w:cs="Times New Roman"/>
          <w:b/>
          <w:sz w:val="24"/>
          <w:szCs w:val="24"/>
        </w:rPr>
        <w:t xml:space="preserve"> </w:t>
      </w:r>
      <w:r w:rsidRPr="002476DF">
        <w:rPr>
          <w:rFonts w:ascii="Times New Roman" w:hAnsi="Times New Roman" w:cs="Times New Roman"/>
          <w:sz w:val="24"/>
          <w:szCs w:val="24"/>
        </w:rPr>
        <w:t>sebagai pelaksana tindakan penelitian.</w:t>
      </w:r>
    </w:p>
    <w:p w:rsidR="003631C9" w:rsidRPr="002476DF" w:rsidRDefault="003631C9" w:rsidP="00031A00">
      <w:pPr>
        <w:pStyle w:val="ListParagraph"/>
        <w:numPr>
          <w:ilvl w:val="0"/>
          <w:numId w:val="4"/>
        </w:numPr>
        <w:spacing w:line="480" w:lineRule="auto"/>
        <w:ind w:left="360"/>
        <w:jc w:val="both"/>
        <w:rPr>
          <w:rFonts w:ascii="Times New Roman" w:hAnsi="Times New Roman" w:cs="Times New Roman"/>
          <w:sz w:val="24"/>
          <w:szCs w:val="24"/>
        </w:rPr>
      </w:pPr>
      <w:r w:rsidRPr="002476DF">
        <w:rPr>
          <w:rFonts w:ascii="Times New Roman" w:hAnsi="Times New Roman" w:cs="Times New Roman"/>
          <w:sz w:val="24"/>
          <w:szCs w:val="24"/>
        </w:rPr>
        <w:t>Menyusun rencana pembelajaran dengan menggunakan model pembelajaran</w:t>
      </w:r>
      <w:r w:rsidR="00976EE1" w:rsidRPr="002476DF">
        <w:rPr>
          <w:rFonts w:ascii="Times New Roman" w:hAnsi="Times New Roman" w:cs="Times New Roman"/>
          <w:sz w:val="24"/>
          <w:szCs w:val="24"/>
          <w:lang w:val="id-ID"/>
        </w:rPr>
        <w:t xml:space="preserve"> kontekstual</w:t>
      </w:r>
      <w:r w:rsidRPr="002476DF">
        <w:rPr>
          <w:rFonts w:ascii="Times New Roman" w:hAnsi="Times New Roman" w:cs="Times New Roman"/>
          <w:sz w:val="24"/>
          <w:szCs w:val="24"/>
        </w:rPr>
        <w:t xml:space="preserve"> .</w:t>
      </w:r>
    </w:p>
    <w:p w:rsidR="003631C9" w:rsidRPr="002476DF" w:rsidRDefault="003631C9" w:rsidP="00031A00">
      <w:pPr>
        <w:pStyle w:val="ListParagraph"/>
        <w:numPr>
          <w:ilvl w:val="0"/>
          <w:numId w:val="4"/>
        </w:numPr>
        <w:spacing w:line="480" w:lineRule="auto"/>
        <w:ind w:left="360"/>
        <w:jc w:val="both"/>
        <w:rPr>
          <w:rFonts w:ascii="Times New Roman" w:hAnsi="Times New Roman" w:cs="Times New Roman"/>
          <w:sz w:val="24"/>
          <w:szCs w:val="24"/>
        </w:rPr>
      </w:pPr>
      <w:r w:rsidRPr="002476DF">
        <w:rPr>
          <w:rFonts w:ascii="Times New Roman" w:hAnsi="Times New Roman" w:cs="Times New Roman"/>
          <w:sz w:val="24"/>
          <w:szCs w:val="24"/>
        </w:rPr>
        <w:t>Menyusun pembagian kelompok siswa berdasarkan perbedaan kemampuan akademik dan jenis kelamin.</w:t>
      </w:r>
    </w:p>
    <w:p w:rsidR="003631C9" w:rsidRPr="002476DF" w:rsidRDefault="003631C9" w:rsidP="00031A00">
      <w:pPr>
        <w:pStyle w:val="ListParagraph"/>
        <w:numPr>
          <w:ilvl w:val="0"/>
          <w:numId w:val="4"/>
        </w:numPr>
        <w:spacing w:line="480" w:lineRule="auto"/>
        <w:ind w:left="360"/>
        <w:jc w:val="both"/>
        <w:rPr>
          <w:rFonts w:ascii="Times New Roman" w:hAnsi="Times New Roman" w:cs="Times New Roman"/>
          <w:sz w:val="24"/>
          <w:szCs w:val="24"/>
        </w:rPr>
      </w:pPr>
      <w:r w:rsidRPr="002476DF">
        <w:rPr>
          <w:rFonts w:ascii="Times New Roman" w:hAnsi="Times New Roman" w:cs="Times New Roman"/>
          <w:sz w:val="24"/>
          <w:szCs w:val="24"/>
        </w:rPr>
        <w:t xml:space="preserve">Menyiapkan media pembelajaran berupa </w:t>
      </w:r>
      <w:r w:rsidR="00976EE1" w:rsidRPr="002476DF">
        <w:rPr>
          <w:rFonts w:ascii="Times New Roman" w:hAnsi="Times New Roman" w:cs="Times New Roman"/>
          <w:sz w:val="24"/>
          <w:szCs w:val="24"/>
          <w:lang w:val="id-ID"/>
        </w:rPr>
        <w:t>kubus satuan dan kubus transparan.</w:t>
      </w:r>
    </w:p>
    <w:p w:rsidR="003631C9" w:rsidRPr="002476DF" w:rsidRDefault="003631C9" w:rsidP="00031A00">
      <w:pPr>
        <w:pStyle w:val="ListParagraph"/>
        <w:numPr>
          <w:ilvl w:val="0"/>
          <w:numId w:val="4"/>
        </w:numPr>
        <w:spacing w:line="480" w:lineRule="auto"/>
        <w:ind w:left="360"/>
        <w:jc w:val="both"/>
        <w:rPr>
          <w:rFonts w:ascii="Times New Roman" w:hAnsi="Times New Roman" w:cs="Times New Roman"/>
          <w:sz w:val="24"/>
          <w:szCs w:val="24"/>
        </w:rPr>
      </w:pPr>
      <w:r w:rsidRPr="002476DF">
        <w:rPr>
          <w:rFonts w:ascii="Times New Roman" w:hAnsi="Times New Roman" w:cs="Times New Roman"/>
          <w:sz w:val="24"/>
          <w:szCs w:val="24"/>
        </w:rPr>
        <w:t>Menyiapkan lembar observasi untuk mengetahui aktivitas guru dan siswa pada saat pembelajaran berlangsung.</w:t>
      </w:r>
    </w:p>
    <w:p w:rsidR="00801C4E" w:rsidRDefault="003631C9" w:rsidP="00031A00">
      <w:pPr>
        <w:pStyle w:val="ListParagraph"/>
        <w:numPr>
          <w:ilvl w:val="0"/>
          <w:numId w:val="4"/>
        </w:numPr>
        <w:spacing w:line="480" w:lineRule="auto"/>
        <w:ind w:left="360"/>
        <w:jc w:val="both"/>
        <w:rPr>
          <w:rFonts w:ascii="Times New Roman" w:hAnsi="Times New Roman" w:cs="Times New Roman"/>
          <w:sz w:val="24"/>
          <w:szCs w:val="24"/>
        </w:rPr>
      </w:pPr>
      <w:r w:rsidRPr="00801C4E">
        <w:rPr>
          <w:rFonts w:ascii="Times New Roman" w:hAnsi="Times New Roman" w:cs="Times New Roman"/>
          <w:sz w:val="24"/>
          <w:szCs w:val="24"/>
        </w:rPr>
        <w:t xml:space="preserve">Menyusun </w:t>
      </w:r>
      <w:r w:rsidR="00801C4E">
        <w:rPr>
          <w:rFonts w:ascii="Times New Roman" w:hAnsi="Times New Roman" w:cs="Times New Roman"/>
          <w:sz w:val="24"/>
          <w:szCs w:val="24"/>
        </w:rPr>
        <w:t>Lembar Kerja Siswa</w:t>
      </w:r>
    </w:p>
    <w:p w:rsidR="003631C9" w:rsidRPr="00801C4E" w:rsidRDefault="003631C9" w:rsidP="00031A00">
      <w:pPr>
        <w:pStyle w:val="ListParagraph"/>
        <w:numPr>
          <w:ilvl w:val="0"/>
          <w:numId w:val="4"/>
        </w:numPr>
        <w:spacing w:line="480" w:lineRule="auto"/>
        <w:ind w:left="360"/>
        <w:jc w:val="both"/>
        <w:rPr>
          <w:rFonts w:ascii="Times New Roman" w:hAnsi="Times New Roman" w:cs="Times New Roman"/>
          <w:sz w:val="24"/>
          <w:szCs w:val="24"/>
        </w:rPr>
      </w:pPr>
      <w:r w:rsidRPr="00801C4E">
        <w:rPr>
          <w:rFonts w:ascii="Times New Roman" w:hAnsi="Times New Roman" w:cs="Times New Roman"/>
          <w:sz w:val="24"/>
          <w:szCs w:val="24"/>
        </w:rPr>
        <w:t>Menyusun instrumen penelitian berupa tes akhir siklus untuk mengetahui tingkat penguasaaan dan perkembangan siswa dalam memahami konsep yang diajarkan selama proses pembelajaran.</w:t>
      </w:r>
    </w:p>
    <w:p w:rsidR="003631C9" w:rsidRDefault="003631C9" w:rsidP="00C32928">
      <w:pPr>
        <w:pStyle w:val="ListParagraph"/>
        <w:numPr>
          <w:ilvl w:val="0"/>
          <w:numId w:val="4"/>
        </w:numPr>
        <w:spacing w:line="480" w:lineRule="auto"/>
        <w:ind w:left="360"/>
        <w:jc w:val="both"/>
        <w:rPr>
          <w:rFonts w:ascii="Times New Roman" w:hAnsi="Times New Roman" w:cs="Times New Roman"/>
          <w:sz w:val="24"/>
          <w:szCs w:val="24"/>
        </w:rPr>
      </w:pPr>
      <w:r w:rsidRPr="002476DF">
        <w:rPr>
          <w:rFonts w:ascii="Times New Roman" w:hAnsi="Times New Roman" w:cs="Times New Roman"/>
          <w:sz w:val="24"/>
          <w:szCs w:val="24"/>
        </w:rPr>
        <w:t>Menyiapkan peralatan teknis yang dibutuhkan pada pelaksanaan pembelajaran seperti kamera.</w:t>
      </w:r>
    </w:p>
    <w:p w:rsidR="00DA72ED" w:rsidRDefault="00DA72ED" w:rsidP="00DA72ED">
      <w:pPr>
        <w:spacing w:line="480" w:lineRule="auto"/>
        <w:jc w:val="both"/>
      </w:pPr>
    </w:p>
    <w:p w:rsidR="00801C4E" w:rsidRPr="00DA72ED" w:rsidRDefault="00801C4E" w:rsidP="00DA72ED">
      <w:pPr>
        <w:spacing w:line="480" w:lineRule="auto"/>
        <w:jc w:val="both"/>
      </w:pPr>
    </w:p>
    <w:p w:rsidR="003631C9" w:rsidRPr="002476DF" w:rsidRDefault="00C32928" w:rsidP="00031A00">
      <w:pPr>
        <w:pStyle w:val="ListParagraph"/>
        <w:numPr>
          <w:ilvl w:val="0"/>
          <w:numId w:val="3"/>
        </w:numPr>
        <w:tabs>
          <w:tab w:val="clear" w:pos="720"/>
        </w:tabs>
        <w:spacing w:before="0" w:beforeAutospacing="0" w:after="0" w:afterAutospacing="0" w:line="480" w:lineRule="auto"/>
        <w:ind w:left="360" w:right="49"/>
        <w:jc w:val="both"/>
        <w:rPr>
          <w:rFonts w:ascii="Times New Roman" w:hAnsi="Times New Roman" w:cs="Times New Roman"/>
          <w:b/>
          <w:sz w:val="24"/>
          <w:szCs w:val="24"/>
        </w:rPr>
      </w:pPr>
      <w:r w:rsidRPr="002476DF">
        <w:rPr>
          <w:rFonts w:ascii="Times New Roman" w:hAnsi="Times New Roman" w:cs="Times New Roman"/>
          <w:b/>
          <w:sz w:val="24"/>
          <w:szCs w:val="24"/>
        </w:rPr>
        <w:lastRenderedPageBreak/>
        <w:t>Pelaksanaan</w:t>
      </w:r>
    </w:p>
    <w:p w:rsidR="003631C9" w:rsidRPr="002476DF" w:rsidRDefault="003631C9" w:rsidP="00F32817">
      <w:pPr>
        <w:pStyle w:val="ListParagraph"/>
        <w:tabs>
          <w:tab w:val="left" w:pos="-1710"/>
        </w:tabs>
        <w:spacing w:line="480" w:lineRule="auto"/>
        <w:ind w:left="0" w:firstLine="720"/>
        <w:jc w:val="both"/>
        <w:outlineLvl w:val="0"/>
        <w:rPr>
          <w:rFonts w:ascii="Times New Roman" w:hAnsi="Times New Roman" w:cs="Times New Roman"/>
          <w:sz w:val="24"/>
          <w:szCs w:val="24"/>
          <w:lang w:val="id-ID"/>
        </w:rPr>
      </w:pPr>
      <w:r w:rsidRPr="002476DF">
        <w:rPr>
          <w:rFonts w:ascii="Times New Roman" w:hAnsi="Times New Roman" w:cs="Times New Roman"/>
          <w:sz w:val="24"/>
          <w:szCs w:val="24"/>
        </w:rPr>
        <w:t xml:space="preserve">Pelaksanaan pembelajaran matematika melalui penerapan model pembelajaran </w:t>
      </w:r>
      <w:r w:rsidR="00F32817" w:rsidRPr="002476DF">
        <w:rPr>
          <w:rFonts w:ascii="Times New Roman" w:hAnsi="Times New Roman" w:cs="Times New Roman"/>
          <w:sz w:val="24"/>
          <w:szCs w:val="24"/>
          <w:lang w:val="id-ID"/>
        </w:rPr>
        <w:t>kontekstual</w:t>
      </w:r>
      <w:r w:rsidR="00F32817" w:rsidRPr="002476DF">
        <w:rPr>
          <w:rFonts w:ascii="Times New Roman" w:hAnsi="Times New Roman" w:cs="Times New Roman"/>
          <w:sz w:val="24"/>
          <w:szCs w:val="24"/>
        </w:rPr>
        <w:t xml:space="preserve"> </w:t>
      </w:r>
      <w:r w:rsidRPr="002476DF">
        <w:rPr>
          <w:rFonts w:ascii="Times New Roman" w:hAnsi="Times New Roman" w:cs="Times New Roman"/>
          <w:sz w:val="24"/>
          <w:szCs w:val="24"/>
        </w:rPr>
        <w:t>dengan standar kompetensi</w:t>
      </w:r>
      <w:r w:rsidR="00F32817" w:rsidRPr="002476DF">
        <w:rPr>
          <w:rFonts w:ascii="Times New Roman" w:hAnsi="Times New Roman" w:cs="Times New Roman"/>
          <w:sz w:val="24"/>
          <w:szCs w:val="24"/>
        </w:rPr>
        <w:t xml:space="preserve"> menggunakan </w:t>
      </w:r>
      <w:r w:rsidR="00F32817" w:rsidRPr="002476DF">
        <w:rPr>
          <w:rFonts w:ascii="Times New Roman" w:hAnsi="Times New Roman" w:cs="Times New Roman"/>
          <w:sz w:val="24"/>
          <w:szCs w:val="24"/>
          <w:lang w:val="id-ID"/>
        </w:rPr>
        <w:t>media pembelajaran</w:t>
      </w:r>
      <w:r w:rsidRPr="002476DF">
        <w:rPr>
          <w:rFonts w:ascii="Times New Roman" w:hAnsi="Times New Roman" w:cs="Times New Roman"/>
          <w:sz w:val="24"/>
          <w:szCs w:val="24"/>
        </w:rPr>
        <w:t xml:space="preserve"> dalam peme</w:t>
      </w:r>
      <w:r w:rsidR="0048521E">
        <w:rPr>
          <w:rFonts w:ascii="Times New Roman" w:hAnsi="Times New Roman" w:cs="Times New Roman"/>
          <w:sz w:val="24"/>
          <w:szCs w:val="24"/>
        </w:rPr>
        <w:t>cahan masalah pada siswa kelas V</w:t>
      </w:r>
      <w:r w:rsidRPr="002476DF">
        <w:rPr>
          <w:rFonts w:ascii="Times New Roman" w:hAnsi="Times New Roman" w:cs="Times New Roman"/>
          <w:sz w:val="24"/>
          <w:szCs w:val="24"/>
        </w:rPr>
        <w:t xml:space="preserve"> SD</w:t>
      </w:r>
      <w:r w:rsidR="0048521E">
        <w:rPr>
          <w:rFonts w:ascii="Times New Roman" w:hAnsi="Times New Roman" w:cs="Times New Roman"/>
          <w:sz w:val="24"/>
          <w:szCs w:val="24"/>
          <w:lang w:val="id-ID"/>
        </w:rPr>
        <w:t xml:space="preserve">I Bontoburungeng Kecamatan Batang Kabupaten Jeneponto </w:t>
      </w:r>
      <w:r w:rsidRPr="002476DF">
        <w:rPr>
          <w:rFonts w:ascii="Times New Roman" w:hAnsi="Times New Roman" w:cs="Times New Roman"/>
          <w:sz w:val="24"/>
          <w:szCs w:val="24"/>
        </w:rPr>
        <w:t xml:space="preserve">dilaksanakan  sebanyak </w:t>
      </w:r>
      <w:r w:rsidR="00F32817" w:rsidRPr="002476DF">
        <w:rPr>
          <w:rFonts w:ascii="Times New Roman" w:hAnsi="Times New Roman" w:cs="Times New Roman"/>
          <w:sz w:val="24"/>
          <w:szCs w:val="24"/>
          <w:lang w:val="id-ID"/>
        </w:rPr>
        <w:t>2</w:t>
      </w:r>
      <w:r w:rsidRPr="002476DF">
        <w:rPr>
          <w:rFonts w:ascii="Times New Roman" w:hAnsi="Times New Roman" w:cs="Times New Roman"/>
          <w:sz w:val="24"/>
          <w:szCs w:val="24"/>
        </w:rPr>
        <w:t xml:space="preserve"> kali pertemuan dan selanjutnya dilaksanakan tes hasil belajar Siklus I.</w:t>
      </w:r>
    </w:p>
    <w:p w:rsidR="003631C9" w:rsidRPr="002476DF" w:rsidRDefault="003631C9" w:rsidP="00031A00">
      <w:pPr>
        <w:pStyle w:val="ListParagraph"/>
        <w:numPr>
          <w:ilvl w:val="0"/>
          <w:numId w:val="5"/>
        </w:numPr>
        <w:tabs>
          <w:tab w:val="left" w:pos="-1710"/>
        </w:tabs>
        <w:spacing w:before="0" w:beforeAutospacing="0" w:after="0" w:afterAutospacing="0" w:line="480" w:lineRule="auto"/>
        <w:ind w:left="360"/>
        <w:jc w:val="both"/>
        <w:outlineLvl w:val="0"/>
        <w:rPr>
          <w:rFonts w:ascii="Times New Roman" w:hAnsi="Times New Roman" w:cs="Times New Roman"/>
          <w:b/>
          <w:sz w:val="24"/>
          <w:szCs w:val="24"/>
        </w:rPr>
      </w:pPr>
      <w:r w:rsidRPr="002476DF">
        <w:rPr>
          <w:rFonts w:ascii="Times New Roman" w:hAnsi="Times New Roman" w:cs="Times New Roman"/>
          <w:b/>
          <w:sz w:val="24"/>
          <w:szCs w:val="24"/>
        </w:rPr>
        <w:t>Pelaksanaan Siklus I Pertemuan I</w:t>
      </w:r>
    </w:p>
    <w:p w:rsidR="003631C9" w:rsidRPr="002476DF" w:rsidRDefault="003631C9" w:rsidP="003631C9">
      <w:pPr>
        <w:tabs>
          <w:tab w:val="left" w:pos="-1710"/>
        </w:tabs>
        <w:spacing w:line="480" w:lineRule="auto"/>
        <w:ind w:firstLine="720"/>
        <w:jc w:val="both"/>
        <w:outlineLvl w:val="0"/>
      </w:pPr>
      <w:r w:rsidRPr="002476DF">
        <w:t>Pelaksa</w:t>
      </w:r>
      <w:r w:rsidR="00F32817" w:rsidRPr="002476DF">
        <w:t xml:space="preserve">naan pertemuan I pada hari </w:t>
      </w:r>
      <w:r w:rsidR="00F32817" w:rsidRPr="002476DF">
        <w:rPr>
          <w:lang w:val="id-ID"/>
        </w:rPr>
        <w:t>Rabu</w:t>
      </w:r>
      <w:r w:rsidR="00F32817" w:rsidRPr="002476DF">
        <w:t xml:space="preserve"> tanggal </w:t>
      </w:r>
      <w:r w:rsidR="00F32817" w:rsidRPr="002476DF">
        <w:rPr>
          <w:lang w:val="id-ID"/>
        </w:rPr>
        <w:t>20</w:t>
      </w:r>
      <w:r w:rsidRPr="002476DF">
        <w:rPr>
          <w:lang w:val="id-ID"/>
        </w:rPr>
        <w:t xml:space="preserve"> </w:t>
      </w:r>
      <w:r w:rsidR="00F32817" w:rsidRPr="002476DF">
        <w:t>April 201</w:t>
      </w:r>
      <w:r w:rsidR="00F32817" w:rsidRPr="002476DF">
        <w:rPr>
          <w:lang w:val="id-ID"/>
        </w:rPr>
        <w:t>6</w:t>
      </w:r>
      <w:r w:rsidRPr="002476DF">
        <w:t xml:space="preserve"> pukul </w:t>
      </w:r>
      <w:r w:rsidR="00F32817" w:rsidRPr="002476DF">
        <w:rPr>
          <w:lang w:val="id-ID"/>
        </w:rPr>
        <w:t>07.15-09.15</w:t>
      </w:r>
      <w:r w:rsidRPr="002476DF">
        <w:t xml:space="preserve"> WITA dengan alokasi waktu 3×35 menit membahas</w:t>
      </w:r>
      <w:r w:rsidR="00F32817" w:rsidRPr="002476DF">
        <w:rPr>
          <w:lang w:val="id-ID"/>
        </w:rPr>
        <w:t xml:space="preserve"> </w:t>
      </w:r>
      <w:r w:rsidR="00E777C9" w:rsidRPr="002476DF">
        <w:rPr>
          <w:lang w:val="id-ID"/>
        </w:rPr>
        <w:t xml:space="preserve">tentang </w:t>
      </w:r>
      <w:r w:rsidR="00F32817" w:rsidRPr="002476DF">
        <w:rPr>
          <w:lang w:val="id-ID"/>
        </w:rPr>
        <w:t>menghitung volum kubu</w:t>
      </w:r>
      <w:r w:rsidR="0048521E">
        <w:rPr>
          <w:lang w:val="id-ID"/>
        </w:rPr>
        <w:t>s</w:t>
      </w:r>
      <w:r w:rsidR="00F32817" w:rsidRPr="002476DF">
        <w:rPr>
          <w:lang w:val="id-ID"/>
        </w:rPr>
        <w:t xml:space="preserve"> dengan kubus satuan</w:t>
      </w:r>
      <w:r w:rsidRPr="002476DF">
        <w:t>. Pada pertemuan ini, guru bertindak sebagai pelaksana pembelajaran. Sedangkan, peneliti bertindak sebagai observer terhadap aktivitas mengajar guru</w:t>
      </w:r>
      <w:r w:rsidR="00204D60">
        <w:t xml:space="preserve"> dan siswa</w:t>
      </w:r>
      <w:r w:rsidRPr="002476DF">
        <w:t>. Penelitian ini diawali dengan</w:t>
      </w:r>
      <w:r w:rsidR="004058D5">
        <w:rPr>
          <w:lang w:val="id-ID"/>
        </w:rPr>
        <w:t xml:space="preserve"> </w:t>
      </w:r>
      <w:r w:rsidRPr="002476DF">
        <w:t>menyiapkan media pembelajaran</w:t>
      </w:r>
      <w:r w:rsidR="00204D60">
        <w:t xml:space="preserve"> berupa kubus transparan dan kubus satuan</w:t>
      </w:r>
      <w:r w:rsidR="00F32817" w:rsidRPr="002476DF">
        <w:t>.</w:t>
      </w:r>
      <w:r w:rsidR="00F32817" w:rsidRPr="002476DF">
        <w:rPr>
          <w:lang w:val="id-ID"/>
        </w:rPr>
        <w:t xml:space="preserve"> </w:t>
      </w:r>
      <w:r w:rsidRPr="002476DF">
        <w:t>Selanjutnya, guru menjelaskan tentang penelitian yang dilaksanakan secara ringkas kepada siswa.</w:t>
      </w:r>
    </w:p>
    <w:p w:rsidR="003631C9" w:rsidRPr="002476DF" w:rsidRDefault="003631C9" w:rsidP="00031A00">
      <w:pPr>
        <w:pStyle w:val="ListParagraph"/>
        <w:numPr>
          <w:ilvl w:val="0"/>
          <w:numId w:val="18"/>
        </w:numPr>
        <w:tabs>
          <w:tab w:val="left" w:pos="-1710"/>
          <w:tab w:val="left" w:pos="0"/>
        </w:tabs>
        <w:spacing w:before="0" w:beforeAutospacing="0" w:after="0" w:afterAutospacing="0" w:line="480" w:lineRule="auto"/>
        <w:jc w:val="both"/>
        <w:outlineLvl w:val="0"/>
        <w:rPr>
          <w:rFonts w:ascii="Times New Roman" w:hAnsi="Times New Roman" w:cs="Times New Roman"/>
          <w:sz w:val="24"/>
          <w:szCs w:val="24"/>
        </w:rPr>
      </w:pPr>
      <w:r w:rsidRPr="002476DF">
        <w:rPr>
          <w:rFonts w:ascii="Times New Roman" w:hAnsi="Times New Roman" w:cs="Times New Roman"/>
          <w:sz w:val="24"/>
          <w:szCs w:val="24"/>
        </w:rPr>
        <w:t>Kegiatan Awal</w:t>
      </w:r>
    </w:p>
    <w:p w:rsidR="00495E9D" w:rsidRDefault="003631C9" w:rsidP="00C32928">
      <w:pPr>
        <w:tabs>
          <w:tab w:val="left" w:pos="-1710"/>
        </w:tabs>
        <w:spacing w:line="480" w:lineRule="auto"/>
        <w:jc w:val="both"/>
        <w:outlineLvl w:val="0"/>
      </w:pPr>
      <w:r w:rsidRPr="002476DF">
        <w:tab/>
        <w:t xml:space="preserve">Kegiatan awal dimulai dengan guru mengucapkan salam, memberi arahan kepada siswa berupa nasehat, pemberian semangat dan motivasi belajar. Selanjutnya, guru bersama dengan siswa berdoa sebelum memulai pembelajaran, guru mengecek kehadiran siswa, melakukan apersepsi berupa pertanyaan tentang </w:t>
      </w:r>
      <w:r w:rsidR="00495E9D" w:rsidRPr="002476DF">
        <w:rPr>
          <w:lang w:val="id-ID"/>
        </w:rPr>
        <w:t xml:space="preserve">bentuk kubus, unsur-unsur kubus </w:t>
      </w:r>
      <w:r w:rsidRPr="002476DF">
        <w:t xml:space="preserve">dan menyampaikan tujuan pembelajaran. </w:t>
      </w:r>
    </w:p>
    <w:p w:rsidR="00DA72ED" w:rsidRPr="002476DF" w:rsidRDefault="00DA72ED" w:rsidP="00C32928">
      <w:pPr>
        <w:tabs>
          <w:tab w:val="left" w:pos="-1710"/>
        </w:tabs>
        <w:spacing w:line="480" w:lineRule="auto"/>
        <w:jc w:val="both"/>
        <w:outlineLvl w:val="0"/>
        <w:rPr>
          <w:lang w:val="id-ID"/>
        </w:rPr>
      </w:pPr>
    </w:p>
    <w:p w:rsidR="003631C9" w:rsidRPr="002476DF" w:rsidRDefault="003631C9" w:rsidP="00031A00">
      <w:pPr>
        <w:pStyle w:val="ListParagraph"/>
        <w:numPr>
          <w:ilvl w:val="0"/>
          <w:numId w:val="18"/>
        </w:numPr>
        <w:tabs>
          <w:tab w:val="left" w:pos="-1710"/>
        </w:tabs>
        <w:spacing w:before="0" w:beforeAutospacing="0" w:after="0" w:afterAutospacing="0" w:line="480" w:lineRule="auto"/>
        <w:jc w:val="both"/>
        <w:outlineLvl w:val="0"/>
        <w:rPr>
          <w:rFonts w:ascii="Times New Roman" w:hAnsi="Times New Roman" w:cs="Times New Roman"/>
          <w:sz w:val="24"/>
          <w:szCs w:val="24"/>
        </w:rPr>
      </w:pPr>
      <w:r w:rsidRPr="002476DF">
        <w:rPr>
          <w:rFonts w:ascii="Times New Roman" w:hAnsi="Times New Roman" w:cs="Times New Roman"/>
          <w:sz w:val="24"/>
          <w:szCs w:val="24"/>
        </w:rPr>
        <w:lastRenderedPageBreak/>
        <w:t>Kegiatan Inti</w:t>
      </w:r>
    </w:p>
    <w:p w:rsidR="00495E9D" w:rsidRPr="002476DF" w:rsidRDefault="00495E9D" w:rsidP="00495E9D">
      <w:pPr>
        <w:spacing w:line="480" w:lineRule="auto"/>
        <w:ind w:firstLine="720"/>
        <w:jc w:val="both"/>
      </w:pPr>
      <w:r w:rsidRPr="002476DF">
        <w:rPr>
          <w:lang w:val="id-ID"/>
        </w:rPr>
        <w:t xml:space="preserve">Sesuai dengan rencana pembelajaran yang telah disusun, penyajian materi kegiatan ini dilakukan melalui </w:t>
      </w:r>
      <w:r w:rsidRPr="002476DF">
        <w:t>7 komponen</w:t>
      </w:r>
      <w:r w:rsidR="000C5C01">
        <w:rPr>
          <w:lang w:val="id-ID"/>
        </w:rPr>
        <w:t xml:space="preserve"> </w:t>
      </w:r>
      <w:r w:rsidR="000C5C01">
        <w:t>seperti</w:t>
      </w:r>
      <w:r w:rsidRPr="002476DF">
        <w:rPr>
          <w:lang w:val="id-ID"/>
        </w:rPr>
        <w:t xml:space="preserve"> </w:t>
      </w:r>
      <w:r w:rsidRPr="002476DF">
        <w:t>konstruktivisme</w:t>
      </w:r>
      <w:r w:rsidR="000C5C01">
        <w:t xml:space="preserve"> yaitu memberikan kesempatan kepada siswa untuk mengungkapkan dan menerapkan idenya sendiri</w:t>
      </w:r>
      <w:r w:rsidRPr="002476DF">
        <w:rPr>
          <w:lang w:val="id-ID"/>
        </w:rPr>
        <w:t xml:space="preserve">, </w:t>
      </w:r>
      <w:r w:rsidRPr="002476DF">
        <w:t>bertanya</w:t>
      </w:r>
      <w:r w:rsidR="000C5C01">
        <w:t xml:space="preserve"> yaitu memberikan kesempatan kepada siswa untuk menayakan materi yang tidak dimengerti</w:t>
      </w:r>
      <w:r w:rsidRPr="002476DF">
        <w:rPr>
          <w:lang w:val="id-ID"/>
        </w:rPr>
        <w:t>,</w:t>
      </w:r>
      <w:r w:rsidRPr="002476DF">
        <w:t xml:space="preserve"> inkuiri</w:t>
      </w:r>
      <w:r w:rsidR="000C5C01">
        <w:t xml:space="preserve"> yaitu pengetahuan dan keterampilan siswa diperoleh dari hasil menemukan sendiri</w:t>
      </w:r>
      <w:r w:rsidRPr="002476DF">
        <w:t>, masyarakat belajar</w:t>
      </w:r>
      <w:r w:rsidR="000C5C01">
        <w:t xml:space="preserve"> yaitu siswa dibagi kedalam kelompok secara heterogen</w:t>
      </w:r>
      <w:r w:rsidRPr="002476DF">
        <w:t>, pemodelan</w:t>
      </w:r>
      <w:r w:rsidR="000C5C01">
        <w:t xml:space="preserve"> siswa dapat memanipulasi alat praga</w:t>
      </w:r>
      <w:r w:rsidRPr="002476DF">
        <w:t>, refleksi</w:t>
      </w:r>
      <w:r w:rsidR="000C5C01">
        <w:t xml:space="preserve"> yaitu respom siswa terhadap aktivitas yang telah dilakukan</w:t>
      </w:r>
      <w:r w:rsidRPr="002476DF">
        <w:rPr>
          <w:lang w:val="id-ID"/>
        </w:rPr>
        <w:t xml:space="preserve"> dan </w:t>
      </w:r>
      <w:r w:rsidRPr="002476DF">
        <w:t>penilaian autentik</w:t>
      </w:r>
      <w:r w:rsidR="000C5C01">
        <w:t xml:space="preserve"> yaitu gambaran perkembangan belajar siswa</w:t>
      </w:r>
      <w:r w:rsidRPr="002476DF">
        <w:rPr>
          <w:lang w:val="id-ID"/>
        </w:rPr>
        <w:t>. Pada setiap tahap penyajian siswa diarahkan untuk memperoleh pengetahuan konseptual dan pengetahuan prosedural tentang materi yang dipelajari.</w:t>
      </w:r>
    </w:p>
    <w:p w:rsidR="00495E9D" w:rsidRPr="002476DF" w:rsidRDefault="00495E9D" w:rsidP="00495E9D">
      <w:pPr>
        <w:spacing w:line="480" w:lineRule="auto"/>
        <w:ind w:firstLine="720"/>
        <w:jc w:val="both"/>
        <w:rPr>
          <w:lang w:val="id-ID"/>
        </w:rPr>
      </w:pPr>
      <w:r w:rsidRPr="002476DF">
        <w:rPr>
          <w:lang w:val="id-ID"/>
        </w:rPr>
        <w:t xml:space="preserve">Guru membagikan seperangkat alat peraga kepada masing-masing kelompok berupa kubus dan kubus satuan. Adapun model alat peraga yang dibagikan dapat dilihat pada gambar 4.1 </w:t>
      </w:r>
    </w:p>
    <w:p w:rsidR="00495E9D" w:rsidRPr="002476DF" w:rsidRDefault="009B3F89" w:rsidP="00495E9D">
      <w:pPr>
        <w:spacing w:line="480" w:lineRule="auto"/>
        <w:ind w:firstLine="720"/>
        <w:jc w:val="both"/>
        <w:rPr>
          <w:lang w:val="id-ID"/>
        </w:rPr>
      </w:pPr>
      <w:r>
        <w:rPr>
          <w:noProof/>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32" type="#_x0000_t16" style="position:absolute;left:0;text-align:left;margin-left:241.45pt;margin-top:1pt;width:72.1pt;height:76pt;z-index:251667456" strokeweight="1.5pt"/>
        </w:pict>
      </w:r>
      <w:r>
        <w:rPr>
          <w:noProof/>
        </w:rPr>
        <w:pict>
          <v:shape id="_x0000_s1044" type="#_x0000_t16" style="position:absolute;left:0;text-align:left;margin-left:171pt;margin-top:22pt;width:27pt;height:27pt;z-index:251679744" fillcolor="yellow" strokecolor="black [3213]" strokeweight="1.25pt"/>
        </w:pict>
      </w:r>
      <w:r>
        <w:rPr>
          <w:noProof/>
        </w:rPr>
        <w:pict>
          <v:shape id="_x0000_s1043" type="#_x0000_t16" style="position:absolute;left:0;text-align:left;margin-left:146.1pt;margin-top:25pt;width:27pt;height:27pt;z-index:251678720" fillcolor="yellow" strokecolor="black [3213]" strokeweight="1.25pt"/>
        </w:pict>
      </w:r>
      <w:r>
        <w:rPr>
          <w:noProof/>
        </w:rPr>
        <w:pict>
          <v:shape id="_x0000_s1039" type="#_x0000_t16" style="position:absolute;left:0;text-align:left;margin-left:156.75pt;margin-top:1pt;width:27pt;height:27pt;z-index:251674624" fillcolor="yellow" strokecolor="black [3213]" strokeweight="1.25pt"/>
        </w:pict>
      </w:r>
      <w:r>
        <w:rPr>
          <w:noProof/>
        </w:rPr>
        <w:pict>
          <v:shape id="_x0000_s1038" type="#_x0000_t16" style="position:absolute;left:0;text-align:left;margin-left:129.75pt;margin-top:3.2pt;width:27pt;height:27pt;z-index:251673600" fillcolor="yellow" strokecolor="black [3213]" strokeweight="1.25pt"/>
        </w:pict>
      </w:r>
      <w:r>
        <w:rPr>
          <w:noProof/>
        </w:rPr>
        <w:pict>
          <v:shape id="_x0000_s1037" type="#_x0000_t16" style="position:absolute;left:0;text-align:left;margin-left:177pt;margin-top:25pt;width:27pt;height:27pt;z-index:251672576" fillcolor="yellow" strokecolor="black [3213]" strokeweight="1.25pt"/>
        </w:pict>
      </w:r>
      <w:r>
        <w:rPr>
          <w:noProof/>
        </w:rPr>
        <w:pict>
          <v:shape id="_x0000_s1036" type="#_x0000_t16" style="position:absolute;left:0;text-align:left;margin-left:177pt;margin-top:12.25pt;width:27pt;height:27pt;z-index:251671552" fillcolor="yellow" strokecolor="black [3213]" strokeweight="1.25pt"/>
        </w:pict>
      </w:r>
      <w:r>
        <w:rPr>
          <w:noProof/>
        </w:rPr>
        <w:pict>
          <v:shape id="_x0000_s1034" type="#_x0000_t16" style="position:absolute;left:0;text-align:left;margin-left:123pt;margin-top:25pt;width:27pt;height:27pt;z-index:251669504" fillcolor="yellow" strokecolor="black [3213]" strokeweight="1.25pt"/>
        </w:pict>
      </w:r>
      <w:r>
        <w:rPr>
          <w:noProof/>
        </w:rPr>
        <w:pict>
          <v:shape id="_x0000_s1033" type="#_x0000_t16" style="position:absolute;left:0;text-align:left;margin-left:123pt;margin-top:16pt;width:27pt;height:27pt;z-index:251668480" fillcolor="yellow" strokecolor="black [3213]" strokeweight="1.25pt"/>
        </w:pict>
      </w:r>
      <w:r>
        <w:rPr>
          <w:noProof/>
        </w:rPr>
        <w:pict>
          <v:shape id="_x0000_s1031" type="#_x0000_t16" style="position:absolute;left:0;text-align:left;margin-left:150pt;margin-top:16pt;width:27pt;height:27pt;z-index:251666432" fillcolor="yellow" strokecolor="black [3213]" strokeweight="1.25pt"/>
        </w:pict>
      </w:r>
    </w:p>
    <w:p w:rsidR="00495E9D" w:rsidRPr="002476DF" w:rsidRDefault="009B3F89" w:rsidP="00495E9D">
      <w:pPr>
        <w:spacing w:line="480" w:lineRule="auto"/>
        <w:ind w:firstLine="720"/>
        <w:jc w:val="both"/>
      </w:pPr>
      <w:r>
        <w:rPr>
          <w:noProof/>
        </w:rPr>
        <w:pict>
          <v:shape id="_x0000_s1042" type="#_x0000_t16" style="position:absolute;left:0;text-align:left;margin-left:138.6pt;margin-top:21.4pt;width:27pt;height:27pt;z-index:251677696" fillcolor="yellow" strokecolor="black [3213]" strokeweight="1.25pt"/>
        </w:pict>
      </w:r>
      <w:r>
        <w:rPr>
          <w:noProof/>
        </w:rPr>
        <w:pict>
          <v:shape id="_x0000_s1041" type="#_x0000_t16" style="position:absolute;left:0;text-align:left;margin-left:171pt;margin-top:15.4pt;width:27pt;height:27pt;z-index:251676672" fillcolor="yellow" strokecolor="black [3213]" strokeweight="1.25pt"/>
        </w:pict>
      </w:r>
      <w:r>
        <w:rPr>
          <w:noProof/>
        </w:rPr>
        <w:pict>
          <v:shape id="_x0000_s1040" type="#_x0000_t16" style="position:absolute;left:0;text-align:left;margin-left:119.1pt;margin-top:9.4pt;width:27pt;height:27pt;z-index:251675648" fillcolor="yellow" strokecolor="black [3213]" strokeweight="1.25pt"/>
        </w:pict>
      </w:r>
      <w:r>
        <w:rPr>
          <w:noProof/>
        </w:rPr>
        <w:pict>
          <v:shape id="_x0000_s1035" type="#_x0000_t16" style="position:absolute;left:0;text-align:left;margin-left:150pt;margin-top:2.6pt;width:27pt;height:27pt;z-index:251670528" fillcolor="yellow" strokecolor="black [3213]" strokeweight="1.25pt"/>
        </w:pict>
      </w:r>
    </w:p>
    <w:p w:rsidR="00495E9D" w:rsidRPr="002476DF" w:rsidRDefault="00495E9D" w:rsidP="00495E9D">
      <w:pPr>
        <w:spacing w:line="480" w:lineRule="auto"/>
        <w:ind w:firstLine="720"/>
        <w:jc w:val="both"/>
      </w:pPr>
    </w:p>
    <w:p w:rsidR="00495E9D" w:rsidRPr="002476DF" w:rsidRDefault="00495E9D" w:rsidP="00031A00">
      <w:pPr>
        <w:pStyle w:val="ListParagraph"/>
        <w:numPr>
          <w:ilvl w:val="7"/>
          <w:numId w:val="21"/>
        </w:numPr>
        <w:spacing w:before="0" w:beforeAutospacing="0" w:after="0" w:afterAutospacing="0" w:line="480" w:lineRule="auto"/>
        <w:ind w:left="5387" w:hanging="2552"/>
        <w:jc w:val="both"/>
        <w:rPr>
          <w:rFonts w:ascii="Times New Roman" w:hAnsi="Times New Roman" w:cs="Times New Roman"/>
          <w:sz w:val="24"/>
          <w:szCs w:val="24"/>
        </w:rPr>
      </w:pPr>
      <w:r w:rsidRPr="002476DF">
        <w:rPr>
          <w:rFonts w:ascii="Times New Roman" w:hAnsi="Times New Roman" w:cs="Times New Roman"/>
          <w:sz w:val="24"/>
          <w:szCs w:val="24"/>
        </w:rPr>
        <w:t>(b)</w:t>
      </w:r>
    </w:p>
    <w:p w:rsidR="00495E9D" w:rsidRPr="002476DF" w:rsidRDefault="00495E9D" w:rsidP="00495E9D">
      <w:pPr>
        <w:spacing w:line="480" w:lineRule="auto"/>
        <w:jc w:val="center"/>
      </w:pPr>
      <w:r w:rsidRPr="002476DF">
        <w:rPr>
          <w:lang w:val="id-ID"/>
        </w:rPr>
        <w:t>Gambar 4.1</w:t>
      </w:r>
      <w:r w:rsidRPr="002476DF">
        <w:t>. (a) Kubus satuan dan (b) Kubus transparan</w:t>
      </w:r>
    </w:p>
    <w:p w:rsidR="00045D66" w:rsidRDefault="00045D66" w:rsidP="00495E9D">
      <w:pPr>
        <w:spacing w:line="480" w:lineRule="auto"/>
        <w:ind w:firstLine="720"/>
        <w:jc w:val="both"/>
      </w:pPr>
    </w:p>
    <w:p w:rsidR="00495E9D" w:rsidRPr="002476DF" w:rsidRDefault="00495E9D" w:rsidP="00495E9D">
      <w:pPr>
        <w:spacing w:line="480" w:lineRule="auto"/>
        <w:ind w:firstLine="720"/>
        <w:jc w:val="both"/>
        <w:rPr>
          <w:lang w:val="id-ID"/>
        </w:rPr>
      </w:pPr>
      <w:r w:rsidRPr="002476DF">
        <w:rPr>
          <w:lang w:val="id-ID"/>
        </w:rPr>
        <w:lastRenderedPageBreak/>
        <w:t>S</w:t>
      </w:r>
      <w:r w:rsidRPr="002476DF">
        <w:t xml:space="preserve">etiap kelompok </w:t>
      </w:r>
      <w:r w:rsidRPr="002476DF">
        <w:rPr>
          <w:lang w:val="id-ID"/>
        </w:rPr>
        <w:t xml:space="preserve">diminta </w:t>
      </w:r>
      <w:r w:rsidRPr="002476DF">
        <w:t xml:space="preserve">untuk </w:t>
      </w:r>
      <w:r w:rsidRPr="002476DF">
        <w:rPr>
          <w:lang w:val="id-ID"/>
        </w:rPr>
        <w:t xml:space="preserve">mengamati dan memanipulasi alat peraga </w:t>
      </w:r>
      <w:r w:rsidRPr="002476DF">
        <w:t xml:space="preserve">yang diberikan yaitu kubus transparan dan kubus satuan. </w:t>
      </w:r>
      <w:r w:rsidRPr="002476DF">
        <w:rPr>
          <w:lang w:val="id-ID"/>
        </w:rPr>
        <w:t xml:space="preserve">Kubus </w:t>
      </w:r>
      <w:r w:rsidRPr="002476DF">
        <w:t xml:space="preserve">transparan </w:t>
      </w:r>
      <w:r w:rsidRPr="002476DF">
        <w:rPr>
          <w:lang w:val="id-ID"/>
        </w:rPr>
        <w:t xml:space="preserve">dan kubus satuan </w:t>
      </w:r>
      <w:r w:rsidRPr="002476DF">
        <w:t xml:space="preserve">tersebut </w:t>
      </w:r>
      <w:r w:rsidR="00E42272">
        <w:rPr>
          <w:lang w:val="id-ID"/>
        </w:rPr>
        <w:t>digunakan untuk men</w:t>
      </w:r>
      <w:r w:rsidR="00E42272">
        <w:t>emukan rumus</w:t>
      </w:r>
      <w:r w:rsidRPr="002476DF">
        <w:rPr>
          <w:lang w:val="id-ID"/>
        </w:rPr>
        <w:t xml:space="preserve"> volum kubus, sehingga dengan demikian siswa akan memahami konsep volum kubus dengan benar. Siswa diarahkan untuk memperoleh pemahaman yang benar tentang konsep dalam menentukan volum kubus dengan cara melakukan aktivitas yang membuat siswa dapat menemukan sendiri konsep tersebut.</w:t>
      </w:r>
    </w:p>
    <w:p w:rsidR="00023FBD" w:rsidRDefault="00E42272" w:rsidP="00495E9D">
      <w:pPr>
        <w:spacing w:line="480" w:lineRule="auto"/>
        <w:ind w:firstLine="720"/>
        <w:jc w:val="both"/>
      </w:pPr>
      <w:r>
        <w:t>Setiap kelompok mengisi kubus transparan dengan kubus satuan hingga penuh, setelah penuh siswa menghitung juml</w:t>
      </w:r>
      <w:r w:rsidR="00FB4729">
        <w:t>ah kubus satuan yang terdapat dalam kubus transpara</w:t>
      </w:r>
      <w:r w:rsidR="00DB287F">
        <w:t>n</w:t>
      </w:r>
      <w:r>
        <w:t xml:space="preserve">. </w:t>
      </w:r>
      <w:r w:rsidR="00495E9D" w:rsidRPr="002476DF">
        <w:rPr>
          <w:lang w:val="id-ID"/>
        </w:rPr>
        <w:t xml:space="preserve">Sementara masing-masing kelompok melakukan aktivitas seperti yang dipaparkan di atas, guru mengamati cara siswa menyusun kubus satuan ke dalam kubus </w:t>
      </w:r>
      <w:r w:rsidR="00495E9D" w:rsidRPr="002476DF">
        <w:t>transparan</w:t>
      </w:r>
      <w:r>
        <w:t xml:space="preserve"> dan memberi pengarahan bagaimana cara menghitung volum kubus tersebut yaitu dengan cara mengalikan setiap sisinya, panjang, lebar dan tinggginya dikalikan.</w:t>
      </w:r>
    </w:p>
    <w:p w:rsidR="00E42272" w:rsidRDefault="00023FBD" w:rsidP="00495E9D">
      <w:pPr>
        <w:spacing w:line="480" w:lineRule="auto"/>
        <w:ind w:firstLine="720"/>
        <w:jc w:val="both"/>
      </w:pPr>
      <w:r>
        <w:rPr>
          <w:noProof/>
        </w:rPr>
        <w:pict>
          <v:group id="_x0000_s1138" style="position:absolute;left:0;text-align:left;margin-left:92.4pt;margin-top:7.1pt;width:205.7pt;height:160.65pt;z-index:251697152" coordorigin="3208,5842" coordsize="4622,3859">
            <v:group id="_x0000_s1139" style="position:absolute;left:3465;top:5842;width:1620;height:1178" coordorigin="3465,5842" coordsize="1620,1178">
              <v:shape id="_x0000_s1140" type="#_x0000_t16" style="position:absolute;left:3855;top:6142;width:540;height:540" fillcolor="yellow" strokecolor="black [3213]" strokeweight="1.25pt"/>
              <v:shape id="_x0000_s1141" type="#_x0000_t16" style="position:absolute;left:4545;top:6232;width:540;height:540" fillcolor="yellow" strokecolor="black [3213]" strokeweight="1.25pt"/>
              <v:shape id="_x0000_s1142" type="#_x0000_t16" style="position:absolute;left:4350;top:5842;width:540;height:540" fillcolor="yellow" strokecolor="black [3213]" strokeweight="1.25pt"/>
              <v:shape id="_x0000_s1143" type="#_x0000_t16" style="position:absolute;left:3465;top:6315;width:540;height:540" fillcolor="yellow" strokecolor="black [3213]" strokeweight="1.25pt"/>
              <v:shape id="_x0000_s1144" type="#_x0000_t16" style="position:absolute;left:3720;top:6015;width:540;height:540" fillcolor="yellow" strokecolor="black [3213]" strokeweight="1.25pt"/>
              <v:shape id="_x0000_s1145" type="#_x0000_t16" style="position:absolute;left:4005;top:6480;width:540;height:540" fillcolor="yellow" strokecolor="black [3213]" strokeweight="1.25pt"/>
            </v:group>
            <v:group id="_x0000_s1146" style="position:absolute;left:3208;top:8058;width:1575;height:1643" coordorigin="6073,6000" coordsize="1575,1643">
              <v:group id="_x0000_s1147" style="position:absolute;left:6073;top:6315;width:1575;height:1328" coordorigin="6613,6574" coordsize="1575,1328">
                <v:group id="_x0000_s1148" style="position:absolute;left:6613;top:7222;width:675;height:680" coordorigin="6613,7222" coordsize="675,680">
                  <v:shape id="_x0000_s1149" type="#_x0000_t16" style="position:absolute;left:6748;top:7222;width:540;height:540" fillcolor="yellow" strokecolor="black [3213]" strokeweight="1.25pt"/>
                  <v:shape id="_x0000_s1150" type="#_x0000_t16" style="position:absolute;left:6613;top:7362;width:540;height:540" fillcolor="yellow" strokecolor="black [3213]" strokeweight="1.25pt"/>
                </v:group>
                <v:group id="_x0000_s1151" style="position:absolute;left:6613;top:6574;width:540;height:927" coordorigin="6673,6555" coordsize="540,927">
                  <v:shape id="_x0000_s1152" type="#_x0000_t16" style="position:absolute;left:6673;top:6942;width:540;height:540" fillcolor="yellow" strokecolor="black [3213]" strokeweight="1.25pt"/>
                  <v:shape id="_x0000_s1153" type="#_x0000_t16" style="position:absolute;left:6673;top:6555;width:540;height:540" fillcolor="yellow" strokecolor="black [3213]" strokeweight="1.25pt"/>
                </v:group>
                <v:group id="_x0000_s1154" style="position:absolute;left:7005;top:7222;width:660;height:679" coordorigin="7813,7362" coordsize="660,679">
                  <v:shape id="_x0000_s1155" type="#_x0000_t16" style="position:absolute;left:7933;top:7362;width:540;height:540" fillcolor="yellow" strokecolor="black [3213]" strokeweight="1.25pt"/>
                  <v:shape id="_x0000_s1156" type="#_x0000_t16" style="position:absolute;left:7813;top:7501;width:540;height:540" fillcolor="yellow" strokecolor="black [3213]" strokeweight="1.25pt"/>
                </v:group>
                <v:group id="_x0000_s1157" style="position:absolute;left:7393;top:7069;width:795;height:832" coordorigin="7933,6961" coordsize="795,832">
                  <v:shape id="_x0000_s1158" type="#_x0000_t16" style="position:absolute;left:8188;top:6961;width:540;height:540" fillcolor="yellow" strokecolor="black [3213]" strokeweight="1.25pt"/>
                  <v:group id="_x0000_s1159" style="position:absolute;left:7933;top:7114;width:677;height:679" coordorigin="7468,7223" coordsize="677,679">
                    <v:shape id="_x0000_s1160" type="#_x0000_t16" style="position:absolute;left:7605;top:7223;width:540;height:540" fillcolor="yellow" strokecolor="black [3213]" strokeweight="1.25pt"/>
                    <v:shape id="_x0000_s1161" type="#_x0000_t16" style="position:absolute;left:7468;top:7362;width:540;height:540" fillcolor="yellow" strokecolor="black [3213]" strokeweight="1.25pt"/>
                  </v:group>
                </v:group>
              </v:group>
              <v:shapetype id="_x0000_t32" coordsize="21600,21600" o:spt="32" o:oned="t" path="m,l21600,21600e" filled="f">
                <v:path arrowok="t" fillok="f" o:connecttype="none"/>
                <o:lock v:ext="edit" shapetype="t"/>
              </v:shapetype>
              <v:shape id="_x0000_s1162" type="#_x0000_t32" style="position:absolute;left:6405;top:6450;width:840;height:0" o:connectortype="straight" strokeweight="1.25pt"/>
              <v:shape id="_x0000_s1163" type="#_x0000_t32" style="position:absolute;left:7245;top:6015;width:403;height:435;flip:y" o:connectortype="straight" strokeweight="1.25pt"/>
              <v:shape id="_x0000_s1164" type="#_x0000_t32" style="position:absolute;left:7648;top:6015;width:0;height:795" o:connectortype="straight" strokeweight="1.25pt"/>
              <v:shape id="_x0000_s1165" type="#_x0000_t32" style="position:absolute;left:7245;top:6450;width:0;height:772;flip:y" o:connectortype="straight" strokeweight="1.25pt"/>
              <v:shape id="_x0000_s1166" type="#_x0000_t32" style="position:absolute;left:6075;top:6000;width:403;height:435;flip:y" o:connectortype="straight" strokeweight="1.25pt"/>
              <v:shape id="_x0000_s1167" type="#_x0000_t32" style="position:absolute;left:6478;top:6000;width:1170;height:15" o:connectortype="straight" strokeweight="1.25pt"/>
            </v:group>
            <v:group id="_x0000_s1168" style="position:absolute;left:6225;top:8036;width:1605;height:1664" coordorigin="7217,6241" coordsize="1605,1664">
              <v:group id="_x0000_s1169" style="position:absolute;left:7217;top:7073;width:1605;height:832" coordorigin="6677,6330" coordsize="1605,832">
                <v:group id="_x0000_s1170" style="position:absolute;left:6947;top:6337;width:945;height:540" coordorigin="6677,5910" coordsize="945,540">
                  <v:shape id="_x0000_s1171" type="#_x0000_t16" style="position:absolute;left:6677;top:5910;width:540;height:540" fillcolor="yellow" strokecolor="black [3213]" strokeweight="1.25pt"/>
                  <v:shape id="_x0000_s1172" type="#_x0000_t16" style="position:absolute;left:7082;top:5910;width:540;height:540" fillcolor="yellow" strokecolor="black [3213]" strokeweight="1.25pt"/>
                </v:group>
                <v:group id="_x0000_s1173" style="position:absolute;left:6677;top:6480;width:675;height:680" coordorigin="6613,7222" coordsize="675,680">
                  <v:shape id="_x0000_s1174" type="#_x0000_t16" style="position:absolute;left:6748;top:7222;width:540;height:540" fillcolor="yellow" strokecolor="black [3213]" strokeweight="1.25pt"/>
                  <v:shape id="_x0000_s1175" type="#_x0000_t16" style="position:absolute;left:6613;top:7362;width:540;height:540" fillcolor="yellow" strokecolor="black [3213]" strokeweight="1.25pt"/>
                </v:group>
                <v:group id="_x0000_s1176" style="position:absolute;left:7080;top:6480;width:660;height:679" coordorigin="7813,7362" coordsize="660,679">
                  <v:shape id="_x0000_s1177" type="#_x0000_t16" style="position:absolute;left:7933;top:7362;width:540;height:540" fillcolor="yellow" strokecolor="black [3213]" strokeweight="1.25pt"/>
                  <v:shape id="_x0000_s1178" type="#_x0000_t16" style="position:absolute;left:7813;top:7501;width:540;height:540" fillcolor="yellow" strokecolor="black [3213]" strokeweight="1.25pt"/>
                </v:group>
                <v:group id="_x0000_s1179" style="position:absolute;left:7487;top:6330;width:795;height:832" coordorigin="7933,6961" coordsize="795,832">
                  <v:shape id="_x0000_s1180" type="#_x0000_t16" style="position:absolute;left:8188;top:6961;width:540;height:540" fillcolor="yellow" strokecolor="black [3213]" strokeweight="1.25pt"/>
                  <v:group id="_x0000_s1181" style="position:absolute;left:7933;top:7114;width:677;height:679" coordorigin="7468,7223" coordsize="677,679">
                    <v:shape id="_x0000_s1182" type="#_x0000_t16" style="position:absolute;left:7605;top:7223;width:540;height:540" fillcolor="yellow" strokecolor="black [3213]" strokeweight="1.25pt"/>
                    <v:shape id="_x0000_s1183" type="#_x0000_t16" style="position:absolute;left:7468;top:7362;width:540;height:540" fillcolor="yellow" strokecolor="black [3213]" strokeweight="1.25pt"/>
                  </v:group>
                </v:group>
              </v:group>
              <v:group id="_x0000_s1184" style="position:absolute;left:7217;top:6659;width:795;height:832" coordorigin="7933,6961" coordsize="795,832">
                <v:shape id="_x0000_s1185" type="#_x0000_t16" style="position:absolute;left:8188;top:6961;width:540;height:540" fillcolor="yellow" strokecolor="black [3213]" strokeweight="1.25pt"/>
                <v:group id="_x0000_s1186" style="position:absolute;left:7933;top:7114;width:677;height:679" coordorigin="7468,7223" coordsize="677,679">
                  <v:shape id="_x0000_s1187" type="#_x0000_t16" style="position:absolute;left:7605;top:7223;width:540;height:540" fillcolor="yellow" strokecolor="black [3213]" strokeweight="1.25pt"/>
                  <v:shape id="_x0000_s1188" type="#_x0000_t16" style="position:absolute;left:7468;top:7362;width:540;height:540" fillcolor="yellow" strokecolor="black [3213]" strokeweight="1.25pt"/>
                </v:group>
              </v:group>
              <v:group id="_x0000_s1189" style="position:absolute;left:7620;top:6667;width:795;height:832" coordorigin="7933,6961" coordsize="795,832">
                <v:shape id="_x0000_s1190" type="#_x0000_t16" style="position:absolute;left:8188;top:6961;width:540;height:540" fillcolor="yellow" strokecolor="black [3213]" strokeweight="1.25pt"/>
                <v:group id="_x0000_s1191" style="position:absolute;left:7933;top:7114;width:677;height:679" coordorigin="7468,7223" coordsize="677,679">
                  <v:shape id="_x0000_s1192" type="#_x0000_t16" style="position:absolute;left:7605;top:7223;width:540;height:540" fillcolor="yellow" strokecolor="black [3213]" strokeweight="1.25pt"/>
                  <v:shape id="_x0000_s1193" type="#_x0000_t16" style="position:absolute;left:7468;top:7362;width:540;height:540" fillcolor="yellow" strokecolor="black [3213]" strokeweight="1.25pt"/>
                </v:group>
              </v:group>
              <v:group id="_x0000_s1194" style="position:absolute;left:7232;top:6241;width:795;height:832" coordorigin="7933,6961" coordsize="795,832">
                <v:shape id="_x0000_s1195" type="#_x0000_t16" style="position:absolute;left:8188;top:6961;width:540;height:540" fillcolor="yellow" strokecolor="black [3213]" strokeweight="1.25pt"/>
                <v:group id="_x0000_s1196" style="position:absolute;left:7933;top:7114;width:677;height:679" coordorigin="7468,7223" coordsize="677,679">
                  <v:shape id="_x0000_s1197" type="#_x0000_t16" style="position:absolute;left:7605;top:7223;width:540;height:540" fillcolor="yellow" strokecolor="black [3213]" strokeweight="1.25pt"/>
                  <v:shape id="_x0000_s1198" type="#_x0000_t16" style="position:absolute;left:7468;top:7362;width:540;height:540" fillcolor="yellow" strokecolor="black [3213]" strokeweight="1.25pt"/>
                </v:group>
              </v:group>
              <v:group id="_x0000_s1199" style="position:absolute;left:8027;top:6659;width:795;height:832" coordorigin="7933,6961" coordsize="795,832">
                <v:shape id="_x0000_s1200" type="#_x0000_t16" style="position:absolute;left:8188;top:6961;width:540;height:540" fillcolor="yellow" strokecolor="black [3213]" strokeweight="1.25pt"/>
                <v:group id="_x0000_s1201" style="position:absolute;left:7933;top:7114;width:677;height:679" coordorigin="7468,7223" coordsize="677,679">
                  <v:shape id="_x0000_s1202" type="#_x0000_t16" style="position:absolute;left:7605;top:7223;width:540;height:540" fillcolor="yellow" strokecolor="black [3213]" strokeweight="1.25pt"/>
                  <v:shape id="_x0000_s1203" type="#_x0000_t16" style="position:absolute;left:7468;top:7362;width:540;height:540" fillcolor="yellow" strokecolor="black [3213]" strokeweight="1.25pt"/>
                </v:group>
              </v:group>
              <v:group id="_x0000_s1204" style="position:absolute;left:7637;top:6248;width:795;height:832" coordorigin="7933,6961" coordsize="795,832">
                <v:shape id="_x0000_s1205" type="#_x0000_t16" style="position:absolute;left:8188;top:6961;width:540;height:540" fillcolor="yellow" strokecolor="black [3213]" strokeweight="1.25pt"/>
                <v:group id="_x0000_s1206" style="position:absolute;left:7933;top:7114;width:677;height:679" coordorigin="7468,7223" coordsize="677,679">
                  <v:shape id="_x0000_s1207" type="#_x0000_t16" style="position:absolute;left:7605;top:7223;width:540;height:540" fillcolor="yellow" strokecolor="black [3213]" strokeweight="1.25pt"/>
                  <v:shape id="_x0000_s1208" type="#_x0000_t16" style="position:absolute;left:7468;top:7362;width:540;height:540" fillcolor="yellow" strokecolor="black [3213]" strokeweight="1.25pt"/>
                </v:group>
              </v:group>
              <v:group id="_x0000_s1209" style="position:absolute;left:8027;top:6241;width:795;height:832" coordorigin="7933,6961" coordsize="795,832">
                <v:shape id="_x0000_s1210" type="#_x0000_t16" style="position:absolute;left:8188;top:6961;width:540;height:540" fillcolor="yellow" strokecolor="black [3213]" strokeweight="1.25pt"/>
                <v:group id="_x0000_s1211" style="position:absolute;left:7933;top:7114;width:677;height:679" coordorigin="7468,7223" coordsize="677,679">
                  <v:shape id="_x0000_s1212" type="#_x0000_t16" style="position:absolute;left:7605;top:7223;width:540;height:540" fillcolor="yellow" strokecolor="black [3213]" strokeweight="1.25pt"/>
                  <v:shape id="_x0000_s1213" type="#_x0000_t16" style="position:absolute;left:7468;top:7362;width:540;height:540" fillcolor="yellow" strokecolor="black [3213]" strokeweight="1.25pt"/>
                </v:group>
              </v:group>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14" type="#_x0000_t67" style="position:absolute;left:3975;top:7224;width:375;height:756" strokeweight="2.25pt"/>
            <v:shape id="_x0000_s1215" type="#_x0000_t67" style="position:absolute;left:5475;top:8493;width:375;height:756;rotation:270" strokeweight="2.25pt"/>
          </v:group>
        </w:pict>
      </w:r>
      <w:r w:rsidR="00495E9D" w:rsidRPr="002476DF">
        <w:rPr>
          <w:lang w:val="id-ID"/>
        </w:rPr>
        <w:t xml:space="preserve"> </w:t>
      </w:r>
    </w:p>
    <w:p w:rsidR="00023FBD" w:rsidRPr="002476DF" w:rsidRDefault="00023FBD" w:rsidP="00023FBD">
      <w:pPr>
        <w:spacing w:line="480" w:lineRule="auto"/>
        <w:ind w:firstLine="720"/>
        <w:jc w:val="both"/>
      </w:pPr>
    </w:p>
    <w:p w:rsidR="00023FBD" w:rsidRPr="002476DF" w:rsidRDefault="00023FBD" w:rsidP="00023FBD">
      <w:pPr>
        <w:spacing w:line="480" w:lineRule="auto"/>
        <w:ind w:firstLine="720"/>
        <w:jc w:val="both"/>
      </w:pPr>
    </w:p>
    <w:p w:rsidR="00023FBD" w:rsidRPr="002476DF" w:rsidRDefault="00023FBD" w:rsidP="00023FBD">
      <w:pPr>
        <w:spacing w:line="480" w:lineRule="auto"/>
        <w:ind w:firstLine="720"/>
        <w:jc w:val="both"/>
      </w:pPr>
    </w:p>
    <w:p w:rsidR="00023FBD" w:rsidRPr="002476DF" w:rsidRDefault="00023FBD" w:rsidP="00023FBD">
      <w:pPr>
        <w:spacing w:line="480" w:lineRule="auto"/>
        <w:ind w:firstLine="720"/>
        <w:jc w:val="both"/>
      </w:pPr>
    </w:p>
    <w:p w:rsidR="00023FBD" w:rsidRPr="002476DF" w:rsidRDefault="00023FBD" w:rsidP="00023FBD">
      <w:pPr>
        <w:ind w:firstLine="720"/>
        <w:jc w:val="both"/>
      </w:pPr>
    </w:p>
    <w:p w:rsidR="00023FBD" w:rsidRDefault="00023FBD" w:rsidP="00023FBD">
      <w:pPr>
        <w:spacing w:line="480" w:lineRule="auto"/>
        <w:jc w:val="center"/>
      </w:pPr>
    </w:p>
    <w:p w:rsidR="00023FBD" w:rsidRPr="002476DF" w:rsidRDefault="00023FBD" w:rsidP="00023FBD">
      <w:pPr>
        <w:spacing w:line="480" w:lineRule="auto"/>
        <w:jc w:val="center"/>
      </w:pPr>
      <w:r w:rsidRPr="002476DF">
        <w:t>Gambar 4.</w:t>
      </w:r>
      <w:r w:rsidRPr="002476DF">
        <w:rPr>
          <w:lang w:val="id-ID"/>
        </w:rPr>
        <w:t>4</w:t>
      </w:r>
      <w:r w:rsidRPr="002476DF">
        <w:t xml:space="preserve"> Kubus Transparan yang di isi kubus satuan</w:t>
      </w:r>
    </w:p>
    <w:p w:rsidR="00023FBD" w:rsidRPr="00B4515E" w:rsidRDefault="00023FBD" w:rsidP="00023FBD">
      <w:pPr>
        <w:spacing w:line="480" w:lineRule="auto"/>
        <w:ind w:firstLine="720"/>
        <w:jc w:val="both"/>
      </w:pPr>
      <w:r w:rsidRPr="002476DF">
        <w:rPr>
          <w:lang w:val="id-ID"/>
        </w:rPr>
        <w:lastRenderedPageBreak/>
        <w:t>Guru memberikan kesempatan kepada siswa untuk memanipulasi alat peraga yang diberikan. Dalam konteks ini guru senantiasa memberikan pengarahan apabila ada siswa yang mengalami kesulitan dalam menggunakan alat peraga yang diberikan oleh guru.</w:t>
      </w:r>
    </w:p>
    <w:p w:rsidR="00023FBD" w:rsidRPr="002476DF" w:rsidRDefault="00023FBD" w:rsidP="00023FBD">
      <w:pPr>
        <w:spacing w:line="480" w:lineRule="auto"/>
        <w:ind w:firstLine="720"/>
        <w:jc w:val="both"/>
      </w:pPr>
      <w:r w:rsidRPr="002476DF">
        <w:rPr>
          <w:lang w:val="id-ID"/>
        </w:rPr>
        <w:t>Tujuan kegiatan ini untuk mengarahkan siswa memperoleh pemahaman yang benar tentang konsep volum kubus dengan cara melakukan aktivitas yang membuat siswa dapat melaporkan hasil kegiatannya sesuai dengan pemikiran dan pengamatan yang dilakukannya.</w:t>
      </w:r>
      <w:r w:rsidRPr="002476DF">
        <w:t xml:space="preserve"> </w:t>
      </w:r>
    </w:p>
    <w:p w:rsidR="00023FBD" w:rsidRPr="002476DF" w:rsidRDefault="00023FBD" w:rsidP="00023FBD">
      <w:pPr>
        <w:spacing w:line="480" w:lineRule="auto"/>
        <w:ind w:firstLine="720"/>
        <w:jc w:val="both"/>
      </w:pPr>
      <w:r w:rsidRPr="002476DF">
        <w:rPr>
          <w:lang w:val="id-ID"/>
        </w:rPr>
        <w:t xml:space="preserve">Selanjutnya guru membagiakan LKS, semua kelompok berusaha </w:t>
      </w:r>
      <w:r w:rsidRPr="002476DF">
        <w:t xml:space="preserve">untuk </w:t>
      </w:r>
      <w:r w:rsidRPr="002476DF">
        <w:rPr>
          <w:lang w:val="id-ID"/>
        </w:rPr>
        <w:t xml:space="preserve">menemukan hubungan antara S x S x S dengan menggunakan rumus volum kubus yang diperoleh pada </w:t>
      </w:r>
      <w:r w:rsidRPr="002476DF">
        <w:t>kegiatan sebelumnya</w:t>
      </w:r>
      <w:r w:rsidRPr="002476DF">
        <w:rPr>
          <w:lang w:val="id-ID"/>
        </w:rPr>
        <w:t>. Semua kelo</w:t>
      </w:r>
      <w:r>
        <w:rPr>
          <w:lang w:val="id-ID"/>
        </w:rPr>
        <w:t>mpok secara aktif me</w:t>
      </w:r>
      <w:r>
        <w:t>ngerjakan</w:t>
      </w:r>
      <w:r w:rsidRPr="002476DF">
        <w:rPr>
          <w:lang w:val="id-ID"/>
        </w:rPr>
        <w:t xml:space="preserve"> LKS yang akan menuntun untuk menemukan rumus volum kubus.</w:t>
      </w:r>
      <w:r>
        <w:t xml:space="preserve"> Kemudian setiap kelompok mempresentasikan hasil pekerjaannya kepada setiap kelompok dan kelompok lain menganggapinya. Setelah itu guru memberikan penjelasan materi yang belum dimengerti siswa.</w:t>
      </w:r>
    </w:p>
    <w:p w:rsidR="003631C9" w:rsidRPr="002476DF" w:rsidRDefault="003631C9" w:rsidP="00031A00">
      <w:pPr>
        <w:pStyle w:val="ListParagraph"/>
        <w:numPr>
          <w:ilvl w:val="0"/>
          <w:numId w:val="18"/>
        </w:numPr>
        <w:tabs>
          <w:tab w:val="left" w:pos="-1710"/>
        </w:tabs>
        <w:spacing w:before="0" w:beforeAutospacing="0" w:after="0" w:afterAutospacing="0" w:line="480" w:lineRule="auto"/>
        <w:jc w:val="both"/>
        <w:outlineLvl w:val="0"/>
        <w:rPr>
          <w:rFonts w:ascii="Times New Roman" w:hAnsi="Times New Roman" w:cs="Times New Roman"/>
          <w:sz w:val="24"/>
          <w:szCs w:val="24"/>
        </w:rPr>
      </w:pPr>
      <w:r w:rsidRPr="002476DF">
        <w:rPr>
          <w:rFonts w:ascii="Times New Roman" w:hAnsi="Times New Roman" w:cs="Times New Roman"/>
          <w:sz w:val="24"/>
          <w:szCs w:val="24"/>
        </w:rPr>
        <w:t>Kegiatan Akhir</w:t>
      </w:r>
    </w:p>
    <w:p w:rsidR="003631C9" w:rsidRDefault="00825B58" w:rsidP="00825B58">
      <w:pPr>
        <w:tabs>
          <w:tab w:val="left" w:pos="-1710"/>
        </w:tabs>
        <w:spacing w:line="480" w:lineRule="auto"/>
        <w:ind w:firstLine="720"/>
        <w:jc w:val="both"/>
        <w:outlineLvl w:val="0"/>
      </w:pPr>
      <w:r w:rsidRPr="002476DF">
        <w:rPr>
          <w:lang w:val="id-ID"/>
        </w:rPr>
        <w:t xml:space="preserve">Pembelajaran diakhiri dengan </w:t>
      </w:r>
      <w:r w:rsidRPr="002476DF">
        <w:t xml:space="preserve">guru </w:t>
      </w:r>
      <w:r w:rsidR="003631C9" w:rsidRPr="002476DF">
        <w:t>menyimpulkan pembelajaran bersama dengan siswa. Setelah itu, guru memberikan pesan-pesan moral kepada siswa, dan menutup pembelajaran dengan mengucapkan salam.</w:t>
      </w:r>
    </w:p>
    <w:p w:rsidR="00045D66" w:rsidRDefault="00045D66" w:rsidP="00825B58">
      <w:pPr>
        <w:tabs>
          <w:tab w:val="left" w:pos="-1710"/>
        </w:tabs>
        <w:spacing w:line="480" w:lineRule="auto"/>
        <w:ind w:firstLine="720"/>
        <w:jc w:val="both"/>
        <w:outlineLvl w:val="0"/>
      </w:pPr>
    </w:p>
    <w:p w:rsidR="00045D66" w:rsidRDefault="00045D66" w:rsidP="00825B58">
      <w:pPr>
        <w:tabs>
          <w:tab w:val="left" w:pos="-1710"/>
        </w:tabs>
        <w:spacing w:line="480" w:lineRule="auto"/>
        <w:ind w:firstLine="720"/>
        <w:jc w:val="both"/>
        <w:outlineLvl w:val="0"/>
      </w:pPr>
    </w:p>
    <w:p w:rsidR="00045D66" w:rsidRPr="002476DF" w:rsidRDefault="00045D66" w:rsidP="00825B58">
      <w:pPr>
        <w:tabs>
          <w:tab w:val="left" w:pos="-1710"/>
        </w:tabs>
        <w:spacing w:line="480" w:lineRule="auto"/>
        <w:ind w:firstLine="720"/>
        <w:jc w:val="both"/>
        <w:outlineLvl w:val="0"/>
        <w:rPr>
          <w:lang w:val="id-ID"/>
        </w:rPr>
      </w:pPr>
    </w:p>
    <w:p w:rsidR="003631C9" w:rsidRPr="002476DF" w:rsidRDefault="003631C9" w:rsidP="00031A00">
      <w:pPr>
        <w:pStyle w:val="ListParagraph"/>
        <w:numPr>
          <w:ilvl w:val="0"/>
          <w:numId w:val="5"/>
        </w:numPr>
        <w:tabs>
          <w:tab w:val="left" w:pos="-1710"/>
        </w:tabs>
        <w:spacing w:before="0" w:beforeAutospacing="0" w:after="0" w:afterAutospacing="0" w:line="480" w:lineRule="auto"/>
        <w:ind w:left="360"/>
        <w:jc w:val="both"/>
        <w:outlineLvl w:val="0"/>
        <w:rPr>
          <w:rFonts w:ascii="Times New Roman" w:hAnsi="Times New Roman" w:cs="Times New Roman"/>
          <w:b/>
          <w:sz w:val="24"/>
          <w:szCs w:val="24"/>
        </w:rPr>
      </w:pPr>
      <w:r w:rsidRPr="002476DF">
        <w:rPr>
          <w:rFonts w:ascii="Times New Roman" w:hAnsi="Times New Roman" w:cs="Times New Roman"/>
          <w:b/>
          <w:sz w:val="24"/>
          <w:szCs w:val="24"/>
        </w:rPr>
        <w:lastRenderedPageBreak/>
        <w:t>Pelaksanaan Siklus I Pertemuan II</w:t>
      </w:r>
    </w:p>
    <w:p w:rsidR="003631C9" w:rsidRPr="002476DF" w:rsidRDefault="003631C9" w:rsidP="003631C9">
      <w:pPr>
        <w:tabs>
          <w:tab w:val="left" w:pos="-1710"/>
        </w:tabs>
        <w:spacing w:line="480" w:lineRule="auto"/>
        <w:ind w:firstLine="720"/>
        <w:jc w:val="both"/>
        <w:outlineLvl w:val="0"/>
      </w:pPr>
      <w:r w:rsidRPr="002476DF">
        <w:t>Pelaksan</w:t>
      </w:r>
      <w:r w:rsidR="00825B58" w:rsidRPr="002476DF">
        <w:t xml:space="preserve">aan pertemuan II pada hari </w:t>
      </w:r>
      <w:r w:rsidR="00825B58" w:rsidRPr="002476DF">
        <w:rPr>
          <w:lang w:val="id-ID"/>
        </w:rPr>
        <w:t>Sabtu</w:t>
      </w:r>
      <w:r w:rsidR="00825B58" w:rsidRPr="002476DF">
        <w:t xml:space="preserve"> tanggal </w:t>
      </w:r>
      <w:r w:rsidR="00825B58" w:rsidRPr="002476DF">
        <w:rPr>
          <w:lang w:val="id-ID"/>
        </w:rPr>
        <w:t>2</w:t>
      </w:r>
      <w:r w:rsidRPr="002476DF">
        <w:t>3</w:t>
      </w:r>
      <w:r w:rsidRPr="002476DF">
        <w:rPr>
          <w:lang w:val="id-ID"/>
        </w:rPr>
        <w:t xml:space="preserve"> </w:t>
      </w:r>
      <w:r w:rsidR="00825B58" w:rsidRPr="002476DF">
        <w:t>April 201</w:t>
      </w:r>
      <w:r w:rsidR="00825B58" w:rsidRPr="002476DF">
        <w:rPr>
          <w:lang w:val="id-ID"/>
        </w:rPr>
        <w:t>6</w:t>
      </w:r>
      <w:r w:rsidRPr="002476DF">
        <w:t xml:space="preserve"> pukul </w:t>
      </w:r>
      <w:r w:rsidR="00825B58" w:rsidRPr="002476DF">
        <w:rPr>
          <w:lang w:val="id-ID"/>
        </w:rPr>
        <w:t>07.15-09.15</w:t>
      </w:r>
      <w:r w:rsidRPr="002476DF">
        <w:t xml:space="preserve"> WITA dengan alokasi waktu 3×35 menit membahas materi</w:t>
      </w:r>
      <w:r w:rsidR="00D13B94">
        <w:t xml:space="preserve"> menghitung luas kubus</w:t>
      </w:r>
      <w:r w:rsidRPr="002476DF">
        <w:t>.</w:t>
      </w:r>
      <w:r w:rsidR="00825B58" w:rsidRPr="002476DF">
        <w:t xml:space="preserve"> Pada pertemuan ini guru kelas </w:t>
      </w:r>
      <w:r w:rsidRPr="002476DF">
        <w:t xml:space="preserve">V </w:t>
      </w:r>
      <w:r w:rsidR="00825B58" w:rsidRPr="002476DF">
        <w:rPr>
          <w:lang w:val="id-ID"/>
        </w:rPr>
        <w:t xml:space="preserve">SDI 222 Bontoburungeng Kecamatan Batang Kabupaten Jeneponto </w:t>
      </w:r>
      <w:r w:rsidRPr="002476DF">
        <w:t>bertindak sebagai</w:t>
      </w:r>
      <w:r w:rsidR="0048521E">
        <w:rPr>
          <w:lang w:val="id-ID"/>
        </w:rPr>
        <w:t xml:space="preserve"> </w:t>
      </w:r>
      <w:r w:rsidRPr="002476DF">
        <w:t xml:space="preserve">pelaksana pembelajaran dan peneliti bertindak sebagai observer aktivitas mengajar guru. </w:t>
      </w:r>
    </w:p>
    <w:p w:rsidR="003631C9" w:rsidRPr="002476DF" w:rsidRDefault="003631C9" w:rsidP="00031A00">
      <w:pPr>
        <w:pStyle w:val="ListParagraph"/>
        <w:numPr>
          <w:ilvl w:val="0"/>
          <w:numId w:val="19"/>
        </w:numPr>
        <w:tabs>
          <w:tab w:val="left" w:pos="-1710"/>
        </w:tabs>
        <w:spacing w:before="0" w:beforeAutospacing="0" w:after="0" w:afterAutospacing="0" w:line="480" w:lineRule="auto"/>
        <w:ind w:left="360"/>
        <w:jc w:val="both"/>
        <w:outlineLvl w:val="0"/>
        <w:rPr>
          <w:rFonts w:ascii="Times New Roman" w:hAnsi="Times New Roman" w:cs="Times New Roman"/>
          <w:sz w:val="24"/>
          <w:szCs w:val="24"/>
        </w:rPr>
      </w:pPr>
      <w:r w:rsidRPr="002476DF">
        <w:rPr>
          <w:rFonts w:ascii="Times New Roman" w:hAnsi="Times New Roman" w:cs="Times New Roman"/>
          <w:sz w:val="24"/>
          <w:szCs w:val="24"/>
        </w:rPr>
        <w:t>Kegiatan Awal</w:t>
      </w:r>
    </w:p>
    <w:p w:rsidR="003631C9" w:rsidRPr="002476DF" w:rsidRDefault="003631C9" w:rsidP="00E777C9">
      <w:pPr>
        <w:tabs>
          <w:tab w:val="left" w:pos="-1710"/>
        </w:tabs>
        <w:spacing w:line="480" w:lineRule="auto"/>
        <w:jc w:val="both"/>
        <w:outlineLvl w:val="0"/>
        <w:rPr>
          <w:lang w:val="id-ID"/>
        </w:rPr>
      </w:pPr>
      <w:r w:rsidRPr="002476DF">
        <w:tab/>
        <w:t>Kegiatan awal dimulai dengan guru mengucapkan salam, memberi arahan kepada siswa agar tertib saat belajar. Selanjutnya, guru mempersilahkan ketua kelas menyiapkan seluruh siswa dan berdoa sebelum memulai pembelajaran, guru mengecek kehadiran siswa, melakukan apersepsi berupa pertanyaan tentang materi sebelumnya</w:t>
      </w:r>
      <w:r w:rsidR="00825B58" w:rsidRPr="002476DF">
        <w:rPr>
          <w:lang w:val="id-ID"/>
        </w:rPr>
        <w:t xml:space="preserve">. </w:t>
      </w:r>
      <w:r w:rsidRPr="002476DF">
        <w:t xml:space="preserve">Selanjutnya, guru menyampaikan tujuan pembelajaran. </w:t>
      </w:r>
    </w:p>
    <w:p w:rsidR="003631C9" w:rsidRPr="002476DF" w:rsidRDefault="003631C9" w:rsidP="00031A00">
      <w:pPr>
        <w:pStyle w:val="ListParagraph"/>
        <w:numPr>
          <w:ilvl w:val="0"/>
          <w:numId w:val="19"/>
        </w:numPr>
        <w:tabs>
          <w:tab w:val="left" w:pos="-1710"/>
        </w:tabs>
        <w:spacing w:before="0" w:beforeAutospacing="0" w:after="0" w:afterAutospacing="0" w:line="480" w:lineRule="auto"/>
        <w:ind w:left="360"/>
        <w:jc w:val="both"/>
        <w:outlineLvl w:val="0"/>
        <w:rPr>
          <w:rFonts w:ascii="Times New Roman" w:hAnsi="Times New Roman" w:cs="Times New Roman"/>
          <w:sz w:val="24"/>
          <w:szCs w:val="24"/>
        </w:rPr>
      </w:pPr>
      <w:r w:rsidRPr="002476DF">
        <w:rPr>
          <w:rFonts w:ascii="Times New Roman" w:hAnsi="Times New Roman" w:cs="Times New Roman"/>
          <w:sz w:val="24"/>
          <w:szCs w:val="24"/>
        </w:rPr>
        <w:t>Kegiatan Inti</w:t>
      </w:r>
    </w:p>
    <w:p w:rsidR="00E777C9" w:rsidRPr="002476DF" w:rsidRDefault="00E777C9" w:rsidP="00E777C9">
      <w:pPr>
        <w:spacing w:line="480" w:lineRule="auto"/>
        <w:ind w:firstLine="720"/>
        <w:jc w:val="both"/>
      </w:pPr>
      <w:r w:rsidRPr="002476DF">
        <w:rPr>
          <w:lang w:val="id-ID"/>
        </w:rPr>
        <w:t xml:space="preserve">Sesuai dengan rencana pembelajaran yang telah disusun, penyajian materi kegiatan ini dilakukan melalui </w:t>
      </w:r>
      <w:r w:rsidRPr="002476DF">
        <w:t>7 komponen</w:t>
      </w:r>
      <w:r w:rsidR="00045D66" w:rsidRPr="00045D66">
        <w:t xml:space="preserve"> </w:t>
      </w:r>
      <w:r w:rsidR="00045D66">
        <w:t>seperti</w:t>
      </w:r>
      <w:r w:rsidR="00045D66" w:rsidRPr="002476DF">
        <w:rPr>
          <w:lang w:val="id-ID"/>
        </w:rPr>
        <w:t xml:space="preserve"> </w:t>
      </w:r>
      <w:r w:rsidR="00045D66" w:rsidRPr="002476DF">
        <w:t>konstruktivisme</w:t>
      </w:r>
      <w:r w:rsidR="00045D66">
        <w:t xml:space="preserve"> yaitu memberikan kesempatan kepada siswa untuk mengungkapkan dan menerapkan idenya sendiri</w:t>
      </w:r>
      <w:r w:rsidR="00045D66" w:rsidRPr="002476DF">
        <w:rPr>
          <w:lang w:val="id-ID"/>
        </w:rPr>
        <w:t xml:space="preserve">, </w:t>
      </w:r>
      <w:r w:rsidR="00045D66" w:rsidRPr="002476DF">
        <w:t>bertanya</w:t>
      </w:r>
      <w:r w:rsidR="00045D66">
        <w:t xml:space="preserve"> yaitu memberikan kesempatan kepada siswa untuk menayakan materi yang tidak dimengerti</w:t>
      </w:r>
      <w:r w:rsidR="00045D66" w:rsidRPr="002476DF">
        <w:rPr>
          <w:lang w:val="id-ID"/>
        </w:rPr>
        <w:t>,</w:t>
      </w:r>
      <w:r w:rsidR="00045D66" w:rsidRPr="002476DF">
        <w:t xml:space="preserve"> inkuiri</w:t>
      </w:r>
      <w:r w:rsidR="00045D66">
        <w:t xml:space="preserve"> yaitu pengetahuan dan keterampilan siswa diperoleh dari hasil menemukan sendiri</w:t>
      </w:r>
      <w:r w:rsidR="00045D66" w:rsidRPr="002476DF">
        <w:t>, masyarakat belajar</w:t>
      </w:r>
      <w:r w:rsidR="00045D66">
        <w:t xml:space="preserve"> yaitu siswa dibagi kedalam kelompok secara heterogen</w:t>
      </w:r>
      <w:r w:rsidR="00045D66" w:rsidRPr="002476DF">
        <w:t>, pemodelan</w:t>
      </w:r>
      <w:r w:rsidR="00045D66">
        <w:t xml:space="preserve"> siswa dapat memanipulasi alat praga</w:t>
      </w:r>
      <w:r w:rsidR="00045D66" w:rsidRPr="002476DF">
        <w:t>, refleksi</w:t>
      </w:r>
      <w:r w:rsidR="00045D66">
        <w:t xml:space="preserve"> yaitu respom siswa terhadap aktivitas yang telah </w:t>
      </w:r>
      <w:r w:rsidR="00045D66">
        <w:lastRenderedPageBreak/>
        <w:t>dilakukan</w:t>
      </w:r>
      <w:r w:rsidR="00045D66" w:rsidRPr="002476DF">
        <w:rPr>
          <w:lang w:val="id-ID"/>
        </w:rPr>
        <w:t xml:space="preserve"> dan </w:t>
      </w:r>
      <w:r w:rsidR="00045D66" w:rsidRPr="002476DF">
        <w:t>penilaian autentik</w:t>
      </w:r>
      <w:r w:rsidR="00045D66">
        <w:t xml:space="preserve"> yaitu gambaran perkembangan belajar siswa</w:t>
      </w:r>
      <w:r w:rsidRPr="002476DF">
        <w:rPr>
          <w:lang w:val="id-ID"/>
        </w:rPr>
        <w:t>. Pada setiap tahap penyajian siswa diarahkan untuk memperoleh pengetahuan konseptual dan pengetahuan prosedural tentang materi yang dipelajari.</w:t>
      </w:r>
    </w:p>
    <w:p w:rsidR="00E777C9" w:rsidRPr="002476DF" w:rsidRDefault="00E777C9" w:rsidP="00E777C9">
      <w:pPr>
        <w:spacing w:line="480" w:lineRule="auto"/>
        <w:ind w:firstLine="720"/>
        <w:jc w:val="both"/>
        <w:rPr>
          <w:lang w:val="id-ID"/>
        </w:rPr>
      </w:pPr>
      <w:r w:rsidRPr="002476DF">
        <w:rPr>
          <w:lang w:val="id-ID"/>
        </w:rPr>
        <w:t xml:space="preserve">Guru membagikan seperangkat alat peraga kepada masing-masing kelompok berupa kubus dan kubus satuan. Adapun model alat peraga yang dibagikan dapat dilihat pada gambar 4.3 </w:t>
      </w:r>
    </w:p>
    <w:p w:rsidR="00E777C9" w:rsidRPr="002476DF" w:rsidRDefault="009B3F89" w:rsidP="00E777C9">
      <w:pPr>
        <w:spacing w:line="480" w:lineRule="auto"/>
        <w:ind w:firstLine="720"/>
        <w:jc w:val="both"/>
        <w:rPr>
          <w:lang w:val="id-ID"/>
        </w:rPr>
      </w:pPr>
      <w:r>
        <w:rPr>
          <w:noProof/>
        </w:rPr>
        <w:pict>
          <v:shape id="_x0000_s1125" type="#_x0000_t16" style="position:absolute;left:0;text-align:left;margin-left:241.45pt;margin-top:1pt;width:72.1pt;height:76pt;z-index:251683840" strokeweight="1.5pt"/>
        </w:pict>
      </w:r>
      <w:r>
        <w:rPr>
          <w:noProof/>
        </w:rPr>
        <w:pict>
          <v:shape id="_x0000_s1137" type="#_x0000_t16" style="position:absolute;left:0;text-align:left;margin-left:171pt;margin-top:22pt;width:27pt;height:27pt;z-index:251696128" fillcolor="yellow" strokecolor="black [3213]" strokeweight="1.25pt"/>
        </w:pict>
      </w:r>
      <w:r>
        <w:rPr>
          <w:noProof/>
        </w:rPr>
        <w:pict>
          <v:shape id="_x0000_s1136" type="#_x0000_t16" style="position:absolute;left:0;text-align:left;margin-left:146.1pt;margin-top:25pt;width:27pt;height:27pt;z-index:251695104" fillcolor="yellow" strokecolor="black [3213]" strokeweight="1.25pt"/>
        </w:pict>
      </w:r>
      <w:r>
        <w:rPr>
          <w:noProof/>
        </w:rPr>
        <w:pict>
          <v:shape id="_x0000_s1132" type="#_x0000_t16" style="position:absolute;left:0;text-align:left;margin-left:156.75pt;margin-top:1pt;width:27pt;height:27pt;z-index:251691008" fillcolor="yellow" strokecolor="black [3213]" strokeweight="1.25pt"/>
        </w:pict>
      </w:r>
      <w:r>
        <w:rPr>
          <w:noProof/>
        </w:rPr>
        <w:pict>
          <v:shape id="_x0000_s1131" type="#_x0000_t16" style="position:absolute;left:0;text-align:left;margin-left:129.75pt;margin-top:3.2pt;width:27pt;height:27pt;z-index:251689984" fillcolor="yellow" strokecolor="black [3213]" strokeweight="1.25pt"/>
        </w:pict>
      </w:r>
      <w:r>
        <w:rPr>
          <w:noProof/>
        </w:rPr>
        <w:pict>
          <v:shape id="_x0000_s1130" type="#_x0000_t16" style="position:absolute;left:0;text-align:left;margin-left:177pt;margin-top:25pt;width:27pt;height:27pt;z-index:251688960" fillcolor="yellow" strokecolor="black [3213]" strokeweight="1.25pt"/>
        </w:pict>
      </w:r>
      <w:r>
        <w:rPr>
          <w:noProof/>
        </w:rPr>
        <w:pict>
          <v:shape id="_x0000_s1129" type="#_x0000_t16" style="position:absolute;left:0;text-align:left;margin-left:177pt;margin-top:12.25pt;width:27pt;height:27pt;z-index:251687936" fillcolor="yellow" strokecolor="black [3213]" strokeweight="1.25pt"/>
        </w:pict>
      </w:r>
      <w:r>
        <w:rPr>
          <w:noProof/>
        </w:rPr>
        <w:pict>
          <v:shape id="_x0000_s1127" type="#_x0000_t16" style="position:absolute;left:0;text-align:left;margin-left:123pt;margin-top:25pt;width:27pt;height:27pt;z-index:251685888" fillcolor="yellow" strokecolor="black [3213]" strokeweight="1.25pt"/>
        </w:pict>
      </w:r>
      <w:r>
        <w:rPr>
          <w:noProof/>
        </w:rPr>
        <w:pict>
          <v:shape id="_x0000_s1126" type="#_x0000_t16" style="position:absolute;left:0;text-align:left;margin-left:123pt;margin-top:16pt;width:27pt;height:27pt;z-index:251684864" fillcolor="yellow" strokecolor="black [3213]" strokeweight="1.25pt"/>
        </w:pict>
      </w:r>
      <w:r>
        <w:rPr>
          <w:noProof/>
        </w:rPr>
        <w:pict>
          <v:shape id="_x0000_s1124" type="#_x0000_t16" style="position:absolute;left:0;text-align:left;margin-left:150pt;margin-top:16pt;width:27pt;height:27pt;z-index:251682816" fillcolor="yellow" strokecolor="black [3213]" strokeweight="1.25pt"/>
        </w:pict>
      </w:r>
    </w:p>
    <w:p w:rsidR="00E777C9" w:rsidRPr="002476DF" w:rsidRDefault="009B3F89" w:rsidP="00E777C9">
      <w:pPr>
        <w:spacing w:line="480" w:lineRule="auto"/>
        <w:ind w:firstLine="720"/>
        <w:jc w:val="both"/>
      </w:pPr>
      <w:r>
        <w:rPr>
          <w:noProof/>
        </w:rPr>
        <w:pict>
          <v:shape id="_x0000_s1135" type="#_x0000_t16" style="position:absolute;left:0;text-align:left;margin-left:138.6pt;margin-top:21.4pt;width:27pt;height:27pt;z-index:251694080" fillcolor="yellow" strokecolor="black [3213]" strokeweight="1.25pt"/>
        </w:pict>
      </w:r>
      <w:r>
        <w:rPr>
          <w:noProof/>
        </w:rPr>
        <w:pict>
          <v:shape id="_x0000_s1134" type="#_x0000_t16" style="position:absolute;left:0;text-align:left;margin-left:171pt;margin-top:15.4pt;width:27pt;height:27pt;z-index:251693056" fillcolor="yellow" strokecolor="black [3213]" strokeweight="1.25pt"/>
        </w:pict>
      </w:r>
      <w:r>
        <w:rPr>
          <w:noProof/>
        </w:rPr>
        <w:pict>
          <v:shape id="_x0000_s1133" type="#_x0000_t16" style="position:absolute;left:0;text-align:left;margin-left:119.1pt;margin-top:9.4pt;width:27pt;height:27pt;z-index:251692032" fillcolor="yellow" strokecolor="black [3213]" strokeweight="1.25pt"/>
        </w:pict>
      </w:r>
      <w:r>
        <w:rPr>
          <w:noProof/>
        </w:rPr>
        <w:pict>
          <v:shape id="_x0000_s1128" type="#_x0000_t16" style="position:absolute;left:0;text-align:left;margin-left:150pt;margin-top:2.6pt;width:27pt;height:27pt;z-index:251686912" fillcolor="yellow" strokecolor="black [3213]" strokeweight="1.25pt"/>
        </w:pict>
      </w:r>
    </w:p>
    <w:p w:rsidR="00E777C9" w:rsidRPr="002476DF" w:rsidRDefault="00E777C9" w:rsidP="00E777C9">
      <w:pPr>
        <w:spacing w:line="480" w:lineRule="auto"/>
        <w:ind w:firstLine="720"/>
        <w:jc w:val="both"/>
      </w:pPr>
    </w:p>
    <w:p w:rsidR="00E777C9" w:rsidRPr="002476DF" w:rsidRDefault="00E777C9" w:rsidP="004058D5">
      <w:pPr>
        <w:pStyle w:val="ListParagraph"/>
        <w:numPr>
          <w:ilvl w:val="0"/>
          <w:numId w:val="26"/>
        </w:numPr>
        <w:spacing w:before="0" w:beforeAutospacing="0" w:after="0" w:afterAutospacing="0" w:line="480" w:lineRule="auto"/>
        <w:ind w:left="5529" w:hanging="2552"/>
        <w:jc w:val="both"/>
        <w:rPr>
          <w:rFonts w:ascii="Times New Roman" w:hAnsi="Times New Roman" w:cs="Times New Roman"/>
          <w:sz w:val="24"/>
          <w:szCs w:val="24"/>
        </w:rPr>
      </w:pPr>
      <w:r w:rsidRPr="002476DF">
        <w:rPr>
          <w:rFonts w:ascii="Times New Roman" w:hAnsi="Times New Roman" w:cs="Times New Roman"/>
          <w:sz w:val="24"/>
          <w:szCs w:val="24"/>
        </w:rPr>
        <w:t>(b)</w:t>
      </w:r>
    </w:p>
    <w:p w:rsidR="00DA72ED" w:rsidRDefault="00E777C9" w:rsidP="00023FBD">
      <w:pPr>
        <w:spacing w:line="480" w:lineRule="auto"/>
        <w:jc w:val="center"/>
      </w:pPr>
      <w:r w:rsidRPr="002476DF">
        <w:rPr>
          <w:lang w:val="id-ID"/>
        </w:rPr>
        <w:t>Gambar 4.3</w:t>
      </w:r>
      <w:r w:rsidRPr="002476DF">
        <w:t>. (a) Kubus satuan dan (b) Kubus transparan</w:t>
      </w:r>
    </w:p>
    <w:p w:rsidR="00E777C9" w:rsidRDefault="00B4515E" w:rsidP="00B4515E">
      <w:pPr>
        <w:spacing w:line="480" w:lineRule="auto"/>
        <w:ind w:firstLine="720"/>
        <w:jc w:val="both"/>
      </w:pPr>
      <w:r>
        <w:t xml:space="preserve">Setiap kelompok mengisi </w:t>
      </w:r>
      <w:r w:rsidR="00D13B94">
        <w:t xml:space="preserve">permukaan </w:t>
      </w:r>
      <w:r>
        <w:t xml:space="preserve">kubus transparan dengan kubus satuan hingga </w:t>
      </w:r>
      <w:r w:rsidR="00D13B94">
        <w:t>bagian alas kubus terisi</w:t>
      </w:r>
      <w:r>
        <w:t xml:space="preserve">, setelah </w:t>
      </w:r>
      <w:r w:rsidR="00D13B94">
        <w:t xml:space="preserve">di isi </w:t>
      </w:r>
      <w:r>
        <w:t>siswa menghitung juml</w:t>
      </w:r>
      <w:r w:rsidR="00FB4729">
        <w:t>ah kubus satuan yang terdapat dalam kubus transparan</w:t>
      </w:r>
      <w:r>
        <w:t xml:space="preserve">. </w:t>
      </w:r>
      <w:r w:rsidRPr="002476DF">
        <w:rPr>
          <w:lang w:val="id-ID"/>
        </w:rPr>
        <w:t xml:space="preserve">Sementara masing-masing kelompok melakukan aktivitas, guru mengamati cara siswa menyusun kubus satuan ke dalam kubus </w:t>
      </w:r>
      <w:r w:rsidRPr="002476DF">
        <w:t>transparan</w:t>
      </w:r>
      <w:r>
        <w:t xml:space="preserve"> dan memberi pengarahan</w:t>
      </w:r>
      <w:r w:rsidR="00D13B94">
        <w:t xml:space="preserve"> bagaimana cara menghitung luas</w:t>
      </w:r>
      <w:r w:rsidR="00FB4729">
        <w:t xml:space="preserve"> kubus tersebut</w:t>
      </w:r>
      <w:r>
        <w:t xml:space="preserve"> dengan cara men</w:t>
      </w:r>
      <w:r w:rsidR="00FB4729">
        <w:t>galikan panjang dan lebar, menghasilkan jumlah luas kubus.</w:t>
      </w:r>
    </w:p>
    <w:p w:rsidR="003631C9" w:rsidRDefault="00023FBD" w:rsidP="00B4515E">
      <w:pPr>
        <w:spacing w:line="480" w:lineRule="auto"/>
        <w:ind w:firstLine="720"/>
        <w:jc w:val="both"/>
      </w:pPr>
      <w:r>
        <w:t>Selanjutnya guru memberikan contoh soal mengenai cara menghitung luas kubus, setalah itu siswa melaporkan hasil pekerjaannya kepada guru dan guru menanggapi jawaban siswa, agar sesuai dengan yang diharapkan.</w:t>
      </w:r>
    </w:p>
    <w:p w:rsidR="00045D66" w:rsidRPr="002476DF" w:rsidRDefault="00045D66" w:rsidP="00B4515E">
      <w:pPr>
        <w:spacing w:line="480" w:lineRule="auto"/>
        <w:ind w:firstLine="720"/>
        <w:jc w:val="both"/>
      </w:pPr>
    </w:p>
    <w:p w:rsidR="003631C9" w:rsidRPr="002476DF" w:rsidRDefault="003631C9" w:rsidP="00031A00">
      <w:pPr>
        <w:pStyle w:val="ListParagraph"/>
        <w:numPr>
          <w:ilvl w:val="0"/>
          <w:numId w:val="19"/>
        </w:numPr>
        <w:tabs>
          <w:tab w:val="left" w:pos="-1710"/>
        </w:tabs>
        <w:spacing w:before="0" w:beforeAutospacing="0" w:after="0" w:afterAutospacing="0" w:line="480" w:lineRule="auto"/>
        <w:ind w:left="360"/>
        <w:jc w:val="both"/>
        <w:outlineLvl w:val="0"/>
        <w:rPr>
          <w:rFonts w:ascii="Times New Roman" w:hAnsi="Times New Roman" w:cs="Times New Roman"/>
          <w:sz w:val="24"/>
          <w:szCs w:val="24"/>
        </w:rPr>
      </w:pPr>
      <w:r w:rsidRPr="002476DF">
        <w:rPr>
          <w:rFonts w:ascii="Times New Roman" w:hAnsi="Times New Roman" w:cs="Times New Roman"/>
          <w:sz w:val="24"/>
          <w:szCs w:val="24"/>
        </w:rPr>
        <w:lastRenderedPageBreak/>
        <w:t>Kegiatan Akhir</w:t>
      </w:r>
    </w:p>
    <w:p w:rsidR="00DA72ED" w:rsidRPr="00023FBD" w:rsidRDefault="003631C9" w:rsidP="006C0136">
      <w:pPr>
        <w:tabs>
          <w:tab w:val="left" w:pos="-1710"/>
        </w:tabs>
        <w:spacing w:line="480" w:lineRule="auto"/>
        <w:ind w:firstLine="709"/>
        <w:jc w:val="both"/>
        <w:outlineLvl w:val="0"/>
      </w:pPr>
      <w:r w:rsidRPr="002476DF">
        <w:tab/>
      </w:r>
      <w:r w:rsidR="00825B58" w:rsidRPr="002476DF">
        <w:rPr>
          <w:lang w:val="id-ID"/>
        </w:rPr>
        <w:t xml:space="preserve">Pembelajaran diakhiri dengan </w:t>
      </w:r>
      <w:r w:rsidR="00825B58" w:rsidRPr="002476DF">
        <w:t>guru menyimpulkan pembelajaran bersama dengan siswa. Setelah itu, guru memberikan pesan-pesan moral kepada siswa, dan menutup pembelajaran dengan mengucapkan salam.</w:t>
      </w:r>
    </w:p>
    <w:p w:rsidR="003631C9" w:rsidRPr="002476DF" w:rsidRDefault="003631C9" w:rsidP="00031A00">
      <w:pPr>
        <w:pStyle w:val="ListParagraph"/>
        <w:numPr>
          <w:ilvl w:val="0"/>
          <w:numId w:val="5"/>
        </w:numPr>
        <w:tabs>
          <w:tab w:val="left" w:pos="-1710"/>
        </w:tabs>
        <w:spacing w:before="0" w:beforeAutospacing="0" w:after="0" w:afterAutospacing="0" w:line="480" w:lineRule="auto"/>
        <w:ind w:left="360"/>
        <w:jc w:val="both"/>
        <w:outlineLvl w:val="0"/>
        <w:rPr>
          <w:rFonts w:ascii="Times New Roman" w:hAnsi="Times New Roman" w:cs="Times New Roman"/>
          <w:b/>
          <w:sz w:val="24"/>
          <w:szCs w:val="24"/>
        </w:rPr>
      </w:pPr>
      <w:r w:rsidRPr="002476DF">
        <w:rPr>
          <w:rFonts w:ascii="Times New Roman" w:hAnsi="Times New Roman" w:cs="Times New Roman"/>
          <w:b/>
          <w:sz w:val="24"/>
          <w:szCs w:val="24"/>
        </w:rPr>
        <w:t>Pelaksanaan Tes Siklus I</w:t>
      </w:r>
    </w:p>
    <w:p w:rsidR="00023FBD" w:rsidRPr="00045D66" w:rsidRDefault="003631C9" w:rsidP="003631C9">
      <w:pPr>
        <w:tabs>
          <w:tab w:val="left" w:pos="-1710"/>
        </w:tabs>
        <w:spacing w:line="480" w:lineRule="auto"/>
        <w:jc w:val="both"/>
        <w:outlineLvl w:val="0"/>
      </w:pPr>
      <w:r w:rsidRPr="002476DF">
        <w:tab/>
        <w:t>Pembelajaran matematika yang telah selesai dalam</w:t>
      </w:r>
      <w:r w:rsidR="00825B58" w:rsidRPr="002476DF">
        <w:t xml:space="preserve"> </w:t>
      </w:r>
      <w:r w:rsidR="00825B58" w:rsidRPr="002476DF">
        <w:rPr>
          <w:lang w:val="id-ID"/>
        </w:rPr>
        <w:t>dua</w:t>
      </w:r>
      <w:r w:rsidRPr="002476DF">
        <w:t xml:space="preserve"> kali pertemuan (satu siklus) dilanjutkan dengan pelaksanaan tes siklus I oleh observer. Tes siklus I dilaks</w:t>
      </w:r>
      <w:r w:rsidR="00AC16CA" w:rsidRPr="002476DF">
        <w:t xml:space="preserve">anakan pada hari Rabu tanggal </w:t>
      </w:r>
      <w:r w:rsidR="00AC16CA" w:rsidRPr="002476DF">
        <w:rPr>
          <w:lang w:val="id-ID"/>
        </w:rPr>
        <w:t>26</w:t>
      </w:r>
      <w:r w:rsidR="00AC16CA" w:rsidRPr="002476DF">
        <w:t xml:space="preserve"> April pukul </w:t>
      </w:r>
      <w:r w:rsidR="00AC16CA" w:rsidRPr="002476DF">
        <w:rPr>
          <w:lang w:val="id-ID"/>
        </w:rPr>
        <w:t>07.15-09.15</w:t>
      </w:r>
      <w:r w:rsidRPr="002476DF">
        <w:t xml:space="preserve"> WITA dengan alokasi waktu 2×35 menit yang diawali dengan mengatur posisi meja dengan formasi barisan dan jarak siswa yang tidak berdekatan untuk mengerjakan soal. Setelah itu, observer membagikan soal tes siklus I kepada masing-masing siswa. Persiapan ini membutuhkan waktu sekitar lima menit. Pelaksan</w:t>
      </w:r>
      <w:r w:rsidR="00AC16CA" w:rsidRPr="002476DF">
        <w:t>aan tes siklus diawasi oleh dua</w:t>
      </w:r>
      <w:r w:rsidRPr="002476DF">
        <w:t xml:space="preserve"> orang observer. Siswa dipersilahkan untuk mengerjakan tes siklus tersebut dan rata-rata siswa selesai mengerjakan tes siklus sekitar 60 menit.</w:t>
      </w:r>
    </w:p>
    <w:p w:rsidR="003631C9" w:rsidRPr="002476DF" w:rsidRDefault="003631C9" w:rsidP="00031A00">
      <w:pPr>
        <w:pStyle w:val="ListParagraph"/>
        <w:numPr>
          <w:ilvl w:val="0"/>
          <w:numId w:val="3"/>
        </w:numPr>
        <w:tabs>
          <w:tab w:val="clear" w:pos="720"/>
          <w:tab w:val="left" w:pos="-1710"/>
          <w:tab w:val="num" w:pos="0"/>
        </w:tabs>
        <w:spacing w:line="480" w:lineRule="auto"/>
        <w:ind w:left="360"/>
        <w:jc w:val="both"/>
        <w:outlineLvl w:val="0"/>
        <w:rPr>
          <w:rFonts w:ascii="Times New Roman" w:hAnsi="Times New Roman" w:cs="Times New Roman"/>
          <w:b/>
          <w:sz w:val="24"/>
          <w:szCs w:val="24"/>
        </w:rPr>
      </w:pPr>
      <w:r w:rsidRPr="002476DF">
        <w:rPr>
          <w:rFonts w:ascii="Times New Roman" w:hAnsi="Times New Roman" w:cs="Times New Roman"/>
          <w:b/>
          <w:sz w:val="24"/>
          <w:szCs w:val="24"/>
        </w:rPr>
        <w:t>Observasi</w:t>
      </w:r>
    </w:p>
    <w:p w:rsidR="003631C9" w:rsidRPr="002476DF" w:rsidRDefault="003631C9" w:rsidP="00031A00">
      <w:pPr>
        <w:pStyle w:val="ListParagraph"/>
        <w:numPr>
          <w:ilvl w:val="0"/>
          <w:numId w:val="8"/>
        </w:numPr>
        <w:tabs>
          <w:tab w:val="left" w:pos="-1710"/>
        </w:tabs>
        <w:spacing w:before="0" w:beforeAutospacing="0" w:after="0" w:afterAutospacing="0" w:line="480" w:lineRule="auto"/>
        <w:ind w:left="360"/>
        <w:jc w:val="both"/>
        <w:outlineLvl w:val="0"/>
        <w:rPr>
          <w:rFonts w:ascii="Times New Roman" w:hAnsi="Times New Roman" w:cs="Times New Roman"/>
          <w:b/>
          <w:sz w:val="24"/>
          <w:szCs w:val="24"/>
        </w:rPr>
      </w:pPr>
      <w:r w:rsidRPr="002476DF">
        <w:rPr>
          <w:rFonts w:ascii="Times New Roman" w:hAnsi="Times New Roman" w:cs="Times New Roman"/>
          <w:b/>
          <w:sz w:val="24"/>
          <w:szCs w:val="24"/>
        </w:rPr>
        <w:t>Hasil Observasi Aktivitas Guru</w:t>
      </w:r>
    </w:p>
    <w:p w:rsidR="0090497B" w:rsidRPr="006F6DF7" w:rsidRDefault="003631C9" w:rsidP="0090497B">
      <w:pPr>
        <w:tabs>
          <w:tab w:val="left" w:pos="-1710"/>
        </w:tabs>
        <w:spacing w:line="480" w:lineRule="auto"/>
        <w:ind w:firstLine="720"/>
        <w:jc w:val="both"/>
        <w:outlineLvl w:val="0"/>
      </w:pPr>
      <w:r w:rsidRPr="002476DF">
        <w:t xml:space="preserve">Hasil observasi aktivitas mengajar guru memuat aspek penerapan model </w:t>
      </w:r>
      <w:r w:rsidRPr="002476DF">
        <w:rPr>
          <w:lang w:val="id-ID"/>
        </w:rPr>
        <w:t>p</w:t>
      </w:r>
      <w:r w:rsidRPr="002476DF">
        <w:t>embelajaran</w:t>
      </w:r>
      <w:r w:rsidR="00AC16CA" w:rsidRPr="002476DF">
        <w:rPr>
          <w:lang w:val="id-ID"/>
        </w:rPr>
        <w:t xml:space="preserve"> kontekstual</w:t>
      </w:r>
      <w:r w:rsidRPr="002476DF">
        <w:t>. Observer mengamati kegi</w:t>
      </w:r>
      <w:r w:rsidR="00662ED1" w:rsidRPr="002476DF">
        <w:t>atan guru yang terdiri dar</w:t>
      </w:r>
      <w:r w:rsidR="00662ED1" w:rsidRPr="002476DF">
        <w:rPr>
          <w:lang w:val="id-ID"/>
        </w:rPr>
        <w:t>i lima</w:t>
      </w:r>
      <w:r w:rsidRPr="002476DF">
        <w:t xml:space="preserve"> aspek dan menulis hasil pengamatannya pada lembar observasi. Lembar observasi menggunakan skala penilaian yaitu Baik (B), Cukup (C) dan Kurang (K). Pada siklus I pertemuan I p</w:t>
      </w:r>
      <w:r w:rsidR="005A1572">
        <w:t xml:space="preserve">ersentase pencapaian yaitu </w:t>
      </w:r>
      <w:r w:rsidR="00D94757">
        <w:t>57,14</w:t>
      </w:r>
      <w:r w:rsidRPr="002476DF">
        <w:t xml:space="preserve"> </w:t>
      </w:r>
      <w:r w:rsidR="005A1572">
        <w:t xml:space="preserve">% atau berada pada kategori </w:t>
      </w:r>
      <w:r w:rsidR="005A1572">
        <w:rPr>
          <w:lang w:val="id-ID"/>
        </w:rPr>
        <w:t>cukup</w:t>
      </w:r>
      <w:r w:rsidRPr="002476DF">
        <w:t xml:space="preserve">. Terdapat dua aspek yang berada pada kategori baik yaitu </w:t>
      </w:r>
      <w:r w:rsidRPr="002476DF">
        <w:lastRenderedPageBreak/>
        <w:t>guru</w:t>
      </w:r>
      <w:r w:rsidR="006F6DF7">
        <w:t xml:space="preserve"> memberikan kesempatan kepada siswa untuk bertanya mengenai materi yang tidak dimengerti dan guru membagi siswa kedalam kelompok secara heterogen</w:t>
      </w:r>
      <w:r w:rsidR="0090497B" w:rsidRPr="002476DF">
        <w:rPr>
          <w:lang w:val="id-ID"/>
        </w:rPr>
        <w:t>.</w:t>
      </w:r>
      <w:r w:rsidR="006F6DF7">
        <w:t xml:space="preserve"> Terdapat satu aspek yang berada pada kategori cukup yaitu guru melakukan penilaian </w:t>
      </w:r>
      <w:r w:rsidR="00486DD1">
        <w:t>namun tidak melihat semua aspek pembelajaran</w:t>
      </w:r>
      <w:r w:rsidR="006F6DF7">
        <w:t xml:space="preserve">. </w:t>
      </w:r>
      <w:r w:rsidRPr="002476DF">
        <w:t>Aspek aktivitas guru yang bera</w:t>
      </w:r>
      <w:r w:rsidR="00B40C60">
        <w:t xml:space="preserve">da pada kategori kurang ada </w:t>
      </w:r>
      <w:r w:rsidR="006F6DF7">
        <w:t xml:space="preserve">empat </w:t>
      </w:r>
      <w:r w:rsidRPr="002476DF">
        <w:t xml:space="preserve">aspek, yaitu guru </w:t>
      </w:r>
      <w:r w:rsidR="00486DD1">
        <w:t>tidak memberikan kesemp</w:t>
      </w:r>
      <w:r w:rsidR="006F6DF7">
        <w:t>atan kepada siswa untuk mengungkapkan dan menerapkan idenya sendiri, guru tidak memberikan kesempatan kepada siswa untuk menemukan sendiri konsep volum kubus, dan guru tidak memberikan kesempatan kepada siswa untuk mengggunakan dan memanipulasi alata praga serta guru tidak melakukan refleksi kepada siswa.</w:t>
      </w:r>
    </w:p>
    <w:p w:rsidR="00486DD1" w:rsidRPr="00486DD1" w:rsidRDefault="003631C9" w:rsidP="003631C9">
      <w:pPr>
        <w:pStyle w:val="ListParagraph"/>
        <w:spacing w:before="0" w:beforeAutospacing="0" w:after="0" w:afterAutospacing="0" w:line="480" w:lineRule="auto"/>
        <w:ind w:left="0" w:firstLine="720"/>
        <w:jc w:val="both"/>
        <w:rPr>
          <w:rFonts w:ascii="Times New Roman" w:hAnsi="Times New Roman" w:cs="Times New Roman"/>
          <w:sz w:val="24"/>
          <w:szCs w:val="24"/>
        </w:rPr>
      </w:pPr>
      <w:r w:rsidRPr="002476DF">
        <w:rPr>
          <w:rFonts w:ascii="Times New Roman" w:hAnsi="Times New Roman" w:cs="Times New Roman"/>
          <w:sz w:val="24"/>
          <w:szCs w:val="24"/>
        </w:rPr>
        <w:t>Hasil observasi aktivitas mengajar guru pada pertem</w:t>
      </w:r>
      <w:r w:rsidR="0090497B" w:rsidRPr="002476DF">
        <w:rPr>
          <w:rFonts w:ascii="Times New Roman" w:hAnsi="Times New Roman" w:cs="Times New Roman"/>
          <w:sz w:val="24"/>
          <w:szCs w:val="24"/>
        </w:rPr>
        <w:t xml:space="preserve">uan II siklus </w:t>
      </w:r>
      <w:r w:rsidR="005A1572">
        <w:rPr>
          <w:rFonts w:ascii="Times New Roman" w:hAnsi="Times New Roman" w:cs="Times New Roman"/>
          <w:sz w:val="24"/>
          <w:szCs w:val="24"/>
        </w:rPr>
        <w:t xml:space="preserve">I berada pada kategori </w:t>
      </w:r>
      <w:r w:rsidR="005A1572">
        <w:rPr>
          <w:rFonts w:ascii="Times New Roman" w:hAnsi="Times New Roman" w:cs="Times New Roman"/>
          <w:sz w:val="24"/>
          <w:szCs w:val="24"/>
          <w:lang w:val="id-ID"/>
        </w:rPr>
        <w:t>cukup</w:t>
      </w:r>
      <w:r w:rsidRPr="002476DF">
        <w:rPr>
          <w:rFonts w:ascii="Times New Roman" w:hAnsi="Times New Roman" w:cs="Times New Roman"/>
          <w:sz w:val="24"/>
          <w:szCs w:val="24"/>
        </w:rPr>
        <w:t xml:space="preserve"> </w:t>
      </w:r>
      <w:r w:rsidR="00E56781" w:rsidRPr="002476DF">
        <w:rPr>
          <w:rFonts w:ascii="Times New Roman" w:hAnsi="Times New Roman" w:cs="Times New Roman"/>
          <w:sz w:val="24"/>
          <w:szCs w:val="24"/>
          <w:lang w:val="id-ID"/>
        </w:rPr>
        <w:t>(</w:t>
      </w:r>
      <w:r w:rsidR="005A1572">
        <w:rPr>
          <w:rFonts w:ascii="Times New Roman" w:hAnsi="Times New Roman" w:cs="Times New Roman"/>
          <w:sz w:val="24"/>
          <w:szCs w:val="24"/>
          <w:lang w:val="id-ID"/>
        </w:rPr>
        <w:t>C</w:t>
      </w:r>
      <w:r w:rsidR="00E56781" w:rsidRPr="002476DF">
        <w:rPr>
          <w:rFonts w:ascii="Times New Roman" w:hAnsi="Times New Roman" w:cs="Times New Roman"/>
          <w:sz w:val="24"/>
          <w:szCs w:val="24"/>
          <w:lang w:val="id-ID"/>
        </w:rPr>
        <w:t>)</w:t>
      </w:r>
      <w:r w:rsidRPr="002476DF">
        <w:rPr>
          <w:rFonts w:ascii="Times New Roman" w:hAnsi="Times New Roman" w:cs="Times New Roman"/>
          <w:sz w:val="24"/>
          <w:szCs w:val="24"/>
        </w:rPr>
        <w:t xml:space="preserve"> dengan persentase pencap</w:t>
      </w:r>
      <w:r w:rsidR="005A1572">
        <w:rPr>
          <w:rFonts w:ascii="Times New Roman" w:hAnsi="Times New Roman" w:cs="Times New Roman"/>
          <w:sz w:val="24"/>
          <w:szCs w:val="24"/>
        </w:rPr>
        <w:t xml:space="preserve">aian </w:t>
      </w:r>
      <w:r w:rsidR="00D94757">
        <w:rPr>
          <w:rFonts w:ascii="Times New Roman" w:hAnsi="Times New Roman" w:cs="Times New Roman"/>
          <w:sz w:val="24"/>
          <w:szCs w:val="24"/>
          <w:lang w:val="id-ID"/>
        </w:rPr>
        <w:t>66</w:t>
      </w:r>
      <w:r w:rsidR="00D94757">
        <w:rPr>
          <w:rFonts w:ascii="Times New Roman" w:hAnsi="Times New Roman" w:cs="Times New Roman"/>
          <w:sz w:val="24"/>
          <w:szCs w:val="24"/>
        </w:rPr>
        <w:t>,67</w:t>
      </w:r>
      <w:r w:rsidR="00B40C60">
        <w:rPr>
          <w:rFonts w:ascii="Times New Roman" w:hAnsi="Times New Roman" w:cs="Times New Roman"/>
          <w:sz w:val="24"/>
          <w:szCs w:val="24"/>
        </w:rPr>
        <w:t xml:space="preserve"> %. Ada </w:t>
      </w:r>
      <w:r w:rsidR="00B40C60">
        <w:rPr>
          <w:rFonts w:ascii="Times New Roman" w:hAnsi="Times New Roman" w:cs="Times New Roman"/>
          <w:sz w:val="24"/>
          <w:szCs w:val="24"/>
          <w:lang w:val="id-ID"/>
        </w:rPr>
        <w:t>dua</w:t>
      </w:r>
      <w:r w:rsidRPr="002476DF">
        <w:rPr>
          <w:rFonts w:ascii="Times New Roman" w:hAnsi="Times New Roman" w:cs="Times New Roman"/>
          <w:sz w:val="24"/>
          <w:szCs w:val="24"/>
        </w:rPr>
        <w:t xml:space="preserve"> aspek yang berada pada kategori baik yaitu</w:t>
      </w:r>
      <w:r w:rsidR="00486DD1" w:rsidRPr="00486DD1">
        <w:t xml:space="preserve"> </w:t>
      </w:r>
      <w:r w:rsidR="00486DD1" w:rsidRPr="00486DD1">
        <w:rPr>
          <w:rFonts w:ascii="Times New Roman" w:hAnsi="Times New Roman" w:cs="Times New Roman"/>
          <w:sz w:val="24"/>
          <w:szCs w:val="24"/>
        </w:rPr>
        <w:t>guru memberikan kesempatan kepada siswa untuk bertanya mengenai materi yang tidak dimengerti dan guru membagi siswa kedalam kelompok secara heterogen</w:t>
      </w:r>
      <w:r w:rsidRPr="00486DD1">
        <w:rPr>
          <w:rFonts w:ascii="Times New Roman" w:hAnsi="Times New Roman" w:cs="Times New Roman"/>
          <w:sz w:val="24"/>
          <w:szCs w:val="24"/>
        </w:rPr>
        <w:t xml:space="preserve">. </w:t>
      </w:r>
      <w:r w:rsidR="00486DD1">
        <w:rPr>
          <w:rFonts w:ascii="Times New Roman" w:hAnsi="Times New Roman" w:cs="Times New Roman"/>
          <w:sz w:val="24"/>
          <w:szCs w:val="24"/>
        </w:rPr>
        <w:t xml:space="preserve">Terdapat tiga aspek yang yang berada pada kategori cukup yaitu guru memberikan kesempatan kepada siswa untuk menggunakan dan memanipulasi alat praga namun hanya pada beberapa siswa saja, guru melakukan refleksi namun tidak memberikan kesempatan kepada siswa untuk menanggapi dan guru melakukan penialaian autentik namun tidak melihat semua aspek pembelajaran. </w:t>
      </w:r>
      <w:r w:rsidRPr="00B40C60">
        <w:rPr>
          <w:rFonts w:ascii="Times New Roman" w:hAnsi="Times New Roman" w:cs="Times New Roman"/>
          <w:sz w:val="24"/>
          <w:szCs w:val="24"/>
        </w:rPr>
        <w:t>Adapun yang berada pada kate</w:t>
      </w:r>
      <w:r w:rsidR="00486DD1">
        <w:rPr>
          <w:rFonts w:ascii="Times New Roman" w:hAnsi="Times New Roman" w:cs="Times New Roman"/>
          <w:sz w:val="24"/>
          <w:szCs w:val="24"/>
        </w:rPr>
        <w:t xml:space="preserve">gori kurang </w:t>
      </w:r>
      <w:r w:rsidR="00B40C60">
        <w:rPr>
          <w:rFonts w:ascii="Times New Roman" w:hAnsi="Times New Roman" w:cs="Times New Roman"/>
          <w:sz w:val="24"/>
          <w:szCs w:val="24"/>
        </w:rPr>
        <w:t xml:space="preserve"> terdiri dari </w:t>
      </w:r>
      <w:r w:rsidR="00486DD1">
        <w:rPr>
          <w:rFonts w:ascii="Times New Roman" w:hAnsi="Times New Roman" w:cs="Times New Roman"/>
          <w:sz w:val="24"/>
          <w:szCs w:val="24"/>
        </w:rPr>
        <w:t xml:space="preserve">dua </w:t>
      </w:r>
      <w:r w:rsidR="00C00356" w:rsidRPr="002476DF">
        <w:rPr>
          <w:rFonts w:ascii="Times New Roman" w:hAnsi="Times New Roman" w:cs="Times New Roman"/>
          <w:sz w:val="24"/>
          <w:szCs w:val="24"/>
        </w:rPr>
        <w:t xml:space="preserve">aspek yaitu guru </w:t>
      </w:r>
      <w:r w:rsidR="00486DD1">
        <w:rPr>
          <w:rFonts w:ascii="Times New Roman" w:hAnsi="Times New Roman" w:cs="Times New Roman"/>
          <w:sz w:val="24"/>
          <w:szCs w:val="24"/>
        </w:rPr>
        <w:t xml:space="preserve">tidak memberikan kesempatan kepada siswa untuk </w:t>
      </w:r>
      <w:r w:rsidR="00486DD1">
        <w:rPr>
          <w:rFonts w:ascii="Times New Roman" w:hAnsi="Times New Roman" w:cs="Times New Roman"/>
          <w:sz w:val="24"/>
          <w:szCs w:val="24"/>
        </w:rPr>
        <w:lastRenderedPageBreak/>
        <w:t>mengungkapkan dan menerapkan idenya sendiri dan guru tidak memberikan kesempatan kepada siswa untuk menemukan sendiri konsep volum kubus.</w:t>
      </w:r>
    </w:p>
    <w:p w:rsidR="003631C9" w:rsidRPr="002476DF" w:rsidRDefault="003631C9" w:rsidP="00031A00">
      <w:pPr>
        <w:pStyle w:val="ListParagraph"/>
        <w:numPr>
          <w:ilvl w:val="0"/>
          <w:numId w:val="8"/>
        </w:numPr>
        <w:tabs>
          <w:tab w:val="left" w:pos="-1710"/>
        </w:tabs>
        <w:spacing w:before="0" w:beforeAutospacing="0" w:after="0" w:afterAutospacing="0" w:line="480" w:lineRule="auto"/>
        <w:ind w:left="360"/>
        <w:jc w:val="both"/>
        <w:outlineLvl w:val="0"/>
        <w:rPr>
          <w:rFonts w:ascii="Times New Roman" w:hAnsi="Times New Roman" w:cs="Times New Roman"/>
          <w:b/>
          <w:sz w:val="24"/>
          <w:szCs w:val="24"/>
        </w:rPr>
      </w:pPr>
      <w:r w:rsidRPr="002476DF">
        <w:rPr>
          <w:rFonts w:ascii="Times New Roman" w:hAnsi="Times New Roman" w:cs="Times New Roman"/>
          <w:b/>
          <w:sz w:val="24"/>
          <w:szCs w:val="24"/>
        </w:rPr>
        <w:t>Hasil Observasi Aktivitas Siswa</w:t>
      </w:r>
    </w:p>
    <w:p w:rsidR="003631C9" w:rsidRDefault="003631C9" w:rsidP="003631C9">
      <w:pPr>
        <w:pStyle w:val="ListParagraph"/>
        <w:spacing w:line="480" w:lineRule="auto"/>
        <w:ind w:left="0" w:right="49" w:firstLine="720"/>
        <w:jc w:val="both"/>
        <w:rPr>
          <w:rFonts w:ascii="Times New Roman" w:hAnsi="Times New Roman" w:cs="Times New Roman"/>
          <w:color w:val="000000" w:themeColor="text1"/>
          <w:sz w:val="24"/>
          <w:szCs w:val="24"/>
        </w:rPr>
      </w:pPr>
      <w:r w:rsidRPr="002476DF">
        <w:rPr>
          <w:rFonts w:ascii="Times New Roman" w:hAnsi="Times New Roman" w:cs="Times New Roman"/>
          <w:sz w:val="24"/>
          <w:szCs w:val="24"/>
        </w:rPr>
        <w:t>Hasil observasi aktivitas belajar siswa melalui penerapan model pembelajaran k</w:t>
      </w:r>
      <w:r w:rsidR="00C00356" w:rsidRPr="002476DF">
        <w:rPr>
          <w:rFonts w:ascii="Times New Roman" w:hAnsi="Times New Roman" w:cs="Times New Roman"/>
          <w:sz w:val="24"/>
          <w:szCs w:val="24"/>
          <w:lang w:val="id-ID"/>
        </w:rPr>
        <w:t>ontekstual</w:t>
      </w:r>
      <w:r w:rsidRPr="002476DF">
        <w:rPr>
          <w:rFonts w:ascii="Times New Roman" w:hAnsi="Times New Roman" w:cs="Times New Roman"/>
          <w:sz w:val="24"/>
          <w:szCs w:val="24"/>
        </w:rPr>
        <w:t xml:space="preserve"> menggunakan tiga kategori yaitu baik (B), cukup (C), dan kurang (K) sesuai dengan indikator yang dilaksanakan siswa. </w:t>
      </w:r>
      <w:r w:rsidRPr="002476DF">
        <w:rPr>
          <w:rFonts w:ascii="Times New Roman" w:hAnsi="Times New Roman" w:cs="Times New Roman"/>
          <w:color w:val="000000" w:themeColor="text1"/>
          <w:sz w:val="24"/>
          <w:szCs w:val="24"/>
          <w:lang w:val="id-ID"/>
        </w:rPr>
        <w:t xml:space="preserve">Hasil observasi </w:t>
      </w:r>
      <w:r w:rsidRPr="002476DF">
        <w:rPr>
          <w:rFonts w:ascii="Times New Roman" w:hAnsi="Times New Roman" w:cs="Times New Roman"/>
          <w:color w:val="000000" w:themeColor="text1"/>
          <w:sz w:val="24"/>
          <w:szCs w:val="24"/>
        </w:rPr>
        <w:t>belajar siswa</w:t>
      </w:r>
      <w:r w:rsidRPr="002476DF">
        <w:rPr>
          <w:rFonts w:ascii="Times New Roman" w:hAnsi="Times New Roman" w:cs="Times New Roman"/>
          <w:color w:val="000000" w:themeColor="text1"/>
          <w:sz w:val="24"/>
          <w:szCs w:val="24"/>
          <w:lang w:val="id-ID"/>
        </w:rPr>
        <w:t xml:space="preserve"> pada siklus I </w:t>
      </w:r>
      <w:r w:rsidRPr="002476DF">
        <w:rPr>
          <w:rFonts w:ascii="Times New Roman" w:hAnsi="Times New Roman" w:cs="Times New Roman"/>
          <w:color w:val="000000" w:themeColor="text1"/>
          <w:sz w:val="24"/>
          <w:szCs w:val="24"/>
        </w:rPr>
        <w:t xml:space="preserve">pertemuan I </w:t>
      </w:r>
      <w:r w:rsidRPr="002476DF">
        <w:rPr>
          <w:rFonts w:ascii="Times New Roman" w:hAnsi="Times New Roman" w:cs="Times New Roman"/>
          <w:color w:val="000000" w:themeColor="text1"/>
          <w:sz w:val="24"/>
          <w:szCs w:val="24"/>
          <w:lang w:val="id-ID"/>
        </w:rPr>
        <w:t xml:space="preserve">berada pada kategori </w:t>
      </w:r>
      <w:r w:rsidRPr="002476DF">
        <w:rPr>
          <w:rFonts w:ascii="Times New Roman" w:hAnsi="Times New Roman" w:cs="Times New Roman"/>
          <w:color w:val="000000" w:themeColor="text1"/>
          <w:sz w:val="24"/>
          <w:szCs w:val="24"/>
        </w:rPr>
        <w:t xml:space="preserve">cukup dengan </w:t>
      </w:r>
      <w:r w:rsidRPr="002476DF">
        <w:rPr>
          <w:rFonts w:ascii="Times New Roman" w:hAnsi="Times New Roman" w:cs="Times New Roman"/>
          <w:color w:val="000000" w:themeColor="text1"/>
          <w:sz w:val="24"/>
          <w:szCs w:val="24"/>
          <w:lang w:val="id-ID"/>
        </w:rPr>
        <w:t xml:space="preserve"> persentase pencapaian</w:t>
      </w:r>
      <w:r w:rsidRPr="002476DF">
        <w:rPr>
          <w:rFonts w:ascii="Times New Roman" w:hAnsi="Times New Roman" w:cs="Times New Roman"/>
          <w:color w:val="000000" w:themeColor="text1"/>
          <w:sz w:val="24"/>
          <w:szCs w:val="24"/>
        </w:rPr>
        <w:t xml:space="preserve"> klasikal yaitu </w:t>
      </w:r>
      <w:r w:rsidR="00230094">
        <w:rPr>
          <w:rFonts w:ascii="Times New Roman" w:hAnsi="Times New Roman" w:cs="Times New Roman"/>
          <w:sz w:val="24"/>
          <w:szCs w:val="24"/>
          <w:lang w:val="id-ID"/>
        </w:rPr>
        <w:t>50</w:t>
      </w:r>
      <w:r w:rsidRPr="002476DF">
        <w:rPr>
          <w:rFonts w:ascii="Times New Roman" w:hAnsi="Times New Roman" w:cs="Times New Roman"/>
          <w:sz w:val="24"/>
          <w:szCs w:val="24"/>
        </w:rPr>
        <w:t xml:space="preserve">%. </w:t>
      </w:r>
      <w:r w:rsidRPr="002476DF">
        <w:rPr>
          <w:rFonts w:ascii="Times New Roman" w:hAnsi="Times New Roman" w:cs="Times New Roman"/>
          <w:color w:val="000000" w:themeColor="text1"/>
          <w:sz w:val="24"/>
          <w:szCs w:val="24"/>
          <w:lang w:val="id-ID"/>
        </w:rPr>
        <w:t xml:space="preserve">Adapun pemaparan lebih lanjut sehubungan dengan hasil observasi aktivitas belajar </w:t>
      </w:r>
      <w:r w:rsidRPr="002476DF">
        <w:rPr>
          <w:rFonts w:ascii="Times New Roman" w:hAnsi="Times New Roman" w:cs="Times New Roman"/>
          <w:color w:val="000000" w:themeColor="text1"/>
          <w:sz w:val="24"/>
          <w:szCs w:val="24"/>
        </w:rPr>
        <w:t>siswa</w:t>
      </w:r>
      <w:r w:rsidRPr="002476DF">
        <w:rPr>
          <w:rFonts w:ascii="Times New Roman" w:hAnsi="Times New Roman" w:cs="Times New Roman"/>
          <w:color w:val="000000" w:themeColor="text1"/>
          <w:sz w:val="24"/>
          <w:szCs w:val="24"/>
          <w:lang w:val="id-ID"/>
        </w:rPr>
        <w:t xml:space="preserve"> siklus I pertemuan I untuk setiap aspek</w:t>
      </w:r>
      <w:r w:rsidRPr="002476DF">
        <w:rPr>
          <w:rFonts w:ascii="Times New Roman" w:hAnsi="Times New Roman" w:cs="Times New Roman"/>
          <w:color w:val="000000" w:themeColor="text1"/>
          <w:sz w:val="24"/>
          <w:szCs w:val="24"/>
        </w:rPr>
        <w:t xml:space="preserve"> dengan ju</w:t>
      </w:r>
      <w:r w:rsidRPr="002476DF">
        <w:rPr>
          <w:rFonts w:ascii="Times New Roman" w:hAnsi="Times New Roman" w:cs="Times New Roman"/>
          <w:sz w:val="24"/>
          <w:szCs w:val="24"/>
        </w:rPr>
        <w:t>m</w:t>
      </w:r>
      <w:r w:rsidR="00E56781" w:rsidRPr="002476DF">
        <w:rPr>
          <w:rFonts w:ascii="Times New Roman" w:hAnsi="Times New Roman" w:cs="Times New Roman"/>
          <w:sz w:val="24"/>
          <w:szCs w:val="24"/>
        </w:rPr>
        <w:t>lah siswa yang hadir sebanyak 2</w:t>
      </w:r>
      <w:r w:rsidR="00E56781" w:rsidRPr="002476DF">
        <w:rPr>
          <w:rFonts w:ascii="Times New Roman" w:hAnsi="Times New Roman" w:cs="Times New Roman"/>
          <w:sz w:val="24"/>
          <w:szCs w:val="24"/>
          <w:lang w:val="id-ID"/>
        </w:rPr>
        <w:t>3</w:t>
      </w:r>
      <w:r w:rsidRPr="002476DF">
        <w:rPr>
          <w:rFonts w:ascii="Times New Roman" w:hAnsi="Times New Roman" w:cs="Times New Roman"/>
          <w:sz w:val="24"/>
          <w:szCs w:val="24"/>
        </w:rPr>
        <w:t xml:space="preserve"> orang</w:t>
      </w:r>
      <w:r w:rsidRPr="002476DF">
        <w:rPr>
          <w:rFonts w:ascii="Times New Roman" w:hAnsi="Times New Roman" w:cs="Times New Roman"/>
          <w:color w:val="000000" w:themeColor="text1"/>
          <w:sz w:val="24"/>
          <w:szCs w:val="24"/>
          <w:lang w:val="id-ID"/>
        </w:rPr>
        <w:t>, sebagai berikut:</w:t>
      </w:r>
    </w:p>
    <w:p w:rsidR="00873F26" w:rsidRDefault="00873F26" w:rsidP="00873F26">
      <w:pPr>
        <w:pStyle w:val="ListParagraph"/>
        <w:numPr>
          <w:ilvl w:val="0"/>
          <w:numId w:val="28"/>
        </w:numPr>
        <w:spacing w:line="480" w:lineRule="auto"/>
        <w:ind w:right="4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 yang dapat menyampaikan idenya sendiri</w:t>
      </w:r>
      <w:r w:rsidR="00F23FC5">
        <w:rPr>
          <w:rFonts w:ascii="Times New Roman" w:hAnsi="Times New Roman" w:cs="Times New Roman"/>
          <w:color w:val="000000" w:themeColor="text1"/>
          <w:sz w:val="24"/>
          <w:szCs w:val="24"/>
        </w:rPr>
        <w:t>, hanya 4 orang siswa yang dapat menyampaiakan idenya sendiri, siswa yang lainnya masih malu-malu dan ada pula yang hanya bermain saja.</w:t>
      </w:r>
    </w:p>
    <w:p w:rsidR="00873F26" w:rsidRDefault="00873F26" w:rsidP="00873F26">
      <w:pPr>
        <w:pStyle w:val="ListParagraph"/>
        <w:numPr>
          <w:ilvl w:val="0"/>
          <w:numId w:val="28"/>
        </w:numPr>
        <w:spacing w:line="480" w:lineRule="auto"/>
        <w:ind w:right="4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 yang dapat menemukan konsep volum kubus</w:t>
      </w:r>
      <w:r w:rsidR="00F23FC5">
        <w:rPr>
          <w:rFonts w:ascii="Times New Roman" w:hAnsi="Times New Roman" w:cs="Times New Roman"/>
          <w:color w:val="000000" w:themeColor="text1"/>
          <w:sz w:val="24"/>
          <w:szCs w:val="24"/>
        </w:rPr>
        <w:t xml:space="preserve"> hanya terdapat 6 orang siswa dapat menemukan konsep volum kubus, masih banyak siswa yang kurang menegerti materi ajar. </w:t>
      </w:r>
    </w:p>
    <w:p w:rsidR="00873F26" w:rsidRDefault="00873F26" w:rsidP="00873F26">
      <w:pPr>
        <w:pStyle w:val="ListParagraph"/>
        <w:numPr>
          <w:ilvl w:val="0"/>
          <w:numId w:val="28"/>
        </w:numPr>
        <w:spacing w:line="480" w:lineRule="auto"/>
        <w:ind w:right="4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w:t>
      </w:r>
      <w:r w:rsidR="00F23FC5">
        <w:rPr>
          <w:rFonts w:ascii="Times New Roman" w:hAnsi="Times New Roman" w:cs="Times New Roman"/>
          <w:color w:val="000000" w:themeColor="text1"/>
          <w:sz w:val="24"/>
          <w:szCs w:val="24"/>
        </w:rPr>
        <w:t xml:space="preserve"> yang ak</w:t>
      </w:r>
      <w:r>
        <w:rPr>
          <w:rFonts w:ascii="Times New Roman" w:hAnsi="Times New Roman" w:cs="Times New Roman"/>
          <w:color w:val="000000" w:themeColor="text1"/>
          <w:sz w:val="24"/>
          <w:szCs w:val="24"/>
        </w:rPr>
        <w:t>tif bertanya</w:t>
      </w:r>
      <w:r w:rsidR="00F23FC5">
        <w:rPr>
          <w:rFonts w:ascii="Times New Roman" w:hAnsi="Times New Roman" w:cs="Times New Roman"/>
          <w:color w:val="000000" w:themeColor="text1"/>
          <w:sz w:val="24"/>
          <w:szCs w:val="24"/>
        </w:rPr>
        <w:t>, hanya 9 orang siswa yang berani untuk mengajukan pertanyaan kepada guru.</w:t>
      </w:r>
    </w:p>
    <w:p w:rsidR="00873F26" w:rsidRDefault="00873F26" w:rsidP="00873F26">
      <w:pPr>
        <w:pStyle w:val="ListParagraph"/>
        <w:numPr>
          <w:ilvl w:val="0"/>
          <w:numId w:val="28"/>
        </w:numPr>
        <w:spacing w:line="480" w:lineRule="auto"/>
        <w:ind w:right="4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w:t>
      </w:r>
      <w:r w:rsidR="00F23FC5">
        <w:rPr>
          <w:rFonts w:ascii="Times New Roman" w:hAnsi="Times New Roman" w:cs="Times New Roman"/>
          <w:color w:val="000000" w:themeColor="text1"/>
          <w:sz w:val="24"/>
          <w:szCs w:val="24"/>
        </w:rPr>
        <w:t xml:space="preserve"> yang ak</w:t>
      </w:r>
      <w:r>
        <w:rPr>
          <w:rFonts w:ascii="Times New Roman" w:hAnsi="Times New Roman" w:cs="Times New Roman"/>
          <w:color w:val="000000" w:themeColor="text1"/>
          <w:sz w:val="24"/>
          <w:szCs w:val="24"/>
        </w:rPr>
        <w:t>tif berdisku</w:t>
      </w:r>
      <w:r w:rsidR="00F23FC5">
        <w:rPr>
          <w:rFonts w:ascii="Times New Roman" w:hAnsi="Times New Roman" w:cs="Times New Roman"/>
          <w:color w:val="000000" w:themeColor="text1"/>
          <w:sz w:val="24"/>
          <w:szCs w:val="24"/>
        </w:rPr>
        <w:t xml:space="preserve">si dan bekerjasama dalam kelompoknya hanya 10 orang siswa yang aktif dalam kelompoknya, ada pula siswa yang hanya </w:t>
      </w:r>
      <w:r w:rsidR="00F23FC5">
        <w:rPr>
          <w:rFonts w:ascii="Times New Roman" w:hAnsi="Times New Roman" w:cs="Times New Roman"/>
          <w:color w:val="000000" w:themeColor="text1"/>
          <w:sz w:val="24"/>
          <w:szCs w:val="24"/>
        </w:rPr>
        <w:lastRenderedPageBreak/>
        <w:t>mengganggu temannya dan ada pula siswa yang tidak aktif dalam kelompoknya.</w:t>
      </w:r>
    </w:p>
    <w:p w:rsidR="00F23FC5" w:rsidRDefault="00F23FC5" w:rsidP="00873F26">
      <w:pPr>
        <w:pStyle w:val="ListParagraph"/>
        <w:numPr>
          <w:ilvl w:val="0"/>
          <w:numId w:val="28"/>
        </w:numPr>
        <w:spacing w:line="480" w:lineRule="auto"/>
        <w:ind w:right="4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 yang dapat menggunakan dan memanipulasi alat praga</w:t>
      </w:r>
      <w:r w:rsidR="00770982">
        <w:rPr>
          <w:rFonts w:ascii="Times New Roman" w:hAnsi="Times New Roman" w:cs="Times New Roman"/>
          <w:color w:val="000000" w:themeColor="text1"/>
          <w:sz w:val="24"/>
          <w:szCs w:val="24"/>
        </w:rPr>
        <w:t>, hanya 5 orang siswa yang dapat menggunakan alat praga yaitu hanya siswa yang dianggap pintar dalam kelompoknya.</w:t>
      </w:r>
    </w:p>
    <w:p w:rsidR="00023FBD" w:rsidRPr="00045D66" w:rsidRDefault="00F23FC5" w:rsidP="00045D66">
      <w:pPr>
        <w:pStyle w:val="ListParagraph"/>
        <w:numPr>
          <w:ilvl w:val="0"/>
          <w:numId w:val="28"/>
        </w:numPr>
        <w:spacing w:line="480" w:lineRule="auto"/>
        <w:ind w:right="4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 yang menyimak dan menanggapi refleksi guru</w:t>
      </w:r>
      <w:r w:rsidR="00770982">
        <w:rPr>
          <w:rFonts w:ascii="Times New Roman" w:hAnsi="Times New Roman" w:cs="Times New Roman"/>
          <w:color w:val="000000" w:themeColor="text1"/>
          <w:sz w:val="24"/>
          <w:szCs w:val="24"/>
        </w:rPr>
        <w:t xml:space="preserve"> hanya terdapat 13 siswa yang menyimak refleksi guru, siswa yang lainya tidak memperhatikan guru.</w:t>
      </w:r>
    </w:p>
    <w:p w:rsidR="00023FBD" w:rsidRDefault="003631C9" w:rsidP="0047527E">
      <w:pPr>
        <w:pStyle w:val="ListParagraph"/>
        <w:tabs>
          <w:tab w:val="left" w:pos="-1710"/>
        </w:tabs>
        <w:spacing w:line="480" w:lineRule="auto"/>
        <w:ind w:left="0" w:firstLine="709"/>
        <w:jc w:val="both"/>
        <w:outlineLvl w:val="0"/>
        <w:rPr>
          <w:rFonts w:ascii="Times New Roman" w:hAnsi="Times New Roman" w:cs="Times New Roman"/>
          <w:sz w:val="24"/>
          <w:szCs w:val="24"/>
        </w:rPr>
      </w:pPr>
      <w:r w:rsidRPr="002476DF">
        <w:rPr>
          <w:rFonts w:ascii="Times New Roman" w:hAnsi="Times New Roman" w:cs="Times New Roman"/>
          <w:sz w:val="24"/>
          <w:szCs w:val="24"/>
        </w:rPr>
        <w:tab/>
        <w:t xml:space="preserve">Aktivitas belajar siswa pada siklus I pertemuan II mengalami peningkatan dengan </w:t>
      </w:r>
      <w:r w:rsidR="00230094">
        <w:rPr>
          <w:rFonts w:ascii="Times New Roman" w:hAnsi="Times New Roman" w:cs="Times New Roman"/>
          <w:sz w:val="24"/>
          <w:szCs w:val="24"/>
        </w:rPr>
        <w:t xml:space="preserve">persentase klasikal adalah </w:t>
      </w:r>
      <w:r w:rsidR="00230094">
        <w:rPr>
          <w:rFonts w:ascii="Times New Roman" w:hAnsi="Times New Roman" w:cs="Times New Roman"/>
          <w:sz w:val="24"/>
          <w:szCs w:val="24"/>
          <w:lang w:val="id-ID"/>
        </w:rPr>
        <w:t>66.67</w:t>
      </w:r>
      <w:r w:rsidRPr="002476DF">
        <w:rPr>
          <w:rFonts w:ascii="Times New Roman" w:hAnsi="Times New Roman" w:cs="Times New Roman"/>
          <w:sz w:val="24"/>
          <w:szCs w:val="24"/>
        </w:rPr>
        <w:t>% d</w:t>
      </w:r>
      <w:r w:rsidR="00230094">
        <w:rPr>
          <w:rFonts w:ascii="Times New Roman" w:hAnsi="Times New Roman" w:cs="Times New Roman"/>
          <w:sz w:val="24"/>
          <w:szCs w:val="24"/>
        </w:rPr>
        <w:t>ari 2</w:t>
      </w:r>
      <w:r w:rsidR="00230094">
        <w:rPr>
          <w:rFonts w:ascii="Times New Roman" w:hAnsi="Times New Roman" w:cs="Times New Roman"/>
          <w:sz w:val="24"/>
          <w:szCs w:val="24"/>
          <w:lang w:val="id-ID"/>
        </w:rPr>
        <w:t>3</w:t>
      </w:r>
      <w:r w:rsidR="00230094">
        <w:rPr>
          <w:rFonts w:ascii="Times New Roman" w:hAnsi="Times New Roman" w:cs="Times New Roman"/>
          <w:sz w:val="24"/>
          <w:szCs w:val="24"/>
        </w:rPr>
        <w:t xml:space="preserve"> orang </w:t>
      </w:r>
      <w:r w:rsidR="00230094">
        <w:rPr>
          <w:rFonts w:ascii="Times New Roman" w:hAnsi="Times New Roman" w:cs="Times New Roman"/>
          <w:sz w:val="24"/>
          <w:szCs w:val="24"/>
          <w:lang w:val="id-ID"/>
        </w:rPr>
        <w:t>siswa, namun tetap pada kategori cukup</w:t>
      </w:r>
      <w:r w:rsidRPr="002476DF">
        <w:rPr>
          <w:rFonts w:ascii="Times New Roman" w:hAnsi="Times New Roman" w:cs="Times New Roman"/>
          <w:sz w:val="24"/>
          <w:szCs w:val="24"/>
        </w:rPr>
        <w:t>. Pemaparan aktivitas belajar siswa tersebut dijelaskan sebagai berikut:</w:t>
      </w:r>
    </w:p>
    <w:p w:rsidR="00891211" w:rsidRDefault="00891211" w:rsidP="00891211">
      <w:pPr>
        <w:pStyle w:val="ListParagraph"/>
        <w:numPr>
          <w:ilvl w:val="0"/>
          <w:numId w:val="30"/>
        </w:numPr>
        <w:spacing w:line="480" w:lineRule="auto"/>
        <w:ind w:right="4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 yang dapat menyampaikan idenya sendiri, hanya 10 orang siswa yang dapat menyampaiakan idenya sendiri.</w:t>
      </w:r>
    </w:p>
    <w:p w:rsidR="00891211" w:rsidRDefault="00891211" w:rsidP="00891211">
      <w:pPr>
        <w:pStyle w:val="ListParagraph"/>
        <w:numPr>
          <w:ilvl w:val="0"/>
          <w:numId w:val="30"/>
        </w:numPr>
        <w:spacing w:line="480" w:lineRule="auto"/>
        <w:ind w:right="4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Siswa yang dapat menemukan konsep volum kubus hanya terdapat 9 orang siswa dapat menemukan konsep volum kubus, masih banyak siswa yang kurang menegerti materi ajar. </w:t>
      </w:r>
    </w:p>
    <w:p w:rsidR="00891211" w:rsidRDefault="00891211" w:rsidP="00891211">
      <w:pPr>
        <w:pStyle w:val="ListParagraph"/>
        <w:numPr>
          <w:ilvl w:val="0"/>
          <w:numId w:val="30"/>
        </w:numPr>
        <w:spacing w:line="480" w:lineRule="auto"/>
        <w:ind w:right="4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t>
      </w:r>
      <w:r w:rsidR="003C542F">
        <w:rPr>
          <w:rFonts w:ascii="Times New Roman" w:hAnsi="Times New Roman" w:cs="Times New Roman"/>
          <w:color w:val="000000" w:themeColor="text1"/>
          <w:sz w:val="24"/>
          <w:szCs w:val="24"/>
        </w:rPr>
        <w:t>wa yang aktif bertanya, hanya 14</w:t>
      </w:r>
      <w:r>
        <w:rPr>
          <w:rFonts w:ascii="Times New Roman" w:hAnsi="Times New Roman" w:cs="Times New Roman"/>
          <w:color w:val="000000" w:themeColor="text1"/>
          <w:sz w:val="24"/>
          <w:szCs w:val="24"/>
        </w:rPr>
        <w:t xml:space="preserve"> orang siswa yang berani untuk mengajukan pertanyaan kepada guru, siswa yang lain masih malu-malu mengajukan pertanyaan.</w:t>
      </w:r>
    </w:p>
    <w:p w:rsidR="00891211" w:rsidRDefault="00891211" w:rsidP="00891211">
      <w:pPr>
        <w:pStyle w:val="ListParagraph"/>
        <w:numPr>
          <w:ilvl w:val="0"/>
          <w:numId w:val="30"/>
        </w:numPr>
        <w:spacing w:line="480" w:lineRule="auto"/>
        <w:ind w:right="4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 yang aktif berdiskusi dan bekerjasama dalam kelompoknya hanya 12 orang siswa yang aktif dalam kelompoknya, ada pula siswa yang tidak aktif dalam kelompoknya.</w:t>
      </w:r>
    </w:p>
    <w:p w:rsidR="00891211" w:rsidRDefault="00891211" w:rsidP="00891211">
      <w:pPr>
        <w:pStyle w:val="ListParagraph"/>
        <w:numPr>
          <w:ilvl w:val="0"/>
          <w:numId w:val="30"/>
        </w:numPr>
        <w:spacing w:line="480" w:lineRule="auto"/>
        <w:ind w:right="4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Siswa yang dapat menggunakan dan memanipulasi alat praga, hanya 10 orang siswa yang dapat menggunakan alat praga, yang lainnya hanya bermain.</w:t>
      </w:r>
    </w:p>
    <w:p w:rsidR="00F23FC5" w:rsidRPr="00891211" w:rsidRDefault="00891211" w:rsidP="00891211">
      <w:pPr>
        <w:pStyle w:val="ListParagraph"/>
        <w:numPr>
          <w:ilvl w:val="0"/>
          <w:numId w:val="30"/>
        </w:numPr>
        <w:spacing w:line="480" w:lineRule="auto"/>
        <w:ind w:right="49"/>
        <w:jc w:val="both"/>
        <w:rPr>
          <w:rFonts w:ascii="Times New Roman" w:hAnsi="Times New Roman" w:cs="Times New Roman"/>
          <w:color w:val="000000" w:themeColor="text1"/>
          <w:sz w:val="24"/>
          <w:szCs w:val="24"/>
        </w:rPr>
      </w:pPr>
      <w:r w:rsidRPr="00891211">
        <w:rPr>
          <w:rFonts w:ascii="Times New Roman" w:hAnsi="Times New Roman" w:cs="Times New Roman"/>
          <w:color w:val="000000" w:themeColor="text1"/>
          <w:sz w:val="24"/>
          <w:szCs w:val="24"/>
        </w:rPr>
        <w:t>Siswa yang menyimak dan menanggapi refleksi guru</w:t>
      </w:r>
      <w:r>
        <w:rPr>
          <w:rFonts w:ascii="Times New Roman" w:hAnsi="Times New Roman" w:cs="Times New Roman"/>
          <w:color w:val="000000" w:themeColor="text1"/>
          <w:sz w:val="24"/>
          <w:szCs w:val="24"/>
        </w:rPr>
        <w:t>,</w:t>
      </w:r>
      <w:r w:rsidRPr="00891211">
        <w:rPr>
          <w:rFonts w:ascii="Times New Roman" w:hAnsi="Times New Roman" w:cs="Times New Roman"/>
          <w:color w:val="000000" w:themeColor="text1"/>
          <w:sz w:val="24"/>
          <w:szCs w:val="24"/>
        </w:rPr>
        <w:t xml:space="preserve"> hanya terdapat 1</w:t>
      </w:r>
      <w:r w:rsidR="003C542F">
        <w:rPr>
          <w:rFonts w:ascii="Times New Roman" w:hAnsi="Times New Roman" w:cs="Times New Roman"/>
          <w:color w:val="000000" w:themeColor="text1"/>
          <w:sz w:val="24"/>
          <w:szCs w:val="24"/>
        </w:rPr>
        <w:t>5</w:t>
      </w:r>
      <w:r w:rsidRPr="00891211">
        <w:rPr>
          <w:rFonts w:ascii="Times New Roman" w:hAnsi="Times New Roman" w:cs="Times New Roman"/>
          <w:color w:val="000000" w:themeColor="text1"/>
          <w:sz w:val="24"/>
          <w:szCs w:val="24"/>
        </w:rPr>
        <w:t xml:space="preserve"> siswa yang menyimak refleksi guru, siswa yang lainya tidak memperhatikan guru.</w:t>
      </w:r>
    </w:p>
    <w:p w:rsidR="003631C9" w:rsidRPr="002476DF" w:rsidRDefault="003631C9" w:rsidP="00031A00">
      <w:pPr>
        <w:pStyle w:val="ListParagraph"/>
        <w:numPr>
          <w:ilvl w:val="0"/>
          <w:numId w:val="8"/>
        </w:numPr>
        <w:spacing w:before="0" w:beforeAutospacing="0" w:after="0" w:afterAutospacing="0" w:line="480" w:lineRule="auto"/>
        <w:ind w:left="360"/>
        <w:jc w:val="both"/>
        <w:rPr>
          <w:rFonts w:ascii="Times New Roman" w:hAnsi="Times New Roman" w:cs="Times New Roman"/>
          <w:b/>
          <w:sz w:val="24"/>
          <w:szCs w:val="24"/>
        </w:rPr>
      </w:pPr>
      <w:r w:rsidRPr="002476DF">
        <w:rPr>
          <w:rFonts w:ascii="Times New Roman" w:hAnsi="Times New Roman" w:cs="Times New Roman"/>
          <w:b/>
          <w:sz w:val="24"/>
          <w:szCs w:val="24"/>
        </w:rPr>
        <w:t>Deskripsi Hasil Belajar Siklus I</w:t>
      </w:r>
    </w:p>
    <w:p w:rsidR="00023FBD" w:rsidRPr="00045D66" w:rsidRDefault="003631C9" w:rsidP="00045D66">
      <w:pPr>
        <w:spacing w:line="480" w:lineRule="auto"/>
        <w:ind w:firstLine="709"/>
        <w:jc w:val="both"/>
        <w:rPr>
          <w:lang w:val="id-ID"/>
        </w:rPr>
      </w:pPr>
      <w:r w:rsidRPr="002476DF">
        <w:t>Deskripsi ketuntasan nilai hasil belajar siswa kelas</w:t>
      </w:r>
      <w:r w:rsidR="00384EFC" w:rsidRPr="002476DF">
        <w:rPr>
          <w:lang w:val="id-ID"/>
        </w:rPr>
        <w:t xml:space="preserve"> V</w:t>
      </w:r>
      <w:r w:rsidRPr="002476DF">
        <w:t xml:space="preserve"> </w:t>
      </w:r>
      <w:r w:rsidR="00384EFC" w:rsidRPr="002476DF">
        <w:rPr>
          <w:lang w:val="id-ID"/>
        </w:rPr>
        <w:t>SDI 222 Bontoburungeng Kecamatan Batang Kabupaten Jeneponto</w:t>
      </w:r>
      <w:r w:rsidR="00384EFC" w:rsidRPr="002476DF">
        <w:t xml:space="preserve"> </w:t>
      </w:r>
      <w:r w:rsidRPr="002476DF">
        <w:t xml:space="preserve">setelah diterapkan model </w:t>
      </w:r>
      <w:r w:rsidRPr="002476DF">
        <w:rPr>
          <w:lang w:val="id-ID"/>
        </w:rPr>
        <w:t>p</w:t>
      </w:r>
      <w:r w:rsidRPr="002476DF">
        <w:t xml:space="preserve">embelajaran </w:t>
      </w:r>
      <w:r w:rsidRPr="002476DF">
        <w:rPr>
          <w:lang w:val="id-ID"/>
        </w:rPr>
        <w:t>k</w:t>
      </w:r>
      <w:r w:rsidR="00384EFC" w:rsidRPr="002476DF">
        <w:rPr>
          <w:lang w:val="id-ID"/>
        </w:rPr>
        <w:t>ontekstual</w:t>
      </w:r>
      <w:r w:rsidRPr="002476DF">
        <w:t xml:space="preserve"> pada siklus I dapat dilihat pada tabel 4.1 berikut:</w:t>
      </w:r>
    </w:p>
    <w:p w:rsidR="003631C9" w:rsidRPr="002476DF" w:rsidRDefault="003631C9" w:rsidP="003631C9">
      <w:pPr>
        <w:pStyle w:val="ListParagraph"/>
        <w:spacing w:before="0" w:beforeAutospacing="0" w:after="0" w:afterAutospacing="0" w:line="240" w:lineRule="auto"/>
        <w:ind w:left="1080" w:right="-14" w:hanging="1080"/>
        <w:jc w:val="both"/>
        <w:rPr>
          <w:rFonts w:ascii="Times New Roman" w:hAnsi="Times New Roman" w:cs="Times New Roman"/>
          <w:sz w:val="24"/>
          <w:szCs w:val="24"/>
        </w:rPr>
      </w:pPr>
      <w:r w:rsidRPr="002476DF">
        <w:rPr>
          <w:rFonts w:ascii="Times New Roman" w:hAnsi="Times New Roman" w:cs="Times New Roman"/>
          <w:b/>
          <w:sz w:val="24"/>
          <w:szCs w:val="24"/>
        </w:rPr>
        <w:t>Tabel 4.1</w:t>
      </w:r>
      <w:r w:rsidRPr="002476DF">
        <w:rPr>
          <w:rFonts w:ascii="Times New Roman" w:hAnsi="Times New Roman" w:cs="Times New Roman"/>
          <w:sz w:val="24"/>
          <w:szCs w:val="24"/>
        </w:rPr>
        <w:t xml:space="preserve"> Distribusi Frekuensi dan Persentase Nilai Hasil Belajar Siswa Siklus I</w:t>
      </w:r>
    </w:p>
    <w:p w:rsidR="003631C9" w:rsidRPr="002476DF" w:rsidRDefault="003631C9" w:rsidP="003631C9">
      <w:pPr>
        <w:pStyle w:val="ListParagraph"/>
        <w:spacing w:before="0" w:beforeAutospacing="0" w:after="0" w:afterAutospacing="0" w:line="240" w:lineRule="auto"/>
        <w:ind w:left="1080" w:right="-14" w:hanging="1080"/>
        <w:jc w:val="both"/>
        <w:rPr>
          <w:rFonts w:ascii="Times New Roman" w:hAnsi="Times New Roman" w:cs="Times New Roman"/>
          <w:sz w:val="24"/>
          <w:szCs w:val="24"/>
        </w:rPr>
      </w:pPr>
    </w:p>
    <w:tbl>
      <w:tblPr>
        <w:tblStyle w:val="TableGrid"/>
        <w:tblW w:w="7938"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070"/>
        <w:gridCol w:w="2070"/>
        <w:gridCol w:w="1814"/>
        <w:gridCol w:w="1984"/>
      </w:tblGrid>
      <w:tr w:rsidR="003631C9" w:rsidRPr="002476DF" w:rsidTr="0047527E">
        <w:trPr>
          <w:trHeight w:val="332"/>
        </w:trPr>
        <w:tc>
          <w:tcPr>
            <w:tcW w:w="2070" w:type="dxa"/>
            <w:vAlign w:val="center"/>
          </w:tcPr>
          <w:p w:rsidR="003631C9" w:rsidRPr="002476DF" w:rsidRDefault="003631C9" w:rsidP="006762C2">
            <w:pPr>
              <w:jc w:val="center"/>
              <w:rPr>
                <w:b/>
                <w:sz w:val="24"/>
                <w:szCs w:val="24"/>
              </w:rPr>
            </w:pPr>
            <w:r w:rsidRPr="002476DF">
              <w:rPr>
                <w:b/>
                <w:sz w:val="24"/>
                <w:szCs w:val="24"/>
              </w:rPr>
              <w:t>Interval</w:t>
            </w:r>
          </w:p>
        </w:tc>
        <w:tc>
          <w:tcPr>
            <w:tcW w:w="2070" w:type="dxa"/>
            <w:vAlign w:val="center"/>
          </w:tcPr>
          <w:p w:rsidR="003631C9" w:rsidRPr="002476DF" w:rsidRDefault="003631C9" w:rsidP="006762C2">
            <w:pPr>
              <w:jc w:val="center"/>
              <w:rPr>
                <w:b/>
                <w:sz w:val="24"/>
                <w:szCs w:val="24"/>
              </w:rPr>
            </w:pPr>
            <w:r w:rsidRPr="002476DF">
              <w:rPr>
                <w:b/>
                <w:sz w:val="24"/>
                <w:szCs w:val="24"/>
              </w:rPr>
              <w:t>Kategori</w:t>
            </w:r>
          </w:p>
        </w:tc>
        <w:tc>
          <w:tcPr>
            <w:tcW w:w="1814" w:type="dxa"/>
            <w:vAlign w:val="center"/>
          </w:tcPr>
          <w:p w:rsidR="003631C9" w:rsidRPr="002476DF" w:rsidRDefault="003631C9" w:rsidP="006762C2">
            <w:pPr>
              <w:jc w:val="center"/>
              <w:rPr>
                <w:b/>
                <w:sz w:val="24"/>
                <w:szCs w:val="24"/>
              </w:rPr>
            </w:pPr>
            <w:r w:rsidRPr="002476DF">
              <w:rPr>
                <w:b/>
                <w:sz w:val="24"/>
                <w:szCs w:val="24"/>
              </w:rPr>
              <w:t>Frekuensi</w:t>
            </w:r>
          </w:p>
        </w:tc>
        <w:tc>
          <w:tcPr>
            <w:tcW w:w="1984" w:type="dxa"/>
            <w:vAlign w:val="center"/>
          </w:tcPr>
          <w:p w:rsidR="003631C9" w:rsidRPr="002476DF" w:rsidRDefault="003631C9" w:rsidP="006762C2">
            <w:pPr>
              <w:jc w:val="center"/>
              <w:rPr>
                <w:b/>
                <w:sz w:val="24"/>
                <w:szCs w:val="24"/>
              </w:rPr>
            </w:pPr>
            <w:r w:rsidRPr="002476DF">
              <w:rPr>
                <w:b/>
                <w:sz w:val="24"/>
                <w:szCs w:val="24"/>
              </w:rPr>
              <w:t>Persentase</w:t>
            </w:r>
          </w:p>
        </w:tc>
      </w:tr>
      <w:tr w:rsidR="003631C9" w:rsidRPr="002476DF" w:rsidTr="0047527E">
        <w:trPr>
          <w:trHeight w:val="314"/>
        </w:trPr>
        <w:tc>
          <w:tcPr>
            <w:tcW w:w="2070" w:type="dxa"/>
          </w:tcPr>
          <w:p w:rsidR="003631C9" w:rsidRPr="002476DF" w:rsidRDefault="003631C9" w:rsidP="006762C2">
            <w:pPr>
              <w:jc w:val="center"/>
              <w:rPr>
                <w:sz w:val="24"/>
                <w:szCs w:val="24"/>
              </w:rPr>
            </w:pPr>
            <w:r w:rsidRPr="002476DF">
              <w:rPr>
                <w:sz w:val="24"/>
                <w:szCs w:val="24"/>
              </w:rPr>
              <w:t>0 - 39,9</w:t>
            </w:r>
          </w:p>
        </w:tc>
        <w:tc>
          <w:tcPr>
            <w:tcW w:w="2070" w:type="dxa"/>
          </w:tcPr>
          <w:p w:rsidR="003631C9" w:rsidRPr="002476DF" w:rsidRDefault="003631C9" w:rsidP="006762C2">
            <w:pPr>
              <w:jc w:val="center"/>
              <w:rPr>
                <w:sz w:val="24"/>
                <w:szCs w:val="24"/>
              </w:rPr>
            </w:pPr>
            <w:r w:rsidRPr="002476DF">
              <w:rPr>
                <w:sz w:val="24"/>
                <w:szCs w:val="24"/>
              </w:rPr>
              <w:t>Sangat Kurang</w:t>
            </w:r>
          </w:p>
        </w:tc>
        <w:tc>
          <w:tcPr>
            <w:tcW w:w="1814" w:type="dxa"/>
            <w:vAlign w:val="center"/>
          </w:tcPr>
          <w:p w:rsidR="003631C9" w:rsidRPr="00850572" w:rsidRDefault="00850572" w:rsidP="006762C2">
            <w:pPr>
              <w:jc w:val="center"/>
              <w:rPr>
                <w:sz w:val="24"/>
                <w:szCs w:val="24"/>
              </w:rPr>
            </w:pPr>
            <w:r>
              <w:rPr>
                <w:sz w:val="24"/>
                <w:szCs w:val="24"/>
              </w:rPr>
              <w:t>-</w:t>
            </w:r>
          </w:p>
        </w:tc>
        <w:tc>
          <w:tcPr>
            <w:tcW w:w="1984" w:type="dxa"/>
            <w:vAlign w:val="center"/>
          </w:tcPr>
          <w:p w:rsidR="003631C9" w:rsidRPr="00850572" w:rsidRDefault="00850572" w:rsidP="006762C2">
            <w:pPr>
              <w:jc w:val="center"/>
              <w:rPr>
                <w:sz w:val="24"/>
                <w:szCs w:val="24"/>
              </w:rPr>
            </w:pPr>
            <w:r>
              <w:rPr>
                <w:sz w:val="24"/>
                <w:szCs w:val="24"/>
              </w:rPr>
              <w:t>-</w:t>
            </w:r>
          </w:p>
        </w:tc>
      </w:tr>
      <w:tr w:rsidR="003631C9" w:rsidRPr="002476DF" w:rsidTr="0047527E">
        <w:trPr>
          <w:trHeight w:val="287"/>
        </w:trPr>
        <w:tc>
          <w:tcPr>
            <w:tcW w:w="2070" w:type="dxa"/>
          </w:tcPr>
          <w:p w:rsidR="003631C9" w:rsidRPr="002476DF" w:rsidRDefault="003631C9" w:rsidP="006762C2">
            <w:pPr>
              <w:jc w:val="center"/>
              <w:rPr>
                <w:sz w:val="24"/>
                <w:szCs w:val="24"/>
              </w:rPr>
            </w:pPr>
            <w:r w:rsidRPr="002476DF">
              <w:rPr>
                <w:sz w:val="24"/>
                <w:szCs w:val="24"/>
              </w:rPr>
              <w:t>40,0 - 54,9</w:t>
            </w:r>
          </w:p>
        </w:tc>
        <w:tc>
          <w:tcPr>
            <w:tcW w:w="2070" w:type="dxa"/>
          </w:tcPr>
          <w:p w:rsidR="003631C9" w:rsidRPr="002476DF" w:rsidRDefault="003631C9" w:rsidP="006762C2">
            <w:pPr>
              <w:jc w:val="center"/>
              <w:rPr>
                <w:sz w:val="24"/>
                <w:szCs w:val="24"/>
              </w:rPr>
            </w:pPr>
            <w:r w:rsidRPr="002476DF">
              <w:rPr>
                <w:sz w:val="24"/>
                <w:szCs w:val="24"/>
              </w:rPr>
              <w:t>Kurang</w:t>
            </w:r>
          </w:p>
        </w:tc>
        <w:tc>
          <w:tcPr>
            <w:tcW w:w="1814" w:type="dxa"/>
            <w:vAlign w:val="center"/>
          </w:tcPr>
          <w:p w:rsidR="003631C9" w:rsidRPr="00850572" w:rsidRDefault="00850572" w:rsidP="006762C2">
            <w:pPr>
              <w:jc w:val="center"/>
              <w:rPr>
                <w:sz w:val="24"/>
                <w:szCs w:val="24"/>
              </w:rPr>
            </w:pPr>
            <w:r>
              <w:rPr>
                <w:sz w:val="24"/>
                <w:szCs w:val="24"/>
              </w:rPr>
              <w:t>3</w:t>
            </w:r>
          </w:p>
        </w:tc>
        <w:tc>
          <w:tcPr>
            <w:tcW w:w="1984" w:type="dxa"/>
            <w:vAlign w:val="center"/>
          </w:tcPr>
          <w:p w:rsidR="003631C9" w:rsidRPr="002476DF" w:rsidRDefault="00850572" w:rsidP="006762C2">
            <w:pPr>
              <w:jc w:val="center"/>
              <w:rPr>
                <w:sz w:val="24"/>
                <w:szCs w:val="24"/>
              </w:rPr>
            </w:pPr>
            <w:r>
              <w:rPr>
                <w:sz w:val="24"/>
                <w:szCs w:val="24"/>
              </w:rPr>
              <w:t>13,04</w:t>
            </w:r>
            <w:r w:rsidR="003631C9" w:rsidRPr="002476DF">
              <w:rPr>
                <w:sz w:val="24"/>
                <w:szCs w:val="24"/>
              </w:rPr>
              <w:t>%</w:t>
            </w:r>
          </w:p>
        </w:tc>
      </w:tr>
      <w:tr w:rsidR="003631C9" w:rsidRPr="002476DF" w:rsidTr="0047527E">
        <w:trPr>
          <w:trHeight w:val="278"/>
        </w:trPr>
        <w:tc>
          <w:tcPr>
            <w:tcW w:w="2070" w:type="dxa"/>
          </w:tcPr>
          <w:p w:rsidR="003631C9" w:rsidRPr="002476DF" w:rsidRDefault="003631C9" w:rsidP="006762C2">
            <w:pPr>
              <w:jc w:val="center"/>
              <w:rPr>
                <w:sz w:val="24"/>
                <w:szCs w:val="24"/>
              </w:rPr>
            </w:pPr>
            <w:r w:rsidRPr="002476DF">
              <w:rPr>
                <w:sz w:val="24"/>
                <w:szCs w:val="24"/>
              </w:rPr>
              <w:t>55,0 - 69,9</w:t>
            </w:r>
          </w:p>
        </w:tc>
        <w:tc>
          <w:tcPr>
            <w:tcW w:w="2070" w:type="dxa"/>
          </w:tcPr>
          <w:p w:rsidR="003631C9" w:rsidRPr="002476DF" w:rsidRDefault="003631C9" w:rsidP="006762C2">
            <w:pPr>
              <w:jc w:val="center"/>
              <w:rPr>
                <w:sz w:val="24"/>
                <w:szCs w:val="24"/>
              </w:rPr>
            </w:pPr>
            <w:r w:rsidRPr="002476DF">
              <w:rPr>
                <w:sz w:val="24"/>
                <w:szCs w:val="24"/>
              </w:rPr>
              <w:t>Cukup</w:t>
            </w:r>
          </w:p>
        </w:tc>
        <w:tc>
          <w:tcPr>
            <w:tcW w:w="1814" w:type="dxa"/>
            <w:vAlign w:val="center"/>
          </w:tcPr>
          <w:p w:rsidR="003631C9" w:rsidRPr="00850572" w:rsidRDefault="00850572" w:rsidP="006762C2">
            <w:pPr>
              <w:jc w:val="center"/>
              <w:rPr>
                <w:sz w:val="24"/>
                <w:szCs w:val="24"/>
              </w:rPr>
            </w:pPr>
            <w:r>
              <w:rPr>
                <w:sz w:val="24"/>
                <w:szCs w:val="24"/>
              </w:rPr>
              <w:t>7</w:t>
            </w:r>
          </w:p>
        </w:tc>
        <w:tc>
          <w:tcPr>
            <w:tcW w:w="1984" w:type="dxa"/>
            <w:vAlign w:val="center"/>
          </w:tcPr>
          <w:p w:rsidR="003631C9" w:rsidRPr="002476DF" w:rsidRDefault="00850572" w:rsidP="006762C2">
            <w:pPr>
              <w:jc w:val="center"/>
              <w:rPr>
                <w:sz w:val="24"/>
                <w:szCs w:val="24"/>
              </w:rPr>
            </w:pPr>
            <w:r>
              <w:rPr>
                <w:sz w:val="24"/>
                <w:szCs w:val="24"/>
              </w:rPr>
              <w:t>30,43</w:t>
            </w:r>
            <w:r w:rsidR="003631C9" w:rsidRPr="002476DF">
              <w:rPr>
                <w:sz w:val="24"/>
                <w:szCs w:val="24"/>
              </w:rPr>
              <w:t>%</w:t>
            </w:r>
          </w:p>
        </w:tc>
      </w:tr>
      <w:tr w:rsidR="003631C9" w:rsidRPr="002476DF" w:rsidTr="0047527E">
        <w:trPr>
          <w:trHeight w:val="242"/>
        </w:trPr>
        <w:tc>
          <w:tcPr>
            <w:tcW w:w="2070" w:type="dxa"/>
          </w:tcPr>
          <w:p w:rsidR="003631C9" w:rsidRPr="002476DF" w:rsidRDefault="003631C9" w:rsidP="006762C2">
            <w:pPr>
              <w:jc w:val="center"/>
              <w:rPr>
                <w:sz w:val="24"/>
                <w:szCs w:val="24"/>
              </w:rPr>
            </w:pPr>
            <w:r w:rsidRPr="002476DF">
              <w:rPr>
                <w:sz w:val="24"/>
                <w:szCs w:val="24"/>
              </w:rPr>
              <w:t>70,0 - 84,5</w:t>
            </w:r>
          </w:p>
        </w:tc>
        <w:tc>
          <w:tcPr>
            <w:tcW w:w="2070" w:type="dxa"/>
          </w:tcPr>
          <w:p w:rsidR="003631C9" w:rsidRPr="002476DF" w:rsidRDefault="003631C9" w:rsidP="006762C2">
            <w:pPr>
              <w:jc w:val="center"/>
              <w:rPr>
                <w:sz w:val="24"/>
                <w:szCs w:val="24"/>
              </w:rPr>
            </w:pPr>
            <w:r w:rsidRPr="002476DF">
              <w:rPr>
                <w:sz w:val="24"/>
                <w:szCs w:val="24"/>
              </w:rPr>
              <w:t>Baik</w:t>
            </w:r>
          </w:p>
        </w:tc>
        <w:tc>
          <w:tcPr>
            <w:tcW w:w="1814" w:type="dxa"/>
            <w:vAlign w:val="center"/>
          </w:tcPr>
          <w:p w:rsidR="003631C9" w:rsidRPr="00850572" w:rsidRDefault="00850572" w:rsidP="006762C2">
            <w:pPr>
              <w:jc w:val="center"/>
              <w:rPr>
                <w:sz w:val="24"/>
                <w:szCs w:val="24"/>
              </w:rPr>
            </w:pPr>
            <w:r>
              <w:rPr>
                <w:sz w:val="24"/>
                <w:szCs w:val="24"/>
              </w:rPr>
              <w:t>6</w:t>
            </w:r>
          </w:p>
        </w:tc>
        <w:tc>
          <w:tcPr>
            <w:tcW w:w="1984" w:type="dxa"/>
            <w:vAlign w:val="center"/>
          </w:tcPr>
          <w:p w:rsidR="003631C9" w:rsidRPr="002476DF" w:rsidRDefault="00850572" w:rsidP="006762C2">
            <w:pPr>
              <w:jc w:val="center"/>
              <w:rPr>
                <w:sz w:val="24"/>
                <w:szCs w:val="24"/>
              </w:rPr>
            </w:pPr>
            <w:r>
              <w:rPr>
                <w:sz w:val="24"/>
                <w:szCs w:val="24"/>
              </w:rPr>
              <w:t>26,08</w:t>
            </w:r>
            <w:r w:rsidR="003631C9" w:rsidRPr="002476DF">
              <w:rPr>
                <w:sz w:val="24"/>
                <w:szCs w:val="24"/>
              </w:rPr>
              <w:t>%</w:t>
            </w:r>
          </w:p>
        </w:tc>
      </w:tr>
      <w:tr w:rsidR="003631C9" w:rsidRPr="002476DF" w:rsidTr="0047527E">
        <w:trPr>
          <w:trHeight w:val="305"/>
        </w:trPr>
        <w:tc>
          <w:tcPr>
            <w:tcW w:w="2070" w:type="dxa"/>
          </w:tcPr>
          <w:p w:rsidR="003631C9" w:rsidRPr="002476DF" w:rsidRDefault="003631C9" w:rsidP="006762C2">
            <w:pPr>
              <w:jc w:val="center"/>
              <w:rPr>
                <w:sz w:val="24"/>
                <w:szCs w:val="24"/>
              </w:rPr>
            </w:pPr>
            <w:r w:rsidRPr="002476DF">
              <w:rPr>
                <w:sz w:val="24"/>
                <w:szCs w:val="24"/>
              </w:rPr>
              <w:t>85,0 – 100</w:t>
            </w:r>
          </w:p>
        </w:tc>
        <w:tc>
          <w:tcPr>
            <w:tcW w:w="2070" w:type="dxa"/>
          </w:tcPr>
          <w:p w:rsidR="003631C9" w:rsidRPr="002476DF" w:rsidRDefault="003631C9" w:rsidP="006762C2">
            <w:pPr>
              <w:jc w:val="center"/>
              <w:rPr>
                <w:sz w:val="24"/>
                <w:szCs w:val="24"/>
              </w:rPr>
            </w:pPr>
            <w:r w:rsidRPr="002476DF">
              <w:rPr>
                <w:sz w:val="24"/>
                <w:szCs w:val="24"/>
              </w:rPr>
              <w:t>Sangat Baik</w:t>
            </w:r>
          </w:p>
        </w:tc>
        <w:tc>
          <w:tcPr>
            <w:tcW w:w="1814" w:type="dxa"/>
            <w:vAlign w:val="center"/>
          </w:tcPr>
          <w:p w:rsidR="003631C9" w:rsidRPr="00850572" w:rsidRDefault="00850572" w:rsidP="006762C2">
            <w:pPr>
              <w:jc w:val="center"/>
              <w:rPr>
                <w:sz w:val="24"/>
                <w:szCs w:val="24"/>
              </w:rPr>
            </w:pPr>
            <w:r>
              <w:rPr>
                <w:sz w:val="24"/>
                <w:szCs w:val="24"/>
              </w:rPr>
              <w:t>7</w:t>
            </w:r>
          </w:p>
        </w:tc>
        <w:tc>
          <w:tcPr>
            <w:tcW w:w="1984" w:type="dxa"/>
            <w:vAlign w:val="center"/>
          </w:tcPr>
          <w:p w:rsidR="003631C9" w:rsidRPr="00850572" w:rsidRDefault="00850572" w:rsidP="006762C2">
            <w:pPr>
              <w:jc w:val="center"/>
              <w:rPr>
                <w:sz w:val="24"/>
                <w:szCs w:val="24"/>
              </w:rPr>
            </w:pPr>
            <w:r>
              <w:rPr>
                <w:sz w:val="24"/>
                <w:szCs w:val="24"/>
              </w:rPr>
              <w:t>30,43%</w:t>
            </w:r>
          </w:p>
        </w:tc>
      </w:tr>
      <w:tr w:rsidR="003631C9" w:rsidRPr="002476DF" w:rsidTr="0047527E">
        <w:trPr>
          <w:trHeight w:val="305"/>
        </w:trPr>
        <w:tc>
          <w:tcPr>
            <w:tcW w:w="2070" w:type="dxa"/>
          </w:tcPr>
          <w:p w:rsidR="003631C9" w:rsidRPr="002476DF" w:rsidRDefault="003631C9" w:rsidP="006762C2">
            <w:pPr>
              <w:jc w:val="center"/>
              <w:rPr>
                <w:sz w:val="24"/>
                <w:szCs w:val="24"/>
              </w:rPr>
            </w:pPr>
          </w:p>
        </w:tc>
        <w:tc>
          <w:tcPr>
            <w:tcW w:w="2070" w:type="dxa"/>
          </w:tcPr>
          <w:p w:rsidR="003631C9" w:rsidRPr="002476DF" w:rsidRDefault="003631C9" w:rsidP="006762C2">
            <w:pPr>
              <w:jc w:val="center"/>
              <w:rPr>
                <w:sz w:val="24"/>
                <w:szCs w:val="24"/>
              </w:rPr>
            </w:pPr>
            <w:r w:rsidRPr="002476DF">
              <w:rPr>
                <w:sz w:val="24"/>
                <w:szCs w:val="24"/>
              </w:rPr>
              <w:t>Jumlah</w:t>
            </w:r>
          </w:p>
        </w:tc>
        <w:tc>
          <w:tcPr>
            <w:tcW w:w="1814" w:type="dxa"/>
            <w:vAlign w:val="center"/>
          </w:tcPr>
          <w:p w:rsidR="003631C9" w:rsidRPr="000A37E7" w:rsidRDefault="003631C9" w:rsidP="006762C2">
            <w:pPr>
              <w:jc w:val="center"/>
              <w:rPr>
                <w:sz w:val="24"/>
                <w:szCs w:val="24"/>
                <w:lang w:val="id-ID"/>
              </w:rPr>
            </w:pPr>
            <w:r w:rsidRPr="002476DF">
              <w:rPr>
                <w:sz w:val="24"/>
                <w:szCs w:val="24"/>
              </w:rPr>
              <w:t>2</w:t>
            </w:r>
            <w:r w:rsidR="000A37E7">
              <w:rPr>
                <w:sz w:val="24"/>
                <w:szCs w:val="24"/>
                <w:lang w:val="id-ID"/>
              </w:rPr>
              <w:t>3</w:t>
            </w:r>
          </w:p>
        </w:tc>
        <w:tc>
          <w:tcPr>
            <w:tcW w:w="1984" w:type="dxa"/>
            <w:vAlign w:val="center"/>
          </w:tcPr>
          <w:p w:rsidR="003631C9" w:rsidRPr="002476DF" w:rsidRDefault="003631C9" w:rsidP="006762C2">
            <w:pPr>
              <w:jc w:val="center"/>
              <w:rPr>
                <w:sz w:val="24"/>
                <w:szCs w:val="24"/>
              </w:rPr>
            </w:pPr>
            <w:r w:rsidRPr="002476DF">
              <w:rPr>
                <w:sz w:val="24"/>
                <w:szCs w:val="24"/>
              </w:rPr>
              <w:t>100%</w:t>
            </w:r>
          </w:p>
        </w:tc>
      </w:tr>
    </w:tbl>
    <w:p w:rsidR="003631C9" w:rsidRPr="002476DF" w:rsidRDefault="003631C9" w:rsidP="003631C9">
      <w:pPr>
        <w:jc w:val="both"/>
      </w:pPr>
      <w:r w:rsidRPr="002476DF">
        <w:t>Sumber: Hasil Analisis Data</w:t>
      </w:r>
    </w:p>
    <w:p w:rsidR="000A37E7" w:rsidRDefault="003631C9" w:rsidP="000A37E7">
      <w:pPr>
        <w:pStyle w:val="ListParagraph"/>
        <w:spacing w:after="0" w:line="480" w:lineRule="auto"/>
        <w:ind w:left="0" w:firstLine="720"/>
        <w:jc w:val="both"/>
        <w:rPr>
          <w:rFonts w:ascii="Times New Roman" w:hAnsi="Times New Roman" w:cs="Times New Roman"/>
          <w:sz w:val="24"/>
          <w:szCs w:val="24"/>
          <w:lang w:val="id-ID"/>
        </w:rPr>
      </w:pPr>
      <w:r w:rsidRPr="002476DF">
        <w:rPr>
          <w:rFonts w:ascii="Times New Roman" w:hAnsi="Times New Roman" w:cs="Times New Roman"/>
          <w:sz w:val="24"/>
          <w:szCs w:val="24"/>
        </w:rPr>
        <w:t xml:space="preserve">Berdasarkan Tabel 4.1 tersebut </w:t>
      </w:r>
      <w:r w:rsidR="00384EFC" w:rsidRPr="002476DF">
        <w:rPr>
          <w:rFonts w:ascii="Times New Roman" w:hAnsi="Times New Roman" w:cs="Times New Roman"/>
          <w:sz w:val="24"/>
          <w:szCs w:val="24"/>
        </w:rPr>
        <w:t>dapat dilihat bahwa dari 2</w:t>
      </w:r>
      <w:r w:rsidR="00384EFC" w:rsidRPr="002476DF">
        <w:rPr>
          <w:rFonts w:ascii="Times New Roman" w:hAnsi="Times New Roman" w:cs="Times New Roman"/>
          <w:sz w:val="24"/>
          <w:szCs w:val="24"/>
          <w:lang w:val="id-ID"/>
        </w:rPr>
        <w:t>3</w:t>
      </w:r>
      <w:r w:rsidR="00384EFC" w:rsidRPr="002476DF">
        <w:rPr>
          <w:rFonts w:ascii="Times New Roman" w:hAnsi="Times New Roman" w:cs="Times New Roman"/>
          <w:sz w:val="24"/>
          <w:szCs w:val="24"/>
        </w:rPr>
        <w:t xml:space="preserve"> siswa, terdapat </w:t>
      </w:r>
      <w:r w:rsidR="00C445DD">
        <w:rPr>
          <w:rFonts w:ascii="Times New Roman" w:hAnsi="Times New Roman" w:cs="Times New Roman"/>
          <w:sz w:val="24"/>
          <w:szCs w:val="24"/>
        </w:rPr>
        <w:t>3</w:t>
      </w:r>
      <w:r w:rsidRPr="002476DF">
        <w:rPr>
          <w:rFonts w:ascii="Times New Roman" w:hAnsi="Times New Roman" w:cs="Times New Roman"/>
          <w:sz w:val="24"/>
          <w:szCs w:val="24"/>
        </w:rPr>
        <w:t xml:space="preserve"> orang siswa berada pada kategori kurang dengan</w:t>
      </w:r>
      <w:r w:rsidR="00874179">
        <w:rPr>
          <w:rFonts w:ascii="Times New Roman" w:hAnsi="Times New Roman" w:cs="Times New Roman"/>
          <w:sz w:val="24"/>
          <w:szCs w:val="24"/>
        </w:rPr>
        <w:t xml:space="preserve"> persentase </w:t>
      </w:r>
      <w:r w:rsidR="00C445DD">
        <w:rPr>
          <w:rFonts w:ascii="Times New Roman" w:hAnsi="Times New Roman" w:cs="Times New Roman"/>
          <w:sz w:val="24"/>
          <w:szCs w:val="24"/>
        </w:rPr>
        <w:t>13,04</w:t>
      </w:r>
      <w:r w:rsidR="00F11C35">
        <w:rPr>
          <w:rFonts w:ascii="Times New Roman" w:hAnsi="Times New Roman" w:cs="Times New Roman"/>
          <w:sz w:val="24"/>
          <w:szCs w:val="24"/>
        </w:rPr>
        <w:t xml:space="preserve">%, kategori </w:t>
      </w:r>
      <w:r w:rsidR="00C445DD">
        <w:rPr>
          <w:rFonts w:ascii="Times New Roman" w:hAnsi="Times New Roman" w:cs="Times New Roman"/>
          <w:sz w:val="24"/>
          <w:szCs w:val="24"/>
        </w:rPr>
        <w:t>cukup</w:t>
      </w:r>
      <w:r w:rsidR="00F11C35">
        <w:rPr>
          <w:rFonts w:ascii="Times New Roman" w:hAnsi="Times New Roman" w:cs="Times New Roman"/>
          <w:sz w:val="24"/>
          <w:szCs w:val="24"/>
        </w:rPr>
        <w:t xml:space="preserve"> sebanyak </w:t>
      </w:r>
      <w:r w:rsidR="00C445DD">
        <w:rPr>
          <w:rFonts w:ascii="Times New Roman" w:hAnsi="Times New Roman" w:cs="Times New Roman"/>
          <w:sz w:val="24"/>
          <w:szCs w:val="24"/>
        </w:rPr>
        <w:t>7</w:t>
      </w:r>
      <w:r w:rsidRPr="002476DF">
        <w:rPr>
          <w:rFonts w:ascii="Times New Roman" w:hAnsi="Times New Roman" w:cs="Times New Roman"/>
          <w:sz w:val="24"/>
          <w:szCs w:val="24"/>
        </w:rPr>
        <w:t xml:space="preserve"> ora</w:t>
      </w:r>
      <w:r w:rsidR="00874179">
        <w:rPr>
          <w:rFonts w:ascii="Times New Roman" w:hAnsi="Times New Roman" w:cs="Times New Roman"/>
          <w:sz w:val="24"/>
          <w:szCs w:val="24"/>
        </w:rPr>
        <w:t xml:space="preserve">ng siswa dengan persentase </w:t>
      </w:r>
      <w:r w:rsidR="00C445DD">
        <w:rPr>
          <w:rFonts w:ascii="Times New Roman" w:hAnsi="Times New Roman" w:cs="Times New Roman"/>
          <w:sz w:val="24"/>
          <w:szCs w:val="24"/>
        </w:rPr>
        <w:t>30,43</w:t>
      </w:r>
      <w:r w:rsidRPr="002476DF">
        <w:rPr>
          <w:rFonts w:ascii="Times New Roman" w:hAnsi="Times New Roman" w:cs="Times New Roman"/>
          <w:sz w:val="24"/>
          <w:szCs w:val="24"/>
        </w:rPr>
        <w:t>%</w:t>
      </w:r>
      <w:r w:rsidRPr="002476DF">
        <w:rPr>
          <w:rFonts w:ascii="Times New Roman" w:hAnsi="Times New Roman" w:cs="Times New Roman"/>
          <w:sz w:val="24"/>
          <w:szCs w:val="24"/>
          <w:lang w:val="id-ID"/>
        </w:rPr>
        <w:t>,</w:t>
      </w:r>
      <w:r w:rsidR="00F11C35">
        <w:rPr>
          <w:rFonts w:ascii="Times New Roman" w:hAnsi="Times New Roman" w:cs="Times New Roman"/>
          <w:sz w:val="24"/>
          <w:szCs w:val="24"/>
        </w:rPr>
        <w:t xml:space="preserve"> pada kategori </w:t>
      </w:r>
      <w:r w:rsidR="00C445DD">
        <w:rPr>
          <w:rFonts w:ascii="Times New Roman" w:hAnsi="Times New Roman" w:cs="Times New Roman"/>
          <w:sz w:val="24"/>
          <w:szCs w:val="24"/>
        </w:rPr>
        <w:t>baik</w:t>
      </w:r>
      <w:r w:rsidR="00F11C35">
        <w:rPr>
          <w:rFonts w:ascii="Times New Roman" w:hAnsi="Times New Roman" w:cs="Times New Roman"/>
          <w:sz w:val="24"/>
          <w:szCs w:val="24"/>
        </w:rPr>
        <w:t xml:space="preserve"> terdapat </w:t>
      </w:r>
      <w:r w:rsidR="00C445DD">
        <w:rPr>
          <w:rFonts w:ascii="Times New Roman" w:hAnsi="Times New Roman" w:cs="Times New Roman"/>
          <w:sz w:val="24"/>
          <w:szCs w:val="24"/>
        </w:rPr>
        <w:t>6</w:t>
      </w:r>
      <w:r w:rsidRPr="002476DF">
        <w:rPr>
          <w:rFonts w:ascii="Times New Roman" w:hAnsi="Times New Roman" w:cs="Times New Roman"/>
          <w:sz w:val="24"/>
          <w:szCs w:val="24"/>
        </w:rPr>
        <w:t xml:space="preserve"> orang siswa dengan present</w:t>
      </w:r>
      <w:r w:rsidR="00C445DD">
        <w:rPr>
          <w:rFonts w:ascii="Times New Roman" w:hAnsi="Times New Roman" w:cs="Times New Roman"/>
          <w:sz w:val="24"/>
          <w:szCs w:val="24"/>
        </w:rPr>
        <w:t>ase 26,08</w:t>
      </w:r>
      <w:r w:rsidR="00F11C35">
        <w:rPr>
          <w:rFonts w:ascii="Times New Roman" w:hAnsi="Times New Roman" w:cs="Times New Roman"/>
          <w:sz w:val="24"/>
          <w:szCs w:val="24"/>
        </w:rPr>
        <w:t xml:space="preserve">%, pada kategori </w:t>
      </w:r>
      <w:r w:rsidR="00C445DD">
        <w:rPr>
          <w:rFonts w:ascii="Times New Roman" w:hAnsi="Times New Roman" w:cs="Times New Roman"/>
          <w:sz w:val="24"/>
          <w:szCs w:val="24"/>
        </w:rPr>
        <w:t xml:space="preserve">sangat </w:t>
      </w:r>
      <w:r w:rsidR="00F11C35">
        <w:rPr>
          <w:rFonts w:ascii="Times New Roman" w:hAnsi="Times New Roman" w:cs="Times New Roman"/>
          <w:sz w:val="24"/>
          <w:szCs w:val="24"/>
        </w:rPr>
        <w:t xml:space="preserve">baik terdapat </w:t>
      </w:r>
      <w:r w:rsidR="00874179">
        <w:rPr>
          <w:rFonts w:ascii="Times New Roman" w:hAnsi="Times New Roman" w:cs="Times New Roman"/>
          <w:sz w:val="24"/>
          <w:szCs w:val="24"/>
          <w:lang w:val="id-ID"/>
        </w:rPr>
        <w:t>7</w:t>
      </w:r>
      <w:r w:rsidRPr="002476DF">
        <w:rPr>
          <w:rFonts w:ascii="Times New Roman" w:hAnsi="Times New Roman" w:cs="Times New Roman"/>
          <w:sz w:val="24"/>
          <w:szCs w:val="24"/>
        </w:rPr>
        <w:t xml:space="preserve"> </w:t>
      </w:r>
      <w:r w:rsidR="00874179">
        <w:rPr>
          <w:rFonts w:ascii="Times New Roman" w:hAnsi="Times New Roman" w:cs="Times New Roman"/>
          <w:sz w:val="24"/>
          <w:szCs w:val="24"/>
        </w:rPr>
        <w:t xml:space="preserve">orang siswa dengan presentase </w:t>
      </w:r>
      <w:r w:rsidR="00874179">
        <w:rPr>
          <w:rFonts w:ascii="Times New Roman" w:hAnsi="Times New Roman" w:cs="Times New Roman"/>
          <w:sz w:val="24"/>
          <w:szCs w:val="24"/>
          <w:lang w:val="id-ID"/>
        </w:rPr>
        <w:t>30,43</w:t>
      </w:r>
      <w:r w:rsidRPr="002476DF">
        <w:rPr>
          <w:rFonts w:ascii="Times New Roman" w:hAnsi="Times New Roman" w:cs="Times New Roman"/>
          <w:sz w:val="24"/>
          <w:szCs w:val="24"/>
        </w:rPr>
        <w:t>%. Apabila hasil belajar siswa pada tes siklus I dianalisis, maka persentase ketuntasan belajar siswa dapat dilihat pada Tabel 4.2 berikut:</w:t>
      </w:r>
    </w:p>
    <w:p w:rsidR="003631C9" w:rsidRPr="000A37E7" w:rsidRDefault="003631C9" w:rsidP="000A37E7">
      <w:pPr>
        <w:pStyle w:val="ListParagraph"/>
        <w:spacing w:after="0" w:line="480" w:lineRule="auto"/>
        <w:ind w:left="0"/>
        <w:jc w:val="both"/>
        <w:rPr>
          <w:rFonts w:ascii="Times New Roman" w:hAnsi="Times New Roman" w:cs="Times New Roman"/>
          <w:sz w:val="24"/>
          <w:szCs w:val="24"/>
          <w:lang w:val="id-ID"/>
        </w:rPr>
      </w:pPr>
      <w:r w:rsidRPr="002476DF">
        <w:rPr>
          <w:rFonts w:ascii="Times New Roman" w:hAnsi="Times New Roman" w:cs="Times New Roman"/>
          <w:b/>
          <w:sz w:val="24"/>
          <w:szCs w:val="24"/>
        </w:rPr>
        <w:lastRenderedPageBreak/>
        <w:t>Tabel 4.2</w:t>
      </w:r>
      <w:r w:rsidRPr="002476DF">
        <w:rPr>
          <w:rFonts w:ascii="Times New Roman" w:hAnsi="Times New Roman" w:cs="Times New Roman"/>
          <w:sz w:val="24"/>
          <w:szCs w:val="24"/>
        </w:rPr>
        <w:t xml:space="preserve"> Deskripsi Ketuntasan  Nilai Hasil Belajar Matematika Siswa pada Siklus I </w:t>
      </w:r>
    </w:p>
    <w:tbl>
      <w:tblPr>
        <w:tblStyle w:val="TableGrid"/>
        <w:tblW w:w="7938" w:type="dxa"/>
        <w:tblInd w:w="108" w:type="dxa"/>
        <w:tblBorders>
          <w:left w:val="none" w:sz="0" w:space="0" w:color="auto"/>
          <w:right w:val="none" w:sz="0" w:space="0" w:color="auto"/>
          <w:insideV w:val="none" w:sz="0" w:space="0" w:color="auto"/>
        </w:tblBorders>
        <w:tblLayout w:type="fixed"/>
        <w:tblLook w:val="04A0"/>
      </w:tblPr>
      <w:tblGrid>
        <w:gridCol w:w="1701"/>
        <w:gridCol w:w="1701"/>
        <w:gridCol w:w="1418"/>
        <w:gridCol w:w="1559"/>
        <w:gridCol w:w="1559"/>
      </w:tblGrid>
      <w:tr w:rsidR="003631C9" w:rsidRPr="002476DF" w:rsidTr="0047527E">
        <w:tc>
          <w:tcPr>
            <w:tcW w:w="1701" w:type="dxa"/>
          </w:tcPr>
          <w:p w:rsidR="003631C9" w:rsidRPr="002476DF" w:rsidRDefault="003631C9" w:rsidP="006762C2">
            <w:pPr>
              <w:pStyle w:val="ListParagraph"/>
              <w:spacing w:after="0" w:afterAutospacing="0" w:line="240" w:lineRule="auto"/>
              <w:ind w:left="0"/>
              <w:jc w:val="center"/>
              <w:rPr>
                <w:rFonts w:ascii="Times New Roman" w:hAnsi="Times New Roman" w:cs="Times New Roman"/>
                <w:b/>
                <w:sz w:val="24"/>
                <w:szCs w:val="24"/>
              </w:rPr>
            </w:pPr>
            <w:r w:rsidRPr="002476DF">
              <w:rPr>
                <w:rFonts w:ascii="Times New Roman" w:hAnsi="Times New Roman" w:cs="Times New Roman"/>
                <w:b/>
                <w:sz w:val="24"/>
                <w:szCs w:val="24"/>
              </w:rPr>
              <w:t>Kategori</w:t>
            </w:r>
          </w:p>
        </w:tc>
        <w:tc>
          <w:tcPr>
            <w:tcW w:w="1701" w:type="dxa"/>
          </w:tcPr>
          <w:p w:rsidR="003631C9" w:rsidRPr="002476DF" w:rsidRDefault="003631C9" w:rsidP="006762C2">
            <w:pPr>
              <w:pStyle w:val="ListParagraph"/>
              <w:spacing w:after="0" w:afterAutospacing="0" w:line="240" w:lineRule="auto"/>
              <w:ind w:left="0"/>
              <w:jc w:val="center"/>
              <w:rPr>
                <w:rFonts w:ascii="Times New Roman" w:hAnsi="Times New Roman" w:cs="Times New Roman"/>
                <w:b/>
                <w:sz w:val="24"/>
                <w:szCs w:val="24"/>
              </w:rPr>
            </w:pPr>
            <w:r w:rsidRPr="002476DF">
              <w:rPr>
                <w:rFonts w:ascii="Times New Roman" w:hAnsi="Times New Roman" w:cs="Times New Roman"/>
                <w:b/>
                <w:sz w:val="24"/>
                <w:szCs w:val="24"/>
              </w:rPr>
              <w:t>Skala Nilai</w:t>
            </w:r>
          </w:p>
        </w:tc>
        <w:tc>
          <w:tcPr>
            <w:tcW w:w="1418" w:type="dxa"/>
          </w:tcPr>
          <w:p w:rsidR="003631C9" w:rsidRPr="002476DF" w:rsidRDefault="003631C9" w:rsidP="006762C2">
            <w:pPr>
              <w:pStyle w:val="ListParagraph"/>
              <w:spacing w:after="0" w:afterAutospacing="0" w:line="240" w:lineRule="auto"/>
              <w:ind w:left="0"/>
              <w:jc w:val="center"/>
              <w:rPr>
                <w:rFonts w:ascii="Times New Roman" w:hAnsi="Times New Roman" w:cs="Times New Roman"/>
                <w:b/>
                <w:sz w:val="24"/>
                <w:szCs w:val="24"/>
              </w:rPr>
            </w:pPr>
            <w:r w:rsidRPr="002476DF">
              <w:rPr>
                <w:rFonts w:ascii="Times New Roman" w:hAnsi="Times New Roman" w:cs="Times New Roman"/>
                <w:b/>
                <w:sz w:val="24"/>
                <w:szCs w:val="24"/>
              </w:rPr>
              <w:t>Frekuensi</w:t>
            </w:r>
          </w:p>
        </w:tc>
        <w:tc>
          <w:tcPr>
            <w:tcW w:w="1559" w:type="dxa"/>
          </w:tcPr>
          <w:p w:rsidR="003631C9" w:rsidRPr="002476DF" w:rsidRDefault="003631C9" w:rsidP="006762C2">
            <w:pPr>
              <w:pStyle w:val="ListParagraph"/>
              <w:spacing w:after="0" w:afterAutospacing="0" w:line="240" w:lineRule="auto"/>
              <w:ind w:left="0"/>
              <w:jc w:val="center"/>
              <w:rPr>
                <w:rFonts w:ascii="Times New Roman" w:hAnsi="Times New Roman" w:cs="Times New Roman"/>
                <w:b/>
                <w:sz w:val="24"/>
                <w:szCs w:val="24"/>
              </w:rPr>
            </w:pPr>
            <w:r w:rsidRPr="002476DF">
              <w:rPr>
                <w:rFonts w:ascii="Times New Roman" w:hAnsi="Times New Roman" w:cs="Times New Roman"/>
                <w:b/>
                <w:sz w:val="24"/>
                <w:szCs w:val="24"/>
              </w:rPr>
              <w:t>Persentase</w:t>
            </w:r>
          </w:p>
        </w:tc>
        <w:tc>
          <w:tcPr>
            <w:tcW w:w="1559" w:type="dxa"/>
          </w:tcPr>
          <w:p w:rsidR="003631C9" w:rsidRPr="002476DF" w:rsidRDefault="003631C9" w:rsidP="006762C2">
            <w:pPr>
              <w:pStyle w:val="ListParagraph"/>
              <w:spacing w:after="0" w:afterAutospacing="0" w:line="240" w:lineRule="auto"/>
              <w:ind w:left="0"/>
              <w:jc w:val="center"/>
              <w:rPr>
                <w:rFonts w:ascii="Times New Roman" w:hAnsi="Times New Roman" w:cs="Times New Roman"/>
                <w:b/>
                <w:sz w:val="24"/>
                <w:szCs w:val="24"/>
              </w:rPr>
            </w:pPr>
            <w:r w:rsidRPr="002476DF">
              <w:rPr>
                <w:rFonts w:ascii="Times New Roman" w:hAnsi="Times New Roman" w:cs="Times New Roman"/>
                <w:b/>
                <w:sz w:val="24"/>
                <w:szCs w:val="24"/>
              </w:rPr>
              <w:t>Keterangan</w:t>
            </w:r>
          </w:p>
        </w:tc>
      </w:tr>
      <w:tr w:rsidR="003631C9" w:rsidRPr="002476DF" w:rsidTr="0047527E">
        <w:tc>
          <w:tcPr>
            <w:tcW w:w="1701" w:type="dxa"/>
          </w:tcPr>
          <w:p w:rsidR="003631C9" w:rsidRPr="002476DF" w:rsidRDefault="003631C9" w:rsidP="006762C2">
            <w:pPr>
              <w:pStyle w:val="ListParagraph"/>
              <w:spacing w:after="0" w:afterAutospacing="0"/>
              <w:ind w:left="0"/>
              <w:jc w:val="center"/>
              <w:rPr>
                <w:rFonts w:ascii="Times New Roman" w:hAnsi="Times New Roman" w:cs="Times New Roman"/>
                <w:sz w:val="24"/>
                <w:szCs w:val="24"/>
              </w:rPr>
            </w:pPr>
            <w:r w:rsidRPr="002476DF">
              <w:rPr>
                <w:rFonts w:ascii="Times New Roman" w:hAnsi="Times New Roman" w:cs="Times New Roman"/>
                <w:sz w:val="24"/>
                <w:szCs w:val="24"/>
              </w:rPr>
              <w:t>Tidak Tuntas</w:t>
            </w:r>
          </w:p>
        </w:tc>
        <w:tc>
          <w:tcPr>
            <w:tcW w:w="1701" w:type="dxa"/>
          </w:tcPr>
          <w:p w:rsidR="003631C9" w:rsidRPr="002476DF" w:rsidRDefault="003631C9" w:rsidP="006762C2">
            <w:pPr>
              <w:jc w:val="center"/>
              <w:rPr>
                <w:sz w:val="24"/>
                <w:szCs w:val="24"/>
              </w:rPr>
            </w:pPr>
            <w:r w:rsidRPr="002476DF">
              <w:rPr>
                <w:sz w:val="24"/>
                <w:szCs w:val="24"/>
              </w:rPr>
              <w:t>0 – 69</w:t>
            </w:r>
          </w:p>
        </w:tc>
        <w:tc>
          <w:tcPr>
            <w:tcW w:w="1418" w:type="dxa"/>
          </w:tcPr>
          <w:p w:rsidR="003631C9" w:rsidRPr="00C445DD" w:rsidRDefault="00C445DD" w:rsidP="006762C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tcPr>
          <w:p w:rsidR="003631C9" w:rsidRPr="002476DF" w:rsidRDefault="00C445DD" w:rsidP="006762C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43,47</w:t>
            </w:r>
            <w:r w:rsidR="003631C9" w:rsidRPr="002476DF">
              <w:rPr>
                <w:rFonts w:ascii="Times New Roman" w:hAnsi="Times New Roman" w:cs="Times New Roman"/>
                <w:sz w:val="24"/>
                <w:szCs w:val="24"/>
              </w:rPr>
              <w:t>%</w:t>
            </w:r>
          </w:p>
        </w:tc>
        <w:tc>
          <w:tcPr>
            <w:tcW w:w="1559" w:type="dxa"/>
            <w:vMerge w:val="restart"/>
            <w:vAlign w:val="center"/>
          </w:tcPr>
          <w:p w:rsidR="003631C9" w:rsidRPr="002476DF" w:rsidRDefault="003631C9" w:rsidP="006762C2">
            <w:pPr>
              <w:pStyle w:val="ListParagraph"/>
              <w:ind w:left="0"/>
              <w:jc w:val="center"/>
              <w:rPr>
                <w:rFonts w:ascii="Times New Roman" w:hAnsi="Times New Roman" w:cs="Times New Roman"/>
                <w:sz w:val="24"/>
                <w:szCs w:val="24"/>
              </w:rPr>
            </w:pPr>
            <w:r w:rsidRPr="002476DF">
              <w:rPr>
                <w:rFonts w:ascii="Times New Roman" w:hAnsi="Times New Roman" w:cs="Times New Roman"/>
                <w:sz w:val="24"/>
                <w:szCs w:val="24"/>
              </w:rPr>
              <w:t>KKM = 70</w:t>
            </w:r>
          </w:p>
        </w:tc>
      </w:tr>
      <w:tr w:rsidR="003631C9" w:rsidRPr="002476DF" w:rsidTr="0047527E">
        <w:tc>
          <w:tcPr>
            <w:tcW w:w="1701" w:type="dxa"/>
          </w:tcPr>
          <w:p w:rsidR="003631C9" w:rsidRPr="002476DF" w:rsidRDefault="003631C9" w:rsidP="006762C2">
            <w:pPr>
              <w:pStyle w:val="ListParagraph"/>
              <w:ind w:left="0"/>
              <w:jc w:val="center"/>
              <w:rPr>
                <w:rFonts w:ascii="Times New Roman" w:hAnsi="Times New Roman" w:cs="Times New Roman"/>
                <w:sz w:val="24"/>
                <w:szCs w:val="24"/>
              </w:rPr>
            </w:pPr>
            <w:r w:rsidRPr="002476DF">
              <w:rPr>
                <w:rFonts w:ascii="Times New Roman" w:hAnsi="Times New Roman" w:cs="Times New Roman"/>
                <w:sz w:val="24"/>
                <w:szCs w:val="24"/>
              </w:rPr>
              <w:t>Tuntas</w:t>
            </w:r>
          </w:p>
        </w:tc>
        <w:tc>
          <w:tcPr>
            <w:tcW w:w="1701" w:type="dxa"/>
          </w:tcPr>
          <w:p w:rsidR="003631C9" w:rsidRPr="002476DF" w:rsidRDefault="003631C9" w:rsidP="006762C2">
            <w:pPr>
              <w:pStyle w:val="ListParagraph"/>
              <w:ind w:left="0"/>
              <w:jc w:val="center"/>
              <w:rPr>
                <w:rFonts w:ascii="Times New Roman" w:hAnsi="Times New Roman" w:cs="Times New Roman"/>
                <w:sz w:val="24"/>
                <w:szCs w:val="24"/>
              </w:rPr>
            </w:pPr>
            <w:r w:rsidRPr="002476DF">
              <w:rPr>
                <w:rFonts w:ascii="Times New Roman" w:hAnsi="Times New Roman" w:cs="Times New Roman"/>
                <w:sz w:val="24"/>
                <w:szCs w:val="24"/>
              </w:rPr>
              <w:t>70 – 100</w:t>
            </w:r>
          </w:p>
        </w:tc>
        <w:tc>
          <w:tcPr>
            <w:tcW w:w="1418" w:type="dxa"/>
          </w:tcPr>
          <w:p w:rsidR="003631C9" w:rsidRPr="002476DF" w:rsidRDefault="003631C9" w:rsidP="006762C2">
            <w:pPr>
              <w:pStyle w:val="ListParagraph"/>
              <w:ind w:left="0"/>
              <w:jc w:val="center"/>
              <w:rPr>
                <w:rFonts w:ascii="Times New Roman" w:hAnsi="Times New Roman" w:cs="Times New Roman"/>
                <w:sz w:val="24"/>
                <w:szCs w:val="24"/>
              </w:rPr>
            </w:pPr>
            <w:r w:rsidRPr="002476DF">
              <w:rPr>
                <w:rFonts w:ascii="Times New Roman" w:hAnsi="Times New Roman" w:cs="Times New Roman"/>
                <w:sz w:val="24"/>
                <w:szCs w:val="24"/>
              </w:rPr>
              <w:t>1</w:t>
            </w:r>
            <w:r w:rsidR="00C445DD">
              <w:rPr>
                <w:rFonts w:ascii="Times New Roman" w:hAnsi="Times New Roman" w:cs="Times New Roman"/>
                <w:sz w:val="24"/>
                <w:szCs w:val="24"/>
              </w:rPr>
              <w:t>3</w:t>
            </w:r>
          </w:p>
        </w:tc>
        <w:tc>
          <w:tcPr>
            <w:tcW w:w="1559" w:type="dxa"/>
          </w:tcPr>
          <w:p w:rsidR="003631C9" w:rsidRPr="002476DF" w:rsidRDefault="00C445DD" w:rsidP="006762C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56,52</w:t>
            </w:r>
            <w:r w:rsidR="003631C9" w:rsidRPr="002476DF">
              <w:rPr>
                <w:rFonts w:ascii="Times New Roman" w:hAnsi="Times New Roman" w:cs="Times New Roman"/>
                <w:sz w:val="24"/>
                <w:szCs w:val="24"/>
              </w:rPr>
              <w:t>%</w:t>
            </w:r>
          </w:p>
        </w:tc>
        <w:tc>
          <w:tcPr>
            <w:tcW w:w="1559" w:type="dxa"/>
            <w:vMerge/>
          </w:tcPr>
          <w:p w:rsidR="003631C9" w:rsidRPr="002476DF" w:rsidRDefault="003631C9" w:rsidP="006762C2">
            <w:pPr>
              <w:pStyle w:val="ListParagraph"/>
              <w:ind w:left="0"/>
              <w:jc w:val="center"/>
              <w:rPr>
                <w:rFonts w:ascii="Times New Roman" w:hAnsi="Times New Roman" w:cs="Times New Roman"/>
                <w:sz w:val="24"/>
                <w:szCs w:val="24"/>
              </w:rPr>
            </w:pPr>
          </w:p>
        </w:tc>
      </w:tr>
      <w:tr w:rsidR="003631C9" w:rsidRPr="002476DF" w:rsidTr="0047527E">
        <w:tc>
          <w:tcPr>
            <w:tcW w:w="1701" w:type="dxa"/>
          </w:tcPr>
          <w:p w:rsidR="003631C9" w:rsidRPr="002476DF" w:rsidRDefault="003631C9" w:rsidP="006762C2">
            <w:pPr>
              <w:pStyle w:val="ListParagraph"/>
              <w:spacing w:before="0" w:beforeAutospacing="0" w:after="0" w:afterAutospacing="0" w:line="240" w:lineRule="auto"/>
              <w:ind w:left="0"/>
              <w:jc w:val="center"/>
              <w:rPr>
                <w:rFonts w:ascii="Times New Roman" w:hAnsi="Times New Roman" w:cs="Times New Roman"/>
                <w:sz w:val="24"/>
                <w:szCs w:val="24"/>
              </w:rPr>
            </w:pPr>
            <w:r w:rsidRPr="002476DF">
              <w:rPr>
                <w:rFonts w:ascii="Times New Roman" w:hAnsi="Times New Roman" w:cs="Times New Roman"/>
                <w:sz w:val="24"/>
                <w:szCs w:val="24"/>
              </w:rPr>
              <w:t>Jumlah</w:t>
            </w:r>
          </w:p>
        </w:tc>
        <w:tc>
          <w:tcPr>
            <w:tcW w:w="1701" w:type="dxa"/>
          </w:tcPr>
          <w:p w:rsidR="003631C9" w:rsidRPr="002476DF" w:rsidRDefault="003631C9" w:rsidP="006762C2">
            <w:pPr>
              <w:pStyle w:val="ListParagraph"/>
              <w:spacing w:before="0" w:beforeAutospacing="0" w:after="0" w:afterAutospacing="0" w:line="240" w:lineRule="auto"/>
              <w:ind w:left="0"/>
              <w:rPr>
                <w:rFonts w:ascii="Times New Roman" w:hAnsi="Times New Roman" w:cs="Times New Roman"/>
                <w:sz w:val="24"/>
                <w:szCs w:val="24"/>
              </w:rPr>
            </w:pPr>
          </w:p>
        </w:tc>
        <w:tc>
          <w:tcPr>
            <w:tcW w:w="1418" w:type="dxa"/>
          </w:tcPr>
          <w:p w:rsidR="003631C9" w:rsidRPr="002476DF" w:rsidRDefault="003631C9" w:rsidP="006762C2">
            <w:pPr>
              <w:pStyle w:val="ListParagraph"/>
              <w:spacing w:before="0" w:beforeAutospacing="0" w:after="0" w:afterAutospacing="0" w:line="240" w:lineRule="auto"/>
              <w:ind w:left="0"/>
              <w:jc w:val="center"/>
              <w:rPr>
                <w:rFonts w:ascii="Times New Roman" w:hAnsi="Times New Roman" w:cs="Times New Roman"/>
                <w:sz w:val="24"/>
                <w:szCs w:val="24"/>
                <w:lang w:val="id-ID"/>
              </w:rPr>
            </w:pPr>
            <w:r w:rsidRPr="002476DF">
              <w:rPr>
                <w:rFonts w:ascii="Times New Roman" w:hAnsi="Times New Roman" w:cs="Times New Roman"/>
                <w:sz w:val="24"/>
                <w:szCs w:val="24"/>
              </w:rPr>
              <w:t>2</w:t>
            </w:r>
            <w:r w:rsidR="00384EFC" w:rsidRPr="002476DF">
              <w:rPr>
                <w:rFonts w:ascii="Times New Roman" w:hAnsi="Times New Roman" w:cs="Times New Roman"/>
                <w:sz w:val="24"/>
                <w:szCs w:val="24"/>
                <w:lang w:val="id-ID"/>
              </w:rPr>
              <w:t>3</w:t>
            </w:r>
          </w:p>
        </w:tc>
        <w:tc>
          <w:tcPr>
            <w:tcW w:w="1559" w:type="dxa"/>
          </w:tcPr>
          <w:p w:rsidR="003631C9" w:rsidRPr="002476DF" w:rsidRDefault="003631C9" w:rsidP="006762C2">
            <w:pPr>
              <w:pStyle w:val="ListParagraph"/>
              <w:spacing w:before="0" w:beforeAutospacing="0" w:after="0" w:afterAutospacing="0" w:line="240" w:lineRule="auto"/>
              <w:ind w:left="0"/>
              <w:jc w:val="center"/>
              <w:rPr>
                <w:rFonts w:ascii="Times New Roman" w:hAnsi="Times New Roman" w:cs="Times New Roman"/>
                <w:sz w:val="24"/>
                <w:szCs w:val="24"/>
              </w:rPr>
            </w:pPr>
            <w:r w:rsidRPr="002476DF">
              <w:rPr>
                <w:rFonts w:ascii="Times New Roman" w:hAnsi="Times New Roman" w:cs="Times New Roman"/>
                <w:sz w:val="24"/>
                <w:szCs w:val="24"/>
              </w:rPr>
              <w:t>100%</w:t>
            </w:r>
          </w:p>
        </w:tc>
        <w:tc>
          <w:tcPr>
            <w:tcW w:w="1559" w:type="dxa"/>
            <w:vMerge/>
          </w:tcPr>
          <w:p w:rsidR="003631C9" w:rsidRPr="002476DF" w:rsidRDefault="003631C9" w:rsidP="006762C2">
            <w:pPr>
              <w:pStyle w:val="ListParagraph"/>
              <w:spacing w:before="0" w:beforeAutospacing="0" w:after="0" w:afterAutospacing="0" w:line="240" w:lineRule="auto"/>
              <w:ind w:left="0"/>
              <w:jc w:val="center"/>
              <w:rPr>
                <w:rFonts w:ascii="Times New Roman" w:hAnsi="Times New Roman" w:cs="Times New Roman"/>
                <w:sz w:val="24"/>
                <w:szCs w:val="24"/>
              </w:rPr>
            </w:pPr>
          </w:p>
        </w:tc>
      </w:tr>
    </w:tbl>
    <w:p w:rsidR="00384EFC" w:rsidRPr="002476DF" w:rsidRDefault="003631C9" w:rsidP="0047527E">
      <w:pPr>
        <w:pStyle w:val="ListParagraph"/>
        <w:spacing w:before="0" w:beforeAutospacing="0" w:after="0" w:afterAutospacing="0" w:line="240" w:lineRule="auto"/>
        <w:ind w:left="0"/>
        <w:jc w:val="both"/>
        <w:rPr>
          <w:rFonts w:ascii="Times New Roman" w:hAnsi="Times New Roman" w:cs="Times New Roman"/>
          <w:sz w:val="24"/>
          <w:szCs w:val="24"/>
          <w:lang w:val="id-ID"/>
        </w:rPr>
      </w:pPr>
      <w:r w:rsidRPr="002476DF">
        <w:rPr>
          <w:rFonts w:ascii="Times New Roman" w:hAnsi="Times New Roman" w:cs="Times New Roman"/>
          <w:sz w:val="24"/>
          <w:szCs w:val="24"/>
        </w:rPr>
        <w:t xml:space="preserve">Sumber: Hasil Analisis Data </w:t>
      </w:r>
    </w:p>
    <w:p w:rsidR="0047527E" w:rsidRPr="002476DF" w:rsidRDefault="0047527E" w:rsidP="0047527E">
      <w:pPr>
        <w:pStyle w:val="ListParagraph"/>
        <w:spacing w:before="0" w:beforeAutospacing="0" w:after="0" w:afterAutospacing="0" w:line="240" w:lineRule="auto"/>
        <w:ind w:left="0"/>
        <w:jc w:val="both"/>
        <w:rPr>
          <w:rFonts w:ascii="Times New Roman" w:hAnsi="Times New Roman" w:cs="Times New Roman"/>
          <w:sz w:val="24"/>
          <w:szCs w:val="24"/>
          <w:lang w:val="id-ID"/>
        </w:rPr>
      </w:pPr>
    </w:p>
    <w:p w:rsidR="00E36808" w:rsidRPr="002476DF" w:rsidRDefault="003631C9" w:rsidP="003631C9">
      <w:pPr>
        <w:spacing w:line="480" w:lineRule="auto"/>
        <w:ind w:right="49" w:firstLine="720"/>
        <w:jc w:val="both"/>
        <w:rPr>
          <w:lang w:val="id-ID"/>
        </w:rPr>
      </w:pPr>
      <w:r w:rsidRPr="002476DF">
        <w:t>Berdasarkan persentase nilai hasil belajar siswa pada Tabel 4.2 tersebut, maka dapat disimpulkan bahwa ketuntasan belajar kelas pada siklus I belum mencapai standar ketuntasan pada indikator keberhasilan karena seca</w:t>
      </w:r>
      <w:r w:rsidR="00E579D2">
        <w:t xml:space="preserve">ra klasikal hanya mencapai </w:t>
      </w:r>
      <w:r w:rsidR="00C445DD">
        <w:t>56,52</w:t>
      </w:r>
      <w:r w:rsidRPr="002476DF">
        <w:t>% yang memperoleh nilai sesuai standar KKM yaitu ≥70 dengan persentase keberhasilan klasikal 80% dari seluruh siswa.</w:t>
      </w:r>
    </w:p>
    <w:p w:rsidR="003631C9" w:rsidRPr="002476DF" w:rsidRDefault="003631C9" w:rsidP="00031A00">
      <w:pPr>
        <w:pStyle w:val="ListParagraph"/>
        <w:numPr>
          <w:ilvl w:val="0"/>
          <w:numId w:val="3"/>
        </w:numPr>
        <w:tabs>
          <w:tab w:val="clear" w:pos="720"/>
          <w:tab w:val="left" w:pos="-1710"/>
          <w:tab w:val="num" w:pos="0"/>
        </w:tabs>
        <w:spacing w:after="0" w:afterAutospacing="0" w:line="480" w:lineRule="auto"/>
        <w:ind w:left="360"/>
        <w:jc w:val="both"/>
        <w:outlineLvl w:val="0"/>
        <w:rPr>
          <w:rFonts w:ascii="Times New Roman" w:hAnsi="Times New Roman" w:cs="Times New Roman"/>
          <w:b/>
          <w:sz w:val="24"/>
          <w:szCs w:val="24"/>
        </w:rPr>
      </w:pPr>
      <w:r w:rsidRPr="002476DF">
        <w:rPr>
          <w:rFonts w:ascii="Times New Roman" w:hAnsi="Times New Roman" w:cs="Times New Roman"/>
          <w:b/>
          <w:sz w:val="24"/>
          <w:szCs w:val="24"/>
        </w:rPr>
        <w:t>Refleksi</w:t>
      </w:r>
    </w:p>
    <w:p w:rsidR="003631C9" w:rsidRPr="002476DF" w:rsidRDefault="0047527E" w:rsidP="003631C9">
      <w:pPr>
        <w:spacing w:line="480" w:lineRule="auto"/>
        <w:ind w:right="49" w:firstLine="720"/>
        <w:jc w:val="both"/>
      </w:pPr>
      <w:r w:rsidRPr="002476DF">
        <w:rPr>
          <w:lang w:val="id-ID"/>
        </w:rPr>
        <w:t>T</w:t>
      </w:r>
      <w:r w:rsidR="003631C9" w:rsidRPr="002476DF">
        <w:t xml:space="preserve">ahap ini guru dan peneliti merefleksi </w:t>
      </w:r>
      <w:r w:rsidR="003631C9" w:rsidRPr="002476DF">
        <w:rPr>
          <w:lang w:val="id-ID"/>
        </w:rPr>
        <w:t xml:space="preserve">pelaksanaan kegiatan pembelajaran yang data pelaksanaannya telah dikumpulkan </w:t>
      </w:r>
      <w:r w:rsidR="00A620EA">
        <w:rPr>
          <w:lang w:val="id-ID"/>
        </w:rPr>
        <w:t xml:space="preserve">dengan menggunakan </w:t>
      </w:r>
      <w:r w:rsidR="003631C9" w:rsidRPr="002476DF">
        <w:rPr>
          <w:lang w:val="id-ID"/>
        </w:rPr>
        <w:t xml:space="preserve">foto pelaksanaan pembelajaran, </w:t>
      </w:r>
      <w:r w:rsidR="003631C9" w:rsidRPr="002476DF">
        <w:t xml:space="preserve">lembar observasi guru dan siswa serta tes akhir siklus I. </w:t>
      </w:r>
      <w:r w:rsidR="003631C9" w:rsidRPr="002476DF">
        <w:rPr>
          <w:lang w:val="id-ID"/>
        </w:rPr>
        <w:t>Berdasarkan hal-hal tersebut, ditemukanlah beberapa hal yang perlu ditingkatkan kualitas pelaksanaan</w:t>
      </w:r>
      <w:r w:rsidR="003631C9" w:rsidRPr="002476DF">
        <w:t>n</w:t>
      </w:r>
      <w:r w:rsidR="003631C9" w:rsidRPr="002476DF">
        <w:rPr>
          <w:lang w:val="id-ID"/>
        </w:rPr>
        <w:t>ya</w:t>
      </w:r>
      <w:r w:rsidR="003631C9" w:rsidRPr="002476DF">
        <w:t>, diantaranya:</w:t>
      </w:r>
    </w:p>
    <w:p w:rsidR="003631C9" w:rsidRPr="002476DF" w:rsidRDefault="003631C9" w:rsidP="00031A00">
      <w:pPr>
        <w:pStyle w:val="ListParagraph"/>
        <w:numPr>
          <w:ilvl w:val="0"/>
          <w:numId w:val="11"/>
        </w:numPr>
        <w:tabs>
          <w:tab w:val="left" w:pos="-1710"/>
        </w:tabs>
        <w:spacing w:before="0" w:beforeAutospacing="0" w:after="0" w:afterAutospacing="0" w:line="480" w:lineRule="auto"/>
        <w:ind w:left="360"/>
        <w:jc w:val="both"/>
        <w:outlineLvl w:val="0"/>
        <w:rPr>
          <w:rFonts w:ascii="Times New Roman" w:hAnsi="Times New Roman" w:cs="Times New Roman"/>
          <w:sz w:val="24"/>
          <w:szCs w:val="24"/>
        </w:rPr>
      </w:pPr>
      <w:r w:rsidRPr="002476DF">
        <w:rPr>
          <w:rFonts w:ascii="Times New Roman" w:hAnsi="Times New Roman" w:cs="Times New Roman"/>
          <w:sz w:val="24"/>
          <w:szCs w:val="24"/>
        </w:rPr>
        <w:t xml:space="preserve">Guru </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 xml:space="preserve">asih kurang </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aksi</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al dala</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 xml:space="preserve"> </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engawasi pengerjaan Le</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b</w:t>
      </w:r>
      <w:r w:rsidR="00A620EA">
        <w:rPr>
          <w:rFonts w:ascii="Times New Roman" w:hAnsi="Times New Roman" w:cs="Times New Roman"/>
          <w:sz w:val="24"/>
          <w:szCs w:val="24"/>
        </w:rPr>
        <w:t>ar Kerja Siswa</w:t>
      </w:r>
      <w:r w:rsidRPr="002476DF">
        <w:rPr>
          <w:rFonts w:ascii="Times New Roman" w:hAnsi="Times New Roman" w:cs="Times New Roman"/>
          <w:sz w:val="24"/>
          <w:szCs w:val="24"/>
        </w:rPr>
        <w:t>.</w:t>
      </w:r>
    </w:p>
    <w:p w:rsidR="003631C9" w:rsidRPr="002476DF" w:rsidRDefault="003631C9" w:rsidP="00031A00">
      <w:pPr>
        <w:pStyle w:val="ListParagraph"/>
        <w:numPr>
          <w:ilvl w:val="0"/>
          <w:numId w:val="11"/>
        </w:numPr>
        <w:tabs>
          <w:tab w:val="left" w:pos="-1710"/>
        </w:tabs>
        <w:spacing w:before="0" w:beforeAutospacing="0" w:after="0" w:afterAutospacing="0" w:line="480" w:lineRule="auto"/>
        <w:ind w:left="360"/>
        <w:jc w:val="both"/>
        <w:outlineLvl w:val="0"/>
        <w:rPr>
          <w:rFonts w:ascii="Times New Roman" w:hAnsi="Times New Roman" w:cs="Times New Roman"/>
          <w:sz w:val="24"/>
          <w:szCs w:val="24"/>
        </w:rPr>
      </w:pPr>
      <w:r w:rsidRPr="002476DF">
        <w:rPr>
          <w:rFonts w:ascii="Times New Roman" w:hAnsi="Times New Roman" w:cs="Times New Roman"/>
          <w:sz w:val="24"/>
          <w:szCs w:val="24"/>
        </w:rPr>
        <w:t>Guru belu</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 xml:space="preserve"> </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aksi</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al dala</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 xml:space="preserve"> </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e</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 xml:space="preserve">fasilitasi siswa dan kelompok siswa yang terbentuk. Guru tidak </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e</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berikan kese</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 xml:space="preserve">patan kepada siswa untuk </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engajukan pertanyaan secara tertib.</w:t>
      </w:r>
    </w:p>
    <w:p w:rsidR="003631C9" w:rsidRPr="002476DF" w:rsidRDefault="003631C9" w:rsidP="00031A00">
      <w:pPr>
        <w:pStyle w:val="ListParagraph"/>
        <w:numPr>
          <w:ilvl w:val="0"/>
          <w:numId w:val="11"/>
        </w:numPr>
        <w:spacing w:before="0" w:beforeAutospacing="0" w:after="0" w:afterAutospacing="0" w:line="480" w:lineRule="auto"/>
        <w:ind w:left="360"/>
        <w:jc w:val="both"/>
        <w:rPr>
          <w:rFonts w:ascii="Times New Roman" w:hAnsi="Times New Roman" w:cs="Times New Roman"/>
          <w:sz w:val="24"/>
          <w:szCs w:val="24"/>
          <w:lang w:val="sv-SE"/>
        </w:rPr>
      </w:pPr>
      <w:r w:rsidRPr="002476DF">
        <w:rPr>
          <w:rFonts w:ascii="Times New Roman" w:hAnsi="Times New Roman" w:cs="Times New Roman"/>
          <w:sz w:val="24"/>
          <w:szCs w:val="24"/>
          <w:lang w:val="sv-SE"/>
        </w:rPr>
        <w:lastRenderedPageBreak/>
        <w:t>Apresiasi guru belu</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 xml:space="preserve"> </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aksi</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 xml:space="preserve">al yakni </w:t>
      </w:r>
      <w:r w:rsidRPr="002476DF">
        <w:rPr>
          <w:rFonts w:ascii="Times New Roman" w:hAnsi="Times New Roman" w:cs="Times New Roman"/>
          <w:sz w:val="24"/>
          <w:szCs w:val="24"/>
          <w:lang w:val="sv-SE"/>
        </w:rPr>
        <w:t>hanya kepada kelompok yang terbaik, seharusnya dilakukan pula kepada kelompok lainnya disertai dengan pe</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 xml:space="preserve">berian </w:t>
      </w:r>
      <w:r w:rsidRPr="002476DF">
        <w:rPr>
          <w:rFonts w:ascii="Times New Roman" w:hAnsi="Times New Roman" w:cs="Times New Roman"/>
          <w:sz w:val="24"/>
          <w:szCs w:val="24"/>
          <w:lang w:val="sv-SE"/>
        </w:rPr>
        <w:t>motivasi.</w:t>
      </w:r>
    </w:p>
    <w:p w:rsidR="003631C9" w:rsidRPr="002476DF" w:rsidRDefault="003631C9" w:rsidP="00031A00">
      <w:pPr>
        <w:pStyle w:val="ListParagraph"/>
        <w:numPr>
          <w:ilvl w:val="0"/>
          <w:numId w:val="11"/>
        </w:numPr>
        <w:tabs>
          <w:tab w:val="left" w:pos="-1710"/>
        </w:tabs>
        <w:spacing w:before="0" w:beforeAutospacing="0" w:after="0" w:afterAutospacing="0" w:line="480" w:lineRule="auto"/>
        <w:ind w:left="360"/>
        <w:jc w:val="both"/>
        <w:outlineLvl w:val="0"/>
        <w:rPr>
          <w:rFonts w:ascii="Times New Roman" w:hAnsi="Times New Roman" w:cs="Times New Roman"/>
          <w:sz w:val="24"/>
          <w:szCs w:val="24"/>
        </w:rPr>
      </w:pPr>
      <w:r w:rsidRPr="002476DF">
        <w:rPr>
          <w:rFonts w:ascii="Times New Roman" w:hAnsi="Times New Roman" w:cs="Times New Roman"/>
          <w:sz w:val="24"/>
          <w:szCs w:val="24"/>
        </w:rPr>
        <w:t>Pelaksanaan tutor sebaya yang dilaksanakan sudah baik na</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 xml:space="preserve">un </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 xml:space="preserve">asih perlu ditingkatkan kualitasnya karena </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asih terdapat beberapa orang siswa yang kurang aktif dala</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 xml:space="preserve"> pelaksanaan tutor sebaya pada perte</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uan I dan II.</w:t>
      </w:r>
    </w:p>
    <w:p w:rsidR="003631C9" w:rsidRPr="002476DF" w:rsidRDefault="003631C9" w:rsidP="00031A00">
      <w:pPr>
        <w:pStyle w:val="ListParagraph"/>
        <w:numPr>
          <w:ilvl w:val="0"/>
          <w:numId w:val="11"/>
        </w:numPr>
        <w:spacing w:before="0" w:beforeAutospacing="0" w:after="0" w:afterAutospacing="0" w:line="480" w:lineRule="auto"/>
        <w:ind w:left="360"/>
        <w:jc w:val="both"/>
        <w:rPr>
          <w:rFonts w:ascii="Times New Roman" w:hAnsi="Times New Roman" w:cs="Times New Roman"/>
          <w:sz w:val="24"/>
          <w:szCs w:val="24"/>
          <w:lang w:val="sv-SE"/>
        </w:rPr>
      </w:pPr>
      <w:r w:rsidRPr="002476DF">
        <w:rPr>
          <w:rFonts w:ascii="Times New Roman" w:hAnsi="Times New Roman" w:cs="Times New Roman"/>
          <w:sz w:val="24"/>
          <w:szCs w:val="24"/>
          <w:lang w:val="id-ID"/>
        </w:rPr>
        <w:t xml:space="preserve">Lembar </w:t>
      </w:r>
      <w:r w:rsidRPr="002476DF">
        <w:rPr>
          <w:rFonts w:ascii="Times New Roman" w:hAnsi="Times New Roman" w:cs="Times New Roman"/>
          <w:sz w:val="24"/>
          <w:szCs w:val="24"/>
        </w:rPr>
        <w:t xml:space="preserve">Kerja Siswa </w:t>
      </w:r>
      <w:r w:rsidRPr="002476DF">
        <w:rPr>
          <w:rFonts w:ascii="Times New Roman" w:hAnsi="Times New Roman" w:cs="Times New Roman"/>
          <w:sz w:val="24"/>
          <w:szCs w:val="24"/>
          <w:lang w:val="id-ID"/>
        </w:rPr>
        <w:t xml:space="preserve">yang dirancang peneliti perlu disesuaikan dengan alokasi waktu pembelajaran. Hal tersebut didasarkan pengerjaan Lembar </w:t>
      </w:r>
      <w:r w:rsidRPr="002476DF">
        <w:rPr>
          <w:rFonts w:ascii="Times New Roman" w:hAnsi="Times New Roman" w:cs="Times New Roman"/>
          <w:sz w:val="24"/>
          <w:szCs w:val="24"/>
        </w:rPr>
        <w:t xml:space="preserve">Kerja Siswa </w:t>
      </w:r>
      <w:r w:rsidRPr="002476DF">
        <w:rPr>
          <w:rFonts w:ascii="Times New Roman" w:hAnsi="Times New Roman" w:cs="Times New Roman"/>
          <w:sz w:val="24"/>
          <w:szCs w:val="24"/>
          <w:lang w:val="id-ID"/>
        </w:rPr>
        <w:t>terlalu banyak menggunakan waktu</w:t>
      </w:r>
      <w:r w:rsidRPr="002476DF">
        <w:rPr>
          <w:rFonts w:ascii="Times New Roman" w:hAnsi="Times New Roman" w:cs="Times New Roman"/>
          <w:sz w:val="24"/>
          <w:szCs w:val="24"/>
        </w:rPr>
        <w:t xml:space="preserve">. Sehingga </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 xml:space="preserve">asih ada beberapa siswa yang </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 xml:space="preserve">engerjakan </w:t>
      </w:r>
      <w:r w:rsidRPr="002476DF">
        <w:rPr>
          <w:rFonts w:ascii="Times New Roman" w:hAnsi="Times New Roman" w:cs="Times New Roman"/>
          <w:sz w:val="24"/>
          <w:szCs w:val="24"/>
          <w:lang w:val="id-ID"/>
        </w:rPr>
        <w:t xml:space="preserve">Lembar </w:t>
      </w:r>
      <w:r w:rsidRPr="002476DF">
        <w:rPr>
          <w:rFonts w:ascii="Times New Roman" w:hAnsi="Times New Roman" w:cs="Times New Roman"/>
          <w:sz w:val="24"/>
          <w:szCs w:val="24"/>
        </w:rPr>
        <w:t xml:space="preserve">Kerja Siswa </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elewati alokasi waktu yang telah ditentukan.</w:t>
      </w:r>
    </w:p>
    <w:p w:rsidR="003631C9" w:rsidRPr="002476DF" w:rsidRDefault="003631C9" w:rsidP="00031A00">
      <w:pPr>
        <w:pStyle w:val="ListParagraph"/>
        <w:numPr>
          <w:ilvl w:val="0"/>
          <w:numId w:val="11"/>
        </w:numPr>
        <w:spacing w:before="0" w:beforeAutospacing="0" w:after="0" w:afterAutospacing="0" w:line="480" w:lineRule="auto"/>
        <w:ind w:left="360"/>
        <w:jc w:val="both"/>
        <w:rPr>
          <w:rFonts w:ascii="Times New Roman" w:hAnsi="Times New Roman" w:cs="Times New Roman"/>
          <w:sz w:val="24"/>
          <w:szCs w:val="24"/>
          <w:lang w:val="sv-SE"/>
        </w:rPr>
      </w:pPr>
      <w:r w:rsidRPr="002476DF">
        <w:rPr>
          <w:rFonts w:ascii="Times New Roman" w:hAnsi="Times New Roman" w:cs="Times New Roman"/>
          <w:sz w:val="24"/>
          <w:szCs w:val="24"/>
        </w:rPr>
        <w:t>Ketuntasan klasikal yang</w:t>
      </w:r>
      <w:r w:rsidR="00AA13DD">
        <w:rPr>
          <w:rFonts w:ascii="Times New Roman" w:hAnsi="Times New Roman" w:cs="Times New Roman"/>
          <w:sz w:val="24"/>
          <w:szCs w:val="24"/>
        </w:rPr>
        <w:t xml:space="preserve"> telah dicapai siswa hanya </w:t>
      </w:r>
      <w:r w:rsidR="006A61EA">
        <w:rPr>
          <w:rFonts w:ascii="Times New Roman" w:hAnsi="Times New Roman" w:cs="Times New Roman"/>
          <w:sz w:val="24"/>
          <w:szCs w:val="24"/>
        </w:rPr>
        <w:t>56,52</w:t>
      </w:r>
      <w:r w:rsidRPr="002476DF">
        <w:rPr>
          <w:rFonts w:ascii="Times New Roman" w:hAnsi="Times New Roman" w:cs="Times New Roman"/>
          <w:sz w:val="24"/>
          <w:szCs w:val="24"/>
        </w:rPr>
        <w:t xml:space="preserve">% sedangkan </w:t>
      </w:r>
      <w:r w:rsidR="00A620EA">
        <w:rPr>
          <w:rFonts w:ascii="Times New Roman" w:hAnsi="Times New Roman" w:cs="Times New Roman"/>
          <w:sz w:val="24"/>
          <w:szCs w:val="24"/>
        </w:rPr>
        <w:t xml:space="preserve">indikator ketuntasan klasikal </w:t>
      </w:r>
      <w:r w:rsidR="00C941FC">
        <w:rPr>
          <w:rFonts w:ascii="Times New Roman" w:hAnsi="Times New Roman" w:cs="Times New Roman"/>
          <w:sz w:val="24"/>
          <w:szCs w:val="24"/>
        </w:rPr>
        <w:t>8</w:t>
      </w:r>
      <w:r w:rsidR="00A620EA">
        <w:rPr>
          <w:rFonts w:ascii="Times New Roman" w:hAnsi="Times New Roman" w:cs="Times New Roman"/>
          <w:sz w:val="24"/>
          <w:szCs w:val="24"/>
          <w:lang w:val="id-ID"/>
        </w:rPr>
        <w:t>0</w:t>
      </w:r>
      <w:r w:rsidRPr="002476DF">
        <w:rPr>
          <w:rFonts w:ascii="Times New Roman" w:hAnsi="Times New Roman" w:cs="Times New Roman"/>
          <w:sz w:val="24"/>
          <w:szCs w:val="24"/>
        </w:rPr>
        <w:t>% dar</w:t>
      </w:r>
      <w:r w:rsidRPr="002476DF">
        <w:rPr>
          <w:rFonts w:ascii="Times New Roman" w:hAnsi="Times New Roman" w:cs="Times New Roman"/>
          <w:sz w:val="24"/>
          <w:szCs w:val="24"/>
          <w:lang w:val="id-ID"/>
        </w:rPr>
        <w:t xml:space="preserve">i </w:t>
      </w:r>
      <w:r w:rsidR="006762C2" w:rsidRPr="002476DF">
        <w:rPr>
          <w:rFonts w:ascii="Times New Roman" w:hAnsi="Times New Roman" w:cs="Times New Roman"/>
          <w:sz w:val="24"/>
          <w:szCs w:val="24"/>
        </w:rPr>
        <w:t>2</w:t>
      </w:r>
      <w:r w:rsidR="006762C2" w:rsidRPr="002476DF">
        <w:rPr>
          <w:rFonts w:ascii="Times New Roman" w:hAnsi="Times New Roman" w:cs="Times New Roman"/>
          <w:sz w:val="24"/>
          <w:szCs w:val="24"/>
          <w:lang w:val="id-ID"/>
        </w:rPr>
        <w:t>3</w:t>
      </w:r>
      <w:r w:rsidRPr="002476DF">
        <w:rPr>
          <w:rFonts w:ascii="Times New Roman" w:hAnsi="Times New Roman" w:cs="Times New Roman"/>
          <w:sz w:val="24"/>
          <w:szCs w:val="24"/>
          <w:lang w:val="id-ID"/>
        </w:rPr>
        <w:t xml:space="preserve"> </w:t>
      </w:r>
      <w:r w:rsidRPr="002476DF">
        <w:rPr>
          <w:rFonts w:ascii="Times New Roman" w:hAnsi="Times New Roman" w:cs="Times New Roman"/>
          <w:sz w:val="24"/>
          <w:szCs w:val="24"/>
        </w:rPr>
        <w:t xml:space="preserve">siswa. </w:t>
      </w:r>
    </w:p>
    <w:p w:rsidR="003631C9" w:rsidRPr="002476DF" w:rsidRDefault="003631C9" w:rsidP="003631C9">
      <w:pPr>
        <w:spacing w:line="480" w:lineRule="auto"/>
        <w:ind w:right="49" w:firstLine="720"/>
        <w:jc w:val="both"/>
      </w:pPr>
      <w:r w:rsidRPr="002476DF">
        <w:t>Berdasarkan uraian tahap refleksi, maka tindak lanjut yang dapat dilakukan terhadap perbaikan pembelajaran siklus I yaitu:</w:t>
      </w:r>
    </w:p>
    <w:p w:rsidR="003631C9" w:rsidRPr="002476DF" w:rsidRDefault="003631C9" w:rsidP="00031A00">
      <w:pPr>
        <w:pStyle w:val="ListParagraph"/>
        <w:numPr>
          <w:ilvl w:val="0"/>
          <w:numId w:val="15"/>
        </w:numPr>
        <w:tabs>
          <w:tab w:val="left" w:pos="10632"/>
        </w:tabs>
        <w:spacing w:before="0" w:beforeAutospacing="0" w:after="0" w:afterAutospacing="0" w:line="480" w:lineRule="auto"/>
        <w:ind w:left="450" w:right="49" w:hanging="425"/>
        <w:jc w:val="both"/>
        <w:rPr>
          <w:rFonts w:ascii="Times New Roman" w:hAnsi="Times New Roman" w:cs="Times New Roman"/>
          <w:sz w:val="24"/>
          <w:szCs w:val="24"/>
        </w:rPr>
      </w:pPr>
      <w:r w:rsidRPr="002476DF">
        <w:rPr>
          <w:rFonts w:ascii="Times New Roman" w:hAnsi="Times New Roman" w:cs="Times New Roman"/>
          <w:sz w:val="24"/>
          <w:szCs w:val="24"/>
          <w:lang w:val="id-ID"/>
        </w:rPr>
        <w:t>Mengadakan kegiatan diskusi lebih lanjut dengan pelaksana pembelajaran mengenai hal-hal yang perlu ditingkatkan kualitasnya</w:t>
      </w:r>
      <w:r w:rsidRPr="002476DF">
        <w:rPr>
          <w:rFonts w:ascii="Times New Roman" w:hAnsi="Times New Roman" w:cs="Times New Roman"/>
          <w:sz w:val="24"/>
          <w:szCs w:val="24"/>
        </w:rPr>
        <w:t>, antara lain:</w:t>
      </w:r>
    </w:p>
    <w:p w:rsidR="003631C9" w:rsidRPr="002476DF" w:rsidRDefault="003631C9" w:rsidP="00031A00">
      <w:pPr>
        <w:pStyle w:val="ListParagraph"/>
        <w:numPr>
          <w:ilvl w:val="0"/>
          <w:numId w:val="16"/>
        </w:numPr>
        <w:tabs>
          <w:tab w:val="left" w:pos="10632"/>
        </w:tabs>
        <w:spacing w:after="0" w:afterAutospacing="0" w:line="480" w:lineRule="auto"/>
        <w:ind w:right="49"/>
        <w:jc w:val="both"/>
        <w:rPr>
          <w:rFonts w:ascii="Times New Roman" w:hAnsi="Times New Roman" w:cs="Times New Roman"/>
          <w:sz w:val="24"/>
          <w:szCs w:val="24"/>
        </w:rPr>
      </w:pPr>
      <w:r w:rsidRPr="002476DF">
        <w:rPr>
          <w:rFonts w:ascii="Times New Roman" w:hAnsi="Times New Roman" w:cs="Times New Roman"/>
          <w:sz w:val="24"/>
          <w:szCs w:val="24"/>
        </w:rPr>
        <w:t>Pengawasan pada saat pengerjaan Le</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ba</w:t>
      </w:r>
      <w:r w:rsidR="006762C2" w:rsidRPr="002476DF">
        <w:rPr>
          <w:rFonts w:ascii="Times New Roman" w:hAnsi="Times New Roman" w:cs="Times New Roman"/>
          <w:sz w:val="24"/>
          <w:szCs w:val="24"/>
        </w:rPr>
        <w:t>r Kerja Siswa</w:t>
      </w:r>
    </w:p>
    <w:p w:rsidR="003631C9" w:rsidRPr="002476DF" w:rsidRDefault="003631C9" w:rsidP="00031A00">
      <w:pPr>
        <w:pStyle w:val="ListParagraph"/>
        <w:numPr>
          <w:ilvl w:val="0"/>
          <w:numId w:val="16"/>
        </w:numPr>
        <w:tabs>
          <w:tab w:val="left" w:pos="10632"/>
        </w:tabs>
        <w:spacing w:after="0" w:afterAutospacing="0" w:line="480" w:lineRule="auto"/>
        <w:ind w:right="49"/>
        <w:jc w:val="both"/>
        <w:rPr>
          <w:rFonts w:ascii="Times New Roman" w:hAnsi="Times New Roman" w:cs="Times New Roman"/>
          <w:sz w:val="24"/>
          <w:szCs w:val="24"/>
        </w:rPr>
      </w:pPr>
      <w:r w:rsidRPr="002476DF">
        <w:rPr>
          <w:rFonts w:ascii="Times New Roman" w:hAnsi="Times New Roman" w:cs="Times New Roman"/>
          <w:sz w:val="24"/>
          <w:szCs w:val="24"/>
          <w:lang w:val="id-ID"/>
        </w:rPr>
        <w:t>M</w:t>
      </w:r>
      <w:r w:rsidRPr="002476DF">
        <w:rPr>
          <w:rFonts w:ascii="Times New Roman" w:hAnsi="Times New Roman" w:cs="Times New Roman"/>
          <w:sz w:val="24"/>
          <w:szCs w:val="24"/>
        </w:rPr>
        <w:t>e</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fasilitasi siswa dan kelompok siswa yang terbentuk.</w:t>
      </w:r>
    </w:p>
    <w:p w:rsidR="003631C9" w:rsidRPr="002476DF" w:rsidRDefault="003631C9" w:rsidP="00031A00">
      <w:pPr>
        <w:pStyle w:val="ListParagraph"/>
        <w:numPr>
          <w:ilvl w:val="0"/>
          <w:numId w:val="16"/>
        </w:numPr>
        <w:tabs>
          <w:tab w:val="left" w:pos="10632"/>
        </w:tabs>
        <w:spacing w:after="0" w:afterAutospacing="0" w:line="480" w:lineRule="auto"/>
        <w:ind w:right="49"/>
        <w:jc w:val="both"/>
        <w:rPr>
          <w:rFonts w:ascii="Times New Roman" w:hAnsi="Times New Roman" w:cs="Times New Roman"/>
          <w:sz w:val="24"/>
          <w:szCs w:val="24"/>
        </w:rPr>
      </w:pPr>
      <w:r w:rsidRPr="002476DF">
        <w:rPr>
          <w:rFonts w:ascii="Times New Roman" w:hAnsi="Times New Roman" w:cs="Times New Roman"/>
          <w:sz w:val="24"/>
          <w:szCs w:val="24"/>
          <w:lang w:val="id-ID"/>
        </w:rPr>
        <w:t>M</w:t>
      </w:r>
      <w:r w:rsidRPr="002476DF">
        <w:rPr>
          <w:rFonts w:ascii="Times New Roman" w:hAnsi="Times New Roman" w:cs="Times New Roman"/>
          <w:sz w:val="24"/>
          <w:szCs w:val="24"/>
        </w:rPr>
        <w:t>e</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 xml:space="preserve">berikan apresiasi dan </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otivasi kepada seluruh kelo</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 xml:space="preserve">pok secara verbal </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aupun non verbal.</w:t>
      </w:r>
    </w:p>
    <w:p w:rsidR="003631C9" w:rsidRPr="002476DF" w:rsidRDefault="003631C9" w:rsidP="00031A00">
      <w:pPr>
        <w:pStyle w:val="ListParagraph"/>
        <w:numPr>
          <w:ilvl w:val="0"/>
          <w:numId w:val="15"/>
        </w:numPr>
        <w:tabs>
          <w:tab w:val="left" w:pos="10632"/>
        </w:tabs>
        <w:spacing w:line="480" w:lineRule="auto"/>
        <w:ind w:left="360" w:right="49"/>
        <w:jc w:val="both"/>
        <w:rPr>
          <w:rFonts w:ascii="Times New Roman" w:hAnsi="Times New Roman" w:cs="Times New Roman"/>
          <w:sz w:val="24"/>
          <w:szCs w:val="24"/>
        </w:rPr>
      </w:pPr>
      <w:r w:rsidRPr="002476DF">
        <w:rPr>
          <w:rFonts w:ascii="Times New Roman" w:hAnsi="Times New Roman" w:cs="Times New Roman"/>
          <w:sz w:val="24"/>
          <w:szCs w:val="24"/>
          <w:lang w:val="id-ID"/>
        </w:rPr>
        <w:lastRenderedPageBreak/>
        <w:t xml:space="preserve">Memberikan arahan kepada </w:t>
      </w:r>
      <w:r w:rsidRPr="002476DF">
        <w:rPr>
          <w:rFonts w:ascii="Times New Roman" w:hAnsi="Times New Roman" w:cs="Times New Roman"/>
          <w:sz w:val="24"/>
          <w:szCs w:val="24"/>
        </w:rPr>
        <w:t xml:space="preserve">siswa </w:t>
      </w:r>
      <w:r w:rsidRPr="002476DF">
        <w:rPr>
          <w:rFonts w:ascii="Times New Roman" w:hAnsi="Times New Roman" w:cs="Times New Roman"/>
          <w:sz w:val="24"/>
          <w:szCs w:val="24"/>
          <w:lang w:val="id-ID"/>
        </w:rPr>
        <w:t xml:space="preserve">sehubungan </w:t>
      </w:r>
      <w:r w:rsidRPr="002476DF">
        <w:rPr>
          <w:rFonts w:ascii="Times New Roman" w:hAnsi="Times New Roman" w:cs="Times New Roman"/>
          <w:sz w:val="24"/>
          <w:szCs w:val="24"/>
        </w:rPr>
        <w:t xml:space="preserve">dengan </w:t>
      </w:r>
      <w:r w:rsidRPr="002476DF">
        <w:rPr>
          <w:rFonts w:ascii="Times New Roman" w:hAnsi="Times New Roman" w:cs="Times New Roman"/>
          <w:sz w:val="24"/>
          <w:szCs w:val="24"/>
          <w:lang w:val="id-ID"/>
        </w:rPr>
        <w:t>hal-hal yang perlu ditingkatkan kualitasnya dalam pelaksanaan pembelajaran,</w:t>
      </w:r>
      <w:r w:rsidRPr="002476DF">
        <w:rPr>
          <w:rFonts w:ascii="Times New Roman" w:hAnsi="Times New Roman" w:cs="Times New Roman"/>
          <w:sz w:val="24"/>
          <w:szCs w:val="24"/>
        </w:rPr>
        <w:t xml:space="preserve"> yaitu: pelaksanaan tutor sebaya yang dilakukan dengan cara siswa yang telah paha</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 xml:space="preserve"> </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engajarkan kepada siswa yang belu</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 xml:space="preserve"> paha</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 xml:space="preserve"> dilaksanakan agar seluruh siswa dapat bekerja sa</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 xml:space="preserve">a dan seluruh siswa </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e</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aha</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 xml:space="preserve">i </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ateri dengan baik.</w:t>
      </w:r>
    </w:p>
    <w:p w:rsidR="00023FBD" w:rsidRPr="00045D66" w:rsidRDefault="003631C9" w:rsidP="00023FBD">
      <w:pPr>
        <w:pStyle w:val="ListParagraph"/>
        <w:numPr>
          <w:ilvl w:val="0"/>
          <w:numId w:val="15"/>
        </w:numPr>
        <w:tabs>
          <w:tab w:val="left" w:pos="10632"/>
        </w:tabs>
        <w:spacing w:after="200" w:line="480" w:lineRule="auto"/>
        <w:ind w:left="360" w:right="49"/>
        <w:jc w:val="both"/>
        <w:rPr>
          <w:rFonts w:ascii="Times New Roman" w:hAnsi="Times New Roman" w:cs="Times New Roman"/>
          <w:sz w:val="24"/>
          <w:szCs w:val="24"/>
        </w:rPr>
      </w:pPr>
      <w:r w:rsidRPr="002476DF">
        <w:rPr>
          <w:rFonts w:ascii="Times New Roman" w:hAnsi="Times New Roman" w:cs="Times New Roman"/>
          <w:sz w:val="24"/>
          <w:szCs w:val="24"/>
          <w:lang w:val="id-ID"/>
        </w:rPr>
        <w:t xml:space="preserve">Sebelum menyusun instrumen penelitian untuk siklus II, peneliti berkonsultasi terlebih dahulu kepada pihak-pihak yang dianggap berkompeten dalam hal tersebut dan peneliti juga harus mempertimbangkan tingkat perkembangan </w:t>
      </w:r>
      <w:r w:rsidRPr="002476DF">
        <w:rPr>
          <w:rFonts w:ascii="Times New Roman" w:hAnsi="Times New Roman" w:cs="Times New Roman"/>
          <w:sz w:val="24"/>
          <w:szCs w:val="24"/>
        </w:rPr>
        <w:t xml:space="preserve">siswa </w:t>
      </w:r>
      <w:r w:rsidRPr="002476DF">
        <w:rPr>
          <w:rFonts w:ascii="Times New Roman" w:hAnsi="Times New Roman" w:cs="Times New Roman"/>
          <w:sz w:val="24"/>
          <w:szCs w:val="24"/>
          <w:lang w:val="id-ID"/>
        </w:rPr>
        <w:t>dan alokasi waktu yang telah ditetapkan.</w:t>
      </w:r>
    </w:p>
    <w:p w:rsidR="003631C9" w:rsidRPr="002476DF" w:rsidRDefault="003631C9" w:rsidP="00031A00">
      <w:pPr>
        <w:pStyle w:val="ListParagraph"/>
        <w:numPr>
          <w:ilvl w:val="1"/>
          <w:numId w:val="1"/>
        </w:numPr>
        <w:spacing w:before="0" w:beforeAutospacing="0" w:after="0" w:afterAutospacing="0" w:line="480" w:lineRule="auto"/>
        <w:jc w:val="both"/>
        <w:outlineLvl w:val="0"/>
        <w:rPr>
          <w:rFonts w:ascii="Times New Roman" w:hAnsi="Times New Roman" w:cs="Times New Roman"/>
          <w:b/>
          <w:sz w:val="24"/>
          <w:szCs w:val="24"/>
        </w:rPr>
      </w:pPr>
      <w:r w:rsidRPr="002476DF">
        <w:rPr>
          <w:rFonts w:ascii="Times New Roman" w:hAnsi="Times New Roman" w:cs="Times New Roman"/>
          <w:b/>
          <w:sz w:val="24"/>
          <w:szCs w:val="24"/>
        </w:rPr>
        <w:t>Pelaksanaan Siklus II</w:t>
      </w:r>
    </w:p>
    <w:p w:rsidR="003631C9" w:rsidRPr="002476DF" w:rsidRDefault="003631C9" w:rsidP="003631C9">
      <w:pPr>
        <w:spacing w:line="480" w:lineRule="auto"/>
        <w:ind w:right="49" w:firstLine="720"/>
        <w:jc w:val="both"/>
      </w:pPr>
      <w:r w:rsidRPr="002476DF">
        <w:t xml:space="preserve">Kegiatan pembelajaran siklus II yang dilaksanakan pada mata pelajaran </w:t>
      </w:r>
      <w:r w:rsidRPr="002476DF">
        <w:rPr>
          <w:lang w:val="id-ID"/>
        </w:rPr>
        <w:t>matematika</w:t>
      </w:r>
      <w:r w:rsidRPr="002476DF">
        <w:t xml:space="preserve"> dengan menerapkan model </w:t>
      </w:r>
      <w:r w:rsidRPr="002476DF">
        <w:rPr>
          <w:lang w:val="id-ID"/>
        </w:rPr>
        <w:t>p</w:t>
      </w:r>
      <w:r w:rsidRPr="002476DF">
        <w:t xml:space="preserve">embelajaran </w:t>
      </w:r>
      <w:r w:rsidRPr="002476DF">
        <w:rPr>
          <w:lang w:val="id-ID"/>
        </w:rPr>
        <w:t>k</w:t>
      </w:r>
      <w:r w:rsidR="006762C2" w:rsidRPr="002476DF">
        <w:rPr>
          <w:lang w:val="id-ID"/>
        </w:rPr>
        <w:t>ontekstual</w:t>
      </w:r>
      <w:r w:rsidRPr="002476DF">
        <w:rPr>
          <w:i/>
          <w:lang w:val="id-ID"/>
        </w:rPr>
        <w:t xml:space="preserve"> </w:t>
      </w:r>
      <w:r w:rsidRPr="002476DF">
        <w:t>merupakan hasil refleksi dari pelaksanaan siklus I. Tahap pelaksanaan siklus II dapat diuraikan sebagai berikut:</w:t>
      </w:r>
    </w:p>
    <w:p w:rsidR="003631C9" w:rsidRPr="002476DF" w:rsidRDefault="003631C9" w:rsidP="00031A00">
      <w:pPr>
        <w:pStyle w:val="ListParagraph"/>
        <w:numPr>
          <w:ilvl w:val="0"/>
          <w:numId w:val="7"/>
        </w:numPr>
        <w:spacing w:before="0" w:beforeAutospacing="0" w:after="0" w:afterAutospacing="0" w:line="480" w:lineRule="auto"/>
        <w:ind w:left="360"/>
        <w:jc w:val="both"/>
        <w:outlineLvl w:val="0"/>
        <w:rPr>
          <w:rFonts w:ascii="Times New Roman" w:hAnsi="Times New Roman" w:cs="Times New Roman"/>
          <w:b/>
          <w:sz w:val="24"/>
          <w:szCs w:val="24"/>
        </w:rPr>
      </w:pPr>
      <w:r w:rsidRPr="002476DF">
        <w:rPr>
          <w:rFonts w:ascii="Times New Roman" w:hAnsi="Times New Roman" w:cs="Times New Roman"/>
          <w:b/>
          <w:sz w:val="24"/>
          <w:szCs w:val="24"/>
        </w:rPr>
        <w:t>Perencanaan</w:t>
      </w:r>
    </w:p>
    <w:p w:rsidR="003631C9" w:rsidRPr="002476DF" w:rsidRDefault="003631C9" w:rsidP="003631C9">
      <w:pPr>
        <w:spacing w:line="480" w:lineRule="auto"/>
        <w:ind w:firstLine="720"/>
        <w:jc w:val="both"/>
        <w:outlineLvl w:val="0"/>
      </w:pPr>
      <w:r w:rsidRPr="002476DF">
        <w:t>Kegiatan yang dilakukan pada tahap perencanaan siklus II adalah:</w:t>
      </w:r>
    </w:p>
    <w:p w:rsidR="003631C9" w:rsidRPr="002476DF" w:rsidRDefault="003631C9" w:rsidP="00031A00">
      <w:pPr>
        <w:pStyle w:val="ListParagraph"/>
        <w:numPr>
          <w:ilvl w:val="0"/>
          <w:numId w:val="10"/>
        </w:numPr>
        <w:spacing w:before="0" w:beforeAutospacing="0" w:after="0" w:afterAutospacing="0" w:line="480" w:lineRule="auto"/>
        <w:ind w:left="360"/>
        <w:jc w:val="both"/>
        <w:rPr>
          <w:rFonts w:ascii="Times New Roman" w:hAnsi="Times New Roman" w:cs="Times New Roman"/>
          <w:sz w:val="24"/>
          <w:szCs w:val="24"/>
        </w:rPr>
      </w:pPr>
      <w:r w:rsidRPr="002476DF">
        <w:rPr>
          <w:rFonts w:ascii="Times New Roman" w:hAnsi="Times New Roman" w:cs="Times New Roman"/>
          <w:sz w:val="24"/>
          <w:szCs w:val="24"/>
        </w:rPr>
        <w:t>Berkolaborasi dengan guru kelas untuk menelaah KTSP m</w:t>
      </w:r>
      <w:r w:rsidR="00AA13DD">
        <w:rPr>
          <w:rFonts w:ascii="Times New Roman" w:hAnsi="Times New Roman" w:cs="Times New Roman"/>
          <w:sz w:val="24"/>
          <w:szCs w:val="24"/>
        </w:rPr>
        <w:t xml:space="preserve">ata pelajaran matematika kelas </w:t>
      </w:r>
      <w:r w:rsidRPr="002476DF">
        <w:rPr>
          <w:rFonts w:ascii="Times New Roman" w:hAnsi="Times New Roman" w:cs="Times New Roman"/>
          <w:sz w:val="24"/>
          <w:szCs w:val="24"/>
        </w:rPr>
        <w:t>V SD semester genap.</w:t>
      </w:r>
    </w:p>
    <w:p w:rsidR="003631C9" w:rsidRPr="002476DF" w:rsidRDefault="003631C9" w:rsidP="00031A00">
      <w:pPr>
        <w:pStyle w:val="ListParagraph"/>
        <w:numPr>
          <w:ilvl w:val="0"/>
          <w:numId w:val="10"/>
        </w:numPr>
        <w:spacing w:line="480" w:lineRule="auto"/>
        <w:ind w:left="360"/>
        <w:jc w:val="both"/>
        <w:rPr>
          <w:rFonts w:ascii="Times New Roman" w:hAnsi="Times New Roman" w:cs="Times New Roman"/>
          <w:sz w:val="24"/>
          <w:szCs w:val="24"/>
        </w:rPr>
      </w:pPr>
      <w:r w:rsidRPr="002476DF">
        <w:rPr>
          <w:rFonts w:ascii="Times New Roman" w:hAnsi="Times New Roman" w:cs="Times New Roman"/>
          <w:sz w:val="24"/>
          <w:szCs w:val="24"/>
        </w:rPr>
        <w:t xml:space="preserve">Menjelaskan dan mendiskusikan prosedur pelaksanaan model pembelajaran </w:t>
      </w:r>
      <w:r w:rsidR="006762C2" w:rsidRPr="002476DF">
        <w:rPr>
          <w:rFonts w:ascii="Times New Roman" w:hAnsi="Times New Roman" w:cs="Times New Roman"/>
          <w:sz w:val="24"/>
          <w:szCs w:val="24"/>
          <w:lang w:val="id-ID"/>
        </w:rPr>
        <w:t xml:space="preserve">kontekstual </w:t>
      </w:r>
      <w:r w:rsidRPr="002476DF">
        <w:rPr>
          <w:rFonts w:ascii="Times New Roman" w:hAnsi="Times New Roman" w:cs="Times New Roman"/>
          <w:sz w:val="24"/>
          <w:szCs w:val="24"/>
        </w:rPr>
        <w:t xml:space="preserve">dengan guru kelas </w:t>
      </w:r>
      <w:r w:rsidR="006762C2" w:rsidRPr="002476DF">
        <w:rPr>
          <w:rFonts w:ascii="Times New Roman" w:hAnsi="Times New Roman" w:cs="Times New Roman"/>
          <w:sz w:val="24"/>
          <w:szCs w:val="24"/>
        </w:rPr>
        <w:t>V</w:t>
      </w:r>
      <w:r w:rsidRPr="002476DF">
        <w:rPr>
          <w:rFonts w:ascii="Times New Roman" w:hAnsi="Times New Roman" w:cs="Times New Roman"/>
          <w:sz w:val="24"/>
          <w:szCs w:val="24"/>
        </w:rPr>
        <w:t xml:space="preserve">, </w:t>
      </w:r>
      <w:r w:rsidR="006762C2" w:rsidRPr="002476DF">
        <w:rPr>
          <w:rFonts w:ascii="Times New Roman" w:hAnsi="Times New Roman" w:cs="Times New Roman"/>
          <w:sz w:val="24"/>
          <w:szCs w:val="24"/>
        </w:rPr>
        <w:t>Ba</w:t>
      </w:r>
      <w:r w:rsidR="006762C2" w:rsidRPr="002476DF">
        <w:rPr>
          <w:rFonts w:ascii="Times New Roman" w:hAnsi="Times New Roman" w:cs="Times New Roman"/>
          <w:sz w:val="24"/>
          <w:szCs w:val="24"/>
          <w:lang w:val="id-ID"/>
        </w:rPr>
        <w:t>pak H. Baharuddin</w:t>
      </w:r>
      <w:r w:rsidR="006762C2" w:rsidRPr="002476DF">
        <w:rPr>
          <w:rFonts w:ascii="Times New Roman" w:hAnsi="Times New Roman" w:cs="Times New Roman"/>
          <w:sz w:val="24"/>
          <w:szCs w:val="24"/>
        </w:rPr>
        <w:t>, S.Pd</w:t>
      </w:r>
      <w:r w:rsidR="006762C2" w:rsidRPr="002476DF">
        <w:rPr>
          <w:rFonts w:ascii="Times New Roman" w:hAnsi="Times New Roman" w:cs="Times New Roman"/>
          <w:sz w:val="24"/>
          <w:szCs w:val="24"/>
          <w:lang w:val="id-ID"/>
        </w:rPr>
        <w:t>i</w:t>
      </w:r>
      <w:r w:rsidRPr="002476DF">
        <w:rPr>
          <w:rFonts w:ascii="Times New Roman" w:hAnsi="Times New Roman" w:cs="Times New Roman"/>
          <w:b/>
          <w:sz w:val="24"/>
          <w:szCs w:val="24"/>
        </w:rPr>
        <w:t xml:space="preserve"> </w:t>
      </w:r>
      <w:r w:rsidRPr="002476DF">
        <w:rPr>
          <w:rFonts w:ascii="Times New Roman" w:hAnsi="Times New Roman" w:cs="Times New Roman"/>
          <w:sz w:val="24"/>
          <w:szCs w:val="24"/>
        </w:rPr>
        <w:t>sebagai pelaksana tindakan penelitian.</w:t>
      </w:r>
    </w:p>
    <w:p w:rsidR="003631C9" w:rsidRPr="002476DF" w:rsidRDefault="003631C9" w:rsidP="00031A00">
      <w:pPr>
        <w:pStyle w:val="ListParagraph"/>
        <w:numPr>
          <w:ilvl w:val="0"/>
          <w:numId w:val="10"/>
        </w:numPr>
        <w:spacing w:line="480" w:lineRule="auto"/>
        <w:ind w:left="360"/>
        <w:jc w:val="both"/>
        <w:rPr>
          <w:rFonts w:ascii="Times New Roman" w:hAnsi="Times New Roman" w:cs="Times New Roman"/>
          <w:sz w:val="24"/>
          <w:szCs w:val="24"/>
        </w:rPr>
      </w:pPr>
      <w:r w:rsidRPr="002476DF">
        <w:rPr>
          <w:rFonts w:ascii="Times New Roman" w:hAnsi="Times New Roman" w:cs="Times New Roman"/>
          <w:sz w:val="24"/>
          <w:szCs w:val="24"/>
        </w:rPr>
        <w:lastRenderedPageBreak/>
        <w:t>Menyusun rencana pembelajaran dengan menggunakan model pembelajaran ko</w:t>
      </w:r>
      <w:r w:rsidR="006762C2" w:rsidRPr="002476DF">
        <w:rPr>
          <w:rFonts w:ascii="Times New Roman" w:hAnsi="Times New Roman" w:cs="Times New Roman"/>
          <w:sz w:val="24"/>
          <w:szCs w:val="24"/>
          <w:lang w:val="id-ID"/>
        </w:rPr>
        <w:t>ntekstual</w:t>
      </w:r>
      <w:r w:rsidRPr="002476DF">
        <w:rPr>
          <w:rFonts w:ascii="Times New Roman" w:hAnsi="Times New Roman" w:cs="Times New Roman"/>
          <w:sz w:val="24"/>
          <w:szCs w:val="24"/>
        </w:rPr>
        <w:t>.</w:t>
      </w:r>
    </w:p>
    <w:p w:rsidR="006762C2" w:rsidRPr="002476DF" w:rsidRDefault="003631C9" w:rsidP="00031A00">
      <w:pPr>
        <w:pStyle w:val="ListParagraph"/>
        <w:numPr>
          <w:ilvl w:val="0"/>
          <w:numId w:val="10"/>
        </w:numPr>
        <w:spacing w:line="480" w:lineRule="auto"/>
        <w:ind w:left="360"/>
        <w:jc w:val="both"/>
        <w:rPr>
          <w:rFonts w:ascii="Times New Roman" w:hAnsi="Times New Roman" w:cs="Times New Roman"/>
          <w:sz w:val="24"/>
          <w:szCs w:val="24"/>
        </w:rPr>
      </w:pPr>
      <w:r w:rsidRPr="002476DF">
        <w:rPr>
          <w:rFonts w:ascii="Times New Roman" w:hAnsi="Times New Roman" w:cs="Times New Roman"/>
          <w:sz w:val="24"/>
          <w:szCs w:val="24"/>
        </w:rPr>
        <w:t xml:space="preserve">Menyiapkan media pembelajaran berupa </w:t>
      </w:r>
      <w:r w:rsidR="006762C2" w:rsidRPr="002476DF">
        <w:rPr>
          <w:rFonts w:ascii="Times New Roman" w:hAnsi="Times New Roman" w:cs="Times New Roman"/>
          <w:sz w:val="24"/>
          <w:szCs w:val="24"/>
          <w:lang w:val="id-ID"/>
        </w:rPr>
        <w:t xml:space="preserve">kubus </w:t>
      </w:r>
    </w:p>
    <w:p w:rsidR="003631C9" w:rsidRPr="002476DF" w:rsidRDefault="003631C9" w:rsidP="00031A00">
      <w:pPr>
        <w:pStyle w:val="ListParagraph"/>
        <w:numPr>
          <w:ilvl w:val="0"/>
          <w:numId w:val="10"/>
        </w:numPr>
        <w:spacing w:line="480" w:lineRule="auto"/>
        <w:ind w:left="360"/>
        <w:jc w:val="both"/>
        <w:rPr>
          <w:rFonts w:ascii="Times New Roman" w:hAnsi="Times New Roman" w:cs="Times New Roman"/>
          <w:sz w:val="24"/>
          <w:szCs w:val="24"/>
        </w:rPr>
      </w:pPr>
      <w:r w:rsidRPr="002476DF">
        <w:rPr>
          <w:rFonts w:ascii="Times New Roman" w:hAnsi="Times New Roman" w:cs="Times New Roman"/>
          <w:sz w:val="24"/>
          <w:szCs w:val="24"/>
        </w:rPr>
        <w:t>Menyiapkan lembar observasi untuk mengetahui aktivitas guru dan siswa pada saat pembelajaran berlangsung.</w:t>
      </w:r>
    </w:p>
    <w:p w:rsidR="003631C9" w:rsidRPr="002476DF" w:rsidRDefault="003631C9" w:rsidP="00031A00">
      <w:pPr>
        <w:pStyle w:val="ListParagraph"/>
        <w:numPr>
          <w:ilvl w:val="0"/>
          <w:numId w:val="10"/>
        </w:numPr>
        <w:spacing w:line="480" w:lineRule="auto"/>
        <w:ind w:left="360"/>
        <w:jc w:val="both"/>
        <w:rPr>
          <w:rFonts w:ascii="Times New Roman" w:hAnsi="Times New Roman" w:cs="Times New Roman"/>
          <w:sz w:val="24"/>
          <w:szCs w:val="24"/>
        </w:rPr>
      </w:pPr>
      <w:r w:rsidRPr="002476DF">
        <w:rPr>
          <w:rFonts w:ascii="Times New Roman" w:hAnsi="Times New Roman" w:cs="Times New Roman"/>
          <w:sz w:val="24"/>
          <w:szCs w:val="24"/>
        </w:rPr>
        <w:t xml:space="preserve">Menyusun Lembar Kerja Siswa berupa materi </w:t>
      </w:r>
      <w:r w:rsidR="006762C2" w:rsidRPr="002476DF">
        <w:rPr>
          <w:rFonts w:ascii="Times New Roman" w:hAnsi="Times New Roman" w:cs="Times New Roman"/>
          <w:sz w:val="24"/>
          <w:szCs w:val="24"/>
          <w:lang w:val="id-ID"/>
        </w:rPr>
        <w:t>menentukan volum kubus.</w:t>
      </w:r>
    </w:p>
    <w:p w:rsidR="003631C9" w:rsidRPr="002476DF" w:rsidRDefault="003631C9" w:rsidP="00031A00">
      <w:pPr>
        <w:pStyle w:val="ListParagraph"/>
        <w:numPr>
          <w:ilvl w:val="0"/>
          <w:numId w:val="10"/>
        </w:numPr>
        <w:spacing w:line="480" w:lineRule="auto"/>
        <w:ind w:left="360"/>
        <w:jc w:val="both"/>
        <w:rPr>
          <w:rFonts w:ascii="Times New Roman" w:hAnsi="Times New Roman" w:cs="Times New Roman"/>
          <w:sz w:val="24"/>
          <w:szCs w:val="24"/>
        </w:rPr>
      </w:pPr>
      <w:r w:rsidRPr="002476DF">
        <w:rPr>
          <w:rFonts w:ascii="Times New Roman" w:hAnsi="Times New Roman" w:cs="Times New Roman"/>
          <w:sz w:val="24"/>
          <w:szCs w:val="24"/>
        </w:rPr>
        <w:t>Menyusun instrumen penelitian berupa tes akhir siklus untuk mengetahui tingkat penguasaaan dan perkembangan siswa dalam memahami konsep yang diajarkan selama proses pembelajaran.</w:t>
      </w:r>
    </w:p>
    <w:p w:rsidR="003631C9" w:rsidRPr="002476DF" w:rsidRDefault="003631C9" w:rsidP="00031A00">
      <w:pPr>
        <w:pStyle w:val="ListParagraph"/>
        <w:numPr>
          <w:ilvl w:val="0"/>
          <w:numId w:val="10"/>
        </w:numPr>
        <w:spacing w:line="480" w:lineRule="auto"/>
        <w:ind w:left="360"/>
        <w:jc w:val="both"/>
        <w:outlineLvl w:val="0"/>
        <w:rPr>
          <w:rFonts w:ascii="Times New Roman" w:hAnsi="Times New Roman" w:cs="Times New Roman"/>
          <w:sz w:val="24"/>
          <w:szCs w:val="24"/>
        </w:rPr>
      </w:pPr>
      <w:r w:rsidRPr="002476DF">
        <w:rPr>
          <w:rFonts w:ascii="Times New Roman" w:hAnsi="Times New Roman" w:cs="Times New Roman"/>
          <w:sz w:val="24"/>
          <w:szCs w:val="24"/>
        </w:rPr>
        <w:t>Menyiapkan peralatan teknis yang dibutuhkan pada pelaksanaan pembelajaran seperti kamera</w:t>
      </w:r>
      <w:r w:rsidR="006762C2" w:rsidRPr="002476DF">
        <w:rPr>
          <w:rFonts w:ascii="Times New Roman" w:hAnsi="Times New Roman" w:cs="Times New Roman"/>
          <w:sz w:val="24"/>
          <w:szCs w:val="24"/>
          <w:lang w:val="id-ID"/>
        </w:rPr>
        <w:t>.</w:t>
      </w:r>
    </w:p>
    <w:p w:rsidR="003631C9" w:rsidRPr="002476DF" w:rsidRDefault="003631C9" w:rsidP="00031A00">
      <w:pPr>
        <w:pStyle w:val="ListParagraph"/>
        <w:numPr>
          <w:ilvl w:val="0"/>
          <w:numId w:val="7"/>
        </w:numPr>
        <w:spacing w:after="0" w:afterAutospacing="0" w:line="480" w:lineRule="auto"/>
        <w:ind w:left="360"/>
        <w:jc w:val="both"/>
        <w:outlineLvl w:val="0"/>
        <w:rPr>
          <w:rFonts w:ascii="Times New Roman" w:hAnsi="Times New Roman" w:cs="Times New Roman"/>
          <w:b/>
          <w:sz w:val="24"/>
          <w:szCs w:val="24"/>
        </w:rPr>
      </w:pPr>
      <w:r w:rsidRPr="002476DF">
        <w:rPr>
          <w:rFonts w:ascii="Times New Roman" w:hAnsi="Times New Roman" w:cs="Times New Roman"/>
          <w:b/>
          <w:sz w:val="24"/>
          <w:szCs w:val="24"/>
        </w:rPr>
        <w:t>Pelaksanaan</w:t>
      </w:r>
    </w:p>
    <w:p w:rsidR="003631C9" w:rsidRPr="002476DF" w:rsidRDefault="003631C9" w:rsidP="003631C9">
      <w:pPr>
        <w:tabs>
          <w:tab w:val="left" w:pos="-1710"/>
        </w:tabs>
        <w:spacing w:line="480" w:lineRule="auto"/>
        <w:ind w:firstLine="720"/>
        <w:jc w:val="both"/>
        <w:outlineLvl w:val="0"/>
      </w:pPr>
      <w:r w:rsidRPr="002476DF">
        <w:t>Pelaksanaan pembelajaran matematika melalui penerapan model pembelajaran ko</w:t>
      </w:r>
      <w:r w:rsidR="006762C2" w:rsidRPr="002476DF">
        <w:rPr>
          <w:lang w:val="id-ID"/>
        </w:rPr>
        <w:t>ntekstual</w:t>
      </w:r>
      <w:r w:rsidRPr="002476DF">
        <w:t xml:space="preserve"> dengan standa</w:t>
      </w:r>
      <w:r w:rsidR="006762C2" w:rsidRPr="002476DF">
        <w:t xml:space="preserve">r kompetensi menggunakan </w:t>
      </w:r>
      <w:r w:rsidR="006762C2" w:rsidRPr="002476DF">
        <w:rPr>
          <w:lang w:val="id-ID"/>
        </w:rPr>
        <w:t>media pembelajaran</w:t>
      </w:r>
      <w:r w:rsidRPr="002476DF">
        <w:t xml:space="preserve"> dalam peme</w:t>
      </w:r>
      <w:r w:rsidR="006762C2" w:rsidRPr="002476DF">
        <w:t xml:space="preserve">cahan masalah pada siswa kelas V </w:t>
      </w:r>
      <w:r w:rsidRPr="002476DF">
        <w:t xml:space="preserve"> SD</w:t>
      </w:r>
      <w:r w:rsidR="006762C2" w:rsidRPr="002476DF">
        <w:rPr>
          <w:lang w:val="id-ID"/>
        </w:rPr>
        <w:t>I 222 Bontoburungeng Kecamatan Batang Kabupaten Jeneponto</w:t>
      </w:r>
      <w:r w:rsidRPr="002476DF">
        <w:t xml:space="preserve"> sebanyak </w:t>
      </w:r>
      <w:r w:rsidR="006762C2" w:rsidRPr="002476DF">
        <w:rPr>
          <w:lang w:val="id-ID"/>
        </w:rPr>
        <w:t>2</w:t>
      </w:r>
      <w:r w:rsidRPr="002476DF">
        <w:t xml:space="preserve"> kali pertemuan dan selanjutnya dilaksanakan tes hasil belajar Siklus II.</w:t>
      </w:r>
    </w:p>
    <w:p w:rsidR="003631C9" w:rsidRPr="002476DF" w:rsidRDefault="003631C9" w:rsidP="00031A00">
      <w:pPr>
        <w:pStyle w:val="ListParagraph"/>
        <w:numPr>
          <w:ilvl w:val="0"/>
          <w:numId w:val="14"/>
        </w:numPr>
        <w:spacing w:before="0" w:beforeAutospacing="0" w:after="0" w:afterAutospacing="0" w:line="480" w:lineRule="auto"/>
        <w:jc w:val="both"/>
        <w:outlineLvl w:val="0"/>
        <w:rPr>
          <w:rFonts w:ascii="Times New Roman" w:hAnsi="Times New Roman" w:cs="Times New Roman"/>
          <w:b/>
          <w:sz w:val="24"/>
          <w:szCs w:val="24"/>
        </w:rPr>
      </w:pPr>
      <w:r w:rsidRPr="002476DF">
        <w:rPr>
          <w:rFonts w:ascii="Times New Roman" w:hAnsi="Times New Roman" w:cs="Times New Roman"/>
          <w:b/>
          <w:sz w:val="24"/>
          <w:szCs w:val="24"/>
        </w:rPr>
        <w:t>Pelaksanaan Siklus II Pertemuan I</w:t>
      </w:r>
    </w:p>
    <w:p w:rsidR="00AA13DD" w:rsidRPr="00023FBD" w:rsidRDefault="003631C9" w:rsidP="00DB27C7">
      <w:pPr>
        <w:tabs>
          <w:tab w:val="left" w:pos="-1710"/>
        </w:tabs>
        <w:spacing w:line="480" w:lineRule="auto"/>
        <w:ind w:firstLine="720"/>
        <w:jc w:val="both"/>
        <w:outlineLvl w:val="0"/>
      </w:pPr>
      <w:r w:rsidRPr="002476DF">
        <w:t>Pelaksanaan pertemuan I siklu</w:t>
      </w:r>
      <w:r w:rsidR="006762C2" w:rsidRPr="002476DF">
        <w:t xml:space="preserve">s II berlangsung pada hari </w:t>
      </w:r>
      <w:r w:rsidR="006762C2" w:rsidRPr="002476DF">
        <w:rPr>
          <w:lang w:val="id-ID"/>
        </w:rPr>
        <w:t>Sabtu</w:t>
      </w:r>
      <w:r w:rsidR="006762C2" w:rsidRPr="002476DF">
        <w:t xml:space="preserve"> tanggal </w:t>
      </w:r>
      <w:r w:rsidR="006762C2" w:rsidRPr="002476DF">
        <w:rPr>
          <w:lang w:val="id-ID"/>
        </w:rPr>
        <w:t>3</w:t>
      </w:r>
      <w:r w:rsidRPr="002476DF">
        <w:t>0</w:t>
      </w:r>
      <w:r w:rsidRPr="002476DF">
        <w:rPr>
          <w:lang w:val="id-ID"/>
        </w:rPr>
        <w:t xml:space="preserve"> </w:t>
      </w:r>
      <w:r w:rsidR="006762C2" w:rsidRPr="002476DF">
        <w:t>April 201</w:t>
      </w:r>
      <w:r w:rsidR="006762C2" w:rsidRPr="002476DF">
        <w:rPr>
          <w:lang w:val="id-ID"/>
        </w:rPr>
        <w:t>6</w:t>
      </w:r>
      <w:r w:rsidR="006762C2" w:rsidRPr="002476DF">
        <w:t xml:space="preserve"> pukul 07.</w:t>
      </w:r>
      <w:r w:rsidR="006762C2" w:rsidRPr="002476DF">
        <w:rPr>
          <w:lang w:val="id-ID"/>
        </w:rPr>
        <w:t>15-09.15</w:t>
      </w:r>
      <w:r w:rsidR="006762C2" w:rsidRPr="002476DF">
        <w:t xml:space="preserve"> WITA dengan alokasi waktu </w:t>
      </w:r>
      <w:r w:rsidR="006762C2" w:rsidRPr="002476DF">
        <w:rPr>
          <w:lang w:val="id-ID"/>
        </w:rPr>
        <w:t>3</w:t>
      </w:r>
      <w:r w:rsidRPr="002476DF">
        <w:t xml:space="preserve">×35 menit </w:t>
      </w:r>
      <w:r w:rsidR="006762C2" w:rsidRPr="002476DF">
        <w:t xml:space="preserve">membahas materi </w:t>
      </w:r>
      <w:r w:rsidR="006762C2" w:rsidRPr="002476DF">
        <w:rPr>
          <w:lang w:val="id-ID"/>
        </w:rPr>
        <w:t>menentukan volum kubus dengan mengggunakan rumus volum kubus</w:t>
      </w:r>
      <w:r w:rsidRPr="002476DF">
        <w:t xml:space="preserve">. Pada pertemuan ini, terdapat satu orang observer terhadap aktivitas </w:t>
      </w:r>
      <w:r w:rsidRPr="002476DF">
        <w:lastRenderedPageBreak/>
        <w:t>meng</w:t>
      </w:r>
      <w:r w:rsidR="00DB27C7" w:rsidRPr="002476DF">
        <w:t xml:space="preserve">ajar guru yakni peneliti dan </w:t>
      </w:r>
      <w:r w:rsidR="00DB27C7" w:rsidRPr="002476DF">
        <w:rPr>
          <w:lang w:val="id-ID"/>
        </w:rPr>
        <w:t>bertindak pula sebagai</w:t>
      </w:r>
      <w:r w:rsidRPr="002476DF">
        <w:t xml:space="preserve"> observer terhadap aktivitas belajar siswa. Sebelum proses belajar dimulai, </w:t>
      </w:r>
      <w:r w:rsidR="00DB27C7" w:rsidRPr="002476DF">
        <w:rPr>
          <w:lang w:val="id-ID"/>
        </w:rPr>
        <w:t xml:space="preserve">guru </w:t>
      </w:r>
      <w:r w:rsidRPr="002476DF">
        <w:t>menyiapkan media pembelajaran</w:t>
      </w:r>
      <w:r w:rsidR="00204D60">
        <w:t xml:space="preserve"> berupa kubus transparan dan kubus satuan</w:t>
      </w:r>
      <w:r w:rsidRPr="002476DF">
        <w:t>.</w:t>
      </w:r>
    </w:p>
    <w:p w:rsidR="003631C9" w:rsidRPr="002476DF" w:rsidRDefault="00DB27C7" w:rsidP="00031A00">
      <w:pPr>
        <w:pStyle w:val="ListParagraph"/>
        <w:numPr>
          <w:ilvl w:val="0"/>
          <w:numId w:val="20"/>
        </w:numPr>
        <w:tabs>
          <w:tab w:val="left" w:pos="-1710"/>
        </w:tabs>
        <w:spacing w:before="0" w:beforeAutospacing="0" w:after="0" w:afterAutospacing="0" w:line="480" w:lineRule="auto"/>
        <w:ind w:left="360"/>
        <w:jc w:val="both"/>
        <w:outlineLvl w:val="0"/>
        <w:rPr>
          <w:rFonts w:ascii="Times New Roman" w:hAnsi="Times New Roman" w:cs="Times New Roman"/>
          <w:sz w:val="24"/>
          <w:szCs w:val="24"/>
        </w:rPr>
      </w:pPr>
      <w:r w:rsidRPr="002476DF">
        <w:rPr>
          <w:rFonts w:ascii="Times New Roman" w:hAnsi="Times New Roman" w:cs="Times New Roman"/>
          <w:sz w:val="24"/>
          <w:szCs w:val="24"/>
        </w:rPr>
        <w:t>Kegiatan</w:t>
      </w:r>
      <w:r w:rsidRPr="002476DF">
        <w:rPr>
          <w:rFonts w:ascii="Times New Roman" w:hAnsi="Times New Roman" w:cs="Times New Roman"/>
          <w:sz w:val="24"/>
          <w:szCs w:val="24"/>
          <w:lang w:val="id-ID"/>
        </w:rPr>
        <w:t xml:space="preserve"> </w:t>
      </w:r>
      <w:r w:rsidR="003631C9" w:rsidRPr="002476DF">
        <w:rPr>
          <w:rFonts w:ascii="Times New Roman" w:hAnsi="Times New Roman" w:cs="Times New Roman"/>
          <w:sz w:val="24"/>
          <w:szCs w:val="24"/>
        </w:rPr>
        <w:t>Awal</w:t>
      </w:r>
      <w:r w:rsidR="003631C9" w:rsidRPr="002476DF">
        <w:rPr>
          <w:rFonts w:ascii="Times New Roman" w:hAnsi="Times New Roman" w:cs="Times New Roman"/>
          <w:sz w:val="24"/>
          <w:szCs w:val="24"/>
        </w:rPr>
        <w:tab/>
      </w:r>
    </w:p>
    <w:p w:rsidR="003631C9" w:rsidRPr="002476DF" w:rsidRDefault="003631C9" w:rsidP="003631C9">
      <w:pPr>
        <w:tabs>
          <w:tab w:val="left" w:pos="-1710"/>
        </w:tabs>
        <w:spacing w:line="480" w:lineRule="auto"/>
        <w:jc w:val="both"/>
        <w:outlineLvl w:val="0"/>
        <w:rPr>
          <w:lang w:val="id-ID"/>
        </w:rPr>
      </w:pPr>
      <w:r w:rsidRPr="002476DF">
        <w:tab/>
        <w:t>Kegiatan awal dimulai dengan guru mengucapkan salam, memberikan pesan moral pagi hari dan mengajak seluruh siswa untuk membersihkan kelas terlebih dahulu sebelum pembelajaran dimulai. Selanjutnya, guru mempersilahkan ketua kelas menyiapkan seluruh siswa dan berdoa sebelum memulai pembelajaran, guru mengecek kehadiran siswa, melakukan apersepsi berupa pertanyaan tentang materi sebelumnya. Selanjutnya, guru menyampaikan tujuan pembelajaran.</w:t>
      </w:r>
    </w:p>
    <w:p w:rsidR="003631C9" w:rsidRPr="002476DF" w:rsidRDefault="003631C9" w:rsidP="00031A00">
      <w:pPr>
        <w:pStyle w:val="ListParagraph"/>
        <w:numPr>
          <w:ilvl w:val="0"/>
          <w:numId w:val="20"/>
        </w:numPr>
        <w:tabs>
          <w:tab w:val="left" w:pos="-1710"/>
        </w:tabs>
        <w:spacing w:before="0" w:beforeAutospacing="0" w:after="0" w:afterAutospacing="0" w:line="480" w:lineRule="auto"/>
        <w:ind w:left="360"/>
        <w:jc w:val="both"/>
        <w:outlineLvl w:val="0"/>
        <w:rPr>
          <w:rFonts w:ascii="Times New Roman" w:hAnsi="Times New Roman" w:cs="Times New Roman"/>
          <w:sz w:val="24"/>
          <w:szCs w:val="24"/>
        </w:rPr>
      </w:pPr>
      <w:r w:rsidRPr="002476DF">
        <w:rPr>
          <w:rFonts w:ascii="Times New Roman" w:hAnsi="Times New Roman" w:cs="Times New Roman"/>
          <w:sz w:val="24"/>
          <w:szCs w:val="24"/>
        </w:rPr>
        <w:t>Kegiatan Inti</w:t>
      </w:r>
    </w:p>
    <w:p w:rsidR="00E36808" w:rsidRPr="002476DF" w:rsidRDefault="00E36808" w:rsidP="00E36808">
      <w:pPr>
        <w:spacing w:line="480" w:lineRule="auto"/>
        <w:ind w:firstLine="720"/>
        <w:jc w:val="both"/>
      </w:pPr>
      <w:r w:rsidRPr="002476DF">
        <w:rPr>
          <w:lang w:val="id-ID"/>
        </w:rPr>
        <w:t xml:space="preserve">Sesuai dengan rencana pembelajaran yang telah disusun, penyajian materi kegiatan ini dilakukan melalui </w:t>
      </w:r>
      <w:r w:rsidRPr="002476DF">
        <w:t>7</w:t>
      </w:r>
      <w:r w:rsidR="00045D66" w:rsidRPr="00045D66">
        <w:t xml:space="preserve"> </w:t>
      </w:r>
      <w:r w:rsidR="00045D66">
        <w:t>seperti</w:t>
      </w:r>
      <w:r w:rsidR="00045D66" w:rsidRPr="002476DF">
        <w:rPr>
          <w:lang w:val="id-ID"/>
        </w:rPr>
        <w:t xml:space="preserve"> </w:t>
      </w:r>
      <w:r w:rsidR="00045D66" w:rsidRPr="002476DF">
        <w:t>konstruktivisme</w:t>
      </w:r>
      <w:r w:rsidR="00045D66">
        <w:t xml:space="preserve"> yaitu memberikan kesempatan kepada siswa untuk mengungkapkan dan menerapkan idenya sendiri</w:t>
      </w:r>
      <w:r w:rsidR="00045D66" w:rsidRPr="002476DF">
        <w:rPr>
          <w:lang w:val="id-ID"/>
        </w:rPr>
        <w:t xml:space="preserve">, </w:t>
      </w:r>
      <w:r w:rsidR="00045D66" w:rsidRPr="002476DF">
        <w:t>bertanya</w:t>
      </w:r>
      <w:r w:rsidR="00045D66">
        <w:t xml:space="preserve"> yaitu memberikan kesempatan kepada siswa untuk menayakan materi yang tidak dimengerti</w:t>
      </w:r>
      <w:r w:rsidR="00045D66" w:rsidRPr="002476DF">
        <w:rPr>
          <w:lang w:val="id-ID"/>
        </w:rPr>
        <w:t>,</w:t>
      </w:r>
      <w:r w:rsidR="00045D66" w:rsidRPr="002476DF">
        <w:t xml:space="preserve"> inkuiri</w:t>
      </w:r>
      <w:r w:rsidR="00045D66">
        <w:t xml:space="preserve"> yaitu pengetahuan dan keterampilan siswa diperoleh dari hasil menemukan sendiri</w:t>
      </w:r>
      <w:r w:rsidR="00045D66" w:rsidRPr="002476DF">
        <w:t>, masyarakat belajar</w:t>
      </w:r>
      <w:r w:rsidR="00045D66">
        <w:t xml:space="preserve"> yaitu siswa dibagi kedalam kelompok secara heterogen</w:t>
      </w:r>
      <w:r w:rsidR="00045D66" w:rsidRPr="002476DF">
        <w:t>, pemodelan</w:t>
      </w:r>
      <w:r w:rsidR="00045D66">
        <w:t xml:space="preserve"> siswa dapat memanipulasi alat praga</w:t>
      </w:r>
      <w:r w:rsidR="00045D66" w:rsidRPr="002476DF">
        <w:t>, refleksi</w:t>
      </w:r>
      <w:r w:rsidR="00045D66">
        <w:t xml:space="preserve"> yaitu respom siswa terhadap aktivitas yang telah dilakukan</w:t>
      </w:r>
      <w:r w:rsidR="00045D66" w:rsidRPr="002476DF">
        <w:rPr>
          <w:lang w:val="id-ID"/>
        </w:rPr>
        <w:t xml:space="preserve"> dan </w:t>
      </w:r>
      <w:r w:rsidR="00045D66" w:rsidRPr="002476DF">
        <w:t>penilaian autentik</w:t>
      </w:r>
      <w:r w:rsidR="00045D66">
        <w:t xml:space="preserve"> yaitu gambaran perkembangan belajar siswa</w:t>
      </w:r>
      <w:r w:rsidRPr="002476DF">
        <w:rPr>
          <w:lang w:val="id-ID"/>
        </w:rPr>
        <w:t xml:space="preserve">. Pada setiap tahap </w:t>
      </w:r>
      <w:r w:rsidRPr="002476DF">
        <w:rPr>
          <w:lang w:val="id-ID"/>
        </w:rPr>
        <w:lastRenderedPageBreak/>
        <w:t>penyajian siswa diarahkan untuk memperoleh pengetahuan konseptual dan pengetahuan prosedural tentang materi yang dipelajari.</w:t>
      </w:r>
    </w:p>
    <w:p w:rsidR="00663C33" w:rsidRPr="002476DF" w:rsidRDefault="00E36808" w:rsidP="00E36808">
      <w:pPr>
        <w:spacing w:line="480" w:lineRule="auto"/>
        <w:ind w:firstLine="720"/>
        <w:jc w:val="both"/>
        <w:rPr>
          <w:lang w:val="id-ID"/>
        </w:rPr>
      </w:pPr>
      <w:r w:rsidRPr="002476DF">
        <w:rPr>
          <w:lang w:val="id-ID"/>
        </w:rPr>
        <w:t xml:space="preserve">Pertemuan sebelumnya siklus I siswa telah menemukan konsep volum kubus melalui kerja kelompok berdasarkan alat peraga yang telah disediakan oleh guru berupa kubus satuan dan kubus transparan. Pada pertemuan hari ini siswa akan menentukan volum kubus dengan menggunakan rumus volum kubus, terlebih dahulu siswa dibagi kedalam 4 kelompok </w:t>
      </w:r>
      <w:r w:rsidR="00AC1D9D">
        <w:t>yaitu 1 kelompok terdiri dari 5 siswa dan 3 kelompok</w:t>
      </w:r>
      <w:r w:rsidRPr="002476DF">
        <w:rPr>
          <w:lang w:val="id-ID"/>
        </w:rPr>
        <w:t xml:space="preserve"> ter</w:t>
      </w:r>
      <w:r w:rsidR="00AC1D9D">
        <w:rPr>
          <w:lang w:val="id-ID"/>
        </w:rPr>
        <w:t xml:space="preserve">diri </w:t>
      </w:r>
      <w:r w:rsidR="00663C33" w:rsidRPr="002476DF">
        <w:rPr>
          <w:lang w:val="id-ID"/>
        </w:rPr>
        <w:t xml:space="preserve"> </w:t>
      </w:r>
      <w:r w:rsidR="00AC1D9D">
        <w:t xml:space="preserve">6 </w:t>
      </w:r>
      <w:r w:rsidR="00663C33" w:rsidRPr="002476DF">
        <w:rPr>
          <w:lang w:val="id-ID"/>
        </w:rPr>
        <w:t>siswa.</w:t>
      </w:r>
    </w:p>
    <w:p w:rsidR="00663C33" w:rsidRPr="002476DF" w:rsidRDefault="00663C33" w:rsidP="00E36808">
      <w:pPr>
        <w:spacing w:line="480" w:lineRule="auto"/>
        <w:ind w:firstLine="720"/>
        <w:jc w:val="both"/>
        <w:rPr>
          <w:lang w:val="id-ID"/>
        </w:rPr>
      </w:pPr>
      <w:r w:rsidRPr="002476DF">
        <w:rPr>
          <w:lang w:val="id-ID"/>
        </w:rPr>
        <w:t xml:space="preserve">Kegiatan selanjutnya </w:t>
      </w:r>
      <w:r w:rsidR="00E36808" w:rsidRPr="002476DF">
        <w:rPr>
          <w:lang w:val="id-ID"/>
        </w:rPr>
        <w:t>guru memberikan</w:t>
      </w:r>
      <w:r w:rsidRPr="002476DF">
        <w:rPr>
          <w:lang w:val="id-ID"/>
        </w:rPr>
        <w:t xml:space="preserve"> penjelasan singkat me</w:t>
      </w:r>
      <w:r w:rsidR="002476DF" w:rsidRPr="002476DF">
        <w:rPr>
          <w:lang w:val="id-ID"/>
        </w:rPr>
        <w:t>ngenai konsep rumus volum kubus dan siswapun diberikan kesempatan untuk bertanya,</w:t>
      </w:r>
      <w:r w:rsidRPr="002476DF">
        <w:rPr>
          <w:lang w:val="id-ID"/>
        </w:rPr>
        <w:t xml:space="preserve"> setelah guru menjelaskan konsep rumus volum kubus, guru memberikan contoh soal kepada siswa, lalu guru menunjuk salah seorang siswa untuk ke depan mengerjakan contoh soal yang telah diberikan.</w:t>
      </w:r>
    </w:p>
    <w:p w:rsidR="003631C9" w:rsidRPr="002476DF" w:rsidRDefault="00663C33" w:rsidP="002476DF">
      <w:pPr>
        <w:spacing w:line="480" w:lineRule="auto"/>
        <w:ind w:firstLine="720"/>
        <w:jc w:val="both"/>
        <w:rPr>
          <w:lang w:val="id-ID"/>
        </w:rPr>
      </w:pPr>
      <w:r w:rsidRPr="002476DF">
        <w:rPr>
          <w:lang w:val="id-ID"/>
        </w:rPr>
        <w:t xml:space="preserve">Kegiatan selanjutnya guru membagikan LKS yang dikerjakan secara berkelompok, </w:t>
      </w:r>
      <w:r w:rsidR="002476DF" w:rsidRPr="002476DF">
        <w:rPr>
          <w:lang w:val="id-ID"/>
        </w:rPr>
        <w:t xml:space="preserve">sementara siswa mengerjakan tugas yang diberikan, guru mengamati setiap kelompok. Setelah siswa mengerjakan tugasnya, perwakilan setiap kelompok mempresentasikan hasil pekerjaannya, dan kelompok lain menanggapinya.  </w:t>
      </w:r>
      <w:r w:rsidRPr="002476DF">
        <w:rPr>
          <w:lang w:val="id-ID"/>
        </w:rPr>
        <w:t xml:space="preserve"> </w:t>
      </w:r>
      <w:r w:rsidR="00E36808" w:rsidRPr="002476DF">
        <w:rPr>
          <w:lang w:val="id-ID"/>
        </w:rPr>
        <w:t xml:space="preserve"> </w:t>
      </w:r>
    </w:p>
    <w:p w:rsidR="00DB27C7" w:rsidRPr="002476DF" w:rsidRDefault="003631C9" w:rsidP="00031A00">
      <w:pPr>
        <w:pStyle w:val="ListParagraph"/>
        <w:numPr>
          <w:ilvl w:val="0"/>
          <w:numId w:val="20"/>
        </w:numPr>
        <w:tabs>
          <w:tab w:val="left" w:pos="-1710"/>
        </w:tabs>
        <w:spacing w:before="0" w:beforeAutospacing="0" w:after="0" w:afterAutospacing="0" w:line="480" w:lineRule="auto"/>
        <w:ind w:left="360"/>
        <w:jc w:val="both"/>
        <w:outlineLvl w:val="0"/>
        <w:rPr>
          <w:rFonts w:ascii="Times New Roman" w:hAnsi="Times New Roman" w:cs="Times New Roman"/>
          <w:sz w:val="24"/>
          <w:szCs w:val="24"/>
        </w:rPr>
      </w:pPr>
      <w:r w:rsidRPr="002476DF">
        <w:rPr>
          <w:rFonts w:ascii="Times New Roman" w:hAnsi="Times New Roman" w:cs="Times New Roman"/>
          <w:sz w:val="24"/>
          <w:szCs w:val="24"/>
        </w:rPr>
        <w:t>Kegiatan Akhir</w:t>
      </w:r>
    </w:p>
    <w:p w:rsidR="00DB27C7" w:rsidRPr="002476DF" w:rsidRDefault="00DB27C7" w:rsidP="00DB27C7">
      <w:pPr>
        <w:pStyle w:val="ListParagraph"/>
        <w:tabs>
          <w:tab w:val="left" w:pos="-1710"/>
        </w:tabs>
        <w:spacing w:before="0" w:beforeAutospacing="0" w:after="0" w:afterAutospacing="0" w:line="480" w:lineRule="auto"/>
        <w:ind w:left="0" w:firstLine="709"/>
        <w:jc w:val="both"/>
        <w:outlineLvl w:val="0"/>
        <w:rPr>
          <w:rFonts w:ascii="Times New Roman" w:hAnsi="Times New Roman" w:cs="Times New Roman"/>
          <w:sz w:val="24"/>
          <w:szCs w:val="24"/>
          <w:lang w:val="id-ID"/>
        </w:rPr>
      </w:pPr>
      <w:r w:rsidRPr="002476DF">
        <w:rPr>
          <w:rFonts w:ascii="Times New Roman" w:hAnsi="Times New Roman" w:cs="Times New Roman"/>
          <w:sz w:val="24"/>
          <w:szCs w:val="24"/>
        </w:rPr>
        <w:tab/>
      </w:r>
      <w:r w:rsidRPr="002476DF">
        <w:rPr>
          <w:rFonts w:ascii="Times New Roman" w:hAnsi="Times New Roman" w:cs="Times New Roman"/>
          <w:sz w:val="24"/>
          <w:szCs w:val="24"/>
          <w:lang w:val="id-ID"/>
        </w:rPr>
        <w:t xml:space="preserve">Pembelajaran diakhiri dengan </w:t>
      </w:r>
      <w:r w:rsidRPr="002476DF">
        <w:rPr>
          <w:rFonts w:ascii="Times New Roman" w:hAnsi="Times New Roman" w:cs="Times New Roman"/>
          <w:sz w:val="24"/>
          <w:szCs w:val="24"/>
        </w:rPr>
        <w:t>guru menyimpulkan pembelajaran bersama dengan siswa. Setelah itu, guru memberikan pesan-pesan moral kepada siswa, dan menutup pembelajaran dengan mengucapkan salam.</w:t>
      </w:r>
      <w:r w:rsidR="003631C9" w:rsidRPr="002476DF">
        <w:rPr>
          <w:rFonts w:ascii="Times New Roman" w:hAnsi="Times New Roman" w:cs="Times New Roman"/>
          <w:sz w:val="24"/>
          <w:szCs w:val="24"/>
        </w:rPr>
        <w:tab/>
      </w:r>
    </w:p>
    <w:p w:rsidR="0047527E" w:rsidRPr="002476DF" w:rsidRDefault="003631C9" w:rsidP="0047527E">
      <w:pPr>
        <w:pStyle w:val="ListParagraph"/>
        <w:numPr>
          <w:ilvl w:val="0"/>
          <w:numId w:val="14"/>
        </w:numPr>
        <w:tabs>
          <w:tab w:val="left" w:pos="-1710"/>
        </w:tabs>
        <w:spacing w:line="480" w:lineRule="auto"/>
        <w:jc w:val="both"/>
        <w:outlineLvl w:val="0"/>
        <w:rPr>
          <w:rFonts w:ascii="Times New Roman" w:hAnsi="Times New Roman" w:cs="Times New Roman"/>
          <w:b/>
          <w:sz w:val="24"/>
          <w:szCs w:val="24"/>
        </w:rPr>
      </w:pPr>
      <w:r w:rsidRPr="002476DF">
        <w:rPr>
          <w:rFonts w:ascii="Times New Roman" w:hAnsi="Times New Roman" w:cs="Times New Roman"/>
          <w:b/>
          <w:sz w:val="24"/>
          <w:szCs w:val="24"/>
        </w:rPr>
        <w:lastRenderedPageBreak/>
        <w:t>Pelaksanaan Siklus II Pertemuan II</w:t>
      </w:r>
    </w:p>
    <w:p w:rsidR="00DD4466" w:rsidRPr="00AA13DD" w:rsidRDefault="003631C9" w:rsidP="0047527E">
      <w:pPr>
        <w:pStyle w:val="ListParagraph"/>
        <w:tabs>
          <w:tab w:val="left" w:pos="-1710"/>
        </w:tabs>
        <w:spacing w:line="480" w:lineRule="auto"/>
        <w:ind w:left="0" w:firstLine="709"/>
        <w:jc w:val="both"/>
        <w:outlineLvl w:val="0"/>
        <w:rPr>
          <w:rFonts w:ascii="Times New Roman" w:hAnsi="Times New Roman" w:cs="Times New Roman"/>
          <w:sz w:val="24"/>
          <w:szCs w:val="24"/>
          <w:lang w:val="id-ID"/>
        </w:rPr>
      </w:pPr>
      <w:r w:rsidRPr="002476DF">
        <w:rPr>
          <w:rFonts w:ascii="Times New Roman" w:hAnsi="Times New Roman" w:cs="Times New Roman"/>
          <w:sz w:val="24"/>
          <w:szCs w:val="24"/>
        </w:rPr>
        <w:t>Pelaksanaan pertemuan II siklus II berlangsun</w:t>
      </w:r>
      <w:r w:rsidR="00DB27C7" w:rsidRPr="002476DF">
        <w:rPr>
          <w:rFonts w:ascii="Times New Roman" w:hAnsi="Times New Roman" w:cs="Times New Roman"/>
          <w:sz w:val="24"/>
          <w:szCs w:val="24"/>
        </w:rPr>
        <w:t xml:space="preserve">g pada hari Rabu tanggal </w:t>
      </w:r>
      <w:r w:rsidR="00DB27C7" w:rsidRPr="002476DF">
        <w:rPr>
          <w:rFonts w:ascii="Times New Roman" w:hAnsi="Times New Roman" w:cs="Times New Roman"/>
          <w:sz w:val="24"/>
          <w:szCs w:val="24"/>
          <w:lang w:val="id-ID"/>
        </w:rPr>
        <w:t>04</w:t>
      </w:r>
      <w:r w:rsidRPr="002476DF">
        <w:rPr>
          <w:rFonts w:ascii="Times New Roman" w:hAnsi="Times New Roman" w:cs="Times New Roman"/>
          <w:sz w:val="24"/>
          <w:szCs w:val="24"/>
          <w:lang w:val="id-ID"/>
        </w:rPr>
        <w:t xml:space="preserve"> </w:t>
      </w:r>
      <w:r w:rsidR="00DB27C7" w:rsidRPr="002476DF">
        <w:rPr>
          <w:rFonts w:ascii="Times New Roman" w:hAnsi="Times New Roman" w:cs="Times New Roman"/>
          <w:sz w:val="24"/>
          <w:szCs w:val="24"/>
          <w:lang w:val="id-ID"/>
        </w:rPr>
        <w:t>Mei</w:t>
      </w:r>
      <w:r w:rsidR="00C101DB">
        <w:rPr>
          <w:rFonts w:ascii="Times New Roman" w:hAnsi="Times New Roman" w:cs="Times New Roman"/>
          <w:sz w:val="24"/>
          <w:szCs w:val="24"/>
        </w:rPr>
        <w:t xml:space="preserve"> 201</w:t>
      </w:r>
      <w:r w:rsidR="00006F5D">
        <w:rPr>
          <w:rFonts w:ascii="Times New Roman" w:hAnsi="Times New Roman" w:cs="Times New Roman"/>
          <w:sz w:val="24"/>
          <w:szCs w:val="24"/>
        </w:rPr>
        <w:t>6</w:t>
      </w:r>
      <w:r w:rsidR="00DB27C7" w:rsidRPr="002476DF">
        <w:rPr>
          <w:rFonts w:ascii="Times New Roman" w:hAnsi="Times New Roman" w:cs="Times New Roman"/>
          <w:sz w:val="24"/>
          <w:szCs w:val="24"/>
        </w:rPr>
        <w:t xml:space="preserve"> pukul 07.</w:t>
      </w:r>
      <w:r w:rsidR="00DB27C7" w:rsidRPr="002476DF">
        <w:rPr>
          <w:rFonts w:ascii="Times New Roman" w:hAnsi="Times New Roman" w:cs="Times New Roman"/>
          <w:sz w:val="24"/>
          <w:szCs w:val="24"/>
          <w:lang w:val="id-ID"/>
        </w:rPr>
        <w:t>15</w:t>
      </w:r>
      <w:r w:rsidRPr="002476DF">
        <w:rPr>
          <w:rFonts w:ascii="Times New Roman" w:hAnsi="Times New Roman" w:cs="Times New Roman"/>
          <w:sz w:val="24"/>
          <w:szCs w:val="24"/>
        </w:rPr>
        <w:t>-09.15 WITA dengan alokasi waktu 3×35 menit membahas materi</w:t>
      </w:r>
      <w:r w:rsidR="00DB27C7" w:rsidRPr="002476DF">
        <w:rPr>
          <w:rFonts w:ascii="Times New Roman" w:hAnsi="Times New Roman" w:cs="Times New Roman"/>
          <w:sz w:val="24"/>
          <w:szCs w:val="24"/>
          <w:lang w:val="id-ID"/>
        </w:rPr>
        <w:t xml:space="preserve"> menentukan volum kubus dengan menggunakan </w:t>
      </w:r>
      <w:r w:rsidR="007F2649">
        <w:rPr>
          <w:rFonts w:ascii="Times New Roman" w:hAnsi="Times New Roman" w:cs="Times New Roman"/>
          <w:sz w:val="24"/>
          <w:szCs w:val="24"/>
        </w:rPr>
        <w:t xml:space="preserve">kubus satuan dan </w:t>
      </w:r>
      <w:r w:rsidR="00DB27C7" w:rsidRPr="002476DF">
        <w:rPr>
          <w:rFonts w:ascii="Times New Roman" w:hAnsi="Times New Roman" w:cs="Times New Roman"/>
          <w:sz w:val="24"/>
          <w:szCs w:val="24"/>
          <w:lang w:val="id-ID"/>
        </w:rPr>
        <w:t>rumus volum kubus</w:t>
      </w:r>
      <w:r w:rsidRPr="002476DF">
        <w:rPr>
          <w:rFonts w:ascii="Times New Roman" w:hAnsi="Times New Roman" w:cs="Times New Roman"/>
          <w:sz w:val="24"/>
          <w:szCs w:val="24"/>
        </w:rPr>
        <w:t xml:space="preserve">. Pada pertemuan ini, terdapat satu orang observer terhadap aktivitas </w:t>
      </w:r>
      <w:r w:rsidR="00DB27C7" w:rsidRPr="002476DF">
        <w:rPr>
          <w:rFonts w:ascii="Times New Roman" w:hAnsi="Times New Roman" w:cs="Times New Roman"/>
          <w:sz w:val="24"/>
          <w:szCs w:val="24"/>
        </w:rPr>
        <w:t xml:space="preserve">mengajar guru yakni peneliti, </w:t>
      </w:r>
      <w:r w:rsidR="00DB27C7" w:rsidRPr="002476DF">
        <w:rPr>
          <w:rFonts w:ascii="Times New Roman" w:hAnsi="Times New Roman" w:cs="Times New Roman"/>
          <w:sz w:val="24"/>
          <w:szCs w:val="24"/>
          <w:lang w:val="id-ID"/>
        </w:rPr>
        <w:t xml:space="preserve">bertindak pula sebagai </w:t>
      </w:r>
      <w:r w:rsidRPr="002476DF">
        <w:rPr>
          <w:rFonts w:ascii="Times New Roman" w:hAnsi="Times New Roman" w:cs="Times New Roman"/>
          <w:sz w:val="24"/>
          <w:szCs w:val="24"/>
        </w:rPr>
        <w:t xml:space="preserve">observer terhadap aktivitas belajar siswa dan satu orang yang merekam jalannya proses pembelajaran. </w:t>
      </w:r>
    </w:p>
    <w:p w:rsidR="00DB27C7" w:rsidRPr="002476DF" w:rsidRDefault="003631C9" w:rsidP="00031A00">
      <w:pPr>
        <w:pStyle w:val="ListParagraph"/>
        <w:numPr>
          <w:ilvl w:val="0"/>
          <w:numId w:val="23"/>
        </w:numPr>
        <w:tabs>
          <w:tab w:val="left" w:pos="-1710"/>
        </w:tabs>
        <w:spacing w:line="480" w:lineRule="auto"/>
        <w:jc w:val="both"/>
        <w:outlineLvl w:val="0"/>
        <w:rPr>
          <w:rFonts w:ascii="Times New Roman" w:hAnsi="Times New Roman" w:cs="Times New Roman"/>
          <w:sz w:val="24"/>
          <w:szCs w:val="24"/>
        </w:rPr>
      </w:pPr>
      <w:r w:rsidRPr="002476DF">
        <w:rPr>
          <w:rFonts w:ascii="Times New Roman" w:hAnsi="Times New Roman" w:cs="Times New Roman"/>
          <w:sz w:val="24"/>
          <w:szCs w:val="24"/>
        </w:rPr>
        <w:t>Kegiatan Awal</w:t>
      </w:r>
    </w:p>
    <w:p w:rsidR="003631C9" w:rsidRPr="002476DF" w:rsidRDefault="003631C9" w:rsidP="00DB27C7">
      <w:pPr>
        <w:pStyle w:val="ListParagraph"/>
        <w:tabs>
          <w:tab w:val="left" w:pos="-1710"/>
        </w:tabs>
        <w:spacing w:line="480" w:lineRule="auto"/>
        <w:ind w:left="0" w:firstLine="709"/>
        <w:jc w:val="both"/>
        <w:outlineLvl w:val="0"/>
        <w:rPr>
          <w:rFonts w:ascii="Times New Roman" w:hAnsi="Times New Roman" w:cs="Times New Roman"/>
          <w:sz w:val="24"/>
          <w:szCs w:val="24"/>
        </w:rPr>
      </w:pPr>
      <w:r w:rsidRPr="002476DF">
        <w:rPr>
          <w:rFonts w:ascii="Times New Roman" w:hAnsi="Times New Roman" w:cs="Times New Roman"/>
          <w:sz w:val="24"/>
          <w:szCs w:val="24"/>
        </w:rPr>
        <w:t xml:space="preserve">Guru mengucapkan salam untuk memulai kegiatan awal dalam pembelajaran. Selanjutnya, guru mempersilahkan ketua kelas menyiapkan seluruh siswa dan berdoa sebelum memulai pembelajaran, guru mengecek kehadiran siswa, melakukan apersepsi berupa pertanyaan tentang menyebutkan pecahan yang terbentuk dari media gambar yang yang telah disediakan oleh guru dan materi pengurangan pecahan berpenyebut sama, salah seorang siswa dipersilahkan untuk mengerjakan soal yang di papan tulis. Selanjutnya, guru menyampaikan tujuan pembelajaran. </w:t>
      </w:r>
    </w:p>
    <w:p w:rsidR="003631C9" w:rsidRPr="002476DF" w:rsidRDefault="003631C9" w:rsidP="00031A00">
      <w:pPr>
        <w:pStyle w:val="ListParagraph"/>
        <w:numPr>
          <w:ilvl w:val="0"/>
          <w:numId w:val="23"/>
        </w:numPr>
        <w:tabs>
          <w:tab w:val="left" w:pos="-1710"/>
        </w:tabs>
        <w:spacing w:before="0" w:beforeAutospacing="0" w:after="0" w:afterAutospacing="0" w:line="480" w:lineRule="auto"/>
        <w:jc w:val="both"/>
        <w:outlineLvl w:val="0"/>
        <w:rPr>
          <w:rFonts w:ascii="Times New Roman" w:hAnsi="Times New Roman" w:cs="Times New Roman"/>
          <w:sz w:val="24"/>
          <w:szCs w:val="24"/>
        </w:rPr>
      </w:pPr>
      <w:r w:rsidRPr="002476DF">
        <w:rPr>
          <w:rFonts w:ascii="Times New Roman" w:hAnsi="Times New Roman" w:cs="Times New Roman"/>
          <w:sz w:val="24"/>
          <w:szCs w:val="24"/>
        </w:rPr>
        <w:t>Kegiatan Inti</w:t>
      </w:r>
    </w:p>
    <w:p w:rsidR="002476DF" w:rsidRPr="00045D66" w:rsidRDefault="002476DF" w:rsidP="002476DF">
      <w:pPr>
        <w:pStyle w:val="ListParagraph"/>
        <w:spacing w:line="480" w:lineRule="auto"/>
        <w:ind w:left="0" w:firstLine="709"/>
        <w:jc w:val="both"/>
        <w:rPr>
          <w:rFonts w:ascii="Times New Roman" w:hAnsi="Times New Roman" w:cs="Times New Roman"/>
          <w:sz w:val="24"/>
          <w:szCs w:val="24"/>
        </w:rPr>
      </w:pPr>
      <w:r w:rsidRPr="002476DF">
        <w:rPr>
          <w:rFonts w:ascii="Times New Roman" w:hAnsi="Times New Roman" w:cs="Times New Roman"/>
          <w:sz w:val="24"/>
          <w:szCs w:val="24"/>
          <w:lang w:val="id-ID"/>
        </w:rPr>
        <w:t xml:space="preserve">Sesuai dengan rencana pembelajaran yang telah disusun, penyajian materi kegiatan ini dilakukan melalui </w:t>
      </w:r>
      <w:r w:rsidRPr="002476DF">
        <w:rPr>
          <w:rFonts w:ascii="Times New Roman" w:hAnsi="Times New Roman" w:cs="Times New Roman"/>
          <w:sz w:val="24"/>
          <w:szCs w:val="24"/>
        </w:rPr>
        <w:t>7</w:t>
      </w:r>
      <w:r w:rsidR="00045D66" w:rsidRPr="00045D66">
        <w:t xml:space="preserve"> </w:t>
      </w:r>
      <w:r w:rsidR="00045D66" w:rsidRPr="00045D66">
        <w:rPr>
          <w:rFonts w:ascii="Times New Roman" w:hAnsi="Times New Roman" w:cs="Times New Roman"/>
          <w:sz w:val="24"/>
          <w:szCs w:val="24"/>
        </w:rPr>
        <w:t>seperti</w:t>
      </w:r>
      <w:r w:rsidR="00045D66" w:rsidRPr="00045D66">
        <w:rPr>
          <w:rFonts w:ascii="Times New Roman" w:hAnsi="Times New Roman" w:cs="Times New Roman"/>
          <w:sz w:val="24"/>
          <w:szCs w:val="24"/>
          <w:lang w:val="id-ID"/>
        </w:rPr>
        <w:t xml:space="preserve"> </w:t>
      </w:r>
      <w:r w:rsidR="00045D66" w:rsidRPr="00045D66">
        <w:rPr>
          <w:rFonts w:ascii="Times New Roman" w:hAnsi="Times New Roman" w:cs="Times New Roman"/>
          <w:sz w:val="24"/>
          <w:szCs w:val="24"/>
        </w:rPr>
        <w:t>konstruktivisme yaitu memberikan kesempatan kepada siswa untuk mengungkapkan dan menerapkan idenya sendiri</w:t>
      </w:r>
      <w:r w:rsidR="00045D66" w:rsidRPr="00045D66">
        <w:rPr>
          <w:rFonts w:ascii="Times New Roman" w:hAnsi="Times New Roman" w:cs="Times New Roman"/>
          <w:sz w:val="24"/>
          <w:szCs w:val="24"/>
          <w:lang w:val="id-ID"/>
        </w:rPr>
        <w:t xml:space="preserve">, </w:t>
      </w:r>
      <w:r w:rsidR="00045D66" w:rsidRPr="00045D66">
        <w:rPr>
          <w:rFonts w:ascii="Times New Roman" w:hAnsi="Times New Roman" w:cs="Times New Roman"/>
          <w:sz w:val="24"/>
          <w:szCs w:val="24"/>
        </w:rPr>
        <w:t>bertanya yaitu memberikan kesempatan kepada siswa untuk menayakan materi yang tidak dimengerti</w:t>
      </w:r>
      <w:r w:rsidR="00045D66" w:rsidRPr="00045D66">
        <w:rPr>
          <w:rFonts w:ascii="Times New Roman" w:hAnsi="Times New Roman" w:cs="Times New Roman"/>
          <w:sz w:val="24"/>
          <w:szCs w:val="24"/>
          <w:lang w:val="id-ID"/>
        </w:rPr>
        <w:t>,</w:t>
      </w:r>
      <w:r w:rsidR="00045D66" w:rsidRPr="00045D66">
        <w:rPr>
          <w:rFonts w:ascii="Times New Roman" w:hAnsi="Times New Roman" w:cs="Times New Roman"/>
          <w:sz w:val="24"/>
          <w:szCs w:val="24"/>
        </w:rPr>
        <w:t xml:space="preserve"> inkuiri yaitu pengetahuan dan keterampilan siswa </w:t>
      </w:r>
      <w:r w:rsidR="00045D66" w:rsidRPr="00045D66">
        <w:rPr>
          <w:rFonts w:ascii="Times New Roman" w:hAnsi="Times New Roman" w:cs="Times New Roman"/>
          <w:sz w:val="24"/>
          <w:szCs w:val="24"/>
        </w:rPr>
        <w:lastRenderedPageBreak/>
        <w:t>diperoleh dari hasil menemukan sendiri, masyarakat belajar yaitu siswa dibagi kedalam kelompok secara heterogen, pemodelan siswa dapat memanipulasi alat praga, refleksi yaitu respom siswa terhadap aktivitas yang telah dilakukan</w:t>
      </w:r>
      <w:r w:rsidR="00045D66" w:rsidRPr="00045D66">
        <w:rPr>
          <w:rFonts w:ascii="Times New Roman" w:hAnsi="Times New Roman" w:cs="Times New Roman"/>
          <w:sz w:val="24"/>
          <w:szCs w:val="24"/>
          <w:lang w:val="id-ID"/>
        </w:rPr>
        <w:t xml:space="preserve"> dan </w:t>
      </w:r>
      <w:r w:rsidR="00045D66" w:rsidRPr="00045D66">
        <w:rPr>
          <w:rFonts w:ascii="Times New Roman" w:hAnsi="Times New Roman" w:cs="Times New Roman"/>
          <w:sz w:val="24"/>
          <w:szCs w:val="24"/>
        </w:rPr>
        <w:t>penilaian autentik yaitu gambaran perkembangan belajar siswa</w:t>
      </w:r>
      <w:r w:rsidR="00045D66" w:rsidRPr="00045D66">
        <w:rPr>
          <w:rFonts w:ascii="Times New Roman" w:hAnsi="Times New Roman" w:cs="Times New Roman"/>
          <w:sz w:val="24"/>
          <w:szCs w:val="24"/>
          <w:lang w:val="id-ID"/>
        </w:rPr>
        <w:t>.</w:t>
      </w:r>
      <w:r w:rsidRPr="00045D66">
        <w:rPr>
          <w:rFonts w:ascii="Times New Roman" w:hAnsi="Times New Roman" w:cs="Times New Roman"/>
          <w:sz w:val="24"/>
          <w:szCs w:val="24"/>
          <w:lang w:val="id-ID"/>
        </w:rPr>
        <w:t>. Pada setiap tahap penyajian siswa diarahkan untuk memperoleh pengetahuan konseptual dan pengetahuan prosedural tentang materi yang dipelajari.</w:t>
      </w:r>
    </w:p>
    <w:p w:rsidR="007F2649" w:rsidRDefault="007F2649" w:rsidP="002476D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Setiap kelompok melakukan aktivitas yaitu mengisi kubus transparan dengan kubus satuan untuk mengetahui volum dari kubus transparan tersebut, setelah itu siswa mempersentasikan hasil pengamatannya dan kelompok lain menanggapi</w:t>
      </w:r>
    </w:p>
    <w:p w:rsidR="003631C9" w:rsidRPr="007F2649" w:rsidRDefault="007F2649" w:rsidP="002476D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Setelah siswa menentukan volum kubus dengan menggunakan kubus satuan, siswa mengerjakan soal yang diberikan oleh guru yaitu siswa menentukan volum kubus dengan menggunakan rumus volum kubus, setelah itu hasil pekerjaann siswa dipersentasikan dan yang lain menanggapi.</w:t>
      </w:r>
    </w:p>
    <w:p w:rsidR="003631C9" w:rsidRPr="002476DF" w:rsidRDefault="003631C9" w:rsidP="00031A00">
      <w:pPr>
        <w:pStyle w:val="ListParagraph"/>
        <w:numPr>
          <w:ilvl w:val="0"/>
          <w:numId w:val="23"/>
        </w:numPr>
        <w:tabs>
          <w:tab w:val="left" w:pos="-1710"/>
        </w:tabs>
        <w:spacing w:before="0" w:beforeAutospacing="0" w:after="0" w:afterAutospacing="0" w:line="480" w:lineRule="auto"/>
        <w:jc w:val="both"/>
        <w:outlineLvl w:val="0"/>
        <w:rPr>
          <w:rFonts w:ascii="Times New Roman" w:hAnsi="Times New Roman" w:cs="Times New Roman"/>
          <w:sz w:val="24"/>
          <w:szCs w:val="24"/>
        </w:rPr>
      </w:pPr>
      <w:r w:rsidRPr="002476DF">
        <w:rPr>
          <w:rFonts w:ascii="Times New Roman" w:hAnsi="Times New Roman" w:cs="Times New Roman"/>
          <w:sz w:val="24"/>
          <w:szCs w:val="24"/>
        </w:rPr>
        <w:t>Kegiatan Akhir</w:t>
      </w:r>
      <w:r w:rsidRPr="002476DF">
        <w:rPr>
          <w:rFonts w:ascii="Times New Roman" w:hAnsi="Times New Roman" w:cs="Times New Roman"/>
          <w:sz w:val="24"/>
          <w:szCs w:val="24"/>
        </w:rPr>
        <w:tab/>
      </w:r>
    </w:p>
    <w:p w:rsidR="003631C9" w:rsidRDefault="003631C9" w:rsidP="006601DA">
      <w:pPr>
        <w:tabs>
          <w:tab w:val="left" w:pos="-1710"/>
        </w:tabs>
        <w:spacing w:line="480" w:lineRule="auto"/>
        <w:ind w:firstLine="709"/>
        <w:jc w:val="both"/>
        <w:outlineLvl w:val="0"/>
      </w:pPr>
      <w:r w:rsidRPr="002476DF">
        <w:tab/>
      </w:r>
      <w:r w:rsidR="00DB27C7" w:rsidRPr="002476DF">
        <w:rPr>
          <w:lang w:val="id-ID"/>
        </w:rPr>
        <w:t xml:space="preserve">Pembelajaran diakhiri dengan </w:t>
      </w:r>
      <w:r w:rsidR="00DB27C7" w:rsidRPr="002476DF">
        <w:t>guru menyimpulkan pembelajaran bersama dengan siswa. Setelah itu, guru memberikan pesan-pesan moral kepada siswa, dan menutup pembelajaran dengan mengucapkan salam.</w:t>
      </w:r>
    </w:p>
    <w:p w:rsidR="00E73D91" w:rsidRDefault="00E73D91" w:rsidP="006601DA">
      <w:pPr>
        <w:tabs>
          <w:tab w:val="left" w:pos="-1710"/>
        </w:tabs>
        <w:spacing w:line="480" w:lineRule="auto"/>
        <w:ind w:firstLine="709"/>
        <w:jc w:val="both"/>
        <w:outlineLvl w:val="0"/>
      </w:pPr>
    </w:p>
    <w:p w:rsidR="00E73D91" w:rsidRDefault="00E73D91" w:rsidP="006601DA">
      <w:pPr>
        <w:tabs>
          <w:tab w:val="left" w:pos="-1710"/>
        </w:tabs>
        <w:spacing w:line="480" w:lineRule="auto"/>
        <w:ind w:firstLine="709"/>
        <w:jc w:val="both"/>
        <w:outlineLvl w:val="0"/>
      </w:pPr>
    </w:p>
    <w:p w:rsidR="00E73D91" w:rsidRDefault="00E73D91" w:rsidP="006601DA">
      <w:pPr>
        <w:tabs>
          <w:tab w:val="left" w:pos="-1710"/>
        </w:tabs>
        <w:spacing w:line="480" w:lineRule="auto"/>
        <w:ind w:firstLine="709"/>
        <w:jc w:val="both"/>
        <w:outlineLvl w:val="0"/>
      </w:pPr>
    </w:p>
    <w:p w:rsidR="00E73D91" w:rsidRPr="002476DF" w:rsidRDefault="00E73D91" w:rsidP="006601DA">
      <w:pPr>
        <w:tabs>
          <w:tab w:val="left" w:pos="-1710"/>
        </w:tabs>
        <w:spacing w:line="480" w:lineRule="auto"/>
        <w:ind w:firstLine="709"/>
        <w:jc w:val="both"/>
        <w:outlineLvl w:val="0"/>
        <w:rPr>
          <w:lang w:val="id-ID"/>
        </w:rPr>
      </w:pPr>
    </w:p>
    <w:p w:rsidR="003631C9" w:rsidRPr="002476DF" w:rsidRDefault="003631C9" w:rsidP="00031A00">
      <w:pPr>
        <w:pStyle w:val="ListParagraph"/>
        <w:numPr>
          <w:ilvl w:val="0"/>
          <w:numId w:val="14"/>
        </w:numPr>
        <w:tabs>
          <w:tab w:val="left" w:pos="-1710"/>
        </w:tabs>
        <w:spacing w:before="0" w:beforeAutospacing="0" w:after="0" w:afterAutospacing="0" w:line="480" w:lineRule="auto"/>
        <w:jc w:val="both"/>
        <w:outlineLvl w:val="0"/>
        <w:rPr>
          <w:rFonts w:ascii="Times New Roman" w:hAnsi="Times New Roman" w:cs="Times New Roman"/>
          <w:b/>
          <w:sz w:val="24"/>
          <w:szCs w:val="24"/>
        </w:rPr>
      </w:pPr>
      <w:r w:rsidRPr="002476DF">
        <w:rPr>
          <w:rFonts w:ascii="Times New Roman" w:hAnsi="Times New Roman" w:cs="Times New Roman"/>
          <w:b/>
          <w:sz w:val="24"/>
          <w:szCs w:val="24"/>
        </w:rPr>
        <w:lastRenderedPageBreak/>
        <w:t>Pelaksanaan Tes Siklus II</w:t>
      </w:r>
    </w:p>
    <w:p w:rsidR="00AA13DD" w:rsidRPr="002012AF" w:rsidRDefault="003631C9" w:rsidP="003631C9">
      <w:pPr>
        <w:tabs>
          <w:tab w:val="left" w:pos="-1710"/>
        </w:tabs>
        <w:spacing w:line="480" w:lineRule="auto"/>
        <w:ind w:firstLine="720"/>
        <w:jc w:val="both"/>
        <w:outlineLvl w:val="0"/>
      </w:pPr>
      <w:r w:rsidRPr="002476DF">
        <w:t>Pembelajaran matematika yang telah selesai dal</w:t>
      </w:r>
      <w:r w:rsidR="006601DA" w:rsidRPr="002476DF">
        <w:t xml:space="preserve">am </w:t>
      </w:r>
      <w:r w:rsidR="006601DA" w:rsidRPr="002476DF">
        <w:rPr>
          <w:lang w:val="id-ID"/>
        </w:rPr>
        <w:t>dua</w:t>
      </w:r>
      <w:r w:rsidRPr="002476DF">
        <w:t xml:space="preserve"> kali pertemuan (satu siklus) dilanjutkan dengan pelaksanaan tes siklus II oleh observer. Tes siklus</w:t>
      </w:r>
      <w:r w:rsidR="006601DA" w:rsidRPr="002476DF">
        <w:t xml:space="preserve"> II dilaksanakan pada hari </w:t>
      </w:r>
      <w:r w:rsidR="006601DA" w:rsidRPr="002476DF">
        <w:rPr>
          <w:lang w:val="id-ID"/>
        </w:rPr>
        <w:t>Sabtu</w:t>
      </w:r>
      <w:r w:rsidR="006601DA" w:rsidRPr="002476DF">
        <w:t xml:space="preserve"> tanggal  </w:t>
      </w:r>
      <w:r w:rsidR="006601DA" w:rsidRPr="002476DF">
        <w:rPr>
          <w:lang w:val="id-ID"/>
        </w:rPr>
        <w:t>7 Mei</w:t>
      </w:r>
      <w:r w:rsidR="006601DA" w:rsidRPr="002476DF">
        <w:t xml:space="preserve"> pukul 07.</w:t>
      </w:r>
      <w:r w:rsidR="006601DA" w:rsidRPr="002476DF">
        <w:rPr>
          <w:lang w:val="id-ID"/>
        </w:rPr>
        <w:t>15</w:t>
      </w:r>
      <w:r w:rsidR="006601DA" w:rsidRPr="002476DF">
        <w:t>-</w:t>
      </w:r>
      <w:r w:rsidR="006601DA" w:rsidRPr="002476DF">
        <w:rPr>
          <w:lang w:val="id-ID"/>
        </w:rPr>
        <w:t>09.15</w:t>
      </w:r>
      <w:r w:rsidR="006601DA" w:rsidRPr="002476DF">
        <w:t xml:space="preserve"> WITA dengan alokasi waktu </w:t>
      </w:r>
      <w:r w:rsidR="006601DA" w:rsidRPr="002476DF">
        <w:rPr>
          <w:lang w:val="id-ID"/>
        </w:rPr>
        <w:t>3</w:t>
      </w:r>
      <w:r w:rsidRPr="002476DF">
        <w:t>×35 menit yang diawali dengan mengatur posisi meja dengan formasi barisan dan jarak siswa yang tidak berdekatan untuk mengerjakan soal. Setelah itu, observer membagikan soal tes siklus II kepada masing-masing siswa. Persiapan ini membutuhkan waktu sekitar lima menit. Pelaksan</w:t>
      </w:r>
      <w:r w:rsidR="006601DA" w:rsidRPr="002476DF">
        <w:t xml:space="preserve">aan tes siklus diawasi oleh </w:t>
      </w:r>
      <w:r w:rsidR="006601DA" w:rsidRPr="002476DF">
        <w:rPr>
          <w:lang w:val="id-ID"/>
        </w:rPr>
        <w:t>dua</w:t>
      </w:r>
      <w:r w:rsidRPr="002476DF">
        <w:t xml:space="preserve"> orang observer. Siswa dipersilahkan untuk mengerjakan tes siklus tersebut dan rata-rata siswa selesai mengerjakan tes siklus sekitar 60 menit.</w:t>
      </w:r>
    </w:p>
    <w:p w:rsidR="003631C9" w:rsidRPr="002476DF" w:rsidRDefault="003631C9" w:rsidP="00031A00">
      <w:pPr>
        <w:pStyle w:val="ListParagraph"/>
        <w:numPr>
          <w:ilvl w:val="0"/>
          <w:numId w:val="12"/>
        </w:numPr>
        <w:tabs>
          <w:tab w:val="left" w:pos="-1710"/>
        </w:tabs>
        <w:spacing w:line="480" w:lineRule="auto"/>
        <w:ind w:left="360"/>
        <w:jc w:val="both"/>
        <w:outlineLvl w:val="0"/>
        <w:rPr>
          <w:rFonts w:ascii="Times New Roman" w:hAnsi="Times New Roman" w:cs="Times New Roman"/>
          <w:b/>
          <w:sz w:val="24"/>
          <w:szCs w:val="24"/>
        </w:rPr>
      </w:pPr>
      <w:r w:rsidRPr="002476DF">
        <w:rPr>
          <w:rFonts w:ascii="Times New Roman" w:hAnsi="Times New Roman" w:cs="Times New Roman"/>
          <w:b/>
          <w:sz w:val="24"/>
          <w:szCs w:val="24"/>
        </w:rPr>
        <w:t>Observasi</w:t>
      </w:r>
    </w:p>
    <w:p w:rsidR="003631C9" w:rsidRPr="002476DF" w:rsidRDefault="003631C9" w:rsidP="00031A00">
      <w:pPr>
        <w:pStyle w:val="ListParagraph"/>
        <w:numPr>
          <w:ilvl w:val="0"/>
          <w:numId w:val="13"/>
        </w:numPr>
        <w:tabs>
          <w:tab w:val="left" w:pos="-1710"/>
        </w:tabs>
        <w:spacing w:before="0" w:beforeAutospacing="0" w:after="0" w:afterAutospacing="0" w:line="480" w:lineRule="auto"/>
        <w:jc w:val="both"/>
        <w:outlineLvl w:val="0"/>
        <w:rPr>
          <w:rFonts w:ascii="Times New Roman" w:hAnsi="Times New Roman" w:cs="Times New Roman"/>
          <w:b/>
          <w:sz w:val="24"/>
          <w:szCs w:val="24"/>
        </w:rPr>
      </w:pPr>
      <w:r w:rsidRPr="002476DF">
        <w:rPr>
          <w:rFonts w:ascii="Times New Roman" w:hAnsi="Times New Roman" w:cs="Times New Roman"/>
          <w:b/>
          <w:sz w:val="24"/>
          <w:szCs w:val="24"/>
        </w:rPr>
        <w:t>Hasil Observasi Aktivitas Guru</w:t>
      </w:r>
    </w:p>
    <w:p w:rsidR="006601DA" w:rsidRPr="0037217D" w:rsidRDefault="006601DA" w:rsidP="009C6BC8">
      <w:pPr>
        <w:pStyle w:val="ListParagraph"/>
        <w:tabs>
          <w:tab w:val="left" w:pos="-1710"/>
        </w:tabs>
        <w:spacing w:line="480" w:lineRule="auto"/>
        <w:ind w:left="0" w:firstLine="720"/>
        <w:jc w:val="both"/>
        <w:outlineLvl w:val="0"/>
        <w:rPr>
          <w:rFonts w:ascii="Times New Roman" w:hAnsi="Times New Roman" w:cs="Times New Roman"/>
          <w:sz w:val="24"/>
          <w:szCs w:val="24"/>
        </w:rPr>
      </w:pPr>
      <w:r w:rsidRPr="002476DF">
        <w:rPr>
          <w:rFonts w:ascii="Times New Roman" w:hAnsi="Times New Roman" w:cs="Times New Roman"/>
          <w:sz w:val="24"/>
          <w:szCs w:val="24"/>
        </w:rPr>
        <w:t xml:space="preserve">Hasil observasi aktivitas mengajar guru memuat aspek penerapan model </w:t>
      </w:r>
      <w:r w:rsidRPr="002476DF">
        <w:rPr>
          <w:rFonts w:ascii="Times New Roman" w:hAnsi="Times New Roman" w:cs="Times New Roman"/>
          <w:sz w:val="24"/>
          <w:szCs w:val="24"/>
          <w:lang w:val="id-ID"/>
        </w:rPr>
        <w:t>p</w:t>
      </w:r>
      <w:r w:rsidRPr="002476DF">
        <w:rPr>
          <w:rFonts w:ascii="Times New Roman" w:hAnsi="Times New Roman" w:cs="Times New Roman"/>
          <w:sz w:val="24"/>
          <w:szCs w:val="24"/>
        </w:rPr>
        <w:t>embelajaran</w:t>
      </w:r>
      <w:r w:rsidRPr="002476DF">
        <w:rPr>
          <w:rFonts w:ascii="Times New Roman" w:hAnsi="Times New Roman" w:cs="Times New Roman"/>
          <w:sz w:val="24"/>
          <w:szCs w:val="24"/>
          <w:lang w:val="id-ID"/>
        </w:rPr>
        <w:t xml:space="preserve"> kontekstual</w:t>
      </w:r>
      <w:r w:rsidRPr="002476DF">
        <w:rPr>
          <w:rFonts w:ascii="Times New Roman" w:hAnsi="Times New Roman" w:cs="Times New Roman"/>
          <w:sz w:val="24"/>
          <w:szCs w:val="24"/>
        </w:rPr>
        <w:t>. Observer mengamati kegiatan guru yang terdiri dar</w:t>
      </w:r>
      <w:r w:rsidRPr="002476DF">
        <w:rPr>
          <w:rFonts w:ascii="Times New Roman" w:hAnsi="Times New Roman" w:cs="Times New Roman"/>
          <w:sz w:val="24"/>
          <w:szCs w:val="24"/>
          <w:lang w:val="id-ID"/>
        </w:rPr>
        <w:t>i lima</w:t>
      </w:r>
      <w:r w:rsidRPr="002476DF">
        <w:rPr>
          <w:rFonts w:ascii="Times New Roman" w:hAnsi="Times New Roman" w:cs="Times New Roman"/>
          <w:sz w:val="24"/>
          <w:szCs w:val="24"/>
        </w:rPr>
        <w:t xml:space="preserve"> aspek dan menulis hasil pengamatannya pada lembar observasi. Lembar observasi menggunakan skala penilaian yaitu Baik (B), Cukup (C) dan Kurang (K). Pada siklus </w:t>
      </w:r>
      <w:r w:rsidR="009C6BC8" w:rsidRPr="002476DF">
        <w:rPr>
          <w:rFonts w:ascii="Times New Roman" w:hAnsi="Times New Roman" w:cs="Times New Roman"/>
          <w:sz w:val="24"/>
          <w:szCs w:val="24"/>
          <w:lang w:val="id-ID"/>
        </w:rPr>
        <w:t>I</w:t>
      </w:r>
      <w:r w:rsidRPr="002476DF">
        <w:rPr>
          <w:rFonts w:ascii="Times New Roman" w:hAnsi="Times New Roman" w:cs="Times New Roman"/>
          <w:sz w:val="24"/>
          <w:szCs w:val="24"/>
        </w:rPr>
        <w:t>I pertemuan I p</w:t>
      </w:r>
      <w:r w:rsidR="005A1572">
        <w:rPr>
          <w:rFonts w:ascii="Times New Roman" w:hAnsi="Times New Roman" w:cs="Times New Roman"/>
          <w:sz w:val="24"/>
          <w:szCs w:val="24"/>
        </w:rPr>
        <w:t xml:space="preserve">ersentase pencapaian yaitu </w:t>
      </w:r>
      <w:r w:rsidR="00D94757">
        <w:rPr>
          <w:rFonts w:ascii="Times New Roman" w:hAnsi="Times New Roman" w:cs="Times New Roman"/>
          <w:sz w:val="24"/>
          <w:szCs w:val="24"/>
          <w:lang w:val="id-ID"/>
        </w:rPr>
        <w:t>8</w:t>
      </w:r>
      <w:r w:rsidR="00D94757">
        <w:rPr>
          <w:rFonts w:ascii="Times New Roman" w:hAnsi="Times New Roman" w:cs="Times New Roman"/>
          <w:sz w:val="24"/>
          <w:szCs w:val="24"/>
        </w:rPr>
        <w:t>5,71</w:t>
      </w:r>
      <w:r w:rsidRPr="002476DF">
        <w:rPr>
          <w:rFonts w:ascii="Times New Roman" w:hAnsi="Times New Roman" w:cs="Times New Roman"/>
          <w:sz w:val="24"/>
          <w:szCs w:val="24"/>
        </w:rPr>
        <w:t xml:space="preserve"> % atau berada </w:t>
      </w:r>
      <w:r w:rsidR="00FF77C1" w:rsidRPr="002476DF">
        <w:rPr>
          <w:rFonts w:ascii="Times New Roman" w:hAnsi="Times New Roman" w:cs="Times New Roman"/>
          <w:sz w:val="24"/>
          <w:szCs w:val="24"/>
        </w:rPr>
        <w:t>pada kategori baik. Terdapat</w:t>
      </w:r>
      <w:r w:rsidR="00486DD1">
        <w:rPr>
          <w:rFonts w:ascii="Times New Roman" w:hAnsi="Times New Roman" w:cs="Times New Roman"/>
          <w:sz w:val="24"/>
          <w:szCs w:val="24"/>
        </w:rPr>
        <w:t xml:space="preserve"> empat aspek </w:t>
      </w:r>
      <w:r w:rsidR="0037217D">
        <w:rPr>
          <w:rFonts w:ascii="Times New Roman" w:hAnsi="Times New Roman" w:cs="Times New Roman"/>
          <w:sz w:val="24"/>
          <w:szCs w:val="24"/>
        </w:rPr>
        <w:t xml:space="preserve">yang berada pada kategori baik yaitu guru memberikan kesempatan kepada siswa untuk bertanya mengenai materi yang kurang dimengerti, guru membagi siswa kedalam kelompok secara heterogen, guru memberikan kesempatan kepada siswa untuk mengggunakan dan memanipulasi alat paraga, guru melakukan refleksi kepada siswa dengan baik dan </w:t>
      </w:r>
      <w:r w:rsidR="0037217D">
        <w:rPr>
          <w:rFonts w:ascii="Times New Roman" w:hAnsi="Times New Roman" w:cs="Times New Roman"/>
          <w:sz w:val="24"/>
          <w:szCs w:val="24"/>
        </w:rPr>
        <w:lastRenderedPageBreak/>
        <w:t>memberikan kesempatan kepada siswa untuk menanggapinya</w:t>
      </w:r>
      <w:r w:rsidR="00C338FB" w:rsidRPr="002476DF">
        <w:rPr>
          <w:rFonts w:ascii="Times New Roman" w:hAnsi="Times New Roman" w:cs="Times New Roman"/>
          <w:sz w:val="24"/>
          <w:szCs w:val="24"/>
          <w:lang w:val="id-ID"/>
        </w:rPr>
        <w:t>.</w:t>
      </w:r>
      <w:r w:rsidRPr="002476DF">
        <w:rPr>
          <w:rFonts w:ascii="Times New Roman" w:hAnsi="Times New Roman" w:cs="Times New Roman"/>
          <w:sz w:val="24"/>
          <w:szCs w:val="24"/>
        </w:rPr>
        <w:t xml:space="preserve"> Adapun yang berada pada kategori cukup ada </w:t>
      </w:r>
      <w:r w:rsidR="0037217D">
        <w:rPr>
          <w:rFonts w:ascii="Times New Roman" w:hAnsi="Times New Roman" w:cs="Times New Roman"/>
          <w:sz w:val="24"/>
          <w:szCs w:val="24"/>
        </w:rPr>
        <w:t>tiga</w:t>
      </w:r>
      <w:r w:rsidRPr="002476DF">
        <w:rPr>
          <w:rFonts w:ascii="Times New Roman" w:hAnsi="Times New Roman" w:cs="Times New Roman"/>
          <w:sz w:val="24"/>
          <w:szCs w:val="24"/>
        </w:rPr>
        <w:t xml:space="preserve"> aspek, yaitu</w:t>
      </w:r>
      <w:r w:rsidR="00FF77C1" w:rsidRPr="002476DF">
        <w:rPr>
          <w:rFonts w:ascii="Times New Roman" w:hAnsi="Times New Roman" w:cs="Times New Roman"/>
          <w:sz w:val="24"/>
          <w:szCs w:val="24"/>
          <w:lang w:val="id-ID"/>
        </w:rPr>
        <w:t xml:space="preserve"> guru</w:t>
      </w:r>
      <w:r w:rsidR="000C3EDF">
        <w:rPr>
          <w:rFonts w:ascii="Times New Roman" w:hAnsi="Times New Roman" w:cs="Times New Roman"/>
          <w:sz w:val="24"/>
          <w:szCs w:val="24"/>
          <w:lang w:val="id-ID"/>
        </w:rPr>
        <w:t xml:space="preserve"> </w:t>
      </w:r>
      <w:r w:rsidR="0037217D">
        <w:rPr>
          <w:rFonts w:ascii="Times New Roman" w:hAnsi="Times New Roman" w:cs="Times New Roman"/>
          <w:sz w:val="24"/>
          <w:szCs w:val="24"/>
        </w:rPr>
        <w:t>memberikan kesempatan kepada siswa untuk mengungkapkan dan menerapkan idenya sendiri namun hanya pada beberapa siswa saja dan guru memeberikan kesempatan kepada siswa untuk menemukan sendiri konsep volum kubus.</w:t>
      </w:r>
    </w:p>
    <w:p w:rsidR="003631C9" w:rsidRPr="0037217D" w:rsidRDefault="006601DA" w:rsidP="00C338FB">
      <w:pPr>
        <w:pStyle w:val="ListParagraph"/>
        <w:spacing w:before="0" w:beforeAutospacing="0" w:after="0" w:afterAutospacing="0" w:line="480" w:lineRule="auto"/>
        <w:ind w:left="0" w:firstLine="720"/>
        <w:jc w:val="both"/>
        <w:rPr>
          <w:rFonts w:ascii="Times New Roman" w:hAnsi="Times New Roman" w:cs="Times New Roman"/>
          <w:sz w:val="24"/>
          <w:szCs w:val="24"/>
        </w:rPr>
      </w:pPr>
      <w:r w:rsidRPr="002476DF">
        <w:rPr>
          <w:rFonts w:ascii="Times New Roman" w:hAnsi="Times New Roman" w:cs="Times New Roman"/>
          <w:sz w:val="24"/>
          <w:szCs w:val="24"/>
        </w:rPr>
        <w:t xml:space="preserve">Hasil observasi aktivitas mengajar guru pada pertemuan II siklus </w:t>
      </w:r>
      <w:r w:rsidR="009C6BC8" w:rsidRPr="002476DF">
        <w:rPr>
          <w:rFonts w:ascii="Times New Roman" w:hAnsi="Times New Roman" w:cs="Times New Roman"/>
          <w:sz w:val="24"/>
          <w:szCs w:val="24"/>
          <w:lang w:val="id-ID"/>
        </w:rPr>
        <w:t>I</w:t>
      </w:r>
      <w:r w:rsidR="005A1572">
        <w:rPr>
          <w:rFonts w:ascii="Times New Roman" w:hAnsi="Times New Roman" w:cs="Times New Roman"/>
          <w:sz w:val="24"/>
          <w:szCs w:val="24"/>
        </w:rPr>
        <w:t>I</w:t>
      </w:r>
      <w:r w:rsidR="005A1572">
        <w:rPr>
          <w:rFonts w:ascii="Times New Roman" w:hAnsi="Times New Roman" w:cs="Times New Roman"/>
          <w:sz w:val="24"/>
          <w:szCs w:val="24"/>
          <w:lang w:val="id-ID"/>
        </w:rPr>
        <w:t xml:space="preserve"> </w:t>
      </w:r>
      <w:r w:rsidRPr="002476DF">
        <w:rPr>
          <w:rFonts w:ascii="Times New Roman" w:hAnsi="Times New Roman" w:cs="Times New Roman"/>
          <w:sz w:val="24"/>
          <w:szCs w:val="24"/>
        </w:rPr>
        <w:t>persent</w:t>
      </w:r>
      <w:r w:rsidR="00555041" w:rsidRPr="002476DF">
        <w:rPr>
          <w:rFonts w:ascii="Times New Roman" w:hAnsi="Times New Roman" w:cs="Times New Roman"/>
          <w:sz w:val="24"/>
          <w:szCs w:val="24"/>
        </w:rPr>
        <w:t>a</w:t>
      </w:r>
      <w:r w:rsidR="005A1572">
        <w:rPr>
          <w:rFonts w:ascii="Times New Roman" w:hAnsi="Times New Roman" w:cs="Times New Roman"/>
          <w:sz w:val="24"/>
          <w:szCs w:val="24"/>
        </w:rPr>
        <w:t xml:space="preserve">se pencapaian </w:t>
      </w:r>
      <w:r w:rsidR="005A1572">
        <w:rPr>
          <w:rFonts w:ascii="Times New Roman" w:hAnsi="Times New Roman" w:cs="Times New Roman"/>
          <w:sz w:val="24"/>
          <w:szCs w:val="24"/>
          <w:lang w:val="id-ID"/>
        </w:rPr>
        <w:t>100</w:t>
      </w:r>
      <w:r w:rsidR="000C3EDF">
        <w:rPr>
          <w:rFonts w:ascii="Times New Roman" w:hAnsi="Times New Roman" w:cs="Times New Roman"/>
          <w:sz w:val="24"/>
          <w:szCs w:val="24"/>
        </w:rPr>
        <w:t xml:space="preserve"> %. </w:t>
      </w:r>
      <w:r w:rsidR="00CB443C">
        <w:rPr>
          <w:rFonts w:ascii="Times New Roman" w:hAnsi="Times New Roman" w:cs="Times New Roman"/>
          <w:sz w:val="24"/>
          <w:szCs w:val="24"/>
          <w:lang w:val="id-ID"/>
        </w:rPr>
        <w:t>Pada pertemuan ini guru melaukan aktivitas mengajar deng</w:t>
      </w:r>
      <w:r w:rsidR="005A1572">
        <w:rPr>
          <w:rFonts w:ascii="Times New Roman" w:hAnsi="Times New Roman" w:cs="Times New Roman"/>
          <w:sz w:val="24"/>
          <w:szCs w:val="24"/>
          <w:lang w:val="id-ID"/>
        </w:rPr>
        <w:t>an</w:t>
      </w:r>
      <w:r w:rsidR="00CB443C">
        <w:rPr>
          <w:rFonts w:ascii="Times New Roman" w:hAnsi="Times New Roman" w:cs="Times New Roman"/>
          <w:sz w:val="24"/>
          <w:szCs w:val="24"/>
          <w:lang w:val="id-ID"/>
        </w:rPr>
        <w:t xml:space="preserve"> baik</w:t>
      </w:r>
      <w:r w:rsidR="005A1572">
        <w:rPr>
          <w:rFonts w:ascii="Times New Roman" w:hAnsi="Times New Roman" w:cs="Times New Roman"/>
          <w:sz w:val="24"/>
          <w:szCs w:val="24"/>
          <w:lang w:val="id-ID"/>
        </w:rPr>
        <w:t xml:space="preserve"> (B)</w:t>
      </w:r>
      <w:r w:rsidR="00CB443C">
        <w:rPr>
          <w:rFonts w:ascii="Times New Roman" w:hAnsi="Times New Roman" w:cs="Times New Roman"/>
          <w:sz w:val="24"/>
          <w:szCs w:val="24"/>
          <w:lang w:val="id-ID"/>
        </w:rPr>
        <w:t xml:space="preserve">. </w:t>
      </w:r>
      <w:r w:rsidR="000C3EDF">
        <w:rPr>
          <w:rFonts w:ascii="Times New Roman" w:hAnsi="Times New Roman" w:cs="Times New Roman"/>
          <w:sz w:val="24"/>
          <w:szCs w:val="24"/>
        </w:rPr>
        <w:t xml:space="preserve">Ada </w:t>
      </w:r>
      <w:r w:rsidR="0037217D">
        <w:rPr>
          <w:rFonts w:ascii="Times New Roman" w:hAnsi="Times New Roman" w:cs="Times New Roman"/>
          <w:sz w:val="24"/>
          <w:szCs w:val="24"/>
        </w:rPr>
        <w:t>tujuh</w:t>
      </w:r>
      <w:r w:rsidRPr="002476DF">
        <w:rPr>
          <w:rFonts w:ascii="Times New Roman" w:hAnsi="Times New Roman" w:cs="Times New Roman"/>
          <w:sz w:val="24"/>
          <w:szCs w:val="24"/>
        </w:rPr>
        <w:t xml:space="preserve"> aspek yang bera</w:t>
      </w:r>
      <w:r w:rsidR="0037217D">
        <w:rPr>
          <w:rFonts w:ascii="Times New Roman" w:hAnsi="Times New Roman" w:cs="Times New Roman"/>
          <w:sz w:val="24"/>
          <w:szCs w:val="24"/>
        </w:rPr>
        <w:t>da pada kategori baik yaitu kontruktivisme, inkuiri, bertanya, masyarakat belajar, pemodelan, refleksi, penialaian autentik dan guru melakukan semua aspek dengan baik dan benar.</w:t>
      </w:r>
    </w:p>
    <w:p w:rsidR="003631C9" w:rsidRPr="002476DF" w:rsidRDefault="003631C9" w:rsidP="00031A00">
      <w:pPr>
        <w:pStyle w:val="ListParagraph"/>
        <w:numPr>
          <w:ilvl w:val="0"/>
          <w:numId w:val="13"/>
        </w:numPr>
        <w:tabs>
          <w:tab w:val="left" w:pos="-1710"/>
        </w:tabs>
        <w:spacing w:before="0" w:beforeAutospacing="0" w:after="0" w:afterAutospacing="0" w:line="480" w:lineRule="auto"/>
        <w:jc w:val="both"/>
        <w:outlineLvl w:val="0"/>
        <w:rPr>
          <w:rFonts w:ascii="Times New Roman" w:hAnsi="Times New Roman" w:cs="Times New Roman"/>
          <w:b/>
          <w:sz w:val="24"/>
          <w:szCs w:val="24"/>
        </w:rPr>
      </w:pPr>
      <w:r w:rsidRPr="002476DF">
        <w:rPr>
          <w:rFonts w:ascii="Times New Roman" w:hAnsi="Times New Roman" w:cs="Times New Roman"/>
          <w:b/>
          <w:sz w:val="24"/>
          <w:szCs w:val="24"/>
        </w:rPr>
        <w:t>Hasil Observasi Aktivitas Siswa</w:t>
      </w:r>
    </w:p>
    <w:p w:rsidR="009C6BC8" w:rsidRPr="002476DF" w:rsidRDefault="009C6BC8" w:rsidP="009C6BC8">
      <w:pPr>
        <w:pStyle w:val="ListParagraph"/>
        <w:spacing w:line="480" w:lineRule="auto"/>
        <w:ind w:left="0" w:right="49" w:firstLine="720"/>
        <w:jc w:val="both"/>
        <w:rPr>
          <w:rFonts w:ascii="Times New Roman" w:hAnsi="Times New Roman" w:cs="Times New Roman"/>
          <w:color w:val="000000" w:themeColor="text1"/>
          <w:sz w:val="24"/>
          <w:szCs w:val="24"/>
          <w:lang w:val="id-ID"/>
        </w:rPr>
      </w:pPr>
      <w:r w:rsidRPr="002476DF">
        <w:rPr>
          <w:rFonts w:ascii="Times New Roman" w:hAnsi="Times New Roman" w:cs="Times New Roman"/>
          <w:sz w:val="24"/>
          <w:szCs w:val="24"/>
        </w:rPr>
        <w:t>Hasil observasi aktivitas belajar siswa melalui penerapan model pembelajaran k</w:t>
      </w:r>
      <w:r w:rsidRPr="002476DF">
        <w:rPr>
          <w:rFonts w:ascii="Times New Roman" w:hAnsi="Times New Roman" w:cs="Times New Roman"/>
          <w:sz w:val="24"/>
          <w:szCs w:val="24"/>
          <w:lang w:val="id-ID"/>
        </w:rPr>
        <w:t>ontekstual</w:t>
      </w:r>
      <w:r w:rsidRPr="002476DF">
        <w:rPr>
          <w:rFonts w:ascii="Times New Roman" w:hAnsi="Times New Roman" w:cs="Times New Roman"/>
          <w:sz w:val="24"/>
          <w:szCs w:val="24"/>
        </w:rPr>
        <w:t xml:space="preserve"> menggunakan tiga kategori yaitu baik (B), cukup (C), dan kurang (K) sesuai dengan indikator yang dilaksanakan siswa. </w:t>
      </w:r>
      <w:r w:rsidRPr="002476DF">
        <w:rPr>
          <w:rFonts w:ascii="Times New Roman" w:hAnsi="Times New Roman" w:cs="Times New Roman"/>
          <w:color w:val="000000" w:themeColor="text1"/>
          <w:sz w:val="24"/>
          <w:szCs w:val="24"/>
          <w:lang w:val="id-ID"/>
        </w:rPr>
        <w:t xml:space="preserve">Hasil observasi </w:t>
      </w:r>
      <w:r w:rsidRPr="002476DF">
        <w:rPr>
          <w:rFonts w:ascii="Times New Roman" w:hAnsi="Times New Roman" w:cs="Times New Roman"/>
          <w:color w:val="000000" w:themeColor="text1"/>
          <w:sz w:val="24"/>
          <w:szCs w:val="24"/>
        </w:rPr>
        <w:t>belajar siswa</w:t>
      </w:r>
      <w:r w:rsidRPr="002476DF">
        <w:rPr>
          <w:rFonts w:ascii="Times New Roman" w:hAnsi="Times New Roman" w:cs="Times New Roman"/>
          <w:color w:val="000000" w:themeColor="text1"/>
          <w:sz w:val="24"/>
          <w:szCs w:val="24"/>
          <w:lang w:val="id-ID"/>
        </w:rPr>
        <w:t xml:space="preserve"> pada siklus </w:t>
      </w:r>
      <w:r w:rsidR="000A37E7">
        <w:rPr>
          <w:rFonts w:ascii="Times New Roman" w:hAnsi="Times New Roman" w:cs="Times New Roman"/>
          <w:color w:val="000000" w:themeColor="text1"/>
          <w:sz w:val="24"/>
          <w:szCs w:val="24"/>
          <w:lang w:val="id-ID"/>
        </w:rPr>
        <w:t>I</w:t>
      </w:r>
      <w:r w:rsidRPr="002476DF">
        <w:rPr>
          <w:rFonts w:ascii="Times New Roman" w:hAnsi="Times New Roman" w:cs="Times New Roman"/>
          <w:color w:val="000000" w:themeColor="text1"/>
          <w:sz w:val="24"/>
          <w:szCs w:val="24"/>
          <w:lang w:val="id-ID"/>
        </w:rPr>
        <w:t xml:space="preserve">I </w:t>
      </w:r>
      <w:r w:rsidRPr="002476DF">
        <w:rPr>
          <w:rFonts w:ascii="Times New Roman" w:hAnsi="Times New Roman" w:cs="Times New Roman"/>
          <w:color w:val="000000" w:themeColor="text1"/>
          <w:sz w:val="24"/>
          <w:szCs w:val="24"/>
        </w:rPr>
        <w:t xml:space="preserve">pertemuan I </w:t>
      </w:r>
      <w:r w:rsidRPr="002476DF">
        <w:rPr>
          <w:rFonts w:ascii="Times New Roman" w:hAnsi="Times New Roman" w:cs="Times New Roman"/>
          <w:color w:val="000000" w:themeColor="text1"/>
          <w:sz w:val="24"/>
          <w:szCs w:val="24"/>
          <w:lang w:val="id-ID"/>
        </w:rPr>
        <w:t xml:space="preserve">berada pada kategori </w:t>
      </w:r>
      <w:r w:rsidR="000A37E7">
        <w:rPr>
          <w:rFonts w:ascii="Times New Roman" w:hAnsi="Times New Roman" w:cs="Times New Roman"/>
          <w:color w:val="000000" w:themeColor="text1"/>
          <w:sz w:val="24"/>
          <w:szCs w:val="24"/>
          <w:lang w:val="id-ID"/>
        </w:rPr>
        <w:t>baik</w:t>
      </w:r>
      <w:r w:rsidRPr="002476DF">
        <w:rPr>
          <w:rFonts w:ascii="Times New Roman" w:hAnsi="Times New Roman" w:cs="Times New Roman"/>
          <w:color w:val="000000" w:themeColor="text1"/>
          <w:sz w:val="24"/>
          <w:szCs w:val="24"/>
        </w:rPr>
        <w:t xml:space="preserve"> dengan </w:t>
      </w:r>
      <w:r w:rsidRPr="002476DF">
        <w:rPr>
          <w:rFonts w:ascii="Times New Roman" w:hAnsi="Times New Roman" w:cs="Times New Roman"/>
          <w:color w:val="000000" w:themeColor="text1"/>
          <w:sz w:val="24"/>
          <w:szCs w:val="24"/>
          <w:lang w:val="id-ID"/>
        </w:rPr>
        <w:t xml:space="preserve"> persentase pencapaian</w:t>
      </w:r>
      <w:r w:rsidRPr="002476DF">
        <w:rPr>
          <w:rFonts w:ascii="Times New Roman" w:hAnsi="Times New Roman" w:cs="Times New Roman"/>
          <w:color w:val="000000" w:themeColor="text1"/>
          <w:sz w:val="24"/>
          <w:szCs w:val="24"/>
        </w:rPr>
        <w:t xml:space="preserve"> klasikal yaitu </w:t>
      </w:r>
      <w:r w:rsidR="000A37E7">
        <w:rPr>
          <w:rFonts w:ascii="Times New Roman" w:hAnsi="Times New Roman" w:cs="Times New Roman"/>
          <w:sz w:val="24"/>
          <w:szCs w:val="24"/>
          <w:lang w:val="id-ID"/>
        </w:rPr>
        <w:t>83,33</w:t>
      </w:r>
      <w:r w:rsidRPr="002476DF">
        <w:rPr>
          <w:rFonts w:ascii="Times New Roman" w:hAnsi="Times New Roman" w:cs="Times New Roman"/>
          <w:sz w:val="24"/>
          <w:szCs w:val="24"/>
        </w:rPr>
        <w:t xml:space="preserve">%. </w:t>
      </w:r>
      <w:r w:rsidRPr="002476DF">
        <w:rPr>
          <w:rFonts w:ascii="Times New Roman" w:hAnsi="Times New Roman" w:cs="Times New Roman"/>
          <w:color w:val="000000" w:themeColor="text1"/>
          <w:sz w:val="24"/>
          <w:szCs w:val="24"/>
          <w:lang w:val="id-ID"/>
        </w:rPr>
        <w:t xml:space="preserve">Adapun pemaparan lebih lanjut sehubungan dengan hasil observasi aktivitas belajar </w:t>
      </w:r>
      <w:r w:rsidRPr="002476DF">
        <w:rPr>
          <w:rFonts w:ascii="Times New Roman" w:hAnsi="Times New Roman" w:cs="Times New Roman"/>
          <w:color w:val="000000" w:themeColor="text1"/>
          <w:sz w:val="24"/>
          <w:szCs w:val="24"/>
        </w:rPr>
        <w:t>siswa</w:t>
      </w:r>
      <w:r w:rsidRPr="002476DF">
        <w:rPr>
          <w:rFonts w:ascii="Times New Roman" w:hAnsi="Times New Roman" w:cs="Times New Roman"/>
          <w:color w:val="000000" w:themeColor="text1"/>
          <w:sz w:val="24"/>
          <w:szCs w:val="24"/>
          <w:lang w:val="id-ID"/>
        </w:rPr>
        <w:t xml:space="preserve"> siklus </w:t>
      </w:r>
      <w:r w:rsidR="000A37E7">
        <w:rPr>
          <w:rFonts w:ascii="Times New Roman" w:hAnsi="Times New Roman" w:cs="Times New Roman"/>
          <w:color w:val="000000" w:themeColor="text1"/>
          <w:sz w:val="24"/>
          <w:szCs w:val="24"/>
          <w:lang w:val="id-ID"/>
        </w:rPr>
        <w:t>I</w:t>
      </w:r>
      <w:r w:rsidRPr="002476DF">
        <w:rPr>
          <w:rFonts w:ascii="Times New Roman" w:hAnsi="Times New Roman" w:cs="Times New Roman"/>
          <w:color w:val="000000" w:themeColor="text1"/>
          <w:sz w:val="24"/>
          <w:szCs w:val="24"/>
          <w:lang w:val="id-ID"/>
        </w:rPr>
        <w:t>I pertemuan I untuk setiap aspek</w:t>
      </w:r>
      <w:r w:rsidRPr="002476DF">
        <w:rPr>
          <w:rFonts w:ascii="Times New Roman" w:hAnsi="Times New Roman" w:cs="Times New Roman"/>
          <w:color w:val="000000" w:themeColor="text1"/>
          <w:sz w:val="24"/>
          <w:szCs w:val="24"/>
        </w:rPr>
        <w:t xml:space="preserve"> dengan ju</w:t>
      </w:r>
      <w:r w:rsidRPr="002476DF">
        <w:rPr>
          <w:rFonts w:ascii="Times New Roman" w:hAnsi="Times New Roman" w:cs="Times New Roman"/>
          <w:sz w:val="24"/>
          <w:szCs w:val="24"/>
        </w:rPr>
        <w:t>m</w:t>
      </w:r>
      <w:r w:rsidR="000A37E7">
        <w:rPr>
          <w:rFonts w:ascii="Times New Roman" w:hAnsi="Times New Roman" w:cs="Times New Roman"/>
          <w:sz w:val="24"/>
          <w:szCs w:val="24"/>
        </w:rPr>
        <w:t>lah siswa yang hadir sebanyak 2</w:t>
      </w:r>
      <w:r w:rsidR="000A37E7">
        <w:rPr>
          <w:rFonts w:ascii="Times New Roman" w:hAnsi="Times New Roman" w:cs="Times New Roman"/>
          <w:sz w:val="24"/>
          <w:szCs w:val="24"/>
          <w:lang w:val="id-ID"/>
        </w:rPr>
        <w:t>3</w:t>
      </w:r>
      <w:r w:rsidRPr="002476DF">
        <w:rPr>
          <w:rFonts w:ascii="Times New Roman" w:hAnsi="Times New Roman" w:cs="Times New Roman"/>
          <w:sz w:val="24"/>
          <w:szCs w:val="24"/>
        </w:rPr>
        <w:t xml:space="preserve"> orang</w:t>
      </w:r>
      <w:r w:rsidRPr="002476DF">
        <w:rPr>
          <w:rFonts w:ascii="Times New Roman" w:hAnsi="Times New Roman" w:cs="Times New Roman"/>
          <w:color w:val="000000" w:themeColor="text1"/>
          <w:sz w:val="24"/>
          <w:szCs w:val="24"/>
          <w:lang w:val="id-ID"/>
        </w:rPr>
        <w:t>, sebagai berikut:</w:t>
      </w:r>
    </w:p>
    <w:p w:rsidR="00E8015A" w:rsidRDefault="00E8015A" w:rsidP="00E8015A">
      <w:pPr>
        <w:pStyle w:val="ListParagraph"/>
        <w:numPr>
          <w:ilvl w:val="0"/>
          <w:numId w:val="31"/>
        </w:numPr>
        <w:spacing w:line="480" w:lineRule="auto"/>
        <w:ind w:right="4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 yang dapat menyampaikan idenya sendiri, hanya 15 orang siswa yang dapat menyampaiakan idenya sendiri, masih ada siswa yang tidak berani berpendapat.</w:t>
      </w:r>
    </w:p>
    <w:p w:rsidR="00E8015A" w:rsidRDefault="00E8015A" w:rsidP="00E8015A">
      <w:pPr>
        <w:pStyle w:val="ListParagraph"/>
        <w:numPr>
          <w:ilvl w:val="0"/>
          <w:numId w:val="31"/>
        </w:numPr>
        <w:spacing w:line="480" w:lineRule="auto"/>
        <w:ind w:right="4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Siswa yang dapat menemukan konsep volum kubus, hanya terdapat 12 orang siswa dapat menemukan konsep volum kubus, masih ada siswa yang kurang menegrti. </w:t>
      </w:r>
    </w:p>
    <w:p w:rsidR="00E8015A" w:rsidRDefault="00E8015A" w:rsidP="00E8015A">
      <w:pPr>
        <w:pStyle w:val="ListParagraph"/>
        <w:numPr>
          <w:ilvl w:val="0"/>
          <w:numId w:val="31"/>
        </w:numPr>
        <w:spacing w:line="480" w:lineRule="auto"/>
        <w:ind w:right="4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 yang aktif bertanya, hanya 22 orang siswa yang berani untuk mengajukan pertanyaan kepada guru.</w:t>
      </w:r>
    </w:p>
    <w:p w:rsidR="00E8015A" w:rsidRDefault="00E8015A" w:rsidP="00E8015A">
      <w:pPr>
        <w:pStyle w:val="ListParagraph"/>
        <w:numPr>
          <w:ilvl w:val="0"/>
          <w:numId w:val="31"/>
        </w:numPr>
        <w:spacing w:line="480" w:lineRule="auto"/>
        <w:ind w:right="4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 yang aktif berdiskusi dan bekerjasama dalam kelompoknya, hanya 17 orang siswa yang aktif dalam kelompoknya, ada pula siswa yang hanya mengganggu temannya dan ada pula siswa yang tidak aktif dalam kelompoknya.</w:t>
      </w:r>
    </w:p>
    <w:p w:rsidR="00E8015A" w:rsidRDefault="00E8015A" w:rsidP="00E8015A">
      <w:pPr>
        <w:pStyle w:val="ListParagraph"/>
        <w:numPr>
          <w:ilvl w:val="0"/>
          <w:numId w:val="31"/>
        </w:numPr>
        <w:spacing w:line="480" w:lineRule="auto"/>
        <w:ind w:right="4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 yang dapat menggunakan dan memanipulasi alat praga, hanya 14 orang siswa yang dapat menggunakan alat praga, siswa yang lain hanya bermain.</w:t>
      </w:r>
    </w:p>
    <w:p w:rsidR="009C6BC8" w:rsidRPr="00E8015A" w:rsidRDefault="00E8015A" w:rsidP="00E8015A">
      <w:pPr>
        <w:pStyle w:val="ListParagraph"/>
        <w:numPr>
          <w:ilvl w:val="0"/>
          <w:numId w:val="31"/>
        </w:numPr>
        <w:spacing w:line="480" w:lineRule="auto"/>
        <w:ind w:right="49"/>
        <w:jc w:val="both"/>
        <w:rPr>
          <w:rFonts w:ascii="Times New Roman" w:hAnsi="Times New Roman" w:cs="Times New Roman"/>
          <w:color w:val="000000" w:themeColor="text1"/>
          <w:sz w:val="24"/>
          <w:szCs w:val="24"/>
        </w:rPr>
      </w:pPr>
      <w:r w:rsidRPr="00E8015A">
        <w:rPr>
          <w:rFonts w:ascii="Times New Roman" w:hAnsi="Times New Roman" w:cs="Times New Roman"/>
          <w:color w:val="000000" w:themeColor="text1"/>
          <w:sz w:val="24"/>
          <w:szCs w:val="24"/>
        </w:rPr>
        <w:t>Siswa yang menyimak dan menanggapi refleksi guru</w:t>
      </w:r>
      <w:r>
        <w:rPr>
          <w:rFonts w:ascii="Times New Roman" w:hAnsi="Times New Roman" w:cs="Times New Roman"/>
          <w:color w:val="000000" w:themeColor="text1"/>
          <w:sz w:val="24"/>
          <w:szCs w:val="24"/>
        </w:rPr>
        <w:t>,</w:t>
      </w:r>
      <w:r w:rsidRPr="00E8015A">
        <w:rPr>
          <w:rFonts w:ascii="Times New Roman" w:hAnsi="Times New Roman" w:cs="Times New Roman"/>
          <w:color w:val="000000" w:themeColor="text1"/>
          <w:sz w:val="24"/>
          <w:szCs w:val="24"/>
        </w:rPr>
        <w:t xml:space="preserve"> hanya terdapat </w:t>
      </w:r>
      <w:r>
        <w:rPr>
          <w:rFonts w:ascii="Times New Roman" w:hAnsi="Times New Roman" w:cs="Times New Roman"/>
          <w:color w:val="000000" w:themeColor="text1"/>
          <w:sz w:val="24"/>
          <w:szCs w:val="24"/>
        </w:rPr>
        <w:t>20</w:t>
      </w:r>
      <w:r w:rsidRPr="00E8015A">
        <w:rPr>
          <w:rFonts w:ascii="Times New Roman" w:hAnsi="Times New Roman" w:cs="Times New Roman"/>
          <w:color w:val="000000" w:themeColor="text1"/>
          <w:sz w:val="24"/>
          <w:szCs w:val="24"/>
        </w:rPr>
        <w:t xml:space="preserve"> siswa yang menyimak refleksi guru, siswa yang lainya tidak memperhatikan guru.</w:t>
      </w:r>
    </w:p>
    <w:p w:rsidR="009C6BC8" w:rsidRPr="002476DF" w:rsidRDefault="009C6BC8" w:rsidP="009C6BC8">
      <w:pPr>
        <w:tabs>
          <w:tab w:val="left" w:pos="-1710"/>
        </w:tabs>
        <w:spacing w:line="480" w:lineRule="auto"/>
        <w:jc w:val="both"/>
        <w:outlineLvl w:val="0"/>
      </w:pPr>
      <w:r w:rsidRPr="002476DF">
        <w:tab/>
        <w:t xml:space="preserve">Aktivitas belajar siswa pada siklus </w:t>
      </w:r>
      <w:r w:rsidR="00514160">
        <w:rPr>
          <w:lang w:val="id-ID"/>
        </w:rPr>
        <w:t>I</w:t>
      </w:r>
      <w:r w:rsidRPr="002476DF">
        <w:t xml:space="preserve">I pertemuan II mengalami peningkatan dengan </w:t>
      </w:r>
      <w:r w:rsidR="00514160">
        <w:t xml:space="preserve">persentase klasikal adalah </w:t>
      </w:r>
      <w:r w:rsidR="00514160">
        <w:rPr>
          <w:lang w:val="id-ID"/>
        </w:rPr>
        <w:t>100</w:t>
      </w:r>
      <w:r w:rsidR="00514160">
        <w:t>% dari 2</w:t>
      </w:r>
      <w:r w:rsidR="00514160">
        <w:rPr>
          <w:lang w:val="id-ID"/>
        </w:rPr>
        <w:t>3</w:t>
      </w:r>
      <w:r w:rsidRPr="002476DF">
        <w:t xml:space="preserve"> orang siswa sehingga berada pada kategori baik. Pemaparan aktivitas belajar siswa tersebut dijelaskan sebagai berikut:</w:t>
      </w:r>
    </w:p>
    <w:p w:rsidR="00E8015A" w:rsidRDefault="00E8015A" w:rsidP="00E8015A">
      <w:pPr>
        <w:pStyle w:val="ListParagraph"/>
        <w:numPr>
          <w:ilvl w:val="0"/>
          <w:numId w:val="32"/>
        </w:numPr>
        <w:spacing w:line="480" w:lineRule="auto"/>
        <w:ind w:right="4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Siswa yang dapat menyampaikan idenya sendiri, hanya 18 orang siswa yang dapat menyampaiakan idenya sendiri, siswa yang lainnya masih malu-malu. </w:t>
      </w:r>
    </w:p>
    <w:p w:rsidR="00E8015A" w:rsidRDefault="00E8015A" w:rsidP="00E8015A">
      <w:pPr>
        <w:pStyle w:val="ListParagraph"/>
        <w:numPr>
          <w:ilvl w:val="0"/>
          <w:numId w:val="32"/>
        </w:numPr>
        <w:spacing w:line="480" w:lineRule="auto"/>
        <w:ind w:right="4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Siswa yang dapat menemukan konsep volum kubus, hanya terdapat 20 orang siswa dapat menemukan konsep volum kubus, masih ada siswa yang tidak mengerti.</w:t>
      </w:r>
    </w:p>
    <w:p w:rsidR="00E8015A" w:rsidRDefault="00E8015A" w:rsidP="00E8015A">
      <w:pPr>
        <w:pStyle w:val="ListParagraph"/>
        <w:numPr>
          <w:ilvl w:val="0"/>
          <w:numId w:val="32"/>
        </w:numPr>
        <w:spacing w:line="480" w:lineRule="auto"/>
        <w:ind w:right="4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 yang aktif bertanya, semua siswa telah berani untuk mengajukan pertanyaa.</w:t>
      </w:r>
    </w:p>
    <w:p w:rsidR="00E8015A" w:rsidRDefault="00E8015A" w:rsidP="00E8015A">
      <w:pPr>
        <w:pStyle w:val="ListParagraph"/>
        <w:numPr>
          <w:ilvl w:val="0"/>
          <w:numId w:val="32"/>
        </w:numPr>
        <w:spacing w:line="480" w:lineRule="auto"/>
        <w:ind w:right="4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Semua s</w:t>
      </w:r>
      <w:r w:rsidRPr="00E8015A">
        <w:rPr>
          <w:rFonts w:ascii="Times New Roman" w:hAnsi="Times New Roman" w:cs="Times New Roman"/>
          <w:color w:val="000000" w:themeColor="text1"/>
          <w:sz w:val="24"/>
          <w:szCs w:val="24"/>
        </w:rPr>
        <w:t>iswa yang aktif berdiskusi dan bekerjasama dalam kelompoknya</w:t>
      </w:r>
      <w:r>
        <w:rPr>
          <w:rFonts w:ascii="Times New Roman" w:hAnsi="Times New Roman" w:cs="Times New Roman"/>
          <w:color w:val="000000" w:themeColor="text1"/>
          <w:sz w:val="24"/>
          <w:szCs w:val="24"/>
        </w:rPr>
        <w:t>.</w:t>
      </w:r>
      <w:r w:rsidRPr="00E8015A">
        <w:rPr>
          <w:rFonts w:ascii="Times New Roman" w:hAnsi="Times New Roman" w:cs="Times New Roman"/>
          <w:color w:val="000000" w:themeColor="text1"/>
          <w:sz w:val="24"/>
          <w:szCs w:val="24"/>
        </w:rPr>
        <w:t xml:space="preserve"> </w:t>
      </w:r>
    </w:p>
    <w:p w:rsidR="00E8015A" w:rsidRPr="00E8015A" w:rsidRDefault="00E8015A" w:rsidP="00E8015A">
      <w:pPr>
        <w:pStyle w:val="ListParagraph"/>
        <w:numPr>
          <w:ilvl w:val="0"/>
          <w:numId w:val="32"/>
        </w:numPr>
        <w:spacing w:line="480" w:lineRule="auto"/>
        <w:ind w:right="49"/>
        <w:jc w:val="both"/>
        <w:rPr>
          <w:rFonts w:ascii="Times New Roman" w:hAnsi="Times New Roman" w:cs="Times New Roman"/>
          <w:color w:val="000000" w:themeColor="text1"/>
          <w:sz w:val="24"/>
          <w:szCs w:val="24"/>
        </w:rPr>
      </w:pPr>
      <w:r w:rsidRPr="00E8015A">
        <w:rPr>
          <w:rFonts w:ascii="Times New Roman" w:hAnsi="Times New Roman" w:cs="Times New Roman"/>
          <w:color w:val="000000" w:themeColor="text1"/>
          <w:sz w:val="24"/>
          <w:szCs w:val="24"/>
        </w:rPr>
        <w:t xml:space="preserve">Semua siswa </w:t>
      </w:r>
      <w:r>
        <w:rPr>
          <w:rFonts w:ascii="Times New Roman" w:hAnsi="Times New Roman" w:cs="Times New Roman"/>
          <w:color w:val="000000" w:themeColor="text1"/>
          <w:sz w:val="24"/>
          <w:szCs w:val="24"/>
        </w:rPr>
        <w:t>telah dapat</w:t>
      </w:r>
      <w:r w:rsidRPr="00E8015A">
        <w:rPr>
          <w:rFonts w:ascii="Times New Roman" w:hAnsi="Times New Roman" w:cs="Times New Roman"/>
          <w:color w:val="000000" w:themeColor="text1"/>
          <w:sz w:val="24"/>
          <w:szCs w:val="24"/>
        </w:rPr>
        <w:t xml:space="preserve"> menggunakan dan memanipulasi alat praga</w:t>
      </w:r>
      <w:r>
        <w:rPr>
          <w:rFonts w:ascii="Times New Roman" w:hAnsi="Times New Roman" w:cs="Times New Roman"/>
          <w:color w:val="000000" w:themeColor="text1"/>
          <w:sz w:val="24"/>
          <w:szCs w:val="24"/>
        </w:rPr>
        <w:t>.</w:t>
      </w:r>
    </w:p>
    <w:p w:rsidR="00E8015A" w:rsidRPr="00E8015A" w:rsidRDefault="00E8015A" w:rsidP="00E8015A">
      <w:pPr>
        <w:pStyle w:val="ListParagraph"/>
        <w:numPr>
          <w:ilvl w:val="0"/>
          <w:numId w:val="32"/>
        </w:numPr>
        <w:spacing w:before="0" w:beforeAutospacing="0" w:after="0" w:afterAutospacing="0" w:line="480" w:lineRule="auto"/>
        <w:ind w:right="49"/>
        <w:jc w:val="both"/>
        <w:rPr>
          <w:rFonts w:ascii="Times New Roman" w:hAnsi="Times New Roman" w:cs="Times New Roman"/>
          <w:b/>
          <w:sz w:val="24"/>
          <w:szCs w:val="24"/>
        </w:rPr>
      </w:pPr>
      <w:r w:rsidRPr="00E8015A">
        <w:rPr>
          <w:rFonts w:ascii="Times New Roman" w:hAnsi="Times New Roman" w:cs="Times New Roman"/>
          <w:color w:val="000000" w:themeColor="text1"/>
          <w:sz w:val="24"/>
          <w:szCs w:val="24"/>
        </w:rPr>
        <w:t xml:space="preserve">Semua siswa menyimak dan menanggapi refleksi guru </w:t>
      </w:r>
      <w:r>
        <w:rPr>
          <w:rFonts w:ascii="Times New Roman" w:hAnsi="Times New Roman" w:cs="Times New Roman"/>
          <w:color w:val="000000" w:themeColor="text1"/>
          <w:sz w:val="24"/>
          <w:szCs w:val="24"/>
        </w:rPr>
        <w:t>.</w:t>
      </w:r>
    </w:p>
    <w:p w:rsidR="003631C9" w:rsidRPr="00E8015A" w:rsidRDefault="003631C9" w:rsidP="00E8015A">
      <w:pPr>
        <w:pStyle w:val="ListParagraph"/>
        <w:numPr>
          <w:ilvl w:val="0"/>
          <w:numId w:val="13"/>
        </w:numPr>
        <w:spacing w:before="0" w:beforeAutospacing="0" w:after="0" w:afterAutospacing="0" w:line="480" w:lineRule="auto"/>
        <w:ind w:right="49"/>
        <w:jc w:val="both"/>
        <w:rPr>
          <w:rFonts w:ascii="Times New Roman" w:hAnsi="Times New Roman" w:cs="Times New Roman"/>
          <w:b/>
          <w:sz w:val="24"/>
          <w:szCs w:val="24"/>
        </w:rPr>
      </w:pPr>
      <w:r w:rsidRPr="00E8015A">
        <w:rPr>
          <w:rFonts w:ascii="Times New Roman" w:hAnsi="Times New Roman" w:cs="Times New Roman"/>
          <w:b/>
          <w:sz w:val="24"/>
          <w:szCs w:val="24"/>
        </w:rPr>
        <w:t>Deskripsi Hasil Belajar Siklus II</w:t>
      </w:r>
    </w:p>
    <w:p w:rsidR="009C6BC8" w:rsidRPr="002476DF" w:rsidRDefault="003631C9" w:rsidP="009C6BC8">
      <w:pPr>
        <w:spacing w:line="480" w:lineRule="auto"/>
        <w:ind w:firstLine="851"/>
        <w:jc w:val="both"/>
        <w:rPr>
          <w:lang w:val="id-ID"/>
        </w:rPr>
      </w:pPr>
      <w:r w:rsidRPr="002476DF">
        <w:t>Deskripsi ketuntasan n</w:t>
      </w:r>
      <w:r w:rsidR="009C6BC8" w:rsidRPr="002476DF">
        <w:t>ilai hasil belajar siswa kelas V</w:t>
      </w:r>
      <w:r w:rsidRPr="002476DF">
        <w:t xml:space="preserve"> SD</w:t>
      </w:r>
      <w:r w:rsidR="009C6BC8" w:rsidRPr="002476DF">
        <w:rPr>
          <w:lang w:val="id-ID"/>
        </w:rPr>
        <w:t>I 222 Bontoburungeng Kecamatan Batang Kabupaten Jeneponto</w:t>
      </w:r>
      <w:r w:rsidRPr="002476DF">
        <w:t xml:space="preserve"> setelah diterapkan model </w:t>
      </w:r>
      <w:r w:rsidRPr="002476DF">
        <w:rPr>
          <w:lang w:val="id-ID"/>
        </w:rPr>
        <w:t>p</w:t>
      </w:r>
      <w:r w:rsidRPr="002476DF">
        <w:t xml:space="preserve">embelajaran </w:t>
      </w:r>
      <w:r w:rsidRPr="002476DF">
        <w:rPr>
          <w:lang w:val="id-ID"/>
        </w:rPr>
        <w:t>k</w:t>
      </w:r>
      <w:r w:rsidRPr="002476DF">
        <w:t>o</w:t>
      </w:r>
      <w:r w:rsidR="009C6BC8" w:rsidRPr="002476DF">
        <w:rPr>
          <w:lang w:val="id-ID"/>
        </w:rPr>
        <w:t>ntekstual</w:t>
      </w:r>
      <w:r w:rsidRPr="002476DF">
        <w:t xml:space="preserve"> pada siklus II dapat dilihat pada tabel 4.3 berikut:</w:t>
      </w:r>
    </w:p>
    <w:p w:rsidR="003631C9" w:rsidRPr="002476DF" w:rsidRDefault="003631C9" w:rsidP="00031A00">
      <w:pPr>
        <w:spacing w:line="480" w:lineRule="auto"/>
        <w:jc w:val="both"/>
        <w:rPr>
          <w:lang w:val="id-ID"/>
        </w:rPr>
      </w:pPr>
      <w:r w:rsidRPr="002476DF">
        <w:rPr>
          <w:b/>
        </w:rPr>
        <w:t>Tabel 4.3</w:t>
      </w:r>
      <w:r w:rsidRPr="002476DF">
        <w:t xml:space="preserve"> Distribusi Frekuensi dan Persentase Nilai Hasil Belajar Siswa Siklus II</w:t>
      </w:r>
    </w:p>
    <w:tbl>
      <w:tblPr>
        <w:tblStyle w:val="TableGrid"/>
        <w:tblW w:w="7938"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843"/>
        <w:gridCol w:w="2126"/>
        <w:gridCol w:w="1985"/>
        <w:gridCol w:w="1984"/>
      </w:tblGrid>
      <w:tr w:rsidR="003631C9" w:rsidRPr="002476DF" w:rsidTr="00031A00">
        <w:trPr>
          <w:trHeight w:val="332"/>
        </w:trPr>
        <w:tc>
          <w:tcPr>
            <w:tcW w:w="1843" w:type="dxa"/>
            <w:vAlign w:val="center"/>
          </w:tcPr>
          <w:p w:rsidR="003631C9" w:rsidRPr="002476DF" w:rsidRDefault="003631C9" w:rsidP="006762C2">
            <w:pPr>
              <w:jc w:val="center"/>
              <w:rPr>
                <w:b/>
                <w:sz w:val="24"/>
                <w:szCs w:val="24"/>
              </w:rPr>
            </w:pPr>
            <w:r w:rsidRPr="002476DF">
              <w:rPr>
                <w:b/>
                <w:sz w:val="24"/>
                <w:szCs w:val="24"/>
              </w:rPr>
              <w:t>Interval</w:t>
            </w:r>
          </w:p>
        </w:tc>
        <w:tc>
          <w:tcPr>
            <w:tcW w:w="2126" w:type="dxa"/>
            <w:vAlign w:val="center"/>
          </w:tcPr>
          <w:p w:rsidR="003631C9" w:rsidRPr="002476DF" w:rsidRDefault="003631C9" w:rsidP="006762C2">
            <w:pPr>
              <w:jc w:val="center"/>
              <w:rPr>
                <w:b/>
                <w:sz w:val="24"/>
                <w:szCs w:val="24"/>
              </w:rPr>
            </w:pPr>
            <w:r w:rsidRPr="002476DF">
              <w:rPr>
                <w:b/>
                <w:sz w:val="24"/>
                <w:szCs w:val="24"/>
              </w:rPr>
              <w:t>Kategori</w:t>
            </w:r>
          </w:p>
        </w:tc>
        <w:tc>
          <w:tcPr>
            <w:tcW w:w="1985" w:type="dxa"/>
            <w:vAlign w:val="center"/>
          </w:tcPr>
          <w:p w:rsidR="003631C9" w:rsidRPr="002476DF" w:rsidRDefault="003631C9" w:rsidP="006762C2">
            <w:pPr>
              <w:jc w:val="center"/>
              <w:rPr>
                <w:b/>
                <w:sz w:val="24"/>
                <w:szCs w:val="24"/>
              </w:rPr>
            </w:pPr>
            <w:r w:rsidRPr="002476DF">
              <w:rPr>
                <w:b/>
                <w:sz w:val="24"/>
                <w:szCs w:val="24"/>
              </w:rPr>
              <w:t>Frekuensi</w:t>
            </w:r>
          </w:p>
        </w:tc>
        <w:tc>
          <w:tcPr>
            <w:tcW w:w="1984" w:type="dxa"/>
            <w:vAlign w:val="center"/>
          </w:tcPr>
          <w:p w:rsidR="003631C9" w:rsidRPr="002476DF" w:rsidRDefault="003631C9" w:rsidP="006762C2">
            <w:pPr>
              <w:jc w:val="center"/>
              <w:rPr>
                <w:b/>
                <w:sz w:val="24"/>
                <w:szCs w:val="24"/>
              </w:rPr>
            </w:pPr>
            <w:r w:rsidRPr="002476DF">
              <w:rPr>
                <w:b/>
                <w:sz w:val="24"/>
                <w:szCs w:val="24"/>
              </w:rPr>
              <w:t>Persentase</w:t>
            </w:r>
          </w:p>
        </w:tc>
      </w:tr>
      <w:tr w:rsidR="003631C9" w:rsidRPr="002476DF" w:rsidTr="00031A00">
        <w:trPr>
          <w:trHeight w:val="314"/>
        </w:trPr>
        <w:tc>
          <w:tcPr>
            <w:tcW w:w="1843" w:type="dxa"/>
          </w:tcPr>
          <w:p w:rsidR="003631C9" w:rsidRPr="002476DF" w:rsidRDefault="003631C9" w:rsidP="006762C2">
            <w:pPr>
              <w:jc w:val="center"/>
              <w:rPr>
                <w:sz w:val="24"/>
                <w:szCs w:val="24"/>
              </w:rPr>
            </w:pPr>
            <w:r w:rsidRPr="002476DF">
              <w:rPr>
                <w:sz w:val="24"/>
                <w:szCs w:val="24"/>
              </w:rPr>
              <w:t>0 - 39,9</w:t>
            </w:r>
          </w:p>
        </w:tc>
        <w:tc>
          <w:tcPr>
            <w:tcW w:w="2126" w:type="dxa"/>
          </w:tcPr>
          <w:p w:rsidR="003631C9" w:rsidRPr="002476DF" w:rsidRDefault="003631C9" w:rsidP="006762C2">
            <w:pPr>
              <w:jc w:val="center"/>
              <w:rPr>
                <w:sz w:val="24"/>
                <w:szCs w:val="24"/>
              </w:rPr>
            </w:pPr>
            <w:r w:rsidRPr="002476DF">
              <w:rPr>
                <w:sz w:val="24"/>
                <w:szCs w:val="24"/>
              </w:rPr>
              <w:t>Sangat Kurang</w:t>
            </w:r>
          </w:p>
        </w:tc>
        <w:tc>
          <w:tcPr>
            <w:tcW w:w="1985" w:type="dxa"/>
            <w:vAlign w:val="center"/>
          </w:tcPr>
          <w:p w:rsidR="003631C9" w:rsidRPr="002476DF" w:rsidRDefault="003631C9" w:rsidP="006762C2">
            <w:pPr>
              <w:jc w:val="center"/>
              <w:rPr>
                <w:sz w:val="24"/>
                <w:szCs w:val="24"/>
              </w:rPr>
            </w:pPr>
            <w:r w:rsidRPr="002476DF">
              <w:rPr>
                <w:sz w:val="24"/>
                <w:szCs w:val="24"/>
              </w:rPr>
              <w:t>-</w:t>
            </w:r>
          </w:p>
        </w:tc>
        <w:tc>
          <w:tcPr>
            <w:tcW w:w="1984" w:type="dxa"/>
            <w:vAlign w:val="center"/>
          </w:tcPr>
          <w:p w:rsidR="003631C9" w:rsidRPr="002476DF" w:rsidRDefault="003631C9" w:rsidP="006762C2">
            <w:pPr>
              <w:jc w:val="center"/>
              <w:rPr>
                <w:sz w:val="24"/>
                <w:szCs w:val="24"/>
              </w:rPr>
            </w:pPr>
            <w:r w:rsidRPr="002476DF">
              <w:rPr>
                <w:sz w:val="24"/>
                <w:szCs w:val="24"/>
              </w:rPr>
              <w:t>-</w:t>
            </w:r>
          </w:p>
        </w:tc>
      </w:tr>
      <w:tr w:rsidR="003631C9" w:rsidRPr="002476DF" w:rsidTr="00031A00">
        <w:trPr>
          <w:trHeight w:val="287"/>
        </w:trPr>
        <w:tc>
          <w:tcPr>
            <w:tcW w:w="1843" w:type="dxa"/>
          </w:tcPr>
          <w:p w:rsidR="003631C9" w:rsidRPr="002476DF" w:rsidRDefault="003631C9" w:rsidP="006762C2">
            <w:pPr>
              <w:jc w:val="center"/>
              <w:rPr>
                <w:sz w:val="24"/>
                <w:szCs w:val="24"/>
              </w:rPr>
            </w:pPr>
            <w:r w:rsidRPr="002476DF">
              <w:rPr>
                <w:sz w:val="24"/>
                <w:szCs w:val="24"/>
              </w:rPr>
              <w:t>40,0 - 54,9</w:t>
            </w:r>
          </w:p>
        </w:tc>
        <w:tc>
          <w:tcPr>
            <w:tcW w:w="2126" w:type="dxa"/>
          </w:tcPr>
          <w:p w:rsidR="003631C9" w:rsidRPr="002476DF" w:rsidRDefault="003631C9" w:rsidP="006762C2">
            <w:pPr>
              <w:jc w:val="center"/>
              <w:rPr>
                <w:sz w:val="24"/>
                <w:szCs w:val="24"/>
              </w:rPr>
            </w:pPr>
            <w:r w:rsidRPr="002476DF">
              <w:rPr>
                <w:sz w:val="24"/>
                <w:szCs w:val="24"/>
              </w:rPr>
              <w:t>Kurang</w:t>
            </w:r>
          </w:p>
        </w:tc>
        <w:tc>
          <w:tcPr>
            <w:tcW w:w="1985" w:type="dxa"/>
            <w:vAlign w:val="center"/>
          </w:tcPr>
          <w:p w:rsidR="003631C9" w:rsidRPr="006A61EA" w:rsidRDefault="006A61EA" w:rsidP="006762C2">
            <w:pPr>
              <w:jc w:val="center"/>
              <w:rPr>
                <w:sz w:val="24"/>
                <w:szCs w:val="24"/>
              </w:rPr>
            </w:pPr>
            <w:r>
              <w:rPr>
                <w:sz w:val="24"/>
                <w:szCs w:val="24"/>
              </w:rPr>
              <w:t>2</w:t>
            </w:r>
          </w:p>
        </w:tc>
        <w:tc>
          <w:tcPr>
            <w:tcW w:w="1984" w:type="dxa"/>
            <w:vAlign w:val="center"/>
          </w:tcPr>
          <w:p w:rsidR="003631C9" w:rsidRPr="001F6671" w:rsidRDefault="006A61EA" w:rsidP="006762C2">
            <w:pPr>
              <w:jc w:val="center"/>
              <w:rPr>
                <w:sz w:val="24"/>
                <w:szCs w:val="24"/>
                <w:lang w:val="id-ID"/>
              </w:rPr>
            </w:pPr>
            <w:r>
              <w:rPr>
                <w:sz w:val="24"/>
                <w:szCs w:val="24"/>
              </w:rPr>
              <w:t>8,</w:t>
            </w:r>
            <w:r w:rsidR="006C58B8">
              <w:rPr>
                <w:sz w:val="24"/>
                <w:szCs w:val="24"/>
              </w:rPr>
              <w:t>69</w:t>
            </w:r>
            <w:r w:rsidR="001F6671">
              <w:rPr>
                <w:sz w:val="24"/>
                <w:szCs w:val="24"/>
                <w:lang w:val="id-ID"/>
              </w:rPr>
              <w:t>%</w:t>
            </w:r>
          </w:p>
        </w:tc>
      </w:tr>
      <w:tr w:rsidR="003631C9" w:rsidRPr="002476DF" w:rsidTr="00031A00">
        <w:trPr>
          <w:trHeight w:val="278"/>
        </w:trPr>
        <w:tc>
          <w:tcPr>
            <w:tcW w:w="1843" w:type="dxa"/>
          </w:tcPr>
          <w:p w:rsidR="003631C9" w:rsidRPr="002476DF" w:rsidRDefault="003631C9" w:rsidP="006762C2">
            <w:pPr>
              <w:jc w:val="center"/>
              <w:rPr>
                <w:sz w:val="24"/>
                <w:szCs w:val="24"/>
              </w:rPr>
            </w:pPr>
            <w:r w:rsidRPr="002476DF">
              <w:rPr>
                <w:sz w:val="24"/>
                <w:szCs w:val="24"/>
              </w:rPr>
              <w:t>55,0 - 69,9</w:t>
            </w:r>
          </w:p>
        </w:tc>
        <w:tc>
          <w:tcPr>
            <w:tcW w:w="2126" w:type="dxa"/>
          </w:tcPr>
          <w:p w:rsidR="003631C9" w:rsidRPr="002476DF" w:rsidRDefault="003631C9" w:rsidP="006762C2">
            <w:pPr>
              <w:jc w:val="center"/>
              <w:rPr>
                <w:sz w:val="24"/>
                <w:szCs w:val="24"/>
              </w:rPr>
            </w:pPr>
            <w:r w:rsidRPr="002476DF">
              <w:rPr>
                <w:sz w:val="24"/>
                <w:szCs w:val="24"/>
              </w:rPr>
              <w:t>Cukup</w:t>
            </w:r>
          </w:p>
        </w:tc>
        <w:tc>
          <w:tcPr>
            <w:tcW w:w="1985" w:type="dxa"/>
            <w:vAlign w:val="center"/>
          </w:tcPr>
          <w:p w:rsidR="003631C9" w:rsidRPr="006A61EA" w:rsidRDefault="006C58B8" w:rsidP="006762C2">
            <w:pPr>
              <w:jc w:val="center"/>
              <w:rPr>
                <w:sz w:val="24"/>
                <w:szCs w:val="24"/>
              </w:rPr>
            </w:pPr>
            <w:r>
              <w:rPr>
                <w:sz w:val="24"/>
                <w:szCs w:val="24"/>
              </w:rPr>
              <w:t>1</w:t>
            </w:r>
          </w:p>
        </w:tc>
        <w:tc>
          <w:tcPr>
            <w:tcW w:w="1984" w:type="dxa"/>
            <w:vAlign w:val="center"/>
          </w:tcPr>
          <w:p w:rsidR="003631C9" w:rsidRPr="002476DF" w:rsidRDefault="006C58B8" w:rsidP="006762C2">
            <w:pPr>
              <w:jc w:val="center"/>
              <w:rPr>
                <w:sz w:val="24"/>
                <w:szCs w:val="24"/>
              </w:rPr>
            </w:pPr>
            <w:r>
              <w:rPr>
                <w:sz w:val="24"/>
                <w:szCs w:val="24"/>
              </w:rPr>
              <w:t>4,34</w:t>
            </w:r>
            <w:r w:rsidR="003631C9" w:rsidRPr="002476DF">
              <w:rPr>
                <w:sz w:val="24"/>
                <w:szCs w:val="24"/>
              </w:rPr>
              <w:t>%</w:t>
            </w:r>
          </w:p>
        </w:tc>
      </w:tr>
      <w:tr w:rsidR="003631C9" w:rsidRPr="002476DF" w:rsidTr="00031A00">
        <w:trPr>
          <w:trHeight w:val="242"/>
        </w:trPr>
        <w:tc>
          <w:tcPr>
            <w:tcW w:w="1843" w:type="dxa"/>
          </w:tcPr>
          <w:p w:rsidR="003631C9" w:rsidRPr="002476DF" w:rsidRDefault="003631C9" w:rsidP="006762C2">
            <w:pPr>
              <w:jc w:val="center"/>
              <w:rPr>
                <w:sz w:val="24"/>
                <w:szCs w:val="24"/>
              </w:rPr>
            </w:pPr>
            <w:r w:rsidRPr="002476DF">
              <w:rPr>
                <w:sz w:val="24"/>
                <w:szCs w:val="24"/>
              </w:rPr>
              <w:t>70,0 - 84,5</w:t>
            </w:r>
          </w:p>
        </w:tc>
        <w:tc>
          <w:tcPr>
            <w:tcW w:w="2126" w:type="dxa"/>
          </w:tcPr>
          <w:p w:rsidR="003631C9" w:rsidRPr="002476DF" w:rsidRDefault="003631C9" w:rsidP="006762C2">
            <w:pPr>
              <w:jc w:val="center"/>
              <w:rPr>
                <w:sz w:val="24"/>
                <w:szCs w:val="24"/>
              </w:rPr>
            </w:pPr>
            <w:r w:rsidRPr="002476DF">
              <w:rPr>
                <w:sz w:val="24"/>
                <w:szCs w:val="24"/>
              </w:rPr>
              <w:t>Baik</w:t>
            </w:r>
          </w:p>
        </w:tc>
        <w:tc>
          <w:tcPr>
            <w:tcW w:w="1985" w:type="dxa"/>
            <w:vAlign w:val="center"/>
          </w:tcPr>
          <w:p w:rsidR="003631C9" w:rsidRPr="006A61EA" w:rsidRDefault="006C58B8" w:rsidP="006762C2">
            <w:pPr>
              <w:jc w:val="center"/>
              <w:rPr>
                <w:sz w:val="24"/>
                <w:szCs w:val="24"/>
              </w:rPr>
            </w:pPr>
            <w:r>
              <w:rPr>
                <w:sz w:val="24"/>
                <w:szCs w:val="24"/>
              </w:rPr>
              <w:t>10</w:t>
            </w:r>
          </w:p>
        </w:tc>
        <w:tc>
          <w:tcPr>
            <w:tcW w:w="1984" w:type="dxa"/>
            <w:vAlign w:val="center"/>
          </w:tcPr>
          <w:p w:rsidR="003631C9" w:rsidRPr="002476DF" w:rsidRDefault="006C58B8" w:rsidP="006762C2">
            <w:pPr>
              <w:jc w:val="center"/>
              <w:rPr>
                <w:sz w:val="24"/>
                <w:szCs w:val="24"/>
              </w:rPr>
            </w:pPr>
            <w:r>
              <w:rPr>
                <w:sz w:val="24"/>
                <w:szCs w:val="24"/>
              </w:rPr>
              <w:t>43,47</w:t>
            </w:r>
            <w:r w:rsidR="003631C9" w:rsidRPr="002476DF">
              <w:rPr>
                <w:sz w:val="24"/>
                <w:szCs w:val="24"/>
              </w:rPr>
              <w:t>%</w:t>
            </w:r>
          </w:p>
        </w:tc>
      </w:tr>
      <w:tr w:rsidR="003631C9" w:rsidRPr="002476DF" w:rsidTr="00031A00">
        <w:trPr>
          <w:trHeight w:val="305"/>
        </w:trPr>
        <w:tc>
          <w:tcPr>
            <w:tcW w:w="1843" w:type="dxa"/>
          </w:tcPr>
          <w:p w:rsidR="003631C9" w:rsidRPr="002476DF" w:rsidRDefault="003631C9" w:rsidP="006762C2">
            <w:pPr>
              <w:jc w:val="center"/>
              <w:rPr>
                <w:sz w:val="24"/>
                <w:szCs w:val="24"/>
              </w:rPr>
            </w:pPr>
            <w:r w:rsidRPr="002476DF">
              <w:rPr>
                <w:sz w:val="24"/>
                <w:szCs w:val="24"/>
              </w:rPr>
              <w:t>85,0 – 100</w:t>
            </w:r>
          </w:p>
        </w:tc>
        <w:tc>
          <w:tcPr>
            <w:tcW w:w="2126" w:type="dxa"/>
          </w:tcPr>
          <w:p w:rsidR="003631C9" w:rsidRPr="002476DF" w:rsidRDefault="003631C9" w:rsidP="006762C2">
            <w:pPr>
              <w:jc w:val="center"/>
              <w:rPr>
                <w:sz w:val="24"/>
                <w:szCs w:val="24"/>
              </w:rPr>
            </w:pPr>
            <w:r w:rsidRPr="002476DF">
              <w:rPr>
                <w:sz w:val="24"/>
                <w:szCs w:val="24"/>
              </w:rPr>
              <w:t>Sangat Baik</w:t>
            </w:r>
          </w:p>
        </w:tc>
        <w:tc>
          <w:tcPr>
            <w:tcW w:w="1985" w:type="dxa"/>
            <w:vAlign w:val="center"/>
          </w:tcPr>
          <w:p w:rsidR="003631C9" w:rsidRPr="006A61EA" w:rsidRDefault="00646C35" w:rsidP="006762C2">
            <w:pPr>
              <w:jc w:val="center"/>
              <w:rPr>
                <w:sz w:val="24"/>
                <w:szCs w:val="24"/>
              </w:rPr>
            </w:pPr>
            <w:r>
              <w:rPr>
                <w:sz w:val="24"/>
                <w:szCs w:val="24"/>
                <w:lang w:val="id-ID"/>
              </w:rPr>
              <w:t>1</w:t>
            </w:r>
            <w:r w:rsidR="006A61EA">
              <w:rPr>
                <w:sz w:val="24"/>
                <w:szCs w:val="24"/>
              </w:rPr>
              <w:t>0</w:t>
            </w:r>
          </w:p>
        </w:tc>
        <w:tc>
          <w:tcPr>
            <w:tcW w:w="1984" w:type="dxa"/>
            <w:vAlign w:val="center"/>
          </w:tcPr>
          <w:p w:rsidR="003631C9" w:rsidRPr="002476DF" w:rsidRDefault="006C58B8" w:rsidP="006762C2">
            <w:pPr>
              <w:jc w:val="center"/>
              <w:rPr>
                <w:sz w:val="24"/>
                <w:szCs w:val="24"/>
              </w:rPr>
            </w:pPr>
            <w:r>
              <w:rPr>
                <w:sz w:val="24"/>
                <w:szCs w:val="24"/>
              </w:rPr>
              <w:t>43,27</w:t>
            </w:r>
            <w:r w:rsidR="003631C9" w:rsidRPr="002476DF">
              <w:rPr>
                <w:sz w:val="24"/>
                <w:szCs w:val="24"/>
              </w:rPr>
              <w:t>%</w:t>
            </w:r>
          </w:p>
        </w:tc>
      </w:tr>
      <w:tr w:rsidR="003631C9" w:rsidRPr="002476DF" w:rsidTr="00031A00">
        <w:trPr>
          <w:trHeight w:val="305"/>
        </w:trPr>
        <w:tc>
          <w:tcPr>
            <w:tcW w:w="1843" w:type="dxa"/>
          </w:tcPr>
          <w:p w:rsidR="003631C9" w:rsidRPr="002476DF" w:rsidRDefault="003631C9" w:rsidP="006762C2">
            <w:pPr>
              <w:jc w:val="center"/>
              <w:rPr>
                <w:sz w:val="24"/>
                <w:szCs w:val="24"/>
              </w:rPr>
            </w:pPr>
          </w:p>
        </w:tc>
        <w:tc>
          <w:tcPr>
            <w:tcW w:w="2126" w:type="dxa"/>
          </w:tcPr>
          <w:p w:rsidR="003631C9" w:rsidRPr="002476DF" w:rsidRDefault="003631C9" w:rsidP="006762C2">
            <w:pPr>
              <w:jc w:val="center"/>
              <w:rPr>
                <w:sz w:val="24"/>
                <w:szCs w:val="24"/>
              </w:rPr>
            </w:pPr>
            <w:r w:rsidRPr="002476DF">
              <w:rPr>
                <w:sz w:val="24"/>
                <w:szCs w:val="24"/>
              </w:rPr>
              <w:t>Jumlah</w:t>
            </w:r>
          </w:p>
        </w:tc>
        <w:tc>
          <w:tcPr>
            <w:tcW w:w="1985" w:type="dxa"/>
            <w:vAlign w:val="center"/>
          </w:tcPr>
          <w:p w:rsidR="003631C9" w:rsidRPr="00F11C35" w:rsidRDefault="003631C9" w:rsidP="006762C2">
            <w:pPr>
              <w:jc w:val="center"/>
              <w:rPr>
                <w:sz w:val="24"/>
                <w:szCs w:val="24"/>
                <w:lang w:val="id-ID"/>
              </w:rPr>
            </w:pPr>
            <w:r w:rsidRPr="002476DF">
              <w:rPr>
                <w:sz w:val="24"/>
                <w:szCs w:val="24"/>
              </w:rPr>
              <w:t>2</w:t>
            </w:r>
            <w:r w:rsidR="00F11C35">
              <w:rPr>
                <w:sz w:val="24"/>
                <w:szCs w:val="24"/>
                <w:lang w:val="id-ID"/>
              </w:rPr>
              <w:t>3</w:t>
            </w:r>
          </w:p>
        </w:tc>
        <w:tc>
          <w:tcPr>
            <w:tcW w:w="1984" w:type="dxa"/>
            <w:vAlign w:val="center"/>
          </w:tcPr>
          <w:p w:rsidR="003631C9" w:rsidRPr="002476DF" w:rsidRDefault="003631C9" w:rsidP="006762C2">
            <w:pPr>
              <w:jc w:val="center"/>
              <w:rPr>
                <w:sz w:val="24"/>
                <w:szCs w:val="24"/>
              </w:rPr>
            </w:pPr>
            <w:r w:rsidRPr="002476DF">
              <w:rPr>
                <w:sz w:val="24"/>
                <w:szCs w:val="24"/>
              </w:rPr>
              <w:t>100%</w:t>
            </w:r>
          </w:p>
        </w:tc>
      </w:tr>
    </w:tbl>
    <w:p w:rsidR="003631C9" w:rsidRPr="002476DF" w:rsidRDefault="003631C9" w:rsidP="003631C9">
      <w:pPr>
        <w:spacing w:line="480" w:lineRule="auto"/>
        <w:jc w:val="both"/>
      </w:pPr>
      <w:r w:rsidRPr="002476DF">
        <w:t>Sumber: Hasil Analisis Data</w:t>
      </w:r>
    </w:p>
    <w:p w:rsidR="00031A00" w:rsidRPr="002476DF" w:rsidRDefault="003631C9" w:rsidP="003631C9">
      <w:pPr>
        <w:pStyle w:val="ListParagraph"/>
        <w:spacing w:before="0" w:beforeAutospacing="0" w:after="0" w:line="480" w:lineRule="auto"/>
        <w:ind w:left="0" w:firstLine="720"/>
        <w:jc w:val="both"/>
        <w:rPr>
          <w:rFonts w:ascii="Times New Roman" w:hAnsi="Times New Roman" w:cs="Times New Roman"/>
          <w:sz w:val="24"/>
          <w:szCs w:val="24"/>
          <w:lang w:val="id-ID"/>
        </w:rPr>
      </w:pPr>
      <w:r w:rsidRPr="002476DF">
        <w:rPr>
          <w:rFonts w:ascii="Times New Roman" w:hAnsi="Times New Roman" w:cs="Times New Roman"/>
          <w:sz w:val="24"/>
          <w:szCs w:val="24"/>
        </w:rPr>
        <w:t xml:space="preserve">Berdasarkan Tabel 4.3 tersebut </w:t>
      </w:r>
      <w:r w:rsidR="00646C35">
        <w:rPr>
          <w:rFonts w:ascii="Times New Roman" w:hAnsi="Times New Roman" w:cs="Times New Roman"/>
          <w:sz w:val="24"/>
          <w:szCs w:val="24"/>
        </w:rPr>
        <w:t>dapat dilihat bahwa pada dari 2</w:t>
      </w:r>
      <w:r w:rsidR="00646C35">
        <w:rPr>
          <w:rFonts w:ascii="Times New Roman" w:hAnsi="Times New Roman" w:cs="Times New Roman"/>
          <w:sz w:val="24"/>
          <w:szCs w:val="24"/>
          <w:lang w:val="id-ID"/>
        </w:rPr>
        <w:t>3</w:t>
      </w:r>
      <w:r w:rsidR="00646C35">
        <w:rPr>
          <w:rFonts w:ascii="Times New Roman" w:hAnsi="Times New Roman" w:cs="Times New Roman"/>
          <w:sz w:val="24"/>
          <w:szCs w:val="24"/>
        </w:rPr>
        <w:t xml:space="preserve"> siswa, terdapat </w:t>
      </w:r>
      <w:r w:rsidR="006A61EA">
        <w:rPr>
          <w:rFonts w:ascii="Times New Roman" w:hAnsi="Times New Roman" w:cs="Times New Roman"/>
          <w:sz w:val="24"/>
          <w:szCs w:val="24"/>
        </w:rPr>
        <w:t>2</w:t>
      </w:r>
      <w:r w:rsidRPr="002476DF">
        <w:rPr>
          <w:rFonts w:ascii="Times New Roman" w:hAnsi="Times New Roman" w:cs="Times New Roman"/>
          <w:sz w:val="24"/>
          <w:szCs w:val="24"/>
        </w:rPr>
        <w:t xml:space="preserve"> orang </w:t>
      </w:r>
      <w:r w:rsidR="00646C35">
        <w:rPr>
          <w:rFonts w:ascii="Times New Roman" w:hAnsi="Times New Roman" w:cs="Times New Roman"/>
          <w:sz w:val="24"/>
          <w:szCs w:val="24"/>
        </w:rPr>
        <w:t xml:space="preserve">siswa berada pada kategori </w:t>
      </w:r>
      <w:r w:rsidR="00646C35">
        <w:rPr>
          <w:rFonts w:ascii="Times New Roman" w:hAnsi="Times New Roman" w:cs="Times New Roman"/>
          <w:sz w:val="24"/>
          <w:szCs w:val="24"/>
          <w:lang w:val="id-ID"/>
        </w:rPr>
        <w:t>kurang</w:t>
      </w:r>
      <w:r w:rsidRPr="002476DF">
        <w:rPr>
          <w:rFonts w:ascii="Times New Roman" w:hAnsi="Times New Roman" w:cs="Times New Roman"/>
          <w:sz w:val="24"/>
          <w:szCs w:val="24"/>
        </w:rPr>
        <w:t xml:space="preserve"> dengan </w:t>
      </w:r>
      <w:r w:rsidR="00FF3443">
        <w:rPr>
          <w:rFonts w:ascii="Times New Roman" w:hAnsi="Times New Roman" w:cs="Times New Roman"/>
          <w:sz w:val="24"/>
          <w:szCs w:val="24"/>
        </w:rPr>
        <w:t xml:space="preserve">persentase </w:t>
      </w:r>
      <w:r w:rsidR="006A61EA">
        <w:rPr>
          <w:rFonts w:ascii="Times New Roman" w:hAnsi="Times New Roman" w:cs="Times New Roman"/>
          <w:sz w:val="24"/>
          <w:szCs w:val="24"/>
        </w:rPr>
        <w:t>8,</w:t>
      </w:r>
      <w:r w:rsidR="006C58B8">
        <w:rPr>
          <w:rFonts w:ascii="Times New Roman" w:hAnsi="Times New Roman" w:cs="Times New Roman"/>
          <w:sz w:val="24"/>
          <w:szCs w:val="24"/>
        </w:rPr>
        <w:t>69</w:t>
      </w:r>
      <w:r w:rsidR="00646C35">
        <w:rPr>
          <w:rFonts w:ascii="Times New Roman" w:hAnsi="Times New Roman" w:cs="Times New Roman"/>
          <w:sz w:val="24"/>
          <w:szCs w:val="24"/>
        </w:rPr>
        <w:t xml:space="preserve">%, sebanyak </w:t>
      </w:r>
      <w:r w:rsidR="006C58B8">
        <w:rPr>
          <w:rFonts w:ascii="Times New Roman" w:hAnsi="Times New Roman" w:cs="Times New Roman"/>
          <w:sz w:val="24"/>
          <w:szCs w:val="24"/>
        </w:rPr>
        <w:t>1</w:t>
      </w:r>
      <w:r w:rsidRPr="002476DF">
        <w:rPr>
          <w:rFonts w:ascii="Times New Roman" w:hAnsi="Times New Roman" w:cs="Times New Roman"/>
          <w:sz w:val="24"/>
          <w:szCs w:val="24"/>
        </w:rPr>
        <w:t xml:space="preserve"> orang</w:t>
      </w:r>
      <w:r w:rsidR="00646C35">
        <w:rPr>
          <w:rFonts w:ascii="Times New Roman" w:hAnsi="Times New Roman" w:cs="Times New Roman"/>
          <w:sz w:val="24"/>
          <w:szCs w:val="24"/>
        </w:rPr>
        <w:t xml:space="preserve"> siswa berada pada kategori </w:t>
      </w:r>
      <w:r w:rsidR="00646C35">
        <w:rPr>
          <w:rFonts w:ascii="Times New Roman" w:hAnsi="Times New Roman" w:cs="Times New Roman"/>
          <w:sz w:val="24"/>
          <w:szCs w:val="24"/>
          <w:lang w:val="id-ID"/>
        </w:rPr>
        <w:t>cukup</w:t>
      </w:r>
      <w:r w:rsidR="00FF3443">
        <w:rPr>
          <w:rFonts w:ascii="Times New Roman" w:hAnsi="Times New Roman" w:cs="Times New Roman"/>
          <w:sz w:val="24"/>
          <w:szCs w:val="24"/>
        </w:rPr>
        <w:t xml:space="preserve"> dengan persentase </w:t>
      </w:r>
      <w:r w:rsidR="006C58B8">
        <w:rPr>
          <w:rFonts w:ascii="Times New Roman" w:hAnsi="Times New Roman" w:cs="Times New Roman"/>
          <w:sz w:val="24"/>
          <w:szCs w:val="24"/>
        </w:rPr>
        <w:t>4,34</w:t>
      </w:r>
      <w:r w:rsidRPr="002476DF">
        <w:rPr>
          <w:rFonts w:ascii="Times New Roman" w:hAnsi="Times New Roman" w:cs="Times New Roman"/>
          <w:sz w:val="24"/>
          <w:szCs w:val="24"/>
        </w:rPr>
        <w:t>%</w:t>
      </w:r>
      <w:r w:rsidRPr="002476DF">
        <w:rPr>
          <w:rFonts w:ascii="Times New Roman" w:hAnsi="Times New Roman" w:cs="Times New Roman"/>
          <w:sz w:val="24"/>
          <w:szCs w:val="24"/>
          <w:lang w:val="id-ID"/>
        </w:rPr>
        <w:t>,</w:t>
      </w:r>
      <w:r w:rsidR="00646C35">
        <w:rPr>
          <w:rFonts w:ascii="Times New Roman" w:hAnsi="Times New Roman" w:cs="Times New Roman"/>
          <w:sz w:val="24"/>
          <w:szCs w:val="24"/>
        </w:rPr>
        <w:t xml:space="preserve"> pada kategori baik terdapat </w:t>
      </w:r>
      <w:r w:rsidR="006C58B8">
        <w:rPr>
          <w:rFonts w:ascii="Times New Roman" w:hAnsi="Times New Roman" w:cs="Times New Roman"/>
          <w:sz w:val="24"/>
          <w:szCs w:val="24"/>
        </w:rPr>
        <w:t>10</w:t>
      </w:r>
      <w:r w:rsidRPr="002476DF">
        <w:rPr>
          <w:rFonts w:ascii="Times New Roman" w:hAnsi="Times New Roman" w:cs="Times New Roman"/>
          <w:sz w:val="24"/>
          <w:szCs w:val="24"/>
        </w:rPr>
        <w:t xml:space="preserve"> orang </w:t>
      </w:r>
      <w:r w:rsidR="00FF3443">
        <w:rPr>
          <w:rFonts w:ascii="Times New Roman" w:hAnsi="Times New Roman" w:cs="Times New Roman"/>
          <w:sz w:val="24"/>
          <w:szCs w:val="24"/>
        </w:rPr>
        <w:t xml:space="preserve">siswa dengan presentase </w:t>
      </w:r>
      <w:r w:rsidR="006A61EA">
        <w:rPr>
          <w:rFonts w:ascii="Times New Roman" w:hAnsi="Times New Roman" w:cs="Times New Roman"/>
          <w:sz w:val="24"/>
          <w:szCs w:val="24"/>
        </w:rPr>
        <w:t>43</w:t>
      </w:r>
      <w:r w:rsidR="006C58B8">
        <w:rPr>
          <w:rFonts w:ascii="Times New Roman" w:hAnsi="Times New Roman" w:cs="Times New Roman"/>
          <w:sz w:val="24"/>
          <w:szCs w:val="24"/>
        </w:rPr>
        <w:t>,47</w:t>
      </w:r>
      <w:r w:rsidR="00646C35">
        <w:rPr>
          <w:rFonts w:ascii="Times New Roman" w:hAnsi="Times New Roman" w:cs="Times New Roman"/>
          <w:sz w:val="24"/>
          <w:szCs w:val="24"/>
        </w:rPr>
        <w:t xml:space="preserve">%, pada </w:t>
      </w:r>
      <w:r w:rsidR="006A61EA">
        <w:rPr>
          <w:rFonts w:ascii="Times New Roman" w:hAnsi="Times New Roman" w:cs="Times New Roman"/>
          <w:sz w:val="24"/>
          <w:szCs w:val="24"/>
        </w:rPr>
        <w:lastRenderedPageBreak/>
        <w:t>kategori sangat baik sebanyak 10</w:t>
      </w:r>
      <w:r w:rsidR="00646C35">
        <w:rPr>
          <w:rFonts w:ascii="Times New Roman" w:hAnsi="Times New Roman" w:cs="Times New Roman"/>
          <w:sz w:val="24"/>
          <w:szCs w:val="24"/>
        </w:rPr>
        <w:t xml:space="preserve"> orang siswa dengan persentase </w:t>
      </w:r>
      <w:r w:rsidR="006A61EA">
        <w:rPr>
          <w:rFonts w:ascii="Times New Roman" w:hAnsi="Times New Roman" w:cs="Times New Roman"/>
          <w:sz w:val="24"/>
          <w:szCs w:val="24"/>
          <w:lang w:val="id-ID"/>
        </w:rPr>
        <w:t>4</w:t>
      </w:r>
      <w:r w:rsidR="006A61EA">
        <w:rPr>
          <w:rFonts w:ascii="Times New Roman" w:hAnsi="Times New Roman" w:cs="Times New Roman"/>
          <w:sz w:val="24"/>
          <w:szCs w:val="24"/>
        </w:rPr>
        <w:t>3,47</w:t>
      </w:r>
      <w:r w:rsidR="00646C35">
        <w:rPr>
          <w:rFonts w:ascii="Times New Roman" w:hAnsi="Times New Roman" w:cs="Times New Roman"/>
          <w:sz w:val="24"/>
          <w:szCs w:val="24"/>
        </w:rPr>
        <w:t xml:space="preserve">%. </w:t>
      </w:r>
      <w:r w:rsidRPr="002476DF">
        <w:rPr>
          <w:rFonts w:ascii="Times New Roman" w:hAnsi="Times New Roman" w:cs="Times New Roman"/>
          <w:sz w:val="24"/>
          <w:szCs w:val="24"/>
        </w:rPr>
        <w:t>Apabila hasil belajar siswa pada tes siklus II dianalisis, maka persentase ketuntasan belajar siswa dapat dilihat pada Tabel 4.4 berikut:</w:t>
      </w:r>
    </w:p>
    <w:p w:rsidR="003631C9" w:rsidRPr="002476DF" w:rsidRDefault="003631C9" w:rsidP="003631C9">
      <w:pPr>
        <w:pStyle w:val="ListParagraph"/>
        <w:spacing w:before="0" w:beforeAutospacing="0" w:after="0" w:line="480" w:lineRule="auto"/>
        <w:ind w:left="0"/>
        <w:jc w:val="both"/>
        <w:rPr>
          <w:rFonts w:ascii="Times New Roman" w:hAnsi="Times New Roman" w:cs="Times New Roman"/>
          <w:sz w:val="24"/>
          <w:szCs w:val="24"/>
        </w:rPr>
      </w:pPr>
      <w:r w:rsidRPr="002476DF">
        <w:rPr>
          <w:rFonts w:ascii="Times New Roman" w:hAnsi="Times New Roman" w:cs="Times New Roman"/>
          <w:b/>
          <w:sz w:val="24"/>
          <w:szCs w:val="24"/>
        </w:rPr>
        <w:t>Tabel 4.4</w:t>
      </w:r>
      <w:r w:rsidRPr="002476DF">
        <w:rPr>
          <w:rFonts w:ascii="Times New Roman" w:hAnsi="Times New Roman" w:cs="Times New Roman"/>
          <w:sz w:val="24"/>
          <w:szCs w:val="24"/>
        </w:rPr>
        <w:t xml:space="preserve"> Deskripsi Ketuntasan  Nilai Hasil Belajar Matematika Siswa pada Siklus II </w:t>
      </w:r>
    </w:p>
    <w:tbl>
      <w:tblPr>
        <w:tblStyle w:val="TableGrid"/>
        <w:tblW w:w="7938" w:type="dxa"/>
        <w:tblInd w:w="108" w:type="dxa"/>
        <w:tblBorders>
          <w:left w:val="none" w:sz="0" w:space="0" w:color="auto"/>
          <w:right w:val="none" w:sz="0" w:space="0" w:color="auto"/>
          <w:insideV w:val="none" w:sz="0" w:space="0" w:color="auto"/>
        </w:tblBorders>
        <w:tblLayout w:type="fixed"/>
        <w:tblLook w:val="04A0"/>
      </w:tblPr>
      <w:tblGrid>
        <w:gridCol w:w="1701"/>
        <w:gridCol w:w="1560"/>
        <w:gridCol w:w="1559"/>
        <w:gridCol w:w="1559"/>
        <w:gridCol w:w="1559"/>
      </w:tblGrid>
      <w:tr w:rsidR="003631C9" w:rsidRPr="002476DF" w:rsidTr="00031A00">
        <w:tc>
          <w:tcPr>
            <w:tcW w:w="1701" w:type="dxa"/>
          </w:tcPr>
          <w:p w:rsidR="003631C9" w:rsidRPr="002476DF" w:rsidRDefault="003631C9" w:rsidP="006762C2">
            <w:pPr>
              <w:pStyle w:val="ListParagraph"/>
              <w:spacing w:before="0" w:beforeAutospacing="0" w:after="0" w:afterAutospacing="0" w:line="240" w:lineRule="auto"/>
              <w:ind w:left="0"/>
              <w:jc w:val="center"/>
              <w:rPr>
                <w:rFonts w:ascii="Times New Roman" w:hAnsi="Times New Roman" w:cs="Times New Roman"/>
                <w:b/>
                <w:sz w:val="24"/>
                <w:szCs w:val="24"/>
              </w:rPr>
            </w:pPr>
            <w:r w:rsidRPr="002476DF">
              <w:rPr>
                <w:rFonts w:ascii="Times New Roman" w:hAnsi="Times New Roman" w:cs="Times New Roman"/>
                <w:b/>
                <w:sz w:val="24"/>
                <w:szCs w:val="24"/>
              </w:rPr>
              <w:t>Kategori</w:t>
            </w:r>
          </w:p>
        </w:tc>
        <w:tc>
          <w:tcPr>
            <w:tcW w:w="1560" w:type="dxa"/>
          </w:tcPr>
          <w:p w:rsidR="003631C9" w:rsidRPr="002476DF" w:rsidRDefault="003631C9" w:rsidP="006762C2">
            <w:pPr>
              <w:pStyle w:val="ListParagraph"/>
              <w:spacing w:before="0" w:beforeAutospacing="0" w:after="0" w:afterAutospacing="0" w:line="240" w:lineRule="auto"/>
              <w:ind w:left="0"/>
              <w:jc w:val="center"/>
              <w:rPr>
                <w:rFonts w:ascii="Times New Roman" w:hAnsi="Times New Roman" w:cs="Times New Roman"/>
                <w:b/>
                <w:sz w:val="24"/>
                <w:szCs w:val="24"/>
              </w:rPr>
            </w:pPr>
            <w:r w:rsidRPr="002476DF">
              <w:rPr>
                <w:rFonts w:ascii="Times New Roman" w:hAnsi="Times New Roman" w:cs="Times New Roman"/>
                <w:b/>
                <w:sz w:val="24"/>
                <w:szCs w:val="24"/>
              </w:rPr>
              <w:t>Skala Nilai</w:t>
            </w:r>
          </w:p>
        </w:tc>
        <w:tc>
          <w:tcPr>
            <w:tcW w:w="1559" w:type="dxa"/>
          </w:tcPr>
          <w:p w:rsidR="003631C9" w:rsidRPr="002476DF" w:rsidRDefault="003631C9" w:rsidP="006762C2">
            <w:pPr>
              <w:pStyle w:val="ListParagraph"/>
              <w:spacing w:before="0" w:beforeAutospacing="0" w:after="0" w:afterAutospacing="0" w:line="240" w:lineRule="auto"/>
              <w:ind w:left="0"/>
              <w:jc w:val="center"/>
              <w:rPr>
                <w:rFonts w:ascii="Times New Roman" w:hAnsi="Times New Roman" w:cs="Times New Roman"/>
                <w:b/>
                <w:sz w:val="24"/>
                <w:szCs w:val="24"/>
              </w:rPr>
            </w:pPr>
            <w:r w:rsidRPr="002476DF">
              <w:rPr>
                <w:rFonts w:ascii="Times New Roman" w:hAnsi="Times New Roman" w:cs="Times New Roman"/>
                <w:b/>
                <w:sz w:val="24"/>
                <w:szCs w:val="24"/>
              </w:rPr>
              <w:t>Frekuensi</w:t>
            </w:r>
          </w:p>
        </w:tc>
        <w:tc>
          <w:tcPr>
            <w:tcW w:w="1559" w:type="dxa"/>
          </w:tcPr>
          <w:p w:rsidR="003631C9" w:rsidRPr="002476DF" w:rsidRDefault="003631C9" w:rsidP="006762C2">
            <w:pPr>
              <w:pStyle w:val="ListParagraph"/>
              <w:spacing w:before="0" w:beforeAutospacing="0" w:after="0" w:afterAutospacing="0" w:line="240" w:lineRule="auto"/>
              <w:ind w:left="0"/>
              <w:jc w:val="center"/>
              <w:rPr>
                <w:rFonts w:ascii="Times New Roman" w:hAnsi="Times New Roman" w:cs="Times New Roman"/>
                <w:b/>
                <w:sz w:val="24"/>
                <w:szCs w:val="24"/>
              </w:rPr>
            </w:pPr>
            <w:r w:rsidRPr="002476DF">
              <w:rPr>
                <w:rFonts w:ascii="Times New Roman" w:hAnsi="Times New Roman" w:cs="Times New Roman"/>
                <w:b/>
                <w:sz w:val="24"/>
                <w:szCs w:val="24"/>
              </w:rPr>
              <w:t>Persentase</w:t>
            </w:r>
          </w:p>
        </w:tc>
        <w:tc>
          <w:tcPr>
            <w:tcW w:w="1559" w:type="dxa"/>
          </w:tcPr>
          <w:p w:rsidR="003631C9" w:rsidRPr="002476DF" w:rsidRDefault="003631C9" w:rsidP="006762C2">
            <w:pPr>
              <w:pStyle w:val="ListParagraph"/>
              <w:spacing w:before="0" w:beforeAutospacing="0" w:after="0" w:afterAutospacing="0" w:line="240" w:lineRule="auto"/>
              <w:ind w:left="0"/>
              <w:jc w:val="center"/>
              <w:rPr>
                <w:rFonts w:ascii="Times New Roman" w:hAnsi="Times New Roman" w:cs="Times New Roman"/>
                <w:b/>
                <w:sz w:val="24"/>
                <w:szCs w:val="24"/>
              </w:rPr>
            </w:pPr>
            <w:r w:rsidRPr="002476DF">
              <w:rPr>
                <w:rFonts w:ascii="Times New Roman" w:hAnsi="Times New Roman" w:cs="Times New Roman"/>
                <w:b/>
                <w:sz w:val="24"/>
                <w:szCs w:val="24"/>
              </w:rPr>
              <w:t>Keterangan</w:t>
            </w:r>
          </w:p>
        </w:tc>
      </w:tr>
      <w:tr w:rsidR="003631C9" w:rsidRPr="002476DF" w:rsidTr="00031A00">
        <w:tc>
          <w:tcPr>
            <w:tcW w:w="1701" w:type="dxa"/>
          </w:tcPr>
          <w:p w:rsidR="003631C9" w:rsidRPr="002476DF" w:rsidRDefault="003631C9" w:rsidP="006762C2">
            <w:pPr>
              <w:pStyle w:val="ListParagraph"/>
              <w:spacing w:before="0" w:beforeAutospacing="0" w:after="0" w:afterAutospacing="0" w:line="240" w:lineRule="auto"/>
              <w:ind w:left="0"/>
              <w:jc w:val="center"/>
              <w:rPr>
                <w:rFonts w:ascii="Times New Roman" w:hAnsi="Times New Roman" w:cs="Times New Roman"/>
                <w:sz w:val="24"/>
                <w:szCs w:val="24"/>
              </w:rPr>
            </w:pPr>
            <w:r w:rsidRPr="002476DF">
              <w:rPr>
                <w:rFonts w:ascii="Times New Roman" w:hAnsi="Times New Roman" w:cs="Times New Roman"/>
                <w:sz w:val="24"/>
                <w:szCs w:val="24"/>
              </w:rPr>
              <w:t>Tidak Tuntas</w:t>
            </w:r>
          </w:p>
        </w:tc>
        <w:tc>
          <w:tcPr>
            <w:tcW w:w="1560" w:type="dxa"/>
          </w:tcPr>
          <w:p w:rsidR="003631C9" w:rsidRPr="002476DF" w:rsidRDefault="003631C9" w:rsidP="006762C2">
            <w:pPr>
              <w:jc w:val="center"/>
              <w:rPr>
                <w:sz w:val="24"/>
                <w:szCs w:val="24"/>
              </w:rPr>
            </w:pPr>
            <w:r w:rsidRPr="002476DF">
              <w:rPr>
                <w:sz w:val="24"/>
                <w:szCs w:val="24"/>
              </w:rPr>
              <w:t>0 – 69</w:t>
            </w:r>
          </w:p>
        </w:tc>
        <w:tc>
          <w:tcPr>
            <w:tcW w:w="1559" w:type="dxa"/>
          </w:tcPr>
          <w:p w:rsidR="003631C9" w:rsidRPr="006A61EA" w:rsidRDefault="006C58B8" w:rsidP="006762C2">
            <w:pPr>
              <w:pStyle w:val="ListParagraph"/>
              <w:spacing w:before="0" w:beforeAutospacing="0" w:after="0" w:afterAutospacing="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3631C9" w:rsidRPr="002476DF" w:rsidRDefault="006C58B8" w:rsidP="006762C2">
            <w:pPr>
              <w:pStyle w:val="ListParagraph"/>
              <w:spacing w:before="0" w:beforeAutospacing="0" w:after="0" w:afterAutospacing="0" w:line="240" w:lineRule="auto"/>
              <w:ind w:left="0"/>
              <w:jc w:val="center"/>
              <w:rPr>
                <w:rFonts w:ascii="Times New Roman" w:hAnsi="Times New Roman" w:cs="Times New Roman"/>
                <w:sz w:val="24"/>
                <w:szCs w:val="24"/>
              </w:rPr>
            </w:pPr>
            <w:r>
              <w:rPr>
                <w:rFonts w:ascii="Times New Roman" w:hAnsi="Times New Roman" w:cs="Times New Roman"/>
                <w:sz w:val="24"/>
                <w:szCs w:val="24"/>
              </w:rPr>
              <w:t>13.04</w:t>
            </w:r>
            <w:r w:rsidR="003631C9" w:rsidRPr="002476DF">
              <w:rPr>
                <w:rFonts w:ascii="Times New Roman" w:hAnsi="Times New Roman" w:cs="Times New Roman"/>
                <w:sz w:val="24"/>
                <w:szCs w:val="24"/>
              </w:rPr>
              <w:t>%</w:t>
            </w:r>
          </w:p>
        </w:tc>
        <w:tc>
          <w:tcPr>
            <w:tcW w:w="1559" w:type="dxa"/>
            <w:vMerge w:val="restart"/>
            <w:vAlign w:val="center"/>
          </w:tcPr>
          <w:p w:rsidR="003631C9" w:rsidRPr="002476DF" w:rsidRDefault="003631C9" w:rsidP="006762C2">
            <w:pPr>
              <w:pStyle w:val="ListParagraph"/>
              <w:spacing w:before="0" w:beforeAutospacing="0" w:after="0" w:afterAutospacing="0" w:line="240" w:lineRule="auto"/>
              <w:ind w:left="0"/>
              <w:jc w:val="center"/>
              <w:rPr>
                <w:rFonts w:ascii="Times New Roman" w:hAnsi="Times New Roman" w:cs="Times New Roman"/>
                <w:sz w:val="24"/>
                <w:szCs w:val="24"/>
              </w:rPr>
            </w:pPr>
            <w:r w:rsidRPr="002476DF">
              <w:rPr>
                <w:rFonts w:ascii="Times New Roman" w:hAnsi="Times New Roman" w:cs="Times New Roman"/>
                <w:sz w:val="24"/>
                <w:szCs w:val="24"/>
              </w:rPr>
              <w:t>KKM = 70</w:t>
            </w:r>
          </w:p>
        </w:tc>
      </w:tr>
      <w:tr w:rsidR="003631C9" w:rsidRPr="002476DF" w:rsidTr="00031A00">
        <w:tc>
          <w:tcPr>
            <w:tcW w:w="1701" w:type="dxa"/>
          </w:tcPr>
          <w:p w:rsidR="003631C9" w:rsidRPr="002476DF" w:rsidRDefault="003631C9" w:rsidP="006762C2">
            <w:pPr>
              <w:pStyle w:val="ListParagraph"/>
              <w:spacing w:before="0" w:beforeAutospacing="0" w:after="0" w:afterAutospacing="0" w:line="240" w:lineRule="auto"/>
              <w:ind w:left="0"/>
              <w:jc w:val="center"/>
              <w:rPr>
                <w:rFonts w:ascii="Times New Roman" w:hAnsi="Times New Roman" w:cs="Times New Roman"/>
                <w:sz w:val="24"/>
                <w:szCs w:val="24"/>
              </w:rPr>
            </w:pPr>
            <w:r w:rsidRPr="002476DF">
              <w:rPr>
                <w:rFonts w:ascii="Times New Roman" w:hAnsi="Times New Roman" w:cs="Times New Roman"/>
                <w:sz w:val="24"/>
                <w:szCs w:val="24"/>
              </w:rPr>
              <w:t>Tuntas</w:t>
            </w:r>
          </w:p>
        </w:tc>
        <w:tc>
          <w:tcPr>
            <w:tcW w:w="1560" w:type="dxa"/>
          </w:tcPr>
          <w:p w:rsidR="003631C9" w:rsidRPr="002476DF" w:rsidRDefault="003631C9" w:rsidP="006762C2">
            <w:pPr>
              <w:pStyle w:val="ListParagraph"/>
              <w:spacing w:before="0" w:beforeAutospacing="0" w:after="0" w:afterAutospacing="0" w:line="240" w:lineRule="auto"/>
              <w:ind w:left="0"/>
              <w:jc w:val="center"/>
              <w:rPr>
                <w:rFonts w:ascii="Times New Roman" w:hAnsi="Times New Roman" w:cs="Times New Roman"/>
                <w:sz w:val="24"/>
                <w:szCs w:val="24"/>
              </w:rPr>
            </w:pPr>
            <w:r w:rsidRPr="002476DF">
              <w:rPr>
                <w:rFonts w:ascii="Times New Roman" w:hAnsi="Times New Roman" w:cs="Times New Roman"/>
                <w:sz w:val="24"/>
                <w:szCs w:val="24"/>
              </w:rPr>
              <w:t>70 – 100</w:t>
            </w:r>
          </w:p>
        </w:tc>
        <w:tc>
          <w:tcPr>
            <w:tcW w:w="1559" w:type="dxa"/>
          </w:tcPr>
          <w:p w:rsidR="003631C9" w:rsidRPr="006C58B8" w:rsidRDefault="006C58B8" w:rsidP="006762C2">
            <w:pPr>
              <w:pStyle w:val="ListParagraph"/>
              <w:spacing w:before="0" w:beforeAutospacing="0" w:after="0" w:afterAutospacing="0" w:line="24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559" w:type="dxa"/>
          </w:tcPr>
          <w:p w:rsidR="003631C9" w:rsidRPr="002476DF" w:rsidRDefault="006C58B8" w:rsidP="006762C2">
            <w:pPr>
              <w:pStyle w:val="ListParagraph"/>
              <w:spacing w:before="0" w:beforeAutospacing="0" w:after="0" w:afterAutospacing="0" w:line="240" w:lineRule="auto"/>
              <w:ind w:left="0"/>
              <w:jc w:val="center"/>
              <w:rPr>
                <w:rFonts w:ascii="Times New Roman" w:hAnsi="Times New Roman" w:cs="Times New Roman"/>
                <w:sz w:val="24"/>
                <w:szCs w:val="24"/>
              </w:rPr>
            </w:pPr>
            <w:r>
              <w:rPr>
                <w:rFonts w:ascii="Times New Roman" w:hAnsi="Times New Roman" w:cs="Times New Roman"/>
                <w:sz w:val="24"/>
                <w:szCs w:val="24"/>
              </w:rPr>
              <w:t>86,95</w:t>
            </w:r>
            <w:r w:rsidR="003631C9" w:rsidRPr="002476DF">
              <w:rPr>
                <w:rFonts w:ascii="Times New Roman" w:hAnsi="Times New Roman" w:cs="Times New Roman"/>
                <w:sz w:val="24"/>
                <w:szCs w:val="24"/>
              </w:rPr>
              <w:t>%</w:t>
            </w:r>
          </w:p>
        </w:tc>
        <w:tc>
          <w:tcPr>
            <w:tcW w:w="1559" w:type="dxa"/>
            <w:vMerge/>
          </w:tcPr>
          <w:p w:rsidR="003631C9" w:rsidRPr="002476DF" w:rsidRDefault="003631C9" w:rsidP="006762C2">
            <w:pPr>
              <w:pStyle w:val="ListParagraph"/>
              <w:spacing w:before="0" w:beforeAutospacing="0" w:after="0" w:afterAutospacing="0" w:line="240" w:lineRule="auto"/>
              <w:ind w:left="0"/>
              <w:jc w:val="center"/>
              <w:rPr>
                <w:rFonts w:ascii="Times New Roman" w:hAnsi="Times New Roman" w:cs="Times New Roman"/>
                <w:sz w:val="24"/>
                <w:szCs w:val="24"/>
              </w:rPr>
            </w:pPr>
          </w:p>
        </w:tc>
      </w:tr>
      <w:tr w:rsidR="003631C9" w:rsidRPr="002476DF" w:rsidTr="00031A00">
        <w:tc>
          <w:tcPr>
            <w:tcW w:w="1701" w:type="dxa"/>
          </w:tcPr>
          <w:p w:rsidR="003631C9" w:rsidRPr="002476DF" w:rsidRDefault="003631C9" w:rsidP="006762C2">
            <w:pPr>
              <w:pStyle w:val="ListParagraph"/>
              <w:spacing w:before="0" w:beforeAutospacing="0" w:after="0" w:afterAutospacing="0" w:line="240" w:lineRule="auto"/>
              <w:ind w:left="0"/>
              <w:jc w:val="center"/>
              <w:rPr>
                <w:rFonts w:ascii="Times New Roman" w:hAnsi="Times New Roman" w:cs="Times New Roman"/>
                <w:sz w:val="24"/>
                <w:szCs w:val="24"/>
              </w:rPr>
            </w:pPr>
            <w:r w:rsidRPr="002476DF">
              <w:rPr>
                <w:rFonts w:ascii="Times New Roman" w:hAnsi="Times New Roman" w:cs="Times New Roman"/>
                <w:sz w:val="24"/>
                <w:szCs w:val="24"/>
              </w:rPr>
              <w:t>Jumlah</w:t>
            </w:r>
          </w:p>
        </w:tc>
        <w:tc>
          <w:tcPr>
            <w:tcW w:w="1560" w:type="dxa"/>
          </w:tcPr>
          <w:p w:rsidR="003631C9" w:rsidRPr="002476DF" w:rsidRDefault="003631C9" w:rsidP="006762C2">
            <w:pPr>
              <w:pStyle w:val="ListParagraph"/>
              <w:spacing w:before="0" w:beforeAutospacing="0" w:after="0" w:afterAutospacing="0" w:line="240" w:lineRule="auto"/>
              <w:ind w:left="0"/>
              <w:rPr>
                <w:rFonts w:ascii="Times New Roman" w:hAnsi="Times New Roman" w:cs="Times New Roman"/>
                <w:sz w:val="24"/>
                <w:szCs w:val="24"/>
              </w:rPr>
            </w:pPr>
          </w:p>
        </w:tc>
        <w:tc>
          <w:tcPr>
            <w:tcW w:w="1559" w:type="dxa"/>
          </w:tcPr>
          <w:p w:rsidR="003631C9" w:rsidRPr="003C35F5" w:rsidRDefault="003631C9" w:rsidP="006762C2">
            <w:pPr>
              <w:pStyle w:val="ListParagraph"/>
              <w:spacing w:before="0" w:beforeAutospacing="0" w:after="0" w:afterAutospacing="0" w:line="240" w:lineRule="auto"/>
              <w:ind w:left="0"/>
              <w:jc w:val="center"/>
              <w:rPr>
                <w:rFonts w:ascii="Times New Roman" w:hAnsi="Times New Roman" w:cs="Times New Roman"/>
                <w:sz w:val="24"/>
                <w:szCs w:val="24"/>
                <w:lang w:val="id-ID"/>
              </w:rPr>
            </w:pPr>
            <w:r w:rsidRPr="002476DF">
              <w:rPr>
                <w:rFonts w:ascii="Times New Roman" w:hAnsi="Times New Roman" w:cs="Times New Roman"/>
                <w:sz w:val="24"/>
                <w:szCs w:val="24"/>
              </w:rPr>
              <w:t>2</w:t>
            </w:r>
            <w:r w:rsidR="003C35F5">
              <w:rPr>
                <w:rFonts w:ascii="Times New Roman" w:hAnsi="Times New Roman" w:cs="Times New Roman"/>
                <w:sz w:val="24"/>
                <w:szCs w:val="24"/>
                <w:lang w:val="id-ID"/>
              </w:rPr>
              <w:t>3</w:t>
            </w:r>
          </w:p>
        </w:tc>
        <w:tc>
          <w:tcPr>
            <w:tcW w:w="1559" w:type="dxa"/>
          </w:tcPr>
          <w:p w:rsidR="003631C9" w:rsidRPr="002476DF" w:rsidRDefault="003631C9" w:rsidP="006762C2">
            <w:pPr>
              <w:pStyle w:val="ListParagraph"/>
              <w:spacing w:before="0" w:beforeAutospacing="0" w:after="0" w:afterAutospacing="0" w:line="240" w:lineRule="auto"/>
              <w:ind w:left="0"/>
              <w:jc w:val="center"/>
              <w:rPr>
                <w:rFonts w:ascii="Times New Roman" w:hAnsi="Times New Roman" w:cs="Times New Roman"/>
                <w:sz w:val="24"/>
                <w:szCs w:val="24"/>
              </w:rPr>
            </w:pPr>
            <w:r w:rsidRPr="002476DF">
              <w:rPr>
                <w:rFonts w:ascii="Times New Roman" w:hAnsi="Times New Roman" w:cs="Times New Roman"/>
                <w:sz w:val="24"/>
                <w:szCs w:val="24"/>
              </w:rPr>
              <w:t>100%</w:t>
            </w:r>
          </w:p>
        </w:tc>
        <w:tc>
          <w:tcPr>
            <w:tcW w:w="1559" w:type="dxa"/>
            <w:vMerge/>
          </w:tcPr>
          <w:p w:rsidR="003631C9" w:rsidRPr="002476DF" w:rsidRDefault="003631C9" w:rsidP="006762C2">
            <w:pPr>
              <w:pStyle w:val="ListParagraph"/>
              <w:spacing w:before="0" w:beforeAutospacing="0" w:after="0" w:afterAutospacing="0" w:line="240" w:lineRule="auto"/>
              <w:ind w:left="0"/>
              <w:jc w:val="center"/>
              <w:rPr>
                <w:rFonts w:ascii="Times New Roman" w:hAnsi="Times New Roman" w:cs="Times New Roman"/>
                <w:sz w:val="24"/>
                <w:szCs w:val="24"/>
              </w:rPr>
            </w:pPr>
          </w:p>
        </w:tc>
      </w:tr>
    </w:tbl>
    <w:p w:rsidR="003631C9" w:rsidRPr="002476DF" w:rsidRDefault="003631C9" w:rsidP="003631C9">
      <w:pPr>
        <w:pStyle w:val="ListParagraph"/>
        <w:spacing w:before="0" w:beforeAutospacing="0" w:after="0" w:afterAutospacing="0" w:line="240" w:lineRule="auto"/>
        <w:ind w:left="0"/>
        <w:jc w:val="both"/>
        <w:rPr>
          <w:rFonts w:ascii="Times New Roman" w:hAnsi="Times New Roman" w:cs="Times New Roman"/>
          <w:sz w:val="24"/>
          <w:szCs w:val="24"/>
        </w:rPr>
      </w:pPr>
      <w:r w:rsidRPr="002476DF">
        <w:rPr>
          <w:rFonts w:ascii="Times New Roman" w:hAnsi="Times New Roman" w:cs="Times New Roman"/>
          <w:sz w:val="24"/>
          <w:szCs w:val="24"/>
        </w:rPr>
        <w:t xml:space="preserve">Sumber: Hasil Analisis Data </w:t>
      </w:r>
    </w:p>
    <w:p w:rsidR="003631C9" w:rsidRPr="002476DF" w:rsidRDefault="003631C9" w:rsidP="003631C9">
      <w:pPr>
        <w:pStyle w:val="ListParagraph"/>
        <w:spacing w:before="0" w:beforeAutospacing="0" w:after="0" w:afterAutospacing="0" w:line="240" w:lineRule="auto"/>
        <w:ind w:left="0"/>
        <w:jc w:val="both"/>
        <w:rPr>
          <w:rFonts w:ascii="Times New Roman" w:hAnsi="Times New Roman" w:cs="Times New Roman"/>
          <w:sz w:val="24"/>
          <w:szCs w:val="24"/>
        </w:rPr>
      </w:pPr>
    </w:p>
    <w:p w:rsidR="00B51718" w:rsidRPr="00B51718" w:rsidRDefault="003631C9" w:rsidP="0047527E">
      <w:pPr>
        <w:spacing w:line="480" w:lineRule="auto"/>
        <w:ind w:right="49" w:firstLine="720"/>
        <w:jc w:val="both"/>
        <w:rPr>
          <w:lang w:val="id-ID"/>
        </w:rPr>
      </w:pPr>
      <w:r w:rsidRPr="002476DF">
        <w:t>Berdasarkan persentase nilai hasil belajar siswa pada Tabel 4.4 tersebut, maka dapat disimpulkan bahwa ketuntasan belajar kelas pada siklus II sudah mencapai standar ketuntasan pada indikator keberhasilan karena seca</w:t>
      </w:r>
      <w:r w:rsidR="004C1E35">
        <w:t xml:space="preserve">ra klasikal sudah mencapai </w:t>
      </w:r>
      <w:r w:rsidR="00A95E9B">
        <w:t>86,96</w:t>
      </w:r>
      <w:r w:rsidRPr="002476DF">
        <w:t>% yang memperoleh nilai sesuai standar KKM yaitu ≥70 dengan persentase keberhasilan klasikal 80% dari seluruh siswa.</w:t>
      </w:r>
    </w:p>
    <w:p w:rsidR="003631C9" w:rsidRPr="002476DF" w:rsidRDefault="003631C9" w:rsidP="00031A00">
      <w:pPr>
        <w:pStyle w:val="ListParagraph"/>
        <w:numPr>
          <w:ilvl w:val="0"/>
          <w:numId w:val="12"/>
        </w:numPr>
        <w:spacing w:before="0" w:beforeAutospacing="0" w:after="0" w:afterAutospacing="0" w:line="480" w:lineRule="auto"/>
        <w:ind w:left="360" w:right="49"/>
        <w:jc w:val="both"/>
        <w:rPr>
          <w:rFonts w:ascii="Times New Roman" w:hAnsi="Times New Roman" w:cs="Times New Roman"/>
          <w:b/>
          <w:sz w:val="24"/>
          <w:szCs w:val="24"/>
        </w:rPr>
      </w:pPr>
      <w:r w:rsidRPr="002476DF">
        <w:rPr>
          <w:rFonts w:ascii="Times New Roman" w:hAnsi="Times New Roman" w:cs="Times New Roman"/>
          <w:b/>
          <w:sz w:val="24"/>
          <w:szCs w:val="24"/>
        </w:rPr>
        <w:t>Refleksi</w:t>
      </w:r>
    </w:p>
    <w:p w:rsidR="003631C9" w:rsidRPr="002476DF" w:rsidRDefault="003631C9" w:rsidP="003631C9">
      <w:pPr>
        <w:spacing w:line="480" w:lineRule="auto"/>
        <w:ind w:right="49" w:firstLine="720"/>
        <w:jc w:val="both"/>
      </w:pPr>
      <w:r w:rsidRPr="002476DF">
        <w:t>Pembelajaran siklus II difokuskan pada peningkatan aktivitas mengajar guru dan aktivitas belajar siswa sehingga diharapkan hasil belajar siswa juga dapat meningkat. Hasil analisis dan refleksi dari pelaksanaan tindakan ini yaitu:</w:t>
      </w:r>
    </w:p>
    <w:p w:rsidR="003631C9" w:rsidRPr="002476DF" w:rsidRDefault="003631C9" w:rsidP="00031A00">
      <w:pPr>
        <w:pStyle w:val="ListParagraph"/>
        <w:numPr>
          <w:ilvl w:val="5"/>
          <w:numId w:val="9"/>
        </w:numPr>
        <w:tabs>
          <w:tab w:val="left" w:pos="10632"/>
        </w:tabs>
        <w:spacing w:line="480" w:lineRule="auto"/>
        <w:ind w:left="360" w:right="49"/>
        <w:jc w:val="both"/>
        <w:rPr>
          <w:rFonts w:ascii="Times New Roman" w:hAnsi="Times New Roman" w:cs="Times New Roman"/>
          <w:sz w:val="24"/>
          <w:szCs w:val="24"/>
        </w:rPr>
      </w:pPr>
      <w:r w:rsidRPr="002476DF">
        <w:rPr>
          <w:rFonts w:ascii="Times New Roman" w:hAnsi="Times New Roman" w:cs="Times New Roman"/>
          <w:sz w:val="24"/>
          <w:szCs w:val="24"/>
          <w:lang w:val="id-ID"/>
        </w:rPr>
        <w:t xml:space="preserve">Guru telah meningkatkan </w:t>
      </w:r>
      <w:r w:rsidRPr="002476DF">
        <w:rPr>
          <w:rFonts w:ascii="Times New Roman" w:hAnsi="Times New Roman" w:cs="Times New Roman"/>
          <w:sz w:val="24"/>
          <w:szCs w:val="24"/>
        </w:rPr>
        <w:t xml:space="preserve">kualitas </w:t>
      </w:r>
      <w:r w:rsidRPr="002476DF">
        <w:rPr>
          <w:rFonts w:ascii="Times New Roman" w:hAnsi="Times New Roman" w:cs="Times New Roman"/>
          <w:sz w:val="24"/>
          <w:szCs w:val="24"/>
          <w:lang w:val="id-ID"/>
        </w:rPr>
        <w:t>pelaksanaan pembelajaran</w:t>
      </w:r>
      <w:r w:rsidRPr="002476DF">
        <w:rPr>
          <w:rFonts w:ascii="Times New Roman" w:hAnsi="Times New Roman" w:cs="Times New Roman"/>
          <w:sz w:val="24"/>
          <w:szCs w:val="24"/>
        </w:rPr>
        <w:t xml:space="preserve"> dala</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 xml:space="preserve"> hal</w:t>
      </w:r>
      <w:r w:rsidRPr="002476DF">
        <w:rPr>
          <w:rFonts w:ascii="Times New Roman" w:hAnsi="Times New Roman" w:cs="Times New Roman"/>
          <w:sz w:val="24"/>
          <w:szCs w:val="24"/>
          <w:lang w:val="id-ID"/>
        </w:rPr>
        <w:t xml:space="preserve"> </w:t>
      </w:r>
      <w:r w:rsidRPr="002476DF">
        <w:rPr>
          <w:rFonts w:ascii="Times New Roman" w:hAnsi="Times New Roman" w:cs="Times New Roman"/>
          <w:sz w:val="24"/>
          <w:szCs w:val="24"/>
        </w:rPr>
        <w:t>pengawasan pada saat pengerjaan Le</w:t>
      </w:r>
      <w:r w:rsidRPr="002476DF">
        <w:rPr>
          <w:rFonts w:ascii="Times New Roman" w:hAnsi="Times New Roman" w:cs="Times New Roman"/>
          <w:sz w:val="24"/>
          <w:szCs w:val="24"/>
          <w:lang w:val="id-ID"/>
        </w:rPr>
        <w:t>m</w:t>
      </w:r>
      <w:r w:rsidR="00AD199C" w:rsidRPr="002476DF">
        <w:rPr>
          <w:rFonts w:ascii="Times New Roman" w:hAnsi="Times New Roman" w:cs="Times New Roman"/>
          <w:sz w:val="24"/>
          <w:szCs w:val="24"/>
        </w:rPr>
        <w:t xml:space="preserve">bar Kerja Siswa dan </w:t>
      </w:r>
      <w:r w:rsidR="00AD199C" w:rsidRPr="002476DF">
        <w:rPr>
          <w:rFonts w:ascii="Times New Roman" w:hAnsi="Times New Roman" w:cs="Times New Roman"/>
          <w:sz w:val="24"/>
          <w:szCs w:val="24"/>
          <w:lang w:val="id-ID"/>
        </w:rPr>
        <w:t>tes setiap siklusnya</w:t>
      </w:r>
      <w:r w:rsidRPr="002476DF">
        <w:rPr>
          <w:rFonts w:ascii="Times New Roman" w:hAnsi="Times New Roman" w:cs="Times New Roman"/>
          <w:sz w:val="24"/>
          <w:szCs w:val="24"/>
        </w:rPr>
        <w:t xml:space="preserve">, </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e</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 xml:space="preserve">fasilitasi siswa dan kelompok siswa yang terbentuk serta </w:t>
      </w:r>
      <w:r w:rsidRPr="002476DF">
        <w:rPr>
          <w:rFonts w:ascii="Times New Roman" w:hAnsi="Times New Roman" w:cs="Times New Roman"/>
          <w:sz w:val="24"/>
          <w:szCs w:val="24"/>
          <w:lang w:val="id-ID"/>
        </w:rPr>
        <w:lastRenderedPageBreak/>
        <w:t>m</w:t>
      </w:r>
      <w:r w:rsidRPr="002476DF">
        <w:rPr>
          <w:rFonts w:ascii="Times New Roman" w:hAnsi="Times New Roman" w:cs="Times New Roman"/>
          <w:sz w:val="24"/>
          <w:szCs w:val="24"/>
        </w:rPr>
        <w:t>e</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 xml:space="preserve">berikan apresiasi dan </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otivasi kepada seluruh kelo</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 xml:space="preserve">pok secara verbal yakni dengan </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e</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berikan kata-kata penye</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ang</w:t>
      </w:r>
      <w:r w:rsidR="00AD199C" w:rsidRPr="002476DF">
        <w:rPr>
          <w:rFonts w:ascii="Times New Roman" w:hAnsi="Times New Roman" w:cs="Times New Roman"/>
          <w:sz w:val="24"/>
          <w:szCs w:val="24"/>
        </w:rPr>
        <w:t>at</w:t>
      </w:r>
      <w:r w:rsidRPr="002476DF">
        <w:rPr>
          <w:rFonts w:ascii="Times New Roman" w:hAnsi="Times New Roman" w:cs="Times New Roman"/>
          <w:sz w:val="24"/>
          <w:szCs w:val="24"/>
        </w:rPr>
        <w:t>.</w:t>
      </w:r>
    </w:p>
    <w:p w:rsidR="003631C9" w:rsidRPr="002476DF" w:rsidRDefault="003631C9" w:rsidP="00031A00">
      <w:pPr>
        <w:pStyle w:val="ListParagraph"/>
        <w:numPr>
          <w:ilvl w:val="5"/>
          <w:numId w:val="9"/>
        </w:numPr>
        <w:tabs>
          <w:tab w:val="left" w:pos="10632"/>
        </w:tabs>
        <w:spacing w:line="480" w:lineRule="auto"/>
        <w:ind w:left="360" w:right="49"/>
        <w:jc w:val="both"/>
        <w:rPr>
          <w:rFonts w:ascii="Times New Roman" w:hAnsi="Times New Roman" w:cs="Times New Roman"/>
          <w:sz w:val="24"/>
          <w:szCs w:val="24"/>
        </w:rPr>
      </w:pPr>
      <w:r w:rsidRPr="002476DF">
        <w:rPr>
          <w:rFonts w:ascii="Times New Roman" w:hAnsi="Times New Roman" w:cs="Times New Roman"/>
          <w:sz w:val="24"/>
          <w:szCs w:val="24"/>
          <w:lang w:val="id-ID"/>
        </w:rPr>
        <w:t xml:space="preserve">Instrumen penilaian seperti </w:t>
      </w:r>
      <w:r w:rsidRPr="002476DF">
        <w:rPr>
          <w:rFonts w:ascii="Times New Roman" w:hAnsi="Times New Roman" w:cs="Times New Roman"/>
          <w:sz w:val="24"/>
          <w:szCs w:val="24"/>
        </w:rPr>
        <w:t>L</w:t>
      </w:r>
      <w:r w:rsidRPr="002476DF">
        <w:rPr>
          <w:rFonts w:ascii="Times New Roman" w:hAnsi="Times New Roman" w:cs="Times New Roman"/>
          <w:sz w:val="24"/>
          <w:szCs w:val="24"/>
          <w:lang w:val="id-ID"/>
        </w:rPr>
        <w:t xml:space="preserve">embar </w:t>
      </w:r>
      <w:r w:rsidRPr="002476DF">
        <w:rPr>
          <w:rFonts w:ascii="Times New Roman" w:hAnsi="Times New Roman" w:cs="Times New Roman"/>
          <w:sz w:val="24"/>
          <w:szCs w:val="24"/>
        </w:rPr>
        <w:t>Kerja Siswa</w:t>
      </w:r>
      <w:r w:rsidRPr="002476DF">
        <w:rPr>
          <w:rFonts w:ascii="Times New Roman" w:hAnsi="Times New Roman" w:cs="Times New Roman"/>
          <w:sz w:val="24"/>
          <w:szCs w:val="24"/>
          <w:lang w:val="id-ID"/>
        </w:rPr>
        <w:t xml:space="preserve"> dan </w:t>
      </w:r>
      <w:r w:rsidR="00AD199C" w:rsidRPr="002476DF">
        <w:rPr>
          <w:rFonts w:ascii="Times New Roman" w:hAnsi="Times New Roman" w:cs="Times New Roman"/>
          <w:sz w:val="24"/>
          <w:szCs w:val="24"/>
          <w:lang w:val="id-ID"/>
        </w:rPr>
        <w:t>tes siklus</w:t>
      </w:r>
      <w:r w:rsidRPr="002476DF">
        <w:rPr>
          <w:rFonts w:ascii="Times New Roman" w:hAnsi="Times New Roman" w:cs="Times New Roman"/>
          <w:sz w:val="24"/>
          <w:szCs w:val="24"/>
          <w:lang w:val="id-ID"/>
        </w:rPr>
        <w:t xml:space="preserve"> telah meningkat kualitasnya dan telah disesuaikan dengan tingkat perkembangan </w:t>
      </w:r>
      <w:r w:rsidRPr="002476DF">
        <w:rPr>
          <w:rFonts w:ascii="Times New Roman" w:hAnsi="Times New Roman" w:cs="Times New Roman"/>
          <w:sz w:val="24"/>
          <w:szCs w:val="24"/>
        </w:rPr>
        <w:t>siswa</w:t>
      </w:r>
      <w:r w:rsidRPr="002476DF">
        <w:rPr>
          <w:rFonts w:ascii="Times New Roman" w:hAnsi="Times New Roman" w:cs="Times New Roman"/>
          <w:sz w:val="24"/>
          <w:szCs w:val="24"/>
          <w:lang w:val="id-ID"/>
        </w:rPr>
        <w:t xml:space="preserve"> dan alokasi waktu pembelajaran.</w:t>
      </w:r>
    </w:p>
    <w:p w:rsidR="00AD199C" w:rsidRPr="002476DF" w:rsidRDefault="003631C9" w:rsidP="00AD199C">
      <w:pPr>
        <w:pStyle w:val="ListParagraph"/>
        <w:numPr>
          <w:ilvl w:val="5"/>
          <w:numId w:val="9"/>
        </w:numPr>
        <w:tabs>
          <w:tab w:val="left" w:pos="10632"/>
        </w:tabs>
        <w:spacing w:before="0" w:beforeAutospacing="0" w:after="0" w:afterAutospacing="0" w:line="480" w:lineRule="auto"/>
        <w:ind w:left="360" w:right="49"/>
        <w:jc w:val="both"/>
        <w:rPr>
          <w:rFonts w:ascii="Times New Roman" w:hAnsi="Times New Roman" w:cs="Times New Roman"/>
          <w:sz w:val="24"/>
          <w:szCs w:val="24"/>
        </w:rPr>
      </w:pPr>
      <w:r w:rsidRPr="002476DF">
        <w:rPr>
          <w:rFonts w:ascii="Times New Roman" w:hAnsi="Times New Roman" w:cs="Times New Roman"/>
          <w:sz w:val="24"/>
          <w:szCs w:val="24"/>
          <w:lang w:val="id-ID"/>
        </w:rPr>
        <w:t xml:space="preserve">Persentase hasil belajar </w:t>
      </w:r>
      <w:r w:rsidRPr="002476DF">
        <w:rPr>
          <w:rFonts w:ascii="Times New Roman" w:hAnsi="Times New Roman" w:cs="Times New Roman"/>
          <w:sz w:val="24"/>
          <w:szCs w:val="24"/>
        </w:rPr>
        <w:t>siswa</w:t>
      </w:r>
      <w:r w:rsidRPr="002476DF">
        <w:rPr>
          <w:rFonts w:ascii="Times New Roman" w:hAnsi="Times New Roman" w:cs="Times New Roman"/>
          <w:sz w:val="24"/>
          <w:szCs w:val="24"/>
          <w:lang w:val="id-ID"/>
        </w:rPr>
        <w:t xml:space="preserve"> untuk siklus II</w:t>
      </w:r>
      <w:r w:rsidRPr="002476DF">
        <w:rPr>
          <w:rFonts w:ascii="Times New Roman" w:hAnsi="Times New Roman" w:cs="Times New Roman"/>
          <w:sz w:val="24"/>
          <w:szCs w:val="24"/>
        </w:rPr>
        <w:t xml:space="preserve"> </w:t>
      </w:r>
      <w:r w:rsidRPr="002476DF">
        <w:rPr>
          <w:rFonts w:ascii="Times New Roman" w:hAnsi="Times New Roman" w:cs="Times New Roman"/>
          <w:sz w:val="24"/>
          <w:szCs w:val="24"/>
          <w:lang w:val="id-ID"/>
        </w:rPr>
        <w:t xml:space="preserve"> m</w:t>
      </w:r>
      <w:r w:rsidRPr="002476DF">
        <w:rPr>
          <w:rFonts w:ascii="Times New Roman" w:hAnsi="Times New Roman" w:cs="Times New Roman"/>
          <w:sz w:val="24"/>
          <w:szCs w:val="24"/>
        </w:rPr>
        <w:t xml:space="preserve">eningkat dengan presentase ketuntasan klasikal </w:t>
      </w:r>
      <w:r w:rsidRPr="002476DF">
        <w:rPr>
          <w:rFonts w:ascii="Times New Roman" w:hAnsi="Times New Roman" w:cs="Times New Roman"/>
          <w:sz w:val="24"/>
          <w:szCs w:val="24"/>
          <w:lang w:val="id-ID"/>
        </w:rPr>
        <w:t xml:space="preserve"> </w:t>
      </w:r>
      <w:r w:rsidR="00A95E9B">
        <w:rPr>
          <w:rFonts w:ascii="Times New Roman" w:hAnsi="Times New Roman" w:cs="Times New Roman"/>
          <w:sz w:val="24"/>
          <w:szCs w:val="24"/>
        </w:rPr>
        <w:t>86,96</w:t>
      </w:r>
      <w:r w:rsidRPr="002476DF">
        <w:rPr>
          <w:rFonts w:ascii="Times New Roman" w:hAnsi="Times New Roman" w:cs="Times New Roman"/>
          <w:sz w:val="24"/>
          <w:szCs w:val="24"/>
          <w:lang w:val="id-ID"/>
        </w:rPr>
        <w:t>% dan telah mencapai ketuntasan secara klasikal.</w:t>
      </w:r>
    </w:p>
    <w:p w:rsidR="00B51718" w:rsidRPr="00AA13DD" w:rsidRDefault="003631C9" w:rsidP="00AD199C">
      <w:pPr>
        <w:tabs>
          <w:tab w:val="left" w:pos="0"/>
        </w:tabs>
        <w:spacing w:line="480" w:lineRule="auto"/>
        <w:ind w:firstLine="709"/>
        <w:jc w:val="both"/>
        <w:rPr>
          <w:lang w:val="id-ID"/>
        </w:rPr>
      </w:pPr>
      <w:r w:rsidRPr="002476DF">
        <w:t>Berdasarkan hasil observasi terhadap aktivitas guru dan siswa dalam pembelajaran yang mengalami peningkatan dan tes akhir siklus II sebagai data tes hasil belajar siswa yang telah menunjukkan adanya peningkatan dan sudah mencapai indikator keberhasilan penelitian maka penelitian tidak dilanjutkan ke siklus berikutnya.</w:t>
      </w:r>
      <w:r w:rsidR="00AA13DD">
        <w:rPr>
          <w:lang w:val="id-ID"/>
        </w:rPr>
        <w:t xml:space="preserve"> Setelah melakakuan semua siklus, dilakukan tes akh</w:t>
      </w:r>
      <w:r w:rsidR="00F50A42">
        <w:rPr>
          <w:lang w:val="id-ID"/>
        </w:rPr>
        <w:t>ir untuk menentukan hasil belajar siswa.</w:t>
      </w:r>
    </w:p>
    <w:p w:rsidR="003631C9" w:rsidRPr="002476DF" w:rsidRDefault="003631C9" w:rsidP="00031A00">
      <w:pPr>
        <w:pStyle w:val="ListParagraph"/>
        <w:numPr>
          <w:ilvl w:val="0"/>
          <w:numId w:val="9"/>
        </w:numPr>
        <w:tabs>
          <w:tab w:val="left" w:pos="10632"/>
        </w:tabs>
        <w:spacing w:line="480" w:lineRule="auto"/>
        <w:ind w:left="360" w:right="49" w:hanging="360"/>
        <w:jc w:val="both"/>
        <w:rPr>
          <w:rFonts w:ascii="Times New Roman" w:hAnsi="Times New Roman" w:cs="Times New Roman"/>
          <w:b/>
          <w:sz w:val="24"/>
          <w:szCs w:val="24"/>
        </w:rPr>
      </w:pPr>
      <w:r w:rsidRPr="002476DF">
        <w:rPr>
          <w:rFonts w:ascii="Times New Roman" w:hAnsi="Times New Roman" w:cs="Times New Roman"/>
          <w:b/>
          <w:sz w:val="24"/>
          <w:szCs w:val="24"/>
        </w:rPr>
        <w:t>Pembahasan</w:t>
      </w:r>
    </w:p>
    <w:p w:rsidR="003631C9" w:rsidRPr="002476DF" w:rsidRDefault="003631C9" w:rsidP="003631C9">
      <w:pPr>
        <w:pStyle w:val="ListParagraph"/>
        <w:spacing w:line="480" w:lineRule="auto"/>
        <w:ind w:left="0" w:firstLine="720"/>
        <w:jc w:val="both"/>
        <w:rPr>
          <w:rFonts w:ascii="Times New Roman" w:hAnsi="Times New Roman" w:cs="Times New Roman"/>
          <w:sz w:val="24"/>
          <w:szCs w:val="24"/>
        </w:rPr>
      </w:pPr>
      <w:r w:rsidRPr="002476DF">
        <w:rPr>
          <w:rFonts w:ascii="Times New Roman" w:hAnsi="Times New Roman" w:cs="Times New Roman"/>
          <w:sz w:val="24"/>
          <w:szCs w:val="24"/>
        </w:rPr>
        <w:t>Berdasarkan paparan yang dikemukakan sebelumnya, maka pembahasan pada penelitian ini adalah penerapan model pembelajaran ko</w:t>
      </w:r>
      <w:r w:rsidR="00AD199C" w:rsidRPr="002476DF">
        <w:rPr>
          <w:rFonts w:ascii="Times New Roman" w:hAnsi="Times New Roman" w:cs="Times New Roman"/>
          <w:sz w:val="24"/>
          <w:szCs w:val="24"/>
          <w:lang w:val="id-ID"/>
        </w:rPr>
        <w:t>ntekstual</w:t>
      </w:r>
      <w:r w:rsidRPr="002476DF">
        <w:rPr>
          <w:rFonts w:ascii="Times New Roman" w:hAnsi="Times New Roman" w:cs="Times New Roman"/>
          <w:sz w:val="24"/>
          <w:szCs w:val="24"/>
        </w:rPr>
        <w:t xml:space="preserve"> untuk m</w:t>
      </w:r>
      <w:r w:rsidRPr="002476DF">
        <w:rPr>
          <w:rFonts w:ascii="Times New Roman" w:hAnsi="Times New Roman" w:cs="Times New Roman"/>
          <w:sz w:val="24"/>
          <w:szCs w:val="24"/>
          <w:lang w:val="id-ID"/>
        </w:rPr>
        <w:t>eningkat</w:t>
      </w:r>
      <w:r w:rsidRPr="002476DF">
        <w:rPr>
          <w:rFonts w:ascii="Times New Roman" w:hAnsi="Times New Roman" w:cs="Times New Roman"/>
          <w:sz w:val="24"/>
          <w:szCs w:val="24"/>
        </w:rPr>
        <w:t>k</w:t>
      </w:r>
      <w:r w:rsidRPr="002476DF">
        <w:rPr>
          <w:rFonts w:ascii="Times New Roman" w:hAnsi="Times New Roman" w:cs="Times New Roman"/>
          <w:sz w:val="24"/>
          <w:szCs w:val="24"/>
          <w:lang w:val="id-ID"/>
        </w:rPr>
        <w:t xml:space="preserve">an hasil belajar matematika </w:t>
      </w:r>
      <w:r w:rsidR="00AD199C" w:rsidRPr="002476DF">
        <w:rPr>
          <w:rFonts w:ascii="Times New Roman" w:hAnsi="Times New Roman" w:cs="Times New Roman"/>
          <w:sz w:val="24"/>
          <w:szCs w:val="24"/>
        </w:rPr>
        <w:t xml:space="preserve">pada siswa kelas </w:t>
      </w:r>
      <w:r w:rsidRPr="002476DF">
        <w:rPr>
          <w:rFonts w:ascii="Times New Roman" w:hAnsi="Times New Roman" w:cs="Times New Roman"/>
          <w:sz w:val="24"/>
          <w:szCs w:val="24"/>
        </w:rPr>
        <w:t>V</w:t>
      </w:r>
      <w:r w:rsidR="00AD199C" w:rsidRPr="002476DF">
        <w:rPr>
          <w:rFonts w:ascii="Times New Roman" w:hAnsi="Times New Roman" w:cs="Times New Roman"/>
          <w:sz w:val="24"/>
          <w:szCs w:val="24"/>
          <w:lang w:val="id-ID"/>
        </w:rPr>
        <w:t xml:space="preserve"> SDI</w:t>
      </w:r>
      <w:r w:rsidR="00F50A42">
        <w:rPr>
          <w:rFonts w:ascii="Times New Roman" w:hAnsi="Times New Roman" w:cs="Times New Roman"/>
          <w:sz w:val="24"/>
          <w:szCs w:val="24"/>
          <w:lang w:val="id-ID"/>
        </w:rPr>
        <w:t xml:space="preserve"> 222</w:t>
      </w:r>
      <w:r w:rsidR="00AD199C" w:rsidRPr="002476DF">
        <w:rPr>
          <w:rFonts w:ascii="Times New Roman" w:hAnsi="Times New Roman" w:cs="Times New Roman"/>
          <w:sz w:val="24"/>
          <w:szCs w:val="24"/>
          <w:lang w:val="id-ID"/>
        </w:rPr>
        <w:t xml:space="preserve"> Bontoburungeng Kecamatan Batang Kabupaten Jeneponto</w:t>
      </w:r>
      <w:r w:rsidRPr="002476DF">
        <w:rPr>
          <w:rFonts w:ascii="Times New Roman" w:hAnsi="Times New Roman" w:cs="Times New Roman"/>
          <w:sz w:val="24"/>
          <w:szCs w:val="24"/>
        </w:rPr>
        <w:t>. Berdasarkan pelaksanaan siklus I dapat diketahui bahwa penerapan model pembelajaran ko</w:t>
      </w:r>
      <w:r w:rsidR="00AD199C" w:rsidRPr="002476DF">
        <w:rPr>
          <w:rFonts w:ascii="Times New Roman" w:hAnsi="Times New Roman" w:cs="Times New Roman"/>
          <w:sz w:val="24"/>
          <w:szCs w:val="24"/>
          <w:lang w:val="id-ID"/>
        </w:rPr>
        <w:t>ntekstual</w:t>
      </w:r>
      <w:r w:rsidRPr="002476DF">
        <w:rPr>
          <w:rFonts w:ascii="Times New Roman" w:hAnsi="Times New Roman" w:cs="Times New Roman"/>
          <w:sz w:val="24"/>
          <w:szCs w:val="24"/>
        </w:rPr>
        <w:t xml:space="preserve"> belum terlaksana secara maksimal namun terus menglami peningkatan persentase dari segi proses pembelajaran. Aktivitas mengajar guru pada siklus I pertemuan I berada pada kate</w:t>
      </w:r>
      <w:r w:rsidR="00AD199C" w:rsidRPr="002476DF">
        <w:rPr>
          <w:rFonts w:ascii="Times New Roman" w:hAnsi="Times New Roman" w:cs="Times New Roman"/>
          <w:sz w:val="24"/>
          <w:szCs w:val="24"/>
        </w:rPr>
        <w:t>gori cukup, pertemuan II</w:t>
      </w:r>
      <w:r w:rsidRPr="002476DF">
        <w:rPr>
          <w:rFonts w:ascii="Times New Roman" w:hAnsi="Times New Roman" w:cs="Times New Roman"/>
          <w:sz w:val="24"/>
          <w:szCs w:val="24"/>
        </w:rPr>
        <w:t xml:space="preserve"> </w:t>
      </w:r>
      <w:r w:rsidR="00F50A42">
        <w:rPr>
          <w:rFonts w:ascii="Times New Roman" w:hAnsi="Times New Roman" w:cs="Times New Roman"/>
          <w:sz w:val="24"/>
          <w:szCs w:val="24"/>
          <w:lang w:val="id-ID"/>
        </w:rPr>
        <w:t xml:space="preserve">aktivitas </w:t>
      </w:r>
      <w:r w:rsidR="00F50A42">
        <w:rPr>
          <w:rFonts w:ascii="Times New Roman" w:hAnsi="Times New Roman" w:cs="Times New Roman"/>
          <w:sz w:val="24"/>
          <w:szCs w:val="24"/>
          <w:lang w:val="id-ID"/>
        </w:rPr>
        <w:lastRenderedPageBreak/>
        <w:t>mengajar guru masih kategori cukup namun mengalami peningkatan</w:t>
      </w:r>
      <w:r w:rsidRPr="002476DF">
        <w:rPr>
          <w:rFonts w:ascii="Times New Roman" w:hAnsi="Times New Roman" w:cs="Times New Roman"/>
          <w:sz w:val="24"/>
          <w:szCs w:val="24"/>
        </w:rPr>
        <w:t>. Aktivitas belajar siswa pun mengalami peningkatan, pada siklus I pertemuan I aktivitas siswa berada pada kate</w:t>
      </w:r>
      <w:r w:rsidR="00AD199C" w:rsidRPr="002476DF">
        <w:rPr>
          <w:rFonts w:ascii="Times New Roman" w:hAnsi="Times New Roman" w:cs="Times New Roman"/>
          <w:sz w:val="24"/>
          <w:szCs w:val="24"/>
        </w:rPr>
        <w:t>gori cukup, pertemuan II</w:t>
      </w:r>
      <w:r w:rsidR="00F50A42">
        <w:rPr>
          <w:rFonts w:ascii="Times New Roman" w:hAnsi="Times New Roman" w:cs="Times New Roman"/>
          <w:sz w:val="24"/>
          <w:szCs w:val="24"/>
        </w:rPr>
        <w:t xml:space="preserve"> berada pada kategori </w:t>
      </w:r>
      <w:r w:rsidR="00F50A42">
        <w:rPr>
          <w:rFonts w:ascii="Times New Roman" w:hAnsi="Times New Roman" w:cs="Times New Roman"/>
          <w:sz w:val="24"/>
          <w:szCs w:val="24"/>
          <w:lang w:val="id-ID"/>
        </w:rPr>
        <w:t>cukup namun mengalami peningkatan pula</w:t>
      </w:r>
      <w:r w:rsidRPr="002476DF">
        <w:rPr>
          <w:rFonts w:ascii="Times New Roman" w:hAnsi="Times New Roman" w:cs="Times New Roman"/>
          <w:sz w:val="24"/>
          <w:szCs w:val="24"/>
        </w:rPr>
        <w:t>. Peningkatan ini berpengaruh terhadap hasil belajar siswa pada siklus I.</w:t>
      </w:r>
    </w:p>
    <w:p w:rsidR="003631C9" w:rsidRPr="002476DF" w:rsidRDefault="003631C9" w:rsidP="003631C9">
      <w:pPr>
        <w:pStyle w:val="ListParagraph"/>
        <w:tabs>
          <w:tab w:val="left" w:pos="10632"/>
        </w:tabs>
        <w:spacing w:line="480" w:lineRule="auto"/>
        <w:ind w:left="0" w:right="49" w:firstLine="720"/>
        <w:jc w:val="both"/>
        <w:rPr>
          <w:rFonts w:ascii="Times New Roman" w:hAnsi="Times New Roman" w:cs="Times New Roman"/>
          <w:sz w:val="24"/>
          <w:szCs w:val="24"/>
        </w:rPr>
      </w:pPr>
      <w:r w:rsidRPr="002476DF">
        <w:rPr>
          <w:rFonts w:ascii="Times New Roman" w:hAnsi="Times New Roman" w:cs="Times New Roman"/>
          <w:sz w:val="24"/>
          <w:szCs w:val="24"/>
        </w:rPr>
        <w:t>Pencapaian hasil belajar siswa siklus I yang dapat di</w:t>
      </w:r>
      <w:r w:rsidR="00AD199C" w:rsidRPr="002476DF">
        <w:rPr>
          <w:rFonts w:ascii="Times New Roman" w:hAnsi="Times New Roman" w:cs="Times New Roman"/>
          <w:sz w:val="24"/>
          <w:szCs w:val="24"/>
        </w:rPr>
        <w:t>lihat dari pelaksanaan tes</w:t>
      </w:r>
      <w:r w:rsidRPr="002476DF">
        <w:rPr>
          <w:rFonts w:ascii="Times New Roman" w:hAnsi="Times New Roman" w:cs="Times New Roman"/>
          <w:sz w:val="24"/>
          <w:szCs w:val="24"/>
        </w:rPr>
        <w:t xml:space="preserve"> sik</w:t>
      </w:r>
      <w:r w:rsidR="00F50A42">
        <w:rPr>
          <w:rFonts w:ascii="Times New Roman" w:hAnsi="Times New Roman" w:cs="Times New Roman"/>
          <w:sz w:val="24"/>
          <w:szCs w:val="24"/>
        </w:rPr>
        <w:t>lus menunjukkan bahwa siswa</w:t>
      </w:r>
      <w:r w:rsidRPr="002476DF">
        <w:rPr>
          <w:rFonts w:ascii="Times New Roman" w:hAnsi="Times New Roman" w:cs="Times New Roman"/>
          <w:sz w:val="24"/>
          <w:szCs w:val="24"/>
        </w:rPr>
        <w:t xml:space="preserve"> </w:t>
      </w:r>
      <w:r w:rsidR="00F50A42">
        <w:rPr>
          <w:rFonts w:ascii="Times New Roman" w:hAnsi="Times New Roman" w:cs="Times New Roman"/>
          <w:sz w:val="24"/>
          <w:szCs w:val="24"/>
          <w:lang w:val="id-ID"/>
        </w:rPr>
        <w:t xml:space="preserve">belum </w:t>
      </w:r>
      <w:r w:rsidRPr="002476DF">
        <w:rPr>
          <w:rFonts w:ascii="Times New Roman" w:hAnsi="Times New Roman" w:cs="Times New Roman"/>
          <w:sz w:val="24"/>
          <w:szCs w:val="24"/>
        </w:rPr>
        <w:t>berhasil mencapai Kriteria Ketuntasan Minimum (KKM) yaitu ≥70</w:t>
      </w:r>
      <w:r w:rsidR="00CC7565">
        <w:rPr>
          <w:rFonts w:ascii="Times New Roman" w:hAnsi="Times New Roman" w:cs="Times New Roman"/>
          <w:sz w:val="24"/>
          <w:szCs w:val="24"/>
        </w:rPr>
        <w:t>, dari 23 orang siswa terdapat</w:t>
      </w:r>
      <w:r w:rsidRPr="002476DF">
        <w:rPr>
          <w:rFonts w:ascii="Times New Roman" w:hAnsi="Times New Roman" w:cs="Times New Roman"/>
          <w:sz w:val="24"/>
          <w:szCs w:val="24"/>
        </w:rPr>
        <w:t xml:space="preserve"> </w:t>
      </w:r>
      <w:r w:rsidR="008B549B">
        <w:rPr>
          <w:rFonts w:ascii="Times New Roman" w:hAnsi="Times New Roman" w:cs="Times New Roman"/>
          <w:sz w:val="24"/>
          <w:szCs w:val="24"/>
        </w:rPr>
        <w:t>13</w:t>
      </w:r>
      <w:r w:rsidR="004D56F5" w:rsidRPr="002476DF">
        <w:rPr>
          <w:rFonts w:ascii="Times New Roman" w:hAnsi="Times New Roman" w:cs="Times New Roman"/>
          <w:sz w:val="24"/>
          <w:szCs w:val="24"/>
        </w:rPr>
        <w:t xml:space="preserve"> orang siswa </w:t>
      </w:r>
      <w:r w:rsidR="00CC7565">
        <w:rPr>
          <w:rFonts w:ascii="Times New Roman" w:hAnsi="Times New Roman" w:cs="Times New Roman"/>
          <w:sz w:val="24"/>
          <w:szCs w:val="24"/>
        </w:rPr>
        <w:t xml:space="preserve">telah mencapai nilai </w:t>
      </w:r>
      <w:r w:rsidR="00CC7565" w:rsidRPr="002476DF">
        <w:rPr>
          <w:rFonts w:ascii="Times New Roman" w:hAnsi="Times New Roman" w:cs="Times New Roman"/>
          <w:sz w:val="24"/>
          <w:szCs w:val="24"/>
        </w:rPr>
        <w:t>≥70</w:t>
      </w:r>
      <w:r w:rsidRPr="002476DF">
        <w:rPr>
          <w:rFonts w:ascii="Times New Roman" w:hAnsi="Times New Roman" w:cs="Times New Roman"/>
          <w:sz w:val="24"/>
          <w:szCs w:val="24"/>
        </w:rPr>
        <w:t xml:space="preserve"> dengan persentase ketuntasan klasikal</w:t>
      </w:r>
      <w:r w:rsidR="00F50A42">
        <w:rPr>
          <w:rFonts w:ascii="Times New Roman" w:hAnsi="Times New Roman" w:cs="Times New Roman"/>
          <w:sz w:val="24"/>
          <w:szCs w:val="24"/>
        </w:rPr>
        <w:t xml:space="preserve"> </w:t>
      </w:r>
      <w:r w:rsidR="008B549B">
        <w:rPr>
          <w:rFonts w:ascii="Times New Roman" w:hAnsi="Times New Roman" w:cs="Times New Roman"/>
          <w:sz w:val="24"/>
          <w:szCs w:val="24"/>
        </w:rPr>
        <w:t>56,52</w:t>
      </w:r>
      <w:r w:rsidRPr="002476DF">
        <w:rPr>
          <w:rFonts w:ascii="Times New Roman" w:hAnsi="Times New Roman" w:cs="Times New Roman"/>
          <w:sz w:val="24"/>
          <w:szCs w:val="24"/>
        </w:rPr>
        <w:t>%. Hal ini me</w:t>
      </w:r>
      <w:r w:rsidR="00F50A42">
        <w:rPr>
          <w:rFonts w:ascii="Times New Roman" w:hAnsi="Times New Roman" w:cs="Times New Roman"/>
          <w:sz w:val="24"/>
          <w:szCs w:val="24"/>
        </w:rPr>
        <w:t xml:space="preserve">nunjukkan bahwa masih terdapat </w:t>
      </w:r>
      <w:r w:rsidR="008B549B">
        <w:rPr>
          <w:rFonts w:ascii="Times New Roman" w:hAnsi="Times New Roman" w:cs="Times New Roman"/>
          <w:sz w:val="24"/>
          <w:szCs w:val="24"/>
          <w:lang w:val="id-ID"/>
        </w:rPr>
        <w:t>1</w:t>
      </w:r>
      <w:r w:rsidR="008B549B">
        <w:rPr>
          <w:rFonts w:ascii="Times New Roman" w:hAnsi="Times New Roman" w:cs="Times New Roman"/>
          <w:sz w:val="24"/>
          <w:szCs w:val="24"/>
        </w:rPr>
        <w:t>0</w:t>
      </w:r>
      <w:r w:rsidRPr="002476DF">
        <w:rPr>
          <w:rFonts w:ascii="Times New Roman" w:hAnsi="Times New Roman" w:cs="Times New Roman"/>
          <w:sz w:val="24"/>
          <w:szCs w:val="24"/>
        </w:rPr>
        <w:t xml:space="preserve"> orang siswa yang belum mencapai Kriteria Ketuntasan Minimu</w:t>
      </w:r>
      <w:r w:rsidR="00F50A42">
        <w:rPr>
          <w:rFonts w:ascii="Times New Roman" w:hAnsi="Times New Roman" w:cs="Times New Roman"/>
          <w:sz w:val="24"/>
          <w:szCs w:val="24"/>
        </w:rPr>
        <w:t xml:space="preserve">m (KKM)  dengan persentase </w:t>
      </w:r>
      <w:r w:rsidR="008B549B">
        <w:rPr>
          <w:rFonts w:ascii="Times New Roman" w:hAnsi="Times New Roman" w:cs="Times New Roman"/>
          <w:sz w:val="24"/>
          <w:szCs w:val="24"/>
        </w:rPr>
        <w:t>43,47</w:t>
      </w:r>
      <w:r w:rsidRPr="002476DF">
        <w:rPr>
          <w:rFonts w:ascii="Times New Roman" w:hAnsi="Times New Roman" w:cs="Times New Roman"/>
          <w:sz w:val="24"/>
          <w:szCs w:val="24"/>
        </w:rPr>
        <w:t xml:space="preserve">%. Ketuntasan siswa dipengaruhi atas keaktifan siswa dalam proses pembelajaran. Adapun ketidaktuntasan siswa disebabkan oleh beberapa hal diantaranya: pengetahuan awal siswa tentang konsep matematika yang kurang, </w:t>
      </w:r>
      <w:r w:rsidR="00BF1C97">
        <w:rPr>
          <w:rFonts w:ascii="Times New Roman" w:hAnsi="Times New Roman" w:cs="Times New Roman"/>
          <w:sz w:val="24"/>
          <w:szCs w:val="24"/>
          <w:lang w:val="id-ID"/>
        </w:rPr>
        <w:t>siswa kurang termotivasi untuk belajar</w:t>
      </w:r>
      <w:r w:rsidR="00F50A42">
        <w:rPr>
          <w:rFonts w:ascii="Times New Roman" w:hAnsi="Times New Roman" w:cs="Times New Roman"/>
          <w:sz w:val="24"/>
          <w:szCs w:val="24"/>
        </w:rPr>
        <w:t xml:space="preserve">, </w:t>
      </w:r>
      <w:r w:rsidR="00F50A42">
        <w:rPr>
          <w:rFonts w:ascii="Times New Roman" w:hAnsi="Times New Roman" w:cs="Times New Roman"/>
          <w:sz w:val="24"/>
          <w:szCs w:val="24"/>
          <w:lang w:val="id-ID"/>
        </w:rPr>
        <w:t xml:space="preserve">kebayakan siswa tidak memperhatikan penjelasan guru, serta tidak melakukan diskusi kelompok </w:t>
      </w:r>
      <w:r w:rsidRPr="002476DF">
        <w:rPr>
          <w:rFonts w:ascii="Times New Roman" w:hAnsi="Times New Roman" w:cs="Times New Roman"/>
          <w:sz w:val="24"/>
          <w:szCs w:val="24"/>
        </w:rPr>
        <w:t>yang mempengaru</w:t>
      </w:r>
      <w:r w:rsidR="00F50A42">
        <w:rPr>
          <w:rFonts w:ascii="Times New Roman" w:hAnsi="Times New Roman" w:cs="Times New Roman"/>
          <w:sz w:val="24"/>
          <w:szCs w:val="24"/>
        </w:rPr>
        <w:t xml:space="preserve">hi hasil belajarnya </w:t>
      </w:r>
      <w:r w:rsidRPr="002476DF">
        <w:rPr>
          <w:rFonts w:ascii="Times New Roman" w:hAnsi="Times New Roman" w:cs="Times New Roman"/>
          <w:sz w:val="24"/>
          <w:szCs w:val="24"/>
        </w:rPr>
        <w:t>dan beberapa orang siswa masih belum maksimal dalam menerima penjelasan materi dari guru.</w:t>
      </w:r>
    </w:p>
    <w:p w:rsidR="003631C9" w:rsidRPr="002476DF" w:rsidRDefault="003631C9" w:rsidP="003631C9">
      <w:pPr>
        <w:pStyle w:val="ListParagraph"/>
        <w:tabs>
          <w:tab w:val="left" w:pos="10632"/>
        </w:tabs>
        <w:spacing w:line="480" w:lineRule="auto"/>
        <w:ind w:left="0" w:right="49" w:firstLine="720"/>
        <w:jc w:val="both"/>
        <w:rPr>
          <w:rFonts w:ascii="Times New Roman" w:hAnsi="Times New Roman" w:cs="Times New Roman"/>
          <w:sz w:val="24"/>
          <w:szCs w:val="24"/>
        </w:rPr>
      </w:pPr>
      <w:r w:rsidRPr="002476DF">
        <w:rPr>
          <w:rFonts w:ascii="Times New Roman" w:hAnsi="Times New Roman" w:cs="Times New Roman"/>
          <w:sz w:val="24"/>
          <w:szCs w:val="24"/>
        </w:rPr>
        <w:t>H</w:t>
      </w:r>
      <w:r w:rsidRPr="002476DF">
        <w:rPr>
          <w:rFonts w:ascii="Times New Roman" w:hAnsi="Times New Roman" w:cs="Times New Roman"/>
          <w:sz w:val="24"/>
          <w:szCs w:val="24"/>
          <w:lang w:val="id-ID"/>
        </w:rPr>
        <w:t>asil pelaksanaan siklus II</w:t>
      </w:r>
      <w:r w:rsidRPr="002476DF">
        <w:rPr>
          <w:rFonts w:ascii="Times New Roman" w:hAnsi="Times New Roman" w:cs="Times New Roman"/>
          <w:sz w:val="24"/>
          <w:szCs w:val="24"/>
        </w:rPr>
        <w:t xml:space="preserve"> </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engala</w:t>
      </w:r>
      <w:r w:rsidRPr="002476DF">
        <w:rPr>
          <w:rFonts w:ascii="Times New Roman" w:hAnsi="Times New Roman" w:cs="Times New Roman"/>
          <w:sz w:val="24"/>
          <w:szCs w:val="24"/>
          <w:lang w:val="id-ID"/>
        </w:rPr>
        <w:t>m</w:t>
      </w:r>
      <w:r w:rsidRPr="002476DF">
        <w:rPr>
          <w:rFonts w:ascii="Times New Roman" w:hAnsi="Times New Roman" w:cs="Times New Roman"/>
          <w:sz w:val="24"/>
          <w:szCs w:val="24"/>
        </w:rPr>
        <w:t xml:space="preserve">i </w:t>
      </w:r>
      <w:r w:rsidRPr="002476DF">
        <w:rPr>
          <w:rFonts w:ascii="Times New Roman" w:hAnsi="Times New Roman" w:cs="Times New Roman"/>
          <w:sz w:val="24"/>
          <w:szCs w:val="24"/>
          <w:lang w:val="id-ID"/>
        </w:rPr>
        <w:t>peningkatan kualitas pembelajaran, baik dari indikator keberhasilan proses</w:t>
      </w:r>
      <w:r w:rsidRPr="002476DF">
        <w:rPr>
          <w:rFonts w:ascii="Times New Roman" w:hAnsi="Times New Roman" w:cs="Times New Roman"/>
          <w:sz w:val="24"/>
          <w:szCs w:val="24"/>
        </w:rPr>
        <w:t xml:space="preserve"> dan </w:t>
      </w:r>
      <w:r w:rsidRPr="002476DF">
        <w:rPr>
          <w:rFonts w:ascii="Times New Roman" w:hAnsi="Times New Roman" w:cs="Times New Roman"/>
          <w:sz w:val="24"/>
          <w:szCs w:val="24"/>
          <w:lang w:val="id-ID"/>
        </w:rPr>
        <w:t>indikator keberhasilan hasil</w:t>
      </w:r>
      <w:r w:rsidRPr="002476DF">
        <w:rPr>
          <w:rFonts w:ascii="Times New Roman" w:hAnsi="Times New Roman" w:cs="Times New Roman"/>
          <w:sz w:val="24"/>
          <w:szCs w:val="24"/>
        </w:rPr>
        <w:t>. Aktivitas guru pada siklus II pertemuan I berada pada kategori baik disertai dengan peningkatan persentase pencapaian, pada pertemuan II persentase pencapaian tetap dan berada pada kategori baik namun mengalami peningkatan d</w:t>
      </w:r>
      <w:r w:rsidR="004D56F5" w:rsidRPr="002476DF">
        <w:rPr>
          <w:rFonts w:ascii="Times New Roman" w:hAnsi="Times New Roman" w:cs="Times New Roman"/>
          <w:sz w:val="24"/>
          <w:szCs w:val="24"/>
        </w:rPr>
        <w:t xml:space="preserve">ari segi </w:t>
      </w:r>
      <w:r w:rsidR="004D56F5" w:rsidRPr="002476DF">
        <w:rPr>
          <w:rFonts w:ascii="Times New Roman" w:hAnsi="Times New Roman" w:cs="Times New Roman"/>
          <w:sz w:val="24"/>
          <w:szCs w:val="24"/>
        </w:rPr>
        <w:lastRenderedPageBreak/>
        <w:t>kualitas pencapaiannya</w:t>
      </w:r>
      <w:r w:rsidRPr="002476DF">
        <w:rPr>
          <w:rFonts w:ascii="Times New Roman" w:hAnsi="Times New Roman" w:cs="Times New Roman"/>
          <w:sz w:val="24"/>
          <w:szCs w:val="24"/>
        </w:rPr>
        <w:t xml:space="preserve">. Adapun aktivitas belajar siswa pada siklus II pertemuan I mengalami peningkatan dari </w:t>
      </w:r>
      <w:r w:rsidR="004D56F5" w:rsidRPr="002476DF">
        <w:rPr>
          <w:rFonts w:ascii="Times New Roman" w:hAnsi="Times New Roman" w:cs="Times New Roman"/>
          <w:sz w:val="24"/>
          <w:szCs w:val="24"/>
        </w:rPr>
        <w:t xml:space="preserve">persentase, pertemuan II </w:t>
      </w:r>
      <w:r w:rsidRPr="002476DF">
        <w:rPr>
          <w:rFonts w:ascii="Times New Roman" w:hAnsi="Times New Roman" w:cs="Times New Roman"/>
          <w:sz w:val="24"/>
          <w:szCs w:val="24"/>
        </w:rPr>
        <w:t xml:space="preserve"> persentase klasikal tetap namun dari terjadi peningkatan dari segi jumlah siswa yang melakukan indikator.</w:t>
      </w:r>
    </w:p>
    <w:p w:rsidR="003631C9" w:rsidRPr="002476DF" w:rsidRDefault="00C32928" w:rsidP="003631C9">
      <w:pPr>
        <w:pStyle w:val="ListParagraph"/>
        <w:tabs>
          <w:tab w:val="left" w:pos="10632"/>
        </w:tabs>
        <w:spacing w:line="480" w:lineRule="auto"/>
        <w:ind w:left="0" w:right="49" w:firstLine="720"/>
        <w:jc w:val="both"/>
        <w:rPr>
          <w:rFonts w:ascii="Times New Roman" w:hAnsi="Times New Roman" w:cs="Times New Roman"/>
          <w:b/>
          <w:sz w:val="24"/>
          <w:szCs w:val="24"/>
        </w:rPr>
      </w:pPr>
      <w:r w:rsidRPr="002476DF">
        <w:rPr>
          <w:rFonts w:ascii="Times New Roman" w:hAnsi="Times New Roman" w:cs="Times New Roman"/>
          <w:sz w:val="24"/>
          <w:szCs w:val="24"/>
          <w:lang w:val="id-ID"/>
        </w:rPr>
        <w:t>Berdasarkan</w:t>
      </w:r>
      <w:r w:rsidR="003631C9" w:rsidRPr="002476DF">
        <w:rPr>
          <w:rFonts w:ascii="Times New Roman" w:hAnsi="Times New Roman" w:cs="Times New Roman"/>
          <w:sz w:val="24"/>
          <w:szCs w:val="24"/>
          <w:lang w:val="id-ID"/>
        </w:rPr>
        <w:t xml:space="preserve"> dari indikator keberhasilan hasil diketahui bahwa hasil tes akhir siklus II telah mencapai target.</w:t>
      </w:r>
      <w:r w:rsidR="00BF1C97">
        <w:rPr>
          <w:rFonts w:ascii="Times New Roman" w:hAnsi="Times New Roman" w:cs="Times New Roman"/>
          <w:sz w:val="24"/>
          <w:szCs w:val="24"/>
        </w:rPr>
        <w:t xml:space="preserve"> Dari 2</w:t>
      </w:r>
      <w:r w:rsidR="00BF1C97">
        <w:rPr>
          <w:rFonts w:ascii="Times New Roman" w:hAnsi="Times New Roman" w:cs="Times New Roman"/>
          <w:sz w:val="24"/>
          <w:szCs w:val="24"/>
          <w:lang w:val="id-ID"/>
        </w:rPr>
        <w:t>3</w:t>
      </w:r>
      <w:r w:rsidR="00BF1C97">
        <w:rPr>
          <w:rFonts w:ascii="Times New Roman" w:hAnsi="Times New Roman" w:cs="Times New Roman"/>
          <w:sz w:val="24"/>
          <w:szCs w:val="24"/>
        </w:rPr>
        <w:t xml:space="preserve"> orang siswa terdapat </w:t>
      </w:r>
      <w:r w:rsidR="008B549B">
        <w:rPr>
          <w:rFonts w:ascii="Times New Roman" w:hAnsi="Times New Roman" w:cs="Times New Roman"/>
          <w:sz w:val="24"/>
          <w:szCs w:val="24"/>
        </w:rPr>
        <w:t>20</w:t>
      </w:r>
      <w:r w:rsidR="003631C9" w:rsidRPr="002476DF">
        <w:rPr>
          <w:rFonts w:ascii="Times New Roman" w:hAnsi="Times New Roman" w:cs="Times New Roman"/>
          <w:sz w:val="24"/>
          <w:szCs w:val="24"/>
        </w:rPr>
        <w:t xml:space="preserve"> orang siswa yang telah mencapai nilai ≥70 sebagai standar Kriteria Ketuntasan Minimum (KKM) dengan pers</w:t>
      </w:r>
      <w:r w:rsidR="00BF1C97">
        <w:rPr>
          <w:rFonts w:ascii="Times New Roman" w:hAnsi="Times New Roman" w:cs="Times New Roman"/>
          <w:sz w:val="24"/>
          <w:szCs w:val="24"/>
        </w:rPr>
        <w:t xml:space="preserve">entase ketuntasan klasikal </w:t>
      </w:r>
      <w:r w:rsidR="008B549B">
        <w:rPr>
          <w:rFonts w:ascii="Times New Roman" w:hAnsi="Times New Roman" w:cs="Times New Roman"/>
          <w:sz w:val="24"/>
          <w:szCs w:val="24"/>
        </w:rPr>
        <w:t>86,96</w:t>
      </w:r>
      <w:r w:rsidR="00BF1C97">
        <w:rPr>
          <w:rFonts w:ascii="Times New Roman" w:hAnsi="Times New Roman" w:cs="Times New Roman"/>
          <w:sz w:val="24"/>
          <w:szCs w:val="24"/>
        </w:rPr>
        <w:t xml:space="preserve">% dan </w:t>
      </w:r>
      <w:r w:rsidR="008B549B">
        <w:rPr>
          <w:rFonts w:ascii="Times New Roman" w:hAnsi="Times New Roman" w:cs="Times New Roman"/>
          <w:sz w:val="24"/>
          <w:szCs w:val="24"/>
        </w:rPr>
        <w:t>3</w:t>
      </w:r>
      <w:r w:rsidR="003631C9" w:rsidRPr="002476DF">
        <w:rPr>
          <w:rFonts w:ascii="Times New Roman" w:hAnsi="Times New Roman" w:cs="Times New Roman"/>
          <w:sz w:val="24"/>
          <w:szCs w:val="24"/>
        </w:rPr>
        <w:t xml:space="preserve"> orang siswa yang tidak mencapai </w:t>
      </w:r>
      <w:r w:rsidR="00BF1C97">
        <w:rPr>
          <w:rFonts w:ascii="Times New Roman" w:hAnsi="Times New Roman" w:cs="Times New Roman"/>
          <w:sz w:val="24"/>
          <w:szCs w:val="24"/>
        </w:rPr>
        <w:t xml:space="preserve">nilai ≥70 dengan persentase </w:t>
      </w:r>
      <w:r w:rsidR="008B549B">
        <w:rPr>
          <w:rFonts w:ascii="Times New Roman" w:hAnsi="Times New Roman" w:cs="Times New Roman"/>
          <w:sz w:val="24"/>
          <w:szCs w:val="24"/>
        </w:rPr>
        <w:t>13,04</w:t>
      </w:r>
      <w:r w:rsidR="003631C9" w:rsidRPr="002476DF">
        <w:rPr>
          <w:rFonts w:ascii="Times New Roman" w:hAnsi="Times New Roman" w:cs="Times New Roman"/>
          <w:sz w:val="24"/>
          <w:szCs w:val="24"/>
        </w:rPr>
        <w:t>%. Ketuntasan siswa dipengaruhi oleh beberapa hal yakni terjadinya peningkatan aktivitas guru dan siswa dalam pembelajaran, siswa secara klasikal telah ak</w:t>
      </w:r>
      <w:r w:rsidR="00BF1C97">
        <w:rPr>
          <w:rFonts w:ascii="Times New Roman" w:hAnsi="Times New Roman" w:cs="Times New Roman"/>
          <w:sz w:val="24"/>
          <w:szCs w:val="24"/>
        </w:rPr>
        <w:t xml:space="preserve">tif dalam melakukan </w:t>
      </w:r>
      <w:r w:rsidR="00BF1C97">
        <w:rPr>
          <w:rFonts w:ascii="Times New Roman" w:hAnsi="Times New Roman" w:cs="Times New Roman"/>
          <w:sz w:val="24"/>
          <w:szCs w:val="24"/>
          <w:lang w:val="id-ID"/>
        </w:rPr>
        <w:t>diskusi</w:t>
      </w:r>
      <w:r w:rsidR="00BF1C97">
        <w:rPr>
          <w:rFonts w:ascii="Times New Roman" w:hAnsi="Times New Roman" w:cs="Times New Roman"/>
          <w:sz w:val="24"/>
          <w:szCs w:val="24"/>
        </w:rPr>
        <w:t xml:space="preserve">, </w:t>
      </w:r>
      <w:r w:rsidR="00BF1C97">
        <w:rPr>
          <w:rFonts w:ascii="Times New Roman" w:hAnsi="Times New Roman" w:cs="Times New Roman"/>
          <w:sz w:val="24"/>
          <w:szCs w:val="24"/>
          <w:lang w:val="id-ID"/>
        </w:rPr>
        <w:t>siswa pun memperhatikan penjelasan guru dengan baik</w:t>
      </w:r>
      <w:r w:rsidR="003631C9" w:rsidRPr="002476DF">
        <w:rPr>
          <w:rFonts w:ascii="Times New Roman" w:hAnsi="Times New Roman" w:cs="Times New Roman"/>
          <w:sz w:val="24"/>
          <w:szCs w:val="24"/>
        </w:rPr>
        <w:t>, penerimaan materi pelajaran oleh guru telah diterima dengan baik oleh siswa secara klasikal. Adapun ketidaktuntasan hasil belajar disebabkan kurangnya pengetahuan awal tentang konsep dasar matematika terutama dalam konsep perkalian yang sangat dibutuhkan dalam materi yang disampaikan</w:t>
      </w:r>
      <w:r w:rsidR="004D56F5" w:rsidRPr="002476DF">
        <w:rPr>
          <w:rFonts w:ascii="Times New Roman" w:hAnsi="Times New Roman" w:cs="Times New Roman"/>
          <w:sz w:val="24"/>
          <w:szCs w:val="24"/>
        </w:rPr>
        <w:t xml:space="preserve"> oleh guru karena materi </w:t>
      </w:r>
      <w:r w:rsidR="004D56F5" w:rsidRPr="002476DF">
        <w:rPr>
          <w:rFonts w:ascii="Times New Roman" w:hAnsi="Times New Roman" w:cs="Times New Roman"/>
          <w:sz w:val="24"/>
          <w:szCs w:val="24"/>
          <w:lang w:val="id-ID"/>
        </w:rPr>
        <w:t>volum kubus</w:t>
      </w:r>
      <w:r w:rsidR="003631C9" w:rsidRPr="002476DF">
        <w:rPr>
          <w:rFonts w:ascii="Times New Roman" w:hAnsi="Times New Roman" w:cs="Times New Roman"/>
          <w:sz w:val="24"/>
          <w:szCs w:val="24"/>
        </w:rPr>
        <w:t xml:space="preserve"> yang dibahas oleh guru akan mudah dipahami jika siswa sudah memaham</w:t>
      </w:r>
      <w:r w:rsidR="004D56F5" w:rsidRPr="002476DF">
        <w:rPr>
          <w:rFonts w:ascii="Times New Roman" w:hAnsi="Times New Roman" w:cs="Times New Roman"/>
          <w:sz w:val="24"/>
          <w:szCs w:val="24"/>
        </w:rPr>
        <w:t>i konsep perkalian</w:t>
      </w:r>
      <w:r w:rsidR="003631C9" w:rsidRPr="002476DF">
        <w:rPr>
          <w:rFonts w:ascii="Times New Roman" w:hAnsi="Times New Roman" w:cs="Times New Roman"/>
          <w:sz w:val="24"/>
          <w:szCs w:val="24"/>
        </w:rPr>
        <w:t>.</w:t>
      </w:r>
    </w:p>
    <w:p w:rsidR="003631C9" w:rsidRPr="002476DF" w:rsidRDefault="003631C9" w:rsidP="003631C9">
      <w:pPr>
        <w:pStyle w:val="ListParagraph"/>
        <w:spacing w:before="0" w:beforeAutospacing="0" w:after="0" w:afterAutospacing="0" w:line="480" w:lineRule="auto"/>
        <w:ind w:left="0" w:firstLine="720"/>
        <w:jc w:val="both"/>
        <w:rPr>
          <w:rFonts w:ascii="Times New Roman" w:hAnsi="Times New Roman" w:cs="Times New Roman"/>
          <w:sz w:val="24"/>
          <w:szCs w:val="24"/>
          <w:lang w:val="id-ID"/>
        </w:rPr>
      </w:pPr>
      <w:r w:rsidRPr="002476DF">
        <w:rPr>
          <w:rFonts w:ascii="Times New Roman" w:hAnsi="Times New Roman" w:cs="Times New Roman"/>
          <w:sz w:val="24"/>
          <w:szCs w:val="24"/>
        </w:rPr>
        <w:t xml:space="preserve">Berdasarkan hal yang telah dipaparkan tersebut, dapat diketahui bahwa </w:t>
      </w:r>
      <w:r w:rsidR="00CC7565">
        <w:rPr>
          <w:rFonts w:ascii="Times New Roman" w:hAnsi="Times New Roman" w:cs="Times New Roman"/>
          <w:sz w:val="24"/>
          <w:szCs w:val="24"/>
        </w:rPr>
        <w:t xml:space="preserve">melalui </w:t>
      </w:r>
      <w:r w:rsidRPr="002476DF">
        <w:rPr>
          <w:rFonts w:ascii="Times New Roman" w:hAnsi="Times New Roman" w:cs="Times New Roman"/>
          <w:sz w:val="24"/>
          <w:szCs w:val="24"/>
        </w:rPr>
        <w:t>model pembelajaran ko</w:t>
      </w:r>
      <w:r w:rsidR="004D56F5" w:rsidRPr="002476DF">
        <w:rPr>
          <w:rFonts w:ascii="Times New Roman" w:hAnsi="Times New Roman" w:cs="Times New Roman"/>
          <w:sz w:val="24"/>
          <w:szCs w:val="24"/>
          <w:lang w:val="id-ID"/>
        </w:rPr>
        <w:t>ntekstual</w:t>
      </w:r>
      <w:r w:rsidRPr="002476DF">
        <w:rPr>
          <w:rFonts w:ascii="Times New Roman" w:hAnsi="Times New Roman" w:cs="Times New Roman"/>
          <w:sz w:val="24"/>
          <w:szCs w:val="24"/>
          <w:lang w:val="id-ID"/>
        </w:rPr>
        <w:t xml:space="preserve"> </w:t>
      </w:r>
      <w:r w:rsidR="004D56F5" w:rsidRPr="002476DF">
        <w:rPr>
          <w:rFonts w:ascii="Times New Roman" w:hAnsi="Times New Roman" w:cs="Times New Roman"/>
          <w:sz w:val="24"/>
          <w:szCs w:val="24"/>
          <w:lang w:val="id-ID"/>
        </w:rPr>
        <w:t xml:space="preserve">hasil belajar siswa </w:t>
      </w:r>
      <w:r w:rsidR="00CC7565">
        <w:rPr>
          <w:rFonts w:ascii="Times New Roman" w:hAnsi="Times New Roman" w:cs="Times New Roman"/>
          <w:sz w:val="24"/>
          <w:szCs w:val="24"/>
        </w:rPr>
        <w:t xml:space="preserve">meningkat sehingga siswa mampu </w:t>
      </w:r>
      <w:r w:rsidR="004D56F5" w:rsidRPr="002476DF">
        <w:rPr>
          <w:rFonts w:ascii="Times New Roman" w:hAnsi="Times New Roman" w:cs="Times New Roman"/>
          <w:sz w:val="24"/>
          <w:szCs w:val="24"/>
          <w:lang w:val="id-ID"/>
        </w:rPr>
        <w:t xml:space="preserve">untuk memahami konsep volum kubus dan </w:t>
      </w:r>
      <w:r w:rsidR="00CC7565">
        <w:rPr>
          <w:rFonts w:ascii="Times New Roman" w:hAnsi="Times New Roman" w:cs="Times New Roman"/>
          <w:sz w:val="24"/>
          <w:szCs w:val="24"/>
        </w:rPr>
        <w:t>me</w:t>
      </w:r>
      <w:r w:rsidRPr="002476DF">
        <w:rPr>
          <w:rFonts w:ascii="Times New Roman" w:hAnsi="Times New Roman" w:cs="Times New Roman"/>
          <w:sz w:val="24"/>
          <w:szCs w:val="24"/>
        </w:rPr>
        <w:t xml:space="preserve">motivasi setiap individu di dalam kelompoknya untuk saling membantu satu sama lain sehingga tercipta semangat untuk terus berkompetitif di dalam proses pembelajaran. </w:t>
      </w:r>
    </w:p>
    <w:p w:rsidR="00DF342B" w:rsidRPr="002476DF" w:rsidRDefault="00DF342B" w:rsidP="00DF342B">
      <w:pPr>
        <w:spacing w:line="480" w:lineRule="auto"/>
        <w:ind w:firstLine="720"/>
        <w:jc w:val="both"/>
      </w:pPr>
      <w:r w:rsidRPr="002476DF">
        <w:lastRenderedPageBreak/>
        <w:t xml:space="preserve">Pelaksanaan pembelajaran dengan menggunakan </w:t>
      </w:r>
      <w:r w:rsidR="00564F1C">
        <w:t xml:space="preserve">model pembelajaran </w:t>
      </w:r>
      <w:r w:rsidRPr="002476DF">
        <w:t xml:space="preserve">kontekstual dalam penelitian ini dipilih karena dipandang dapat mengoptimalkan interaksi semua unsur pembelajaran. </w:t>
      </w:r>
      <w:r w:rsidRPr="002476DF">
        <w:rPr>
          <w:lang w:val="id-ID"/>
        </w:rPr>
        <w:t>Hal</w:t>
      </w:r>
      <w:r w:rsidRPr="002476DF">
        <w:t xml:space="preserve"> ini terlihat dari upaya yang dilakukan guru untuk meningkatkan pemahaman konsep volum kubus adalah terlebih dahulu mengecek pemahaman siswa tentang materi kubus yang menjadi materi penunjang atau prasyarat untuk mempelajari konsep volum kubus. Dengan mengecek materi prasyarat dapat menjadikan dasar atau landasan guru dalam memberikan tindakan dalam penelitian ini. </w:t>
      </w:r>
      <w:r w:rsidR="00006F5D" w:rsidRPr="002476DF">
        <w:t xml:space="preserve">Aisyah, </w:t>
      </w:r>
      <w:r w:rsidR="00006F5D">
        <w:t>(</w:t>
      </w:r>
      <w:r w:rsidR="00006F5D" w:rsidRPr="002476DF">
        <w:t>2007: 11)</w:t>
      </w:r>
      <w:r w:rsidR="00006F5D">
        <w:t xml:space="preserve"> mengatakan bahwa </w:t>
      </w:r>
      <w:r w:rsidRPr="002476DF">
        <w:t xml:space="preserve">salah satu ciri pembelajaran dengan </w:t>
      </w:r>
      <w:r w:rsidR="00564F1C">
        <w:t>model pembelajaran</w:t>
      </w:r>
      <w:r w:rsidR="00564F1C" w:rsidRPr="002476DF">
        <w:t xml:space="preserve"> </w:t>
      </w:r>
      <w:r w:rsidRPr="002476DF">
        <w:t xml:space="preserve">kontekstual yaitu </w:t>
      </w:r>
      <w:r w:rsidR="00006F5D">
        <w:t>“</w:t>
      </w:r>
      <w:r w:rsidRPr="002476DF">
        <w:t>pengetahuan prasyarat merupakan pengalaman awal peserta didik dan situasi pengetahuan yang didapat mereka akan berarti atau bernilai  dan nampak sebagai dasar dalam pembelajaran</w:t>
      </w:r>
      <w:r w:rsidR="00006F5D">
        <w:t>”</w:t>
      </w:r>
      <w:r w:rsidRPr="002476DF">
        <w:t>.</w:t>
      </w:r>
    </w:p>
    <w:p w:rsidR="00DF342B" w:rsidRPr="002476DF" w:rsidRDefault="00DF342B" w:rsidP="00DF342B">
      <w:pPr>
        <w:spacing w:line="480" w:lineRule="auto"/>
        <w:ind w:firstLine="720"/>
        <w:jc w:val="both"/>
        <w:rPr>
          <w:lang w:val="id-ID"/>
        </w:rPr>
      </w:pPr>
      <w:r w:rsidRPr="002476DF">
        <w:t xml:space="preserve">Setelah mengetahui pengetahuan prasyarat, </w:t>
      </w:r>
      <w:r w:rsidRPr="002476DF">
        <w:rPr>
          <w:lang w:val="id-ID"/>
        </w:rPr>
        <w:t>guru</w:t>
      </w:r>
      <w:r w:rsidRPr="002476DF">
        <w:t xml:space="preserve"> melakukan pembelajaran dengan pendekatan kontekstual. </w:t>
      </w:r>
      <w:r w:rsidRPr="002476DF">
        <w:rPr>
          <w:lang w:val="id-ID"/>
        </w:rPr>
        <w:t xml:space="preserve">Dalam penerapan </w:t>
      </w:r>
      <w:r w:rsidR="00564F1C">
        <w:t>model pembelajaran</w:t>
      </w:r>
      <w:r w:rsidR="00564F1C" w:rsidRPr="002476DF">
        <w:t xml:space="preserve"> </w:t>
      </w:r>
      <w:r w:rsidRPr="002476DF">
        <w:t>kontekstual</w:t>
      </w:r>
      <w:r w:rsidRPr="002476DF">
        <w:rPr>
          <w:lang w:val="id-ID"/>
        </w:rPr>
        <w:t xml:space="preserve"> penggunaan alat peraga merupakan unsur penting yang dapat mempermudah siswa dalam memahami konsep matematika yang bersifat abstrak. Alat peraga yang digunakan bersifat konkret agar lebih mudah diutak-atik dengan tangan siswa sehingga lebih memudahkan siswa mengenali konsep yang sedang dipelajari. Dengan demikian siswa akan lebih mudah memahami konsep matematika yang bersifat abstrak secara lebih sederhana. Pengalaman bersentuhan langsung dengan alat tersebut akan memberikan semacam pengikat bagi konsep matematika yang diwakili oleh alat peraga yang digunakan.</w:t>
      </w:r>
    </w:p>
    <w:p w:rsidR="00DF342B" w:rsidRPr="002476DF" w:rsidRDefault="00DF342B" w:rsidP="00DF342B">
      <w:pPr>
        <w:spacing w:line="480" w:lineRule="auto"/>
        <w:ind w:firstLine="720"/>
        <w:jc w:val="both"/>
      </w:pPr>
      <w:r w:rsidRPr="002476DF">
        <w:rPr>
          <w:lang w:val="id-ID"/>
        </w:rPr>
        <w:lastRenderedPageBreak/>
        <w:t xml:space="preserve">Kegiatan pembelajaran, siswa bekerja dalam kelompok dengan memanipulasi benda konkret, yaitu berupa kubus </w:t>
      </w:r>
      <w:r w:rsidRPr="002476DF">
        <w:t>transparan dan</w:t>
      </w:r>
      <w:r w:rsidR="00564F1C">
        <w:rPr>
          <w:lang w:val="id-ID"/>
        </w:rPr>
        <w:t xml:space="preserve"> kubus satuan</w:t>
      </w:r>
      <w:r w:rsidRPr="002476DF">
        <w:rPr>
          <w:lang w:val="id-ID"/>
        </w:rPr>
        <w:t>. Kegiatan ini selain dapat menciptakan pengalaman yang menyenangkan</w:t>
      </w:r>
      <w:r w:rsidR="00564F1C">
        <w:t>,</w:t>
      </w:r>
      <w:r w:rsidR="00564F1C">
        <w:rPr>
          <w:lang w:val="id-ID"/>
        </w:rPr>
        <w:t xml:space="preserve"> siswa</w:t>
      </w:r>
      <w:r w:rsidRPr="002476DF">
        <w:rPr>
          <w:lang w:val="id-ID"/>
        </w:rPr>
        <w:t xml:space="preserve"> juga dapat melibatkan siswa secara fisik dan mental dalam belajar sehingga siswa dapat membangun pengetahuannya. Pengalaman bersentuhan langsung dengan objek belajarnya menjadi sangat penting. Dengan cara ini, siswa dapat menjalani proses mengkonstruksi pengetahuan baik berupa konsep, ide, maupun pengertian tentang sesuatu yang sedang dipelajarinya.</w:t>
      </w:r>
    </w:p>
    <w:p w:rsidR="00DF342B" w:rsidRPr="002476DF" w:rsidRDefault="00DF342B" w:rsidP="00DF342B">
      <w:pPr>
        <w:spacing w:line="480" w:lineRule="auto"/>
        <w:ind w:firstLine="720"/>
        <w:jc w:val="both"/>
      </w:pPr>
      <w:r w:rsidRPr="002476DF">
        <w:rPr>
          <w:lang w:val="id-ID"/>
        </w:rPr>
        <w:t>P</w:t>
      </w:r>
      <w:r w:rsidRPr="002476DF">
        <w:t>embelajaran siklus I, mulanya masih banyak siswa yang pasif, belum berani mengeluarkan gagasan-gagasan dalam benak mereka dan mereka juga malu untuk bertanya pada guru bagaimana cara mengutak-atik alat peraga. Akan tetapi setelah dibimbing, mereka sudah bisa menggunakannya dengan baik dan benar. Siswa-siswa sudah sering bertanya tentang ha-hal yang belum dipahami tanpa malu-malu. Hal ini sesuai dengan pendapat Sadker dan Cooper (Nurhadi, 2003:45) yang menegaskan “pentingnya bertanya dalam proses pembelajaran di kelas guna merangsang siswa dalam berpikir, mengevaluasi belajar, memulai pengajaran, mempertegas gagasan dan meyakinkan apa yang diketahui siswa".</w:t>
      </w:r>
    </w:p>
    <w:p w:rsidR="00DF342B" w:rsidRPr="002476DF" w:rsidRDefault="00DF342B" w:rsidP="00DF342B">
      <w:pPr>
        <w:spacing w:line="480" w:lineRule="auto"/>
        <w:ind w:firstLine="720"/>
        <w:jc w:val="both"/>
      </w:pPr>
      <w:r w:rsidRPr="002476DF">
        <w:rPr>
          <w:lang w:val="id-ID"/>
        </w:rPr>
        <w:t>K</w:t>
      </w:r>
      <w:r w:rsidRPr="002476DF">
        <w:t>egiatan inti, selain siswa bekerja sendiri dalam menyelesaikan perhitungan volum kubus, siswa juga bekerja dalam kelompok. Pembagian kelompok di</w:t>
      </w:r>
      <w:r w:rsidRPr="002476DF">
        <w:rPr>
          <w:lang w:val="id-ID"/>
        </w:rPr>
        <w:t>lakukan secara heterogen</w:t>
      </w:r>
      <w:r w:rsidRPr="002476DF">
        <w:t xml:space="preserve">. Pada siklus I, hasil kerja kelompok kurang maksimal karena masih ada anggota kelompok yang kurang aktif serta melakukan kegiatan yang lain. Sehingga pada siklus ke II, guru memotivasi anggoata-anggota </w:t>
      </w:r>
      <w:r w:rsidRPr="002476DF">
        <w:lastRenderedPageBreak/>
        <w:t xml:space="preserve">kelompok tersebut supaya ikut berpartisipasi dalam kerja kelompok dan hasilnya bisa lebih meningkat. Hal ini sesuai dengan salah satu komponen </w:t>
      </w:r>
      <w:r w:rsidR="00564F1C">
        <w:t>model pembelajaran</w:t>
      </w:r>
      <w:r w:rsidR="00564F1C" w:rsidRPr="002476DF">
        <w:t xml:space="preserve"> </w:t>
      </w:r>
      <w:r w:rsidRPr="002476DF">
        <w:t>kontekstual, yang melaksanakan pembelajaran dalam kelompok-kelompok belajar (masyarakat belajar) yang anggotanya heterogen dengan tujuan siswa yang pandai mengajari yang lemah dan yang tahu memberi tahu yang tidak tahu.</w:t>
      </w:r>
    </w:p>
    <w:p w:rsidR="0039448A" w:rsidRPr="00EC1264" w:rsidRDefault="00DF342B" w:rsidP="00EC1264">
      <w:pPr>
        <w:pStyle w:val="ListParagraph"/>
        <w:spacing w:before="0" w:beforeAutospacing="0" w:after="0" w:afterAutospacing="0" w:line="480" w:lineRule="auto"/>
        <w:ind w:left="0" w:firstLine="720"/>
        <w:jc w:val="both"/>
        <w:rPr>
          <w:rFonts w:ascii="Times New Roman" w:hAnsi="Times New Roman" w:cs="Times New Roman"/>
          <w:sz w:val="24"/>
          <w:szCs w:val="24"/>
          <w:lang w:val="id-ID"/>
        </w:rPr>
      </w:pPr>
      <w:r w:rsidRPr="002476DF">
        <w:rPr>
          <w:rFonts w:ascii="Times New Roman" w:hAnsi="Times New Roman" w:cs="Times New Roman"/>
          <w:sz w:val="24"/>
          <w:szCs w:val="24"/>
          <w:lang w:val="id-ID"/>
        </w:rPr>
        <w:t>K</w:t>
      </w:r>
      <w:r w:rsidRPr="002476DF">
        <w:rPr>
          <w:rFonts w:ascii="Times New Roman" w:hAnsi="Times New Roman" w:cs="Times New Roman"/>
          <w:sz w:val="24"/>
          <w:szCs w:val="24"/>
        </w:rPr>
        <w:t xml:space="preserve">egiatan inti, siswa juga diarahkan untuk memanipulasi alat peraga yaitu berupa menyusun kubus satuan kedalam kubus transparan. Aktivitas ini dilakukan siswa dalam kelompok sambil menyelesaikan permasalahan yang terdapat dalam LKS. Setiap siswa </w:t>
      </w:r>
      <w:r w:rsidRPr="002476DF">
        <w:rPr>
          <w:rFonts w:ascii="Times New Roman" w:hAnsi="Times New Roman" w:cs="Times New Roman"/>
          <w:sz w:val="24"/>
          <w:szCs w:val="24"/>
          <w:lang w:val="id-ID"/>
        </w:rPr>
        <w:t>diarahkan</w:t>
      </w:r>
      <w:r w:rsidRPr="002476DF">
        <w:rPr>
          <w:rFonts w:ascii="Times New Roman" w:hAnsi="Times New Roman" w:cs="Times New Roman"/>
          <w:sz w:val="24"/>
          <w:szCs w:val="24"/>
        </w:rPr>
        <w:t xml:space="preserve"> untuk menemukan konsep volum kubus. Setelah siswa dapat memahami konsep volum kubus dengan menggunakan alat peraga tersebut, barulah diarahkan kembali untuk memahami konsep tersebut dengan memberikan contoh mencari volum kubus yang sifatnya abstrak. Kegiatan ini selain dapat menciptakan pengalaman yang menyenangkan siswa, juga dapat melibatkan siswa secara fisik dan mental dalam belajar sehingga siswa dapat membangun pengetahuannya. Pengalaman bersentuhan langsung dengan objek belajarnya menjadi sangat penting terutama untuk siswa SD yang berada pada tahap operasi konkret yang mempelajari materi matematika sifatnya abstrak. Hal ini sesuai dengan yang diungkapkan Piaget (Pitajeng,2006:28) bahwa “perkembangan belajar anak melalui empat tahap yaitu tahap konkret, semi konkret, semi abstrak dan abstrak”.</w:t>
      </w:r>
      <w:r w:rsidR="00EC1264">
        <w:rPr>
          <w:rFonts w:ascii="Times New Roman" w:hAnsi="Times New Roman" w:cs="Times New Roman"/>
          <w:sz w:val="24"/>
          <w:szCs w:val="24"/>
        </w:rPr>
        <w:t xml:space="preserve"> </w:t>
      </w:r>
      <w:r w:rsidR="0039448A" w:rsidRPr="00EC1264">
        <w:rPr>
          <w:rFonts w:ascii="Times New Roman" w:hAnsi="Times New Roman" w:cs="Times New Roman"/>
          <w:sz w:val="24"/>
          <w:szCs w:val="24"/>
          <w:lang w:val="id-ID"/>
        </w:rPr>
        <w:t xml:space="preserve">Sebagai langkah terakhir untuk mengoptimalkan pemahaman siswa tentang konsep volum kubus, siswa diberi </w:t>
      </w:r>
      <w:r w:rsidR="0039448A" w:rsidRPr="00EC1264">
        <w:rPr>
          <w:rFonts w:ascii="Times New Roman" w:hAnsi="Times New Roman" w:cs="Times New Roman"/>
          <w:sz w:val="24"/>
          <w:szCs w:val="24"/>
          <w:lang w:val="id-ID"/>
        </w:rPr>
        <w:lastRenderedPageBreak/>
        <w:t>kesempatan untuk menyelesaikan soal-soal latihan secara simbolik untuk membuat generalisasi sehingga diperoleh suatu pola yang dinyatakan dalam bentuk umum yang disepa</w:t>
      </w:r>
      <w:r w:rsidR="0039448A" w:rsidRPr="00EC1264">
        <w:rPr>
          <w:rFonts w:ascii="Times New Roman" w:hAnsi="Times New Roman" w:cs="Times New Roman"/>
          <w:sz w:val="24"/>
          <w:szCs w:val="24"/>
        </w:rPr>
        <w:t>ka</w:t>
      </w:r>
      <w:r w:rsidR="0039448A" w:rsidRPr="00EC1264">
        <w:rPr>
          <w:rFonts w:ascii="Times New Roman" w:hAnsi="Times New Roman" w:cs="Times New Roman"/>
          <w:sz w:val="24"/>
          <w:szCs w:val="24"/>
          <w:lang w:val="id-ID"/>
        </w:rPr>
        <w:t>t</w:t>
      </w:r>
      <w:r w:rsidR="0039448A" w:rsidRPr="00EC1264">
        <w:rPr>
          <w:rFonts w:ascii="Times New Roman" w:hAnsi="Times New Roman" w:cs="Times New Roman"/>
          <w:sz w:val="24"/>
          <w:szCs w:val="24"/>
        </w:rPr>
        <w:t>i</w:t>
      </w:r>
      <w:r w:rsidR="00EC1264" w:rsidRPr="00EC1264">
        <w:rPr>
          <w:rFonts w:ascii="Times New Roman" w:hAnsi="Times New Roman" w:cs="Times New Roman"/>
          <w:sz w:val="24"/>
          <w:szCs w:val="24"/>
          <w:lang w:val="id-ID"/>
        </w:rPr>
        <w:t xml:space="preserve"> dengan rumus volum kubus.</w:t>
      </w:r>
    </w:p>
    <w:p w:rsidR="0039448A" w:rsidRPr="002476DF" w:rsidRDefault="0039448A" w:rsidP="0039448A">
      <w:pPr>
        <w:spacing w:line="480" w:lineRule="auto"/>
        <w:ind w:firstLine="720"/>
        <w:jc w:val="both"/>
        <w:rPr>
          <w:u w:val="single"/>
          <w:lang w:val="id-ID"/>
        </w:rPr>
      </w:pPr>
      <w:r w:rsidRPr="002476DF">
        <w:rPr>
          <w:lang w:val="id-ID"/>
        </w:rPr>
        <w:t xml:space="preserve">Berdasarkan </w:t>
      </w:r>
      <w:r w:rsidR="00C32928" w:rsidRPr="002476DF">
        <w:rPr>
          <w:lang w:val="id-ID"/>
        </w:rPr>
        <w:t>h</w:t>
      </w:r>
      <w:r w:rsidRPr="002476DF">
        <w:rPr>
          <w:lang w:val="id-ID"/>
        </w:rPr>
        <w:t xml:space="preserve">asil evaluasi proses dalam setiap pembelajaran menunjukkan </w:t>
      </w:r>
      <w:r w:rsidRPr="002476DF">
        <w:t>bahwa</w:t>
      </w:r>
      <w:r w:rsidRPr="002476DF">
        <w:rPr>
          <w:lang w:val="id-ID"/>
        </w:rPr>
        <w:t xml:space="preserve"> pada dasarnya kebanyakan siswa merasa senang dan terlihat aktif dalam proses pembelajaran. Sedangkan berdasarkan hasil tes akhir pada setiap siklus, pemahaman siswa terhadap konsep volum kubus melalui penerapan </w:t>
      </w:r>
      <w:r w:rsidR="0051681B" w:rsidRPr="002476DF">
        <w:rPr>
          <w:lang w:val="id-ID"/>
        </w:rPr>
        <w:t>model pembelajaran</w:t>
      </w:r>
      <w:r w:rsidRPr="002476DF">
        <w:t xml:space="preserve"> kontekstual</w:t>
      </w:r>
      <w:r w:rsidRPr="002476DF">
        <w:rPr>
          <w:lang w:val="id-ID"/>
        </w:rPr>
        <w:t xml:space="preserve"> menunjukkan peningkatan yang cukup signifikan dengan meningkatnya prestasi belajar siswa. Hal ini dapat</w:t>
      </w:r>
      <w:r w:rsidR="0051681B" w:rsidRPr="002476DF">
        <w:rPr>
          <w:lang w:val="id-ID"/>
        </w:rPr>
        <w:t xml:space="preserve"> d</w:t>
      </w:r>
      <w:r w:rsidR="00564F1C">
        <w:rPr>
          <w:lang w:val="id-ID"/>
        </w:rPr>
        <w:t xml:space="preserve">ilihat pada hasil tes evaluasi </w:t>
      </w:r>
      <w:r w:rsidR="0051681B" w:rsidRPr="002476DF">
        <w:rPr>
          <w:lang w:val="id-ID"/>
        </w:rPr>
        <w:t>pad</w:t>
      </w:r>
      <w:r w:rsidR="00564F1C">
        <w:t>a</w:t>
      </w:r>
      <w:r w:rsidR="0051681B" w:rsidRPr="002476DF">
        <w:rPr>
          <w:lang w:val="id-ID"/>
        </w:rPr>
        <w:t xml:space="preserve"> setiap siklus</w:t>
      </w:r>
      <w:r w:rsidRPr="002476DF">
        <w:rPr>
          <w:lang w:val="id-ID"/>
        </w:rPr>
        <w:t>.  Hal ini menunjukkan adanya proses belajar, dimana terjadi perubahan tingkah laku pada diri siswa yang merupakan usaha dan pengalaman yang dilakukan siswa</w:t>
      </w:r>
      <w:r w:rsidR="002E7796">
        <w:t>.</w:t>
      </w:r>
      <w:r w:rsidRPr="002476DF">
        <w:rPr>
          <w:lang w:val="id-ID"/>
        </w:rPr>
        <w:t xml:space="preserve"> </w:t>
      </w:r>
    </w:p>
    <w:p w:rsidR="003631C9" w:rsidRPr="002476DF" w:rsidRDefault="0039448A" w:rsidP="0051681B">
      <w:pPr>
        <w:pStyle w:val="ListParagraph"/>
        <w:spacing w:before="0" w:beforeAutospacing="0" w:after="0" w:afterAutospacing="0" w:line="480" w:lineRule="auto"/>
        <w:ind w:left="0" w:firstLine="720"/>
        <w:jc w:val="both"/>
        <w:rPr>
          <w:rFonts w:ascii="Times New Roman" w:hAnsi="Times New Roman" w:cs="Times New Roman"/>
          <w:sz w:val="24"/>
          <w:szCs w:val="24"/>
          <w:lang w:val="id-ID"/>
        </w:rPr>
      </w:pPr>
      <w:r w:rsidRPr="002476DF">
        <w:rPr>
          <w:rFonts w:ascii="Times New Roman" w:hAnsi="Times New Roman" w:cs="Times New Roman"/>
          <w:sz w:val="24"/>
          <w:szCs w:val="24"/>
          <w:lang w:val="id-ID"/>
        </w:rPr>
        <w:t>Berdasarkan uraian diatas bah</w:t>
      </w:r>
      <w:r w:rsidR="0051681B" w:rsidRPr="002476DF">
        <w:rPr>
          <w:rFonts w:ascii="Times New Roman" w:hAnsi="Times New Roman" w:cs="Times New Roman"/>
          <w:sz w:val="24"/>
          <w:szCs w:val="24"/>
          <w:lang w:val="id-ID"/>
        </w:rPr>
        <w:t>wa dengan menggunakan model pembelajaran</w:t>
      </w:r>
      <w:r w:rsidRPr="002476DF">
        <w:rPr>
          <w:rFonts w:ascii="Times New Roman" w:hAnsi="Times New Roman" w:cs="Times New Roman"/>
          <w:sz w:val="24"/>
          <w:szCs w:val="24"/>
          <w:lang w:val="id-ID"/>
        </w:rPr>
        <w:t xml:space="preserve"> kontekstual</w:t>
      </w:r>
      <w:r w:rsidR="0051681B" w:rsidRPr="002476DF">
        <w:rPr>
          <w:rFonts w:ascii="Times New Roman" w:hAnsi="Times New Roman" w:cs="Times New Roman"/>
          <w:sz w:val="24"/>
          <w:szCs w:val="24"/>
          <w:lang w:val="id-ID"/>
        </w:rPr>
        <w:t xml:space="preserve"> hasil belajar</w:t>
      </w:r>
      <w:r w:rsidRPr="002476DF">
        <w:rPr>
          <w:rFonts w:ascii="Times New Roman" w:hAnsi="Times New Roman" w:cs="Times New Roman"/>
          <w:sz w:val="24"/>
          <w:szCs w:val="24"/>
          <w:lang w:val="id-ID"/>
        </w:rPr>
        <w:t xml:space="preserve"> siswa </w:t>
      </w:r>
      <w:r w:rsidR="00CC7565">
        <w:rPr>
          <w:rFonts w:ascii="Times New Roman" w:hAnsi="Times New Roman" w:cs="Times New Roman"/>
          <w:sz w:val="24"/>
          <w:szCs w:val="24"/>
        </w:rPr>
        <w:t xml:space="preserve">meningkat </w:t>
      </w:r>
      <w:r w:rsidRPr="002476DF">
        <w:rPr>
          <w:rFonts w:ascii="Times New Roman" w:hAnsi="Times New Roman" w:cs="Times New Roman"/>
          <w:sz w:val="24"/>
          <w:szCs w:val="24"/>
          <w:lang w:val="id-ID"/>
        </w:rPr>
        <w:t xml:space="preserve">dalam </w:t>
      </w:r>
      <w:r w:rsidR="00CC7565">
        <w:rPr>
          <w:rFonts w:ascii="Times New Roman" w:hAnsi="Times New Roman" w:cs="Times New Roman"/>
          <w:sz w:val="24"/>
          <w:szCs w:val="24"/>
        </w:rPr>
        <w:t xml:space="preserve">pembelajaran </w:t>
      </w:r>
      <w:r w:rsidRPr="002476DF">
        <w:rPr>
          <w:rFonts w:ascii="Times New Roman" w:hAnsi="Times New Roman" w:cs="Times New Roman"/>
          <w:sz w:val="24"/>
          <w:szCs w:val="24"/>
          <w:lang w:val="id-ID"/>
        </w:rPr>
        <w:t xml:space="preserve">matematika khususnya pada </w:t>
      </w:r>
      <w:r w:rsidRPr="002476DF">
        <w:rPr>
          <w:rFonts w:ascii="Times New Roman" w:hAnsi="Times New Roman" w:cs="Times New Roman"/>
          <w:sz w:val="24"/>
          <w:szCs w:val="24"/>
        </w:rPr>
        <w:t>perhitungan volum kubus</w:t>
      </w:r>
      <w:r w:rsidRPr="002476DF">
        <w:rPr>
          <w:rFonts w:ascii="Times New Roman" w:hAnsi="Times New Roman" w:cs="Times New Roman"/>
          <w:sz w:val="24"/>
          <w:szCs w:val="24"/>
          <w:lang w:val="id-ID"/>
        </w:rPr>
        <w:t xml:space="preserve">. Dimana materi yang abstrak dalam penelitian ini dapat disajikan secara konkret karena siswa membangun pengetahuan dalam benaknya sendiri melalui pengalaman nyata. Hal ini sesuai dengan yang diungkapkan oleh landasan filosofi konstruktivisme bahwa </w:t>
      </w:r>
      <w:r w:rsidRPr="002476DF">
        <w:rPr>
          <w:rFonts w:ascii="Times New Roman" w:hAnsi="Times New Roman" w:cs="Times New Roman"/>
          <w:sz w:val="24"/>
          <w:szCs w:val="24"/>
        </w:rPr>
        <w:t>“</w:t>
      </w:r>
      <w:r w:rsidRPr="002476DF">
        <w:rPr>
          <w:rFonts w:ascii="Times New Roman" w:hAnsi="Times New Roman" w:cs="Times New Roman"/>
          <w:sz w:val="24"/>
          <w:szCs w:val="24"/>
          <w:lang w:val="id-ID"/>
        </w:rPr>
        <w:t>melalui pendekatan kontekstual siswa diharapkan belajar melalui mengalami bukan menghafal</w:t>
      </w:r>
      <w:r w:rsidRPr="002476DF">
        <w:rPr>
          <w:rFonts w:ascii="Times New Roman" w:hAnsi="Times New Roman" w:cs="Times New Roman"/>
          <w:sz w:val="24"/>
          <w:szCs w:val="24"/>
        </w:rPr>
        <w:t>”</w:t>
      </w:r>
      <w:r w:rsidRPr="002476DF">
        <w:rPr>
          <w:rFonts w:ascii="Times New Roman" w:hAnsi="Times New Roman" w:cs="Times New Roman"/>
          <w:sz w:val="24"/>
          <w:szCs w:val="24"/>
          <w:lang w:val="id-ID"/>
        </w:rPr>
        <w:t xml:space="preserve"> (Nurhadi,200</w:t>
      </w:r>
      <w:r w:rsidR="0051681B" w:rsidRPr="002476DF">
        <w:rPr>
          <w:rFonts w:ascii="Times New Roman" w:hAnsi="Times New Roman" w:cs="Times New Roman"/>
          <w:sz w:val="24"/>
          <w:szCs w:val="24"/>
          <w:lang w:val="id-ID"/>
        </w:rPr>
        <w:t>3:9). Oleh karena itu model pembelajaran</w:t>
      </w:r>
      <w:r w:rsidR="00564F1C">
        <w:rPr>
          <w:rFonts w:ascii="Times New Roman" w:hAnsi="Times New Roman" w:cs="Times New Roman"/>
          <w:sz w:val="24"/>
          <w:szCs w:val="24"/>
          <w:lang w:val="id-ID"/>
        </w:rPr>
        <w:t xml:space="preserve"> kontekstual </w:t>
      </w:r>
      <w:r w:rsidR="00564F1C">
        <w:rPr>
          <w:rFonts w:ascii="Times New Roman" w:hAnsi="Times New Roman" w:cs="Times New Roman"/>
          <w:sz w:val="24"/>
          <w:szCs w:val="24"/>
        </w:rPr>
        <w:t>dapat</w:t>
      </w:r>
      <w:r w:rsidRPr="002476DF">
        <w:rPr>
          <w:rFonts w:ascii="Times New Roman" w:hAnsi="Times New Roman" w:cs="Times New Roman"/>
          <w:sz w:val="24"/>
          <w:szCs w:val="24"/>
          <w:lang w:val="id-ID"/>
        </w:rPr>
        <w:t xml:space="preserve"> untuk dijadikan sebagai salah satu model pembelajaran dalam meningkatkan prestasi siswa dalam belajar</w:t>
      </w:r>
      <w:r w:rsidR="00CC7565">
        <w:rPr>
          <w:rFonts w:ascii="Times New Roman" w:hAnsi="Times New Roman" w:cs="Times New Roman"/>
          <w:sz w:val="24"/>
          <w:szCs w:val="24"/>
        </w:rPr>
        <w:t>,</w:t>
      </w:r>
      <w:r w:rsidRPr="002476DF">
        <w:rPr>
          <w:rFonts w:ascii="Times New Roman" w:hAnsi="Times New Roman" w:cs="Times New Roman"/>
          <w:sz w:val="24"/>
          <w:szCs w:val="24"/>
          <w:lang w:val="id-ID"/>
        </w:rPr>
        <w:t xml:space="preserve"> belajar matematika khususnya di SD</w:t>
      </w:r>
      <w:r w:rsidR="003631C9" w:rsidRPr="002476DF">
        <w:rPr>
          <w:rFonts w:ascii="Times New Roman" w:hAnsi="Times New Roman" w:cs="Times New Roman"/>
          <w:b/>
          <w:sz w:val="24"/>
          <w:szCs w:val="24"/>
        </w:rPr>
        <w:br w:type="page"/>
      </w:r>
    </w:p>
    <w:p w:rsidR="003631C9" w:rsidRPr="002476DF" w:rsidRDefault="009B3F89" w:rsidP="00ED0453">
      <w:pPr>
        <w:pStyle w:val="ListParagraph"/>
        <w:spacing w:before="0" w:beforeAutospacing="0" w:after="0" w:afterAutospacing="0" w:line="480" w:lineRule="auto"/>
        <w:ind w:left="0" w:firstLine="720"/>
        <w:jc w:val="center"/>
        <w:rPr>
          <w:rFonts w:ascii="Times New Roman" w:hAnsi="Times New Roman" w:cs="Times New Roman"/>
          <w:b/>
          <w:sz w:val="24"/>
          <w:szCs w:val="24"/>
        </w:rPr>
      </w:pPr>
      <w:r w:rsidRPr="009B3F89">
        <w:rPr>
          <w:rFonts w:ascii="Times New Roman" w:hAnsi="Times New Roman" w:cs="Times New Roman"/>
          <w:b/>
          <w:noProof/>
          <w:sz w:val="24"/>
          <w:szCs w:val="24"/>
          <w:lang w:val="id-ID" w:eastAsia="id-ID"/>
        </w:rPr>
        <w:lastRenderedPageBreak/>
        <w:pict>
          <v:rect id="_x0000_s1219" style="position:absolute;left:0;text-align:left;margin-left:383.1pt;margin-top:-84.9pt;width:20.25pt;height:30pt;z-index:251700224" fillcolor="white [3212]" strokecolor="white [3212]"/>
        </w:pict>
      </w:r>
      <w:r>
        <w:rPr>
          <w:rFonts w:ascii="Times New Roman" w:hAnsi="Times New Roman" w:cs="Times New Roman"/>
          <w:b/>
          <w:noProof/>
          <w:sz w:val="24"/>
          <w:szCs w:val="24"/>
        </w:rPr>
        <w:pict>
          <v:rect id="_x0000_s1029" style="position:absolute;left:0;text-align:left;margin-left:396.25pt;margin-top:-62pt;width:24pt;height:27pt;z-index:251663360" strokecolor="white [3212]"/>
        </w:pict>
      </w:r>
      <w:r w:rsidR="003631C9" w:rsidRPr="002476DF">
        <w:rPr>
          <w:rFonts w:ascii="Times New Roman" w:hAnsi="Times New Roman" w:cs="Times New Roman"/>
          <w:b/>
          <w:sz w:val="24"/>
          <w:szCs w:val="24"/>
        </w:rPr>
        <w:t>BAB V</w:t>
      </w:r>
    </w:p>
    <w:p w:rsidR="00E20A19" w:rsidRDefault="003631C9" w:rsidP="00ED0453">
      <w:pPr>
        <w:pStyle w:val="ListParagraph"/>
        <w:tabs>
          <w:tab w:val="center" w:pos="4493"/>
          <w:tab w:val="right" w:pos="8266"/>
        </w:tabs>
        <w:spacing w:before="0" w:beforeAutospacing="0" w:after="0" w:afterAutospacing="0" w:line="480" w:lineRule="auto"/>
        <w:ind w:left="0" w:firstLine="720"/>
        <w:jc w:val="center"/>
        <w:rPr>
          <w:rFonts w:ascii="Times New Roman" w:hAnsi="Times New Roman" w:cs="Times New Roman"/>
          <w:b/>
          <w:sz w:val="24"/>
          <w:szCs w:val="24"/>
          <w:lang w:val="id-ID"/>
        </w:rPr>
      </w:pPr>
      <w:r w:rsidRPr="002476DF">
        <w:rPr>
          <w:rFonts w:ascii="Times New Roman" w:hAnsi="Times New Roman" w:cs="Times New Roman"/>
          <w:b/>
          <w:sz w:val="24"/>
          <w:szCs w:val="24"/>
        </w:rPr>
        <w:t>KESIMPULAN DAN SARAN</w:t>
      </w:r>
    </w:p>
    <w:p w:rsidR="003631C9" w:rsidRPr="00602A5D" w:rsidRDefault="003631C9" w:rsidP="00602A5D">
      <w:pPr>
        <w:pStyle w:val="ListParagraph"/>
        <w:tabs>
          <w:tab w:val="center" w:pos="4493"/>
          <w:tab w:val="right" w:pos="8266"/>
        </w:tabs>
        <w:spacing w:before="0" w:beforeAutospacing="0" w:after="0" w:afterAutospacing="0" w:line="480" w:lineRule="auto"/>
        <w:ind w:left="0" w:firstLine="720"/>
        <w:rPr>
          <w:rFonts w:ascii="Times New Roman" w:hAnsi="Times New Roman" w:cs="Times New Roman"/>
          <w:b/>
          <w:sz w:val="24"/>
          <w:szCs w:val="24"/>
          <w:lang w:val="id-ID"/>
        </w:rPr>
      </w:pPr>
      <w:r w:rsidRPr="002476DF">
        <w:rPr>
          <w:rFonts w:ascii="Times New Roman" w:hAnsi="Times New Roman" w:cs="Times New Roman"/>
          <w:b/>
          <w:sz w:val="24"/>
          <w:szCs w:val="24"/>
        </w:rPr>
        <w:tab/>
      </w:r>
    </w:p>
    <w:p w:rsidR="003631C9" w:rsidRDefault="003631C9" w:rsidP="00031A00">
      <w:pPr>
        <w:pStyle w:val="ListParagraph"/>
        <w:numPr>
          <w:ilvl w:val="5"/>
          <w:numId w:val="6"/>
        </w:numPr>
        <w:spacing w:line="480" w:lineRule="auto"/>
        <w:ind w:left="360" w:hanging="360"/>
        <w:jc w:val="both"/>
        <w:rPr>
          <w:rFonts w:ascii="Times New Roman" w:hAnsi="Times New Roman" w:cs="Times New Roman"/>
          <w:b/>
          <w:sz w:val="24"/>
          <w:szCs w:val="24"/>
        </w:rPr>
      </w:pPr>
      <w:r w:rsidRPr="002476DF">
        <w:rPr>
          <w:rFonts w:ascii="Times New Roman" w:hAnsi="Times New Roman" w:cs="Times New Roman"/>
          <w:b/>
          <w:sz w:val="24"/>
          <w:szCs w:val="24"/>
        </w:rPr>
        <w:t>Kesimpulan</w:t>
      </w:r>
    </w:p>
    <w:p w:rsidR="008D3272" w:rsidRDefault="008D3272" w:rsidP="008D327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dan pembahasan yang telah dipaparkan dapat disimpulkan bahwa dengan menerapkan model pembelajaran kontekstual mampu meningkatkan hasil belajar matematika pada siwa Kelas V SDI 222 Bontoburungeng Kecamatan Batang Kabupaten Jeneponto. Hasil tersebut diketahui melalui peningkatan persentase aktivitas guru dan siswa dalam proses pembelajaran serta hasil belajar matematika dari siklus I ke siklus II. Dimana pada siklus I hasil belajar siswa berada pada ketegori cukup dan pada siklus II mengalami peningkatan sehingga hasil belajar siswa berada pada kategori baik. </w:t>
      </w:r>
    </w:p>
    <w:p w:rsidR="009F18A7" w:rsidRPr="009F18A7" w:rsidRDefault="008D3272" w:rsidP="008D327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3631C9" w:rsidRPr="002476DF" w:rsidRDefault="003631C9" w:rsidP="00031A00">
      <w:pPr>
        <w:pStyle w:val="ListParagraph"/>
        <w:numPr>
          <w:ilvl w:val="5"/>
          <w:numId w:val="6"/>
        </w:numPr>
        <w:spacing w:before="0" w:beforeAutospacing="0" w:after="0" w:afterAutospacing="0" w:line="480" w:lineRule="auto"/>
        <w:ind w:left="360" w:hanging="360"/>
        <w:jc w:val="both"/>
        <w:rPr>
          <w:rFonts w:ascii="Times New Roman" w:hAnsi="Times New Roman" w:cs="Times New Roman"/>
          <w:b/>
          <w:sz w:val="24"/>
          <w:szCs w:val="24"/>
        </w:rPr>
      </w:pPr>
      <w:r w:rsidRPr="002476DF">
        <w:rPr>
          <w:rFonts w:ascii="Times New Roman" w:hAnsi="Times New Roman" w:cs="Times New Roman"/>
          <w:b/>
          <w:sz w:val="24"/>
          <w:szCs w:val="24"/>
        </w:rPr>
        <w:t>Saran</w:t>
      </w:r>
    </w:p>
    <w:p w:rsidR="003631C9" w:rsidRPr="002476DF" w:rsidRDefault="003631C9" w:rsidP="003631C9">
      <w:pPr>
        <w:spacing w:line="480" w:lineRule="auto"/>
        <w:ind w:right="49" w:firstLine="720"/>
        <w:jc w:val="both"/>
      </w:pPr>
      <w:r w:rsidRPr="002476DF">
        <w:t>Berdasarkan kesimpulan hasil penelitian dapat dikemukakan beberapa saran sebagai berikut:</w:t>
      </w:r>
      <w:bookmarkStart w:id="0" w:name="_GoBack"/>
      <w:bookmarkEnd w:id="0"/>
    </w:p>
    <w:p w:rsidR="003631C9" w:rsidRPr="002476DF" w:rsidRDefault="008D3272" w:rsidP="00031A00">
      <w:pPr>
        <w:pStyle w:val="ListParagraph"/>
        <w:numPr>
          <w:ilvl w:val="7"/>
          <w:numId w:val="6"/>
        </w:numPr>
        <w:spacing w:line="480" w:lineRule="auto"/>
        <w:ind w:left="360"/>
        <w:jc w:val="both"/>
        <w:rPr>
          <w:rFonts w:ascii="Times New Roman" w:hAnsi="Times New Roman" w:cs="Times New Roman"/>
          <w:b/>
          <w:sz w:val="24"/>
          <w:szCs w:val="24"/>
        </w:rPr>
      </w:pPr>
      <w:r>
        <w:rPr>
          <w:rFonts w:ascii="Times New Roman" w:hAnsi="Times New Roman" w:cs="Times New Roman"/>
          <w:noProof/>
          <w:sz w:val="24"/>
          <w:szCs w:val="24"/>
        </w:rPr>
        <w:pict>
          <v:rect id="_x0000_s1224" style="position:absolute;left:0;text-align:left;margin-left:176.85pt;margin-top:168.05pt;width:31.5pt;height:35.25pt;flip:y;z-index:251702272" fillcolor="white [3212]" strokecolor="white [3212]">
            <v:textbox>
              <w:txbxContent>
                <w:p w:rsidR="000C5C01" w:rsidRDefault="009A4F79">
                  <w:r>
                    <w:t>72</w:t>
                  </w:r>
                </w:p>
              </w:txbxContent>
            </v:textbox>
          </v:rect>
        </w:pict>
      </w:r>
      <w:r w:rsidR="003631C9" w:rsidRPr="002476DF">
        <w:rPr>
          <w:rFonts w:ascii="Times New Roman" w:hAnsi="Times New Roman" w:cs="Times New Roman"/>
          <w:sz w:val="24"/>
          <w:szCs w:val="24"/>
        </w:rPr>
        <w:t xml:space="preserve">Bentuk pembelajaran dengan menggunakan model </w:t>
      </w:r>
      <w:r w:rsidR="003631C9" w:rsidRPr="002476DF">
        <w:rPr>
          <w:rFonts w:ascii="Times New Roman" w:hAnsi="Times New Roman" w:cs="Times New Roman"/>
          <w:sz w:val="24"/>
          <w:szCs w:val="24"/>
          <w:lang w:val="id-ID"/>
        </w:rPr>
        <w:t>p</w:t>
      </w:r>
      <w:r w:rsidR="003631C9" w:rsidRPr="002476DF">
        <w:rPr>
          <w:rFonts w:ascii="Times New Roman" w:hAnsi="Times New Roman" w:cs="Times New Roman"/>
          <w:sz w:val="24"/>
          <w:szCs w:val="24"/>
        </w:rPr>
        <w:t xml:space="preserve">embelajaran </w:t>
      </w:r>
      <w:r w:rsidR="003631C9" w:rsidRPr="002476DF">
        <w:rPr>
          <w:rFonts w:ascii="Times New Roman" w:hAnsi="Times New Roman" w:cs="Times New Roman"/>
          <w:sz w:val="24"/>
          <w:szCs w:val="24"/>
          <w:lang w:val="id-ID"/>
        </w:rPr>
        <w:t>k</w:t>
      </w:r>
      <w:r w:rsidR="003631C9" w:rsidRPr="002476DF">
        <w:rPr>
          <w:rFonts w:ascii="Times New Roman" w:hAnsi="Times New Roman" w:cs="Times New Roman"/>
          <w:sz w:val="24"/>
          <w:szCs w:val="24"/>
        </w:rPr>
        <w:t>o</w:t>
      </w:r>
      <w:r w:rsidR="008515CF" w:rsidRPr="002476DF">
        <w:rPr>
          <w:rFonts w:ascii="Times New Roman" w:hAnsi="Times New Roman" w:cs="Times New Roman"/>
          <w:sz w:val="24"/>
          <w:szCs w:val="24"/>
          <w:lang w:val="id-ID"/>
        </w:rPr>
        <w:t>ntekstual</w:t>
      </w:r>
      <w:r w:rsidR="003631C9" w:rsidRPr="002476DF">
        <w:rPr>
          <w:rFonts w:ascii="Times New Roman" w:hAnsi="Times New Roman" w:cs="Times New Roman"/>
          <w:sz w:val="24"/>
          <w:szCs w:val="24"/>
        </w:rPr>
        <w:t xml:space="preserve"> dengan mengacu pada semua tahapan pembelajaran layak dipertimbangkan </w:t>
      </w:r>
      <w:r w:rsidR="003631C9" w:rsidRPr="002476DF">
        <w:rPr>
          <w:rFonts w:ascii="Times New Roman" w:hAnsi="Times New Roman" w:cs="Times New Roman"/>
          <w:sz w:val="24"/>
          <w:szCs w:val="24"/>
          <w:lang w:val="id-ID"/>
        </w:rPr>
        <w:t xml:space="preserve">oleh para pengajar </w:t>
      </w:r>
      <w:r w:rsidR="003631C9" w:rsidRPr="002476DF">
        <w:rPr>
          <w:rFonts w:ascii="Times New Roman" w:hAnsi="Times New Roman" w:cs="Times New Roman"/>
          <w:sz w:val="24"/>
          <w:szCs w:val="24"/>
        </w:rPr>
        <w:t>untuk menjadi bentuk pembelajaran alternatif untuk menyelesaikan permasa</w:t>
      </w:r>
      <w:r w:rsidR="008515CF" w:rsidRPr="002476DF">
        <w:rPr>
          <w:rFonts w:ascii="Times New Roman" w:hAnsi="Times New Roman" w:cs="Times New Roman"/>
          <w:sz w:val="24"/>
          <w:szCs w:val="24"/>
        </w:rPr>
        <w:t>lahan pada pengajaran</w:t>
      </w:r>
      <w:r w:rsidR="003631C9" w:rsidRPr="002476DF">
        <w:rPr>
          <w:rFonts w:ascii="Times New Roman" w:hAnsi="Times New Roman" w:cs="Times New Roman"/>
          <w:sz w:val="24"/>
          <w:szCs w:val="24"/>
        </w:rPr>
        <w:t>.</w:t>
      </w:r>
    </w:p>
    <w:p w:rsidR="003631C9" w:rsidRPr="002476DF" w:rsidRDefault="003631C9" w:rsidP="00031A00">
      <w:pPr>
        <w:pStyle w:val="ListParagraph"/>
        <w:numPr>
          <w:ilvl w:val="7"/>
          <w:numId w:val="6"/>
        </w:numPr>
        <w:spacing w:before="0" w:beforeAutospacing="0" w:after="0" w:afterAutospacing="0" w:line="480" w:lineRule="auto"/>
        <w:ind w:left="360"/>
        <w:jc w:val="both"/>
        <w:rPr>
          <w:rFonts w:ascii="Times New Roman" w:hAnsi="Times New Roman" w:cs="Times New Roman"/>
          <w:sz w:val="24"/>
          <w:szCs w:val="24"/>
        </w:rPr>
      </w:pPr>
      <w:r w:rsidRPr="002476DF">
        <w:rPr>
          <w:rFonts w:ascii="Times New Roman" w:hAnsi="Times New Roman" w:cs="Times New Roman"/>
          <w:sz w:val="24"/>
          <w:szCs w:val="24"/>
        </w:rPr>
        <w:lastRenderedPageBreak/>
        <w:t>Diharapkan para pengajar perlu menguasai beberapa model pembelajaran sehingga pelaksanaan pembelajaran dapat lebih bervariasi dan siswa akan lebih mudah memahami materi pelajaran.</w:t>
      </w:r>
    </w:p>
    <w:p w:rsidR="003631C9" w:rsidRPr="002476DF" w:rsidRDefault="003631C9" w:rsidP="00031A00">
      <w:pPr>
        <w:pStyle w:val="ListParagraph"/>
        <w:numPr>
          <w:ilvl w:val="7"/>
          <w:numId w:val="6"/>
        </w:numPr>
        <w:spacing w:before="0" w:beforeAutospacing="0" w:after="0" w:afterAutospacing="0" w:line="480" w:lineRule="auto"/>
        <w:ind w:left="360"/>
        <w:jc w:val="both"/>
        <w:rPr>
          <w:rFonts w:ascii="Times New Roman" w:hAnsi="Times New Roman" w:cs="Times New Roman"/>
          <w:sz w:val="24"/>
          <w:szCs w:val="24"/>
        </w:rPr>
      </w:pPr>
      <w:r w:rsidRPr="002476DF">
        <w:rPr>
          <w:rFonts w:ascii="Times New Roman" w:hAnsi="Times New Roman" w:cs="Times New Roman"/>
          <w:sz w:val="24"/>
          <w:szCs w:val="24"/>
        </w:rPr>
        <w:t>Sebagai tindak lanjut penerapan, pada saat proses pembelajaran diharapkan guru dapat menjadi lebih aktif menjadi fasilitator bagi siswa atau kelompok siswa yang lemah memahami materi.</w:t>
      </w:r>
    </w:p>
    <w:p w:rsidR="009901DF" w:rsidRDefault="003631C9" w:rsidP="00066E66">
      <w:pPr>
        <w:pStyle w:val="ListParagraph"/>
        <w:numPr>
          <w:ilvl w:val="7"/>
          <w:numId w:val="6"/>
        </w:numPr>
        <w:spacing w:before="0" w:beforeAutospacing="0" w:after="0" w:afterAutospacing="0" w:line="480" w:lineRule="auto"/>
        <w:ind w:left="360"/>
        <w:jc w:val="both"/>
        <w:rPr>
          <w:rFonts w:ascii="Times New Roman" w:hAnsi="Times New Roman" w:cs="Times New Roman"/>
          <w:sz w:val="24"/>
          <w:szCs w:val="24"/>
        </w:rPr>
      </w:pPr>
      <w:r w:rsidRPr="002476DF">
        <w:rPr>
          <w:rFonts w:ascii="Times New Roman" w:hAnsi="Times New Roman" w:cs="Times New Roman"/>
          <w:sz w:val="24"/>
          <w:szCs w:val="24"/>
          <w:lang w:val="sv-SE"/>
        </w:rPr>
        <w:t xml:space="preserve">Peneliti lain disarankan untuk melakukan penelitian penerapan model </w:t>
      </w:r>
      <w:r w:rsidRPr="002476DF">
        <w:rPr>
          <w:rFonts w:ascii="Times New Roman" w:hAnsi="Times New Roman" w:cs="Times New Roman"/>
          <w:sz w:val="24"/>
          <w:szCs w:val="24"/>
          <w:lang w:val="id-ID"/>
        </w:rPr>
        <w:t>p</w:t>
      </w:r>
      <w:r w:rsidRPr="002476DF">
        <w:rPr>
          <w:rFonts w:ascii="Times New Roman" w:hAnsi="Times New Roman" w:cs="Times New Roman"/>
          <w:sz w:val="24"/>
          <w:szCs w:val="24"/>
          <w:lang w:val="sv-SE"/>
        </w:rPr>
        <w:t xml:space="preserve">embelajaran  </w:t>
      </w:r>
      <w:r w:rsidRPr="002476DF">
        <w:rPr>
          <w:rFonts w:ascii="Times New Roman" w:hAnsi="Times New Roman" w:cs="Times New Roman"/>
          <w:sz w:val="24"/>
          <w:szCs w:val="24"/>
          <w:lang w:val="id-ID"/>
        </w:rPr>
        <w:t>k</w:t>
      </w:r>
      <w:r w:rsidRPr="002476DF">
        <w:rPr>
          <w:rFonts w:ascii="Times New Roman" w:hAnsi="Times New Roman" w:cs="Times New Roman"/>
          <w:sz w:val="24"/>
          <w:szCs w:val="24"/>
          <w:lang w:val="sv-SE"/>
        </w:rPr>
        <w:t>o</w:t>
      </w:r>
      <w:r w:rsidR="008515CF" w:rsidRPr="002476DF">
        <w:rPr>
          <w:rFonts w:ascii="Times New Roman" w:hAnsi="Times New Roman" w:cs="Times New Roman"/>
          <w:sz w:val="24"/>
          <w:szCs w:val="24"/>
          <w:lang w:val="id-ID"/>
        </w:rPr>
        <w:t>ntekstual</w:t>
      </w:r>
      <w:r w:rsidRPr="002476DF">
        <w:rPr>
          <w:rFonts w:ascii="Times New Roman" w:hAnsi="Times New Roman" w:cs="Times New Roman"/>
          <w:sz w:val="24"/>
          <w:szCs w:val="24"/>
        </w:rPr>
        <w:t xml:space="preserve"> </w:t>
      </w:r>
      <w:r w:rsidRPr="002476DF">
        <w:rPr>
          <w:rFonts w:ascii="Times New Roman" w:hAnsi="Times New Roman" w:cs="Times New Roman"/>
          <w:sz w:val="24"/>
          <w:szCs w:val="24"/>
          <w:lang w:val="sv-SE"/>
        </w:rPr>
        <w:t xml:space="preserve">pada materi lain dalam mata pelajaran </w:t>
      </w:r>
      <w:r w:rsidRPr="002476DF">
        <w:rPr>
          <w:rFonts w:ascii="Times New Roman" w:hAnsi="Times New Roman" w:cs="Times New Roman"/>
          <w:sz w:val="24"/>
          <w:szCs w:val="24"/>
          <w:lang w:val="id-ID"/>
        </w:rPr>
        <w:t>matematika</w:t>
      </w:r>
      <w:r w:rsidRPr="002476DF">
        <w:rPr>
          <w:rFonts w:ascii="Times New Roman" w:hAnsi="Times New Roman" w:cs="Times New Roman"/>
          <w:sz w:val="24"/>
          <w:szCs w:val="24"/>
        </w:rPr>
        <w:t xml:space="preserve"> </w:t>
      </w:r>
      <w:r w:rsidRPr="002476DF">
        <w:rPr>
          <w:rFonts w:ascii="Times New Roman" w:hAnsi="Times New Roman" w:cs="Times New Roman"/>
          <w:sz w:val="24"/>
          <w:szCs w:val="24"/>
          <w:lang w:val="id-ID"/>
        </w:rPr>
        <w:t>se</w:t>
      </w:r>
      <w:r w:rsidRPr="002476DF">
        <w:rPr>
          <w:rFonts w:ascii="Times New Roman" w:hAnsi="Times New Roman" w:cs="Times New Roman"/>
          <w:sz w:val="24"/>
          <w:szCs w:val="24"/>
        </w:rPr>
        <w:t>hingga dapat memberikan sumbangan pengetahuan yang lebih bermanfaat bagi siswa.</w:t>
      </w:r>
    </w:p>
    <w:p w:rsidR="00EA7624" w:rsidRDefault="00EA7624" w:rsidP="00EA7624">
      <w:pPr>
        <w:spacing w:line="480" w:lineRule="auto"/>
        <w:jc w:val="both"/>
      </w:pPr>
    </w:p>
    <w:p w:rsidR="00EA7624" w:rsidRDefault="00EA7624" w:rsidP="00EA7624">
      <w:pPr>
        <w:spacing w:line="480" w:lineRule="auto"/>
        <w:jc w:val="both"/>
      </w:pPr>
    </w:p>
    <w:p w:rsidR="003B776C" w:rsidRDefault="003B776C" w:rsidP="00EA7624">
      <w:pPr>
        <w:spacing w:line="480" w:lineRule="auto"/>
        <w:jc w:val="both"/>
      </w:pPr>
    </w:p>
    <w:p w:rsidR="003B776C" w:rsidRDefault="003B776C" w:rsidP="00EA7624">
      <w:pPr>
        <w:spacing w:line="480" w:lineRule="auto"/>
        <w:jc w:val="both"/>
      </w:pPr>
    </w:p>
    <w:p w:rsidR="003B776C" w:rsidRDefault="003B776C" w:rsidP="00EA7624">
      <w:pPr>
        <w:spacing w:line="480" w:lineRule="auto"/>
        <w:jc w:val="both"/>
      </w:pPr>
    </w:p>
    <w:p w:rsidR="003B776C" w:rsidRDefault="003B776C" w:rsidP="00EA7624">
      <w:pPr>
        <w:spacing w:line="480" w:lineRule="auto"/>
        <w:jc w:val="both"/>
      </w:pPr>
    </w:p>
    <w:p w:rsidR="00DD4844" w:rsidRDefault="00DD4844" w:rsidP="00EA7624">
      <w:pPr>
        <w:spacing w:line="480" w:lineRule="auto"/>
        <w:ind w:left="66" w:right="15"/>
        <w:jc w:val="center"/>
        <w:outlineLvl w:val="0"/>
        <w:rPr>
          <w:b/>
          <w:lang w:val="sv-SE"/>
        </w:rPr>
      </w:pPr>
    </w:p>
    <w:p w:rsidR="00DD4844" w:rsidRDefault="00DD4844" w:rsidP="00EA7624">
      <w:pPr>
        <w:spacing w:line="480" w:lineRule="auto"/>
        <w:ind w:left="66" w:right="15"/>
        <w:jc w:val="center"/>
        <w:outlineLvl w:val="0"/>
        <w:rPr>
          <w:b/>
          <w:lang w:val="sv-SE"/>
        </w:rPr>
      </w:pPr>
    </w:p>
    <w:p w:rsidR="00DD4844" w:rsidRDefault="00DD4844" w:rsidP="00EA7624">
      <w:pPr>
        <w:spacing w:line="480" w:lineRule="auto"/>
        <w:ind w:left="66" w:right="15"/>
        <w:jc w:val="center"/>
        <w:outlineLvl w:val="0"/>
        <w:rPr>
          <w:b/>
          <w:lang w:val="sv-SE"/>
        </w:rPr>
      </w:pPr>
    </w:p>
    <w:p w:rsidR="00DD4844" w:rsidRDefault="00DD4844" w:rsidP="00EA7624">
      <w:pPr>
        <w:spacing w:line="480" w:lineRule="auto"/>
        <w:ind w:left="66" w:right="15"/>
        <w:jc w:val="center"/>
        <w:outlineLvl w:val="0"/>
        <w:rPr>
          <w:b/>
          <w:lang w:val="sv-SE"/>
        </w:rPr>
      </w:pPr>
    </w:p>
    <w:p w:rsidR="00DD4844" w:rsidRDefault="00DD4844" w:rsidP="00EA7624">
      <w:pPr>
        <w:spacing w:line="480" w:lineRule="auto"/>
        <w:ind w:left="66" w:right="15"/>
        <w:jc w:val="center"/>
        <w:outlineLvl w:val="0"/>
        <w:rPr>
          <w:b/>
          <w:lang w:val="sv-SE"/>
        </w:rPr>
      </w:pPr>
    </w:p>
    <w:p w:rsidR="00DD4844" w:rsidRDefault="00DD4844" w:rsidP="00EA7624">
      <w:pPr>
        <w:spacing w:line="480" w:lineRule="auto"/>
        <w:ind w:left="66" w:right="15"/>
        <w:jc w:val="center"/>
        <w:outlineLvl w:val="0"/>
        <w:rPr>
          <w:b/>
          <w:lang w:val="sv-SE"/>
        </w:rPr>
      </w:pPr>
    </w:p>
    <w:p w:rsidR="00EA7624" w:rsidRPr="00552A9B" w:rsidRDefault="00EA7624" w:rsidP="00EA7624">
      <w:pPr>
        <w:spacing w:line="480" w:lineRule="auto"/>
        <w:ind w:left="66" w:right="15"/>
        <w:jc w:val="center"/>
        <w:outlineLvl w:val="0"/>
        <w:rPr>
          <w:b/>
          <w:lang w:val="sv-SE"/>
        </w:rPr>
      </w:pPr>
      <w:r w:rsidRPr="00552A9B">
        <w:rPr>
          <w:b/>
          <w:lang w:val="sv-SE"/>
        </w:rPr>
        <w:lastRenderedPageBreak/>
        <w:t>DAFTAR PUSTAKA</w:t>
      </w:r>
    </w:p>
    <w:p w:rsidR="00EA7624" w:rsidRDefault="00EA7624" w:rsidP="00EA7624">
      <w:pPr>
        <w:autoSpaceDE w:val="0"/>
        <w:autoSpaceDN w:val="0"/>
        <w:adjustRightInd w:val="0"/>
        <w:spacing w:before="240"/>
        <w:ind w:left="720" w:hanging="720"/>
        <w:jc w:val="both"/>
      </w:pPr>
      <w:r>
        <w:t>Abi</w:t>
      </w:r>
      <w:r w:rsidRPr="00B26FBC">
        <w:t>m</w:t>
      </w:r>
      <w:r>
        <w:t xml:space="preserve">anyu, Soli dkk. 2008. </w:t>
      </w:r>
      <w:r w:rsidRPr="005B0344">
        <w:rPr>
          <w:i/>
        </w:rPr>
        <w:t>Strategi Pembelajaran 3 SKS</w:t>
      </w:r>
      <w:r>
        <w:t>. Jakarta: Direktorat Jenderal Pendidikan Tinggi Departe</w:t>
      </w:r>
      <w:r w:rsidRPr="00B26FBC">
        <w:t>m</w:t>
      </w:r>
      <w:r>
        <w:t>en Pendidikan Nasional</w:t>
      </w:r>
    </w:p>
    <w:p w:rsidR="00EA7624" w:rsidRDefault="00EA7624" w:rsidP="00EA7624">
      <w:pPr>
        <w:ind w:left="709" w:right="17" w:hanging="709"/>
        <w:jc w:val="both"/>
        <w:outlineLvl w:val="0"/>
        <w:rPr>
          <w:color w:val="000000"/>
          <w:lang w:val="sv-SE"/>
        </w:rPr>
      </w:pPr>
    </w:p>
    <w:p w:rsidR="00EA7624" w:rsidRDefault="00EA7624" w:rsidP="00EA7624">
      <w:pPr>
        <w:ind w:left="709" w:right="17" w:hanging="709"/>
        <w:jc w:val="both"/>
        <w:outlineLvl w:val="0"/>
      </w:pPr>
      <w:r w:rsidRPr="00B26FBC">
        <w:t xml:space="preserve">Arikunto.Suharsimi. 2010. </w:t>
      </w:r>
      <w:r w:rsidRPr="00B26FBC">
        <w:rPr>
          <w:i/>
        </w:rPr>
        <w:t xml:space="preserve">Penelitian Tindakan Kelas. </w:t>
      </w:r>
      <w:r w:rsidRPr="00B26FBC">
        <w:t>Jakarta: Bumi Aksara</w:t>
      </w:r>
    </w:p>
    <w:p w:rsidR="00EA7624" w:rsidRDefault="00EA7624" w:rsidP="00EA7624">
      <w:pPr>
        <w:spacing w:before="240" w:after="240"/>
        <w:ind w:left="720" w:hanging="720"/>
        <w:jc w:val="both"/>
      </w:pPr>
      <w:r>
        <w:t>BSNP. 2006 a.</w:t>
      </w:r>
      <w:r w:rsidRPr="0061595C">
        <w:rPr>
          <w:i/>
        </w:rPr>
        <w:t xml:space="preserve"> Peraturan Menteri Pendidikan Nasional No 20 Tahun 2006 tentang Standar Isi</w:t>
      </w:r>
      <w:r>
        <w:t>. Jakarta: BSNP</w:t>
      </w:r>
    </w:p>
    <w:p w:rsidR="00EA7624" w:rsidRPr="00B911B4" w:rsidRDefault="00EA7624" w:rsidP="00EA7624">
      <w:pPr>
        <w:ind w:left="709" w:right="17" w:hanging="709"/>
        <w:jc w:val="both"/>
        <w:outlineLvl w:val="0"/>
        <w:rPr>
          <w:b/>
          <w:color w:val="000000"/>
          <w:lang w:val="sv-SE"/>
        </w:rPr>
      </w:pPr>
      <w:r>
        <w:rPr>
          <w:color w:val="000000" w:themeColor="text1"/>
        </w:rPr>
        <w:t xml:space="preserve">Depdiknas. 2003. </w:t>
      </w:r>
      <w:r>
        <w:rPr>
          <w:i/>
          <w:color w:val="000000" w:themeColor="text1"/>
        </w:rPr>
        <w:t>Undang – Undang Republik Indonesia Nomor 20 Tahun 2003 Tentang Sistem Pend</w:t>
      </w:r>
      <w:r w:rsidRPr="00E50767">
        <w:rPr>
          <w:i/>
          <w:color w:val="000000" w:themeColor="text1"/>
        </w:rPr>
        <w:t>idikan Nasional</w:t>
      </w:r>
      <w:r>
        <w:rPr>
          <w:color w:val="000000" w:themeColor="text1"/>
        </w:rPr>
        <w:t>. (</w:t>
      </w:r>
      <w:r>
        <w:rPr>
          <w:i/>
          <w:color w:val="000000" w:themeColor="text1"/>
        </w:rPr>
        <w:t>Online</w:t>
      </w:r>
      <w:r>
        <w:rPr>
          <w:color w:val="000000" w:themeColor="text1"/>
        </w:rPr>
        <w:t xml:space="preserve">). </w:t>
      </w:r>
      <w:hyperlink r:id="rId7" w:history="1">
        <w:r w:rsidRPr="00E50767">
          <w:rPr>
            <w:rStyle w:val="Hyperlink"/>
            <w:color w:val="000000" w:themeColor="text1"/>
          </w:rPr>
          <w:t>http://www.inherent-dikti.net/files/sisdiknas.pdf</w:t>
        </w:r>
      </w:hyperlink>
      <w:r w:rsidRPr="00E50767">
        <w:rPr>
          <w:color w:val="000000" w:themeColor="text1"/>
        </w:rPr>
        <w:t>,</w:t>
      </w:r>
      <w:r>
        <w:rPr>
          <w:color w:val="000000" w:themeColor="text1"/>
        </w:rPr>
        <w:t xml:space="preserve"> (diakses 6 </w:t>
      </w:r>
      <w:r>
        <w:t xml:space="preserve">Februari </w:t>
      </w:r>
      <w:r>
        <w:rPr>
          <w:color w:val="000000" w:themeColor="text1"/>
        </w:rPr>
        <w:t>2016)</w:t>
      </w:r>
    </w:p>
    <w:p w:rsidR="00EA7624" w:rsidRPr="001D5C90" w:rsidRDefault="00EA7624" w:rsidP="00EA7624">
      <w:pPr>
        <w:ind w:left="709" w:right="17" w:hanging="709"/>
        <w:jc w:val="both"/>
        <w:outlineLvl w:val="0"/>
      </w:pPr>
    </w:p>
    <w:p w:rsidR="00EA7624" w:rsidRDefault="00EA7624" w:rsidP="00EA7624">
      <w:pPr>
        <w:ind w:left="709" w:right="17" w:hanging="709"/>
        <w:jc w:val="both"/>
        <w:outlineLvl w:val="0"/>
        <w:rPr>
          <w:rFonts w:eastAsia="Calibri"/>
          <w:color w:val="000000"/>
          <w:lang w:val="sv-SE"/>
        </w:rPr>
      </w:pPr>
      <w:r w:rsidRPr="0082710E">
        <w:rPr>
          <w:rFonts w:eastAsia="Calibri"/>
          <w:color w:val="000000"/>
          <w:lang w:val="sv-SE"/>
        </w:rPr>
        <w:t xml:space="preserve">Depdiknas. 2006. </w:t>
      </w:r>
      <w:r w:rsidRPr="0082710E">
        <w:rPr>
          <w:rFonts w:eastAsia="Calibri"/>
          <w:i/>
          <w:color w:val="000000"/>
          <w:lang w:val="sv-SE"/>
        </w:rPr>
        <w:t xml:space="preserve">Kurikulum Tingkat Satuan Pendidikan Mata pelajaran </w:t>
      </w:r>
      <w:r w:rsidRPr="0082710E">
        <w:rPr>
          <w:rFonts w:eastAsia="Calibri"/>
          <w:color w:val="000000"/>
          <w:lang w:val="sv-SE"/>
        </w:rPr>
        <w:t>Matematika. Jakarta: Depdiknas.</w:t>
      </w:r>
    </w:p>
    <w:p w:rsidR="00EA7624" w:rsidRDefault="00EA7624" w:rsidP="00EA7624">
      <w:pPr>
        <w:ind w:left="709" w:right="17" w:hanging="709"/>
        <w:jc w:val="both"/>
        <w:outlineLvl w:val="0"/>
        <w:rPr>
          <w:rFonts w:eastAsia="Calibri"/>
          <w:color w:val="000000"/>
          <w:lang w:val="sv-SE"/>
        </w:rPr>
      </w:pPr>
    </w:p>
    <w:p w:rsidR="00EA7624" w:rsidRPr="0082710E" w:rsidRDefault="00EA7624" w:rsidP="00EA7624">
      <w:pPr>
        <w:ind w:left="709" w:right="17" w:hanging="709"/>
        <w:jc w:val="both"/>
        <w:outlineLvl w:val="0"/>
        <w:rPr>
          <w:color w:val="000000"/>
          <w:lang w:val="sv-SE"/>
        </w:rPr>
      </w:pPr>
      <w:r>
        <w:t xml:space="preserve">Elfanany, Burhan. 2013. </w:t>
      </w:r>
      <w:r w:rsidRPr="009F1A96">
        <w:rPr>
          <w:i/>
        </w:rPr>
        <w:t>Penelitian Tindakan Kelas</w:t>
      </w:r>
      <w:r>
        <w:t>. Yogyakarta: Araska</w:t>
      </w:r>
    </w:p>
    <w:p w:rsidR="00EA7624" w:rsidRDefault="00EA7624" w:rsidP="00EA7624">
      <w:pPr>
        <w:ind w:left="709" w:right="17" w:hanging="709"/>
        <w:jc w:val="both"/>
        <w:outlineLvl w:val="0"/>
        <w:rPr>
          <w:lang w:val="sv-SE"/>
        </w:rPr>
      </w:pPr>
    </w:p>
    <w:p w:rsidR="00EA7624" w:rsidRDefault="00EA7624" w:rsidP="00EA7624">
      <w:pPr>
        <w:ind w:left="709" w:right="17" w:hanging="709"/>
        <w:jc w:val="both"/>
        <w:outlineLvl w:val="0"/>
        <w:rPr>
          <w:lang w:val="sv-SE"/>
        </w:rPr>
      </w:pPr>
      <w:r>
        <w:rPr>
          <w:lang w:val="sv-SE"/>
        </w:rPr>
        <w:t xml:space="preserve">Herawati, Susi. 2007. </w:t>
      </w:r>
      <w:r>
        <w:rPr>
          <w:i/>
          <w:lang w:val="sv-SE"/>
        </w:rPr>
        <w:t xml:space="preserve">Penelusuran Kemampuan Siswa SD dalam memahami Bangun-bangun Geometri. </w:t>
      </w:r>
      <w:r>
        <w:rPr>
          <w:lang w:val="sv-SE"/>
        </w:rPr>
        <w:t>Tesis tidak Diterbitkan. Malang: PPS IKIP Malang.</w:t>
      </w:r>
    </w:p>
    <w:p w:rsidR="00EA7624" w:rsidRDefault="00EA7624" w:rsidP="00EA7624">
      <w:pPr>
        <w:ind w:left="709" w:right="17" w:hanging="709"/>
        <w:jc w:val="both"/>
        <w:outlineLvl w:val="0"/>
        <w:rPr>
          <w:lang w:val="sv-SE"/>
        </w:rPr>
      </w:pPr>
    </w:p>
    <w:p w:rsidR="00EA7624" w:rsidRDefault="00EA7624" w:rsidP="00EA7624">
      <w:pPr>
        <w:ind w:left="709" w:right="17" w:hanging="709"/>
        <w:jc w:val="both"/>
        <w:outlineLvl w:val="0"/>
        <w:rPr>
          <w:lang w:val="sv-SE"/>
        </w:rPr>
      </w:pPr>
      <w:r>
        <w:t xml:space="preserve">Hergenhahn dan </w:t>
      </w:r>
      <w:r>
        <w:rPr>
          <w:lang w:val="id-ID"/>
        </w:rPr>
        <w:t>M</w:t>
      </w:r>
      <w:r>
        <w:t xml:space="preserve">atthew H. Olson. 2010. </w:t>
      </w:r>
      <w:r w:rsidRPr="002C541A">
        <w:rPr>
          <w:i/>
        </w:rPr>
        <w:t>Theories of Learning</w:t>
      </w:r>
      <w:r>
        <w:t>. Diterje</w:t>
      </w:r>
      <w:r>
        <w:rPr>
          <w:lang w:val="id-ID"/>
        </w:rPr>
        <w:t>m</w:t>
      </w:r>
      <w:r>
        <w:t>ahkan oleh Tri Wibowo B.S. Jakarta: Kencana</w:t>
      </w:r>
    </w:p>
    <w:p w:rsidR="00EA7624" w:rsidRDefault="00EA7624" w:rsidP="00EA7624">
      <w:pPr>
        <w:ind w:left="709" w:right="17" w:hanging="709"/>
        <w:jc w:val="both"/>
        <w:outlineLvl w:val="0"/>
        <w:rPr>
          <w:lang w:val="sv-SE"/>
        </w:rPr>
      </w:pPr>
    </w:p>
    <w:p w:rsidR="00EA7624" w:rsidRDefault="00EA7624" w:rsidP="00EA7624">
      <w:pPr>
        <w:ind w:left="709" w:right="17" w:hanging="709"/>
        <w:jc w:val="both"/>
        <w:outlineLvl w:val="0"/>
        <w:rPr>
          <w:lang w:val="sv-SE"/>
        </w:rPr>
      </w:pPr>
      <w:r>
        <w:rPr>
          <w:lang w:val="sv-SE"/>
        </w:rPr>
        <w:t xml:space="preserve">Heruman. 2007. </w:t>
      </w:r>
      <w:r w:rsidRPr="006256AC">
        <w:rPr>
          <w:i/>
          <w:lang w:val="sv-SE"/>
        </w:rPr>
        <w:t>Model Pembelajaran Matematika</w:t>
      </w:r>
      <w:r w:rsidR="00BA15A4">
        <w:rPr>
          <w:lang w:val="sv-SE"/>
        </w:rPr>
        <w:t xml:space="preserve">. Bandung: </w:t>
      </w:r>
      <w:r>
        <w:rPr>
          <w:lang w:val="sv-SE"/>
        </w:rPr>
        <w:t>Remaja Rosdakarya.</w:t>
      </w:r>
    </w:p>
    <w:p w:rsidR="00EA7624" w:rsidRDefault="00EA7624" w:rsidP="00EA7624">
      <w:pPr>
        <w:ind w:left="709" w:right="17" w:hanging="709"/>
        <w:jc w:val="both"/>
        <w:outlineLvl w:val="0"/>
        <w:rPr>
          <w:lang w:val="sv-SE"/>
        </w:rPr>
      </w:pPr>
    </w:p>
    <w:p w:rsidR="00EA7624" w:rsidRPr="0023426C" w:rsidRDefault="00EA7624" w:rsidP="00EA7624">
      <w:pPr>
        <w:ind w:left="709" w:right="17" w:hanging="709"/>
        <w:jc w:val="both"/>
        <w:outlineLvl w:val="0"/>
        <w:rPr>
          <w:lang w:val="sv-SE"/>
        </w:rPr>
      </w:pPr>
      <w:r>
        <w:t>Huda, Miftahul. 2013</w:t>
      </w:r>
      <w:r w:rsidRPr="00A85734">
        <w:t xml:space="preserve">. </w:t>
      </w:r>
      <w:r w:rsidRPr="00A85734">
        <w:rPr>
          <w:i/>
        </w:rPr>
        <w:t xml:space="preserve">Cooperative Learning, Metode, teknik, Struktur, dan Model Penerapan. </w:t>
      </w:r>
      <w:r w:rsidRPr="00A85734">
        <w:t>Yogyakarta : Pustaka Belajar.</w:t>
      </w:r>
    </w:p>
    <w:p w:rsidR="00EA7624" w:rsidRDefault="00EA7624" w:rsidP="00EA7624">
      <w:pPr>
        <w:pStyle w:val="NormalWeb"/>
        <w:spacing w:before="240" w:beforeAutospacing="0" w:after="0" w:afterAutospacing="0"/>
        <w:ind w:left="720" w:hanging="720"/>
        <w:jc w:val="both"/>
        <w:rPr>
          <w:lang w:val="en-US"/>
        </w:rPr>
      </w:pPr>
      <w:r>
        <w:rPr>
          <w:lang w:val="en-US"/>
        </w:rPr>
        <w:t xml:space="preserve">Kunandar. 2008. </w:t>
      </w:r>
      <w:r w:rsidRPr="00291BA4">
        <w:rPr>
          <w:i/>
          <w:lang w:val="en-US"/>
        </w:rPr>
        <w:t>Langkah-Langkah Penelitian Tindakan Kelas Sebagai Pengembangan Profesi Guru</w:t>
      </w:r>
      <w:r>
        <w:rPr>
          <w:lang w:val="en-US"/>
        </w:rPr>
        <w:t>. Jakarta: Rajawali Pers</w:t>
      </w:r>
    </w:p>
    <w:p w:rsidR="00EA7624" w:rsidRDefault="00EA7624" w:rsidP="00EA7624">
      <w:pPr>
        <w:ind w:left="709" w:right="17" w:hanging="709"/>
        <w:jc w:val="both"/>
        <w:outlineLvl w:val="0"/>
        <w:rPr>
          <w:lang w:eastAsia="id-ID"/>
        </w:rPr>
      </w:pPr>
    </w:p>
    <w:p w:rsidR="00EA7624" w:rsidRDefault="00EA7624" w:rsidP="00EA7624">
      <w:pPr>
        <w:ind w:left="709" w:right="17" w:hanging="709"/>
        <w:jc w:val="both"/>
        <w:outlineLvl w:val="0"/>
        <w:rPr>
          <w:bCs/>
        </w:rPr>
      </w:pPr>
      <w:r>
        <w:rPr>
          <w:bCs/>
          <w:lang w:val="id-ID"/>
        </w:rPr>
        <w:t>Mappasoro. 201</w:t>
      </w:r>
      <w:r>
        <w:rPr>
          <w:bCs/>
        </w:rPr>
        <w:t>4</w:t>
      </w:r>
      <w:r w:rsidRPr="00C6153D">
        <w:rPr>
          <w:bCs/>
          <w:lang w:val="id-ID"/>
        </w:rPr>
        <w:t xml:space="preserve">. </w:t>
      </w:r>
      <w:r w:rsidRPr="00C93A19">
        <w:rPr>
          <w:bCs/>
          <w:iCs/>
        </w:rPr>
        <w:t>Evaluasi pengajaran</w:t>
      </w:r>
      <w:r w:rsidRPr="00C6153D">
        <w:rPr>
          <w:bCs/>
          <w:lang w:val="id-ID"/>
        </w:rPr>
        <w:t>.</w:t>
      </w:r>
      <w:r>
        <w:rPr>
          <w:bCs/>
        </w:rPr>
        <w:t xml:space="preserve"> </w:t>
      </w:r>
      <w:r w:rsidRPr="00C93A19">
        <w:rPr>
          <w:bCs/>
          <w:i/>
          <w:lang w:val="id-ID"/>
        </w:rPr>
        <w:t>M</w:t>
      </w:r>
      <w:r w:rsidRPr="00C93A19">
        <w:rPr>
          <w:bCs/>
          <w:i/>
        </w:rPr>
        <w:t>odul</w:t>
      </w:r>
      <w:r>
        <w:rPr>
          <w:bCs/>
        </w:rPr>
        <w:t xml:space="preserve">. </w:t>
      </w:r>
      <w:r>
        <w:rPr>
          <w:bCs/>
          <w:lang w:val="id-ID"/>
        </w:rPr>
        <w:t>Makassar</w:t>
      </w:r>
      <w:r>
        <w:rPr>
          <w:bCs/>
        </w:rPr>
        <w:t xml:space="preserve">: </w:t>
      </w:r>
      <w:r w:rsidRPr="00C6153D">
        <w:rPr>
          <w:bCs/>
          <w:lang w:val="id-ID"/>
        </w:rPr>
        <w:t>FIP UNM.</w:t>
      </w:r>
    </w:p>
    <w:p w:rsidR="00EA7624" w:rsidRPr="0052763D" w:rsidRDefault="00EA7624" w:rsidP="00EA7624">
      <w:pPr>
        <w:ind w:left="709" w:right="17" w:hanging="709"/>
        <w:jc w:val="both"/>
        <w:outlineLvl w:val="0"/>
      </w:pPr>
    </w:p>
    <w:p w:rsidR="00EA7624" w:rsidRPr="00525149" w:rsidRDefault="00EA7624" w:rsidP="00EA7624">
      <w:pPr>
        <w:ind w:left="709" w:right="17" w:hanging="709"/>
        <w:jc w:val="both"/>
        <w:outlineLvl w:val="0"/>
        <w:rPr>
          <w:lang w:val="sv-SE"/>
        </w:rPr>
      </w:pPr>
      <w:r w:rsidRPr="00987530">
        <w:rPr>
          <w:lang w:val="id-ID"/>
        </w:rPr>
        <w:t xml:space="preserve">Nurhadi. 2003. </w:t>
      </w:r>
      <w:r w:rsidRPr="00987530">
        <w:rPr>
          <w:i/>
          <w:lang w:val="id-ID"/>
        </w:rPr>
        <w:t>Pembelajaran Kotekstual dan Penerapannya dalam KBK</w:t>
      </w:r>
      <w:r w:rsidRPr="00987530">
        <w:rPr>
          <w:lang w:val="id-ID"/>
        </w:rPr>
        <w:t>.</w:t>
      </w:r>
      <w:r>
        <w:t xml:space="preserve"> </w:t>
      </w:r>
      <w:r w:rsidRPr="00987530">
        <w:rPr>
          <w:lang w:val="id-ID"/>
        </w:rPr>
        <w:t>Malang: Universitas Negeri Malang</w:t>
      </w:r>
    </w:p>
    <w:p w:rsidR="00EA7624" w:rsidRPr="00DC7E82" w:rsidRDefault="00EA7624" w:rsidP="00EA7624">
      <w:pPr>
        <w:ind w:left="709" w:right="17" w:hanging="709"/>
        <w:jc w:val="both"/>
        <w:outlineLvl w:val="0"/>
      </w:pPr>
    </w:p>
    <w:p w:rsidR="002E7796" w:rsidRDefault="002E7796" w:rsidP="00EA7624">
      <w:pPr>
        <w:ind w:left="709" w:right="17" w:hanging="709"/>
        <w:jc w:val="both"/>
        <w:outlineLvl w:val="0"/>
      </w:pPr>
      <w:r>
        <w:rPr>
          <w:lang w:val="id-ID"/>
        </w:rPr>
        <w:t xml:space="preserve">Pitajeng. 2006. </w:t>
      </w:r>
      <w:r>
        <w:rPr>
          <w:i/>
          <w:lang w:val="id-ID"/>
        </w:rPr>
        <w:t>Pembelajaran Matematika yang Menyenangkan</w:t>
      </w:r>
      <w:r>
        <w:rPr>
          <w:lang w:val="id-ID"/>
        </w:rPr>
        <w:t>. Jakarta: Depdiknas Direktorat Jenderal Pendidikan Tinggi Direktorat Ketenagaan.</w:t>
      </w:r>
    </w:p>
    <w:p w:rsidR="002E7796" w:rsidRDefault="002E7796" w:rsidP="00EA7624">
      <w:pPr>
        <w:ind w:left="709" w:right="17" w:hanging="709"/>
        <w:jc w:val="both"/>
        <w:outlineLvl w:val="0"/>
      </w:pPr>
    </w:p>
    <w:p w:rsidR="00EA7624" w:rsidRDefault="00EA7624" w:rsidP="00EA7624">
      <w:pPr>
        <w:ind w:left="709" w:right="17" w:hanging="709"/>
        <w:jc w:val="both"/>
        <w:outlineLvl w:val="0"/>
      </w:pPr>
      <w:r>
        <w:lastRenderedPageBreak/>
        <w:t>Purwanto, Ngali</w:t>
      </w:r>
      <w:r w:rsidRPr="00044B17">
        <w:t>m</w:t>
      </w:r>
      <w:r>
        <w:t xml:space="preserve">. 2010. </w:t>
      </w:r>
      <w:r>
        <w:rPr>
          <w:i/>
        </w:rPr>
        <w:t>Prinsip-Prinsip Evaluasi Pengajaran</w:t>
      </w:r>
      <w:r>
        <w:t>. Bandung: Re</w:t>
      </w:r>
      <w:r w:rsidRPr="00044B17">
        <w:t>m</w:t>
      </w:r>
      <w:r>
        <w:t>aja Rosdakarya</w:t>
      </w:r>
    </w:p>
    <w:p w:rsidR="00EA7624" w:rsidRDefault="00EA7624" w:rsidP="00EA7624">
      <w:pPr>
        <w:ind w:left="709" w:right="17" w:hanging="709"/>
        <w:jc w:val="both"/>
        <w:outlineLvl w:val="0"/>
        <w:rPr>
          <w:lang w:val="sv-SE"/>
        </w:rPr>
      </w:pPr>
      <w:r>
        <w:rPr>
          <w:lang w:val="sv-SE"/>
        </w:rPr>
        <w:t xml:space="preserve"> </w:t>
      </w:r>
    </w:p>
    <w:p w:rsidR="00EA7624" w:rsidRDefault="00EA7624" w:rsidP="00EA7624">
      <w:pPr>
        <w:ind w:left="709" w:right="17" w:hanging="709"/>
        <w:jc w:val="both"/>
        <w:outlineLvl w:val="0"/>
      </w:pPr>
      <w:r>
        <w:t xml:space="preserve">Prihandoko, Antonius Cahya. 2006. </w:t>
      </w:r>
      <w:r w:rsidRPr="00C93A19">
        <w:rPr>
          <w:i/>
        </w:rPr>
        <w:t>Pe</w:t>
      </w:r>
      <w:r w:rsidRPr="00C93A19">
        <w:rPr>
          <w:i/>
          <w:lang w:val="id-ID"/>
        </w:rPr>
        <w:t>m</w:t>
      </w:r>
      <w:r w:rsidRPr="00C93A19">
        <w:rPr>
          <w:i/>
        </w:rPr>
        <w:t>aha</w:t>
      </w:r>
      <w:r w:rsidRPr="00C93A19">
        <w:rPr>
          <w:i/>
          <w:lang w:val="id-ID"/>
        </w:rPr>
        <w:t>m</w:t>
      </w:r>
      <w:r w:rsidRPr="00C93A19">
        <w:rPr>
          <w:i/>
        </w:rPr>
        <w:t xml:space="preserve">an dan Penyajian Konsep </w:t>
      </w:r>
      <w:r w:rsidRPr="00C93A19">
        <w:rPr>
          <w:i/>
          <w:lang w:val="id-ID"/>
        </w:rPr>
        <w:t>M</w:t>
      </w:r>
      <w:r w:rsidRPr="00C93A19">
        <w:rPr>
          <w:i/>
        </w:rPr>
        <w:t>ate</w:t>
      </w:r>
      <w:r w:rsidRPr="00C93A19">
        <w:rPr>
          <w:i/>
          <w:lang w:val="id-ID"/>
        </w:rPr>
        <w:t>m</w:t>
      </w:r>
      <w:r w:rsidRPr="00C93A19">
        <w:rPr>
          <w:i/>
        </w:rPr>
        <w:t xml:space="preserve">atika Secara Benar dan </w:t>
      </w:r>
      <w:r w:rsidRPr="00C93A19">
        <w:rPr>
          <w:i/>
          <w:lang w:val="id-ID"/>
        </w:rPr>
        <w:t>M</w:t>
      </w:r>
      <w:r w:rsidRPr="00C93A19">
        <w:rPr>
          <w:i/>
        </w:rPr>
        <w:t>enarik</w:t>
      </w:r>
      <w:r>
        <w:t>. Jakarta: Departe</w:t>
      </w:r>
      <w:r>
        <w:rPr>
          <w:lang w:val="id-ID"/>
        </w:rPr>
        <w:t>m</w:t>
      </w:r>
      <w:r>
        <w:t>en Pendidikan Nasional</w:t>
      </w:r>
    </w:p>
    <w:p w:rsidR="00EA7624" w:rsidRDefault="00EA7624" w:rsidP="00EA7624">
      <w:pPr>
        <w:ind w:left="709" w:right="17" w:hanging="709"/>
        <w:jc w:val="both"/>
        <w:outlineLvl w:val="0"/>
        <w:rPr>
          <w:lang w:val="sv-SE"/>
        </w:rPr>
      </w:pPr>
    </w:p>
    <w:p w:rsidR="00EA7624" w:rsidRDefault="00EA7624" w:rsidP="00EA7624">
      <w:pPr>
        <w:ind w:left="709" w:right="17" w:hanging="709"/>
        <w:jc w:val="both"/>
        <w:outlineLvl w:val="0"/>
        <w:rPr>
          <w:lang w:val="sv-SE"/>
        </w:rPr>
      </w:pPr>
      <w:r>
        <w:t xml:space="preserve">Rusman. 2012. </w:t>
      </w:r>
      <w:r>
        <w:rPr>
          <w:i/>
        </w:rPr>
        <w:t>Model-Model Pembelajaran.</w:t>
      </w:r>
      <w:r>
        <w:t xml:space="preserve"> Jakarta: Rajagrafindo Persada</w:t>
      </w:r>
    </w:p>
    <w:p w:rsidR="00EA7624" w:rsidRDefault="00EA7624" w:rsidP="00EA7624">
      <w:pPr>
        <w:ind w:left="709" w:right="17" w:hanging="709"/>
        <w:jc w:val="both"/>
        <w:outlineLvl w:val="0"/>
      </w:pPr>
    </w:p>
    <w:p w:rsidR="00EA7624" w:rsidRDefault="00EA7624" w:rsidP="00EA7624">
      <w:pPr>
        <w:ind w:left="709" w:right="17" w:hanging="709"/>
        <w:jc w:val="both"/>
        <w:outlineLvl w:val="0"/>
        <w:rPr>
          <w:lang w:val="sv-SE"/>
        </w:rPr>
      </w:pPr>
      <w:r>
        <w:rPr>
          <w:lang w:val="sv-SE"/>
        </w:rPr>
        <w:t xml:space="preserve">Sanjaya, Wina. 2006. </w:t>
      </w:r>
      <w:r w:rsidRPr="00987530">
        <w:rPr>
          <w:i/>
          <w:lang w:val="sv-SE"/>
        </w:rPr>
        <w:t>Strategi Pembelajaran Berorientasi Standar Proses Pendidikan</w:t>
      </w:r>
      <w:r>
        <w:rPr>
          <w:lang w:val="sv-SE"/>
        </w:rPr>
        <w:t>. Bandung: Prenada Media Group.</w:t>
      </w:r>
    </w:p>
    <w:p w:rsidR="00EA7624" w:rsidRDefault="00EA7624" w:rsidP="00EA7624">
      <w:pPr>
        <w:ind w:left="709" w:right="17" w:hanging="709"/>
        <w:jc w:val="both"/>
        <w:outlineLvl w:val="0"/>
        <w:rPr>
          <w:lang w:val="sv-SE"/>
        </w:rPr>
      </w:pPr>
    </w:p>
    <w:p w:rsidR="00EA7624" w:rsidRDefault="00EA7624" w:rsidP="00EA7624">
      <w:pPr>
        <w:ind w:left="709" w:right="17" w:hanging="709"/>
        <w:jc w:val="both"/>
        <w:outlineLvl w:val="0"/>
      </w:pPr>
      <w:r>
        <w:t>Slavin, E. Robert. 2005.</w:t>
      </w:r>
      <w:r w:rsidRPr="00E877E2">
        <w:rPr>
          <w:i/>
        </w:rPr>
        <w:t>Cooperative Learning</w:t>
      </w:r>
      <w:r>
        <w:rPr>
          <w:i/>
        </w:rPr>
        <w:t xml:space="preserve"> Teori, Riset dan Praktik</w:t>
      </w:r>
      <w:r>
        <w:t>. diterjemahkan oleh Narulita Yusron. Bandung: Nusa Media</w:t>
      </w:r>
    </w:p>
    <w:p w:rsidR="00EA7624" w:rsidRDefault="00EA7624" w:rsidP="00EA7624">
      <w:pPr>
        <w:ind w:left="709" w:right="17" w:hanging="709"/>
        <w:jc w:val="both"/>
        <w:outlineLvl w:val="0"/>
        <w:rPr>
          <w:lang w:val="sv-SE"/>
        </w:rPr>
      </w:pPr>
    </w:p>
    <w:p w:rsidR="00EA7624" w:rsidRDefault="00EA7624" w:rsidP="00EA7624">
      <w:pPr>
        <w:ind w:left="709" w:right="17" w:hanging="709"/>
        <w:jc w:val="both"/>
        <w:outlineLvl w:val="0"/>
        <w:rPr>
          <w:lang w:val="sv-SE"/>
        </w:rPr>
      </w:pPr>
      <w:r>
        <w:t xml:space="preserve">Subarinah, Sri. 2005. </w:t>
      </w:r>
      <w:r w:rsidRPr="00F46B7C">
        <w:rPr>
          <w:i/>
        </w:rPr>
        <w:t>Inovasi Pembelajaran Matematika Sekolah Dasar</w:t>
      </w:r>
      <w:r>
        <w:t>. Jakarta: Departemen Pendidikan Nasional</w:t>
      </w:r>
    </w:p>
    <w:p w:rsidR="00EA7624" w:rsidRDefault="00EA7624" w:rsidP="00EA7624">
      <w:pPr>
        <w:ind w:left="709" w:right="17" w:hanging="709"/>
        <w:jc w:val="both"/>
        <w:outlineLvl w:val="0"/>
        <w:rPr>
          <w:lang w:val="sv-SE"/>
        </w:rPr>
      </w:pPr>
    </w:p>
    <w:p w:rsidR="00EA7624" w:rsidRDefault="00EA7624" w:rsidP="00EA7624">
      <w:pPr>
        <w:ind w:left="709" w:right="17" w:hanging="709"/>
        <w:jc w:val="both"/>
        <w:outlineLvl w:val="0"/>
        <w:rPr>
          <w:lang w:val="sv-SE"/>
        </w:rPr>
      </w:pPr>
      <w:r>
        <w:rPr>
          <w:color w:val="000000" w:themeColor="text1"/>
        </w:rPr>
        <w:t>Suprijono, Agus. 2013</w:t>
      </w:r>
      <w:r w:rsidRPr="005C7F40">
        <w:rPr>
          <w:color w:val="000000" w:themeColor="text1"/>
        </w:rPr>
        <w:t xml:space="preserve">. </w:t>
      </w:r>
      <w:r w:rsidRPr="005C7F40">
        <w:rPr>
          <w:i/>
          <w:color w:val="000000" w:themeColor="text1"/>
        </w:rPr>
        <w:t>Cooperative Learning; Teori dan Aplik</w:t>
      </w:r>
      <w:r>
        <w:rPr>
          <w:i/>
          <w:color w:val="000000" w:themeColor="text1"/>
        </w:rPr>
        <w:t>a</w:t>
      </w:r>
      <w:r w:rsidRPr="005C7F40">
        <w:rPr>
          <w:i/>
          <w:color w:val="000000" w:themeColor="text1"/>
        </w:rPr>
        <w:t>si PAIKEM</w:t>
      </w:r>
      <w:r>
        <w:rPr>
          <w:color w:val="000000" w:themeColor="text1"/>
        </w:rPr>
        <w:t xml:space="preserve">. Yogyakarta: </w:t>
      </w:r>
      <w:r w:rsidRPr="005C7F40">
        <w:rPr>
          <w:color w:val="000000" w:themeColor="text1"/>
        </w:rPr>
        <w:t>Pustaka Pelajar.</w:t>
      </w:r>
    </w:p>
    <w:p w:rsidR="00EA7624" w:rsidRPr="00907498" w:rsidRDefault="00EA7624" w:rsidP="00EA7624">
      <w:pPr>
        <w:ind w:left="709" w:right="17" w:hanging="709"/>
        <w:jc w:val="both"/>
        <w:outlineLvl w:val="0"/>
        <w:rPr>
          <w:lang w:val="sv-SE"/>
        </w:rPr>
      </w:pPr>
    </w:p>
    <w:p w:rsidR="00EA7624" w:rsidRDefault="00EA7624" w:rsidP="00EA7624">
      <w:pPr>
        <w:ind w:left="709" w:right="17" w:hanging="709"/>
        <w:jc w:val="both"/>
        <w:outlineLvl w:val="0"/>
        <w:rPr>
          <w:lang w:val="sv-SE"/>
        </w:rPr>
      </w:pPr>
      <w:r>
        <w:rPr>
          <w:color w:val="000000"/>
          <w:lang w:val="sv-SE"/>
        </w:rPr>
        <w:t xml:space="preserve">Suryati, Atit. 2009. Implementasi Pendekatan Kontekstual untuk Meningkatkan Kemampuan Kreativitas Siswa. </w:t>
      </w:r>
      <w:r w:rsidRPr="00AF12F8">
        <w:rPr>
          <w:i/>
          <w:color w:val="000000"/>
          <w:lang w:val="sv-SE"/>
        </w:rPr>
        <w:t>Jurnal Pendidikan dan Budaya</w:t>
      </w:r>
      <w:r>
        <w:rPr>
          <w:color w:val="000000"/>
          <w:lang w:val="sv-SE"/>
        </w:rPr>
        <w:t xml:space="preserve">, (online), </w:t>
      </w:r>
      <w:r w:rsidRPr="00873931">
        <w:rPr>
          <w:lang w:val="sv-SE"/>
        </w:rPr>
        <w:t>(</w:t>
      </w:r>
      <w:hyperlink r:id="rId8" w:history="1">
        <w:r w:rsidRPr="007A5991">
          <w:rPr>
            <w:rStyle w:val="Hyperlink"/>
            <w:color w:val="auto"/>
            <w:lang w:val="sv-SE"/>
          </w:rPr>
          <w:t>http://educare.e-fkipunia.net</w:t>
        </w:r>
      </w:hyperlink>
      <w:r w:rsidRPr="00873931">
        <w:rPr>
          <w:lang w:val="sv-SE"/>
        </w:rPr>
        <w:t xml:space="preserve">, di akses </w:t>
      </w:r>
      <w:r>
        <w:rPr>
          <w:lang w:val="sv-SE"/>
        </w:rPr>
        <w:t>6 Februari 2016</w:t>
      </w:r>
      <w:r w:rsidRPr="00873931">
        <w:rPr>
          <w:lang w:val="sv-SE"/>
        </w:rPr>
        <w:t>).</w:t>
      </w:r>
    </w:p>
    <w:p w:rsidR="00EA7624" w:rsidRPr="002C7E13" w:rsidRDefault="00EA7624" w:rsidP="00EA7624">
      <w:pPr>
        <w:spacing w:before="240" w:after="240"/>
        <w:ind w:left="720" w:hanging="720"/>
        <w:jc w:val="both"/>
      </w:pPr>
      <w:r>
        <w:t xml:space="preserve">Susanto, Ahmad. 2013. </w:t>
      </w:r>
      <w:r w:rsidRPr="00F46B7C">
        <w:rPr>
          <w:i/>
        </w:rPr>
        <w:t xml:space="preserve">Teori </w:t>
      </w:r>
      <w:r>
        <w:rPr>
          <w:i/>
        </w:rPr>
        <w:t>Belajar &amp; Pembelajaran d</w:t>
      </w:r>
      <w:r w:rsidRPr="00F46B7C">
        <w:rPr>
          <w:i/>
        </w:rPr>
        <w:t>i Sekolah Dasar</w:t>
      </w:r>
      <w:r>
        <w:t>. Jakarta: Kencana</w:t>
      </w:r>
    </w:p>
    <w:p w:rsidR="00EA7624" w:rsidRPr="002C7E13" w:rsidRDefault="00EA7624" w:rsidP="00EA7624">
      <w:pPr>
        <w:spacing w:before="240" w:after="240"/>
        <w:ind w:left="720" w:hanging="720"/>
        <w:jc w:val="both"/>
      </w:pPr>
      <w:r>
        <w:rPr>
          <w:rFonts w:eastAsiaTheme="minorHAnsi"/>
          <w:szCs w:val="22"/>
        </w:rPr>
        <w:t>Tirtarahardja, U</w:t>
      </w:r>
      <w:r w:rsidRPr="00044B17">
        <w:t>m</w:t>
      </w:r>
      <w:r>
        <w:t xml:space="preserve">ar dan S. L. Lasulo. 2010. </w:t>
      </w:r>
      <w:r>
        <w:rPr>
          <w:i/>
        </w:rPr>
        <w:t>Pengantar Pendidikan</w:t>
      </w:r>
      <w:r>
        <w:t>. Jakarta: Direktorat Jenderal Pendidikan Tinggi</w:t>
      </w:r>
    </w:p>
    <w:p w:rsidR="00EA7624" w:rsidRPr="008E6FD2" w:rsidRDefault="00EA7624" w:rsidP="00EA7624">
      <w:pPr>
        <w:ind w:left="709" w:right="17" w:hanging="709"/>
        <w:jc w:val="both"/>
        <w:outlineLvl w:val="0"/>
        <w:rPr>
          <w:lang w:val="sv-SE"/>
        </w:rPr>
      </w:pPr>
      <w:r>
        <w:rPr>
          <w:lang w:val="sv-SE"/>
        </w:rPr>
        <w:t xml:space="preserve">Trianto. 2008. </w:t>
      </w:r>
      <w:r w:rsidRPr="00564EF9">
        <w:rPr>
          <w:i/>
          <w:lang w:val="sv-SE"/>
        </w:rPr>
        <w:t>Mendesain Pembelajaran Kontekstual (Contextual Teaching and Lerning) Di Kelas</w:t>
      </w:r>
      <w:r>
        <w:rPr>
          <w:lang w:val="sv-SE"/>
        </w:rPr>
        <w:t>. Surabaya: Cerdas Pustaka Publisher.</w:t>
      </w:r>
    </w:p>
    <w:p w:rsidR="00EA7624" w:rsidRPr="00EA7624" w:rsidRDefault="00EA7624" w:rsidP="00EA7624">
      <w:pPr>
        <w:spacing w:line="480" w:lineRule="auto"/>
        <w:jc w:val="both"/>
      </w:pPr>
    </w:p>
    <w:sectPr w:rsidR="00EA7624" w:rsidRPr="00EA7624" w:rsidSect="00C101DB">
      <w:headerReference w:type="default" r:id="rId9"/>
      <w:pgSz w:w="11907" w:h="16160" w:code="9"/>
      <w:pgMar w:top="2268" w:right="1701" w:bottom="1701" w:left="2268" w:header="709" w:footer="709" w:gutter="0"/>
      <w:pgNumType w:start="3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EDA" w:rsidRDefault="00EE0EDA" w:rsidP="004058D5">
      <w:r>
        <w:separator/>
      </w:r>
    </w:p>
  </w:endnote>
  <w:endnote w:type="continuationSeparator" w:id="1">
    <w:p w:rsidR="00EE0EDA" w:rsidRDefault="00EE0EDA" w:rsidP="004058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EDA" w:rsidRDefault="00EE0EDA" w:rsidP="004058D5">
      <w:r>
        <w:separator/>
      </w:r>
    </w:p>
  </w:footnote>
  <w:footnote w:type="continuationSeparator" w:id="1">
    <w:p w:rsidR="00EE0EDA" w:rsidRDefault="00EE0EDA" w:rsidP="004058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456"/>
      <w:docPartObj>
        <w:docPartGallery w:val="Page Numbers (Top of Page)"/>
        <w:docPartUnique/>
      </w:docPartObj>
    </w:sdtPr>
    <w:sdtContent>
      <w:p w:rsidR="000C5C01" w:rsidRDefault="000C5C01">
        <w:pPr>
          <w:pStyle w:val="Header"/>
          <w:jc w:val="right"/>
        </w:pPr>
        <w:fldSimple w:instr=" PAGE   \* MERGEFORMAT ">
          <w:r w:rsidR="00A65D52">
            <w:rPr>
              <w:noProof/>
            </w:rPr>
            <w:t>42</w:t>
          </w:r>
        </w:fldSimple>
      </w:p>
    </w:sdtContent>
  </w:sdt>
  <w:p w:rsidR="000C5C01" w:rsidRDefault="000C5C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A3FB0"/>
    <w:multiLevelType w:val="hybridMultilevel"/>
    <w:tmpl w:val="AB36A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23BFA"/>
    <w:multiLevelType w:val="hybridMultilevel"/>
    <w:tmpl w:val="5ECC0B10"/>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C0D4CF9"/>
    <w:multiLevelType w:val="hybridMultilevel"/>
    <w:tmpl w:val="FA80B42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C4BAD"/>
    <w:multiLevelType w:val="hybridMultilevel"/>
    <w:tmpl w:val="ED78BCC0"/>
    <w:lvl w:ilvl="0" w:tplc="04090011">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053373"/>
    <w:multiLevelType w:val="hybridMultilevel"/>
    <w:tmpl w:val="74F2D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663E72"/>
    <w:multiLevelType w:val="hybridMultilevel"/>
    <w:tmpl w:val="02D02016"/>
    <w:lvl w:ilvl="0" w:tplc="D7BCD230">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20C30659"/>
    <w:multiLevelType w:val="hybridMultilevel"/>
    <w:tmpl w:val="652006D0"/>
    <w:lvl w:ilvl="0" w:tplc="751E6ED2">
      <w:start w:val="1"/>
      <w:numFmt w:val="lowerLetter"/>
      <w:lvlText w:val="(%1)"/>
      <w:lvlJc w:val="left"/>
      <w:pPr>
        <w:ind w:left="61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0815F3"/>
    <w:multiLevelType w:val="hybridMultilevel"/>
    <w:tmpl w:val="D194C1F2"/>
    <w:lvl w:ilvl="0" w:tplc="0FDCBAF6">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CC6589"/>
    <w:multiLevelType w:val="hybridMultilevel"/>
    <w:tmpl w:val="F0DCC5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7A5345"/>
    <w:multiLevelType w:val="hybridMultilevel"/>
    <w:tmpl w:val="1578EA70"/>
    <w:lvl w:ilvl="0" w:tplc="831A12F2">
      <w:start w:val="1"/>
      <w:numFmt w:val="decimal"/>
      <w:lvlText w:val="%1)"/>
      <w:lvlJc w:val="left"/>
      <w:pPr>
        <w:ind w:left="22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F11901"/>
    <w:multiLevelType w:val="hybridMultilevel"/>
    <w:tmpl w:val="BAE09C4C"/>
    <w:lvl w:ilvl="0" w:tplc="8DD4AB38">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8040A7"/>
    <w:multiLevelType w:val="hybridMultilevel"/>
    <w:tmpl w:val="47ECAAC0"/>
    <w:lvl w:ilvl="0" w:tplc="17F8E862">
      <w:start w:val="1"/>
      <w:numFmt w:val="lowerLetter"/>
      <w:lvlText w:val="%1."/>
      <w:lvlJc w:val="left"/>
      <w:pPr>
        <w:tabs>
          <w:tab w:val="num" w:pos="720"/>
        </w:tabs>
        <w:ind w:left="720" w:hanging="360"/>
      </w:pPr>
      <w:rPr>
        <w:rFonts w:cs="Times New Roman"/>
        <w:b/>
      </w:rPr>
    </w:lvl>
    <w:lvl w:ilvl="1" w:tplc="80C21D20">
      <w:start w:val="1"/>
      <w:numFmt w:val="decimal"/>
      <w:lvlText w:val="%2."/>
      <w:lvlJc w:val="left"/>
      <w:pPr>
        <w:tabs>
          <w:tab w:val="num" w:pos="360"/>
        </w:tabs>
        <w:ind w:left="360" w:hanging="360"/>
      </w:pPr>
      <w:rPr>
        <w:rFonts w:cs="Times New Roman"/>
        <w:b/>
      </w:rPr>
    </w:lvl>
    <w:lvl w:ilvl="2" w:tplc="0D861560">
      <w:start w:val="1"/>
      <w:numFmt w:val="decimal"/>
      <w:lvlText w:val="%3."/>
      <w:lvlJc w:val="left"/>
      <w:pPr>
        <w:tabs>
          <w:tab w:val="num" w:pos="1200"/>
        </w:tabs>
        <w:ind w:left="1200" w:hanging="360"/>
      </w:pPr>
      <w:rPr>
        <w:rFonts w:cs="Times New Roman"/>
        <w:b/>
      </w:rPr>
    </w:lvl>
    <w:lvl w:ilvl="3" w:tplc="0409000F">
      <w:start w:val="1"/>
      <w:numFmt w:val="decimal"/>
      <w:lvlText w:val="%4."/>
      <w:lvlJc w:val="left"/>
      <w:pPr>
        <w:tabs>
          <w:tab w:val="num" w:pos="1920"/>
        </w:tabs>
        <w:ind w:left="1920" w:hanging="360"/>
      </w:p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0409000F">
      <w:start w:val="1"/>
      <w:numFmt w:val="decimal"/>
      <w:lvlText w:val="%7."/>
      <w:lvlJc w:val="left"/>
      <w:pPr>
        <w:tabs>
          <w:tab w:val="num" w:pos="4080"/>
        </w:tabs>
        <w:ind w:left="4080" w:hanging="360"/>
      </w:pPr>
      <w:rPr>
        <w:rFonts w:cs="Times New Roman"/>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12">
    <w:nsid w:val="30EF04A6"/>
    <w:multiLevelType w:val="hybridMultilevel"/>
    <w:tmpl w:val="8C1A28D6"/>
    <w:lvl w:ilvl="0" w:tplc="0F7661D4">
      <w:start w:val="1"/>
      <w:numFmt w:val="lowerLetter"/>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13">
    <w:nsid w:val="3EAC1F16"/>
    <w:multiLevelType w:val="hybridMultilevel"/>
    <w:tmpl w:val="371CB95A"/>
    <w:lvl w:ilvl="0" w:tplc="51B2ACE8">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C01B80"/>
    <w:multiLevelType w:val="hybridMultilevel"/>
    <w:tmpl w:val="AEBA830C"/>
    <w:lvl w:ilvl="0" w:tplc="422C212A">
      <w:start w:val="1"/>
      <w:numFmt w:val="upperLetter"/>
      <w:lvlText w:val="%1."/>
      <w:lvlJc w:val="left"/>
      <w:pPr>
        <w:ind w:left="1080" w:hanging="720"/>
      </w:pPr>
      <w:rPr>
        <w:rFonts w:ascii="Times New Roman" w:eastAsiaTheme="minorHAnsi" w:hAnsi="Times New Roman" w:cs="Times New Roman"/>
      </w:rPr>
    </w:lvl>
    <w:lvl w:ilvl="1" w:tplc="40D23A08">
      <w:start w:val="1"/>
      <w:numFmt w:val="lowerLetter"/>
      <w:lvlText w:val="%2."/>
      <w:lvlJc w:val="left"/>
      <w:pPr>
        <w:ind w:left="1440" w:hanging="360"/>
      </w:pPr>
      <w:rPr>
        <w:rFonts w:hint="default"/>
      </w:rPr>
    </w:lvl>
    <w:lvl w:ilvl="2" w:tplc="7CD43D24">
      <w:start w:val="1"/>
      <w:numFmt w:val="decimal"/>
      <w:lvlText w:val="%3."/>
      <w:lvlJc w:val="right"/>
      <w:pPr>
        <w:ind w:left="180" w:hanging="180"/>
      </w:pPr>
      <w:rPr>
        <w:rFonts w:ascii="Times New Roman" w:eastAsiaTheme="minorHAnsi" w:hAnsi="Times New Roman" w:cs="Times New Roman"/>
        <w:b w:val="0"/>
      </w:rPr>
    </w:lvl>
    <w:lvl w:ilvl="3" w:tplc="B852CBEE">
      <w:start w:val="1"/>
      <w:numFmt w:val="decimal"/>
      <w:lvlText w:val="(%4)"/>
      <w:lvlJc w:val="left"/>
      <w:pPr>
        <w:ind w:left="2880" w:hanging="360"/>
      </w:pPr>
      <w:rPr>
        <w:rFonts w:hint="default"/>
      </w:rPr>
    </w:lvl>
    <w:lvl w:ilvl="4" w:tplc="E806B416">
      <w:start w:val="7"/>
      <w:numFmt w:val="upperRoman"/>
      <w:lvlText w:val="%5."/>
      <w:lvlJc w:val="left"/>
      <w:pPr>
        <w:ind w:left="720" w:hanging="720"/>
      </w:pPr>
      <w:rPr>
        <w:rFonts w:hint="default"/>
      </w:rPr>
    </w:lvl>
    <w:lvl w:ilvl="5" w:tplc="07DE1136">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E37428"/>
    <w:multiLevelType w:val="hybridMultilevel"/>
    <w:tmpl w:val="F23A3DE8"/>
    <w:lvl w:ilvl="0" w:tplc="0B82FEF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AF02DF6"/>
    <w:multiLevelType w:val="hybridMultilevel"/>
    <w:tmpl w:val="BA7EF48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B38722B"/>
    <w:multiLevelType w:val="hybridMultilevel"/>
    <w:tmpl w:val="47ECAAC0"/>
    <w:lvl w:ilvl="0" w:tplc="17F8E862">
      <w:start w:val="1"/>
      <w:numFmt w:val="lowerLetter"/>
      <w:lvlText w:val="%1."/>
      <w:lvlJc w:val="left"/>
      <w:pPr>
        <w:tabs>
          <w:tab w:val="num" w:pos="720"/>
        </w:tabs>
        <w:ind w:left="720" w:hanging="360"/>
      </w:pPr>
      <w:rPr>
        <w:rFonts w:cs="Times New Roman"/>
        <w:b/>
      </w:rPr>
    </w:lvl>
    <w:lvl w:ilvl="1" w:tplc="80C21D20">
      <w:start w:val="1"/>
      <w:numFmt w:val="decimal"/>
      <w:lvlText w:val="%2."/>
      <w:lvlJc w:val="left"/>
      <w:pPr>
        <w:tabs>
          <w:tab w:val="num" w:pos="360"/>
        </w:tabs>
        <w:ind w:left="360" w:hanging="360"/>
      </w:pPr>
      <w:rPr>
        <w:rFonts w:cs="Times New Roman"/>
        <w:b/>
      </w:rPr>
    </w:lvl>
    <w:lvl w:ilvl="2" w:tplc="0D861560">
      <w:start w:val="1"/>
      <w:numFmt w:val="decimal"/>
      <w:lvlText w:val="%3."/>
      <w:lvlJc w:val="left"/>
      <w:pPr>
        <w:tabs>
          <w:tab w:val="num" w:pos="1200"/>
        </w:tabs>
        <w:ind w:left="1200" w:hanging="360"/>
      </w:pPr>
      <w:rPr>
        <w:rFonts w:cs="Times New Roman"/>
        <w:b/>
      </w:rPr>
    </w:lvl>
    <w:lvl w:ilvl="3" w:tplc="0409000F">
      <w:start w:val="1"/>
      <w:numFmt w:val="decimal"/>
      <w:lvlText w:val="%4."/>
      <w:lvlJc w:val="left"/>
      <w:pPr>
        <w:tabs>
          <w:tab w:val="num" w:pos="1920"/>
        </w:tabs>
        <w:ind w:left="1920" w:hanging="360"/>
      </w:p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0409000F">
      <w:start w:val="1"/>
      <w:numFmt w:val="decimal"/>
      <w:lvlText w:val="%7."/>
      <w:lvlJc w:val="left"/>
      <w:pPr>
        <w:tabs>
          <w:tab w:val="num" w:pos="4080"/>
        </w:tabs>
        <w:ind w:left="4080" w:hanging="360"/>
      </w:pPr>
      <w:rPr>
        <w:rFonts w:cs="Times New Roman"/>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18">
    <w:nsid w:val="538738F6"/>
    <w:multiLevelType w:val="hybridMultilevel"/>
    <w:tmpl w:val="7996D6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4A1006"/>
    <w:multiLevelType w:val="hybridMultilevel"/>
    <w:tmpl w:val="008076AA"/>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579650B7"/>
    <w:multiLevelType w:val="hybridMultilevel"/>
    <w:tmpl w:val="266C511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EE7796"/>
    <w:multiLevelType w:val="hybridMultilevel"/>
    <w:tmpl w:val="ED78BCC0"/>
    <w:lvl w:ilvl="0" w:tplc="04090011">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BA1039"/>
    <w:multiLevelType w:val="hybridMultilevel"/>
    <w:tmpl w:val="29CE263A"/>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5C590FD9"/>
    <w:multiLevelType w:val="hybridMultilevel"/>
    <w:tmpl w:val="C97641CA"/>
    <w:lvl w:ilvl="0" w:tplc="04090019">
      <w:start w:val="1"/>
      <w:numFmt w:val="lowerLetter"/>
      <w:lvlText w:val="%1."/>
      <w:lvlJc w:val="left"/>
      <w:pPr>
        <w:tabs>
          <w:tab w:val="num" w:pos="1080"/>
        </w:tabs>
        <w:ind w:left="1080" w:hanging="360"/>
      </w:pPr>
    </w:lvl>
    <w:lvl w:ilvl="1" w:tplc="04090011">
      <w:start w:val="1"/>
      <w:numFmt w:val="decimal"/>
      <w:lvlText w:val="%2)"/>
      <w:lvlJc w:val="left"/>
      <w:pPr>
        <w:tabs>
          <w:tab w:val="num" w:pos="1440"/>
        </w:tabs>
        <w:ind w:left="1440" w:hanging="360"/>
      </w:pPr>
    </w:lvl>
    <w:lvl w:ilvl="2" w:tplc="FDBEECEE">
      <w:start w:val="1"/>
      <w:numFmt w:val="upperRoman"/>
      <w:lvlText w:val="%3."/>
      <w:lvlJc w:val="left"/>
      <w:pPr>
        <w:tabs>
          <w:tab w:val="num" w:pos="720"/>
        </w:tabs>
        <w:ind w:left="720" w:hanging="720"/>
      </w:pPr>
      <w:rPr>
        <w:rFonts w:hint="default"/>
        <w:b/>
      </w:rPr>
    </w:lvl>
    <w:lvl w:ilvl="3" w:tplc="0409000F">
      <w:start w:val="1"/>
      <w:numFmt w:val="decimal"/>
      <w:lvlText w:val="%4."/>
      <w:lvlJc w:val="left"/>
      <w:pPr>
        <w:tabs>
          <w:tab w:val="num" w:pos="786"/>
        </w:tabs>
        <w:ind w:left="786" w:hanging="360"/>
      </w:pPr>
    </w:lvl>
    <w:lvl w:ilvl="4" w:tplc="04090011">
      <w:start w:val="1"/>
      <w:numFmt w:val="decimal"/>
      <w:lvlText w:val="%5)"/>
      <w:lvlJc w:val="left"/>
      <w:pPr>
        <w:tabs>
          <w:tab w:val="num" w:pos="3960"/>
        </w:tabs>
        <w:ind w:left="3960" w:hanging="360"/>
      </w:pPr>
    </w:lvl>
    <w:lvl w:ilvl="5" w:tplc="EC7CE066">
      <w:start w:val="2"/>
      <w:numFmt w:val="decimal"/>
      <w:lvlText w:val="%6"/>
      <w:lvlJc w:val="left"/>
      <w:pPr>
        <w:tabs>
          <w:tab w:val="num" w:pos="4860"/>
        </w:tabs>
        <w:ind w:left="4860" w:hanging="360"/>
      </w:pPr>
      <w:rPr>
        <w:rFonts w:hint="default"/>
      </w:rPr>
    </w:lvl>
    <w:lvl w:ilvl="6" w:tplc="81D408A0">
      <w:start w:val="1"/>
      <w:numFmt w:val="upperLetter"/>
      <w:lvlText w:val="%7."/>
      <w:lvlJc w:val="left"/>
      <w:pPr>
        <w:tabs>
          <w:tab w:val="num" w:pos="5400"/>
        </w:tabs>
        <w:ind w:left="5400" w:hanging="360"/>
      </w:pPr>
      <w:rPr>
        <w:rFonts w:hint="default"/>
      </w:rPr>
    </w:lvl>
    <w:lvl w:ilvl="7" w:tplc="751E6ED2">
      <w:start w:val="1"/>
      <w:numFmt w:val="lowerLetter"/>
      <w:lvlText w:val="(%8)"/>
      <w:lvlJc w:val="left"/>
      <w:pPr>
        <w:ind w:left="6120" w:hanging="360"/>
      </w:pPr>
      <w:rPr>
        <w:rFonts w:hint="default"/>
      </w:rPr>
    </w:lvl>
    <w:lvl w:ilvl="8" w:tplc="0409001B" w:tentative="1">
      <w:start w:val="1"/>
      <w:numFmt w:val="lowerRoman"/>
      <w:lvlText w:val="%9."/>
      <w:lvlJc w:val="right"/>
      <w:pPr>
        <w:tabs>
          <w:tab w:val="num" w:pos="6840"/>
        </w:tabs>
        <w:ind w:left="6840" w:hanging="180"/>
      </w:pPr>
    </w:lvl>
  </w:abstractNum>
  <w:abstractNum w:abstractNumId="24">
    <w:nsid w:val="5DC17CC1"/>
    <w:multiLevelType w:val="hybridMultilevel"/>
    <w:tmpl w:val="2BEA0E38"/>
    <w:lvl w:ilvl="0" w:tplc="F46464C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3225A4"/>
    <w:multiLevelType w:val="hybridMultilevel"/>
    <w:tmpl w:val="8082683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26369C"/>
    <w:multiLevelType w:val="hybridMultilevel"/>
    <w:tmpl w:val="7806077A"/>
    <w:lvl w:ilvl="0" w:tplc="61C889F2">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A87B6E"/>
    <w:multiLevelType w:val="hybridMultilevel"/>
    <w:tmpl w:val="D3D094B4"/>
    <w:lvl w:ilvl="0" w:tplc="5734EAE8">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5C4779"/>
    <w:multiLevelType w:val="hybridMultilevel"/>
    <w:tmpl w:val="652006D0"/>
    <w:lvl w:ilvl="0" w:tplc="751E6ED2">
      <w:start w:val="1"/>
      <w:numFmt w:val="lowerLetter"/>
      <w:lvlText w:val="(%1)"/>
      <w:lvlJc w:val="left"/>
      <w:pPr>
        <w:ind w:left="61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4EF49FA"/>
    <w:multiLevelType w:val="hybridMultilevel"/>
    <w:tmpl w:val="D59A26AA"/>
    <w:lvl w:ilvl="0" w:tplc="BD46AE50">
      <w:start w:val="1"/>
      <w:numFmt w:val="upperRoman"/>
      <w:lvlText w:val="%1."/>
      <w:lvlJc w:val="left"/>
      <w:pPr>
        <w:ind w:left="1080" w:hanging="720"/>
      </w:pPr>
      <w:rPr>
        <w:rFonts w:hint="default"/>
      </w:rPr>
    </w:lvl>
    <w:lvl w:ilvl="1" w:tplc="C1E2A62A">
      <w:start w:val="1"/>
      <w:numFmt w:val="decimal"/>
      <w:lvlText w:val="%2."/>
      <w:lvlJc w:val="left"/>
      <w:pPr>
        <w:ind w:left="1440" w:hanging="360"/>
      </w:pPr>
      <w:rPr>
        <w:rFonts w:ascii="Times New Roman" w:eastAsiaTheme="minorHAnsi" w:hAnsi="Times New Roman" w:cs="Times New Roman"/>
        <w:b w:val="0"/>
      </w:rPr>
    </w:lvl>
    <w:lvl w:ilvl="2" w:tplc="FB720D3C">
      <w:start w:val="1"/>
      <w:numFmt w:val="lowerLetter"/>
      <w:lvlText w:val="%3."/>
      <w:lvlJc w:val="right"/>
      <w:pPr>
        <w:ind w:left="1350" w:hanging="180"/>
      </w:pPr>
      <w:rPr>
        <w:rFonts w:ascii="Times New Roman" w:eastAsiaTheme="minorHAnsi" w:hAnsi="Times New Roman" w:cs="Times New Roman"/>
      </w:rPr>
    </w:lvl>
    <w:lvl w:ilvl="3" w:tplc="04090019">
      <w:start w:val="1"/>
      <w:numFmt w:val="lowerLetter"/>
      <w:lvlText w:val="%4."/>
      <w:lvlJc w:val="left"/>
      <w:pPr>
        <w:ind w:left="2880" w:hanging="360"/>
      </w:pPr>
    </w:lvl>
    <w:lvl w:ilvl="4" w:tplc="BE1CDFA2">
      <w:start w:val="1"/>
      <w:numFmt w:val="decimal"/>
      <w:lvlText w:val="%5."/>
      <w:lvlJc w:val="left"/>
      <w:pPr>
        <w:ind w:left="450" w:hanging="360"/>
      </w:pPr>
      <w:rPr>
        <w:rFonts w:hint="default"/>
        <w:b w:val="0"/>
        <w:sz w:val="30"/>
      </w:rPr>
    </w:lvl>
    <w:lvl w:ilvl="5" w:tplc="04090015">
      <w:start w:val="1"/>
      <w:numFmt w:val="upperLetter"/>
      <w:lvlText w:val="%6."/>
      <w:lvlJc w:val="left"/>
      <w:pPr>
        <w:ind w:left="4320" w:hanging="180"/>
      </w:pPr>
    </w:lvl>
    <w:lvl w:ilvl="6" w:tplc="04090019">
      <w:start w:val="1"/>
      <w:numFmt w:val="lowerLetter"/>
      <w:lvlText w:val="%7."/>
      <w:lvlJc w:val="left"/>
      <w:pPr>
        <w:ind w:left="5040" w:hanging="360"/>
      </w:pPr>
    </w:lvl>
    <w:lvl w:ilvl="7" w:tplc="CE3C4D7E">
      <w:start w:val="1"/>
      <w:numFmt w:val="decimal"/>
      <w:lvlText w:val="%8."/>
      <w:lvlJc w:val="left"/>
      <w:pPr>
        <w:ind w:left="5760" w:hanging="360"/>
      </w:pPr>
      <w:rPr>
        <w:b w:val="0"/>
      </w:rPr>
    </w:lvl>
    <w:lvl w:ilvl="8" w:tplc="0409001B" w:tentative="1">
      <w:start w:val="1"/>
      <w:numFmt w:val="lowerRoman"/>
      <w:lvlText w:val="%9."/>
      <w:lvlJc w:val="right"/>
      <w:pPr>
        <w:ind w:left="6480" w:hanging="180"/>
      </w:pPr>
    </w:lvl>
  </w:abstractNum>
  <w:abstractNum w:abstractNumId="30">
    <w:nsid w:val="75DB34CE"/>
    <w:multiLevelType w:val="hybridMultilevel"/>
    <w:tmpl w:val="D10AFC4C"/>
    <w:lvl w:ilvl="0" w:tplc="7186ABF0">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052FA0"/>
    <w:multiLevelType w:val="hybridMultilevel"/>
    <w:tmpl w:val="5A1E8FB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7"/>
  </w:num>
  <w:num w:numId="3">
    <w:abstractNumId w:val="17"/>
  </w:num>
  <w:num w:numId="4">
    <w:abstractNumId w:val="21"/>
  </w:num>
  <w:num w:numId="5">
    <w:abstractNumId w:val="18"/>
  </w:num>
  <w:num w:numId="6">
    <w:abstractNumId w:val="29"/>
  </w:num>
  <w:num w:numId="7">
    <w:abstractNumId w:val="4"/>
  </w:num>
  <w:num w:numId="8">
    <w:abstractNumId w:val="24"/>
  </w:num>
  <w:num w:numId="9">
    <w:abstractNumId w:val="14"/>
  </w:num>
  <w:num w:numId="10">
    <w:abstractNumId w:val="3"/>
  </w:num>
  <w:num w:numId="11">
    <w:abstractNumId w:val="0"/>
  </w:num>
  <w:num w:numId="12">
    <w:abstractNumId w:val="25"/>
  </w:num>
  <w:num w:numId="13">
    <w:abstractNumId w:val="26"/>
  </w:num>
  <w:num w:numId="14">
    <w:abstractNumId w:val="2"/>
  </w:num>
  <w:num w:numId="15">
    <w:abstractNumId w:val="9"/>
  </w:num>
  <w:num w:numId="16">
    <w:abstractNumId w:val="12"/>
  </w:num>
  <w:num w:numId="17">
    <w:abstractNumId w:val="30"/>
  </w:num>
  <w:num w:numId="18">
    <w:abstractNumId w:val="20"/>
  </w:num>
  <w:num w:numId="19">
    <w:abstractNumId w:val="7"/>
  </w:num>
  <w:num w:numId="20">
    <w:abstractNumId w:val="13"/>
  </w:num>
  <w:num w:numId="21">
    <w:abstractNumId w:val="23"/>
  </w:num>
  <w:num w:numId="22">
    <w:abstractNumId w:val="1"/>
  </w:num>
  <w:num w:numId="23">
    <w:abstractNumId w:val="5"/>
  </w:num>
  <w:num w:numId="24">
    <w:abstractNumId w:val="19"/>
  </w:num>
  <w:num w:numId="25">
    <w:abstractNumId w:val="22"/>
  </w:num>
  <w:num w:numId="26">
    <w:abstractNumId w:val="28"/>
  </w:num>
  <w:num w:numId="27">
    <w:abstractNumId w:val="6"/>
  </w:num>
  <w:num w:numId="28">
    <w:abstractNumId w:val="15"/>
  </w:num>
  <w:num w:numId="29">
    <w:abstractNumId w:val="8"/>
  </w:num>
  <w:num w:numId="30">
    <w:abstractNumId w:val="16"/>
  </w:num>
  <w:num w:numId="31">
    <w:abstractNumId w:val="31"/>
  </w:num>
  <w:num w:numId="32">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35842">
      <o:colormenu v:ext="edit" fillcolor="none [3212]" strokecolor="none [3212]"/>
    </o:shapedefaults>
  </w:hdrShapeDefaults>
  <w:footnotePr>
    <w:footnote w:id="0"/>
    <w:footnote w:id="1"/>
  </w:footnotePr>
  <w:endnotePr>
    <w:endnote w:id="0"/>
    <w:endnote w:id="1"/>
  </w:endnotePr>
  <w:compat/>
  <w:rsids>
    <w:rsidRoot w:val="003631C9"/>
    <w:rsid w:val="00006F5D"/>
    <w:rsid w:val="00023FBD"/>
    <w:rsid w:val="00031A00"/>
    <w:rsid w:val="00045D66"/>
    <w:rsid w:val="00050EAE"/>
    <w:rsid w:val="00066E66"/>
    <w:rsid w:val="00080EDD"/>
    <w:rsid w:val="00093279"/>
    <w:rsid w:val="000A37E7"/>
    <w:rsid w:val="000C3EDF"/>
    <w:rsid w:val="000C5C01"/>
    <w:rsid w:val="000E402D"/>
    <w:rsid w:val="000F4F57"/>
    <w:rsid w:val="00112716"/>
    <w:rsid w:val="00113303"/>
    <w:rsid w:val="00115AB3"/>
    <w:rsid w:val="001F6671"/>
    <w:rsid w:val="002012AF"/>
    <w:rsid w:val="00204D60"/>
    <w:rsid w:val="002159D9"/>
    <w:rsid w:val="00230094"/>
    <w:rsid w:val="002476DF"/>
    <w:rsid w:val="002E7796"/>
    <w:rsid w:val="003631C9"/>
    <w:rsid w:val="00370917"/>
    <w:rsid w:val="0037217D"/>
    <w:rsid w:val="00384EFC"/>
    <w:rsid w:val="0039448A"/>
    <w:rsid w:val="003B776C"/>
    <w:rsid w:val="003C35F5"/>
    <w:rsid w:val="003C542F"/>
    <w:rsid w:val="003F505D"/>
    <w:rsid w:val="00403B27"/>
    <w:rsid w:val="004058D5"/>
    <w:rsid w:val="00411079"/>
    <w:rsid w:val="0047527E"/>
    <w:rsid w:val="00484511"/>
    <w:rsid w:val="0048521E"/>
    <w:rsid w:val="00486DD1"/>
    <w:rsid w:val="00495E9D"/>
    <w:rsid w:val="004C00E4"/>
    <w:rsid w:val="004C1E35"/>
    <w:rsid w:val="004D56F5"/>
    <w:rsid w:val="004F21DE"/>
    <w:rsid w:val="00501209"/>
    <w:rsid w:val="005028EA"/>
    <w:rsid w:val="00503E45"/>
    <w:rsid w:val="005109D2"/>
    <w:rsid w:val="00514160"/>
    <w:rsid w:val="0051681B"/>
    <w:rsid w:val="00550606"/>
    <w:rsid w:val="00551D95"/>
    <w:rsid w:val="00555041"/>
    <w:rsid w:val="00564F1C"/>
    <w:rsid w:val="00584C28"/>
    <w:rsid w:val="005A1572"/>
    <w:rsid w:val="005F3B54"/>
    <w:rsid w:val="00602A5D"/>
    <w:rsid w:val="00646C35"/>
    <w:rsid w:val="006519A9"/>
    <w:rsid w:val="006601DA"/>
    <w:rsid w:val="00662ED1"/>
    <w:rsid w:val="00663C33"/>
    <w:rsid w:val="00673615"/>
    <w:rsid w:val="006762C2"/>
    <w:rsid w:val="00693F61"/>
    <w:rsid w:val="006A61EA"/>
    <w:rsid w:val="006B3F03"/>
    <w:rsid w:val="006C0136"/>
    <w:rsid w:val="006C29DA"/>
    <w:rsid w:val="006C58B8"/>
    <w:rsid w:val="006E52DB"/>
    <w:rsid w:val="006F6DF7"/>
    <w:rsid w:val="00770982"/>
    <w:rsid w:val="007A515D"/>
    <w:rsid w:val="007A5991"/>
    <w:rsid w:val="007D7826"/>
    <w:rsid w:val="007F2649"/>
    <w:rsid w:val="00801C4E"/>
    <w:rsid w:val="00804B36"/>
    <w:rsid w:val="0082099D"/>
    <w:rsid w:val="00825B58"/>
    <w:rsid w:val="0082765A"/>
    <w:rsid w:val="00850572"/>
    <w:rsid w:val="008515CF"/>
    <w:rsid w:val="00873F26"/>
    <w:rsid w:val="00874179"/>
    <w:rsid w:val="00891211"/>
    <w:rsid w:val="008B549B"/>
    <w:rsid w:val="008C6F9D"/>
    <w:rsid w:val="008D0F42"/>
    <w:rsid w:val="008D3272"/>
    <w:rsid w:val="0090497B"/>
    <w:rsid w:val="009252BF"/>
    <w:rsid w:val="00973D8B"/>
    <w:rsid w:val="00976EE1"/>
    <w:rsid w:val="009873B5"/>
    <w:rsid w:val="009901DF"/>
    <w:rsid w:val="00996681"/>
    <w:rsid w:val="009A4F79"/>
    <w:rsid w:val="009B3F89"/>
    <w:rsid w:val="009C6BC8"/>
    <w:rsid w:val="009F18A7"/>
    <w:rsid w:val="00A620EA"/>
    <w:rsid w:val="00A65D52"/>
    <w:rsid w:val="00A95E9B"/>
    <w:rsid w:val="00AA13DD"/>
    <w:rsid w:val="00AC16CA"/>
    <w:rsid w:val="00AC1D9D"/>
    <w:rsid w:val="00AD199C"/>
    <w:rsid w:val="00AD4C55"/>
    <w:rsid w:val="00B40C60"/>
    <w:rsid w:val="00B4515E"/>
    <w:rsid w:val="00B51718"/>
    <w:rsid w:val="00B55C91"/>
    <w:rsid w:val="00B625F6"/>
    <w:rsid w:val="00B674F2"/>
    <w:rsid w:val="00BA15A4"/>
    <w:rsid w:val="00BF1C97"/>
    <w:rsid w:val="00C00356"/>
    <w:rsid w:val="00C02965"/>
    <w:rsid w:val="00C101DB"/>
    <w:rsid w:val="00C32928"/>
    <w:rsid w:val="00C338FB"/>
    <w:rsid w:val="00C445DD"/>
    <w:rsid w:val="00C71964"/>
    <w:rsid w:val="00C941FC"/>
    <w:rsid w:val="00CB443C"/>
    <w:rsid w:val="00CC7565"/>
    <w:rsid w:val="00D13B94"/>
    <w:rsid w:val="00D15C5C"/>
    <w:rsid w:val="00D32B93"/>
    <w:rsid w:val="00D429C0"/>
    <w:rsid w:val="00D75347"/>
    <w:rsid w:val="00D82015"/>
    <w:rsid w:val="00D94757"/>
    <w:rsid w:val="00DA72ED"/>
    <w:rsid w:val="00DB27C7"/>
    <w:rsid w:val="00DB287F"/>
    <w:rsid w:val="00DC30B0"/>
    <w:rsid w:val="00DC7B7A"/>
    <w:rsid w:val="00DD251B"/>
    <w:rsid w:val="00DD4466"/>
    <w:rsid w:val="00DD4844"/>
    <w:rsid w:val="00DE7555"/>
    <w:rsid w:val="00DF342B"/>
    <w:rsid w:val="00E05707"/>
    <w:rsid w:val="00E12F1C"/>
    <w:rsid w:val="00E20A19"/>
    <w:rsid w:val="00E36808"/>
    <w:rsid w:val="00E42272"/>
    <w:rsid w:val="00E56781"/>
    <w:rsid w:val="00E579D2"/>
    <w:rsid w:val="00E73D91"/>
    <w:rsid w:val="00E777C9"/>
    <w:rsid w:val="00E8015A"/>
    <w:rsid w:val="00EA7624"/>
    <w:rsid w:val="00EB2C15"/>
    <w:rsid w:val="00EC1264"/>
    <w:rsid w:val="00ED0453"/>
    <w:rsid w:val="00EE0EDA"/>
    <w:rsid w:val="00F11C35"/>
    <w:rsid w:val="00F23FC5"/>
    <w:rsid w:val="00F32817"/>
    <w:rsid w:val="00F50A42"/>
    <w:rsid w:val="00F53EA1"/>
    <w:rsid w:val="00F923EC"/>
    <w:rsid w:val="00FB4729"/>
    <w:rsid w:val="00FE1013"/>
    <w:rsid w:val="00FE293C"/>
    <w:rsid w:val="00FF3443"/>
    <w:rsid w:val="00FF77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3212]" strokecolor="none [3212]"/>
    </o:shapedefaults>
    <o:shapelayout v:ext="edit">
      <o:idmap v:ext="edit" data="1"/>
      <o:rules v:ext="edit">
        <o:r id="V:Rule15" type="connector" idref="#_x0000_s1164"/>
        <o:r id="V:Rule16" type="connector" idref="#_x0000_s1165"/>
        <o:r id="V:Rule17" type="connector" idref="#_x0000_s1167"/>
        <o:r id="V:Rule19" type="connector" idref="#_x0000_s1162"/>
        <o:r id="V:Rule20" type="connector" idref="#_x0000_s1166"/>
        <o:r id="V:Rule22" type="connector" idref="#_x0000_s11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1C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31C9"/>
    <w:pPr>
      <w:spacing w:before="100" w:beforeAutospacing="1" w:after="100" w:afterAutospacing="1"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3631C9"/>
    <w:rPr>
      <w:lang w:val="en-US"/>
    </w:rPr>
  </w:style>
  <w:style w:type="paragraph" w:styleId="Header">
    <w:name w:val="header"/>
    <w:basedOn w:val="Normal"/>
    <w:link w:val="HeaderChar"/>
    <w:uiPriority w:val="99"/>
    <w:unhideWhenUsed/>
    <w:rsid w:val="003631C9"/>
    <w:pPr>
      <w:tabs>
        <w:tab w:val="center" w:pos="4680"/>
        <w:tab w:val="right" w:pos="9360"/>
      </w:tabs>
    </w:pPr>
  </w:style>
  <w:style w:type="character" w:customStyle="1" w:styleId="HeaderChar">
    <w:name w:val="Header Char"/>
    <w:basedOn w:val="DefaultParagraphFont"/>
    <w:link w:val="Header"/>
    <w:uiPriority w:val="99"/>
    <w:rsid w:val="003631C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631C9"/>
    <w:pPr>
      <w:tabs>
        <w:tab w:val="center" w:pos="4680"/>
        <w:tab w:val="right" w:pos="9360"/>
      </w:tabs>
    </w:pPr>
  </w:style>
  <w:style w:type="character" w:customStyle="1" w:styleId="FooterChar">
    <w:name w:val="Footer Char"/>
    <w:basedOn w:val="DefaultParagraphFont"/>
    <w:link w:val="Footer"/>
    <w:uiPriority w:val="99"/>
    <w:rsid w:val="003631C9"/>
    <w:rPr>
      <w:rFonts w:ascii="Times New Roman" w:eastAsia="Times New Roman" w:hAnsi="Times New Roman" w:cs="Times New Roman"/>
      <w:sz w:val="24"/>
      <w:szCs w:val="24"/>
      <w:lang w:val="en-US"/>
    </w:rPr>
  </w:style>
  <w:style w:type="paragraph" w:customStyle="1" w:styleId="Default">
    <w:name w:val="Default"/>
    <w:rsid w:val="003631C9"/>
    <w:pPr>
      <w:autoSpaceDE w:val="0"/>
      <w:autoSpaceDN w:val="0"/>
      <w:adjustRightInd w:val="0"/>
      <w:spacing w:after="0" w:line="240" w:lineRule="auto"/>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3631C9"/>
    <w:rPr>
      <w:rFonts w:ascii="Tahoma" w:hAnsi="Tahoma" w:cs="Tahoma"/>
      <w:sz w:val="16"/>
      <w:szCs w:val="16"/>
    </w:rPr>
  </w:style>
  <w:style w:type="character" w:customStyle="1" w:styleId="BalloonTextChar">
    <w:name w:val="Balloon Text Char"/>
    <w:basedOn w:val="DefaultParagraphFont"/>
    <w:link w:val="BalloonText"/>
    <w:uiPriority w:val="99"/>
    <w:semiHidden/>
    <w:rsid w:val="003631C9"/>
    <w:rPr>
      <w:rFonts w:ascii="Tahoma" w:eastAsia="Times New Roman" w:hAnsi="Tahoma" w:cs="Tahoma"/>
      <w:sz w:val="16"/>
      <w:szCs w:val="16"/>
      <w:lang w:val="en-US"/>
    </w:rPr>
  </w:style>
  <w:style w:type="table" w:styleId="TableGrid">
    <w:name w:val="Table Grid"/>
    <w:basedOn w:val="TableNormal"/>
    <w:rsid w:val="003631C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3631C9"/>
    <w:pPr>
      <w:spacing w:before="100" w:beforeAutospacing="1" w:after="100" w:afterAutospacing="1"/>
    </w:pPr>
    <w:rPr>
      <w:lang w:val="id-ID" w:eastAsia="id-ID"/>
    </w:rPr>
  </w:style>
  <w:style w:type="character" w:styleId="Hyperlink">
    <w:name w:val="Hyperlink"/>
    <w:basedOn w:val="DefaultParagraphFont"/>
    <w:uiPriority w:val="99"/>
    <w:unhideWhenUsed/>
    <w:rsid w:val="003631C9"/>
    <w:rPr>
      <w:color w:val="0000FF"/>
      <w:u w:val="single"/>
    </w:rPr>
  </w:style>
  <w:style w:type="table" w:customStyle="1" w:styleId="LightShading1">
    <w:name w:val="Light Shading1"/>
    <w:basedOn w:val="TableNormal"/>
    <w:uiPriority w:val="60"/>
    <w:rsid w:val="003631C9"/>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3631C9"/>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3631C9"/>
    <w:pPr>
      <w:spacing w:after="0" w:line="240" w:lineRule="auto"/>
    </w:pPr>
    <w:rPr>
      <w:lang w:val="en-US"/>
    </w:rPr>
  </w:style>
  <w:style w:type="character" w:customStyle="1" w:styleId="NoSpacingChar">
    <w:name w:val="No Spacing Char"/>
    <w:basedOn w:val="DefaultParagraphFont"/>
    <w:link w:val="NoSpacing"/>
    <w:uiPriority w:val="1"/>
    <w:locked/>
    <w:rsid w:val="003631C9"/>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care.e-fkipunia.net" TargetMode="External"/><Relationship Id="rId3" Type="http://schemas.openxmlformats.org/officeDocument/2006/relationships/settings" Target="settings.xml"/><Relationship Id="rId7" Type="http://schemas.openxmlformats.org/officeDocument/2006/relationships/hyperlink" Target="http://www.inherent-dikti.net/files/sisdikna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758</TotalTime>
  <Pages>39</Pages>
  <Words>7622</Words>
  <Characters>43449</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SMP1BTG</dc:creator>
  <cp:lastModifiedBy>Microsoft</cp:lastModifiedBy>
  <cp:revision>91</cp:revision>
  <dcterms:created xsi:type="dcterms:W3CDTF">2016-05-10T06:00:00Z</dcterms:created>
  <dcterms:modified xsi:type="dcterms:W3CDTF">2016-06-26T16:40:00Z</dcterms:modified>
</cp:coreProperties>
</file>