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84" w:rsidRPr="00455312" w:rsidRDefault="00BA0C84" w:rsidP="00BA0C8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-1025525</wp:posOffset>
                </wp:positionV>
                <wp:extent cx="255270" cy="201930"/>
                <wp:effectExtent l="5715" t="5080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pt;margin-top:-80.75pt;width:20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" fillcolor="white [3212]" strokecolor="white [3212]"/>
            </w:pict>
          </mc:Fallback>
        </mc:AlternateContent>
      </w:r>
      <w:r w:rsidRPr="00455312"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BA0C84" w:rsidRPr="00455312" w:rsidRDefault="00BA0C84" w:rsidP="00BA0C8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1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A0C84" w:rsidRPr="00455312" w:rsidRDefault="00BA0C84" w:rsidP="00BA0C84">
      <w:pPr>
        <w:pStyle w:val="ListParagraph"/>
        <w:numPr>
          <w:ilvl w:val="0"/>
          <w:numId w:val="1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guru, orang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guru-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-guru,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system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kea rah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pembaharuan-pembaharuan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31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:</w:t>
      </w:r>
    </w:p>
    <w:p w:rsidR="00BA0C84" w:rsidRPr="00455312" w:rsidRDefault="00BA0C84" w:rsidP="00BA0C84">
      <w:pPr>
        <w:pStyle w:val="ListParagraph"/>
        <w:spacing w:line="240" w:lineRule="auto"/>
        <w:ind w:left="709" w:right="7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bertaqwa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295275</wp:posOffset>
                </wp:positionV>
                <wp:extent cx="489585" cy="329565"/>
                <wp:effectExtent l="13970" t="6985" r="1079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84" w:rsidRPr="00542D3F" w:rsidRDefault="00BA0C84" w:rsidP="00BA0C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1.2pt;margin-top:23.25pt;width:3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" strokecolor="white [3212]">
                <v:textbox>
                  <w:txbxContent>
                    <w:p w:rsidR="00BA0C84" w:rsidRPr="00542D3F" w:rsidRDefault="00BA0C84" w:rsidP="00BA0C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lastRenderedPageBreak/>
        <w:t>Ilmu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(IPA)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Indonesia.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kognitif</w:t>
      </w:r>
      <w:proofErr w:type="gramStart"/>
      <w:r w:rsidRPr="00455312">
        <w:rPr>
          <w:rFonts w:ascii="Times New Roman" w:hAnsi="Times New Roman" w:cs="Times New Roman"/>
          <w:sz w:val="24"/>
          <w:szCs w:val="24"/>
        </w:rPr>
        <w:t>,afektif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31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memupuk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melaksakan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pemikirannya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eksprimen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lastRenderedPageBreak/>
        <w:t>Penciptaan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pengkonstruksian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Minimal (KKM)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kenyataanya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2016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Minimal (KKM)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65. Dari 22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Minimal (KKM)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: 1)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lastRenderedPageBreak/>
        <w:t>menemukan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3)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31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pencatat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mengkonsrtruksi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pemikirannya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r w:rsidRPr="00455312">
        <w:rPr>
          <w:rFonts w:ascii="Times New Roman" w:hAnsi="Times New Roman" w:cs="Times New Roman"/>
          <w:sz w:val="24"/>
          <w:szCs w:val="24"/>
        </w:rPr>
        <w:t xml:space="preserve">(SFAE)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Shoimin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(2014:184)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 xml:space="preserve">Student Facilitator and Explaining (SFAE)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ide/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r w:rsidRPr="00455312">
        <w:rPr>
          <w:rFonts w:ascii="Times New Roman" w:hAnsi="Times New Roman" w:cs="Times New Roman"/>
          <w:sz w:val="24"/>
          <w:szCs w:val="24"/>
        </w:rPr>
        <w:t xml:space="preserve">(SFAE). 1)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kongkrit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ajar, 5)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ide/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(PTK).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Makassar.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84" w:rsidRPr="00455312" w:rsidRDefault="00BA0C84" w:rsidP="00BA0C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A0C84" w:rsidRPr="00455312" w:rsidRDefault="00BA0C84" w:rsidP="00BA0C84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</w:rPr>
        <w:t xml:space="preserve"> (SFAE)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 ?</w:t>
      </w:r>
    </w:p>
    <w:p w:rsidR="00BA0C84" w:rsidRPr="00455312" w:rsidRDefault="00BA0C84" w:rsidP="00BA0C84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</w:t>
      </w:r>
      <w:r w:rsidRPr="004553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45531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model pembelajaran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5312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model pembelajaran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553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531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(1) guru menyampaikan kompetensi yang ingin dicapai atau KD;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(2)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guru mendemonstrasikan atau menyajikan garis-garis besar materi pembelajaran;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(3)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memberikan kesempatan kepada siswa untuk menjelaskan kepada siswa lainnya, misalnya melalui bagan atau peta konsep. Hal ini bisa dilakukan secara bergiliran; (4)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guru menyimpulkan ide atau pendapat dari siswa;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(5)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guru menerangkan semua materi yang disajikan saat ini;</w:t>
      </w:r>
      <w:r w:rsidRPr="004553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dan  (6) 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penutup</w:t>
      </w:r>
      <w:r w:rsidRPr="0045531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:rsidR="00BA0C84" w:rsidRPr="00455312" w:rsidRDefault="00BA0C84" w:rsidP="00BA0C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Jongaya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</w:rPr>
        <w:t xml:space="preserve"> (SFAE).</w:t>
      </w:r>
    </w:p>
    <w:p w:rsidR="00BA0C84" w:rsidRPr="00455312" w:rsidRDefault="00BA0C84" w:rsidP="00BA0C8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A0C84" w:rsidRPr="00455312" w:rsidRDefault="00BA0C84" w:rsidP="00BA0C84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531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0C84" w:rsidRPr="00455312" w:rsidRDefault="00BA0C84" w:rsidP="00BA0C8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Teoretis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C84" w:rsidRPr="00455312" w:rsidRDefault="00BA0C84" w:rsidP="00BA0C84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BA0C84" w:rsidRPr="00455312" w:rsidRDefault="00BA0C84" w:rsidP="00BA0C84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</w:t>
      </w:r>
      <w:proofErr w:type="gramStart"/>
      <w:r w:rsidRPr="00455312">
        <w:rPr>
          <w:rFonts w:ascii="Times New Roman" w:hAnsi="Times New Roman" w:cs="Times New Roman"/>
          <w:sz w:val="24"/>
          <w:szCs w:val="24"/>
        </w:rPr>
        <w:t>,  agar</w:t>
      </w:r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BA0C84" w:rsidRPr="00455312" w:rsidRDefault="00BA0C84" w:rsidP="00BA0C84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312">
        <w:rPr>
          <w:rFonts w:ascii="Times New Roman" w:hAnsi="Times New Roman" w:cs="Times New Roman"/>
          <w:sz w:val="24"/>
          <w:szCs w:val="24"/>
        </w:rPr>
        <w:t xml:space="preserve">IPA 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Pr="00455312">
        <w:rPr>
          <w:rFonts w:ascii="Times New Roman" w:hAnsi="Times New Roman" w:cs="Times New Roman"/>
          <w:sz w:val="24"/>
          <w:szCs w:val="24"/>
        </w:rPr>
        <w:t xml:space="preserve"> (SFAE)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BA0C84" w:rsidRPr="00455312" w:rsidRDefault="00BA0C84" w:rsidP="00BA0C8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455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BA0C84" w:rsidRPr="00455312" w:rsidRDefault="00BA0C84" w:rsidP="00BA0C8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guru,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>.</w:t>
      </w:r>
    </w:p>
    <w:p w:rsidR="00BA0C84" w:rsidRPr="00455312" w:rsidRDefault="00BA0C84" w:rsidP="00BA0C8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IPA di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95689B" w:rsidRPr="00BA0C84" w:rsidRDefault="00BA0C84" w:rsidP="00BA0C84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3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r w:rsidRPr="00455312"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r w:rsidRPr="00455312">
        <w:rPr>
          <w:rFonts w:ascii="Times New Roman" w:hAnsi="Times New Roman" w:cs="Times New Roman"/>
          <w:sz w:val="24"/>
          <w:szCs w:val="24"/>
        </w:rPr>
        <w:t xml:space="preserve">(SFAE)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5312">
        <w:rPr>
          <w:rFonts w:ascii="Times New Roman" w:hAnsi="Times New Roman" w:cs="Times New Roman"/>
          <w:sz w:val="24"/>
          <w:szCs w:val="24"/>
        </w:rPr>
        <w:t xml:space="preserve"> IP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95689B" w:rsidRPr="00BA0C84" w:rsidSect="00BA0C84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85" w:rsidRDefault="005C1485" w:rsidP="00BA0C84">
      <w:pPr>
        <w:spacing w:after="0" w:line="240" w:lineRule="auto"/>
      </w:pPr>
      <w:r>
        <w:separator/>
      </w:r>
    </w:p>
  </w:endnote>
  <w:endnote w:type="continuationSeparator" w:id="0">
    <w:p w:rsidR="005C1485" w:rsidRDefault="005C1485" w:rsidP="00B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85" w:rsidRDefault="005C1485" w:rsidP="00BA0C84">
      <w:pPr>
        <w:spacing w:after="0" w:line="240" w:lineRule="auto"/>
      </w:pPr>
      <w:r>
        <w:separator/>
      </w:r>
    </w:p>
  </w:footnote>
  <w:footnote w:type="continuationSeparator" w:id="0">
    <w:p w:rsidR="005C1485" w:rsidRDefault="005C1485" w:rsidP="00BA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19254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0C84" w:rsidRPr="00BA0C84" w:rsidRDefault="00BA0C8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0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0C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0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A0C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A0C84" w:rsidRDefault="00BA0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220"/>
    <w:multiLevelType w:val="hybridMultilevel"/>
    <w:tmpl w:val="343413B2"/>
    <w:lvl w:ilvl="0" w:tplc="06EE3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35ECF"/>
    <w:multiLevelType w:val="hybridMultilevel"/>
    <w:tmpl w:val="F77C15C2"/>
    <w:lvl w:ilvl="0" w:tplc="F4D8979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522FA"/>
    <w:multiLevelType w:val="hybridMultilevel"/>
    <w:tmpl w:val="FC48E0F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E24757C"/>
    <w:multiLevelType w:val="hybridMultilevel"/>
    <w:tmpl w:val="D51C4CB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7DD2719"/>
    <w:multiLevelType w:val="hybridMultilevel"/>
    <w:tmpl w:val="26E0C90C"/>
    <w:lvl w:ilvl="0" w:tplc="247C1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4"/>
    <w:rsid w:val="00451C20"/>
    <w:rsid w:val="005C1485"/>
    <w:rsid w:val="00BA0C84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A0C8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A0C84"/>
  </w:style>
  <w:style w:type="paragraph" w:styleId="Header">
    <w:name w:val="header"/>
    <w:basedOn w:val="Normal"/>
    <w:link w:val="HeaderChar"/>
    <w:uiPriority w:val="99"/>
    <w:unhideWhenUsed/>
    <w:rsid w:val="00B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4"/>
  </w:style>
  <w:style w:type="paragraph" w:styleId="Footer">
    <w:name w:val="footer"/>
    <w:basedOn w:val="Normal"/>
    <w:link w:val="FooterChar"/>
    <w:uiPriority w:val="99"/>
    <w:unhideWhenUsed/>
    <w:rsid w:val="00B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A0C84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BA0C84"/>
  </w:style>
  <w:style w:type="paragraph" w:styleId="Header">
    <w:name w:val="header"/>
    <w:basedOn w:val="Normal"/>
    <w:link w:val="HeaderChar"/>
    <w:uiPriority w:val="99"/>
    <w:unhideWhenUsed/>
    <w:rsid w:val="00B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4"/>
  </w:style>
  <w:style w:type="paragraph" w:styleId="Footer">
    <w:name w:val="footer"/>
    <w:basedOn w:val="Normal"/>
    <w:link w:val="FooterChar"/>
    <w:uiPriority w:val="99"/>
    <w:unhideWhenUsed/>
    <w:rsid w:val="00B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2016-07-18T08:27:00Z</dcterms:created>
  <dcterms:modified xsi:type="dcterms:W3CDTF">2016-07-18T08:28:00Z</dcterms:modified>
</cp:coreProperties>
</file>