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47" w:rsidRPr="0027408F" w:rsidRDefault="00BC4589" w:rsidP="00E85A4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58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375.6pt;margin-top:-84.15pt;width:48pt;height:26.25pt;z-index:251661312" strokecolor="white [3212]"/>
        </w:pict>
      </w:r>
      <w:r w:rsidR="00E85A47" w:rsidRPr="0027408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85A47" w:rsidRPr="0027408F" w:rsidRDefault="00E85A47" w:rsidP="00E85A47">
      <w:pPr>
        <w:ind w:left="720"/>
        <w:jc w:val="center"/>
        <w:rPr>
          <w:rFonts w:ascii="Times New Roman" w:hAnsi="Times New Roman" w:cs="Times New Roman"/>
        </w:rPr>
      </w:pP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408F">
        <w:rPr>
          <w:rFonts w:ascii="Times New Roman" w:hAnsi="Times New Roman" w:cs="Times New Roman"/>
          <w:sz w:val="24"/>
          <w:szCs w:val="24"/>
        </w:rPr>
        <w:t>Arikunto, Suharsimi.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7408F">
        <w:rPr>
          <w:rFonts w:ascii="Times New Roman" w:hAnsi="Times New Roman" w:cs="Times New Roman"/>
          <w:sz w:val="24"/>
          <w:szCs w:val="24"/>
        </w:rPr>
        <w:t>kk.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08F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8F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408F">
        <w:rPr>
          <w:rFonts w:ascii="Times New Roman" w:hAnsi="Times New Roman" w:cs="Times New Roman"/>
          <w:sz w:val="24"/>
          <w:szCs w:val="24"/>
        </w:rPr>
        <w:t>Cetakan Kesembilan. Jakarta: Bumi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8F">
        <w:rPr>
          <w:rFonts w:ascii="Times New Roman" w:hAnsi="Times New Roman" w:cs="Times New Roman"/>
          <w:sz w:val="24"/>
          <w:szCs w:val="24"/>
        </w:rPr>
        <w:t>Aksar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Aunurrahman.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Belajar dan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Alfabeta: Bandung.</w:t>
      </w:r>
    </w:p>
    <w:p w:rsidR="00E85A47" w:rsidRPr="008F1D38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2012. </w:t>
      </w:r>
      <w:r w:rsidRPr="008F1D38">
        <w:rPr>
          <w:rFonts w:ascii="Times New Roman" w:hAnsi="Times New Roman" w:cs="Times New Roman"/>
          <w:i/>
          <w:sz w:val="24"/>
          <w:szCs w:val="24"/>
        </w:rPr>
        <w:t>Asesmen Pembelajaran</w:t>
      </w:r>
      <w:r>
        <w:rPr>
          <w:rFonts w:ascii="Times New Roman" w:hAnsi="Times New Roman" w:cs="Times New Roman"/>
          <w:sz w:val="24"/>
          <w:szCs w:val="24"/>
        </w:rPr>
        <w:t>. Padang: Hayfa Press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Djumingin, Sulastriningsih. 2011. </w:t>
      </w:r>
      <w:r w:rsidRPr="00D21382">
        <w:rPr>
          <w:rFonts w:ascii="Times New Roman" w:hAnsi="Times New Roman" w:cs="Times New Roman"/>
          <w:i/>
          <w:sz w:val="24"/>
          <w:szCs w:val="24"/>
        </w:rPr>
        <w:t>Strategi dan Aplikasi Model Pembelajaran Inovatif Bahasa dan Sastra</w:t>
      </w:r>
      <w:r>
        <w:rPr>
          <w:rFonts w:ascii="Times New Roman" w:hAnsi="Times New Roman" w:cs="Times New Roman"/>
          <w:sz w:val="24"/>
          <w:szCs w:val="24"/>
        </w:rPr>
        <w:t>. Makassar. Cetakan 1. Makassar: Badan Penerbit Universitas Negeri Makassar.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Huda, Miftahul.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earning.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Pustaka Pelajar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Idrus, Muhammad. 2009. </w:t>
      </w:r>
      <w:r w:rsidRPr="008F1D38">
        <w:rPr>
          <w:rFonts w:ascii="Times New Roman" w:hAnsi="Times New Roman" w:cs="Times New Roman"/>
          <w:i/>
          <w:sz w:val="24"/>
          <w:szCs w:val="24"/>
        </w:rPr>
        <w:t>Metode Penelitian Ilmu Sosial</w:t>
      </w:r>
      <w:r>
        <w:rPr>
          <w:rFonts w:ascii="Times New Roman" w:hAnsi="Times New Roman" w:cs="Times New Roman"/>
          <w:sz w:val="24"/>
          <w:szCs w:val="24"/>
        </w:rPr>
        <w:t>. Edisi Kedua. Penerbit Erlangga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Komalasari.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 Konstekstual.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Refika Aditama: Bandung.</w:t>
      </w:r>
    </w:p>
    <w:p w:rsidR="00E85A47" w:rsidRDefault="00E85A47" w:rsidP="00E85A47">
      <w:pPr>
        <w:pStyle w:val="NoSpacing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702768">
        <w:rPr>
          <w:rFonts w:ascii="Times New Roman" w:hAnsi="Times New Roman" w:cs="Times New Roman"/>
          <w:i/>
          <w:sz w:val="24"/>
          <w:szCs w:val="24"/>
        </w:rPr>
        <w:t>Kurikulum Tingkat Satuan Pendidikan ( KTSP 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2006. Mata Pelajaran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3CC">
        <w:rPr>
          <w:rFonts w:ascii="Times New Roman" w:hAnsi="Times New Roman" w:cs="Times New Roman"/>
          <w:sz w:val="24"/>
          <w:szCs w:val="24"/>
        </w:rPr>
        <w:t>Untuk Tingkat SD / MI. Jakarta : Depdiknas.</w:t>
      </w:r>
    </w:p>
    <w:p w:rsidR="00E85A47" w:rsidRPr="00702768" w:rsidRDefault="00E85A47" w:rsidP="00E85A47">
      <w:pPr>
        <w:pStyle w:val="NoSpacing"/>
        <w:ind w:left="660" w:hanging="6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5A47" w:rsidRPr="00AF4B27" w:rsidRDefault="00E85A47" w:rsidP="00E85A4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Mappasoro. 20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AF4B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Pr="00AF4B27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E85A47" w:rsidRPr="00C7649B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76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Rusefendi, E.T. 1992. </w:t>
      </w:r>
      <w:r w:rsidRPr="00C76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Pendidikan Matematika 3. </w:t>
      </w:r>
      <w:r w:rsidRPr="00C7649B">
        <w:rPr>
          <w:rFonts w:ascii="Times New Roman" w:hAnsi="Times New Roman" w:cs="Times New Roman"/>
          <w:color w:val="000000" w:themeColor="text1"/>
          <w:sz w:val="24"/>
          <w:szCs w:val="24"/>
        </w:rPr>
        <w:t>Jakarta: Departemen Pendidikan dan Kebudayaan Proyek Pembinaan Tenaga Kependidikan.</w:t>
      </w:r>
    </w:p>
    <w:p w:rsidR="00E85A47" w:rsidRPr="004D73EE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 Berbasis Komputer</w:t>
      </w:r>
      <w:r>
        <w:rPr>
          <w:rFonts w:ascii="Times New Roman" w:hAnsi="Times New Roman" w:cs="Times New Roman"/>
          <w:sz w:val="24"/>
          <w:szCs w:val="24"/>
          <w:lang w:val="id-ID"/>
        </w:rPr>
        <w:t>. 20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Alfabeta: Bandung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Sahabuddin.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Badan Penerbit Universitas Negeri Makassar.</w:t>
      </w:r>
    </w:p>
    <w:p w:rsidR="00E85A47" w:rsidRPr="004D73EE" w:rsidRDefault="00BC4589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458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85.1pt;margin-top:41.1pt;width:30.75pt;height:21.75pt;z-index:251660288" stroked="f">
            <v:textbox style="mso-next-textbox:#_x0000_s1026">
              <w:txbxContent>
                <w:p w:rsidR="00E85A47" w:rsidRPr="00B66BF9" w:rsidRDefault="00E85A47" w:rsidP="00E85A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6</w:t>
                  </w:r>
                  <w:r w:rsidR="002B23CE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5</w:t>
                  </w:r>
                </w:p>
              </w:txbxContent>
            </v:textbox>
          </v:rect>
        </w:pict>
      </w:r>
      <w:r w:rsidR="00E85A47">
        <w:rPr>
          <w:rFonts w:ascii="Times New Roman" w:hAnsi="Times New Roman" w:cs="Times New Roman"/>
          <w:sz w:val="24"/>
          <w:szCs w:val="24"/>
        </w:rPr>
        <w:t xml:space="preserve">Sardiman. 2012. </w:t>
      </w:r>
      <w:r w:rsidR="00E85A47" w:rsidRPr="00A156BB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="00E85A47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Sinring, Abdullah. Dkk., 2012. </w:t>
      </w:r>
      <w:r w:rsidRPr="00DB1DC3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  <w:szCs w:val="24"/>
        </w:rPr>
        <w:t>. Makassar: Badan Penerbit Universitas Negeri Makassar.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Sisdiknas. 2011. </w:t>
      </w:r>
      <w:r w:rsidRPr="00877F8E">
        <w:rPr>
          <w:rFonts w:ascii="Times New Roman" w:hAnsi="Times New Roman" w:cs="Times New Roman"/>
          <w:i/>
          <w:sz w:val="24"/>
          <w:szCs w:val="24"/>
        </w:rPr>
        <w:t>Undang-Undang Sistem Pendidikan Nasional</w:t>
      </w:r>
      <w:r>
        <w:rPr>
          <w:rFonts w:ascii="Times New Roman" w:hAnsi="Times New Roman" w:cs="Times New Roman"/>
          <w:sz w:val="24"/>
          <w:szCs w:val="24"/>
        </w:rPr>
        <w:t>. Yogyakarta: Pustaka Belajar.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85A47" w:rsidRDefault="00E85A47" w:rsidP="00E85A47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Sugiyono. 2012. </w:t>
      </w:r>
      <w:r w:rsidRPr="006907CA">
        <w:rPr>
          <w:rFonts w:ascii="Times New Roman" w:hAnsi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E85A47" w:rsidRPr="008410D2" w:rsidRDefault="00E85A47" w:rsidP="00E85A47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Suprijono, Agus.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 Teori dan Aplikasi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Pustaka pelajar: Yogyakarta.</w:t>
      </w:r>
    </w:p>
    <w:p w:rsidR="00E85A47" w:rsidRPr="00FE26C3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Suyadi. 2010. </w:t>
      </w:r>
      <w:r>
        <w:rPr>
          <w:rFonts w:ascii="Times New Roman" w:hAnsi="Times New Roman" w:cs="Times New Roman"/>
          <w:i/>
          <w:sz w:val="24"/>
          <w:szCs w:val="24"/>
        </w:rPr>
        <w:t>Panduan Penelitian Tindakan Kelas</w:t>
      </w:r>
      <w:r>
        <w:rPr>
          <w:rFonts w:ascii="Times New Roman" w:hAnsi="Times New Roman" w:cs="Times New Roman"/>
          <w:sz w:val="24"/>
          <w:szCs w:val="24"/>
        </w:rPr>
        <w:t>. Jogjakarta. Diva press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Taniredja, Tukiran. Dkk.,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303D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&amp; Efektif 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396B62" w:rsidRPr="00396B62" w:rsidRDefault="00396B62" w:rsidP="00396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Tiro. A.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Statistik. </w:t>
      </w:r>
      <w:r>
        <w:rPr>
          <w:rFonts w:ascii="Times New Roman" w:hAnsi="Times New Roman" w:cs="Times New Roman"/>
          <w:sz w:val="24"/>
          <w:szCs w:val="24"/>
        </w:rPr>
        <w:t>Ujung Pandang: UNM.</w:t>
      </w:r>
    </w:p>
    <w:p w:rsidR="00E85A47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Umar, Alimin.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Statistika. </w:t>
      </w:r>
      <w:r>
        <w:rPr>
          <w:rFonts w:ascii="Times New Roman" w:hAnsi="Times New Roman" w:cs="Times New Roman"/>
          <w:sz w:val="24"/>
          <w:szCs w:val="24"/>
        </w:rPr>
        <w:t>Badan Penerbit Universitas Negeri Makassar.</w:t>
      </w:r>
    </w:p>
    <w:p w:rsidR="00E85A47" w:rsidRPr="008F0982" w:rsidRDefault="00E85A47" w:rsidP="00E85A4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5A47" w:rsidRPr="00B66BF9" w:rsidRDefault="00BC4589" w:rsidP="00E85A47">
      <w:pPr>
        <w:tabs>
          <w:tab w:val="left" w:pos="3969"/>
        </w:tabs>
        <w:spacing w:line="360" w:lineRule="auto"/>
        <w:rPr>
          <w:lang w:val="id-ID"/>
        </w:rPr>
      </w:pPr>
      <w:r>
        <w:rPr>
          <w:noProof/>
          <w:lang w:val="id-ID" w:eastAsia="id-ID"/>
        </w:rPr>
        <w:pict>
          <v:rect id="_x0000_s1028" style="position:absolute;margin-left:190.35pt;margin-top:244.55pt;width:28.5pt;height:23.25pt;z-index:251662336" stroked="f">
            <v:textbox>
              <w:txbxContent>
                <w:p w:rsidR="00E85A47" w:rsidRPr="00B66BF9" w:rsidRDefault="00E85A47" w:rsidP="00E85A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6</w:t>
                  </w:r>
                  <w:r w:rsidR="00D7125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6</w:t>
                  </w:r>
                </w:p>
              </w:txbxContent>
            </v:textbox>
          </v:rect>
        </w:pict>
      </w:r>
    </w:p>
    <w:p w:rsidR="000A2593" w:rsidRDefault="000A2593"/>
    <w:sectPr w:rsidR="000A2593" w:rsidSect="00B94DF9">
      <w:headerReference w:type="default" r:id="rId6"/>
      <w:pgSz w:w="12240" w:h="15840" w:code="1"/>
      <w:pgMar w:top="2268" w:right="1701" w:bottom="1701" w:left="2268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C4" w:rsidRDefault="006E5FC4" w:rsidP="003A33CA">
      <w:pPr>
        <w:spacing w:after="0" w:line="240" w:lineRule="auto"/>
      </w:pPr>
      <w:r>
        <w:separator/>
      </w:r>
    </w:p>
  </w:endnote>
  <w:endnote w:type="continuationSeparator" w:id="1">
    <w:p w:rsidR="006E5FC4" w:rsidRDefault="006E5FC4" w:rsidP="003A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C4" w:rsidRDefault="006E5FC4" w:rsidP="003A33CA">
      <w:pPr>
        <w:spacing w:after="0" w:line="240" w:lineRule="auto"/>
      </w:pPr>
      <w:r>
        <w:separator/>
      </w:r>
    </w:p>
  </w:footnote>
  <w:footnote w:type="continuationSeparator" w:id="1">
    <w:p w:rsidR="006E5FC4" w:rsidRDefault="006E5FC4" w:rsidP="003A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5664"/>
      <w:docPartObj>
        <w:docPartGallery w:val="Page Numbers (Top of Page)"/>
        <w:docPartUnique/>
      </w:docPartObj>
    </w:sdtPr>
    <w:sdtContent>
      <w:p w:rsidR="00B74F63" w:rsidRDefault="00BC4589">
        <w:pPr>
          <w:pStyle w:val="Header"/>
          <w:jc w:val="right"/>
        </w:pPr>
        <w:r w:rsidRPr="00BC4589">
          <w:rPr>
            <w:noProof/>
          </w:rPr>
          <w:pict>
            <v:rect id="_x0000_s2049" style="position:absolute;left:0;text-align:left;margin-left:398.1pt;margin-top:-3.9pt;width:23.25pt;height:22.5pt;z-index:251658240;mso-position-horizontal-relative:text;mso-position-vertical-relative:text" strokecolor="white [3212]"/>
          </w:pict>
        </w:r>
        <w:r>
          <w:fldChar w:fldCharType="begin"/>
        </w:r>
        <w:r w:rsidR="0032209B">
          <w:instrText xml:space="preserve"> PAGE   \* MERGEFORMAT </w:instrText>
        </w:r>
        <w:r>
          <w:fldChar w:fldCharType="separate"/>
        </w:r>
        <w:r w:rsidR="00D7125C">
          <w:rPr>
            <w:noProof/>
          </w:rPr>
          <w:t>47</w:t>
        </w:r>
        <w:r>
          <w:fldChar w:fldCharType="end"/>
        </w:r>
      </w:p>
    </w:sdtContent>
  </w:sdt>
  <w:p w:rsidR="00B74F63" w:rsidRDefault="006E5F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5A47"/>
    <w:rsid w:val="000252B8"/>
    <w:rsid w:val="000A2593"/>
    <w:rsid w:val="002B23CE"/>
    <w:rsid w:val="0032209B"/>
    <w:rsid w:val="00396B62"/>
    <w:rsid w:val="003A33CA"/>
    <w:rsid w:val="00634ECD"/>
    <w:rsid w:val="006E5FC4"/>
    <w:rsid w:val="00915ADC"/>
    <w:rsid w:val="00BC4589"/>
    <w:rsid w:val="00C8248A"/>
    <w:rsid w:val="00D7125C"/>
    <w:rsid w:val="00E8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47"/>
    <w:rPr>
      <w:lang w:val="en-US"/>
    </w:rPr>
  </w:style>
  <w:style w:type="paragraph" w:styleId="NoSpacing">
    <w:name w:val="No Spacing"/>
    <w:link w:val="NoSpacingChar"/>
    <w:uiPriority w:val="1"/>
    <w:qFormat/>
    <w:rsid w:val="00E85A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5A4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2016-05-29T03:11:00Z</dcterms:created>
  <dcterms:modified xsi:type="dcterms:W3CDTF">2016-06-22T11:01:00Z</dcterms:modified>
</cp:coreProperties>
</file>