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45" w:rsidRPr="00BE02EA" w:rsidRDefault="00686F45" w:rsidP="00686F45">
      <w:pPr>
        <w:spacing w:after="0" w:line="480" w:lineRule="auto"/>
        <w:jc w:val="center"/>
        <w:rPr>
          <w:rFonts w:ascii="Times New Roman" w:hAnsi="Times New Roman" w:cs="Times New Roman"/>
          <w:b/>
          <w:sz w:val="24"/>
          <w:szCs w:val="24"/>
        </w:rPr>
      </w:pPr>
      <w:r w:rsidRPr="00BE02EA">
        <w:rPr>
          <w:rFonts w:ascii="Times New Roman" w:hAnsi="Times New Roman" w:cs="Times New Roman"/>
          <w:b/>
          <w:sz w:val="24"/>
          <w:szCs w:val="24"/>
        </w:rPr>
        <w:t>BAB IV</w:t>
      </w:r>
    </w:p>
    <w:p w:rsidR="00686F45" w:rsidRPr="00BE02EA" w:rsidRDefault="00686F45" w:rsidP="00686F45">
      <w:pPr>
        <w:jc w:val="center"/>
        <w:rPr>
          <w:rFonts w:ascii="Times New Roman" w:hAnsi="Times New Roman" w:cs="Times New Roman"/>
          <w:b/>
          <w:sz w:val="24"/>
          <w:szCs w:val="24"/>
        </w:rPr>
      </w:pPr>
      <w:r w:rsidRPr="00BE02EA">
        <w:rPr>
          <w:rFonts w:ascii="Times New Roman" w:hAnsi="Times New Roman" w:cs="Times New Roman"/>
          <w:b/>
          <w:sz w:val="24"/>
          <w:szCs w:val="24"/>
        </w:rPr>
        <w:t>HASIL PENELITIAN DAN PEMBAHASAN</w:t>
      </w:r>
    </w:p>
    <w:p w:rsidR="00686F45" w:rsidRPr="00BE02EA" w:rsidRDefault="00686F45" w:rsidP="00686F45">
      <w:pPr>
        <w:rPr>
          <w:rFonts w:ascii="Times New Roman" w:hAnsi="Times New Roman" w:cs="Times New Roman"/>
          <w:b/>
          <w:sz w:val="24"/>
          <w:szCs w:val="24"/>
        </w:rPr>
      </w:pPr>
    </w:p>
    <w:p w:rsidR="00686F45" w:rsidRPr="00BE02EA" w:rsidRDefault="00686F45" w:rsidP="005C4AF6">
      <w:pPr>
        <w:pStyle w:val="ListParagraph"/>
        <w:numPr>
          <w:ilvl w:val="0"/>
          <w:numId w:val="1"/>
        </w:numPr>
        <w:ind w:left="284" w:hanging="284"/>
        <w:jc w:val="left"/>
        <w:rPr>
          <w:b/>
        </w:rPr>
      </w:pPr>
      <w:r w:rsidRPr="00BE02EA">
        <w:rPr>
          <w:b/>
        </w:rPr>
        <w:t>Hasil Penelitian</w:t>
      </w:r>
    </w:p>
    <w:p w:rsidR="00686F45" w:rsidRPr="00BE02EA" w:rsidRDefault="00686F45" w:rsidP="00686F45">
      <w:pPr>
        <w:spacing w:after="0" w:line="480" w:lineRule="auto"/>
        <w:ind w:firstLine="720"/>
        <w:jc w:val="both"/>
        <w:rPr>
          <w:rFonts w:ascii="Times New Roman" w:hAnsi="Times New Roman" w:cs="Times New Roman"/>
          <w:sz w:val="24"/>
          <w:szCs w:val="24"/>
        </w:rPr>
      </w:pPr>
      <w:r w:rsidRPr="00BE02EA">
        <w:rPr>
          <w:rFonts w:ascii="Times New Roman" w:hAnsi="Times New Roman" w:cs="Times New Roman"/>
          <w:sz w:val="24"/>
          <w:szCs w:val="24"/>
          <w:lang w:val="en-US"/>
        </w:rPr>
        <w:t xml:space="preserve">Pada bab ini dibahas mengenai hasil-hasil penelitian yang memperlihatkan hasil belajar, aktivitas belajar siswa dan aktivitas mengajar guru setelah menerapkan </w:t>
      </w:r>
      <w:r>
        <w:rPr>
          <w:rFonts w:ascii="Times New Roman" w:hAnsi="Times New Roman" w:cs="Times New Roman"/>
          <w:sz w:val="24"/>
          <w:szCs w:val="24"/>
          <w:lang w:val="en-US"/>
        </w:rPr>
        <w:t xml:space="preserve">Pendekatan Matematika Realistik (PMR)  pada </w:t>
      </w:r>
      <w:r w:rsidRPr="00BE02EA">
        <w:rPr>
          <w:rFonts w:ascii="Times New Roman" w:hAnsi="Times New Roman" w:cs="Times New Roman"/>
          <w:sz w:val="24"/>
          <w:szCs w:val="24"/>
          <w:lang w:val="en-US"/>
        </w:rPr>
        <w:t xml:space="preserve"> kelas IV SD </w:t>
      </w:r>
      <w:r>
        <w:rPr>
          <w:rFonts w:ascii="Times New Roman" w:hAnsi="Times New Roman" w:cs="Times New Roman"/>
          <w:sz w:val="24"/>
          <w:szCs w:val="24"/>
          <w:lang w:val="en-US"/>
        </w:rPr>
        <w:t xml:space="preserve">Negeri 37 Bulu – Bulu Kecematan Pangkajene Kabupaten Pangkep </w:t>
      </w:r>
      <w:r w:rsidRPr="00BE02EA">
        <w:rPr>
          <w:rFonts w:ascii="Times New Roman" w:hAnsi="Times New Roman" w:cs="Times New Roman"/>
          <w:sz w:val="24"/>
          <w:szCs w:val="24"/>
          <w:lang w:val="en-US"/>
        </w:rPr>
        <w:t>pada tangga</w:t>
      </w:r>
      <w:r>
        <w:rPr>
          <w:rFonts w:ascii="Times New Roman" w:hAnsi="Times New Roman" w:cs="Times New Roman"/>
          <w:sz w:val="24"/>
          <w:szCs w:val="24"/>
          <w:lang w:val="en-US"/>
        </w:rPr>
        <w:t>l 26 April 2016 sampai dengan 14 Mei</w:t>
      </w:r>
      <w:r w:rsidRPr="00BE02EA">
        <w:rPr>
          <w:rFonts w:ascii="Times New Roman" w:hAnsi="Times New Roman" w:cs="Times New Roman"/>
          <w:sz w:val="24"/>
          <w:szCs w:val="24"/>
          <w:lang w:val="en-US"/>
        </w:rPr>
        <w:t xml:space="preserve"> 2016. </w:t>
      </w:r>
      <w:r>
        <w:rPr>
          <w:rFonts w:ascii="Times New Roman" w:eastAsia="Times New Roman" w:hAnsi="Times New Roman" w:cs="Times New Roman"/>
          <w:color w:val="000000"/>
          <w:sz w:val="24"/>
          <w:szCs w:val="24"/>
          <w:lang w:val="en-US"/>
        </w:rPr>
        <w:t>M</w:t>
      </w:r>
      <w:r w:rsidRPr="002633C0">
        <w:rPr>
          <w:rFonts w:ascii="Times New Roman" w:eastAsia="Times New Roman" w:hAnsi="Times New Roman" w:cs="Times New Roman"/>
          <w:color w:val="000000"/>
          <w:sz w:val="24"/>
          <w:szCs w:val="24"/>
          <w:lang w:val="en-US"/>
        </w:rPr>
        <w:t>elalui penelitian tindakan kelas terhadap 37 subjek penelitian di kelas IV yaitu 36 orang siswa dan 1 orang guru kelas</w:t>
      </w:r>
      <w:r>
        <w:rPr>
          <w:rFonts w:ascii="Times New Roman" w:eastAsia="Times New Roman" w:hAnsi="Times New Roman" w:cs="Times New Roman"/>
          <w:color w:val="000000"/>
          <w:sz w:val="24"/>
          <w:szCs w:val="24"/>
          <w:lang w:val="en-US"/>
        </w:rPr>
        <w:t xml:space="preserve"> </w:t>
      </w:r>
      <w:r w:rsidRPr="00BE02EA">
        <w:rPr>
          <w:rFonts w:ascii="Times New Roman" w:hAnsi="Times New Roman" w:cs="Times New Roman"/>
          <w:sz w:val="24"/>
          <w:szCs w:val="24"/>
          <w:lang w:val="en-US"/>
        </w:rPr>
        <w:t>pada semester genap t</w:t>
      </w:r>
      <w:r>
        <w:rPr>
          <w:rFonts w:ascii="Times New Roman" w:hAnsi="Times New Roman" w:cs="Times New Roman"/>
          <w:sz w:val="24"/>
          <w:szCs w:val="24"/>
          <w:lang w:val="en-US"/>
        </w:rPr>
        <w:t>ahun 2015/2016</w:t>
      </w:r>
      <w:r w:rsidRPr="00BE02EA">
        <w:rPr>
          <w:rFonts w:ascii="Times New Roman" w:hAnsi="Times New Roman" w:cs="Times New Roman"/>
          <w:sz w:val="24"/>
          <w:szCs w:val="24"/>
        </w:rPr>
        <w:t>.</w:t>
      </w:r>
    </w:p>
    <w:p w:rsidR="00686F45" w:rsidRPr="00BE02EA" w:rsidRDefault="00686F45" w:rsidP="00686F45">
      <w:pPr>
        <w:spacing w:after="0" w:line="480" w:lineRule="auto"/>
        <w:ind w:firstLine="720"/>
        <w:jc w:val="both"/>
        <w:rPr>
          <w:rFonts w:ascii="Times New Roman" w:hAnsi="Times New Roman" w:cs="Times New Roman"/>
          <w:sz w:val="24"/>
          <w:szCs w:val="24"/>
        </w:rPr>
      </w:pPr>
      <w:r w:rsidRPr="00BE02EA">
        <w:rPr>
          <w:rFonts w:ascii="Times New Roman" w:hAnsi="Times New Roman" w:cs="Times New Roman"/>
          <w:sz w:val="24"/>
          <w:szCs w:val="24"/>
          <w:lang w:val="en-US"/>
        </w:rPr>
        <w:t>Dalam pelaksanaan tindakan pembelajaran, peneliti bertindak sebagai observer. Tindakan pembelajaran ini dilaksanakan sebanyak dua siklus dengan mengikuti tahapan PTK yang terdiri dari empat tahap, yaitu tahap perencanaan, tahap pelaksanaan, tahap observasi, dan tahap refleksi.</w:t>
      </w:r>
      <w:r w:rsidRPr="00BE02EA">
        <w:rPr>
          <w:rFonts w:ascii="Times New Roman" w:hAnsi="Times New Roman" w:cs="Times New Roman"/>
          <w:sz w:val="24"/>
          <w:szCs w:val="24"/>
        </w:rPr>
        <w:t>Adapun perincian dari setiap siklus diuraikan sebagai berikut:</w:t>
      </w:r>
    </w:p>
    <w:p w:rsidR="00686F45" w:rsidRPr="00BE02EA" w:rsidRDefault="00686F45" w:rsidP="005C4AF6">
      <w:pPr>
        <w:pStyle w:val="ListParagraph"/>
        <w:numPr>
          <w:ilvl w:val="0"/>
          <w:numId w:val="2"/>
        </w:numPr>
        <w:ind w:left="284" w:hanging="284"/>
        <w:rPr>
          <w:b/>
        </w:rPr>
      </w:pPr>
      <w:r w:rsidRPr="00BE02EA">
        <w:rPr>
          <w:b/>
        </w:rPr>
        <w:t>Deskripsi Pelaksanaan Siklus I</w:t>
      </w:r>
    </w:p>
    <w:p w:rsidR="00686F45" w:rsidRPr="00BE02EA"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Tahap tindakan siklus I ini merupakan kegiatan belajar dan pembelajaran yang dilakukan untuk mengetahui kondisi awal siswa setelah diterapkannya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Data yang diperoleh dari kegiatan ini adalah hasil tes dan perilaku siswa selama mengikuti pembelajaran. Pelaksanaan siklus I ini berlan</w:t>
      </w:r>
      <w:r>
        <w:rPr>
          <w:rFonts w:ascii="Times New Roman" w:hAnsi="Times New Roman" w:cs="Times New Roman"/>
          <w:sz w:val="24"/>
          <w:szCs w:val="24"/>
          <w:lang w:val="en-US"/>
        </w:rPr>
        <w:t>gsung pada tanggal 26 April 2016 dan tanggal 30</w:t>
      </w:r>
      <w:r w:rsidRPr="00BE02EA">
        <w:rPr>
          <w:rFonts w:ascii="Times New Roman" w:hAnsi="Times New Roman" w:cs="Times New Roman"/>
          <w:sz w:val="24"/>
          <w:szCs w:val="24"/>
          <w:lang w:val="en-US"/>
        </w:rPr>
        <w:t xml:space="preserve"> April 2016 dengan </w:t>
      </w:r>
      <w:r w:rsidRPr="00BE02EA">
        <w:rPr>
          <w:rFonts w:ascii="Times New Roman" w:hAnsi="Times New Roman" w:cs="Times New Roman"/>
          <w:sz w:val="24"/>
          <w:szCs w:val="24"/>
          <w:lang w:val="en-US"/>
        </w:rPr>
        <w:lastRenderedPageBreak/>
        <w:t xml:space="preserve">dua kali pertemuan, diakhiri pertemuan diberikan tes siklus I. Kegiatan ini sendiri dari empat tahap yaitu tahap perencanaan, tahap pelaksanaan, tahap observasi, dan tahap refleksi. </w:t>
      </w:r>
      <w:r w:rsidRPr="00BE02EA">
        <w:rPr>
          <w:rFonts w:ascii="Times New Roman" w:hAnsi="Times New Roman" w:cs="Times New Roman"/>
          <w:sz w:val="24"/>
          <w:szCs w:val="24"/>
        </w:rPr>
        <w:t>Keempat tahap tersebut dapat dijelaskan sebagai berikut:</w:t>
      </w:r>
    </w:p>
    <w:p w:rsidR="00686F45" w:rsidRPr="00BE02EA" w:rsidRDefault="00686F45" w:rsidP="005C4AF6">
      <w:pPr>
        <w:pStyle w:val="ListParagraph"/>
        <w:numPr>
          <w:ilvl w:val="0"/>
          <w:numId w:val="3"/>
        </w:numPr>
        <w:spacing w:after="200"/>
        <w:ind w:left="284" w:hanging="284"/>
        <w:rPr>
          <w:b/>
        </w:rPr>
      </w:pPr>
      <w:r w:rsidRPr="00BE02EA">
        <w:rPr>
          <w:b/>
        </w:rPr>
        <w:t>Tahap Perencanaan</w:t>
      </w:r>
    </w:p>
    <w:p w:rsidR="00686F45" w:rsidRPr="00BE02EA" w:rsidRDefault="00686F45" w:rsidP="00686F45">
      <w:pPr>
        <w:pStyle w:val="ListParagraph"/>
        <w:rPr>
          <w:lang w:val="en-US"/>
        </w:rPr>
      </w:pPr>
      <w:r w:rsidRPr="00BE02EA">
        <w:rPr>
          <w:lang w:val="en-US"/>
        </w:rPr>
        <w:t xml:space="preserve">Tahap ini peneliti menyusun dan mempersiapkan langkah-langkah yang akan dilakukan pada tahap perencanaan, yaitu sebagai berikut: (1) menyamakan presepsi antara Kepala Sekolah, peneliti, dan guru kelas IV </w:t>
      </w:r>
      <w:r>
        <w:rPr>
          <w:lang w:val="en-US"/>
        </w:rPr>
        <w:t xml:space="preserve">SD Negeri 37 Bulu – Bulu Kecematan Pangkajene Kabupaten Pangkep </w:t>
      </w:r>
      <w:r w:rsidRPr="00BE02EA">
        <w:rPr>
          <w:lang w:val="en-US"/>
        </w:rPr>
        <w:t>tentang bentuk penerapan</w:t>
      </w:r>
      <w:r>
        <w:rPr>
          <w:lang w:val="en-US"/>
        </w:rPr>
        <w:t xml:space="preserve"> Pendekatan Matematika Realistik (PMR); </w:t>
      </w:r>
      <w:r w:rsidRPr="00BE02EA">
        <w:rPr>
          <w:lang w:val="en-US"/>
        </w:rPr>
        <w:t>(2) menelaah kurikulum; (3) menyusun rencana pembelajaran dengan menerapkan</w:t>
      </w:r>
      <w:r>
        <w:rPr>
          <w:lang w:val="en-US"/>
        </w:rPr>
        <w:t xml:space="preserve"> Pendekatan Matematika Realistik (PMR); </w:t>
      </w:r>
      <w:r w:rsidRPr="00BE02EA">
        <w:rPr>
          <w:lang w:val="en-US"/>
        </w:rPr>
        <w:t>(4) menyiapkan lembar observasi untuk mengetahui aktivitas siswa dan guru pada saat proses pembelajaran berlangsung; (5) membuat instrument tes hasil belajar siswa.</w:t>
      </w:r>
    </w:p>
    <w:p w:rsidR="00686F45" w:rsidRPr="00BE02EA" w:rsidRDefault="00686F45" w:rsidP="005C4AF6">
      <w:pPr>
        <w:pStyle w:val="ListParagraph"/>
        <w:numPr>
          <w:ilvl w:val="0"/>
          <w:numId w:val="3"/>
        </w:numPr>
        <w:spacing w:after="200"/>
        <w:ind w:left="284" w:hanging="284"/>
        <w:rPr>
          <w:b/>
        </w:rPr>
      </w:pPr>
      <w:r w:rsidRPr="00BE02EA">
        <w:rPr>
          <w:b/>
        </w:rPr>
        <w:t>Tahap Pelaksanaan</w:t>
      </w:r>
    </w:p>
    <w:p w:rsidR="00686F45" w:rsidRPr="00261247" w:rsidRDefault="00686F45" w:rsidP="00686F45">
      <w:pPr>
        <w:pStyle w:val="ListParagraph"/>
        <w:ind w:firstLine="810"/>
        <w:rPr>
          <w:b/>
        </w:rPr>
      </w:pPr>
      <w:r>
        <w:rPr>
          <w:lang w:val="en-US"/>
        </w:rPr>
        <w:t>Pelaksanaan pembelajaran Matematika</w:t>
      </w:r>
      <w:r w:rsidRPr="00BE02EA">
        <w:rPr>
          <w:lang w:val="en-US"/>
        </w:rPr>
        <w:t xml:space="preserve"> dengan menerapkan </w:t>
      </w:r>
      <w:r>
        <w:rPr>
          <w:lang w:val="en-US"/>
        </w:rPr>
        <w:t xml:space="preserve">Pendekatan Matematika Realistik (PMR) </w:t>
      </w:r>
      <w:r w:rsidRPr="00BE02EA">
        <w:rPr>
          <w:lang w:val="en-US"/>
        </w:rPr>
        <w:t xml:space="preserve">di kelas IV </w:t>
      </w:r>
      <w:r>
        <w:rPr>
          <w:lang w:val="en-US"/>
        </w:rPr>
        <w:t>SD Negeri 37 Bulu – Bulu Kecematan Pangkajene Kabupaten Pangkep</w:t>
      </w:r>
      <w:r w:rsidRPr="00BE02EA">
        <w:rPr>
          <w:lang w:val="en-US"/>
        </w:rPr>
        <w:t xml:space="preserve"> untuk tindakan siklus I pertemuan I dilaksanakan dalam 2 jam pelajaran  dengan alokasi waktu yaitu 2 </w:t>
      </w:r>
      <m:oMath>
        <m:r>
          <w:rPr>
            <w:rFonts w:ascii="Cambria Math" w:hAnsi="Cambria Math"/>
            <w:lang w:val="en-US"/>
          </w:rPr>
          <m:t>×</m:t>
        </m:r>
      </m:oMath>
      <w:r w:rsidRPr="00BE02EA">
        <w:rPr>
          <w:rFonts w:eastAsiaTheme="minorEastAsia"/>
          <w:lang w:val="en-US"/>
        </w:rPr>
        <w:t xml:space="preserve"> 35 menit. Pelaksanaa</w:t>
      </w:r>
      <w:r>
        <w:rPr>
          <w:rFonts w:eastAsiaTheme="minorEastAsia"/>
          <w:lang w:val="en-US"/>
        </w:rPr>
        <w:t>n dilakukan pada hari Selasa, 26</w:t>
      </w:r>
      <w:r w:rsidRPr="00BE02EA">
        <w:rPr>
          <w:rFonts w:eastAsiaTheme="minorEastAsia"/>
          <w:lang w:val="en-US"/>
        </w:rPr>
        <w:t xml:space="preserve"> April 2016 pukul 09.30 – 10.40 WITA. Untuk siklus I pertemuan II </w:t>
      </w:r>
      <w:r>
        <w:rPr>
          <w:rFonts w:eastAsiaTheme="minorEastAsia"/>
          <w:lang w:val="en-US"/>
        </w:rPr>
        <w:t>dilaksanakan pada hari Sabtu, 30</w:t>
      </w:r>
      <w:r w:rsidRPr="00BE02EA">
        <w:rPr>
          <w:rFonts w:eastAsiaTheme="minorEastAsia"/>
          <w:lang w:val="en-US"/>
        </w:rPr>
        <w:t xml:space="preserve"> April 2016 pukul 07.30 – 09.15 WITA, dengan alokasi waktu 3 </w:t>
      </w:r>
      <m:oMath>
        <m:r>
          <w:rPr>
            <w:rFonts w:ascii="Cambria Math" w:eastAsiaTheme="minorEastAsia" w:hAnsi="Cambria Math"/>
            <w:lang w:val="en-US"/>
          </w:rPr>
          <m:t>×</m:t>
        </m:r>
      </m:oMath>
      <w:r>
        <w:rPr>
          <w:rFonts w:eastAsiaTheme="minorEastAsia"/>
          <w:lang w:val="en-US"/>
        </w:rPr>
        <w:t xml:space="preserve"> 35 menit, yang dihadiri 36</w:t>
      </w:r>
      <w:r w:rsidRPr="00BE02EA">
        <w:rPr>
          <w:rFonts w:eastAsiaTheme="minorEastAsia"/>
          <w:lang w:val="en-US"/>
        </w:rPr>
        <w:t xml:space="preserve"> siswa</w:t>
      </w:r>
      <w:r>
        <w:rPr>
          <w:rFonts w:eastAsiaTheme="minorEastAsia"/>
          <w:lang w:val="en-US"/>
        </w:rPr>
        <w:t xml:space="preserve"> dan 1 orang guru kelas</w:t>
      </w:r>
      <w:r w:rsidRPr="00BE02EA">
        <w:rPr>
          <w:rFonts w:eastAsiaTheme="minorEastAsia"/>
          <w:lang w:val="en-US"/>
        </w:rPr>
        <w:t>. Dalam pelaksanaan tindakan siklus I ini peneliti bertindak sebagai observer</w:t>
      </w:r>
      <w:r>
        <w:rPr>
          <w:lang w:val="en-US"/>
        </w:rPr>
        <w:t>,</w:t>
      </w:r>
      <w:r w:rsidRPr="00261247">
        <w:rPr>
          <w:rFonts w:eastAsiaTheme="minorEastAsia"/>
          <w:lang w:val="en-US"/>
        </w:rPr>
        <w:t xml:space="preserve"> </w:t>
      </w:r>
      <w:r w:rsidRPr="00261247">
        <w:rPr>
          <w:rFonts w:eastAsiaTheme="minorEastAsia"/>
          <w:lang w:val="en-US"/>
        </w:rPr>
        <w:lastRenderedPageBreak/>
        <w:t>dan di</w:t>
      </w:r>
      <w:r>
        <w:rPr>
          <w:rFonts w:eastAsiaTheme="minorEastAsia"/>
          <w:lang w:val="en-US"/>
        </w:rPr>
        <w:t xml:space="preserve"> bantu oleh saudari Citra Amalai Gandi</w:t>
      </w:r>
      <w:r w:rsidRPr="00261247">
        <w:rPr>
          <w:rFonts w:eastAsiaTheme="minorEastAsia"/>
          <w:lang w:val="en-US"/>
        </w:rPr>
        <w:t xml:space="preserve"> seba</w:t>
      </w:r>
      <w:r>
        <w:rPr>
          <w:rFonts w:eastAsiaTheme="minorEastAsia"/>
          <w:lang w:val="en-US"/>
        </w:rPr>
        <w:t>gai observer</w:t>
      </w:r>
      <w:r w:rsidRPr="00261247">
        <w:rPr>
          <w:rFonts w:eastAsiaTheme="minorEastAsia"/>
          <w:lang w:val="en-US"/>
        </w:rPr>
        <w:t xml:space="preserve"> ke-dua yang mengamati seluruh aktivitas guru dan siswa  dalam proses pembelajaran.</w:t>
      </w:r>
    </w:p>
    <w:p w:rsidR="00686F45" w:rsidRPr="00BE02EA" w:rsidRDefault="00686F45" w:rsidP="005C4AF6">
      <w:pPr>
        <w:pStyle w:val="ListParagraph"/>
        <w:numPr>
          <w:ilvl w:val="0"/>
          <w:numId w:val="4"/>
        </w:numPr>
        <w:spacing w:after="200"/>
        <w:ind w:left="284" w:hanging="284"/>
        <w:rPr>
          <w:b/>
        </w:rPr>
      </w:pPr>
      <w:r w:rsidRPr="00BE02EA">
        <w:rPr>
          <w:b/>
        </w:rPr>
        <w:t xml:space="preserve">Pertemuan I </w:t>
      </w:r>
    </w:p>
    <w:p w:rsidR="00686F45" w:rsidRDefault="00686F45" w:rsidP="00686F45">
      <w:pPr>
        <w:pStyle w:val="ListParagraph"/>
        <w:rPr>
          <w:lang w:val="en-US"/>
        </w:rPr>
      </w:pPr>
      <w:r w:rsidRPr="00BE02EA">
        <w:rPr>
          <w:lang w:val="en-US"/>
        </w:rPr>
        <w:t>Tindakan siklus I pertemuan I d</w:t>
      </w:r>
      <w:r>
        <w:rPr>
          <w:lang w:val="en-US"/>
        </w:rPr>
        <w:t>ilaksanakan pada hari Selasa, 26</w:t>
      </w:r>
      <w:r w:rsidRPr="00BE02EA">
        <w:rPr>
          <w:lang w:val="en-US"/>
        </w:rPr>
        <w:t xml:space="preserve"> April 2016 mulai pukul</w:t>
      </w:r>
      <w:r>
        <w:rPr>
          <w:lang w:val="en-US"/>
        </w:rPr>
        <w:t xml:space="preserve"> </w:t>
      </w:r>
      <w:r w:rsidRPr="00BE02EA">
        <w:rPr>
          <w:rFonts w:eastAsiaTheme="minorEastAsia"/>
          <w:lang w:val="en-US"/>
        </w:rPr>
        <w:t>09.30 – 10.40 WITA</w:t>
      </w:r>
      <w:r>
        <w:rPr>
          <w:rFonts w:eastAsiaTheme="minorEastAsia"/>
          <w:lang w:val="en-US"/>
        </w:rPr>
        <w:t xml:space="preserve"> dengan materi Sifat – Sifat Bangun Ruang Kubus dan Balok</w:t>
      </w:r>
      <w:r>
        <w:rPr>
          <w:lang w:val="en-US"/>
        </w:rPr>
        <w:t xml:space="preserve">. </w:t>
      </w:r>
      <w:r w:rsidRPr="00BE02EA">
        <w:rPr>
          <w:lang w:val="en-US"/>
        </w:rPr>
        <w:t>Pembelajaran untuk tindakan siklus I pertemuan I berlangsung selama 70 menit atau 2 jam pelajaran. Dalam pelaksanaan tindakan pertemuan I ini peneliti bertindak sebagai observer.</w:t>
      </w:r>
    </w:p>
    <w:p w:rsidR="00686F45" w:rsidRPr="00BE02EA" w:rsidRDefault="00686F45" w:rsidP="005C4AF6">
      <w:pPr>
        <w:pStyle w:val="ListParagraph"/>
        <w:numPr>
          <w:ilvl w:val="0"/>
          <w:numId w:val="13"/>
        </w:numPr>
        <w:spacing w:after="200"/>
        <w:ind w:left="270" w:hanging="270"/>
        <w:rPr>
          <w:lang w:val="en-US"/>
        </w:rPr>
      </w:pPr>
      <w:r>
        <w:rPr>
          <w:lang w:val="en-US"/>
        </w:rPr>
        <w:t>Kegiatan Awal</w:t>
      </w:r>
    </w:p>
    <w:p w:rsidR="00686F45" w:rsidRPr="006E0B7C" w:rsidRDefault="00686F45" w:rsidP="00686F45">
      <w:pPr>
        <w:pStyle w:val="ListParagraph"/>
        <w:rPr>
          <w:lang w:val="en-US"/>
        </w:rPr>
      </w:pPr>
      <w:r w:rsidRPr="00BE02EA">
        <w:rPr>
          <w:lang w:val="en-US"/>
        </w:rPr>
        <w:t>Guru mengawali pembelajaran dengan mengelola kelas seperti: memeriksa kebersihan kelas dan mengatur tempat duduk, lalu guru mengucapkan salam yang kemudian dibahas oleh siswa dengan antusias, setelah itu guru mengajak siswa untuk berdoa agar pembelajaran yang akan diterima mendapatkan berkah, berdoa selesai guru melanjutkan dengan mengecek kehadiran</w:t>
      </w:r>
      <w:r>
        <w:rPr>
          <w:lang w:val="en-US"/>
        </w:rPr>
        <w:t xml:space="preserve"> siswa</w:t>
      </w:r>
      <w:r w:rsidRPr="00BE02EA">
        <w:rPr>
          <w:lang w:val="en-US"/>
        </w:rPr>
        <w:t>.</w:t>
      </w:r>
      <w:r>
        <w:rPr>
          <w:lang w:val="en-US"/>
        </w:rPr>
        <w:t xml:space="preserve"> </w:t>
      </w:r>
      <w:r w:rsidRPr="002633C0">
        <w:rPr>
          <w:rFonts w:eastAsia="Times New Roman"/>
          <w:color w:val="000000"/>
          <w:lang w:val="en-US"/>
        </w:rPr>
        <w:t>Setelah selesai  guru melakukan apersepsi untuk menggali pengetahuan siswa mengenai pembelajaran sebelumnya yaitu sifat - sifat bangun datar. Selanjutnya penyampaian tujuan pembelajaran yang akan dicapai.</w:t>
      </w:r>
      <w:r>
        <w:rPr>
          <w:rFonts w:eastAsia="Times New Roman"/>
          <w:color w:val="000000"/>
          <w:lang w:val="en-US"/>
        </w:rPr>
        <w:t xml:space="preserve"> </w:t>
      </w:r>
      <w:r w:rsidRPr="00BE02EA">
        <w:t>(kegiatan ini berlangsung selama 10 menit).</w:t>
      </w:r>
    </w:p>
    <w:p w:rsidR="00686F45" w:rsidRPr="006E0B7C" w:rsidRDefault="00686F45" w:rsidP="005C4AF6">
      <w:pPr>
        <w:pStyle w:val="ListParagraph"/>
        <w:numPr>
          <w:ilvl w:val="0"/>
          <w:numId w:val="13"/>
        </w:numPr>
        <w:ind w:left="270" w:hanging="270"/>
        <w:rPr>
          <w:rFonts w:eastAsia="Times New Roman"/>
          <w:lang w:val="en-US"/>
        </w:rPr>
      </w:pPr>
      <w:r>
        <w:rPr>
          <w:rFonts w:eastAsia="Times New Roman"/>
          <w:lang w:val="en-US"/>
        </w:rPr>
        <w:t>Kegiatan Inti</w:t>
      </w:r>
    </w:p>
    <w:p w:rsidR="00686F45" w:rsidRPr="002633C0" w:rsidRDefault="00686F45" w:rsidP="00686F45">
      <w:pPr>
        <w:spacing w:after="0" w:line="480" w:lineRule="auto"/>
        <w:ind w:firstLine="720"/>
        <w:jc w:val="both"/>
        <w:rPr>
          <w:rFonts w:ascii="Times New Roman" w:eastAsia="Times New Roman" w:hAnsi="Times New Roman" w:cs="Times New Roman"/>
          <w:sz w:val="24"/>
          <w:szCs w:val="24"/>
          <w:lang w:val="en-US"/>
        </w:rPr>
      </w:pPr>
      <w:r w:rsidRPr="00BE02EA">
        <w:rPr>
          <w:rFonts w:ascii="Times New Roman" w:hAnsi="Times New Roman" w:cs="Times New Roman"/>
          <w:sz w:val="24"/>
          <w:szCs w:val="24"/>
          <w:lang w:val="en-US"/>
        </w:rPr>
        <w:t xml:space="preserve"> </w:t>
      </w:r>
      <w:r w:rsidRPr="002633C0">
        <w:rPr>
          <w:rFonts w:ascii="Times New Roman" w:eastAsia="Times New Roman" w:hAnsi="Times New Roman" w:cs="Times New Roman"/>
          <w:color w:val="000000"/>
          <w:sz w:val="24"/>
          <w:szCs w:val="24"/>
          <w:lang w:val="en-US"/>
        </w:rPr>
        <w:t>Sebagai upaya meningkatkan hasil belajar matematika pada siswa kelas IV SD Negeri 37 Bulu - Bulu Kecematan Pangkajene Kabupaten Pangkep, maka digunakan Pembelajaran Matematika Realistik. Ke</w:t>
      </w:r>
      <w:r>
        <w:rPr>
          <w:rFonts w:ascii="Times New Roman" w:eastAsia="Times New Roman" w:hAnsi="Times New Roman" w:cs="Times New Roman"/>
          <w:color w:val="000000"/>
          <w:sz w:val="24"/>
          <w:szCs w:val="24"/>
          <w:lang w:val="en-US"/>
        </w:rPr>
        <w:t>giatan inti yang dilakukan ada 3</w:t>
      </w:r>
      <w:r w:rsidRPr="002633C0">
        <w:rPr>
          <w:rFonts w:ascii="Times New Roman" w:eastAsia="Times New Roman" w:hAnsi="Times New Roman" w:cs="Times New Roman"/>
          <w:color w:val="000000"/>
          <w:sz w:val="24"/>
          <w:szCs w:val="24"/>
          <w:lang w:val="en-US"/>
        </w:rPr>
        <w:t xml:space="preserve"> langkah yaitu pertama guru memulai pembelaja</w:t>
      </w:r>
      <w:r>
        <w:rPr>
          <w:rFonts w:ascii="Times New Roman" w:eastAsia="Times New Roman" w:hAnsi="Times New Roman" w:cs="Times New Roman"/>
          <w:color w:val="000000"/>
          <w:sz w:val="24"/>
          <w:szCs w:val="24"/>
          <w:lang w:val="en-US"/>
        </w:rPr>
        <w:t xml:space="preserve">ran dengan mengajukan masalah </w:t>
      </w:r>
      <w:r>
        <w:rPr>
          <w:rFonts w:ascii="Times New Roman" w:eastAsia="Times New Roman" w:hAnsi="Times New Roman" w:cs="Times New Roman"/>
          <w:color w:val="000000"/>
          <w:sz w:val="24"/>
          <w:szCs w:val="24"/>
          <w:lang w:val="en-US"/>
        </w:rPr>
        <w:lastRenderedPageBreak/>
        <w:t>kontekstual</w:t>
      </w:r>
      <w:r w:rsidRPr="002633C0">
        <w:rPr>
          <w:rFonts w:ascii="Times New Roman" w:eastAsia="Times New Roman" w:hAnsi="Times New Roman" w:cs="Times New Roman"/>
          <w:color w:val="000000"/>
          <w:sz w:val="24"/>
          <w:szCs w:val="24"/>
          <w:lang w:val="en-US"/>
        </w:rPr>
        <w:t xml:space="preserve"> tentang benda - benda yang berbentuk bangun ruang kubus dan balok yang ada di kelas. Selanjutnya benda yang ditemukan di sekitar kelas diidentifikasi sifat - sifatnya. Guru memberikan penjelasan dengan memperlihatkan benda - benda yang berbentuk bangun ruang kubus dan balok.</w:t>
      </w:r>
    </w:p>
    <w:p w:rsidR="00686F45" w:rsidRPr="002633C0" w:rsidRDefault="00686F45" w:rsidP="00686F45">
      <w:pPr>
        <w:spacing w:after="0" w:line="480" w:lineRule="auto"/>
        <w:ind w:firstLine="720"/>
        <w:jc w:val="both"/>
        <w:rPr>
          <w:rFonts w:ascii="Times New Roman" w:eastAsia="Times New Roman" w:hAnsi="Times New Roman" w:cs="Times New Roman"/>
          <w:sz w:val="24"/>
          <w:szCs w:val="24"/>
          <w:lang w:val="en-US"/>
        </w:rPr>
      </w:pPr>
      <w:r w:rsidRPr="002633C0">
        <w:rPr>
          <w:rFonts w:ascii="Times New Roman" w:eastAsia="Times New Roman" w:hAnsi="Times New Roman" w:cs="Times New Roman"/>
          <w:color w:val="000000"/>
          <w:sz w:val="24"/>
          <w:szCs w:val="24"/>
          <w:lang w:val="en-US"/>
        </w:rPr>
        <w:t>Langkah kedua menyelesaikan masalah kontekstual, guru, mengelompokkan siswa menjadi enam kelompok secara heterogen satu kelompok terdiri enam siswa. Kemudian guru membagikan LKS kepada masing - ma</w:t>
      </w:r>
      <w:r>
        <w:rPr>
          <w:rFonts w:ascii="Times New Roman" w:eastAsia="Times New Roman" w:hAnsi="Times New Roman" w:cs="Times New Roman"/>
          <w:color w:val="000000"/>
          <w:sz w:val="24"/>
          <w:szCs w:val="24"/>
          <w:lang w:val="en-US"/>
        </w:rPr>
        <w:t xml:space="preserve">sing kelompok untuk dikerjakan. Setelah </w:t>
      </w:r>
      <w:r w:rsidRPr="002633C0">
        <w:rPr>
          <w:rFonts w:ascii="Times New Roman" w:eastAsia="Times New Roman" w:hAnsi="Times New Roman" w:cs="Times New Roman"/>
          <w:color w:val="000000"/>
          <w:sz w:val="24"/>
          <w:szCs w:val="24"/>
          <w:lang w:val="en-US"/>
        </w:rPr>
        <w:t>itu guru memberikan kesempatan kepada setiap siswa untuk mencari benda yang berbentuk kubus dan balok di luar kelas.</w:t>
      </w:r>
    </w:p>
    <w:p w:rsidR="00686F45" w:rsidRDefault="00686F45" w:rsidP="00686F45">
      <w:pPr>
        <w:spacing w:after="0" w:line="480" w:lineRule="auto"/>
        <w:ind w:firstLine="720"/>
        <w:jc w:val="both"/>
        <w:rPr>
          <w:rFonts w:ascii="Times New Roman" w:hAnsi="Times New Roman" w:cs="Times New Roman"/>
          <w:sz w:val="24"/>
          <w:szCs w:val="24"/>
          <w:lang w:val="en-US"/>
        </w:rPr>
      </w:pPr>
      <w:r w:rsidRPr="002633C0">
        <w:rPr>
          <w:rFonts w:ascii="Times New Roman" w:eastAsia="Times New Roman" w:hAnsi="Times New Roman" w:cs="Times New Roman"/>
          <w:color w:val="000000"/>
          <w:sz w:val="24"/>
          <w:szCs w:val="24"/>
          <w:lang w:val="en-US"/>
        </w:rPr>
        <w:t>Langkah ketiga, membadingkan dan mendiskusikan jawaban, siswa melakukan diskusi kelompok dengan arahan guru untuk membandingkan dan mendiskusikan jawaban setelah mengerjakan LKS secara berkelompok. Kemudian masing -masing kelompok mempresentasikan hasil diskusinya, dan kelompok lain menanggapi.</w:t>
      </w:r>
      <w:r>
        <w:rPr>
          <w:rFonts w:ascii="Times New Roman" w:eastAsia="Times New Roman" w:hAnsi="Times New Roman" w:cs="Times New Roman"/>
          <w:sz w:val="24"/>
          <w:szCs w:val="24"/>
          <w:lang w:val="en-US"/>
        </w:rPr>
        <w:t xml:space="preserve"> </w:t>
      </w:r>
      <w:r w:rsidRPr="006E0B7C">
        <w:rPr>
          <w:rFonts w:ascii="Times New Roman" w:hAnsi="Times New Roman" w:cs="Times New Roman"/>
          <w:sz w:val="24"/>
          <w:szCs w:val="24"/>
          <w:lang w:val="en-US"/>
        </w:rPr>
        <w:t>(Kegiatan ini berlangsung selama 50 menit).</w:t>
      </w:r>
    </w:p>
    <w:p w:rsidR="00686F45" w:rsidRPr="00352280" w:rsidRDefault="00686F45" w:rsidP="005C4AF6">
      <w:pPr>
        <w:pStyle w:val="ListParagraph"/>
        <w:numPr>
          <w:ilvl w:val="0"/>
          <w:numId w:val="13"/>
        </w:numPr>
        <w:ind w:left="360"/>
        <w:rPr>
          <w:rFonts w:eastAsia="Times New Roman"/>
          <w:lang w:val="en-US"/>
        </w:rPr>
      </w:pPr>
      <w:r>
        <w:rPr>
          <w:rFonts w:eastAsia="Times New Roman"/>
          <w:lang w:val="en-US"/>
        </w:rPr>
        <w:t>Kegiatan Akhir</w:t>
      </w:r>
    </w:p>
    <w:p w:rsidR="00686F45" w:rsidRPr="00261247" w:rsidRDefault="00686F45" w:rsidP="00686F45">
      <w:pPr>
        <w:pStyle w:val="ListParagraph"/>
        <w:rPr>
          <w:lang w:val="en-US"/>
        </w:rPr>
      </w:pPr>
      <w:r w:rsidRPr="00BE02EA">
        <w:rPr>
          <w:lang w:val="en-US"/>
        </w:rPr>
        <w:t>Kegiatan akhir pembelajaran yaitu membuat kesimpulan dengan melakukan tanya jawab terhadap siswa</w:t>
      </w:r>
      <w:r>
        <w:rPr>
          <w:lang w:val="en-US"/>
        </w:rPr>
        <w:t xml:space="preserve"> dan guru memperjelas kembali hal – hal </w:t>
      </w:r>
      <w:r w:rsidRPr="00BE02EA">
        <w:rPr>
          <w:lang w:val="en-US"/>
        </w:rPr>
        <w:t>yang telah dipelajari pada hari itu, yaitu</w:t>
      </w:r>
      <w:r>
        <w:rPr>
          <w:lang w:val="en-US"/>
        </w:rPr>
        <w:t xml:space="preserve"> tentang Sifat – Sifat Bangun Ruang Kubus dan Balok</w:t>
      </w:r>
      <w:r w:rsidRPr="00BE02EA">
        <w:rPr>
          <w:lang w:val="en-US"/>
        </w:rPr>
        <w:t>. Setelah menyimpulkan pembelajaran, guru memberikan motivasi kepada siswa agar mengulang pelajarannya kembali di rumah. Rangkaian pembelajaran berakhir dengan ucapan salam dari guru yang kemudian dijawab oleh siswa. (Kegiatan ini berlangsung selama 10 menit).</w:t>
      </w:r>
    </w:p>
    <w:p w:rsidR="00686F45" w:rsidRPr="00BE02EA" w:rsidRDefault="00686F45" w:rsidP="005C4AF6">
      <w:pPr>
        <w:pStyle w:val="ListParagraph"/>
        <w:numPr>
          <w:ilvl w:val="0"/>
          <w:numId w:val="4"/>
        </w:numPr>
        <w:ind w:left="284" w:hanging="284"/>
        <w:jc w:val="left"/>
        <w:rPr>
          <w:b/>
        </w:rPr>
      </w:pPr>
      <w:r w:rsidRPr="00BE02EA">
        <w:rPr>
          <w:b/>
        </w:rPr>
        <w:lastRenderedPageBreak/>
        <w:t>Pertemuan II</w:t>
      </w:r>
    </w:p>
    <w:p w:rsidR="00686F45" w:rsidRDefault="00686F45" w:rsidP="00686F45">
      <w:pPr>
        <w:pStyle w:val="ListParagraph"/>
        <w:rPr>
          <w:lang w:val="en-US"/>
        </w:rPr>
      </w:pPr>
      <w:r w:rsidRPr="00BE02EA">
        <w:t xml:space="preserve"> </w:t>
      </w:r>
      <w:r w:rsidRPr="00BE02EA">
        <w:rPr>
          <w:lang w:val="en-US"/>
        </w:rPr>
        <w:t>Tindakan siklus I pertemuan</w:t>
      </w:r>
      <w:r>
        <w:rPr>
          <w:lang w:val="en-US"/>
        </w:rPr>
        <w:t xml:space="preserve"> II dilaksanakan pada hari Sabtu, 30</w:t>
      </w:r>
      <w:r w:rsidRPr="00BE02EA">
        <w:rPr>
          <w:lang w:val="en-US"/>
        </w:rPr>
        <w:t xml:space="preserve"> April 2016 mulai pukul</w:t>
      </w:r>
      <w:r>
        <w:rPr>
          <w:lang w:val="en-US"/>
        </w:rPr>
        <w:t xml:space="preserve"> </w:t>
      </w:r>
      <w:r w:rsidRPr="00BE02EA">
        <w:rPr>
          <w:rFonts w:eastAsiaTheme="minorEastAsia"/>
          <w:lang w:val="en-US"/>
        </w:rPr>
        <w:t>07.30 – 09.15 WITA</w:t>
      </w:r>
      <w:r>
        <w:rPr>
          <w:rFonts w:eastAsiaTheme="minorEastAsia"/>
          <w:lang w:val="en-US"/>
        </w:rPr>
        <w:t xml:space="preserve"> dengan materi Jaring – Jaring Kubus dan Balok</w:t>
      </w:r>
      <w:r w:rsidRPr="00BE02EA">
        <w:rPr>
          <w:lang w:val="en-US"/>
        </w:rPr>
        <w:t>. Pembelajaran untuk tindakan siklus 1 pertemuan II berlangsung selama 105 menit atau 3 jam pelajaran. Dalam pelaksanaan tindakan siklus I pertemuan II ini peneliti tetap bertindak sebagai observer.</w:t>
      </w:r>
    </w:p>
    <w:p w:rsidR="00686F45" w:rsidRDefault="00686F45" w:rsidP="005C4AF6">
      <w:pPr>
        <w:pStyle w:val="ListParagraph"/>
        <w:numPr>
          <w:ilvl w:val="0"/>
          <w:numId w:val="14"/>
        </w:numPr>
        <w:spacing w:after="200"/>
        <w:ind w:left="360"/>
        <w:jc w:val="left"/>
        <w:rPr>
          <w:lang w:val="en-US"/>
        </w:rPr>
      </w:pPr>
      <w:r>
        <w:rPr>
          <w:lang w:val="en-US"/>
        </w:rPr>
        <w:t>Kegiatan Awal</w:t>
      </w:r>
    </w:p>
    <w:p w:rsidR="00686F45" w:rsidRDefault="00686F45" w:rsidP="00686F45">
      <w:pPr>
        <w:pStyle w:val="ListParagraph"/>
        <w:rPr>
          <w:lang w:val="en-US"/>
        </w:rPr>
      </w:pPr>
      <w:r w:rsidRPr="00352280">
        <w:rPr>
          <w:lang w:val="en-US"/>
        </w:rPr>
        <w:t xml:space="preserve">Kegiatan ini dimulai guru dengan mengelola kelas seperti: memeriksa kebersihan kelas dan mengatur tempat duduk siswa lalu guru mengucapkan salam yang kemudian dibalas oleh siswa dengan antusias, setelah itu guru mengecek </w:t>
      </w:r>
      <w:r>
        <w:rPr>
          <w:lang w:val="en-US"/>
        </w:rPr>
        <w:t xml:space="preserve">kehadiran dan </w:t>
      </w:r>
      <w:r w:rsidRPr="00352280">
        <w:rPr>
          <w:lang w:val="en-US"/>
        </w:rPr>
        <w:t>kesiapan s</w:t>
      </w:r>
      <w:r>
        <w:rPr>
          <w:lang w:val="en-US"/>
        </w:rPr>
        <w:t>iswa untuk belajar kemudian mengajak</w:t>
      </w:r>
      <w:r w:rsidRPr="00352280">
        <w:rPr>
          <w:lang w:val="en-US"/>
        </w:rPr>
        <w:t xml:space="preserve"> siswa untuk berdoa agar pembelajaran yang akan diterima mendapatkan berkah. Setelah berdoa selesai guru melakukan appersepsi dengan </w:t>
      </w:r>
      <w:r w:rsidRPr="00352280">
        <w:t>menanyakan pelajaran sebelumnya, siswa berlomba mengangkat tangan untuk menjawab pertanyaan guru, siswa menjawab dengan antusias. Setelah itu guru m</w:t>
      </w:r>
      <w:r>
        <w:t>enyampaikan tujuan pembelajaran</w:t>
      </w:r>
      <w:r>
        <w:rPr>
          <w:lang w:val="en-US"/>
        </w:rPr>
        <w:t xml:space="preserve">. </w:t>
      </w:r>
      <w:r w:rsidRPr="00352280">
        <w:t>(</w:t>
      </w:r>
      <w:r w:rsidRPr="00352280">
        <w:rPr>
          <w:lang w:val="en-US"/>
        </w:rPr>
        <w:t>K</w:t>
      </w:r>
      <w:r w:rsidRPr="00352280">
        <w:t>egiatan ini berlangsung selama 10 menit).</w:t>
      </w:r>
    </w:p>
    <w:p w:rsidR="00686F45" w:rsidRDefault="00686F45" w:rsidP="005C4AF6">
      <w:pPr>
        <w:pStyle w:val="ListParagraph"/>
        <w:numPr>
          <w:ilvl w:val="0"/>
          <w:numId w:val="14"/>
        </w:numPr>
        <w:spacing w:after="200"/>
        <w:ind w:left="360"/>
        <w:rPr>
          <w:lang w:val="en-US"/>
        </w:rPr>
      </w:pPr>
      <w:r>
        <w:rPr>
          <w:lang w:val="en-US"/>
        </w:rPr>
        <w:t xml:space="preserve">Kegiatan Inti </w:t>
      </w:r>
    </w:p>
    <w:p w:rsidR="00686F45" w:rsidRPr="00F55801" w:rsidRDefault="00686F45" w:rsidP="00686F45">
      <w:pPr>
        <w:pStyle w:val="ListParagraph"/>
        <w:ind w:left="90" w:firstLine="630"/>
        <w:rPr>
          <w:lang w:val="en-US"/>
        </w:rPr>
      </w:pPr>
      <w:r w:rsidRPr="00F55801">
        <w:rPr>
          <w:lang w:val="en-US"/>
        </w:rPr>
        <w:t xml:space="preserve">Pada kegiatan inti, proses pembelajaran dilaksanakan dengan menerapkan Pendekatan Matematika Realistik (PMR). </w:t>
      </w:r>
      <w:r w:rsidRPr="00F55801">
        <w:rPr>
          <w:rFonts w:eastAsia="Times New Roman"/>
          <w:color w:val="000000"/>
          <w:lang w:val="en-US"/>
        </w:rPr>
        <w:t>Kegiatan inti yang dilakukan ada 3 langkah yaitu pertama guru memulai pembelajaran dengan mengajukan masalah kontekstual tentang berbentuk</w:t>
      </w:r>
      <w:r>
        <w:rPr>
          <w:rFonts w:eastAsia="Times New Roman"/>
          <w:color w:val="000000"/>
          <w:lang w:val="en-US"/>
        </w:rPr>
        <w:t xml:space="preserve"> jaring - jaring</w:t>
      </w:r>
      <w:r w:rsidRPr="00F55801">
        <w:rPr>
          <w:rFonts w:eastAsia="Times New Roman"/>
          <w:color w:val="000000"/>
          <w:lang w:val="en-US"/>
        </w:rPr>
        <w:t xml:space="preserve"> bangun ruang kubus dan balok yang </w:t>
      </w:r>
      <w:r w:rsidRPr="00F55801">
        <w:rPr>
          <w:rFonts w:eastAsia="Times New Roman"/>
          <w:color w:val="000000"/>
          <w:lang w:val="en-US"/>
        </w:rPr>
        <w:lastRenderedPageBreak/>
        <w:t>ada di kelas.</w:t>
      </w:r>
      <w:r>
        <w:rPr>
          <w:rFonts w:eastAsia="Times New Roman"/>
          <w:color w:val="000000"/>
          <w:lang w:val="en-US"/>
        </w:rPr>
        <w:t xml:space="preserve"> Selanjutnya g</w:t>
      </w:r>
      <w:r w:rsidRPr="00F55801">
        <w:rPr>
          <w:rFonts w:eastAsia="Times New Roman"/>
          <w:color w:val="000000"/>
          <w:lang w:val="en-US"/>
        </w:rPr>
        <w:t>uru memberikan penjelasan dengan memperli</w:t>
      </w:r>
      <w:r>
        <w:rPr>
          <w:rFonts w:eastAsia="Times New Roman"/>
          <w:color w:val="000000"/>
          <w:lang w:val="en-US"/>
        </w:rPr>
        <w:t>hatkan berbagai bentuk jaring – jaring kubus dan balok</w:t>
      </w:r>
      <w:r w:rsidRPr="00F55801">
        <w:rPr>
          <w:rFonts w:eastAsia="Times New Roman"/>
          <w:color w:val="000000"/>
          <w:lang w:val="en-US"/>
        </w:rPr>
        <w:t>.</w:t>
      </w:r>
    </w:p>
    <w:p w:rsidR="00686F45" w:rsidRPr="002633C0" w:rsidRDefault="00686F45" w:rsidP="00686F45">
      <w:pPr>
        <w:spacing w:after="0" w:line="480" w:lineRule="auto"/>
        <w:ind w:left="90" w:firstLine="630"/>
        <w:jc w:val="both"/>
        <w:rPr>
          <w:rFonts w:ascii="Times New Roman" w:eastAsia="Times New Roman" w:hAnsi="Times New Roman" w:cs="Times New Roman"/>
          <w:sz w:val="24"/>
          <w:szCs w:val="24"/>
          <w:lang w:val="en-US"/>
        </w:rPr>
      </w:pPr>
      <w:r w:rsidRPr="002633C0">
        <w:rPr>
          <w:rFonts w:ascii="Times New Roman" w:eastAsia="Times New Roman" w:hAnsi="Times New Roman" w:cs="Times New Roman"/>
          <w:color w:val="000000"/>
          <w:sz w:val="24"/>
          <w:szCs w:val="24"/>
          <w:lang w:val="en-US"/>
        </w:rPr>
        <w:t>Langkah kedua menyelesaikan masalah kontekstual, guru, mengelompokkan siswa menjadi enam kelompok secara heterogen satu kelompok terdiri enam siswa. Kemudian guru membagik</w:t>
      </w:r>
      <w:r>
        <w:rPr>
          <w:rFonts w:ascii="Times New Roman" w:eastAsia="Times New Roman" w:hAnsi="Times New Roman" w:cs="Times New Roman"/>
          <w:color w:val="000000"/>
          <w:sz w:val="24"/>
          <w:szCs w:val="24"/>
          <w:lang w:val="en-US"/>
        </w:rPr>
        <w:t>in</w:t>
      </w:r>
      <w:r w:rsidRPr="002633C0">
        <w:rPr>
          <w:rFonts w:ascii="Times New Roman" w:eastAsia="Times New Roman" w:hAnsi="Times New Roman" w:cs="Times New Roman"/>
          <w:color w:val="000000"/>
          <w:sz w:val="24"/>
          <w:szCs w:val="24"/>
          <w:lang w:val="en-US"/>
        </w:rPr>
        <w:t>an LKS kepada masing - ma</w:t>
      </w:r>
      <w:r>
        <w:rPr>
          <w:rFonts w:ascii="Times New Roman" w:eastAsia="Times New Roman" w:hAnsi="Times New Roman" w:cs="Times New Roman"/>
          <w:color w:val="000000"/>
          <w:sz w:val="24"/>
          <w:szCs w:val="24"/>
          <w:lang w:val="en-US"/>
        </w:rPr>
        <w:t xml:space="preserve">sing kelompok untuk dikerjakan. Setelah </w:t>
      </w:r>
      <w:r w:rsidRPr="002633C0">
        <w:rPr>
          <w:rFonts w:ascii="Times New Roman" w:eastAsia="Times New Roman" w:hAnsi="Times New Roman" w:cs="Times New Roman"/>
          <w:color w:val="000000"/>
          <w:sz w:val="24"/>
          <w:szCs w:val="24"/>
          <w:lang w:val="en-US"/>
        </w:rPr>
        <w:t xml:space="preserve">itu guru memberikan kesempatan kepada setiap siswa </w:t>
      </w:r>
      <w:r>
        <w:rPr>
          <w:rFonts w:ascii="Times New Roman" w:eastAsia="Times New Roman" w:hAnsi="Times New Roman" w:cs="Times New Roman"/>
          <w:color w:val="000000"/>
          <w:sz w:val="24"/>
          <w:szCs w:val="24"/>
          <w:lang w:val="en-US"/>
        </w:rPr>
        <w:t>untuk membuat jaring – jaring kubus dan balok dari karton</w:t>
      </w:r>
      <w:r w:rsidRPr="002633C0">
        <w:rPr>
          <w:rFonts w:ascii="Times New Roman" w:eastAsia="Times New Roman" w:hAnsi="Times New Roman" w:cs="Times New Roman"/>
          <w:color w:val="000000"/>
          <w:sz w:val="24"/>
          <w:szCs w:val="24"/>
          <w:lang w:val="en-US"/>
        </w:rPr>
        <w:t>.</w:t>
      </w:r>
    </w:p>
    <w:p w:rsidR="00686F45" w:rsidRDefault="00686F45" w:rsidP="00686F45">
      <w:pPr>
        <w:pStyle w:val="ListParagraph"/>
        <w:ind w:left="90" w:firstLine="630"/>
        <w:rPr>
          <w:lang w:val="en-US"/>
        </w:rPr>
      </w:pPr>
      <w:r w:rsidRPr="002633C0">
        <w:rPr>
          <w:rFonts w:eastAsia="Times New Roman"/>
          <w:color w:val="000000"/>
          <w:lang w:val="en-US"/>
        </w:rPr>
        <w:t>Langkah ketiga, membadingkan dan mendiskusikan jawaban,</w:t>
      </w:r>
      <w:r>
        <w:rPr>
          <w:kern w:val="2"/>
          <w:lang w:val="en-US"/>
        </w:rPr>
        <w:t xml:space="preserve"> g</w:t>
      </w:r>
      <w:r>
        <w:rPr>
          <w:kern w:val="2"/>
        </w:rPr>
        <w:t>uru memberikan motivasi kepada siswa untuk menyelesaikan</w:t>
      </w:r>
      <w:r w:rsidRPr="002633C0">
        <w:rPr>
          <w:rFonts w:eastAsia="Times New Roman"/>
          <w:color w:val="000000"/>
          <w:lang w:val="en-US"/>
        </w:rPr>
        <w:t xml:space="preserve"> </w:t>
      </w:r>
      <w:r>
        <w:rPr>
          <w:rFonts w:eastAsia="Times New Roman"/>
          <w:color w:val="000000"/>
          <w:lang w:val="en-US"/>
        </w:rPr>
        <w:t>LKS dengan cara mereka sendiri. S</w:t>
      </w:r>
      <w:r w:rsidRPr="002633C0">
        <w:rPr>
          <w:rFonts w:eastAsia="Times New Roman"/>
          <w:color w:val="000000"/>
          <w:lang w:val="en-US"/>
        </w:rPr>
        <w:t>iswa melakukan diskusi kelompok dengan arahan guru untuk membandingkan dan mendiskusikan jawaban setelah mengerjakan LKS secara berkelompok. Kemudian masing -masing kelompok mempresentasikan hasil diskusinya, dan kelompok lain menanggapi.</w:t>
      </w:r>
      <w:r>
        <w:rPr>
          <w:rFonts w:eastAsia="Times New Roman"/>
          <w:color w:val="000000"/>
          <w:lang w:val="en-US"/>
        </w:rPr>
        <w:t xml:space="preserve"> </w:t>
      </w:r>
      <w:r w:rsidRPr="00F55801">
        <w:rPr>
          <w:lang w:val="en-US"/>
        </w:rPr>
        <w:t>(Ke</w:t>
      </w:r>
      <w:r>
        <w:rPr>
          <w:lang w:val="en-US"/>
        </w:rPr>
        <w:t xml:space="preserve">giatan ini berlangsung selama </w:t>
      </w:r>
      <w:r w:rsidRPr="00F55801">
        <w:rPr>
          <w:lang w:val="en-US"/>
        </w:rPr>
        <w:t>5</w:t>
      </w:r>
      <w:r>
        <w:rPr>
          <w:lang w:val="en-US"/>
        </w:rPr>
        <w:t>0</w:t>
      </w:r>
      <w:r w:rsidRPr="00F55801">
        <w:rPr>
          <w:lang w:val="en-US"/>
        </w:rPr>
        <w:t xml:space="preserve"> menit)</w:t>
      </w:r>
      <w:r>
        <w:rPr>
          <w:lang w:val="en-US"/>
        </w:rPr>
        <w:t>.</w:t>
      </w:r>
    </w:p>
    <w:p w:rsidR="00686F45" w:rsidRPr="00347331" w:rsidRDefault="00686F45" w:rsidP="005C4AF6">
      <w:pPr>
        <w:pStyle w:val="ListParagraph"/>
        <w:numPr>
          <w:ilvl w:val="0"/>
          <w:numId w:val="14"/>
        </w:numPr>
        <w:spacing w:after="200"/>
        <w:ind w:left="360" w:hanging="270"/>
        <w:rPr>
          <w:lang w:val="en-US"/>
        </w:rPr>
      </w:pPr>
      <w:r>
        <w:rPr>
          <w:lang w:val="en-US"/>
        </w:rPr>
        <w:t>Kegiatan Akhir</w:t>
      </w:r>
    </w:p>
    <w:p w:rsidR="00686F45" w:rsidRDefault="00686F45" w:rsidP="00686F45">
      <w:pPr>
        <w:pStyle w:val="ListParagraph"/>
        <w:rPr>
          <w:lang w:val="en-US"/>
        </w:rPr>
      </w:pPr>
      <w:r w:rsidRPr="00BE02EA">
        <w:rPr>
          <w:lang w:val="en-US"/>
        </w:rPr>
        <w:t>Kegiatan akhir pembelajaran yaitu membuat kesimpulan dengan melakukan tanya jawab terhadap siswa</w:t>
      </w:r>
      <w:r>
        <w:rPr>
          <w:lang w:val="en-US"/>
        </w:rPr>
        <w:t xml:space="preserve"> dan guru memperjelas kembali hal – hal </w:t>
      </w:r>
      <w:r w:rsidRPr="00BE02EA">
        <w:rPr>
          <w:lang w:val="en-US"/>
        </w:rPr>
        <w:t>yang telah dipelajari pada hari itu, yaitu</w:t>
      </w:r>
      <w:r>
        <w:rPr>
          <w:lang w:val="en-US"/>
        </w:rPr>
        <w:t xml:space="preserve"> tentang Jaring - Jaring Kubus dan Balok</w:t>
      </w:r>
      <w:r w:rsidRPr="00BE02EA">
        <w:rPr>
          <w:lang w:val="en-US"/>
        </w:rPr>
        <w:t>., guru memberikan motivasi kepada siswa agar mengulang pembelajarannya kembali di rumah. (Kegiatan ini berlangsung sekitar 10 menit)</w:t>
      </w:r>
      <w:r w:rsidRPr="00BE02EA">
        <w:t>.</w:t>
      </w:r>
      <w:r>
        <w:rPr>
          <w:lang w:val="en-US"/>
        </w:rPr>
        <w:t xml:space="preserve"> </w:t>
      </w:r>
    </w:p>
    <w:p w:rsidR="00686F45" w:rsidRPr="00B24723" w:rsidRDefault="00686F45" w:rsidP="00686F45">
      <w:pPr>
        <w:pStyle w:val="ListParagraph"/>
        <w:rPr>
          <w:lang w:val="en-US"/>
        </w:rPr>
      </w:pPr>
      <w:r>
        <w:rPr>
          <w:lang w:val="en-US"/>
        </w:rPr>
        <w:t xml:space="preserve">Selanjutnya guru mengarahkan siswa dalam mengerjakan tes Siklus I kemudian guru membagikan tes siklus I. </w:t>
      </w:r>
      <w:r w:rsidRPr="00BE02EA">
        <w:rPr>
          <w:lang w:val="en-US"/>
        </w:rPr>
        <w:t xml:space="preserve">Rangkaian pembelajaran berakhir dengan </w:t>
      </w:r>
      <w:r w:rsidRPr="00BE02EA">
        <w:rPr>
          <w:lang w:val="en-US"/>
        </w:rPr>
        <w:lastRenderedPageBreak/>
        <w:t>ucapan salam dari guru yang kemudian di jawab oleh siswa.</w:t>
      </w:r>
      <w:r>
        <w:rPr>
          <w:lang w:val="en-US"/>
        </w:rPr>
        <w:t xml:space="preserve"> (Kegiatan ini berlangsung sekitar 35 menit).</w:t>
      </w:r>
    </w:p>
    <w:p w:rsidR="00686F45" w:rsidRPr="001B1E5F" w:rsidRDefault="00686F45" w:rsidP="00686F45">
      <w:pPr>
        <w:spacing w:after="0" w:line="480" w:lineRule="auto"/>
        <w:rPr>
          <w:rFonts w:ascii="Times New Roman" w:hAnsi="Times New Roman" w:cs="Times New Roman"/>
          <w:b/>
          <w:sz w:val="24"/>
          <w:szCs w:val="24"/>
        </w:rPr>
      </w:pPr>
      <w:r w:rsidRPr="001B1E5F">
        <w:rPr>
          <w:rFonts w:ascii="Times New Roman" w:hAnsi="Times New Roman" w:cs="Times New Roman"/>
          <w:b/>
          <w:sz w:val="24"/>
          <w:szCs w:val="24"/>
        </w:rPr>
        <w:t>c. Tahap Observasi</w:t>
      </w:r>
    </w:p>
    <w:p w:rsidR="00686F45" w:rsidRPr="00BE02EA" w:rsidRDefault="00686F45" w:rsidP="00686F45">
      <w:pPr>
        <w:spacing w:after="0" w:line="480" w:lineRule="auto"/>
        <w:jc w:val="both"/>
        <w:rPr>
          <w:rFonts w:ascii="Times New Roman" w:hAnsi="Times New Roman" w:cs="Times New Roman"/>
          <w:sz w:val="24"/>
          <w:szCs w:val="24"/>
          <w:lang w:val="en-US"/>
        </w:rPr>
      </w:pPr>
      <w:r w:rsidRPr="00BE02EA">
        <w:rPr>
          <w:rFonts w:ascii="Times New Roman" w:hAnsi="Times New Roman" w:cs="Times New Roman"/>
          <w:b/>
          <w:sz w:val="24"/>
          <w:szCs w:val="24"/>
        </w:rPr>
        <w:tab/>
      </w:r>
      <w:r w:rsidRPr="00BE02EA">
        <w:rPr>
          <w:rFonts w:ascii="Times New Roman" w:hAnsi="Times New Roman" w:cs="Times New Roman"/>
          <w:sz w:val="24"/>
          <w:szCs w:val="24"/>
          <w:lang w:val="en-US"/>
        </w:rPr>
        <w:t xml:space="preserve">Hasil observasi pelaksanaan tindakan menunjukkan bahwa penerapan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pada siklus I belum optimal. Dimana hasil observasi terebut dapat diuraikan sebagai berikut:</w:t>
      </w:r>
    </w:p>
    <w:p w:rsidR="00686F45" w:rsidRPr="00BE02EA" w:rsidRDefault="00686F45" w:rsidP="005C4AF6">
      <w:pPr>
        <w:pStyle w:val="ListParagraph"/>
        <w:numPr>
          <w:ilvl w:val="0"/>
          <w:numId w:val="5"/>
        </w:numPr>
        <w:ind w:left="284" w:hanging="284"/>
        <w:rPr>
          <w:b/>
        </w:rPr>
      </w:pPr>
      <w:r w:rsidRPr="00BE02EA">
        <w:rPr>
          <w:b/>
        </w:rPr>
        <w:t>Hasil Observasi Aktivitas Mengajar Guru</w:t>
      </w:r>
    </w:p>
    <w:p w:rsidR="00686F45" w:rsidRPr="00BE02EA" w:rsidRDefault="00686F45" w:rsidP="00686F45">
      <w:pPr>
        <w:pStyle w:val="ListParagraph"/>
        <w:rPr>
          <w:lang w:val="en-US"/>
        </w:rPr>
      </w:pPr>
      <w:r w:rsidRPr="00BE02EA">
        <w:rPr>
          <w:lang w:val="en-US"/>
        </w:rPr>
        <w:t xml:space="preserve">Hasil observasi atau pengamatan kegiatan guru terangkum dalam lembar observasi guru yang merupakan gambaran tentang aktivitas mengajar guru dalam penerapan </w:t>
      </w:r>
      <w:r>
        <w:rPr>
          <w:lang w:val="en-US"/>
        </w:rPr>
        <w:t xml:space="preserve">Pendekatan Matematika Realistik (PMR) </w:t>
      </w:r>
      <w:r w:rsidRPr="00BE02EA">
        <w:rPr>
          <w:lang w:val="en-US"/>
        </w:rPr>
        <w:t>untuk pertemuan I dan II sehingga hasil belajar siswa dapat ditingkatkan.</w:t>
      </w:r>
    </w:p>
    <w:p w:rsidR="00686F45" w:rsidRDefault="00686F45" w:rsidP="00686F45">
      <w:pPr>
        <w:pStyle w:val="ListParagraph"/>
        <w:rPr>
          <w:kern w:val="2"/>
          <w:lang w:val="en-US"/>
        </w:rPr>
      </w:pPr>
      <w:r w:rsidRPr="00BE02EA">
        <w:rPr>
          <w:lang w:val="en-US"/>
        </w:rPr>
        <w:t xml:space="preserve">Deskriptor guru </w:t>
      </w:r>
      <w:r>
        <w:rPr>
          <w:kern w:val="2"/>
          <w:lang w:val="en-US"/>
        </w:rPr>
        <w:t>m</w:t>
      </w:r>
      <w:r>
        <w:rPr>
          <w:kern w:val="2"/>
        </w:rPr>
        <w:t>emberikan masalah</w:t>
      </w:r>
      <w:r w:rsidRPr="00E97C36">
        <w:rPr>
          <w:kern w:val="2"/>
        </w:rPr>
        <w:t xml:space="preserve"> kontekstual</w:t>
      </w:r>
      <w:r>
        <w:rPr>
          <w:kern w:val="2"/>
          <w:lang w:val="en-US"/>
        </w:rPr>
        <w:t xml:space="preserve">, </w:t>
      </w:r>
      <w:r w:rsidRPr="00BE02EA">
        <w:rPr>
          <w:lang w:val="en-US"/>
        </w:rPr>
        <w:t xml:space="preserve"> </w:t>
      </w:r>
      <w:r>
        <w:rPr>
          <w:lang w:val="en-US"/>
        </w:rPr>
        <w:t>pertemuan I dikategorikan cukup karena guru melaksanakan 2 (dua</w:t>
      </w:r>
      <w:r w:rsidRPr="00BE02EA">
        <w:rPr>
          <w:lang w:val="en-US"/>
        </w:rPr>
        <w:t>) indikator yaitu dengan rincian</w:t>
      </w:r>
      <w:r>
        <w:rPr>
          <w:lang w:val="en-US"/>
        </w:rPr>
        <w:t xml:space="preserve"> guru</w:t>
      </w:r>
      <w:r w:rsidRPr="007225BF">
        <w:rPr>
          <w:kern w:val="2"/>
        </w:rPr>
        <w:t xml:space="preserve"> </w:t>
      </w:r>
      <w:r>
        <w:rPr>
          <w:kern w:val="2"/>
        </w:rPr>
        <w:t>memberikan masalah kontekstual berkaitan dengan materi ajar untuk dipahami oleh siswa</w:t>
      </w:r>
      <w:r w:rsidRPr="00BE02EA">
        <w:rPr>
          <w:lang w:val="en-US"/>
        </w:rPr>
        <w:t>,</w:t>
      </w:r>
      <w:r>
        <w:rPr>
          <w:lang w:val="en-US"/>
        </w:rPr>
        <w:t xml:space="preserve"> dan </w:t>
      </w:r>
      <w:r>
        <w:rPr>
          <w:kern w:val="2"/>
        </w:rPr>
        <w:t>memberikan masalah kontekstual berkaitan dengan apersepsi yang disampaikan oleh guru untuk dipahami oleh siswa</w:t>
      </w:r>
      <w:r>
        <w:rPr>
          <w:lang w:val="en-US"/>
        </w:rPr>
        <w:t xml:space="preserve">. </w:t>
      </w:r>
      <w:r w:rsidRPr="00BE02EA">
        <w:rPr>
          <w:lang w:val="en-US"/>
        </w:rPr>
        <w:t>Kemudian</w:t>
      </w:r>
      <w:r>
        <w:rPr>
          <w:lang w:val="en-US"/>
        </w:rPr>
        <w:t xml:space="preserve"> pertemuan II dikategorikan cukup karena guru melaksanakan 2 (dua</w:t>
      </w:r>
      <w:r w:rsidRPr="00BE02EA">
        <w:rPr>
          <w:lang w:val="en-US"/>
        </w:rPr>
        <w:t xml:space="preserve">) indikator yaitu dengan rincian </w:t>
      </w:r>
      <w:r>
        <w:rPr>
          <w:lang w:val="en-US"/>
        </w:rPr>
        <w:t>guru</w:t>
      </w:r>
      <w:r w:rsidRPr="007225BF">
        <w:rPr>
          <w:kern w:val="2"/>
        </w:rPr>
        <w:t xml:space="preserve"> </w:t>
      </w:r>
      <w:r>
        <w:rPr>
          <w:kern w:val="2"/>
        </w:rPr>
        <w:t>memberikan masalah kontekstual berkaitan dengan materi ajar untuk dipahami oleh siswa</w:t>
      </w:r>
      <w:r w:rsidRPr="00BE02EA">
        <w:rPr>
          <w:lang w:val="en-US"/>
        </w:rPr>
        <w:t>,</w:t>
      </w:r>
      <w:r>
        <w:rPr>
          <w:lang w:val="en-US"/>
        </w:rPr>
        <w:t xml:space="preserve"> dan </w:t>
      </w:r>
      <w:r>
        <w:rPr>
          <w:kern w:val="2"/>
        </w:rPr>
        <w:t>memberikan masalah kontekstual berkaitan dengan apersepsi yang disampaikan oleh guru untuk dipahami oleh siswa</w:t>
      </w:r>
      <w:r>
        <w:rPr>
          <w:kern w:val="2"/>
          <w:lang w:val="en-US"/>
        </w:rPr>
        <w:t>.</w:t>
      </w:r>
    </w:p>
    <w:p w:rsidR="00686F45" w:rsidRPr="00BE02EA" w:rsidRDefault="00686F45" w:rsidP="00686F45">
      <w:pPr>
        <w:pStyle w:val="ListParagraph"/>
        <w:rPr>
          <w:lang w:val="en-US"/>
        </w:rPr>
      </w:pPr>
      <w:r w:rsidRPr="007865F1">
        <w:rPr>
          <w:lang w:val="en-US"/>
        </w:rPr>
        <w:t xml:space="preserve">Deskriptor guru </w:t>
      </w:r>
      <w:r w:rsidRPr="007865F1">
        <w:rPr>
          <w:kern w:val="2"/>
          <w:lang w:val="en-US"/>
        </w:rPr>
        <w:t>m</w:t>
      </w:r>
      <w:r w:rsidRPr="007865F1">
        <w:rPr>
          <w:kern w:val="2"/>
        </w:rPr>
        <w:t>engarahkan siswa untuk menyelesaikan masalah kontekstua</w:t>
      </w:r>
      <w:r w:rsidRPr="007865F1">
        <w:rPr>
          <w:kern w:val="2"/>
          <w:lang w:val="en-US"/>
        </w:rPr>
        <w:t>l,</w:t>
      </w:r>
      <w:r w:rsidRPr="007865F1">
        <w:rPr>
          <w:lang w:val="en-US"/>
        </w:rPr>
        <w:t xml:space="preserve"> pertemuan I dikategorikan cukup karena guru melaksanakan 2 (dua)</w:t>
      </w:r>
      <w:r w:rsidRPr="00BE02EA">
        <w:rPr>
          <w:lang w:val="en-US"/>
        </w:rPr>
        <w:t xml:space="preserve"> </w:t>
      </w:r>
      <w:r w:rsidRPr="00BE02EA">
        <w:rPr>
          <w:lang w:val="en-US"/>
        </w:rPr>
        <w:lastRenderedPageBreak/>
        <w:t>indikator yaitu dengan rincian</w:t>
      </w:r>
      <w:r>
        <w:rPr>
          <w:lang w:val="en-US"/>
        </w:rPr>
        <w:t xml:space="preserve"> guru membagi siswa kedalam beberapa kelompok secara heterogen dan guru memberikan masalah kontekstual berupa pembagian LKS kepada setiap kelompok.</w:t>
      </w:r>
      <w:r w:rsidRPr="00BE02EA">
        <w:rPr>
          <w:lang w:val="en-US"/>
        </w:rPr>
        <w:t xml:space="preserve"> Kemudian pertemuan II dikategorikan cukup karena guru melaksanakan 2 (dua) indikator yaitu dengan rincian </w:t>
      </w:r>
      <w:r>
        <w:rPr>
          <w:lang w:val="en-US"/>
        </w:rPr>
        <w:t>guru membagi siswa kedalam beberapa kelompok secara heterogen dan guru memberikan masalah kontekstual berupa pembagian LKS kepada setiap kelompok.</w:t>
      </w:r>
    </w:p>
    <w:p w:rsidR="00686F45" w:rsidRDefault="00686F45" w:rsidP="00686F45">
      <w:pPr>
        <w:pStyle w:val="ListParagraph"/>
        <w:rPr>
          <w:lang w:val="en-US"/>
        </w:rPr>
      </w:pPr>
      <w:r w:rsidRPr="00BE02EA">
        <w:rPr>
          <w:lang w:val="en-US"/>
        </w:rPr>
        <w:t>Deskriptor guru</w:t>
      </w:r>
      <w:r>
        <w:rPr>
          <w:lang w:val="en-US"/>
        </w:rPr>
        <w:t xml:space="preserve"> mengarahkan siswa untuk membandingkan dan mendiskusikan jawaban</w:t>
      </w:r>
      <w:r w:rsidRPr="00BE02EA">
        <w:rPr>
          <w:lang w:val="en-US"/>
        </w:rPr>
        <w:t>, pertemuan I dikategorikan cukup karena guru melaksanakan 2 (dua) indikator yaitu dengan rincian guru</w:t>
      </w:r>
      <w:r>
        <w:rPr>
          <w:lang w:val="en-US"/>
        </w:rPr>
        <w:t xml:space="preserve"> memberikan kesempatan kepada siswa untuk mengemukakan pendapatnya melalui pemahaman mereka sendiri dan guru mempersilahkan perwakilan dari setiap kelompok untuk memaparkan hasil diskusinya</w:t>
      </w:r>
      <w:r w:rsidRPr="00BE02EA">
        <w:rPr>
          <w:lang w:val="en-US"/>
        </w:rPr>
        <w:t xml:space="preserve">. Kemudian </w:t>
      </w:r>
      <w:r>
        <w:rPr>
          <w:lang w:val="en-US"/>
        </w:rPr>
        <w:t>pertemuan II dikategorikan baik karena guru melaksanakan 3 (tiga</w:t>
      </w:r>
      <w:r w:rsidRPr="00BE02EA">
        <w:rPr>
          <w:lang w:val="en-US"/>
        </w:rPr>
        <w:t xml:space="preserve">) indikator yaitu dengan rincian guru </w:t>
      </w:r>
      <w:r>
        <w:rPr>
          <w:lang w:val="en-US"/>
        </w:rPr>
        <w:t xml:space="preserve">memberikan motivasi kepada siswa untuk menyelesaikan masalah kontekstual dengan cara mereka sendiri, </w:t>
      </w:r>
      <w:r w:rsidRPr="00BE02EA">
        <w:rPr>
          <w:lang w:val="en-US"/>
        </w:rPr>
        <w:t>guru</w:t>
      </w:r>
      <w:r>
        <w:rPr>
          <w:lang w:val="en-US"/>
        </w:rPr>
        <w:t xml:space="preserve"> memberikan kesempatan kepada siswa untuk mengemukakan pendapatnya melalui pemahaman mereka sendiri dan guru mempersilahkan perwakilan dari setiap kelompok untuk memaparkan hasil diskusinya</w:t>
      </w:r>
      <w:r w:rsidRPr="00BE02EA">
        <w:rPr>
          <w:lang w:val="en-US"/>
        </w:rPr>
        <w:t>.</w:t>
      </w:r>
    </w:p>
    <w:p w:rsidR="00686F45" w:rsidRDefault="00686F45" w:rsidP="00686F45">
      <w:pPr>
        <w:pStyle w:val="ListParagraph"/>
        <w:rPr>
          <w:lang w:val="en-US"/>
        </w:rPr>
      </w:pPr>
      <w:r w:rsidRPr="00BE02EA">
        <w:rPr>
          <w:lang w:val="en-US"/>
        </w:rPr>
        <w:t>Deskriptor guru membimbing</w:t>
      </w:r>
      <w:r>
        <w:rPr>
          <w:lang w:val="en-US"/>
        </w:rPr>
        <w:t xml:space="preserve"> siswa dalam menyimpulkan materi pembelajaran,</w:t>
      </w:r>
      <w:r w:rsidRPr="00BE02EA">
        <w:rPr>
          <w:lang w:val="en-US"/>
        </w:rPr>
        <w:t xml:space="preserve"> pertemuan I dikategorikan cukup karena guru hanya melaksanakan 2 (dua) indikator yaitu dengan rincian</w:t>
      </w:r>
      <w:r w:rsidRPr="00D15A13">
        <w:rPr>
          <w:kern w:val="2"/>
        </w:rPr>
        <w:t xml:space="preserve"> </w:t>
      </w:r>
      <w:r>
        <w:rPr>
          <w:kern w:val="2"/>
          <w:lang w:val="en-US"/>
        </w:rPr>
        <w:t>k</w:t>
      </w:r>
      <w:r>
        <w:rPr>
          <w:kern w:val="2"/>
        </w:rPr>
        <w:t>esimpulan dilakukan oleh guru dengan memperjelas kembali hal – hal yang telah dipelajari</w:t>
      </w:r>
      <w:r>
        <w:rPr>
          <w:kern w:val="2"/>
          <w:lang w:val="en-US"/>
        </w:rPr>
        <w:t xml:space="preserve"> dan k</w:t>
      </w:r>
      <w:r>
        <w:rPr>
          <w:kern w:val="2"/>
        </w:rPr>
        <w:t>esimpulan dilakukan melalui tanya – jawab dengan siswa</w:t>
      </w:r>
      <w:r w:rsidRPr="00BE02EA">
        <w:rPr>
          <w:lang w:val="en-US"/>
        </w:rPr>
        <w:t xml:space="preserve">. Kemudian pertemuan II dikategorikan cukup </w:t>
      </w:r>
      <w:r w:rsidRPr="00BE02EA">
        <w:rPr>
          <w:lang w:val="en-US"/>
        </w:rPr>
        <w:lastRenderedPageBreak/>
        <w:t>pula karena guru hanya melaksanakan 2 (dua) indikator yaitu dengan rincian</w:t>
      </w:r>
      <w:r w:rsidRPr="00D15A13">
        <w:rPr>
          <w:kern w:val="2"/>
        </w:rPr>
        <w:t xml:space="preserve"> </w:t>
      </w:r>
      <w:r>
        <w:rPr>
          <w:kern w:val="2"/>
          <w:lang w:val="en-US"/>
        </w:rPr>
        <w:t>k</w:t>
      </w:r>
      <w:r>
        <w:rPr>
          <w:kern w:val="2"/>
        </w:rPr>
        <w:t>esimpulan dilakukan oleh guru dengan memperjelas kembali hal – hal yang telah dipelajari</w:t>
      </w:r>
      <w:r>
        <w:rPr>
          <w:kern w:val="2"/>
          <w:lang w:val="en-US"/>
        </w:rPr>
        <w:t xml:space="preserve"> dan k</w:t>
      </w:r>
      <w:r>
        <w:rPr>
          <w:kern w:val="2"/>
        </w:rPr>
        <w:t>esimpulan dilakukan melalui tanya – jawab dengan siswa</w:t>
      </w:r>
      <w:r w:rsidRPr="00BE02EA">
        <w:rPr>
          <w:lang w:val="en-US"/>
        </w:rPr>
        <w:t>.</w:t>
      </w:r>
    </w:p>
    <w:p w:rsidR="00686F45" w:rsidRPr="00BE02EA" w:rsidRDefault="00686F45" w:rsidP="00686F45">
      <w:pPr>
        <w:pStyle w:val="ListParagraph"/>
        <w:rPr>
          <w:lang w:val="en-US"/>
        </w:rPr>
      </w:pPr>
      <w:r w:rsidRPr="00BE02EA">
        <w:rPr>
          <w:lang w:val="en-US"/>
        </w:rPr>
        <w:t xml:space="preserve">Berdasarkan uraian di atas, maka dapat disimpulkan bahwa pengamatan aktivitas mengajar guru pada siklus I dari </w:t>
      </w:r>
      <w:r>
        <w:rPr>
          <w:lang w:val="en-US"/>
        </w:rPr>
        <w:t>4 (empat</w:t>
      </w:r>
      <w:r w:rsidRPr="00BE02EA">
        <w:rPr>
          <w:lang w:val="en-US"/>
        </w:rPr>
        <w:t>) indikator pada pertemua</w:t>
      </w:r>
      <w:r>
        <w:rPr>
          <w:lang w:val="en-US"/>
        </w:rPr>
        <w:t>n I, ada 4 (empat</w:t>
      </w:r>
      <w:r w:rsidRPr="00BE02EA">
        <w:rPr>
          <w:lang w:val="en-US"/>
        </w:rPr>
        <w:t>) indikator yan</w:t>
      </w:r>
      <w:r>
        <w:rPr>
          <w:lang w:val="en-US"/>
        </w:rPr>
        <w:t>g berada pada kategori cukup, dan tidak ada indikator yang berada pada kategori baik dan kurang.</w:t>
      </w:r>
      <w:r w:rsidRPr="00BE02EA">
        <w:rPr>
          <w:lang w:val="en-US"/>
        </w:rPr>
        <w:t xml:space="preserve"> Sementara pada pertemuan II </w:t>
      </w:r>
      <w:r>
        <w:rPr>
          <w:lang w:val="en-US"/>
        </w:rPr>
        <w:t xml:space="preserve">hanya </w:t>
      </w:r>
      <w:r w:rsidRPr="00BE02EA">
        <w:rPr>
          <w:lang w:val="en-US"/>
        </w:rPr>
        <w:t>terdapat 1 (satu) indikator y</w:t>
      </w:r>
      <w:r>
        <w:rPr>
          <w:lang w:val="en-US"/>
        </w:rPr>
        <w:t>ang berada pada kategori baik, dan 3 (tiga</w:t>
      </w:r>
      <w:r w:rsidRPr="00BE02EA">
        <w:rPr>
          <w:lang w:val="en-US"/>
        </w:rPr>
        <w:t>) indik</w:t>
      </w:r>
      <w:r>
        <w:rPr>
          <w:lang w:val="en-US"/>
        </w:rPr>
        <w:t>ator berada pada kategori cukup.</w:t>
      </w:r>
      <w:r w:rsidRPr="00BE02EA">
        <w:rPr>
          <w:lang w:val="en-US"/>
        </w:rPr>
        <w:t xml:space="preserve"> dan tidak ada indikator yang berada pada kategori kurang. Skor </w:t>
      </w:r>
      <w:r>
        <w:rPr>
          <w:lang w:val="en-US"/>
        </w:rPr>
        <w:t>indikator yang dicapai adalah 8</w:t>
      </w:r>
      <w:r w:rsidRPr="00BE02EA">
        <w:rPr>
          <w:lang w:val="en-US"/>
        </w:rPr>
        <w:t xml:space="preserve"> dengan presentase pelaksanaan 66,6% yang termasuk kategori cuk</w:t>
      </w:r>
      <w:r>
        <w:rPr>
          <w:lang w:val="en-US"/>
        </w:rPr>
        <w:t>up pada pertemuan I, dan skor 9 dengan persentase 75</w:t>
      </w:r>
      <w:r w:rsidRPr="00BE02EA">
        <w:rPr>
          <w:lang w:val="en-US"/>
        </w:rPr>
        <w:t>% yang termasuk kategori baik pada pertemuan II kategori indikator keberhasilan. Untuk lebih jelasnya data hasil observasi guru dapat dilihat pada table berikut ini:</w:t>
      </w:r>
    </w:p>
    <w:p w:rsidR="00686F45" w:rsidRPr="00BE02EA" w:rsidRDefault="00686F45" w:rsidP="00686F45">
      <w:pPr>
        <w:pStyle w:val="ListParagraph"/>
        <w:rPr>
          <w:lang w:val="en-US"/>
        </w:rPr>
      </w:pPr>
    </w:p>
    <w:p w:rsidR="00686F45" w:rsidRPr="00BE02EA" w:rsidRDefault="00686F45" w:rsidP="00686F45">
      <w:pPr>
        <w:pStyle w:val="ListParagraph"/>
        <w:spacing w:line="240" w:lineRule="auto"/>
        <w:jc w:val="center"/>
        <w:rPr>
          <w:b/>
          <w:lang w:val="en-US"/>
        </w:rPr>
      </w:pPr>
      <w:r w:rsidRPr="00BE02EA">
        <w:rPr>
          <w:b/>
          <w:lang w:val="en-US"/>
        </w:rPr>
        <w:t xml:space="preserve">Tabel 4.1 Deskripsi Hasil Observasi Guru Kelas IV SD Negeri </w:t>
      </w:r>
      <w:r>
        <w:rPr>
          <w:b/>
          <w:lang w:val="en-US"/>
        </w:rPr>
        <w:t xml:space="preserve">37 Bulu – Bulu Kecematan Pangkajene Kabupaten Pangkep </w:t>
      </w:r>
      <w:r w:rsidRPr="00BE02EA">
        <w:rPr>
          <w:b/>
          <w:lang w:val="en-US"/>
        </w:rPr>
        <w:t>pada Siklus I</w:t>
      </w:r>
    </w:p>
    <w:p w:rsidR="00686F45" w:rsidRPr="00BE02EA" w:rsidRDefault="00686F45" w:rsidP="00686F45">
      <w:pPr>
        <w:pStyle w:val="ListParagraph"/>
        <w:spacing w:line="240" w:lineRule="auto"/>
        <w:jc w:val="center"/>
        <w:rPr>
          <w:b/>
          <w:lang w:val="en-US"/>
        </w:rPr>
      </w:pPr>
    </w:p>
    <w:tbl>
      <w:tblPr>
        <w:tblStyle w:val="LightShading1"/>
        <w:tblW w:w="0" w:type="auto"/>
        <w:tblInd w:w="239" w:type="dxa"/>
        <w:tblLook w:val="04A0"/>
      </w:tblPr>
      <w:tblGrid>
        <w:gridCol w:w="1530"/>
        <w:gridCol w:w="1710"/>
        <w:gridCol w:w="1504"/>
        <w:gridCol w:w="1650"/>
        <w:gridCol w:w="1650"/>
      </w:tblGrid>
      <w:tr w:rsidR="00686F45" w:rsidRPr="00BE02EA" w:rsidTr="00AF4CB8">
        <w:trPr>
          <w:cnfStyle w:val="100000000000"/>
          <w:trHeight w:val="341"/>
        </w:trPr>
        <w:tc>
          <w:tcPr>
            <w:cnfStyle w:val="001000000000"/>
            <w:tcW w:w="1530" w:type="dxa"/>
            <w:vMerge w:val="restart"/>
          </w:tcPr>
          <w:p w:rsidR="00686F45" w:rsidRPr="00BE02EA" w:rsidRDefault="00686F45" w:rsidP="00AF4CB8">
            <w:pPr>
              <w:jc w:val="center"/>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Siklus I</w:t>
            </w:r>
          </w:p>
        </w:tc>
        <w:tc>
          <w:tcPr>
            <w:tcW w:w="1710" w:type="dxa"/>
            <w:shd w:val="clear" w:color="auto" w:fill="auto"/>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Indikator</w:t>
            </w:r>
          </w:p>
        </w:tc>
        <w:tc>
          <w:tcPr>
            <w:tcW w:w="1504" w:type="dxa"/>
            <w:vMerge w:val="restart"/>
            <w:shd w:val="clear" w:color="auto" w:fill="auto"/>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Jumlah</w:t>
            </w:r>
          </w:p>
        </w:tc>
        <w:tc>
          <w:tcPr>
            <w:tcW w:w="1650" w:type="dxa"/>
            <w:vMerge w:val="restart"/>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 Indikator keberhasilan</w:t>
            </w:r>
          </w:p>
        </w:tc>
        <w:tc>
          <w:tcPr>
            <w:tcW w:w="1650" w:type="dxa"/>
            <w:vMerge w:val="restart"/>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Kategori</w:t>
            </w:r>
          </w:p>
        </w:tc>
      </w:tr>
      <w:tr w:rsidR="00686F45" w:rsidRPr="00BE02EA" w:rsidTr="00AF4CB8">
        <w:trPr>
          <w:cnfStyle w:val="000000100000"/>
          <w:trHeight w:val="260"/>
        </w:trPr>
        <w:tc>
          <w:tcPr>
            <w:cnfStyle w:val="001000000000"/>
            <w:tcW w:w="1530" w:type="dxa"/>
            <w:vMerge/>
          </w:tcPr>
          <w:p w:rsidR="00686F45" w:rsidRPr="00BE02EA" w:rsidRDefault="00686F45" w:rsidP="00AF4CB8">
            <w:pPr>
              <w:pStyle w:val="ListParagraph"/>
              <w:jc w:val="center"/>
              <w:rPr>
                <w:color w:val="auto"/>
                <w:lang w:val="en-US"/>
              </w:rPr>
            </w:pPr>
          </w:p>
        </w:tc>
        <w:tc>
          <w:tcPr>
            <w:tcW w:w="1710" w:type="dxa"/>
            <w:shd w:val="clear" w:color="auto" w:fill="auto"/>
          </w:tcPr>
          <w:p w:rsidR="00686F45" w:rsidRPr="00BE02EA" w:rsidRDefault="00686F45" w:rsidP="00AF4CB8">
            <w:pPr>
              <w:jc w:val="center"/>
              <w:cnfStyle w:val="000000100000"/>
              <w:rPr>
                <w:rFonts w:ascii="Times New Roman" w:hAnsi="Times New Roman" w:cs="Times New Roman"/>
                <w:b/>
                <w:color w:val="auto"/>
                <w:sz w:val="24"/>
                <w:szCs w:val="24"/>
                <w:lang w:val="en-US"/>
              </w:rPr>
            </w:pPr>
            <w:r w:rsidRPr="00BE02EA">
              <w:rPr>
                <w:rFonts w:ascii="Times New Roman" w:hAnsi="Times New Roman" w:cs="Times New Roman"/>
                <w:b/>
                <w:color w:val="auto"/>
                <w:sz w:val="24"/>
                <w:szCs w:val="24"/>
                <w:lang w:val="en-US"/>
              </w:rPr>
              <w:t>B       C       K</w:t>
            </w:r>
          </w:p>
        </w:tc>
        <w:tc>
          <w:tcPr>
            <w:tcW w:w="1504" w:type="dxa"/>
            <w:vMerge/>
            <w:shd w:val="clear" w:color="auto" w:fill="auto"/>
          </w:tcPr>
          <w:p w:rsidR="00686F45" w:rsidRPr="00BE02EA" w:rsidRDefault="00686F45" w:rsidP="00AF4CB8">
            <w:pPr>
              <w:pStyle w:val="ListParagraph"/>
              <w:jc w:val="center"/>
              <w:cnfStyle w:val="000000100000"/>
              <w:rPr>
                <w:color w:val="auto"/>
                <w:lang w:val="en-US"/>
              </w:rPr>
            </w:pPr>
          </w:p>
        </w:tc>
        <w:tc>
          <w:tcPr>
            <w:tcW w:w="1650" w:type="dxa"/>
            <w:vMerge/>
          </w:tcPr>
          <w:p w:rsidR="00686F45" w:rsidRPr="00BE02EA" w:rsidRDefault="00686F45" w:rsidP="00AF4CB8">
            <w:pPr>
              <w:pStyle w:val="ListParagraph"/>
              <w:jc w:val="center"/>
              <w:cnfStyle w:val="000000100000"/>
              <w:rPr>
                <w:color w:val="auto"/>
                <w:lang w:val="en-US"/>
              </w:rPr>
            </w:pPr>
          </w:p>
        </w:tc>
        <w:tc>
          <w:tcPr>
            <w:tcW w:w="1650" w:type="dxa"/>
            <w:vMerge/>
          </w:tcPr>
          <w:p w:rsidR="00686F45" w:rsidRPr="00BE02EA" w:rsidRDefault="00686F45" w:rsidP="00AF4CB8">
            <w:pPr>
              <w:pStyle w:val="ListParagraph"/>
              <w:jc w:val="center"/>
              <w:cnfStyle w:val="000000100000"/>
              <w:rPr>
                <w:color w:val="auto"/>
                <w:lang w:val="en-US"/>
              </w:rPr>
            </w:pPr>
          </w:p>
        </w:tc>
      </w:tr>
      <w:tr w:rsidR="00686F45" w:rsidRPr="00BE02EA" w:rsidTr="00AF4CB8">
        <w:trPr>
          <w:trHeight w:val="242"/>
        </w:trPr>
        <w:tc>
          <w:tcPr>
            <w:cnfStyle w:val="001000000000"/>
            <w:tcW w:w="1530" w:type="dxa"/>
          </w:tcPr>
          <w:p w:rsidR="00686F45" w:rsidRPr="00BE02EA" w:rsidRDefault="00686F45" w:rsidP="00AF4CB8">
            <w:pPr>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Pertemuan I</w:t>
            </w:r>
          </w:p>
        </w:tc>
        <w:tc>
          <w:tcPr>
            <w:tcW w:w="1710" w:type="dxa"/>
          </w:tcPr>
          <w:p w:rsidR="00686F45" w:rsidRPr="00BE02EA" w:rsidRDefault="00686F45" w:rsidP="00AF4CB8">
            <w:pP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0         8         0</w:t>
            </w:r>
          </w:p>
        </w:tc>
        <w:tc>
          <w:tcPr>
            <w:tcW w:w="1504" w:type="dxa"/>
          </w:tcPr>
          <w:p w:rsidR="00686F45" w:rsidRPr="00BE02EA" w:rsidRDefault="00686F45" w:rsidP="00AF4CB8">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8</w:t>
            </w:r>
          </w:p>
        </w:tc>
        <w:tc>
          <w:tcPr>
            <w:tcW w:w="1650" w:type="dxa"/>
          </w:tcPr>
          <w:p w:rsidR="00686F45" w:rsidRPr="00BE02EA" w:rsidRDefault="00686F45" w:rsidP="00AF4CB8">
            <w:pPr>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66,6%</w:t>
            </w:r>
          </w:p>
        </w:tc>
        <w:tc>
          <w:tcPr>
            <w:tcW w:w="1650" w:type="dxa"/>
          </w:tcPr>
          <w:p w:rsidR="00686F45" w:rsidRPr="00BE02EA" w:rsidRDefault="00686F45" w:rsidP="00AF4CB8">
            <w:pPr>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Cukup</w:t>
            </w:r>
          </w:p>
        </w:tc>
      </w:tr>
      <w:tr w:rsidR="00686F45" w:rsidRPr="00BE02EA" w:rsidTr="00AF4CB8">
        <w:trPr>
          <w:cnfStyle w:val="000000100000"/>
          <w:trHeight w:val="233"/>
        </w:trPr>
        <w:tc>
          <w:tcPr>
            <w:cnfStyle w:val="001000000000"/>
            <w:tcW w:w="1530" w:type="dxa"/>
            <w:shd w:val="clear" w:color="auto" w:fill="auto"/>
          </w:tcPr>
          <w:p w:rsidR="00686F45" w:rsidRPr="00BE02EA" w:rsidRDefault="00686F45" w:rsidP="00AF4CB8">
            <w:pPr>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Pertemuan II</w:t>
            </w:r>
          </w:p>
        </w:tc>
        <w:tc>
          <w:tcPr>
            <w:tcW w:w="1710" w:type="dxa"/>
            <w:shd w:val="clear" w:color="auto" w:fill="auto"/>
          </w:tcPr>
          <w:p w:rsidR="00686F45" w:rsidRPr="00BE02EA" w:rsidRDefault="00686F45" w:rsidP="00AF4CB8">
            <w:pPr>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w:t>
            </w:r>
            <w:r w:rsidRPr="00BE02EA">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       6        0</w:t>
            </w:r>
          </w:p>
        </w:tc>
        <w:tc>
          <w:tcPr>
            <w:tcW w:w="1504" w:type="dxa"/>
            <w:shd w:val="clear" w:color="auto" w:fill="auto"/>
          </w:tcPr>
          <w:p w:rsidR="00686F45" w:rsidRPr="00BE02EA" w:rsidRDefault="00686F45" w:rsidP="00AF4CB8">
            <w:pPr>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9</w:t>
            </w:r>
          </w:p>
        </w:tc>
        <w:tc>
          <w:tcPr>
            <w:tcW w:w="1650" w:type="dxa"/>
            <w:shd w:val="clear" w:color="auto" w:fill="auto"/>
          </w:tcPr>
          <w:p w:rsidR="00686F45" w:rsidRPr="00BE02EA" w:rsidRDefault="00686F45" w:rsidP="00AF4CB8">
            <w:pPr>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75</w:t>
            </w:r>
            <w:r w:rsidRPr="00BE02EA">
              <w:rPr>
                <w:rFonts w:ascii="Times New Roman" w:hAnsi="Times New Roman" w:cs="Times New Roman"/>
                <w:color w:val="auto"/>
                <w:sz w:val="24"/>
                <w:szCs w:val="24"/>
                <w:lang w:val="en-US"/>
              </w:rPr>
              <w:t>%</w:t>
            </w:r>
          </w:p>
        </w:tc>
        <w:tc>
          <w:tcPr>
            <w:tcW w:w="1650" w:type="dxa"/>
            <w:shd w:val="clear" w:color="auto" w:fill="auto"/>
          </w:tcPr>
          <w:p w:rsidR="00686F45" w:rsidRPr="00BE02EA" w:rsidRDefault="00686F45" w:rsidP="00AF4CB8">
            <w:pPr>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Baik</w:t>
            </w:r>
          </w:p>
        </w:tc>
      </w:tr>
      <w:tr w:rsidR="00686F45" w:rsidRPr="00BE02EA" w:rsidTr="00AF4CB8">
        <w:trPr>
          <w:trHeight w:val="233"/>
        </w:trPr>
        <w:tc>
          <w:tcPr>
            <w:cnfStyle w:val="001000000000"/>
            <w:tcW w:w="1530" w:type="dxa"/>
            <w:shd w:val="clear" w:color="auto" w:fill="auto"/>
          </w:tcPr>
          <w:p w:rsidR="00686F45" w:rsidRPr="00BE02EA" w:rsidRDefault="00686F45" w:rsidP="00AF4CB8">
            <w:pPr>
              <w:jc w:val="center"/>
              <w:rPr>
                <w:rFonts w:ascii="Times New Roman" w:hAnsi="Times New Roman" w:cs="Times New Roman"/>
                <w:b w:val="0"/>
                <w:sz w:val="24"/>
                <w:szCs w:val="24"/>
                <w:lang w:val="en-US"/>
              </w:rPr>
            </w:pPr>
          </w:p>
        </w:tc>
        <w:tc>
          <w:tcPr>
            <w:tcW w:w="1710" w:type="dxa"/>
            <w:shd w:val="clear" w:color="auto" w:fill="auto"/>
          </w:tcPr>
          <w:p w:rsidR="00686F45" w:rsidRDefault="00686F45" w:rsidP="00AF4CB8">
            <w:pPr>
              <w:jc w:val="center"/>
              <w:cnfStyle w:val="000000000000"/>
              <w:rPr>
                <w:rFonts w:ascii="Times New Roman" w:hAnsi="Times New Roman" w:cs="Times New Roman"/>
                <w:sz w:val="24"/>
                <w:szCs w:val="24"/>
                <w:lang w:val="en-US"/>
              </w:rPr>
            </w:pPr>
          </w:p>
        </w:tc>
        <w:tc>
          <w:tcPr>
            <w:tcW w:w="1504" w:type="dxa"/>
            <w:shd w:val="clear" w:color="auto" w:fill="auto"/>
          </w:tcPr>
          <w:p w:rsidR="00686F45" w:rsidRDefault="00686F45" w:rsidP="00AF4CB8">
            <w:pPr>
              <w:jc w:val="center"/>
              <w:cnfStyle w:val="000000000000"/>
              <w:rPr>
                <w:rFonts w:ascii="Times New Roman" w:hAnsi="Times New Roman" w:cs="Times New Roman"/>
                <w:sz w:val="24"/>
                <w:szCs w:val="24"/>
                <w:lang w:val="en-US"/>
              </w:rPr>
            </w:pPr>
          </w:p>
        </w:tc>
        <w:tc>
          <w:tcPr>
            <w:tcW w:w="1650" w:type="dxa"/>
            <w:shd w:val="clear" w:color="auto" w:fill="auto"/>
          </w:tcPr>
          <w:p w:rsidR="00686F45" w:rsidRDefault="00686F45" w:rsidP="00AF4CB8">
            <w:pPr>
              <w:jc w:val="center"/>
              <w:cnfStyle w:val="000000000000"/>
              <w:rPr>
                <w:rFonts w:ascii="Times New Roman" w:hAnsi="Times New Roman" w:cs="Times New Roman"/>
                <w:sz w:val="24"/>
                <w:szCs w:val="24"/>
                <w:lang w:val="en-US"/>
              </w:rPr>
            </w:pPr>
          </w:p>
        </w:tc>
        <w:tc>
          <w:tcPr>
            <w:tcW w:w="1650" w:type="dxa"/>
            <w:shd w:val="clear" w:color="auto" w:fill="auto"/>
          </w:tcPr>
          <w:p w:rsidR="00686F45" w:rsidRPr="00BE02EA" w:rsidRDefault="00686F45" w:rsidP="00AF4CB8">
            <w:pPr>
              <w:jc w:val="center"/>
              <w:cnfStyle w:val="000000000000"/>
              <w:rPr>
                <w:rFonts w:ascii="Times New Roman" w:hAnsi="Times New Roman" w:cs="Times New Roman"/>
                <w:sz w:val="24"/>
                <w:szCs w:val="24"/>
                <w:lang w:val="en-US"/>
              </w:rPr>
            </w:pPr>
          </w:p>
        </w:tc>
      </w:tr>
    </w:tbl>
    <w:p w:rsidR="00686F45" w:rsidRDefault="00686F45" w:rsidP="00686F45">
      <w:pPr>
        <w:pBdr>
          <w:bar w:val="single" w:sz="4" w:color="auto"/>
        </w:pBdr>
        <w:spacing w:line="240" w:lineRule="auto"/>
        <w:rPr>
          <w:rFonts w:ascii="Times New Roman" w:hAnsi="Times New Roman" w:cs="Times New Roman"/>
          <w:sz w:val="24"/>
          <w:szCs w:val="24"/>
          <w:lang w:val="en-US"/>
        </w:rPr>
      </w:pPr>
    </w:p>
    <w:p w:rsidR="00686F45" w:rsidRDefault="00686F45" w:rsidP="00686F45">
      <w:pPr>
        <w:pBdr>
          <w:bar w:val="single" w:sz="4" w:color="auto"/>
        </w:pBdr>
        <w:spacing w:line="240" w:lineRule="auto"/>
        <w:rPr>
          <w:rFonts w:ascii="Times New Roman" w:hAnsi="Times New Roman" w:cs="Times New Roman"/>
          <w:sz w:val="24"/>
          <w:szCs w:val="24"/>
          <w:lang w:val="en-US"/>
        </w:rPr>
      </w:pPr>
    </w:p>
    <w:p w:rsidR="00686F45" w:rsidRDefault="00686F45" w:rsidP="00686F45">
      <w:pPr>
        <w:pBdr>
          <w:bar w:val="single" w:sz="4" w:color="auto"/>
        </w:pBdr>
        <w:spacing w:line="240" w:lineRule="auto"/>
        <w:rPr>
          <w:rFonts w:ascii="Times New Roman" w:hAnsi="Times New Roman" w:cs="Times New Roman"/>
          <w:sz w:val="24"/>
          <w:szCs w:val="24"/>
          <w:lang w:val="en-US"/>
        </w:rPr>
      </w:pPr>
    </w:p>
    <w:p w:rsidR="00686F45" w:rsidRPr="00BE02EA" w:rsidRDefault="00686F45" w:rsidP="00686F45">
      <w:pPr>
        <w:pBdr>
          <w:bar w:val="single" w:sz="4" w:color="auto"/>
        </w:pBdr>
        <w:spacing w:line="240" w:lineRule="auto"/>
        <w:rPr>
          <w:rFonts w:ascii="Times New Roman" w:hAnsi="Times New Roman" w:cs="Times New Roman"/>
          <w:sz w:val="24"/>
          <w:szCs w:val="24"/>
          <w:lang w:val="en-US"/>
        </w:rPr>
      </w:pPr>
    </w:p>
    <w:p w:rsidR="00686F45" w:rsidRPr="00806E54" w:rsidRDefault="00686F45" w:rsidP="005C4AF6">
      <w:pPr>
        <w:pStyle w:val="ListParagraph"/>
        <w:numPr>
          <w:ilvl w:val="0"/>
          <w:numId w:val="5"/>
        </w:numPr>
        <w:ind w:left="284" w:hanging="284"/>
        <w:jc w:val="left"/>
        <w:rPr>
          <w:b/>
          <w:color w:val="000000" w:themeColor="text1"/>
        </w:rPr>
      </w:pPr>
      <w:r w:rsidRPr="00806E54">
        <w:rPr>
          <w:b/>
          <w:color w:val="000000" w:themeColor="text1"/>
        </w:rPr>
        <w:lastRenderedPageBreak/>
        <w:t>Hasil Observasi Belajar Siswa Siklus I</w:t>
      </w:r>
    </w:p>
    <w:p w:rsidR="00686F45" w:rsidRPr="00BE02EA" w:rsidRDefault="00686F45" w:rsidP="00686F45">
      <w:pPr>
        <w:pStyle w:val="ListParagraph"/>
        <w:rPr>
          <w:lang w:val="en-US"/>
        </w:rPr>
      </w:pPr>
      <w:r w:rsidRPr="00BE02EA">
        <w:rPr>
          <w:lang w:val="en-US"/>
        </w:rPr>
        <w:t>Gambaran aktivitas belajar siswa pada siklus I pertemuan I dan II</w:t>
      </w:r>
      <w:r>
        <w:rPr>
          <w:lang w:val="en-US"/>
        </w:rPr>
        <w:t xml:space="preserve"> </w:t>
      </w:r>
      <w:r w:rsidRPr="00BE02EA">
        <w:rPr>
          <w:lang w:val="en-US"/>
        </w:rPr>
        <w:t xml:space="preserve">merupakan pengamatan yang dilakukan oleh peneliti terhadap aktivitas belajar siswa selama berlangsungnya penelitian yang menerapkan </w:t>
      </w:r>
      <w:r>
        <w:rPr>
          <w:lang w:val="en-US"/>
        </w:rPr>
        <w:t xml:space="preserve">Pendekatan Matematika Realistik (PMR) </w:t>
      </w:r>
      <w:r w:rsidRPr="00BE02EA">
        <w:rPr>
          <w:lang w:val="en-US"/>
        </w:rPr>
        <w:t>sehingga hasil belajar siswa dapat ditingkatkan.</w:t>
      </w:r>
    </w:p>
    <w:p w:rsidR="00686F45" w:rsidRDefault="00686F45" w:rsidP="00686F45">
      <w:pPr>
        <w:pStyle w:val="ListParagraph"/>
        <w:rPr>
          <w:lang w:val="en-US"/>
        </w:rPr>
      </w:pPr>
      <w:r w:rsidRPr="00BE02EA">
        <w:rPr>
          <w:lang w:val="en-US"/>
        </w:rPr>
        <w:t>Berdasarkan hasil observasi aktivitas belajar si</w:t>
      </w:r>
      <w:r>
        <w:rPr>
          <w:lang w:val="en-US"/>
        </w:rPr>
        <w:t>swa pada proses pembelajaran Matematiaka</w:t>
      </w:r>
      <w:r w:rsidRPr="00BE02EA">
        <w:rPr>
          <w:lang w:val="en-US"/>
        </w:rPr>
        <w:t xml:space="preserve"> dengan menerapkan </w:t>
      </w:r>
      <w:r>
        <w:rPr>
          <w:lang w:val="en-US"/>
        </w:rPr>
        <w:t xml:space="preserve">Pendekatan Matematika Realistik (PMR) </w:t>
      </w:r>
      <w:r w:rsidRPr="00BE02EA">
        <w:rPr>
          <w:lang w:val="en-US"/>
        </w:rPr>
        <w:t>dapat diuraikan sebagai berikut:</w:t>
      </w:r>
    </w:p>
    <w:p w:rsidR="00686F45" w:rsidRDefault="00686F45" w:rsidP="00686F45">
      <w:pPr>
        <w:pStyle w:val="ListParagraph"/>
        <w:rPr>
          <w:lang w:val="en-US"/>
        </w:rPr>
      </w:pPr>
      <w:r w:rsidRPr="005566B2">
        <w:rPr>
          <w:lang w:val="en-US"/>
        </w:rPr>
        <w:t>Deskriptor siswa memahami masalah kontekstual pada pertemuan I dengan rincian indikator siswa m</w:t>
      </w:r>
      <w:r w:rsidRPr="005566B2">
        <w:t>emberikan respon berupa jawaban kepada guru terkait dengan materi ajar</w:t>
      </w:r>
      <w:r w:rsidRPr="005566B2">
        <w:rPr>
          <w:lang w:val="en-US"/>
        </w:rPr>
        <w:t>, b</w:t>
      </w:r>
      <w:r w:rsidRPr="005566B2">
        <w:t>erantusiasi untuk menemukan benda – benda yang berkaitan materi ajar</w:t>
      </w:r>
      <w:r w:rsidRPr="005566B2">
        <w:rPr>
          <w:lang w:val="en-US"/>
        </w:rPr>
        <w:t>, dan m</w:t>
      </w:r>
      <w:r w:rsidRPr="005566B2">
        <w:t>elakukan pengamatan terhadap benda – benda yang ada di kel</w:t>
      </w:r>
      <w:r>
        <w:t>as berkaitan dengan materi ajar</w:t>
      </w:r>
      <w:r>
        <w:rPr>
          <w:lang w:val="en-US"/>
        </w:rPr>
        <w:t>,</w:t>
      </w:r>
      <w:r w:rsidRPr="00BE02EA">
        <w:rPr>
          <w:lang w:val="en-US"/>
        </w:rPr>
        <w:t xml:space="preserve"> berdasarkan perhitung</w:t>
      </w:r>
      <w:r>
        <w:rPr>
          <w:lang w:val="en-US"/>
        </w:rPr>
        <w:t>annya berada pada kategori kurang</w:t>
      </w:r>
      <w:r w:rsidRPr="00BE02EA">
        <w:rPr>
          <w:lang w:val="en-US"/>
        </w:rPr>
        <w:t xml:space="preserve">, banyaknya </w:t>
      </w:r>
      <w:r>
        <w:rPr>
          <w:lang w:val="en-US"/>
        </w:rPr>
        <w:t xml:space="preserve">siswa yang melakukan sebanyak </w:t>
      </w:r>
      <w:r w:rsidRPr="00BE02EA">
        <w:rPr>
          <w:lang w:val="en-US"/>
        </w:rPr>
        <w:t>7</w:t>
      </w:r>
      <w:r>
        <w:rPr>
          <w:lang w:val="en-US"/>
        </w:rPr>
        <w:t xml:space="preserve"> siswa. Sedangkan d</w:t>
      </w:r>
      <w:r w:rsidRPr="00BE02EA">
        <w:rPr>
          <w:lang w:val="en-US"/>
        </w:rPr>
        <w:t xml:space="preserve">eskriptor </w:t>
      </w:r>
      <w:r w:rsidRPr="005566B2">
        <w:rPr>
          <w:lang w:val="en-US"/>
        </w:rPr>
        <w:t xml:space="preserve">siswa memahami masalah kontekstual </w:t>
      </w:r>
      <w:r w:rsidRPr="00BE02EA">
        <w:rPr>
          <w:lang w:val="en-US"/>
        </w:rPr>
        <w:t>pada pertemuan II dengan rincian indikator</w:t>
      </w:r>
      <w:r w:rsidRPr="001C7C9B">
        <w:rPr>
          <w:lang w:val="en-US"/>
        </w:rPr>
        <w:t xml:space="preserve"> </w:t>
      </w:r>
      <w:r w:rsidRPr="005566B2">
        <w:rPr>
          <w:lang w:val="en-US"/>
        </w:rPr>
        <w:t>siswa m</w:t>
      </w:r>
      <w:r w:rsidRPr="005566B2">
        <w:t>emberikan respon berupa jawaban kepada guru terkait dengan materi ajar</w:t>
      </w:r>
      <w:r w:rsidRPr="005566B2">
        <w:rPr>
          <w:lang w:val="en-US"/>
        </w:rPr>
        <w:t>, b</w:t>
      </w:r>
      <w:r w:rsidRPr="005566B2">
        <w:t>erantusiasi untuk menemukan benda – benda yang berkaitan materi ajar</w:t>
      </w:r>
      <w:r w:rsidRPr="005566B2">
        <w:rPr>
          <w:lang w:val="en-US"/>
        </w:rPr>
        <w:t>, dan m</w:t>
      </w:r>
      <w:r w:rsidRPr="005566B2">
        <w:t>elakukan pengamatan terhadap benda – benda yang ada di kel</w:t>
      </w:r>
      <w:r>
        <w:t>as berkaitan dengan materi ajar</w:t>
      </w:r>
      <w:r w:rsidRPr="00BE02EA">
        <w:rPr>
          <w:lang w:val="en-US"/>
        </w:rPr>
        <w:t>, berdasarkan perhitung</w:t>
      </w:r>
      <w:r>
        <w:rPr>
          <w:lang w:val="en-US"/>
        </w:rPr>
        <w:t>annya berada pada kategori kurang</w:t>
      </w:r>
      <w:r w:rsidRPr="00BE02EA">
        <w:rPr>
          <w:lang w:val="en-US"/>
        </w:rPr>
        <w:t>, banyaknya s</w:t>
      </w:r>
      <w:r>
        <w:rPr>
          <w:lang w:val="en-US"/>
        </w:rPr>
        <w:t>iswa yang melakukan berjumlah 1</w:t>
      </w:r>
      <w:r w:rsidRPr="00BE02EA">
        <w:rPr>
          <w:lang w:val="en-US"/>
        </w:rPr>
        <w:t>0 siswa.</w:t>
      </w:r>
    </w:p>
    <w:p w:rsidR="00686F45" w:rsidRDefault="00686F45" w:rsidP="00686F45">
      <w:pPr>
        <w:pStyle w:val="ListParagraph"/>
        <w:rPr>
          <w:lang w:val="en-US"/>
        </w:rPr>
      </w:pPr>
      <w:r w:rsidRPr="001C7C9B">
        <w:rPr>
          <w:lang w:val="en-US"/>
        </w:rPr>
        <w:t>Deskriptor siswa menyelesaikan masalah kontekstual pada pertemuan I dengan rincian indikator siswa m</w:t>
      </w:r>
      <w:r w:rsidRPr="001C7C9B">
        <w:t xml:space="preserve">enyelesaikan masalah kontekstual dengan </w:t>
      </w:r>
      <w:r w:rsidRPr="001C7C9B">
        <w:lastRenderedPageBreak/>
        <w:t>mengerjakan LKS secara berkelompok</w:t>
      </w:r>
      <w:r w:rsidRPr="001C7C9B">
        <w:rPr>
          <w:lang w:val="en-US"/>
        </w:rPr>
        <w:t>, m</w:t>
      </w:r>
      <w:r w:rsidRPr="001C7C9B">
        <w:t xml:space="preserve">enyelesaikan masalah kontekstual secara tenang, tidak </w:t>
      </w:r>
      <w:r>
        <w:t>r</w:t>
      </w:r>
      <w:r>
        <w:rPr>
          <w:lang w:val="en-US"/>
        </w:rPr>
        <w:t>I</w:t>
      </w:r>
      <w:r w:rsidRPr="001C7C9B">
        <w:t>but</w:t>
      </w:r>
      <w:r w:rsidRPr="001C7C9B">
        <w:rPr>
          <w:lang w:val="en-US"/>
        </w:rPr>
        <w:t>, dan s</w:t>
      </w:r>
      <w:r w:rsidRPr="001C7C9B">
        <w:t>iswa mengerjakan LKS sesuai dengan petunjuk pengerjaan LKS</w:t>
      </w:r>
      <w:r>
        <w:rPr>
          <w:lang w:val="en-US"/>
        </w:rPr>
        <w:t xml:space="preserve">, </w:t>
      </w:r>
      <w:r w:rsidRPr="00BE02EA">
        <w:rPr>
          <w:lang w:val="en-US"/>
        </w:rPr>
        <w:t>berdasarkan perhitunga</w:t>
      </w:r>
      <w:r>
        <w:rPr>
          <w:lang w:val="en-US"/>
        </w:rPr>
        <w:t>nnya beraada pada kategori kurang</w:t>
      </w:r>
      <w:r w:rsidRPr="00BE02EA">
        <w:rPr>
          <w:lang w:val="en-US"/>
        </w:rPr>
        <w:t>, banyaknya siswa yang melakukan ber</w:t>
      </w:r>
      <w:r>
        <w:rPr>
          <w:lang w:val="en-US"/>
        </w:rPr>
        <w:t xml:space="preserve">jumlah </w:t>
      </w:r>
      <w:r w:rsidRPr="00BE02EA">
        <w:rPr>
          <w:lang w:val="en-US"/>
        </w:rPr>
        <w:t>9</w:t>
      </w:r>
      <w:r>
        <w:rPr>
          <w:lang w:val="en-US"/>
        </w:rPr>
        <w:t xml:space="preserve"> siswa.</w:t>
      </w:r>
      <w:r w:rsidRPr="00BE02EA">
        <w:rPr>
          <w:lang w:val="en-US"/>
        </w:rPr>
        <w:t xml:space="preserve"> Deskriptor </w:t>
      </w:r>
      <w:r w:rsidRPr="001C7C9B">
        <w:rPr>
          <w:lang w:val="en-US"/>
        </w:rPr>
        <w:t>siswa menyelesaikan masalah kontekstual pada pertemuan I</w:t>
      </w:r>
      <w:r>
        <w:rPr>
          <w:lang w:val="en-US"/>
        </w:rPr>
        <w:t>I</w:t>
      </w:r>
      <w:r w:rsidRPr="001C7C9B">
        <w:rPr>
          <w:lang w:val="en-US"/>
        </w:rPr>
        <w:t xml:space="preserve"> dengan rincian indikator siswa m</w:t>
      </w:r>
      <w:r w:rsidRPr="001C7C9B">
        <w:t>enyelesaikan masalah kontekstual dengan mengerjakan LKS secara berkelompok</w:t>
      </w:r>
      <w:r w:rsidRPr="001C7C9B">
        <w:rPr>
          <w:lang w:val="en-US"/>
        </w:rPr>
        <w:t>, m</w:t>
      </w:r>
      <w:r w:rsidRPr="001C7C9B">
        <w:t xml:space="preserve">enyelesaikan masalah kontekstual secara tenang, tidak </w:t>
      </w:r>
      <w:r>
        <w:t>r</w:t>
      </w:r>
      <w:r>
        <w:rPr>
          <w:lang w:val="en-US"/>
        </w:rPr>
        <w:t>I</w:t>
      </w:r>
      <w:r w:rsidRPr="001C7C9B">
        <w:t>but</w:t>
      </w:r>
      <w:r w:rsidRPr="001C7C9B">
        <w:rPr>
          <w:lang w:val="en-US"/>
        </w:rPr>
        <w:t>, dan s</w:t>
      </w:r>
      <w:r w:rsidRPr="001C7C9B">
        <w:t>iswa mengerjakan LKS sesuai dengan petunjuk pengerjaan LKS</w:t>
      </w:r>
      <w:r>
        <w:rPr>
          <w:lang w:val="en-US"/>
        </w:rPr>
        <w:t xml:space="preserve">, </w:t>
      </w:r>
      <w:r w:rsidRPr="00BE02EA">
        <w:rPr>
          <w:lang w:val="en-US"/>
        </w:rPr>
        <w:t>berdasarkan perhitungannya berada pada kategori cukup, banyaknya s</w:t>
      </w:r>
      <w:r>
        <w:rPr>
          <w:lang w:val="en-US"/>
        </w:rPr>
        <w:t xml:space="preserve">iswa yang melakukan berjumlah </w:t>
      </w:r>
      <w:r w:rsidRPr="00BE02EA">
        <w:rPr>
          <w:lang w:val="en-US"/>
        </w:rPr>
        <w:t>1</w:t>
      </w:r>
      <w:r>
        <w:rPr>
          <w:lang w:val="en-US"/>
        </w:rPr>
        <w:t>3</w:t>
      </w:r>
      <w:r w:rsidRPr="00BE02EA">
        <w:rPr>
          <w:lang w:val="en-US"/>
        </w:rPr>
        <w:t xml:space="preserve"> siswa.</w:t>
      </w:r>
    </w:p>
    <w:p w:rsidR="00686F45" w:rsidRDefault="00686F45" w:rsidP="00686F45">
      <w:pPr>
        <w:pStyle w:val="ListParagraph"/>
        <w:rPr>
          <w:lang w:val="en-US"/>
        </w:rPr>
      </w:pPr>
      <w:r w:rsidRPr="0056090B">
        <w:rPr>
          <w:lang w:val="en-US"/>
        </w:rPr>
        <w:t>Deskriptor siswa mendiskusikan dan membandingkan jawaban, pada pertemuan I dengan rincian indikator s</w:t>
      </w:r>
      <w:r w:rsidRPr="0056090B">
        <w:t>iswa mendiskusikan dan membandingkan jawaban  dengan teman kelompoknya</w:t>
      </w:r>
      <w:r w:rsidRPr="0056090B">
        <w:rPr>
          <w:lang w:val="en-US"/>
        </w:rPr>
        <w:t>, s</w:t>
      </w:r>
      <w:r w:rsidRPr="0056090B">
        <w:t>iswa mendiskusikan dan membandingkan jawaban  dengan memberikan tanggapan berupa saran atau kritik terhadap jawaban teman kelompoknya</w:t>
      </w:r>
      <w:r w:rsidRPr="0056090B">
        <w:rPr>
          <w:lang w:val="en-US"/>
        </w:rPr>
        <w:t xml:space="preserve">, dan </w:t>
      </w:r>
      <w:r w:rsidRPr="0056090B">
        <w:t>Siswa mendiskusikan dan membandingkan jawaban  dengan memberikan tanggapan berupa saran atau kritik terhadap jawaban kelompok lain</w:t>
      </w:r>
      <w:r>
        <w:rPr>
          <w:lang w:val="en-US"/>
        </w:rPr>
        <w:t xml:space="preserve">, </w:t>
      </w:r>
      <w:r w:rsidRPr="00BE02EA">
        <w:rPr>
          <w:lang w:val="en-US"/>
        </w:rPr>
        <w:t>berdasarkan perhitungannya berada pada kategori cukup, banyaknya s</w:t>
      </w:r>
      <w:r>
        <w:rPr>
          <w:lang w:val="en-US"/>
        </w:rPr>
        <w:t>iswa yang melakukan berjumlah 18 siswa.</w:t>
      </w:r>
      <w:r w:rsidRPr="00BE02EA">
        <w:rPr>
          <w:lang w:val="en-US"/>
        </w:rPr>
        <w:t xml:space="preserve"> Deskriptor</w:t>
      </w:r>
      <w:r>
        <w:rPr>
          <w:lang w:val="en-US"/>
        </w:rPr>
        <w:t xml:space="preserve"> </w:t>
      </w:r>
      <w:r w:rsidRPr="0056090B">
        <w:rPr>
          <w:lang w:val="en-US"/>
        </w:rPr>
        <w:t>siswa mendiskusikan dan membandingkan jawaban, pada pertemuan I</w:t>
      </w:r>
      <w:r>
        <w:rPr>
          <w:lang w:val="en-US"/>
        </w:rPr>
        <w:t>I</w:t>
      </w:r>
      <w:r w:rsidRPr="0056090B">
        <w:rPr>
          <w:lang w:val="en-US"/>
        </w:rPr>
        <w:t xml:space="preserve"> dengan rincian indikator s</w:t>
      </w:r>
      <w:r w:rsidRPr="0056090B">
        <w:t>iswa mendiskusikan dan membandingkan jawaban  dengan teman kelompoknya</w:t>
      </w:r>
      <w:r w:rsidRPr="0056090B">
        <w:rPr>
          <w:lang w:val="en-US"/>
        </w:rPr>
        <w:t>, s</w:t>
      </w:r>
      <w:r w:rsidRPr="0056090B">
        <w:t>iswa mendiskusikan dan membandingkan jawaban  dengan memberikan tanggapan berupa saran atau kritik terhadap jawaban teman kelompoknya</w:t>
      </w:r>
      <w:r w:rsidRPr="0056090B">
        <w:rPr>
          <w:lang w:val="en-US"/>
        </w:rPr>
        <w:t xml:space="preserve">, dan </w:t>
      </w:r>
      <w:r w:rsidRPr="0056090B">
        <w:t xml:space="preserve">Siswa mendiskusikan dan membandingkan jawaban  dengan memberikan tanggapan berupa saran atau </w:t>
      </w:r>
      <w:r w:rsidRPr="0056090B">
        <w:lastRenderedPageBreak/>
        <w:t>kritik terhadap jawaban kelompok lain</w:t>
      </w:r>
      <w:r>
        <w:rPr>
          <w:lang w:val="en-US"/>
        </w:rPr>
        <w:t xml:space="preserve">, </w:t>
      </w:r>
      <w:r w:rsidRPr="00BE02EA">
        <w:rPr>
          <w:lang w:val="en-US"/>
        </w:rPr>
        <w:t>berdasarkan perhitungannya berada pada kategori cukup, banyaknya s</w:t>
      </w:r>
      <w:r>
        <w:rPr>
          <w:lang w:val="en-US"/>
        </w:rPr>
        <w:t>iswa yang melakukan berjumlah 21 siswa.</w:t>
      </w:r>
      <w:r w:rsidRPr="00BE02EA">
        <w:rPr>
          <w:lang w:val="en-US"/>
        </w:rPr>
        <w:t xml:space="preserve"> </w:t>
      </w:r>
    </w:p>
    <w:p w:rsidR="00686F45" w:rsidRPr="00BE02EA" w:rsidRDefault="00686F45" w:rsidP="00686F45">
      <w:pPr>
        <w:pStyle w:val="ListParagraph"/>
        <w:rPr>
          <w:lang w:val="en-US"/>
        </w:rPr>
      </w:pPr>
      <w:r w:rsidRPr="00C91F7C">
        <w:rPr>
          <w:lang w:val="en-US"/>
        </w:rPr>
        <w:t xml:space="preserve">Deskriptor siswa menyimpulkan materi pada pertemuan I dengan rincian indikator siswa </w:t>
      </w:r>
      <w:r w:rsidRPr="00C91F7C">
        <w:t>memberikan tanggapan melalui kegiatan bertanya terhadap kesimpulan dari guru</w:t>
      </w:r>
      <w:r w:rsidRPr="00C91F7C">
        <w:rPr>
          <w:lang w:val="en-US"/>
        </w:rPr>
        <w:t xml:space="preserve">, </w:t>
      </w:r>
      <w:r>
        <w:rPr>
          <w:lang w:val="en-US"/>
        </w:rPr>
        <w:t>s</w:t>
      </w:r>
      <w:r w:rsidRPr="00C91F7C">
        <w:t>iswa memberikan respon dengan cara bertanya ata</w:t>
      </w:r>
      <w:r>
        <w:t>u menjawab dari kesimpulan guru</w:t>
      </w:r>
      <w:r>
        <w:rPr>
          <w:lang w:val="en-US"/>
        </w:rPr>
        <w:t>,dan s</w:t>
      </w:r>
      <w:r w:rsidRPr="00D10BAE">
        <w:t>iswa melibatkan diri saat guru sedang menyampaikan kesimpulan tentang materi pembelajaran</w:t>
      </w:r>
      <w:r>
        <w:rPr>
          <w:lang w:val="en-US"/>
        </w:rPr>
        <w:t xml:space="preserve">, </w:t>
      </w:r>
      <w:r w:rsidRPr="00BE02EA">
        <w:rPr>
          <w:lang w:val="en-US"/>
        </w:rPr>
        <w:t>berdasarkan perhitung</w:t>
      </w:r>
      <w:r>
        <w:rPr>
          <w:lang w:val="en-US"/>
        </w:rPr>
        <w:t>annya berada pada kategori kurang</w:t>
      </w:r>
      <w:r w:rsidRPr="00BE02EA">
        <w:rPr>
          <w:lang w:val="en-US"/>
        </w:rPr>
        <w:t>, banyaknya siswa yan</w:t>
      </w:r>
      <w:r>
        <w:rPr>
          <w:lang w:val="en-US"/>
        </w:rPr>
        <w:t>g melakukan berjumlah 9</w:t>
      </w:r>
      <w:r w:rsidRPr="00BE02EA">
        <w:rPr>
          <w:lang w:val="en-US"/>
        </w:rPr>
        <w:t xml:space="preserve"> siswa dan Deskriptor</w:t>
      </w:r>
      <w:r>
        <w:rPr>
          <w:lang w:val="en-US"/>
        </w:rPr>
        <w:t xml:space="preserve"> </w:t>
      </w:r>
      <w:r w:rsidRPr="00C91F7C">
        <w:rPr>
          <w:lang w:val="en-US"/>
        </w:rPr>
        <w:t xml:space="preserve">siswa menyimpulkan materi pada pertemuan </w:t>
      </w:r>
      <w:r>
        <w:rPr>
          <w:lang w:val="en-US"/>
        </w:rPr>
        <w:t>I</w:t>
      </w:r>
      <w:r w:rsidRPr="00C91F7C">
        <w:rPr>
          <w:lang w:val="en-US"/>
        </w:rPr>
        <w:t xml:space="preserve">I dengan rincian indikator siswa </w:t>
      </w:r>
      <w:r w:rsidRPr="00C91F7C">
        <w:t>memberikan tanggapan melalui kegiatan bertanya terhadap kesimpulan dari guru</w:t>
      </w:r>
      <w:r w:rsidRPr="00C91F7C">
        <w:rPr>
          <w:lang w:val="en-US"/>
        </w:rPr>
        <w:t xml:space="preserve">, </w:t>
      </w:r>
      <w:r>
        <w:rPr>
          <w:lang w:val="en-US"/>
        </w:rPr>
        <w:t>s</w:t>
      </w:r>
      <w:r w:rsidRPr="00C91F7C">
        <w:t>iswa memberikan respon dengan cara bertanya ata</w:t>
      </w:r>
      <w:r>
        <w:t>u menjawab dari kesimpulan guru</w:t>
      </w:r>
      <w:r>
        <w:rPr>
          <w:lang w:val="en-US"/>
        </w:rPr>
        <w:t>,dan s</w:t>
      </w:r>
      <w:r w:rsidRPr="00D10BAE">
        <w:t>iswa melibatkan diri saat guru sedang menyampaikan kesimpulan tentang materi pembelajaran</w:t>
      </w:r>
      <w:r>
        <w:rPr>
          <w:lang w:val="en-US"/>
        </w:rPr>
        <w:t xml:space="preserve">, </w:t>
      </w:r>
      <w:r w:rsidRPr="00BE02EA">
        <w:rPr>
          <w:lang w:val="en-US"/>
        </w:rPr>
        <w:t>berdasarkan perhitung</w:t>
      </w:r>
      <w:r>
        <w:rPr>
          <w:lang w:val="en-US"/>
        </w:rPr>
        <w:t>annya berada pada kategori cukup</w:t>
      </w:r>
      <w:r w:rsidRPr="00BE02EA">
        <w:rPr>
          <w:lang w:val="en-US"/>
        </w:rPr>
        <w:t>, banyaknya siswa yan</w:t>
      </w:r>
      <w:r>
        <w:rPr>
          <w:lang w:val="en-US"/>
        </w:rPr>
        <w:t>g melakukan berjumlah 14</w:t>
      </w:r>
      <w:r w:rsidRPr="00BE02EA">
        <w:rPr>
          <w:lang w:val="en-US"/>
        </w:rPr>
        <w:t xml:space="preserve"> siswa</w:t>
      </w:r>
      <w:r>
        <w:rPr>
          <w:lang w:val="en-US"/>
        </w:rPr>
        <w:t>.</w:t>
      </w:r>
      <w:r w:rsidRPr="00BE02EA">
        <w:rPr>
          <w:lang w:val="en-US"/>
        </w:rPr>
        <w:t xml:space="preserve"> </w:t>
      </w:r>
    </w:p>
    <w:p w:rsidR="00686F45" w:rsidRPr="00BE02EA" w:rsidRDefault="00686F45" w:rsidP="00686F45">
      <w:pPr>
        <w:pStyle w:val="ListParagraph"/>
      </w:pPr>
      <w:r w:rsidRPr="00BE02EA">
        <w:rPr>
          <w:lang w:val="en-US"/>
        </w:rPr>
        <w:t>Berdasarkan uraian di atas, maka dapat disimpulkan bahwa pengamatan aktivitas be</w:t>
      </w:r>
      <w:r>
        <w:rPr>
          <w:lang w:val="en-US"/>
        </w:rPr>
        <w:t>lajar siswa pada siklus I dari 4 (empat</w:t>
      </w:r>
      <w:r w:rsidRPr="00BE02EA">
        <w:rPr>
          <w:lang w:val="en-US"/>
        </w:rPr>
        <w:t>) indikator pada pertemuan I tidak ada indikator y</w:t>
      </w:r>
      <w:r>
        <w:rPr>
          <w:lang w:val="en-US"/>
        </w:rPr>
        <w:t>ang berada pada kategori baik, 1 (satu</w:t>
      </w:r>
      <w:r w:rsidRPr="00BE02EA">
        <w:rPr>
          <w:lang w:val="en-US"/>
        </w:rPr>
        <w:t>) indikator yang berada pa</w:t>
      </w:r>
      <w:r>
        <w:rPr>
          <w:lang w:val="en-US"/>
        </w:rPr>
        <w:t>da kategori cukup dan terdapat 3 (tiga</w:t>
      </w:r>
      <w:r w:rsidRPr="00BE02EA">
        <w:rPr>
          <w:lang w:val="en-US"/>
        </w:rPr>
        <w:t>) indikator yang berada pada kategori kurang. S</w:t>
      </w:r>
      <w:r>
        <w:rPr>
          <w:lang w:val="en-US"/>
        </w:rPr>
        <w:t>ementara pada pertemuan II, dari 4 (empat) indikator belum ada yang berada pada kategori baik, terdapat 3 (tiga</w:t>
      </w:r>
      <w:r w:rsidRPr="00BE02EA">
        <w:rPr>
          <w:lang w:val="en-US"/>
        </w:rPr>
        <w:t>) indikato</w:t>
      </w:r>
      <w:r>
        <w:rPr>
          <w:lang w:val="en-US"/>
        </w:rPr>
        <w:t>r yang berada pada kategori cukup</w:t>
      </w:r>
      <w:r w:rsidRPr="00BE02EA">
        <w:rPr>
          <w:lang w:val="en-US"/>
        </w:rPr>
        <w:t xml:space="preserve">, dan </w:t>
      </w:r>
      <w:r>
        <w:rPr>
          <w:lang w:val="en-US"/>
        </w:rPr>
        <w:t xml:space="preserve">1 (satu)  </w:t>
      </w:r>
      <w:r w:rsidRPr="00BE02EA">
        <w:rPr>
          <w:lang w:val="en-US"/>
        </w:rPr>
        <w:t>indikator berada pada kategori kurang. Skor</w:t>
      </w:r>
      <w:r>
        <w:rPr>
          <w:lang w:val="en-US"/>
        </w:rPr>
        <w:t xml:space="preserve"> indikator yang dicapai adalah 5</w:t>
      </w:r>
      <w:r w:rsidRPr="00BE02EA">
        <w:rPr>
          <w:lang w:val="en-US"/>
        </w:rPr>
        <w:t xml:space="preserve"> de</w:t>
      </w:r>
      <w:r>
        <w:rPr>
          <w:lang w:val="en-US"/>
        </w:rPr>
        <w:t>ngan presentase pelaksanaan 41,6</w:t>
      </w:r>
      <w:r w:rsidRPr="00BE02EA">
        <w:rPr>
          <w:lang w:val="en-US"/>
        </w:rPr>
        <w:t>% yang termasuk kategori cukup</w:t>
      </w:r>
      <w:r>
        <w:rPr>
          <w:lang w:val="en-US"/>
        </w:rPr>
        <w:t xml:space="preserve"> pada pertemuan </w:t>
      </w:r>
      <w:r>
        <w:rPr>
          <w:lang w:val="en-US"/>
        </w:rPr>
        <w:lastRenderedPageBreak/>
        <w:t>I, dan skor 7 dengan presentase 58% yang termasuk kategori cukup</w:t>
      </w:r>
      <w:r w:rsidRPr="00BE02EA">
        <w:rPr>
          <w:lang w:val="en-US"/>
        </w:rPr>
        <w:t xml:space="preserve"> pada pertemuan II (kategori indikator keberhasilan). Dengan demikian pelaksanaan siklus I terhadap aktivitas belajar siswa dapat berjalan dengan baik. Hal ini terlihat dari adanya peningkatan pada pertemuan II, tetapi masih perlu dilaksanakan siklus II</w:t>
      </w:r>
      <w:r w:rsidRPr="00BE02EA">
        <w:t>.</w:t>
      </w:r>
    </w:p>
    <w:p w:rsidR="00686F45" w:rsidRPr="00BE02EA" w:rsidRDefault="00686F45" w:rsidP="005C4AF6">
      <w:pPr>
        <w:pStyle w:val="ListParagraph"/>
        <w:numPr>
          <w:ilvl w:val="0"/>
          <w:numId w:val="5"/>
        </w:numPr>
        <w:tabs>
          <w:tab w:val="left" w:pos="284"/>
        </w:tabs>
        <w:ind w:hanging="720"/>
        <w:rPr>
          <w:b/>
        </w:rPr>
      </w:pPr>
      <w:r w:rsidRPr="00BE02EA">
        <w:rPr>
          <w:b/>
        </w:rPr>
        <w:t xml:space="preserve"> Hasil Tes Hasil Belajar Siswa Siklus I</w:t>
      </w:r>
    </w:p>
    <w:p w:rsidR="00686F45" w:rsidRPr="009526F5" w:rsidRDefault="00686F45" w:rsidP="00686F45">
      <w:pPr>
        <w:pStyle w:val="ListParagraph"/>
        <w:tabs>
          <w:tab w:val="left" w:pos="284"/>
        </w:tabs>
        <w:rPr>
          <w:lang w:val="en-US"/>
        </w:rPr>
      </w:pPr>
      <w:r>
        <w:rPr>
          <w:lang w:val="en-US"/>
        </w:rPr>
        <w:t>Data mengenai hasil belajar Matematika</w:t>
      </w:r>
      <w:r w:rsidRPr="00BE02EA">
        <w:rPr>
          <w:lang w:val="en-US"/>
        </w:rPr>
        <w:t xml:space="preserve"> siswa diperoleh melalui pemberian tes akhir siklus. Pemberian tes akhir siklu</w:t>
      </w:r>
      <w:r>
        <w:rPr>
          <w:lang w:val="en-US"/>
        </w:rPr>
        <w:t>s I dilaksanakan pada hari Sabtu, 30</w:t>
      </w:r>
      <w:r w:rsidRPr="00BE02EA">
        <w:rPr>
          <w:lang w:val="en-US"/>
        </w:rPr>
        <w:t xml:space="preserve"> April 2016 untuk mrngukur tingkat penguasaan terhadap materi pembelajaran yang disajikan. Adapun tes hasil belajar siswa yang dilakukan peneliti pada siklus I diperoleh distribusi frekuensi dan presentase yang dapat dilihaat pada tabel berikut ini:</w:t>
      </w:r>
    </w:p>
    <w:p w:rsidR="00686F45" w:rsidRPr="00BE02EA" w:rsidRDefault="00686F45" w:rsidP="00686F45">
      <w:pPr>
        <w:pStyle w:val="ListParagraph"/>
        <w:pBdr>
          <w:bar w:val="single" w:sz="4" w:color="auto"/>
        </w:pBdr>
        <w:tabs>
          <w:tab w:val="left" w:pos="0"/>
        </w:tabs>
        <w:jc w:val="center"/>
        <w:rPr>
          <w:b/>
          <w:lang w:val="en-US"/>
        </w:rPr>
      </w:pPr>
      <w:r w:rsidRPr="00BE02EA">
        <w:rPr>
          <w:b/>
          <w:lang w:val="en-US"/>
        </w:rPr>
        <w:t xml:space="preserve">Tabel 4.2 Distribusi frekuensi dan Presentase Hasil Belajar Siswa Kelas IV SD Negeri </w:t>
      </w:r>
      <w:r>
        <w:rPr>
          <w:b/>
          <w:lang w:val="en-US"/>
        </w:rPr>
        <w:t xml:space="preserve">37 Bulu – Bulu </w:t>
      </w:r>
      <w:r w:rsidRPr="00BE02EA">
        <w:rPr>
          <w:b/>
          <w:lang w:val="en-US"/>
        </w:rPr>
        <w:t>pada Tes Siklus I</w:t>
      </w:r>
    </w:p>
    <w:tbl>
      <w:tblPr>
        <w:tblStyle w:val="LightShading1"/>
        <w:tblW w:w="8503" w:type="dxa"/>
        <w:tblLook w:val="04A0"/>
      </w:tblPr>
      <w:tblGrid>
        <w:gridCol w:w="3168"/>
        <w:gridCol w:w="2250"/>
        <w:gridCol w:w="1530"/>
        <w:gridCol w:w="1555"/>
      </w:tblGrid>
      <w:tr w:rsidR="00686F45" w:rsidRPr="00BE02EA" w:rsidTr="00AF4CB8">
        <w:trPr>
          <w:cnfStyle w:val="100000000000"/>
          <w:trHeight w:val="279"/>
        </w:trPr>
        <w:tc>
          <w:tcPr>
            <w:cnfStyle w:val="001000000000"/>
            <w:tcW w:w="3168" w:type="dxa"/>
            <w:vAlign w:val="center"/>
          </w:tcPr>
          <w:p w:rsidR="00686F45" w:rsidRPr="00BE02EA" w:rsidRDefault="00686F45" w:rsidP="00AF4CB8">
            <w:pPr>
              <w:tabs>
                <w:tab w:val="left" w:pos="0"/>
              </w:tabs>
              <w:jc w:val="center"/>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Tingkat Penguasaan Siswa Terhadap Materi Pelajaran</w:t>
            </w:r>
          </w:p>
        </w:tc>
        <w:tc>
          <w:tcPr>
            <w:tcW w:w="2250" w:type="dxa"/>
            <w:vAlign w:val="center"/>
          </w:tcPr>
          <w:p w:rsidR="00686F45" w:rsidRPr="00BE02EA" w:rsidRDefault="00686F45" w:rsidP="00AF4CB8">
            <w:pPr>
              <w:tabs>
                <w:tab w:val="left" w:pos="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Kategori</w:t>
            </w:r>
          </w:p>
        </w:tc>
        <w:tc>
          <w:tcPr>
            <w:tcW w:w="1530" w:type="dxa"/>
            <w:vAlign w:val="center"/>
          </w:tcPr>
          <w:p w:rsidR="00686F45" w:rsidRPr="00BE02EA" w:rsidRDefault="00686F45" w:rsidP="00AF4CB8">
            <w:pPr>
              <w:tabs>
                <w:tab w:val="left" w:pos="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Frekuensi</w:t>
            </w:r>
          </w:p>
        </w:tc>
        <w:tc>
          <w:tcPr>
            <w:tcW w:w="1555" w:type="dxa"/>
            <w:vAlign w:val="center"/>
          </w:tcPr>
          <w:p w:rsidR="00686F45" w:rsidRPr="00BE02EA" w:rsidRDefault="00686F45" w:rsidP="00AF4CB8">
            <w:pPr>
              <w:tabs>
                <w:tab w:val="left" w:pos="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Persentase</w:t>
            </w:r>
          </w:p>
        </w:tc>
      </w:tr>
      <w:tr w:rsidR="00686F45" w:rsidRPr="00BE02EA" w:rsidTr="00AF4CB8">
        <w:trPr>
          <w:cnfStyle w:val="000000100000"/>
          <w:trHeight w:val="279"/>
        </w:trPr>
        <w:tc>
          <w:tcPr>
            <w:cnfStyle w:val="001000000000"/>
            <w:tcW w:w="3168" w:type="dxa"/>
            <w:shd w:val="clear" w:color="auto" w:fill="FFFFFF" w:themeFill="background1"/>
          </w:tcPr>
          <w:p w:rsidR="00686F45" w:rsidRPr="00BE02EA" w:rsidRDefault="00686F45" w:rsidP="00AF4CB8">
            <w:pPr>
              <w:tabs>
                <w:tab w:val="left" w:pos="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0 – 39</w:t>
            </w:r>
          </w:p>
        </w:tc>
        <w:tc>
          <w:tcPr>
            <w:tcW w:w="2250"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Sangat Kurang (SK)</w:t>
            </w:r>
          </w:p>
        </w:tc>
        <w:tc>
          <w:tcPr>
            <w:tcW w:w="1530"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w:t>
            </w:r>
          </w:p>
        </w:tc>
        <w:tc>
          <w:tcPr>
            <w:tcW w:w="1555"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w:t>
            </w:r>
          </w:p>
        </w:tc>
      </w:tr>
      <w:tr w:rsidR="00686F45" w:rsidRPr="00BE02EA" w:rsidTr="00AF4CB8">
        <w:trPr>
          <w:trHeight w:val="279"/>
        </w:trPr>
        <w:tc>
          <w:tcPr>
            <w:cnfStyle w:val="001000000000"/>
            <w:tcW w:w="3168" w:type="dxa"/>
          </w:tcPr>
          <w:p w:rsidR="00686F45" w:rsidRPr="00BE02EA" w:rsidRDefault="00686F45" w:rsidP="00AF4CB8">
            <w:pPr>
              <w:tabs>
                <w:tab w:val="left" w:pos="0"/>
              </w:tabs>
              <w:jc w:val="cente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 xml:space="preserve">40 – </w:t>
            </w:r>
            <w:r w:rsidRPr="00BE02EA">
              <w:rPr>
                <w:rFonts w:ascii="Times New Roman" w:hAnsi="Times New Roman" w:cs="Times New Roman"/>
                <w:b w:val="0"/>
                <w:color w:val="auto"/>
                <w:sz w:val="24"/>
                <w:szCs w:val="24"/>
                <w:lang w:val="en-US"/>
              </w:rPr>
              <w:t>5</w:t>
            </w:r>
            <w:r>
              <w:rPr>
                <w:rFonts w:ascii="Times New Roman" w:hAnsi="Times New Roman" w:cs="Times New Roman"/>
                <w:b w:val="0"/>
                <w:color w:val="auto"/>
                <w:sz w:val="24"/>
                <w:szCs w:val="24"/>
                <w:lang w:val="en-US"/>
              </w:rPr>
              <w:t>4</w:t>
            </w:r>
          </w:p>
        </w:tc>
        <w:tc>
          <w:tcPr>
            <w:tcW w:w="2250"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Kurang (K)</w:t>
            </w:r>
          </w:p>
        </w:tc>
        <w:tc>
          <w:tcPr>
            <w:tcW w:w="1530"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w:t>
            </w:r>
          </w:p>
        </w:tc>
        <w:tc>
          <w:tcPr>
            <w:tcW w:w="1555"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8,3</w:t>
            </w:r>
            <w:r w:rsidRPr="00BE02EA">
              <w:rPr>
                <w:rFonts w:ascii="Times New Roman" w:hAnsi="Times New Roman" w:cs="Times New Roman"/>
                <w:color w:val="auto"/>
                <w:sz w:val="24"/>
                <w:szCs w:val="24"/>
                <w:lang w:val="en-US"/>
              </w:rPr>
              <w:t>%</w:t>
            </w:r>
          </w:p>
        </w:tc>
      </w:tr>
      <w:tr w:rsidR="00686F45" w:rsidRPr="00BE02EA" w:rsidTr="00AF4CB8">
        <w:trPr>
          <w:cnfStyle w:val="000000100000"/>
          <w:trHeight w:val="265"/>
        </w:trPr>
        <w:tc>
          <w:tcPr>
            <w:cnfStyle w:val="001000000000"/>
            <w:tcW w:w="3168" w:type="dxa"/>
            <w:shd w:val="clear" w:color="auto" w:fill="FFFFFF" w:themeFill="background1"/>
          </w:tcPr>
          <w:p w:rsidR="00686F45" w:rsidRPr="00BE02EA" w:rsidRDefault="00686F45" w:rsidP="00AF4CB8">
            <w:pPr>
              <w:tabs>
                <w:tab w:val="left" w:pos="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55 – 69</w:t>
            </w:r>
          </w:p>
        </w:tc>
        <w:tc>
          <w:tcPr>
            <w:tcW w:w="2250"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Cukup (C)</w:t>
            </w:r>
          </w:p>
        </w:tc>
        <w:tc>
          <w:tcPr>
            <w:tcW w:w="1530"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18</w:t>
            </w:r>
          </w:p>
        </w:tc>
        <w:tc>
          <w:tcPr>
            <w:tcW w:w="1555"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50</w:t>
            </w:r>
            <w:r w:rsidRPr="00BE02EA">
              <w:rPr>
                <w:rFonts w:ascii="Times New Roman" w:hAnsi="Times New Roman" w:cs="Times New Roman"/>
                <w:color w:val="auto"/>
                <w:sz w:val="24"/>
                <w:szCs w:val="24"/>
                <w:lang w:val="en-US"/>
              </w:rPr>
              <w:t>%</w:t>
            </w:r>
          </w:p>
        </w:tc>
      </w:tr>
      <w:tr w:rsidR="00686F45" w:rsidRPr="00BE02EA" w:rsidTr="00AF4CB8">
        <w:trPr>
          <w:trHeight w:val="279"/>
        </w:trPr>
        <w:tc>
          <w:tcPr>
            <w:cnfStyle w:val="001000000000"/>
            <w:tcW w:w="3168" w:type="dxa"/>
          </w:tcPr>
          <w:p w:rsidR="00686F45" w:rsidRPr="00BE02EA" w:rsidRDefault="00686F45" w:rsidP="00AF4CB8">
            <w:pPr>
              <w:tabs>
                <w:tab w:val="left" w:pos="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70 – 84</w:t>
            </w:r>
          </w:p>
        </w:tc>
        <w:tc>
          <w:tcPr>
            <w:tcW w:w="2250"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Baik (B)</w:t>
            </w:r>
          </w:p>
        </w:tc>
        <w:tc>
          <w:tcPr>
            <w:tcW w:w="1530"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9</w:t>
            </w:r>
          </w:p>
        </w:tc>
        <w:tc>
          <w:tcPr>
            <w:tcW w:w="1555"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25</w:t>
            </w:r>
            <w:r w:rsidRPr="00BE02EA">
              <w:rPr>
                <w:rFonts w:ascii="Times New Roman" w:hAnsi="Times New Roman" w:cs="Times New Roman"/>
                <w:color w:val="auto"/>
                <w:sz w:val="24"/>
                <w:szCs w:val="24"/>
                <w:lang w:val="en-US"/>
              </w:rPr>
              <w:t>%</w:t>
            </w:r>
          </w:p>
        </w:tc>
      </w:tr>
      <w:tr w:rsidR="00686F45" w:rsidRPr="00BE02EA" w:rsidTr="00AF4CB8">
        <w:trPr>
          <w:cnfStyle w:val="000000100000"/>
          <w:trHeight w:val="279"/>
        </w:trPr>
        <w:tc>
          <w:tcPr>
            <w:cnfStyle w:val="001000000000"/>
            <w:tcW w:w="3168" w:type="dxa"/>
            <w:shd w:val="clear" w:color="auto" w:fill="FFFFFF" w:themeFill="background1"/>
          </w:tcPr>
          <w:p w:rsidR="00686F45" w:rsidRPr="00BE02EA" w:rsidRDefault="00686F45" w:rsidP="00AF4CB8">
            <w:pPr>
              <w:tabs>
                <w:tab w:val="left" w:pos="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85 – 100</w:t>
            </w:r>
          </w:p>
        </w:tc>
        <w:tc>
          <w:tcPr>
            <w:tcW w:w="2250"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Sangat Baik (SB)</w:t>
            </w:r>
          </w:p>
        </w:tc>
        <w:tc>
          <w:tcPr>
            <w:tcW w:w="1530"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6</w:t>
            </w:r>
          </w:p>
        </w:tc>
        <w:tc>
          <w:tcPr>
            <w:tcW w:w="1555" w:type="dxa"/>
            <w:shd w:val="clear" w:color="auto" w:fill="FFFFFF" w:themeFill="background1"/>
          </w:tcPr>
          <w:p w:rsidR="00686F45" w:rsidRPr="00BE02EA" w:rsidRDefault="00686F45" w:rsidP="00AF4CB8">
            <w:pPr>
              <w:tabs>
                <w:tab w:val="left" w:pos="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16,6</w:t>
            </w:r>
            <w:r w:rsidRPr="00BE02EA">
              <w:rPr>
                <w:rFonts w:ascii="Times New Roman" w:hAnsi="Times New Roman" w:cs="Times New Roman"/>
                <w:color w:val="auto"/>
                <w:sz w:val="24"/>
                <w:szCs w:val="24"/>
                <w:lang w:val="en-US"/>
              </w:rPr>
              <w:t>%</w:t>
            </w:r>
          </w:p>
        </w:tc>
      </w:tr>
      <w:tr w:rsidR="00686F45" w:rsidRPr="00BE02EA" w:rsidTr="00AF4CB8">
        <w:trPr>
          <w:trHeight w:val="293"/>
        </w:trPr>
        <w:tc>
          <w:tcPr>
            <w:cnfStyle w:val="001000000000"/>
            <w:tcW w:w="3168" w:type="dxa"/>
          </w:tcPr>
          <w:p w:rsidR="00686F45" w:rsidRPr="00BE02EA" w:rsidRDefault="00686F45" w:rsidP="00AF4CB8">
            <w:pPr>
              <w:tabs>
                <w:tab w:val="left" w:pos="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Jumlah</w:t>
            </w:r>
          </w:p>
        </w:tc>
        <w:tc>
          <w:tcPr>
            <w:tcW w:w="2250" w:type="dxa"/>
          </w:tcPr>
          <w:p w:rsidR="00686F45" w:rsidRPr="00BE02EA" w:rsidRDefault="00686F45" w:rsidP="00AF4CB8">
            <w:pPr>
              <w:pStyle w:val="ListParagraph"/>
              <w:tabs>
                <w:tab w:val="left" w:pos="0"/>
              </w:tabs>
              <w:jc w:val="center"/>
              <w:cnfStyle w:val="000000000000"/>
              <w:rPr>
                <w:color w:val="auto"/>
                <w:lang w:val="en-US"/>
              </w:rPr>
            </w:pPr>
          </w:p>
        </w:tc>
        <w:tc>
          <w:tcPr>
            <w:tcW w:w="1530"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3</w:t>
            </w:r>
            <w:r>
              <w:rPr>
                <w:rFonts w:ascii="Times New Roman" w:hAnsi="Times New Roman" w:cs="Times New Roman"/>
                <w:color w:val="auto"/>
                <w:sz w:val="24"/>
                <w:szCs w:val="24"/>
                <w:lang w:val="en-US"/>
              </w:rPr>
              <w:t>6</w:t>
            </w:r>
          </w:p>
        </w:tc>
        <w:tc>
          <w:tcPr>
            <w:tcW w:w="1555" w:type="dxa"/>
          </w:tcPr>
          <w:p w:rsidR="00686F45" w:rsidRPr="00BE02EA" w:rsidRDefault="00686F45" w:rsidP="00AF4CB8">
            <w:pPr>
              <w:tabs>
                <w:tab w:val="left" w:pos="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100%</w:t>
            </w:r>
          </w:p>
        </w:tc>
      </w:tr>
    </w:tbl>
    <w:p w:rsidR="00686F45" w:rsidRPr="00BE02EA" w:rsidRDefault="00686F45" w:rsidP="00686F45">
      <w:pPr>
        <w:pBdr>
          <w:bar w:val="single" w:sz="4" w:color="auto"/>
        </w:pBdr>
        <w:tabs>
          <w:tab w:val="left" w:pos="0"/>
        </w:tabs>
        <w:rPr>
          <w:rFonts w:ascii="Times New Roman" w:hAnsi="Times New Roman" w:cs="Times New Roman"/>
          <w:b/>
          <w:sz w:val="24"/>
          <w:szCs w:val="24"/>
          <w:lang w:val="en-US"/>
        </w:rPr>
      </w:pPr>
      <w:r w:rsidRPr="00BE02EA">
        <w:rPr>
          <w:rFonts w:ascii="Times New Roman" w:hAnsi="Times New Roman" w:cs="Times New Roman"/>
          <w:b/>
          <w:sz w:val="24"/>
          <w:szCs w:val="24"/>
          <w:lang w:val="en-US"/>
        </w:rPr>
        <w:t>Sumber: Tes Hasil Belajar Siswa pada Siklus I</w:t>
      </w:r>
    </w:p>
    <w:p w:rsidR="00686F45" w:rsidRPr="00BE02EA" w:rsidRDefault="00686F45" w:rsidP="00686F45">
      <w:pPr>
        <w:spacing w:after="0" w:line="480" w:lineRule="auto"/>
        <w:ind w:firstLine="720"/>
        <w:jc w:val="both"/>
        <w:rPr>
          <w:rFonts w:ascii="Times New Roman" w:hAnsi="Times New Roman" w:cs="Times New Roman"/>
          <w:sz w:val="24"/>
          <w:szCs w:val="24"/>
        </w:rPr>
      </w:pPr>
      <w:r w:rsidRPr="00BE02EA">
        <w:rPr>
          <w:rFonts w:ascii="Times New Roman" w:hAnsi="Times New Roman" w:cs="Times New Roman"/>
          <w:sz w:val="24"/>
          <w:szCs w:val="24"/>
        </w:rPr>
        <w:t>Tabel d</w:t>
      </w:r>
      <w:r>
        <w:rPr>
          <w:rFonts w:ascii="Times New Roman" w:hAnsi="Times New Roman" w:cs="Times New Roman"/>
          <w:sz w:val="24"/>
          <w:szCs w:val="24"/>
        </w:rPr>
        <w:t>i atas menunjukkan bahwa dari 3</w:t>
      </w:r>
      <w:r>
        <w:rPr>
          <w:rFonts w:ascii="Times New Roman" w:hAnsi="Times New Roman" w:cs="Times New Roman"/>
          <w:sz w:val="24"/>
          <w:szCs w:val="24"/>
          <w:lang w:val="en-US"/>
        </w:rPr>
        <w:t>6</w:t>
      </w:r>
      <w:r w:rsidRPr="00BE02EA">
        <w:rPr>
          <w:rFonts w:ascii="Times New Roman" w:hAnsi="Times New Roman" w:cs="Times New Roman"/>
          <w:sz w:val="24"/>
          <w:szCs w:val="24"/>
        </w:rPr>
        <w:t xml:space="preserve"> siswa kelas IV SD Negeri </w:t>
      </w:r>
      <w:r>
        <w:rPr>
          <w:rFonts w:ascii="Times New Roman" w:hAnsi="Times New Roman" w:cs="Times New Roman"/>
          <w:sz w:val="24"/>
          <w:szCs w:val="24"/>
          <w:lang w:val="en-US"/>
        </w:rPr>
        <w:t xml:space="preserve">37 Bulu – Bulu </w:t>
      </w:r>
      <w:r w:rsidRPr="00BE02EA">
        <w:rPr>
          <w:rFonts w:ascii="Times New Roman" w:hAnsi="Times New Roman" w:cs="Times New Roman"/>
          <w:sz w:val="24"/>
          <w:szCs w:val="24"/>
        </w:rPr>
        <w:t>pe</w:t>
      </w:r>
      <w:r>
        <w:rPr>
          <w:rFonts w:ascii="Times New Roman" w:hAnsi="Times New Roman" w:cs="Times New Roman"/>
          <w:sz w:val="24"/>
          <w:szCs w:val="24"/>
        </w:rPr>
        <w:t xml:space="preserve">rsentase nilai hasil belajar </w:t>
      </w:r>
      <w:r>
        <w:rPr>
          <w:rFonts w:ascii="Times New Roman" w:hAnsi="Times New Roman" w:cs="Times New Roman"/>
          <w:sz w:val="24"/>
          <w:szCs w:val="24"/>
          <w:lang w:val="en-US"/>
        </w:rPr>
        <w:t>Matematika</w:t>
      </w:r>
      <w:r w:rsidRPr="00BE02EA">
        <w:rPr>
          <w:rFonts w:ascii="Times New Roman" w:hAnsi="Times New Roman" w:cs="Times New Roman"/>
          <w:sz w:val="24"/>
          <w:szCs w:val="24"/>
        </w:rPr>
        <w:t xml:space="preserve"> setelah diterapkan</w:t>
      </w:r>
      <w:r>
        <w:rPr>
          <w:rFonts w:ascii="Times New Roman" w:hAnsi="Times New Roman" w:cs="Times New Roman"/>
          <w:sz w:val="24"/>
          <w:szCs w:val="24"/>
          <w:lang w:val="en-US"/>
        </w:rPr>
        <w:t xml:space="preserve"> Pendekatan Matematika Realistik (PMR)</w:t>
      </w:r>
      <w:r w:rsidRPr="00BE02EA">
        <w:rPr>
          <w:rFonts w:ascii="Times New Roman" w:hAnsi="Times New Roman" w:cs="Times New Roman"/>
          <w:sz w:val="24"/>
          <w:szCs w:val="24"/>
        </w:rPr>
        <w:t xml:space="preserve">, tidak terdapat siswa yang memperoleh nilai &lt; 39 yang </w:t>
      </w:r>
      <w:r w:rsidRPr="00BE02EA">
        <w:rPr>
          <w:rFonts w:ascii="Times New Roman" w:hAnsi="Times New Roman" w:cs="Times New Roman"/>
          <w:sz w:val="24"/>
          <w:szCs w:val="24"/>
        </w:rPr>
        <w:lastRenderedPageBreak/>
        <w:t>berada pada kategori sangat kuran</w:t>
      </w:r>
      <w:r>
        <w:rPr>
          <w:rFonts w:ascii="Times New Roman" w:hAnsi="Times New Roman" w:cs="Times New Roman"/>
          <w:sz w:val="24"/>
          <w:szCs w:val="24"/>
        </w:rPr>
        <w:t>g dengan persentase (0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ada </w:t>
      </w:r>
      <w:r>
        <w:rPr>
          <w:rFonts w:ascii="Times New Roman" w:hAnsi="Times New Roman" w:cs="Times New Roman"/>
          <w:sz w:val="24"/>
          <w:szCs w:val="24"/>
          <w:lang w:val="en-US"/>
        </w:rPr>
        <w:t>3</w:t>
      </w:r>
      <w:r w:rsidRPr="00BE02EA">
        <w:rPr>
          <w:rFonts w:ascii="Times New Roman" w:hAnsi="Times New Roman" w:cs="Times New Roman"/>
          <w:sz w:val="24"/>
          <w:szCs w:val="24"/>
        </w:rPr>
        <w:t xml:space="preserve"> siswa yang memeperoleh nilai anta</w:t>
      </w:r>
      <w:r>
        <w:rPr>
          <w:rFonts w:ascii="Times New Roman" w:hAnsi="Times New Roman" w:cs="Times New Roman"/>
          <w:sz w:val="24"/>
          <w:szCs w:val="24"/>
        </w:rPr>
        <w:t>ra 40 – 54 dengan persentase (</w:t>
      </w:r>
      <w:r>
        <w:rPr>
          <w:rFonts w:ascii="Times New Roman" w:hAnsi="Times New Roman" w:cs="Times New Roman"/>
          <w:sz w:val="24"/>
          <w:szCs w:val="24"/>
          <w:lang w:val="en-US"/>
        </w:rPr>
        <w:t xml:space="preserve">8,3 </w:t>
      </w:r>
      <w:r w:rsidRPr="00BE02EA">
        <w:rPr>
          <w:rFonts w:ascii="Times New Roman" w:hAnsi="Times New Roman" w:cs="Times New Roman"/>
          <w:sz w:val="24"/>
          <w:szCs w:val="24"/>
        </w:rPr>
        <w:t>%) dan berada p</w:t>
      </w:r>
      <w:r>
        <w:rPr>
          <w:rFonts w:ascii="Times New Roman" w:hAnsi="Times New Roman" w:cs="Times New Roman"/>
          <w:sz w:val="24"/>
          <w:szCs w:val="24"/>
        </w:rPr>
        <w:t xml:space="preserve">ada kategori kurang, sebanyak </w:t>
      </w:r>
      <w:r>
        <w:rPr>
          <w:rFonts w:ascii="Times New Roman" w:hAnsi="Times New Roman" w:cs="Times New Roman"/>
          <w:sz w:val="24"/>
          <w:szCs w:val="24"/>
          <w:lang w:val="en-US"/>
        </w:rPr>
        <w:t>18</w:t>
      </w:r>
      <w:r w:rsidRPr="00BE02EA">
        <w:rPr>
          <w:rFonts w:ascii="Times New Roman" w:hAnsi="Times New Roman" w:cs="Times New Roman"/>
          <w:sz w:val="24"/>
          <w:szCs w:val="24"/>
        </w:rPr>
        <w:t xml:space="preserve"> siswa yang memperoleh nilai antara</w:t>
      </w:r>
      <w:r>
        <w:rPr>
          <w:rFonts w:ascii="Times New Roman" w:hAnsi="Times New Roman" w:cs="Times New Roman"/>
          <w:sz w:val="24"/>
          <w:szCs w:val="24"/>
        </w:rPr>
        <w:t xml:space="preserve"> 55 – 69 dengan persentase (</w:t>
      </w:r>
      <w:r>
        <w:rPr>
          <w:rFonts w:ascii="Times New Roman" w:hAnsi="Times New Roman" w:cs="Times New Roman"/>
          <w:sz w:val="24"/>
          <w:szCs w:val="24"/>
          <w:lang w:val="en-US"/>
        </w:rPr>
        <w:t>50</w:t>
      </w:r>
      <w:r w:rsidRPr="00BE02EA">
        <w:rPr>
          <w:rFonts w:ascii="Times New Roman" w:hAnsi="Times New Roman" w:cs="Times New Roman"/>
          <w:sz w:val="24"/>
          <w:szCs w:val="24"/>
        </w:rPr>
        <w:t xml:space="preserve"> %) dan berada </w:t>
      </w:r>
      <w:r>
        <w:rPr>
          <w:rFonts w:ascii="Times New Roman" w:hAnsi="Times New Roman" w:cs="Times New Roman"/>
          <w:sz w:val="24"/>
          <w:szCs w:val="24"/>
        </w:rPr>
        <w:t xml:space="preserve">pada kategori cukup, sebanyak </w:t>
      </w:r>
      <w:r>
        <w:rPr>
          <w:rFonts w:ascii="Times New Roman" w:hAnsi="Times New Roman" w:cs="Times New Roman"/>
          <w:sz w:val="24"/>
          <w:szCs w:val="24"/>
          <w:lang w:val="en-US"/>
        </w:rPr>
        <w:t>9</w:t>
      </w:r>
      <w:r w:rsidRPr="00BE02EA">
        <w:rPr>
          <w:rFonts w:ascii="Times New Roman" w:hAnsi="Times New Roman" w:cs="Times New Roman"/>
          <w:sz w:val="24"/>
          <w:szCs w:val="24"/>
        </w:rPr>
        <w:t xml:space="preserve"> siswa yang memperoleh nilai antara</w:t>
      </w:r>
      <w:r>
        <w:rPr>
          <w:rFonts w:ascii="Times New Roman" w:hAnsi="Times New Roman" w:cs="Times New Roman"/>
          <w:sz w:val="24"/>
          <w:szCs w:val="24"/>
        </w:rPr>
        <w:t xml:space="preserve"> 70 – 84 dengan persentase (</w:t>
      </w:r>
      <w:r>
        <w:rPr>
          <w:rFonts w:ascii="Times New Roman" w:hAnsi="Times New Roman" w:cs="Times New Roman"/>
          <w:sz w:val="24"/>
          <w:szCs w:val="24"/>
          <w:lang w:val="en-US"/>
        </w:rPr>
        <w:t>25</w:t>
      </w:r>
      <w:r w:rsidRPr="00BE02EA">
        <w:rPr>
          <w:rFonts w:ascii="Times New Roman" w:hAnsi="Times New Roman" w:cs="Times New Roman"/>
          <w:sz w:val="24"/>
          <w:szCs w:val="24"/>
        </w:rPr>
        <w:t xml:space="preserve"> %) ber</w:t>
      </w:r>
      <w:r>
        <w:rPr>
          <w:rFonts w:ascii="Times New Roman" w:hAnsi="Times New Roman" w:cs="Times New Roman"/>
          <w:sz w:val="24"/>
          <w:szCs w:val="24"/>
        </w:rPr>
        <w:t xml:space="preserve">ada pada kategori baik dan ada </w:t>
      </w:r>
      <w:r>
        <w:rPr>
          <w:rFonts w:ascii="Times New Roman" w:hAnsi="Times New Roman" w:cs="Times New Roman"/>
          <w:sz w:val="24"/>
          <w:szCs w:val="24"/>
          <w:lang w:val="en-US"/>
        </w:rPr>
        <w:t>6</w:t>
      </w:r>
      <w:r w:rsidRPr="00BE02EA">
        <w:rPr>
          <w:rFonts w:ascii="Times New Roman" w:hAnsi="Times New Roman" w:cs="Times New Roman"/>
          <w:sz w:val="24"/>
          <w:szCs w:val="24"/>
        </w:rPr>
        <w:t xml:space="preserve"> siswa yang memperoleh nilai 85 – 100 yang berada pada kategori sa</w:t>
      </w:r>
      <w:r>
        <w:rPr>
          <w:rFonts w:ascii="Times New Roman" w:hAnsi="Times New Roman" w:cs="Times New Roman"/>
          <w:sz w:val="24"/>
          <w:szCs w:val="24"/>
        </w:rPr>
        <w:t>ngat baik dengan persentase (</w:t>
      </w:r>
      <w:r>
        <w:rPr>
          <w:rFonts w:ascii="Times New Roman" w:hAnsi="Times New Roman" w:cs="Times New Roman"/>
          <w:sz w:val="24"/>
          <w:szCs w:val="24"/>
          <w:lang w:val="en-US"/>
        </w:rPr>
        <w:t>16,6</w:t>
      </w:r>
      <w:r w:rsidRPr="00BE02EA">
        <w:rPr>
          <w:rFonts w:ascii="Times New Roman" w:hAnsi="Times New Roman" w:cs="Times New Roman"/>
          <w:sz w:val="24"/>
          <w:szCs w:val="24"/>
        </w:rPr>
        <w:t xml:space="preserve"> %).</w:t>
      </w:r>
    </w:p>
    <w:p w:rsidR="00686F45" w:rsidRPr="00BE02EA" w:rsidRDefault="00686F45" w:rsidP="00686F45">
      <w:pPr>
        <w:spacing w:after="0" w:line="480" w:lineRule="auto"/>
        <w:jc w:val="both"/>
        <w:rPr>
          <w:rFonts w:ascii="Times New Roman" w:hAnsi="Times New Roman" w:cs="Times New Roman"/>
          <w:sz w:val="24"/>
          <w:szCs w:val="24"/>
        </w:rPr>
      </w:pPr>
      <w:r w:rsidRPr="00BE02EA">
        <w:rPr>
          <w:rFonts w:ascii="Times New Roman" w:hAnsi="Times New Roman" w:cs="Times New Roman"/>
          <w:sz w:val="24"/>
          <w:szCs w:val="24"/>
          <w:lang w:val="en-US"/>
        </w:rPr>
        <w:tab/>
      </w:r>
      <w:r w:rsidRPr="00BE02EA">
        <w:rPr>
          <w:rFonts w:ascii="Times New Roman" w:hAnsi="Times New Roman" w:cs="Times New Roman"/>
          <w:sz w:val="24"/>
          <w:szCs w:val="24"/>
        </w:rPr>
        <w:t xml:space="preserve">Apabila hasil belajar siswa pada siklus I dianalisis, maka persentase ketuntasan belajar siswa setelah diterapkannya </w:t>
      </w:r>
      <w:r>
        <w:rPr>
          <w:rFonts w:ascii="Times New Roman" w:hAnsi="Times New Roman" w:cs="Times New Roman"/>
          <w:sz w:val="24"/>
          <w:szCs w:val="24"/>
          <w:lang w:val="en-US"/>
        </w:rPr>
        <w:t xml:space="preserve">Pendekatan Matematiak Realistik (PMR) </w:t>
      </w:r>
      <w:r w:rsidRPr="00BE02EA">
        <w:rPr>
          <w:rFonts w:ascii="Times New Roman" w:hAnsi="Times New Roman" w:cs="Times New Roman"/>
          <w:sz w:val="24"/>
          <w:szCs w:val="24"/>
        </w:rPr>
        <w:t>pada siklus I dapat dilihat pada tabel 4.3 berikut:</w:t>
      </w:r>
    </w:p>
    <w:p w:rsidR="00686F45" w:rsidRPr="00BE02EA" w:rsidRDefault="00686F45" w:rsidP="00686F45">
      <w:pPr>
        <w:spacing w:after="0" w:line="240" w:lineRule="auto"/>
        <w:jc w:val="center"/>
        <w:rPr>
          <w:rFonts w:ascii="Times New Roman" w:hAnsi="Times New Roman" w:cs="Times New Roman"/>
          <w:sz w:val="24"/>
          <w:szCs w:val="24"/>
          <w:lang w:val="en-US"/>
        </w:rPr>
      </w:pPr>
    </w:p>
    <w:p w:rsidR="00686F45" w:rsidRPr="00BE02EA" w:rsidRDefault="00686F45" w:rsidP="00686F45">
      <w:pPr>
        <w:spacing w:after="0" w:line="240" w:lineRule="auto"/>
        <w:jc w:val="center"/>
        <w:rPr>
          <w:rFonts w:ascii="Times New Roman" w:hAnsi="Times New Roman" w:cs="Times New Roman"/>
          <w:sz w:val="24"/>
          <w:szCs w:val="24"/>
          <w:lang w:val="en-US"/>
        </w:rPr>
      </w:pPr>
    </w:p>
    <w:p w:rsidR="00686F45" w:rsidRPr="00BE02EA" w:rsidRDefault="00686F45" w:rsidP="00686F45">
      <w:pPr>
        <w:spacing w:after="0" w:line="240" w:lineRule="auto"/>
        <w:jc w:val="center"/>
        <w:rPr>
          <w:rFonts w:ascii="Times New Roman" w:hAnsi="Times New Roman" w:cs="Times New Roman"/>
          <w:b/>
          <w:sz w:val="24"/>
          <w:szCs w:val="24"/>
          <w:lang w:val="en-US"/>
        </w:rPr>
      </w:pPr>
      <w:r w:rsidRPr="00BE02EA">
        <w:rPr>
          <w:rFonts w:ascii="Times New Roman" w:hAnsi="Times New Roman" w:cs="Times New Roman"/>
          <w:b/>
          <w:sz w:val="24"/>
          <w:szCs w:val="24"/>
        </w:rPr>
        <w:t xml:space="preserve">Tabel 4.3 Deskripsi Ketuntasan Hasil Belajar Siswa di Kelas IV SD Negeri </w:t>
      </w:r>
      <w:r>
        <w:rPr>
          <w:rFonts w:ascii="Times New Roman" w:hAnsi="Times New Roman" w:cs="Times New Roman"/>
          <w:b/>
          <w:sz w:val="24"/>
          <w:szCs w:val="24"/>
          <w:lang w:val="en-US"/>
        </w:rPr>
        <w:t xml:space="preserve">37 Bulu – Bulu </w:t>
      </w:r>
      <w:r w:rsidRPr="00BE02EA">
        <w:rPr>
          <w:rFonts w:ascii="Times New Roman" w:hAnsi="Times New Roman" w:cs="Times New Roman"/>
          <w:b/>
          <w:sz w:val="24"/>
          <w:szCs w:val="24"/>
        </w:rPr>
        <w:t>pada Tes Siklus I</w:t>
      </w:r>
    </w:p>
    <w:p w:rsidR="00686F45" w:rsidRPr="00BE02EA" w:rsidRDefault="00686F45" w:rsidP="00686F45">
      <w:pPr>
        <w:spacing w:after="0" w:line="240" w:lineRule="auto"/>
        <w:rPr>
          <w:rFonts w:ascii="Times New Roman" w:hAnsi="Times New Roman" w:cs="Times New Roman"/>
          <w:sz w:val="24"/>
          <w:szCs w:val="24"/>
          <w:lang w:val="en-US"/>
        </w:rPr>
      </w:pPr>
    </w:p>
    <w:tbl>
      <w:tblPr>
        <w:tblStyle w:val="LightShading1"/>
        <w:tblW w:w="0" w:type="auto"/>
        <w:tblLook w:val="04A0"/>
      </w:tblPr>
      <w:tblGrid>
        <w:gridCol w:w="2358"/>
        <w:gridCol w:w="2070"/>
        <w:gridCol w:w="2070"/>
        <w:gridCol w:w="1989"/>
      </w:tblGrid>
      <w:tr w:rsidR="00686F45" w:rsidRPr="00BE02EA" w:rsidTr="00AF4CB8">
        <w:trPr>
          <w:cnfStyle w:val="100000000000"/>
        </w:trPr>
        <w:tc>
          <w:tcPr>
            <w:cnfStyle w:val="001000000000"/>
            <w:tcW w:w="2358" w:type="dxa"/>
          </w:tcPr>
          <w:p w:rsidR="00686F45" w:rsidRPr="00BE02EA" w:rsidRDefault="00686F45" w:rsidP="00AF4CB8">
            <w:pPr>
              <w:jc w:val="center"/>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Kriteria Ketuntasan</w:t>
            </w:r>
          </w:p>
        </w:tc>
        <w:tc>
          <w:tcPr>
            <w:tcW w:w="2070" w:type="dxa"/>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Kategori</w:t>
            </w:r>
          </w:p>
        </w:tc>
        <w:tc>
          <w:tcPr>
            <w:tcW w:w="2070" w:type="dxa"/>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Frekuensi</w:t>
            </w:r>
          </w:p>
        </w:tc>
        <w:tc>
          <w:tcPr>
            <w:tcW w:w="1989" w:type="dxa"/>
          </w:tcPr>
          <w:p w:rsidR="00686F45" w:rsidRPr="00BE02EA" w:rsidRDefault="00686F45" w:rsidP="00AF4CB8">
            <w:pPr>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Persentase</w:t>
            </w:r>
          </w:p>
        </w:tc>
      </w:tr>
      <w:tr w:rsidR="00686F45" w:rsidRPr="00BE02EA" w:rsidTr="00AF4CB8">
        <w:trPr>
          <w:cnfStyle w:val="000000100000"/>
        </w:trPr>
        <w:tc>
          <w:tcPr>
            <w:cnfStyle w:val="001000000000"/>
            <w:tcW w:w="2358" w:type="dxa"/>
            <w:shd w:val="clear" w:color="auto" w:fill="FFFFFF" w:themeFill="background1"/>
          </w:tcPr>
          <w:p w:rsidR="00686F45" w:rsidRPr="00BE02EA" w:rsidRDefault="00686F45" w:rsidP="00AF4CB8">
            <w:pPr>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 xml:space="preserve">0 – </w:t>
            </w:r>
            <w:r>
              <w:rPr>
                <w:rFonts w:ascii="Times New Roman" w:hAnsi="Times New Roman" w:cs="Times New Roman"/>
                <w:b w:val="0"/>
                <w:color w:val="auto"/>
                <w:sz w:val="24"/>
                <w:szCs w:val="24"/>
                <w:lang w:val="en-US"/>
              </w:rPr>
              <w:t>69</w:t>
            </w:r>
          </w:p>
        </w:tc>
        <w:tc>
          <w:tcPr>
            <w:tcW w:w="2070" w:type="dxa"/>
            <w:shd w:val="clear" w:color="auto" w:fill="FFFFFF" w:themeFill="background1"/>
          </w:tcPr>
          <w:p w:rsidR="00686F45" w:rsidRPr="00BE02EA" w:rsidRDefault="00686F45" w:rsidP="00AF4CB8">
            <w:pPr>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Tidak Tuntas</w:t>
            </w:r>
          </w:p>
        </w:tc>
        <w:tc>
          <w:tcPr>
            <w:tcW w:w="2070" w:type="dxa"/>
            <w:shd w:val="clear" w:color="auto" w:fill="FFFFFF" w:themeFill="background1"/>
          </w:tcPr>
          <w:p w:rsidR="00686F45" w:rsidRPr="00BE02EA" w:rsidRDefault="00686F45" w:rsidP="00AF4CB8">
            <w:pPr>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21</w:t>
            </w:r>
          </w:p>
        </w:tc>
        <w:tc>
          <w:tcPr>
            <w:tcW w:w="1989" w:type="dxa"/>
            <w:shd w:val="clear" w:color="auto" w:fill="FFFFFF" w:themeFill="background1"/>
          </w:tcPr>
          <w:p w:rsidR="00686F45" w:rsidRPr="00BE02EA" w:rsidRDefault="00686F45" w:rsidP="00AF4CB8">
            <w:pPr>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58,3</w:t>
            </w:r>
            <w:r w:rsidRPr="00BE02EA">
              <w:rPr>
                <w:rFonts w:ascii="Times New Roman" w:hAnsi="Times New Roman" w:cs="Times New Roman"/>
                <w:color w:val="auto"/>
                <w:sz w:val="24"/>
                <w:szCs w:val="24"/>
                <w:lang w:val="en-US"/>
              </w:rPr>
              <w:t>%</w:t>
            </w:r>
          </w:p>
        </w:tc>
      </w:tr>
      <w:tr w:rsidR="00686F45" w:rsidRPr="00BE02EA" w:rsidTr="00AF4CB8">
        <w:tc>
          <w:tcPr>
            <w:cnfStyle w:val="001000000000"/>
            <w:tcW w:w="2358" w:type="dxa"/>
          </w:tcPr>
          <w:p w:rsidR="00686F45" w:rsidRPr="00BE02EA" w:rsidRDefault="00686F45" w:rsidP="00AF4CB8">
            <w:pPr>
              <w:jc w:val="cente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70</w:t>
            </w:r>
            <w:r w:rsidRPr="00BE02EA">
              <w:rPr>
                <w:rFonts w:ascii="Times New Roman" w:hAnsi="Times New Roman" w:cs="Times New Roman"/>
                <w:b w:val="0"/>
                <w:color w:val="auto"/>
                <w:sz w:val="24"/>
                <w:szCs w:val="24"/>
                <w:lang w:val="en-US"/>
              </w:rPr>
              <w:t xml:space="preserve"> – 100</w:t>
            </w:r>
          </w:p>
        </w:tc>
        <w:tc>
          <w:tcPr>
            <w:tcW w:w="2070" w:type="dxa"/>
          </w:tcPr>
          <w:p w:rsidR="00686F45" w:rsidRPr="00BE02EA" w:rsidRDefault="00686F45" w:rsidP="00AF4CB8">
            <w:pPr>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Tuntas</w:t>
            </w:r>
          </w:p>
        </w:tc>
        <w:tc>
          <w:tcPr>
            <w:tcW w:w="2070" w:type="dxa"/>
          </w:tcPr>
          <w:p w:rsidR="00686F45" w:rsidRPr="00BE02EA" w:rsidRDefault="00686F45" w:rsidP="00AF4CB8">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15</w:t>
            </w:r>
          </w:p>
        </w:tc>
        <w:tc>
          <w:tcPr>
            <w:tcW w:w="1989" w:type="dxa"/>
          </w:tcPr>
          <w:p w:rsidR="00686F45" w:rsidRPr="00BE02EA" w:rsidRDefault="00686F45" w:rsidP="00AF4CB8">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41,6</w:t>
            </w:r>
            <w:r w:rsidRPr="00BE02EA">
              <w:rPr>
                <w:rFonts w:ascii="Times New Roman" w:hAnsi="Times New Roman" w:cs="Times New Roman"/>
                <w:color w:val="auto"/>
                <w:sz w:val="24"/>
                <w:szCs w:val="24"/>
                <w:lang w:val="en-US"/>
              </w:rPr>
              <w:t>%</w:t>
            </w:r>
          </w:p>
        </w:tc>
      </w:tr>
      <w:tr w:rsidR="00686F45" w:rsidRPr="00BE02EA" w:rsidTr="00AF4CB8">
        <w:trPr>
          <w:cnfStyle w:val="000000100000"/>
        </w:trPr>
        <w:tc>
          <w:tcPr>
            <w:cnfStyle w:val="001000000000"/>
            <w:tcW w:w="2358" w:type="dxa"/>
            <w:shd w:val="clear" w:color="auto" w:fill="FFFFFF" w:themeFill="background1"/>
          </w:tcPr>
          <w:p w:rsidR="00686F45" w:rsidRPr="00BE02EA" w:rsidRDefault="00686F45" w:rsidP="00AF4CB8">
            <w:pPr>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Jumlah</w:t>
            </w:r>
          </w:p>
        </w:tc>
        <w:tc>
          <w:tcPr>
            <w:tcW w:w="2070" w:type="dxa"/>
            <w:shd w:val="clear" w:color="auto" w:fill="FFFFFF" w:themeFill="background1"/>
          </w:tcPr>
          <w:p w:rsidR="00686F45" w:rsidRPr="00BE02EA" w:rsidRDefault="00686F45" w:rsidP="00AF4CB8">
            <w:pPr>
              <w:jc w:val="center"/>
              <w:cnfStyle w:val="000000100000"/>
              <w:rPr>
                <w:rFonts w:ascii="Times New Roman" w:hAnsi="Times New Roman" w:cs="Times New Roman"/>
                <w:color w:val="auto"/>
                <w:sz w:val="24"/>
                <w:szCs w:val="24"/>
                <w:lang w:val="en-US"/>
              </w:rPr>
            </w:pPr>
          </w:p>
        </w:tc>
        <w:tc>
          <w:tcPr>
            <w:tcW w:w="2070" w:type="dxa"/>
            <w:shd w:val="clear" w:color="auto" w:fill="FFFFFF" w:themeFill="background1"/>
          </w:tcPr>
          <w:p w:rsidR="00686F45" w:rsidRPr="00BE02EA" w:rsidRDefault="00686F45" w:rsidP="00AF4CB8">
            <w:pPr>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3</w:t>
            </w:r>
            <w:r>
              <w:rPr>
                <w:rFonts w:ascii="Times New Roman" w:hAnsi="Times New Roman" w:cs="Times New Roman"/>
                <w:color w:val="auto"/>
                <w:sz w:val="24"/>
                <w:szCs w:val="24"/>
                <w:lang w:val="en-US"/>
              </w:rPr>
              <w:t>6</w:t>
            </w:r>
          </w:p>
        </w:tc>
        <w:tc>
          <w:tcPr>
            <w:tcW w:w="1989" w:type="dxa"/>
            <w:shd w:val="clear" w:color="auto" w:fill="FFFFFF" w:themeFill="background1"/>
          </w:tcPr>
          <w:p w:rsidR="00686F45" w:rsidRPr="00BE02EA" w:rsidRDefault="00686F45" w:rsidP="00AF4CB8">
            <w:pPr>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100%</w:t>
            </w:r>
          </w:p>
        </w:tc>
      </w:tr>
    </w:tbl>
    <w:p w:rsidR="00686F45" w:rsidRPr="00BE02EA" w:rsidRDefault="00686F45" w:rsidP="00686F45">
      <w:pPr>
        <w:spacing w:after="0" w:line="240" w:lineRule="auto"/>
        <w:rPr>
          <w:rFonts w:ascii="Times New Roman" w:hAnsi="Times New Roman" w:cs="Times New Roman"/>
          <w:sz w:val="24"/>
          <w:szCs w:val="24"/>
          <w:lang w:val="en-US"/>
        </w:rPr>
      </w:pPr>
    </w:p>
    <w:p w:rsidR="00686F45"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Tabel di atas menunjukkan bahwa </w:t>
      </w:r>
      <w:r>
        <w:rPr>
          <w:rFonts w:ascii="Times New Roman" w:hAnsi="Times New Roman" w:cs="Times New Roman"/>
          <w:sz w:val="24"/>
          <w:szCs w:val="24"/>
        </w:rPr>
        <w:t>dari 3</w:t>
      </w:r>
      <w:r>
        <w:rPr>
          <w:rFonts w:ascii="Times New Roman" w:hAnsi="Times New Roman" w:cs="Times New Roman"/>
          <w:sz w:val="24"/>
          <w:szCs w:val="24"/>
          <w:lang w:val="en-US"/>
        </w:rPr>
        <w:t>6</w:t>
      </w:r>
      <w:r w:rsidRPr="00BE02EA">
        <w:rPr>
          <w:rFonts w:ascii="Times New Roman" w:hAnsi="Times New Roman" w:cs="Times New Roman"/>
          <w:sz w:val="24"/>
          <w:szCs w:val="24"/>
        </w:rPr>
        <w:t xml:space="preserve"> siswa terda</w:t>
      </w:r>
      <w:r>
        <w:rPr>
          <w:rFonts w:ascii="Times New Roman" w:hAnsi="Times New Roman" w:cs="Times New Roman"/>
          <w:sz w:val="24"/>
          <w:szCs w:val="24"/>
        </w:rPr>
        <w:t>pat 2</w:t>
      </w:r>
      <w:r>
        <w:rPr>
          <w:rFonts w:ascii="Times New Roman" w:hAnsi="Times New Roman" w:cs="Times New Roman"/>
          <w:sz w:val="24"/>
          <w:szCs w:val="24"/>
          <w:lang w:val="en-US"/>
        </w:rPr>
        <w:t>1</w:t>
      </w:r>
      <w:r w:rsidRPr="00BE02EA">
        <w:rPr>
          <w:rFonts w:ascii="Times New Roman" w:hAnsi="Times New Roman" w:cs="Times New Roman"/>
          <w:sz w:val="24"/>
          <w:szCs w:val="24"/>
        </w:rPr>
        <w:t xml:space="preserve"> siswa yang tida</w:t>
      </w:r>
      <w:r>
        <w:rPr>
          <w:rFonts w:ascii="Times New Roman" w:hAnsi="Times New Roman" w:cs="Times New Roman"/>
          <w:sz w:val="24"/>
          <w:szCs w:val="24"/>
        </w:rPr>
        <w:t>k tuntas dengan persentase (</w:t>
      </w:r>
      <w:r>
        <w:rPr>
          <w:rFonts w:ascii="Times New Roman" w:hAnsi="Times New Roman" w:cs="Times New Roman"/>
          <w:sz w:val="24"/>
          <w:szCs w:val="24"/>
          <w:lang w:val="en-US"/>
        </w:rPr>
        <w:t>58,3</w:t>
      </w:r>
      <w:r w:rsidRPr="00BE02EA">
        <w:rPr>
          <w:rFonts w:ascii="Times New Roman" w:hAnsi="Times New Roman" w:cs="Times New Roman"/>
          <w:sz w:val="24"/>
          <w:szCs w:val="24"/>
        </w:rPr>
        <w:t xml:space="preserve"> %) dengan</w:t>
      </w:r>
      <w:r>
        <w:rPr>
          <w:rFonts w:ascii="Times New Roman" w:hAnsi="Times New Roman" w:cs="Times New Roman"/>
          <w:sz w:val="24"/>
          <w:szCs w:val="24"/>
        </w:rPr>
        <w:t xml:space="preserve"> nilai ketuntasan antara 0 – </w:t>
      </w:r>
      <w:r>
        <w:rPr>
          <w:rFonts w:ascii="Times New Roman" w:hAnsi="Times New Roman" w:cs="Times New Roman"/>
          <w:sz w:val="24"/>
          <w:szCs w:val="24"/>
          <w:lang w:val="en-US"/>
        </w:rPr>
        <w:t xml:space="preserve">69 </w:t>
      </w:r>
      <w:r w:rsidRPr="00BE02EA">
        <w:rPr>
          <w:rFonts w:ascii="Times New Roman" w:hAnsi="Times New Roman" w:cs="Times New Roman"/>
          <w:sz w:val="24"/>
          <w:szCs w:val="24"/>
        </w:rPr>
        <w:t>sedangkan siswa yang</w:t>
      </w:r>
      <w:r>
        <w:rPr>
          <w:rFonts w:ascii="Times New Roman" w:hAnsi="Times New Roman" w:cs="Times New Roman"/>
          <w:sz w:val="24"/>
          <w:szCs w:val="24"/>
        </w:rPr>
        <w:t xml:space="preserve"> tuntas dalam pembelajaran ada </w:t>
      </w:r>
      <w:r>
        <w:rPr>
          <w:rFonts w:ascii="Times New Roman" w:hAnsi="Times New Roman" w:cs="Times New Roman"/>
          <w:sz w:val="24"/>
          <w:szCs w:val="24"/>
          <w:lang w:val="en-US"/>
        </w:rPr>
        <w:t>15</w:t>
      </w:r>
      <w:r>
        <w:rPr>
          <w:rFonts w:ascii="Times New Roman" w:hAnsi="Times New Roman" w:cs="Times New Roman"/>
          <w:sz w:val="24"/>
          <w:szCs w:val="24"/>
        </w:rPr>
        <w:t xml:space="preserve"> siswa dengan persentase (</w:t>
      </w:r>
      <w:r>
        <w:rPr>
          <w:rFonts w:ascii="Times New Roman" w:hAnsi="Times New Roman" w:cs="Times New Roman"/>
          <w:sz w:val="24"/>
          <w:szCs w:val="24"/>
          <w:lang w:val="en-US"/>
        </w:rPr>
        <w:t>41,6</w:t>
      </w:r>
      <w:r>
        <w:rPr>
          <w:rFonts w:ascii="Times New Roman" w:hAnsi="Times New Roman" w:cs="Times New Roman"/>
          <w:sz w:val="24"/>
          <w:szCs w:val="24"/>
        </w:rPr>
        <w:t xml:space="preserve"> %) dengan nilai ketuntasan 7</w:t>
      </w:r>
      <w:r>
        <w:rPr>
          <w:rFonts w:ascii="Times New Roman" w:hAnsi="Times New Roman" w:cs="Times New Roman"/>
          <w:sz w:val="24"/>
          <w:szCs w:val="24"/>
          <w:lang w:val="en-US"/>
        </w:rPr>
        <w:t>0</w:t>
      </w:r>
      <w:r w:rsidRPr="00BE02EA">
        <w:rPr>
          <w:rFonts w:ascii="Times New Roman" w:hAnsi="Times New Roman" w:cs="Times New Roman"/>
          <w:sz w:val="24"/>
          <w:szCs w:val="24"/>
        </w:rPr>
        <w:t xml:space="preserve"> – 100. Jadi, nilai hasil belajar belum memenuhi Kriteria Ketu</w:t>
      </w:r>
      <w:r>
        <w:rPr>
          <w:rFonts w:ascii="Times New Roman" w:hAnsi="Times New Roman" w:cs="Times New Roman"/>
          <w:sz w:val="24"/>
          <w:szCs w:val="24"/>
        </w:rPr>
        <w:t>ntasan Minimal (KKM) sebesar 7</w:t>
      </w:r>
      <w:r>
        <w:rPr>
          <w:rFonts w:ascii="Times New Roman" w:hAnsi="Times New Roman" w:cs="Times New Roman"/>
          <w:sz w:val="24"/>
          <w:szCs w:val="24"/>
          <w:lang w:val="en-US"/>
        </w:rPr>
        <w:t xml:space="preserve">0 </w:t>
      </w:r>
      <w:r w:rsidRPr="00BE02EA">
        <w:rPr>
          <w:rFonts w:ascii="Times New Roman" w:hAnsi="Times New Roman" w:cs="Times New Roman"/>
          <w:sz w:val="24"/>
          <w:szCs w:val="24"/>
        </w:rPr>
        <w:t>dengan persentase ≥ 70 % dari seluruh siswa, maka kelas dianggap belum tuntas secara klasikal</w:t>
      </w:r>
    </w:p>
    <w:p w:rsidR="00686F45" w:rsidRPr="00BE02EA"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rPr>
        <w:lastRenderedPageBreak/>
        <w:t>.</w:t>
      </w:r>
    </w:p>
    <w:p w:rsidR="00686F45" w:rsidRPr="007013E2" w:rsidRDefault="00686F45" w:rsidP="00686F45">
      <w:pPr>
        <w:spacing w:after="0" w:line="480" w:lineRule="auto"/>
        <w:jc w:val="both"/>
        <w:rPr>
          <w:rFonts w:ascii="Times New Roman" w:hAnsi="Times New Roman" w:cs="Times New Roman"/>
          <w:color w:val="000000" w:themeColor="text1"/>
          <w:sz w:val="24"/>
          <w:szCs w:val="24"/>
        </w:rPr>
      </w:pPr>
      <w:r w:rsidRPr="007013E2">
        <w:rPr>
          <w:rFonts w:ascii="Times New Roman" w:hAnsi="Times New Roman" w:cs="Times New Roman"/>
          <w:b/>
          <w:color w:val="000000" w:themeColor="text1"/>
          <w:sz w:val="24"/>
          <w:szCs w:val="24"/>
        </w:rPr>
        <w:t>d. Tahap Refleksi</w:t>
      </w:r>
      <w:r w:rsidRPr="007013E2">
        <w:rPr>
          <w:rFonts w:ascii="Times New Roman" w:hAnsi="Times New Roman" w:cs="Times New Roman"/>
          <w:color w:val="000000" w:themeColor="text1"/>
          <w:sz w:val="24"/>
          <w:szCs w:val="24"/>
        </w:rPr>
        <w:t xml:space="preserve">  </w:t>
      </w:r>
    </w:p>
    <w:p w:rsidR="00686F45" w:rsidRPr="00BE02EA"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Pada tahap ini guru dan peneliti merefleksi semua kegiatan yang telah dilaksanakan dan diamati melalui lembar observasi guru dan siswa serta hasil tes dan hasil belajar siklus I mulai. Observasi guru pada pertemuan I berada pada kategori cukup (C) dan hasil obser</w:t>
      </w:r>
      <w:r>
        <w:rPr>
          <w:rFonts w:ascii="Times New Roman" w:hAnsi="Times New Roman" w:cs="Times New Roman"/>
          <w:sz w:val="24"/>
          <w:szCs w:val="24"/>
          <w:lang w:val="en-US"/>
        </w:rPr>
        <w:t>vasi siswa pada pertemuan I berada pada kategori kurang (K</w:t>
      </w:r>
      <w:r w:rsidRPr="00BE02EA">
        <w:rPr>
          <w:rFonts w:ascii="Times New Roman" w:hAnsi="Times New Roman" w:cs="Times New Roman"/>
          <w:sz w:val="24"/>
          <w:szCs w:val="24"/>
          <w:lang w:val="en-US"/>
        </w:rPr>
        <w:t>).</w:t>
      </w:r>
    </w:p>
    <w:p w:rsidR="00686F45" w:rsidRPr="00BE02EA"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Pada hasil belajar siklus I, ketuntasan klasik</w:t>
      </w:r>
      <w:r>
        <w:rPr>
          <w:rFonts w:ascii="Times New Roman" w:hAnsi="Times New Roman" w:cs="Times New Roman"/>
          <w:sz w:val="24"/>
          <w:szCs w:val="24"/>
          <w:lang w:val="en-US"/>
        </w:rPr>
        <w:t>al yang dicapai siswa hanya 41,6</w:t>
      </w:r>
      <w:r w:rsidRPr="00BE02EA">
        <w:rPr>
          <w:rFonts w:ascii="Times New Roman" w:hAnsi="Times New Roman" w:cs="Times New Roman"/>
          <w:sz w:val="24"/>
          <w:szCs w:val="24"/>
          <w:lang w:val="en-US"/>
        </w:rPr>
        <w:t xml:space="preserve">% </w:t>
      </w:r>
      <w:r>
        <w:rPr>
          <w:rFonts w:ascii="Times New Roman" w:hAnsi="Times New Roman" w:cs="Times New Roman"/>
          <w:sz w:val="24"/>
          <w:szCs w:val="24"/>
          <w:lang w:val="en-US"/>
        </w:rPr>
        <w:t>dari 36</w:t>
      </w:r>
      <w:r w:rsidRPr="00BE02EA">
        <w:rPr>
          <w:rFonts w:ascii="Times New Roman" w:hAnsi="Times New Roman" w:cs="Times New Roman"/>
          <w:sz w:val="24"/>
          <w:szCs w:val="24"/>
          <w:lang w:val="en-US"/>
        </w:rPr>
        <w:t xml:space="preserve"> siswa (Tabel 4.3). Guru dan siswa belum maksimal dalam melaksanakan pembelajaran melalui penerapan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diantaranya yaitu:</w:t>
      </w:r>
    </w:p>
    <w:p w:rsidR="00686F45" w:rsidRPr="00BE02EA" w:rsidRDefault="00686F45" w:rsidP="005C4AF6">
      <w:pPr>
        <w:pStyle w:val="ListParagraph"/>
        <w:numPr>
          <w:ilvl w:val="0"/>
          <w:numId w:val="10"/>
        </w:numPr>
        <w:ind w:left="360"/>
        <w:rPr>
          <w:lang w:val="en-US"/>
        </w:rPr>
      </w:pPr>
      <w:r w:rsidRPr="00BE02EA">
        <w:rPr>
          <w:lang w:val="en-US"/>
        </w:rPr>
        <w:t>Penguasaan guru terhadap rencana pelaksanaan pembelajaran masih perlu ditingkatkan kualitasnya.</w:t>
      </w:r>
    </w:p>
    <w:p w:rsidR="00686F45" w:rsidRPr="00BE02EA" w:rsidRDefault="00686F45" w:rsidP="005C4AF6">
      <w:pPr>
        <w:pStyle w:val="ListParagraph"/>
        <w:numPr>
          <w:ilvl w:val="0"/>
          <w:numId w:val="10"/>
        </w:numPr>
        <w:ind w:left="360"/>
        <w:rPr>
          <w:lang w:val="en-US"/>
        </w:rPr>
      </w:pPr>
      <w:r w:rsidRPr="00BE02EA">
        <w:rPr>
          <w:lang w:val="en-US"/>
        </w:rPr>
        <w:t>Guru kurang dalam membimbing dan mengarahkan siswa yang mengalami kesulitan dalam m</w:t>
      </w:r>
      <w:r>
        <w:rPr>
          <w:lang w:val="en-US"/>
        </w:rPr>
        <w:t>enyelesaikan masalah kontekstual</w:t>
      </w:r>
      <w:r w:rsidRPr="00BE02EA">
        <w:rPr>
          <w:lang w:val="en-US"/>
        </w:rPr>
        <w:t>.</w:t>
      </w:r>
    </w:p>
    <w:p w:rsidR="00686F45" w:rsidRPr="00BE02EA" w:rsidRDefault="00686F45" w:rsidP="005C4AF6">
      <w:pPr>
        <w:pStyle w:val="ListParagraph"/>
        <w:numPr>
          <w:ilvl w:val="0"/>
          <w:numId w:val="10"/>
        </w:numPr>
        <w:ind w:left="360"/>
        <w:rPr>
          <w:lang w:val="en-US"/>
        </w:rPr>
      </w:pPr>
      <w:r w:rsidRPr="00BE02EA">
        <w:rPr>
          <w:lang w:val="en-US"/>
        </w:rPr>
        <w:t>Siswa dalam setiap kelompok kurang aktif dalam melakukan diskusi un</w:t>
      </w:r>
      <w:r>
        <w:rPr>
          <w:lang w:val="en-US"/>
        </w:rPr>
        <w:t>tuk menyelesaikan masalah kontekstual</w:t>
      </w:r>
      <w:r w:rsidRPr="00BE02EA">
        <w:rPr>
          <w:lang w:val="en-US"/>
        </w:rPr>
        <w:t>.</w:t>
      </w:r>
    </w:p>
    <w:p w:rsidR="00686F45" w:rsidRPr="00BE02EA" w:rsidRDefault="00686F45" w:rsidP="005C4AF6">
      <w:pPr>
        <w:pStyle w:val="ListParagraph"/>
        <w:numPr>
          <w:ilvl w:val="0"/>
          <w:numId w:val="10"/>
        </w:numPr>
        <w:ind w:left="360"/>
        <w:rPr>
          <w:lang w:val="en-US"/>
        </w:rPr>
      </w:pPr>
      <w:r w:rsidRPr="00BE02EA">
        <w:rPr>
          <w:lang w:val="en-US"/>
        </w:rPr>
        <w:t>Sesuai dengan hasil belajar siswa melalui penerapan</w:t>
      </w:r>
      <w:r>
        <w:rPr>
          <w:lang w:val="en-US"/>
        </w:rPr>
        <w:t xml:space="preserve"> Pendekatan Matematika Realistik (PMR)</w:t>
      </w:r>
      <w:r w:rsidRPr="00BE02EA">
        <w:rPr>
          <w:lang w:val="en-US"/>
        </w:rPr>
        <w:t xml:space="preserve"> dilakukan dengan memberikan tes tertulis yang berisi soal-soal untuk pencapaian indikator dengan materi</w:t>
      </w:r>
      <w:r>
        <w:rPr>
          <w:lang w:val="en-US"/>
        </w:rPr>
        <w:t xml:space="preserve"> sifat – sifat bangun ruang dan jaring – jaring kubus dan balok</w:t>
      </w:r>
      <w:r w:rsidRPr="00BE02EA">
        <w:rPr>
          <w:lang w:val="en-US"/>
        </w:rPr>
        <w:t xml:space="preserve">. Hasil belajar siswa masih di bawah target keberhasilan ketuntasan belajar yang telah ditetapkan, siswa yang mencapai nilai ketuntasan </w:t>
      </w:r>
      <m:oMath>
        <m:r>
          <w:rPr>
            <w:lang w:val="en-US"/>
          </w:rPr>
          <w:lastRenderedPageBreak/>
          <m:t>≥</m:t>
        </m:r>
      </m:oMath>
      <w:r>
        <w:rPr>
          <w:rFonts w:eastAsiaTheme="minorEastAsia"/>
          <w:lang w:val="en-US"/>
        </w:rPr>
        <w:t>70% sebanyak 15 orang dari 36</w:t>
      </w:r>
      <w:r w:rsidRPr="00BE02EA">
        <w:rPr>
          <w:rFonts w:eastAsiaTheme="minorEastAsia"/>
          <w:lang w:val="en-US"/>
        </w:rPr>
        <w:t xml:space="preserve"> s</w:t>
      </w:r>
      <w:r>
        <w:rPr>
          <w:rFonts w:eastAsiaTheme="minorEastAsia"/>
          <w:lang w:val="en-US"/>
        </w:rPr>
        <w:t>iswa atau dengan persentase 41,6</w:t>
      </w:r>
      <w:r w:rsidRPr="00BE02EA">
        <w:rPr>
          <w:rFonts w:eastAsiaTheme="minorEastAsia"/>
          <w:lang w:val="en-US"/>
        </w:rPr>
        <w:t>%. Sehingga perlu dilanjutkan pemberian tindakan pada siklus II.</w:t>
      </w:r>
    </w:p>
    <w:p w:rsidR="00686F45" w:rsidRPr="00BE02EA"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eastAsiaTheme="minorEastAsia" w:hAnsi="Times New Roman" w:cs="Times New Roman"/>
          <w:sz w:val="24"/>
          <w:szCs w:val="24"/>
          <w:lang w:val="en-US"/>
        </w:rPr>
        <w:t>Berdasarkan uraian tahap refleksi, maka tindak lanjut yang dapat dilakukan terhadap perbaikan pembelajaran siklus I yaitu:</w:t>
      </w:r>
    </w:p>
    <w:p w:rsidR="00686F45" w:rsidRPr="00BE02EA" w:rsidRDefault="00686F45" w:rsidP="005C4AF6">
      <w:pPr>
        <w:pStyle w:val="ListParagraph"/>
        <w:numPr>
          <w:ilvl w:val="0"/>
          <w:numId w:val="11"/>
        </w:numPr>
        <w:ind w:left="360"/>
        <w:rPr>
          <w:lang w:val="en-US"/>
        </w:rPr>
      </w:pPr>
      <w:r w:rsidRPr="00BE02EA">
        <w:rPr>
          <w:rFonts w:eastAsiaTheme="minorEastAsia"/>
          <w:lang w:val="en-US"/>
        </w:rPr>
        <w:t>Mengadakan kegiatan diskusi lebih lanjut dengan pelaksana pembelajaraan mengenai hal-hal yang perlu ditingkatkan kualitasnya, utamanya berhubungan dengan langkah-langkah yang terdapat pada rencana pelaksanaan pembelajaran untuk siklus II.</w:t>
      </w:r>
    </w:p>
    <w:p w:rsidR="00686F45" w:rsidRPr="00BE02EA" w:rsidRDefault="00686F45" w:rsidP="005C4AF6">
      <w:pPr>
        <w:pStyle w:val="ListParagraph"/>
        <w:numPr>
          <w:ilvl w:val="0"/>
          <w:numId w:val="11"/>
        </w:numPr>
        <w:ind w:left="360"/>
        <w:rPr>
          <w:lang w:val="en-US"/>
        </w:rPr>
      </w:pPr>
      <w:r w:rsidRPr="00BE02EA">
        <w:rPr>
          <w:rFonts w:eastAsiaTheme="minorEastAsia"/>
          <w:lang w:val="en-US"/>
        </w:rPr>
        <w:t>Guru lebih membimbing dan mengarahkan siswa yang mengalami kesulitan, sehinggabisa akti</w:t>
      </w:r>
      <w:r>
        <w:rPr>
          <w:rFonts w:eastAsiaTheme="minorEastAsia"/>
          <w:lang w:val="en-US"/>
        </w:rPr>
        <w:t>f dalam menyelesaikan masalah kontekstual</w:t>
      </w:r>
      <w:r w:rsidRPr="00BE02EA">
        <w:rPr>
          <w:rFonts w:eastAsiaTheme="minorEastAsia"/>
          <w:lang w:val="en-US"/>
        </w:rPr>
        <w:t>.</w:t>
      </w:r>
    </w:p>
    <w:p w:rsidR="00686F45" w:rsidRPr="007013E2" w:rsidRDefault="00686F45" w:rsidP="005C4AF6">
      <w:pPr>
        <w:pStyle w:val="ListParagraph"/>
        <w:numPr>
          <w:ilvl w:val="0"/>
          <w:numId w:val="11"/>
        </w:numPr>
        <w:ind w:left="360"/>
        <w:rPr>
          <w:lang w:val="en-US"/>
        </w:rPr>
      </w:pPr>
      <w:r w:rsidRPr="00BE02EA">
        <w:rPr>
          <w:lang w:val="en-US"/>
        </w:rPr>
        <w:t>Siswa dimotivasi dalam menanggapi jawaban dari teman, sehingga siswa me</w:t>
      </w:r>
      <w:r>
        <w:rPr>
          <w:lang w:val="en-US"/>
        </w:rPr>
        <w:t xml:space="preserve">ngeluarkan ide dan pendapatnya </w:t>
      </w:r>
      <w:r w:rsidRPr="00BE02EA">
        <w:rPr>
          <w:lang w:val="en-US"/>
        </w:rPr>
        <w:t>sendiri dengan memperhatikan penggunaan bahasa yang sopan.</w:t>
      </w:r>
      <w:r w:rsidRPr="007013E2">
        <w:rPr>
          <w:lang w:val="en-US"/>
        </w:rPr>
        <w:t>.</w:t>
      </w:r>
    </w:p>
    <w:p w:rsidR="00686F45" w:rsidRPr="00BE02EA" w:rsidRDefault="00686F45" w:rsidP="005C4AF6">
      <w:pPr>
        <w:pStyle w:val="ListParagraph"/>
        <w:numPr>
          <w:ilvl w:val="0"/>
          <w:numId w:val="11"/>
        </w:numPr>
        <w:ind w:left="360"/>
        <w:rPr>
          <w:lang w:val="en-US"/>
        </w:rPr>
      </w:pPr>
      <w:r w:rsidRPr="00BE02EA">
        <w:rPr>
          <w:lang w:val="en-US"/>
        </w:rPr>
        <w:t>Sebelum menyusun instrument penelitian untuk siklus II, peneliti berkonsultasi, terlebih dahulu kepada pihak-pihak yang dianggap berkompeten dalam hal tersebut dan peneliti juga harus mempertimbangkan alokasi waktu yang telah ditetapkan.</w:t>
      </w:r>
    </w:p>
    <w:p w:rsidR="00686F45" w:rsidRDefault="00686F45" w:rsidP="00686F45">
      <w:pPr>
        <w:spacing w:after="0" w:line="480" w:lineRule="auto"/>
        <w:jc w:val="both"/>
        <w:rPr>
          <w:rFonts w:ascii="Times New Roman" w:hAnsi="Times New Roman" w:cs="Times New Roman"/>
          <w:sz w:val="24"/>
          <w:szCs w:val="24"/>
          <w:lang w:val="en-US"/>
        </w:rPr>
      </w:pPr>
    </w:p>
    <w:p w:rsidR="00686F45" w:rsidRDefault="00686F45" w:rsidP="00686F45">
      <w:pPr>
        <w:spacing w:after="0" w:line="480" w:lineRule="auto"/>
        <w:jc w:val="both"/>
        <w:rPr>
          <w:rFonts w:ascii="Times New Roman" w:hAnsi="Times New Roman" w:cs="Times New Roman"/>
          <w:sz w:val="24"/>
          <w:szCs w:val="24"/>
          <w:lang w:val="en-US"/>
        </w:rPr>
      </w:pPr>
    </w:p>
    <w:p w:rsidR="00686F45" w:rsidRDefault="00686F45" w:rsidP="00686F45">
      <w:pPr>
        <w:spacing w:after="0" w:line="480" w:lineRule="auto"/>
        <w:jc w:val="both"/>
        <w:rPr>
          <w:rFonts w:ascii="Times New Roman" w:hAnsi="Times New Roman" w:cs="Times New Roman"/>
          <w:sz w:val="24"/>
          <w:szCs w:val="24"/>
          <w:lang w:val="en-US"/>
        </w:rPr>
      </w:pPr>
    </w:p>
    <w:p w:rsidR="00686F45" w:rsidRPr="00BE02EA" w:rsidRDefault="00686F45" w:rsidP="00686F45">
      <w:pPr>
        <w:spacing w:after="0" w:line="480" w:lineRule="auto"/>
        <w:jc w:val="both"/>
        <w:rPr>
          <w:rFonts w:ascii="Times New Roman" w:hAnsi="Times New Roman" w:cs="Times New Roman"/>
          <w:sz w:val="24"/>
          <w:szCs w:val="24"/>
          <w:lang w:val="en-US"/>
        </w:rPr>
      </w:pPr>
    </w:p>
    <w:p w:rsidR="00686F45" w:rsidRPr="00934D44" w:rsidRDefault="00686F45" w:rsidP="00686F45">
      <w:pPr>
        <w:spacing w:after="0" w:line="480" w:lineRule="auto"/>
        <w:jc w:val="both"/>
        <w:rPr>
          <w:rFonts w:ascii="Times New Roman" w:hAnsi="Times New Roman" w:cs="Times New Roman"/>
          <w:b/>
          <w:color w:val="000000" w:themeColor="text1"/>
          <w:sz w:val="24"/>
          <w:szCs w:val="24"/>
        </w:rPr>
      </w:pPr>
      <w:r w:rsidRPr="00934D44">
        <w:rPr>
          <w:rFonts w:ascii="Times New Roman" w:hAnsi="Times New Roman" w:cs="Times New Roman"/>
          <w:b/>
          <w:color w:val="000000" w:themeColor="text1"/>
          <w:sz w:val="24"/>
          <w:szCs w:val="24"/>
        </w:rPr>
        <w:lastRenderedPageBreak/>
        <w:t>2. Deskripsi Pelaksanaan Siklus II</w:t>
      </w:r>
    </w:p>
    <w:p w:rsidR="00686F45" w:rsidRPr="00BE02EA" w:rsidRDefault="00686F45" w:rsidP="00686F45">
      <w:pPr>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Tahap tindakan siklus II ini merupakan kegia</w:t>
      </w:r>
      <w:r>
        <w:rPr>
          <w:rFonts w:ascii="Times New Roman" w:hAnsi="Times New Roman" w:cs="Times New Roman"/>
          <w:sz w:val="24"/>
          <w:szCs w:val="24"/>
          <w:lang w:val="en-US"/>
        </w:rPr>
        <w:t xml:space="preserve">tan belajar dan pembelajaran Matematika </w:t>
      </w:r>
      <w:r w:rsidRPr="00BE02EA">
        <w:rPr>
          <w:rFonts w:ascii="Times New Roman" w:hAnsi="Times New Roman" w:cs="Times New Roman"/>
          <w:sz w:val="24"/>
          <w:szCs w:val="24"/>
          <w:lang w:val="en-US"/>
        </w:rPr>
        <w:t>dengan menerapkan</w:t>
      </w:r>
      <w:r>
        <w:rPr>
          <w:rFonts w:ascii="Times New Roman" w:hAnsi="Times New Roman" w:cs="Times New Roman"/>
          <w:sz w:val="24"/>
          <w:szCs w:val="24"/>
          <w:lang w:val="en-US"/>
        </w:rPr>
        <w:t xml:space="preserve"> Pendekatan Matematika Realistik (PMR)</w:t>
      </w:r>
      <w:r w:rsidRPr="00BE02EA">
        <w:rPr>
          <w:rFonts w:ascii="Times New Roman" w:hAnsi="Times New Roman" w:cs="Times New Roman"/>
          <w:sz w:val="24"/>
          <w:szCs w:val="24"/>
          <w:lang w:val="en-US"/>
        </w:rPr>
        <w:t xml:space="preserve">. Data yang diperoleh dari kegiatan ini adalah hasil tes dan perilaaku siswa selama mengikuti pembelajaran. Pelaksanaan pembelajaran </w:t>
      </w:r>
      <w:r>
        <w:rPr>
          <w:rFonts w:ascii="Times New Roman" w:hAnsi="Times New Roman" w:cs="Times New Roman"/>
          <w:sz w:val="24"/>
          <w:szCs w:val="24"/>
          <w:lang w:val="en-US"/>
        </w:rPr>
        <w:t>ini berlangsung pada tanggal 10</w:t>
      </w:r>
      <w:r w:rsidRPr="00BE02EA">
        <w:rPr>
          <w:rFonts w:ascii="Times New Roman" w:hAnsi="Times New Roman" w:cs="Times New Roman"/>
          <w:sz w:val="24"/>
          <w:szCs w:val="24"/>
          <w:lang w:val="en-US"/>
        </w:rPr>
        <w:t xml:space="preserve"> </w:t>
      </w:r>
      <w:r>
        <w:rPr>
          <w:rFonts w:ascii="Times New Roman" w:hAnsi="Times New Roman" w:cs="Times New Roman"/>
          <w:sz w:val="24"/>
          <w:szCs w:val="24"/>
          <w:lang w:val="en-US"/>
        </w:rPr>
        <w:t>Mei</w:t>
      </w:r>
      <w:r w:rsidRPr="00BE02EA">
        <w:rPr>
          <w:rFonts w:ascii="Times New Roman" w:hAnsi="Times New Roman" w:cs="Times New Roman"/>
          <w:sz w:val="24"/>
          <w:szCs w:val="24"/>
          <w:lang w:val="en-US"/>
        </w:rPr>
        <w:t xml:space="preserve"> 2016 sam</w:t>
      </w:r>
      <w:r>
        <w:rPr>
          <w:rFonts w:ascii="Times New Roman" w:hAnsi="Times New Roman" w:cs="Times New Roman"/>
          <w:sz w:val="24"/>
          <w:szCs w:val="24"/>
          <w:lang w:val="en-US"/>
        </w:rPr>
        <w:t>pai 14 Mei</w:t>
      </w:r>
      <w:r w:rsidRPr="00BE02EA">
        <w:rPr>
          <w:rFonts w:ascii="Times New Roman" w:hAnsi="Times New Roman" w:cs="Times New Roman"/>
          <w:sz w:val="24"/>
          <w:szCs w:val="24"/>
          <w:lang w:val="en-US"/>
        </w:rPr>
        <w:t xml:space="preserve"> 2016 dengan dua kali pertemuan, diakhiri pertemuan diberikan tes siklus II. Kegiatan ini terdiri dari empat tahap yaitu tahap perencanaan, tahap pelaksanaan, tahap observasi, dan tahap refleksi. Keempat tahap tersebut dapat dijelaskan sebagai berikut:</w:t>
      </w:r>
    </w:p>
    <w:p w:rsidR="00686F45" w:rsidRPr="00BE02EA" w:rsidRDefault="00686F45" w:rsidP="005C4AF6">
      <w:pPr>
        <w:pStyle w:val="ListParagraph"/>
        <w:numPr>
          <w:ilvl w:val="0"/>
          <w:numId w:val="6"/>
        </w:numPr>
        <w:spacing w:after="200"/>
        <w:ind w:left="284" w:hanging="284"/>
        <w:rPr>
          <w:b/>
        </w:rPr>
      </w:pPr>
      <w:r w:rsidRPr="00BE02EA">
        <w:rPr>
          <w:b/>
        </w:rPr>
        <w:t>Tahap Perencanaan</w:t>
      </w:r>
    </w:p>
    <w:p w:rsidR="00686F45" w:rsidRPr="00BE02EA" w:rsidRDefault="00686F45" w:rsidP="00686F45">
      <w:pPr>
        <w:pStyle w:val="ListParagraph"/>
        <w:rPr>
          <w:lang w:val="en-US"/>
        </w:rPr>
      </w:pPr>
      <w:r w:rsidRPr="00BE02EA">
        <w:rPr>
          <w:lang w:val="en-US"/>
        </w:rPr>
        <w:t>Rencana pelaksanaan siklus II, indikator dan tujuan pembelajarannya tidak banyak berubah tetapi dalam pelaksanaan kegiatan ada beberpa hal yang akan diperbaiki untuk mencapai tujuan pada siklus II.</w:t>
      </w:r>
    </w:p>
    <w:p w:rsidR="00686F45" w:rsidRPr="00BE02EA" w:rsidRDefault="00686F45" w:rsidP="00686F45">
      <w:pPr>
        <w:pStyle w:val="ListParagraph"/>
        <w:rPr>
          <w:lang w:val="en-US"/>
        </w:rPr>
      </w:pPr>
      <w:r w:rsidRPr="00BE02EA">
        <w:rPr>
          <w:lang w:val="en-US"/>
        </w:rPr>
        <w:t>Adapun langkah-langkah yang dilakukan untu</w:t>
      </w:r>
      <w:r>
        <w:rPr>
          <w:lang w:val="en-US"/>
        </w:rPr>
        <w:t>k meningkatkan hasil belajar Matematika</w:t>
      </w:r>
      <w:r w:rsidRPr="00BE02EA">
        <w:rPr>
          <w:lang w:val="en-US"/>
        </w:rPr>
        <w:t xml:space="preserve"> siswa adalah menyampaikan tujuan pembelajaran yang akan dicapai dalam pembelajaran yang akan dilaksanakan, sehingga siswa dapat terarah dalam belajar.</w:t>
      </w:r>
    </w:p>
    <w:p w:rsidR="00686F45" w:rsidRPr="00BE02EA" w:rsidRDefault="00686F45" w:rsidP="00686F45">
      <w:pPr>
        <w:pStyle w:val="ListParagraph"/>
        <w:rPr>
          <w:lang w:val="en-US"/>
        </w:rPr>
      </w:pPr>
      <w:r w:rsidRPr="00BE02EA">
        <w:rPr>
          <w:lang w:val="en-US"/>
        </w:rPr>
        <w:t>Kepekaan terhadap aktivitas siswa pada saat pembelajaran harus lebih diperhatikan. Dengan demikian, siswa dapat menyerap apa yang disampaikan. Penjelasan aturan dalam pelaksanaan tugaspun sangat penting. Dengan demikian siswa dapat memahami dan mudah dalam pengerjaan tugas, sehingga hasil yang diperoleh dapat maksimal.</w:t>
      </w:r>
    </w:p>
    <w:p w:rsidR="00686F45" w:rsidRPr="00BE02EA" w:rsidRDefault="00686F45" w:rsidP="00686F45">
      <w:pPr>
        <w:pStyle w:val="ListParagraph"/>
      </w:pPr>
      <w:r w:rsidRPr="00BE02EA">
        <w:rPr>
          <w:lang w:val="en-US"/>
        </w:rPr>
        <w:lastRenderedPageBreak/>
        <w:t>Pemberian saran pengembangan sangat penting bagi siswa karena dengan adanya saran bagi guru, siswa dapat lebih mengembangkan kreativitasnya</w:t>
      </w:r>
      <w:r>
        <w:rPr>
          <w:lang w:val="en-US"/>
        </w:rPr>
        <w:t xml:space="preserve"> khususnya pada pembelajaran Matematika</w:t>
      </w:r>
      <w:r w:rsidRPr="00BE02EA">
        <w:rPr>
          <w:lang w:val="en-US"/>
        </w:rPr>
        <w:t>.</w:t>
      </w:r>
    </w:p>
    <w:p w:rsidR="00686F45" w:rsidRPr="00261247" w:rsidRDefault="00686F45" w:rsidP="005C4AF6">
      <w:pPr>
        <w:pStyle w:val="ListParagraph"/>
        <w:numPr>
          <w:ilvl w:val="0"/>
          <w:numId w:val="6"/>
        </w:numPr>
        <w:spacing w:after="200"/>
        <w:ind w:left="284" w:hanging="284"/>
        <w:rPr>
          <w:b/>
        </w:rPr>
      </w:pPr>
      <w:r w:rsidRPr="00BE02EA">
        <w:rPr>
          <w:b/>
        </w:rPr>
        <w:t>Tahap Pelaksanaan</w:t>
      </w:r>
    </w:p>
    <w:p w:rsidR="00686F45" w:rsidRPr="00261247" w:rsidRDefault="00686F45" w:rsidP="00686F45">
      <w:pPr>
        <w:pStyle w:val="ListParagraph"/>
        <w:ind w:firstLine="810"/>
        <w:rPr>
          <w:b/>
        </w:rPr>
      </w:pPr>
      <w:r w:rsidRPr="00261247">
        <w:rPr>
          <w:lang w:val="en-US"/>
        </w:rPr>
        <w:t>Pelaksanaan pembelajaran Matematika dengan menerapkan Pendekatan Matematika Realistik (PMR) di kelas IV SD Negeri 37 Bulu – Bulu Kecematan Pangkajene Kabupaten Pangkep untuk tindakan siklus I</w:t>
      </w:r>
      <w:r>
        <w:rPr>
          <w:lang w:val="en-US"/>
        </w:rPr>
        <w:t>I</w:t>
      </w:r>
      <w:r w:rsidRPr="00261247">
        <w:rPr>
          <w:lang w:val="en-US"/>
        </w:rPr>
        <w:t xml:space="preserve"> pertemuan I dilaksanakan dalam 2 jam pelajaran  dengan alokasi waktu yaitu 2 </w:t>
      </w:r>
      <m:oMath>
        <m:r>
          <w:rPr>
            <w:rFonts w:ascii="Cambria Math" w:hAnsi="Cambria Math"/>
            <w:lang w:val="en-US"/>
          </w:rPr>
          <m:t>×</m:t>
        </m:r>
      </m:oMath>
      <w:r w:rsidRPr="00261247">
        <w:rPr>
          <w:rFonts w:eastAsiaTheme="minorEastAsia"/>
          <w:lang w:val="en-US"/>
        </w:rPr>
        <w:t xml:space="preserve"> 35 menit. Pelaksanaa</w:t>
      </w:r>
      <w:r>
        <w:rPr>
          <w:rFonts w:eastAsiaTheme="minorEastAsia"/>
          <w:lang w:val="en-US"/>
        </w:rPr>
        <w:t>n dilakukan pada hari Selasa, 10 Mei</w:t>
      </w:r>
      <w:r w:rsidRPr="00261247">
        <w:rPr>
          <w:rFonts w:eastAsiaTheme="minorEastAsia"/>
          <w:lang w:val="en-US"/>
        </w:rPr>
        <w:t xml:space="preserve"> 2016 pukul 09.30 – 10.40 WITA. Untuk siklus </w:t>
      </w:r>
      <w:r>
        <w:rPr>
          <w:rFonts w:eastAsiaTheme="minorEastAsia"/>
          <w:lang w:val="en-US"/>
        </w:rPr>
        <w:t>I</w:t>
      </w:r>
      <w:r w:rsidRPr="00261247">
        <w:rPr>
          <w:rFonts w:eastAsiaTheme="minorEastAsia"/>
          <w:lang w:val="en-US"/>
        </w:rPr>
        <w:t xml:space="preserve">I pertemuan II </w:t>
      </w:r>
      <w:r>
        <w:rPr>
          <w:rFonts w:eastAsiaTheme="minorEastAsia"/>
          <w:lang w:val="en-US"/>
        </w:rPr>
        <w:t>dilaksanakan pada hari Sabtu, 14 Mie</w:t>
      </w:r>
      <w:r w:rsidRPr="00261247">
        <w:rPr>
          <w:rFonts w:eastAsiaTheme="minorEastAsia"/>
          <w:lang w:val="en-US"/>
        </w:rPr>
        <w:t xml:space="preserve"> 2016 pukul 07.30 – 09.15 WITA, dengan alokasi waktu 3 </w:t>
      </w:r>
      <m:oMath>
        <m:r>
          <w:rPr>
            <w:rFonts w:ascii="Cambria Math" w:eastAsiaTheme="minorEastAsia" w:hAnsi="Cambria Math"/>
            <w:lang w:val="en-US"/>
          </w:rPr>
          <m:t>×</m:t>
        </m:r>
      </m:oMath>
      <w:r>
        <w:rPr>
          <w:rFonts w:eastAsiaTheme="minorEastAsia"/>
          <w:lang w:val="en-US"/>
        </w:rPr>
        <w:t xml:space="preserve"> 35 menit, yang dihadiri 36</w:t>
      </w:r>
      <w:r w:rsidRPr="00261247">
        <w:rPr>
          <w:rFonts w:eastAsiaTheme="minorEastAsia"/>
          <w:lang w:val="en-US"/>
        </w:rPr>
        <w:t xml:space="preserve"> siswa dan 1 orang guru kelas.</w:t>
      </w:r>
      <w:r>
        <w:rPr>
          <w:rFonts w:eastAsiaTheme="minorEastAsia"/>
          <w:lang w:val="en-US"/>
        </w:rPr>
        <w:t xml:space="preserve"> </w:t>
      </w:r>
      <w:r w:rsidRPr="00261247">
        <w:rPr>
          <w:rFonts w:eastAsiaTheme="minorEastAsia"/>
          <w:lang w:val="en-US"/>
        </w:rPr>
        <w:t>Dalam pelaksanaan tindakan siklus II ini peneliti bertindak sebagai pengamat dan di</w:t>
      </w:r>
      <w:r>
        <w:rPr>
          <w:rFonts w:eastAsiaTheme="minorEastAsia"/>
          <w:lang w:val="en-US"/>
        </w:rPr>
        <w:t xml:space="preserve"> bantu oleh saudari Citra Amalai Gandi</w:t>
      </w:r>
      <w:r w:rsidRPr="00261247">
        <w:rPr>
          <w:rFonts w:eastAsiaTheme="minorEastAsia"/>
          <w:lang w:val="en-US"/>
        </w:rPr>
        <w:t xml:space="preserve"> sebagai pengamat ke-dua yang mengamati seluruh aktivitas guru dan siswa  dalam proses pembelajaran.</w:t>
      </w:r>
    </w:p>
    <w:p w:rsidR="00686F45" w:rsidRPr="00BE02EA" w:rsidRDefault="00686F45" w:rsidP="005C4AF6">
      <w:pPr>
        <w:pStyle w:val="ListParagraph"/>
        <w:numPr>
          <w:ilvl w:val="0"/>
          <w:numId w:val="7"/>
        </w:numPr>
        <w:spacing w:after="200"/>
        <w:ind w:left="284" w:hanging="284"/>
        <w:rPr>
          <w:b/>
        </w:rPr>
      </w:pPr>
      <w:r w:rsidRPr="00BE02EA">
        <w:rPr>
          <w:b/>
        </w:rPr>
        <w:t xml:space="preserve">Pertemuan I </w:t>
      </w:r>
    </w:p>
    <w:p w:rsidR="00686F45" w:rsidRDefault="00686F45" w:rsidP="00686F45">
      <w:pPr>
        <w:pStyle w:val="ListParagraph"/>
        <w:rPr>
          <w:lang w:val="en-US"/>
        </w:rPr>
      </w:pPr>
      <w:r w:rsidRPr="00BE02EA">
        <w:rPr>
          <w:lang w:val="en-US"/>
        </w:rPr>
        <w:t>Tindakan siklus II pertemuan I d</w:t>
      </w:r>
      <w:r>
        <w:rPr>
          <w:lang w:val="en-US"/>
        </w:rPr>
        <w:t>ilaksanakan pada hari Selasa, 10 Mei</w:t>
      </w:r>
      <w:r w:rsidRPr="00BE02EA">
        <w:rPr>
          <w:lang w:val="en-US"/>
        </w:rPr>
        <w:t xml:space="preserve"> 2016 mulai pukul 09.30 – 10.40 WITA. Pembelajaran untuk tindakan siklus I pertemuan I berlangsung selama 70 menit atau 2 jam pelajaran. Dalam pelaksanaan tindakan pertemuan I ini peneliti bertindak sebagai observer.</w:t>
      </w:r>
    </w:p>
    <w:p w:rsidR="00686F45" w:rsidRDefault="00686F45" w:rsidP="00686F45">
      <w:pPr>
        <w:pStyle w:val="ListParagraph"/>
        <w:rPr>
          <w:lang w:val="en-US"/>
        </w:rPr>
      </w:pPr>
    </w:p>
    <w:p w:rsidR="00686F45" w:rsidRDefault="00686F45" w:rsidP="00686F45">
      <w:pPr>
        <w:pStyle w:val="ListParagraph"/>
        <w:rPr>
          <w:lang w:val="en-US"/>
        </w:rPr>
      </w:pPr>
    </w:p>
    <w:p w:rsidR="00686F45" w:rsidRDefault="00686F45" w:rsidP="005C4AF6">
      <w:pPr>
        <w:pStyle w:val="ListParagraph"/>
        <w:numPr>
          <w:ilvl w:val="0"/>
          <w:numId w:val="15"/>
        </w:numPr>
        <w:spacing w:after="200"/>
        <w:ind w:left="360"/>
        <w:rPr>
          <w:lang w:val="en-US"/>
        </w:rPr>
      </w:pPr>
      <w:r>
        <w:rPr>
          <w:lang w:val="en-US"/>
        </w:rPr>
        <w:lastRenderedPageBreak/>
        <w:t>Kegiatan Awal</w:t>
      </w:r>
    </w:p>
    <w:p w:rsidR="00686F45" w:rsidRPr="00887FD7" w:rsidRDefault="00686F45" w:rsidP="00686F45">
      <w:pPr>
        <w:pStyle w:val="ListParagraph"/>
        <w:rPr>
          <w:lang w:val="en-US"/>
        </w:rPr>
      </w:pPr>
      <w:r w:rsidRPr="00BE02EA">
        <w:rPr>
          <w:lang w:val="en-US"/>
        </w:rPr>
        <w:t xml:space="preserve">Guru mengawali pembelajaran dengan, mengelola kelas seperti: memeriksa kebersihan kelas dan mengatur tempat duduk lalu guru mengucapkan salam yang kemudian dibalas oleh siswa dengan serentak, setelah itu guru mengajak siswa untuk berdoa agar pembelajaran yang akan diterima mendapat keberkahan, berdoa selesai guru melanjutkan dengan mengecek kehadiran siswa. Kemudian guru melakukan appersepsi dengan menanyakan pelajaran sebelumnya, </w:t>
      </w:r>
      <w:r w:rsidRPr="00BE02EA">
        <w:t>siswa berlomba mengangkat tangan untuk menjawab pertanyaan guru, siswa menjawab dengan antusias. Setelah itu guru menyampaikan tujuan pembelajaran yaitu</w:t>
      </w:r>
      <w:r>
        <w:rPr>
          <w:lang w:val="en-US"/>
        </w:rPr>
        <w:t xml:space="preserve"> memahami sifat – sifat bangun ruang tabng dan kerucut</w:t>
      </w:r>
      <w:r w:rsidRPr="00BE02EA">
        <w:t>. (</w:t>
      </w:r>
      <w:r w:rsidRPr="00BE02EA">
        <w:rPr>
          <w:lang w:val="en-US"/>
        </w:rPr>
        <w:t>K</w:t>
      </w:r>
      <w:r w:rsidRPr="00BE02EA">
        <w:t>egiatan ini berlangsung selama 10 menit).</w:t>
      </w:r>
    </w:p>
    <w:p w:rsidR="00686F45" w:rsidRDefault="00686F45" w:rsidP="005C4AF6">
      <w:pPr>
        <w:pStyle w:val="ListParagraph"/>
        <w:numPr>
          <w:ilvl w:val="0"/>
          <w:numId w:val="15"/>
        </w:numPr>
        <w:spacing w:after="200"/>
        <w:ind w:left="360"/>
        <w:rPr>
          <w:lang w:val="en-US"/>
        </w:rPr>
      </w:pPr>
      <w:r>
        <w:rPr>
          <w:lang w:val="en-US"/>
        </w:rPr>
        <w:t>Kegitan Inti</w:t>
      </w:r>
    </w:p>
    <w:p w:rsidR="00686F45" w:rsidRDefault="00686F45" w:rsidP="00686F45">
      <w:pPr>
        <w:pStyle w:val="ListParagraph"/>
        <w:rPr>
          <w:rFonts w:eastAsia="Times New Roman"/>
          <w:color w:val="000000"/>
          <w:lang w:val="en-US"/>
        </w:rPr>
      </w:pPr>
      <w:r w:rsidRPr="00122051">
        <w:rPr>
          <w:rFonts w:eastAsia="Times New Roman"/>
          <w:color w:val="000000"/>
          <w:lang w:val="en-US"/>
        </w:rPr>
        <w:t>Sebagai upaya meningkatkan hasil belajar matematika pada siswa kelas IV SD Negeri 37 Bulu - Bulu Kecematan Pangkajene Kabupaten Pangkep, maka digunakan Pembelajaran Matematika Realistik. Kegiatan inti yang dilakukan ada 3 langkah yaitu pertama guru memulai pembelajaran dengan mengajukan masalah kontekstual tentang benda - benda y</w:t>
      </w:r>
      <w:r>
        <w:rPr>
          <w:rFonts w:eastAsia="Times New Roman"/>
          <w:color w:val="000000"/>
          <w:lang w:val="en-US"/>
        </w:rPr>
        <w:t>ang berbentuk bangun ruang tabung dan kerucut</w:t>
      </w:r>
      <w:r w:rsidRPr="00122051">
        <w:rPr>
          <w:rFonts w:eastAsia="Times New Roman"/>
          <w:color w:val="000000"/>
          <w:lang w:val="en-US"/>
        </w:rPr>
        <w:t xml:space="preserve"> yang ada di kelas. Selanjutnya benda yang ditemukan di sekitar kelas diidentifikasi sifat - sifatnya. Guru memberikan penjelasan dengan memperlihatkan benda - benda yang berbentuk bangun ruang kubus dan balok.</w:t>
      </w:r>
    </w:p>
    <w:p w:rsidR="00686F45" w:rsidRDefault="00686F45" w:rsidP="00686F45">
      <w:pPr>
        <w:pStyle w:val="ListParagraph"/>
        <w:rPr>
          <w:rFonts w:eastAsia="Times New Roman"/>
          <w:color w:val="000000"/>
          <w:lang w:val="en-US"/>
        </w:rPr>
      </w:pPr>
      <w:r w:rsidRPr="002633C0">
        <w:rPr>
          <w:rFonts w:eastAsia="Times New Roman"/>
          <w:color w:val="000000"/>
          <w:lang w:val="en-US"/>
        </w:rPr>
        <w:t>Langkah kedua menyelesaikan masalah kontekstual, guru, mengelompokkan siswa menjadi enam kelompok secara heterogen satu kelompok terdiri enam siswa. Kemudian guru membagikan LKS kepada masing - ma</w:t>
      </w:r>
      <w:r>
        <w:rPr>
          <w:rFonts w:eastAsia="Times New Roman"/>
          <w:color w:val="000000"/>
          <w:lang w:val="en-US"/>
        </w:rPr>
        <w:t xml:space="preserve">sing kelompok untuk </w:t>
      </w:r>
      <w:r>
        <w:rPr>
          <w:rFonts w:eastAsia="Times New Roman"/>
          <w:color w:val="000000"/>
          <w:lang w:val="en-US"/>
        </w:rPr>
        <w:lastRenderedPageBreak/>
        <w:t xml:space="preserve">dikerjakan. Setelah </w:t>
      </w:r>
      <w:r w:rsidRPr="002633C0">
        <w:rPr>
          <w:rFonts w:eastAsia="Times New Roman"/>
          <w:color w:val="000000"/>
          <w:lang w:val="en-US"/>
        </w:rPr>
        <w:t xml:space="preserve">itu guru memberikan kesempatan kepada setiap siswa untuk mencari benda yang berbentuk </w:t>
      </w:r>
      <w:r>
        <w:rPr>
          <w:rFonts w:eastAsia="Times New Roman"/>
          <w:color w:val="000000"/>
          <w:lang w:val="en-US"/>
        </w:rPr>
        <w:t>tabung dan kerucut</w:t>
      </w:r>
      <w:r w:rsidRPr="002633C0">
        <w:rPr>
          <w:rFonts w:eastAsia="Times New Roman"/>
          <w:color w:val="000000"/>
          <w:lang w:val="en-US"/>
        </w:rPr>
        <w:t xml:space="preserve"> di luar kelas.</w:t>
      </w:r>
    </w:p>
    <w:p w:rsidR="00686F45" w:rsidRDefault="00686F45" w:rsidP="00686F45">
      <w:pPr>
        <w:pStyle w:val="ListParagraph"/>
        <w:rPr>
          <w:lang w:val="en-US"/>
        </w:rPr>
      </w:pPr>
      <w:r w:rsidRPr="002633C0">
        <w:rPr>
          <w:rFonts w:eastAsia="Times New Roman"/>
          <w:color w:val="000000"/>
          <w:lang w:val="en-US"/>
        </w:rPr>
        <w:t>Langkah ketiga, membadingkan dan mendiskusikan jawaban, siswa melakukan diskusi kelompok dengan arahan guru untuk membandingkan dan mendiskusikan jawaban setelah mengerjakan LKS secara berkelompok. Kemudian masing -masing kelompok mempresentasikan hasil diskusinya, dan kelompok lain menanggapi.</w:t>
      </w:r>
      <w:r>
        <w:rPr>
          <w:rFonts w:eastAsia="Times New Roman"/>
          <w:lang w:val="en-US"/>
        </w:rPr>
        <w:t xml:space="preserve"> </w:t>
      </w:r>
      <w:r w:rsidRPr="006E0B7C">
        <w:rPr>
          <w:lang w:val="en-US"/>
        </w:rPr>
        <w:t>(Kegiatan ini berlangsung selama 50 menit).</w:t>
      </w:r>
    </w:p>
    <w:p w:rsidR="00686F45" w:rsidRDefault="00686F45" w:rsidP="005C4AF6">
      <w:pPr>
        <w:pStyle w:val="ListParagraph"/>
        <w:numPr>
          <w:ilvl w:val="0"/>
          <w:numId w:val="15"/>
        </w:numPr>
        <w:spacing w:after="200"/>
        <w:ind w:left="360"/>
        <w:rPr>
          <w:lang w:val="en-US"/>
        </w:rPr>
      </w:pPr>
      <w:r>
        <w:rPr>
          <w:lang w:val="en-US"/>
        </w:rPr>
        <w:t>Kegiatan Akhir</w:t>
      </w:r>
    </w:p>
    <w:p w:rsidR="00686F45" w:rsidRPr="00122051" w:rsidRDefault="00686F45" w:rsidP="00686F45">
      <w:pPr>
        <w:pStyle w:val="ListParagraph"/>
        <w:rPr>
          <w:lang w:val="en-US"/>
        </w:rPr>
      </w:pPr>
      <w:r w:rsidRPr="00122051">
        <w:rPr>
          <w:lang w:val="en-US"/>
        </w:rPr>
        <w:t>Kegiatan akhir pembelajaran yaitu membuat kesimpulan dengan melakukan tanya jawab terhadap siswa dan guru memperjelas kembali hal – hal yang telah dipelajari pada hari itu, yaitu tentang Sifat – Sifat Bangun Ruang</w:t>
      </w:r>
      <w:r>
        <w:rPr>
          <w:lang w:val="en-US"/>
        </w:rPr>
        <w:t xml:space="preserve"> Tabung dan Kerucut</w:t>
      </w:r>
      <w:r w:rsidRPr="00122051">
        <w:rPr>
          <w:lang w:val="en-US"/>
        </w:rPr>
        <w:t>. Setelah menyimpulkan pembelajaran, guru memberikan motivasi kepada siswa agar mengulang pelajarannya kembali di rumah. Rangkaian pembelajaran berakhir dengan ucapan salam dari guru yang kemudian dijawab oleh siswa. (Kegiatan ini berlangsung selama 10 menit).</w:t>
      </w:r>
    </w:p>
    <w:p w:rsidR="00686F45" w:rsidRPr="0096319F" w:rsidRDefault="00686F45" w:rsidP="005C4AF6">
      <w:pPr>
        <w:pStyle w:val="ListParagraph"/>
        <w:numPr>
          <w:ilvl w:val="0"/>
          <w:numId w:val="7"/>
        </w:numPr>
        <w:ind w:left="284" w:hanging="284"/>
        <w:jc w:val="left"/>
        <w:rPr>
          <w:b/>
        </w:rPr>
      </w:pPr>
      <w:r w:rsidRPr="00BE02EA">
        <w:rPr>
          <w:b/>
        </w:rPr>
        <w:t>Pertemuan II</w:t>
      </w:r>
    </w:p>
    <w:p w:rsidR="00686F45" w:rsidRDefault="00686F45" w:rsidP="00686F45">
      <w:pPr>
        <w:pStyle w:val="ListParagraph"/>
        <w:rPr>
          <w:lang w:val="en-US"/>
        </w:rPr>
      </w:pPr>
      <w:r w:rsidRPr="00BE02EA">
        <w:rPr>
          <w:lang w:val="en-US"/>
        </w:rPr>
        <w:t>Tindakan siklus I</w:t>
      </w:r>
      <w:r>
        <w:rPr>
          <w:lang w:val="en-US"/>
        </w:rPr>
        <w:t>I</w:t>
      </w:r>
      <w:r w:rsidRPr="00BE02EA">
        <w:rPr>
          <w:lang w:val="en-US"/>
        </w:rPr>
        <w:t xml:space="preserve"> pertemuan</w:t>
      </w:r>
      <w:r>
        <w:rPr>
          <w:lang w:val="en-US"/>
        </w:rPr>
        <w:t xml:space="preserve"> II dilaksanakan pada hari Sabtu, 14 Mei </w:t>
      </w:r>
      <w:r w:rsidRPr="00BE02EA">
        <w:rPr>
          <w:lang w:val="en-US"/>
        </w:rPr>
        <w:t xml:space="preserve"> 2016 mulai pukul</w:t>
      </w:r>
      <w:r>
        <w:rPr>
          <w:lang w:val="en-US"/>
        </w:rPr>
        <w:t xml:space="preserve"> </w:t>
      </w:r>
      <w:r w:rsidRPr="00BE02EA">
        <w:rPr>
          <w:rFonts w:eastAsiaTheme="minorEastAsia"/>
          <w:lang w:val="en-US"/>
        </w:rPr>
        <w:t>07.30 – 09.15 WITA</w:t>
      </w:r>
      <w:r>
        <w:rPr>
          <w:rFonts w:eastAsiaTheme="minorEastAsia"/>
          <w:lang w:val="en-US"/>
        </w:rPr>
        <w:t xml:space="preserve"> dengan materi jaring – jaring tabung  dan kerucut</w:t>
      </w:r>
      <w:r w:rsidRPr="00BE02EA">
        <w:rPr>
          <w:lang w:val="en-US"/>
        </w:rPr>
        <w:t>. Pemb</w:t>
      </w:r>
      <w:r>
        <w:rPr>
          <w:lang w:val="en-US"/>
        </w:rPr>
        <w:t xml:space="preserve">elajaran untuk tindakan siklus II </w:t>
      </w:r>
      <w:r w:rsidRPr="00BE02EA">
        <w:rPr>
          <w:lang w:val="en-US"/>
        </w:rPr>
        <w:t xml:space="preserve"> pertemuan II berlangsung selama 105 menit atau 3 jam pelajaran. Dalam pelaksanaan tindakan siklus </w:t>
      </w:r>
      <w:r>
        <w:rPr>
          <w:lang w:val="en-US"/>
        </w:rPr>
        <w:t>I</w:t>
      </w:r>
      <w:r w:rsidRPr="00BE02EA">
        <w:rPr>
          <w:lang w:val="en-US"/>
        </w:rPr>
        <w:t>I pertemuan II ini peneliti tetap bertindak sebagai observer.</w:t>
      </w:r>
    </w:p>
    <w:p w:rsidR="00686F45" w:rsidRDefault="00686F45" w:rsidP="00686F45">
      <w:pPr>
        <w:pStyle w:val="ListParagraph"/>
        <w:rPr>
          <w:lang w:val="en-US"/>
        </w:rPr>
      </w:pPr>
    </w:p>
    <w:p w:rsidR="00686F45" w:rsidRDefault="00686F45" w:rsidP="005C4AF6">
      <w:pPr>
        <w:pStyle w:val="ListParagraph"/>
        <w:numPr>
          <w:ilvl w:val="0"/>
          <w:numId w:val="16"/>
        </w:numPr>
        <w:spacing w:after="200"/>
        <w:ind w:left="360"/>
        <w:jc w:val="left"/>
        <w:rPr>
          <w:lang w:val="en-US"/>
        </w:rPr>
      </w:pPr>
      <w:r>
        <w:rPr>
          <w:lang w:val="en-US"/>
        </w:rPr>
        <w:lastRenderedPageBreak/>
        <w:t>Kegiatan Awal</w:t>
      </w:r>
    </w:p>
    <w:p w:rsidR="00686F45" w:rsidRDefault="00686F45" w:rsidP="00686F45">
      <w:pPr>
        <w:pStyle w:val="ListParagraph"/>
        <w:rPr>
          <w:lang w:val="en-US"/>
        </w:rPr>
      </w:pPr>
      <w:r w:rsidRPr="00352280">
        <w:rPr>
          <w:lang w:val="en-US"/>
        </w:rPr>
        <w:t xml:space="preserve">Kegiatan ini dimulai guru dengan mengelola kelas seperti: memeriksa kebersihan kelas dan mengatur tempat duduk siswa lalu guru mengucapkan salam yang kemudian dibalas oleh siswa dengan antusias, setelah itu guru mengecek </w:t>
      </w:r>
      <w:r>
        <w:rPr>
          <w:lang w:val="en-US"/>
        </w:rPr>
        <w:t xml:space="preserve">kehadiran dan </w:t>
      </w:r>
      <w:r w:rsidRPr="00352280">
        <w:rPr>
          <w:lang w:val="en-US"/>
        </w:rPr>
        <w:t>kesiapan s</w:t>
      </w:r>
      <w:r>
        <w:rPr>
          <w:lang w:val="en-US"/>
        </w:rPr>
        <w:t>iswa untuk belajar kemudian mengajak</w:t>
      </w:r>
      <w:r w:rsidRPr="00352280">
        <w:rPr>
          <w:lang w:val="en-US"/>
        </w:rPr>
        <w:t xml:space="preserve"> siswa untuk berdoa agar pembelajaran yang akan diterima mendapatkan berkah. Setelah berdoa selesai guru melakukan appersepsi dengan </w:t>
      </w:r>
      <w:r w:rsidRPr="00352280">
        <w:t>menanyakan pelajaran sebelumnya, siswa berlomba mengangkat tangan untuk menjawab pertanyaan guru, siswa menjawab dengan antusias. Setelah itu guru m</w:t>
      </w:r>
      <w:r>
        <w:t>enyampaikan tujuan pembelajaran</w:t>
      </w:r>
      <w:r>
        <w:rPr>
          <w:lang w:val="en-US"/>
        </w:rPr>
        <w:t xml:space="preserve">. </w:t>
      </w:r>
      <w:r w:rsidRPr="00352280">
        <w:t>(</w:t>
      </w:r>
      <w:r w:rsidRPr="00352280">
        <w:rPr>
          <w:lang w:val="en-US"/>
        </w:rPr>
        <w:t>K</w:t>
      </w:r>
      <w:r w:rsidRPr="00352280">
        <w:t>egiatan ini berlangsung selama 10 menit).</w:t>
      </w:r>
    </w:p>
    <w:p w:rsidR="00686F45" w:rsidRPr="004B1A59" w:rsidRDefault="00686F45" w:rsidP="004B1A59">
      <w:pPr>
        <w:pStyle w:val="ListParagraph"/>
        <w:numPr>
          <w:ilvl w:val="0"/>
          <w:numId w:val="16"/>
        </w:numPr>
        <w:ind w:left="360"/>
        <w:rPr>
          <w:lang w:val="en-US"/>
        </w:rPr>
      </w:pPr>
      <w:r w:rsidRPr="004B1A59">
        <w:rPr>
          <w:lang w:val="en-US"/>
        </w:rPr>
        <w:t xml:space="preserve">Kegiatan Inti </w:t>
      </w:r>
    </w:p>
    <w:p w:rsidR="00686F45" w:rsidRDefault="00686F45" w:rsidP="00686F45">
      <w:pPr>
        <w:pStyle w:val="ListParagraph"/>
        <w:ind w:left="90" w:firstLine="630"/>
        <w:rPr>
          <w:rFonts w:eastAsia="Times New Roman"/>
          <w:color w:val="000000"/>
          <w:lang w:val="en-US"/>
        </w:rPr>
      </w:pPr>
      <w:r w:rsidRPr="00F55801">
        <w:rPr>
          <w:lang w:val="en-US"/>
        </w:rPr>
        <w:t xml:space="preserve">Pada kegiatan inti, proses pembelajaran dilaksanakan dengan menerapkan Pendekatan Matematika Realistik (PMR). </w:t>
      </w:r>
      <w:r w:rsidRPr="00F55801">
        <w:rPr>
          <w:rFonts w:eastAsia="Times New Roman"/>
          <w:color w:val="000000"/>
          <w:lang w:val="en-US"/>
        </w:rPr>
        <w:t>Kegiatan inti yang dilakukan ada 3 langkah yaitu pertama guru memulai pembelajaran dengan mengajukan masalah kontekstual tentang berbentuk</w:t>
      </w:r>
      <w:r>
        <w:rPr>
          <w:rFonts w:eastAsia="Times New Roman"/>
          <w:color w:val="000000"/>
          <w:lang w:val="en-US"/>
        </w:rPr>
        <w:t xml:space="preserve"> jaring - jaring bangun ruang tabung dan </w:t>
      </w:r>
      <w:r w:rsidRPr="00F55801">
        <w:rPr>
          <w:rFonts w:eastAsia="Times New Roman"/>
          <w:color w:val="000000"/>
          <w:lang w:val="en-US"/>
        </w:rPr>
        <w:t>k</w:t>
      </w:r>
      <w:r>
        <w:rPr>
          <w:rFonts w:eastAsia="Times New Roman"/>
          <w:color w:val="000000"/>
          <w:lang w:val="en-US"/>
        </w:rPr>
        <w:t>erucut</w:t>
      </w:r>
      <w:r w:rsidRPr="00F55801">
        <w:rPr>
          <w:rFonts w:eastAsia="Times New Roman"/>
          <w:color w:val="000000"/>
          <w:lang w:val="en-US"/>
        </w:rPr>
        <w:t xml:space="preserve"> yang ada di kelas.</w:t>
      </w:r>
      <w:r>
        <w:rPr>
          <w:rFonts w:eastAsia="Times New Roman"/>
          <w:color w:val="000000"/>
          <w:lang w:val="en-US"/>
        </w:rPr>
        <w:t xml:space="preserve"> Selanjutnya g</w:t>
      </w:r>
      <w:r w:rsidRPr="00F55801">
        <w:rPr>
          <w:rFonts w:eastAsia="Times New Roman"/>
          <w:color w:val="000000"/>
          <w:lang w:val="en-US"/>
        </w:rPr>
        <w:t>uru memberikan penjelasan dengan memperli</w:t>
      </w:r>
      <w:r>
        <w:rPr>
          <w:rFonts w:eastAsia="Times New Roman"/>
          <w:color w:val="000000"/>
          <w:lang w:val="en-US"/>
        </w:rPr>
        <w:t xml:space="preserve">hatkan bentuk jaring – jaring tabung dan </w:t>
      </w:r>
      <w:r w:rsidRPr="00F55801">
        <w:rPr>
          <w:rFonts w:eastAsia="Times New Roman"/>
          <w:color w:val="000000"/>
          <w:lang w:val="en-US"/>
        </w:rPr>
        <w:t>k</w:t>
      </w:r>
      <w:r>
        <w:rPr>
          <w:rFonts w:eastAsia="Times New Roman"/>
          <w:color w:val="000000"/>
          <w:lang w:val="en-US"/>
        </w:rPr>
        <w:t>erucut</w:t>
      </w:r>
      <w:r w:rsidRPr="00F55801">
        <w:rPr>
          <w:rFonts w:eastAsia="Times New Roman"/>
          <w:color w:val="000000"/>
          <w:lang w:val="en-US"/>
        </w:rPr>
        <w:t>.</w:t>
      </w:r>
    </w:p>
    <w:p w:rsidR="00686F45" w:rsidRPr="00A958D6" w:rsidRDefault="00686F45" w:rsidP="00686F45">
      <w:pPr>
        <w:pStyle w:val="ListParagraph"/>
        <w:ind w:left="90" w:firstLine="630"/>
        <w:rPr>
          <w:lang w:val="en-US"/>
        </w:rPr>
      </w:pPr>
      <w:r w:rsidRPr="002633C0">
        <w:rPr>
          <w:rFonts w:eastAsia="Times New Roman"/>
          <w:color w:val="000000"/>
          <w:lang w:val="en-US"/>
        </w:rPr>
        <w:t>Langkah kedua menyelesaikan masalah kontekstual, guru, mengelompokkan siswa menjadi enam kelompok secara heterogen satu kelompok terdiri enam siswa. Kemudian guru membagik</w:t>
      </w:r>
      <w:r>
        <w:rPr>
          <w:rFonts w:eastAsia="Times New Roman"/>
          <w:color w:val="000000"/>
          <w:lang w:val="en-US"/>
        </w:rPr>
        <w:t>in</w:t>
      </w:r>
      <w:r w:rsidRPr="002633C0">
        <w:rPr>
          <w:rFonts w:eastAsia="Times New Roman"/>
          <w:color w:val="000000"/>
          <w:lang w:val="en-US"/>
        </w:rPr>
        <w:t>an LKS kepada masing - ma</w:t>
      </w:r>
      <w:r>
        <w:rPr>
          <w:rFonts w:eastAsia="Times New Roman"/>
          <w:color w:val="000000"/>
          <w:lang w:val="en-US"/>
        </w:rPr>
        <w:t xml:space="preserve">sing kelompok untuk dikerjakan, dan guru memberikan pengarahan dengan caramenjelaskan petunjuk – </w:t>
      </w:r>
      <w:r>
        <w:rPr>
          <w:rFonts w:eastAsia="Times New Roman"/>
          <w:color w:val="000000"/>
          <w:lang w:val="en-US"/>
        </w:rPr>
        <w:lastRenderedPageBreak/>
        <w:t xml:space="preserve">petunjuk dalam menyelesaikan LKS. Setelah </w:t>
      </w:r>
      <w:r w:rsidRPr="002633C0">
        <w:rPr>
          <w:rFonts w:eastAsia="Times New Roman"/>
          <w:color w:val="000000"/>
          <w:lang w:val="en-US"/>
        </w:rPr>
        <w:t xml:space="preserve">itu guru memberikan kesempatan kepada setiap siswa </w:t>
      </w:r>
      <w:r>
        <w:rPr>
          <w:rFonts w:eastAsia="Times New Roman"/>
          <w:color w:val="000000"/>
          <w:lang w:val="en-US"/>
        </w:rPr>
        <w:t xml:space="preserve">untuk membuat jaring – jaring tabung dan </w:t>
      </w:r>
      <w:r w:rsidRPr="00F55801">
        <w:rPr>
          <w:rFonts w:eastAsia="Times New Roman"/>
          <w:color w:val="000000"/>
          <w:lang w:val="en-US"/>
        </w:rPr>
        <w:t>k</w:t>
      </w:r>
      <w:r>
        <w:rPr>
          <w:rFonts w:eastAsia="Times New Roman"/>
          <w:color w:val="000000"/>
          <w:lang w:val="en-US"/>
        </w:rPr>
        <w:t>erucut</w:t>
      </w:r>
      <w:r w:rsidRPr="00F55801">
        <w:rPr>
          <w:rFonts w:eastAsia="Times New Roman"/>
          <w:color w:val="000000"/>
          <w:lang w:val="en-US"/>
        </w:rPr>
        <w:t xml:space="preserve"> </w:t>
      </w:r>
      <w:r>
        <w:rPr>
          <w:rFonts w:eastAsia="Times New Roman"/>
          <w:color w:val="000000"/>
          <w:lang w:val="en-US"/>
        </w:rPr>
        <w:t>dari karton</w:t>
      </w:r>
      <w:r w:rsidRPr="002633C0">
        <w:rPr>
          <w:rFonts w:eastAsia="Times New Roman"/>
          <w:color w:val="000000"/>
          <w:lang w:val="en-US"/>
        </w:rPr>
        <w:t>.</w:t>
      </w:r>
    </w:p>
    <w:p w:rsidR="00686F45" w:rsidRDefault="00686F45" w:rsidP="00686F45">
      <w:pPr>
        <w:pStyle w:val="ListParagraph"/>
        <w:ind w:left="90" w:firstLine="630"/>
        <w:rPr>
          <w:lang w:val="en-US"/>
        </w:rPr>
      </w:pPr>
      <w:r w:rsidRPr="002633C0">
        <w:rPr>
          <w:rFonts w:eastAsia="Times New Roman"/>
          <w:color w:val="000000"/>
          <w:lang w:val="en-US"/>
        </w:rPr>
        <w:t>Langkah ketiga, membadingkan dan mendiskusikan jawaban,</w:t>
      </w:r>
      <w:r>
        <w:rPr>
          <w:kern w:val="2"/>
          <w:lang w:val="en-US"/>
        </w:rPr>
        <w:t xml:space="preserve"> g</w:t>
      </w:r>
      <w:r>
        <w:rPr>
          <w:kern w:val="2"/>
        </w:rPr>
        <w:t>uru memberikan motivasi kepada siswa untuk menyelesaikan</w:t>
      </w:r>
      <w:r w:rsidRPr="002633C0">
        <w:rPr>
          <w:rFonts w:eastAsia="Times New Roman"/>
          <w:color w:val="000000"/>
          <w:lang w:val="en-US"/>
        </w:rPr>
        <w:t xml:space="preserve"> </w:t>
      </w:r>
      <w:r>
        <w:rPr>
          <w:rFonts w:eastAsia="Times New Roman"/>
          <w:color w:val="000000"/>
          <w:lang w:val="en-US"/>
        </w:rPr>
        <w:t>LKS dengan cara mereka sendiri. S</w:t>
      </w:r>
      <w:r w:rsidRPr="002633C0">
        <w:rPr>
          <w:rFonts w:eastAsia="Times New Roman"/>
          <w:color w:val="000000"/>
          <w:lang w:val="en-US"/>
        </w:rPr>
        <w:t>iswa melakukan diskusi kelompok dengan arahan guru untuk membandingkan dan mendiskusikan jawaban setelah mengerjakan LKS secara berkelompok. Kemudian masing -masing kelompok mempresentasikan hasil diskusinya, dan kelompok lain menanggapi.</w:t>
      </w:r>
      <w:r>
        <w:rPr>
          <w:rFonts w:eastAsia="Times New Roman"/>
          <w:color w:val="000000"/>
          <w:lang w:val="en-US"/>
        </w:rPr>
        <w:t xml:space="preserve"> </w:t>
      </w:r>
      <w:r w:rsidRPr="00F55801">
        <w:rPr>
          <w:lang w:val="en-US"/>
        </w:rPr>
        <w:t>(Ke</w:t>
      </w:r>
      <w:r>
        <w:rPr>
          <w:lang w:val="en-US"/>
        </w:rPr>
        <w:t xml:space="preserve">giatan ini berlangsung selama </w:t>
      </w:r>
      <w:r w:rsidRPr="00F55801">
        <w:rPr>
          <w:lang w:val="en-US"/>
        </w:rPr>
        <w:t>5</w:t>
      </w:r>
      <w:r>
        <w:rPr>
          <w:lang w:val="en-US"/>
        </w:rPr>
        <w:t>0</w:t>
      </w:r>
      <w:r w:rsidRPr="00F55801">
        <w:rPr>
          <w:lang w:val="en-US"/>
        </w:rPr>
        <w:t xml:space="preserve"> menit)</w:t>
      </w:r>
      <w:r>
        <w:rPr>
          <w:lang w:val="en-US"/>
        </w:rPr>
        <w:t>.</w:t>
      </w:r>
    </w:p>
    <w:p w:rsidR="00686F45" w:rsidRPr="00347331" w:rsidRDefault="00686F45" w:rsidP="004B1A59">
      <w:pPr>
        <w:pStyle w:val="ListParagraph"/>
        <w:numPr>
          <w:ilvl w:val="0"/>
          <w:numId w:val="16"/>
        </w:numPr>
        <w:spacing w:after="200"/>
        <w:ind w:left="360" w:hanging="270"/>
        <w:rPr>
          <w:lang w:val="en-US"/>
        </w:rPr>
      </w:pPr>
      <w:r>
        <w:rPr>
          <w:lang w:val="en-US"/>
        </w:rPr>
        <w:t>Kegiatan Akhir</w:t>
      </w:r>
    </w:p>
    <w:p w:rsidR="00686F45" w:rsidRDefault="00686F45" w:rsidP="00686F45">
      <w:pPr>
        <w:pStyle w:val="ListParagraph"/>
        <w:rPr>
          <w:lang w:val="en-US"/>
        </w:rPr>
      </w:pPr>
      <w:r w:rsidRPr="00BE02EA">
        <w:rPr>
          <w:lang w:val="en-US"/>
        </w:rPr>
        <w:t>Kegiatan akhir pembelajaran yaitu membuat kesimpulan dengan melakukan tanya jawab terhadap siswa</w:t>
      </w:r>
      <w:r>
        <w:rPr>
          <w:lang w:val="en-US"/>
        </w:rPr>
        <w:t xml:space="preserve"> dan guru memperjelas kembali hal – hal </w:t>
      </w:r>
      <w:r w:rsidRPr="00BE02EA">
        <w:rPr>
          <w:lang w:val="en-US"/>
        </w:rPr>
        <w:t>yang telah dipelajari pada hari itu, yaitu</w:t>
      </w:r>
      <w:r>
        <w:rPr>
          <w:lang w:val="en-US"/>
        </w:rPr>
        <w:t xml:space="preserve"> tentang </w:t>
      </w:r>
      <w:r>
        <w:rPr>
          <w:rFonts w:eastAsia="Times New Roman"/>
          <w:color w:val="000000"/>
          <w:lang w:val="en-US"/>
        </w:rPr>
        <w:t xml:space="preserve">jaring – jaring tabung dan </w:t>
      </w:r>
      <w:r w:rsidRPr="00F55801">
        <w:rPr>
          <w:rFonts w:eastAsia="Times New Roman"/>
          <w:color w:val="000000"/>
          <w:lang w:val="en-US"/>
        </w:rPr>
        <w:t>k</w:t>
      </w:r>
      <w:r>
        <w:rPr>
          <w:rFonts w:eastAsia="Times New Roman"/>
          <w:color w:val="000000"/>
          <w:lang w:val="en-US"/>
        </w:rPr>
        <w:t>erucut</w:t>
      </w:r>
      <w:r w:rsidRPr="00BE02EA">
        <w:rPr>
          <w:lang w:val="en-US"/>
        </w:rPr>
        <w:t>, guru memberikan motivasi kepada siswa agar mengulang pembelajarannya kembali di rumah. (Kegiatan ini berlangsung sekitar 10 menit)</w:t>
      </w:r>
      <w:r w:rsidRPr="00BE02EA">
        <w:t>.</w:t>
      </w:r>
      <w:r>
        <w:rPr>
          <w:lang w:val="en-US"/>
        </w:rPr>
        <w:t xml:space="preserve"> </w:t>
      </w:r>
    </w:p>
    <w:p w:rsidR="00686F45" w:rsidRDefault="00686F45" w:rsidP="00686F45">
      <w:pPr>
        <w:pStyle w:val="ListParagraph"/>
        <w:rPr>
          <w:lang w:val="en-US"/>
        </w:rPr>
      </w:pPr>
      <w:r>
        <w:rPr>
          <w:lang w:val="en-US"/>
        </w:rPr>
        <w:t xml:space="preserve">Selanjutnya guru mengarahkan siswa dalam mengerjakan tes Siklus II kemudian guru membagikan tes siklus II. </w:t>
      </w:r>
      <w:r w:rsidRPr="00BE02EA">
        <w:rPr>
          <w:lang w:val="en-US"/>
        </w:rPr>
        <w:t>Rangkaian pembelajaran berakhir dengan ucapan salam dari guru yang kemudian di jawab oleh siswa.</w:t>
      </w:r>
      <w:r>
        <w:rPr>
          <w:lang w:val="en-US"/>
        </w:rPr>
        <w:t xml:space="preserve"> (Kegiatan ini berlangsung sekitar 35 menit).</w:t>
      </w:r>
    </w:p>
    <w:p w:rsidR="00686F45" w:rsidRDefault="00686F45" w:rsidP="00686F45">
      <w:pPr>
        <w:pStyle w:val="ListParagraph"/>
        <w:rPr>
          <w:lang w:val="en-US"/>
        </w:rPr>
      </w:pPr>
    </w:p>
    <w:p w:rsidR="00686F45" w:rsidRDefault="00686F45" w:rsidP="00686F45">
      <w:pPr>
        <w:pStyle w:val="ListParagraph"/>
        <w:rPr>
          <w:lang w:val="en-US"/>
        </w:rPr>
      </w:pPr>
    </w:p>
    <w:p w:rsidR="00686F45" w:rsidRPr="00150081" w:rsidRDefault="00686F45" w:rsidP="00686F45">
      <w:pPr>
        <w:pStyle w:val="ListParagraph"/>
        <w:rPr>
          <w:lang w:val="en-US"/>
        </w:rPr>
      </w:pPr>
    </w:p>
    <w:p w:rsidR="00686F45" w:rsidRPr="00BE02EA" w:rsidRDefault="00686F45" w:rsidP="00686F45">
      <w:pPr>
        <w:spacing w:after="0" w:line="480" w:lineRule="auto"/>
        <w:rPr>
          <w:rFonts w:ascii="Times New Roman" w:hAnsi="Times New Roman" w:cs="Times New Roman"/>
          <w:b/>
          <w:sz w:val="24"/>
          <w:szCs w:val="24"/>
        </w:rPr>
      </w:pPr>
      <w:r w:rsidRPr="00BE02EA">
        <w:rPr>
          <w:rFonts w:ascii="Times New Roman" w:hAnsi="Times New Roman" w:cs="Times New Roman"/>
          <w:b/>
          <w:sz w:val="24"/>
          <w:szCs w:val="24"/>
        </w:rPr>
        <w:lastRenderedPageBreak/>
        <w:t>c. Tahap Observasi</w:t>
      </w:r>
    </w:p>
    <w:p w:rsidR="00686F45" w:rsidRPr="00F06962" w:rsidRDefault="00686F45" w:rsidP="00686F45">
      <w:pPr>
        <w:spacing w:after="0" w:line="480" w:lineRule="auto"/>
        <w:jc w:val="both"/>
        <w:rPr>
          <w:rFonts w:ascii="Times New Roman" w:hAnsi="Times New Roman" w:cs="Times New Roman"/>
          <w:sz w:val="24"/>
          <w:szCs w:val="24"/>
          <w:lang w:val="en-US"/>
        </w:rPr>
      </w:pPr>
      <w:r w:rsidRPr="00BE02EA">
        <w:rPr>
          <w:rFonts w:ascii="Times New Roman" w:hAnsi="Times New Roman" w:cs="Times New Roman"/>
          <w:b/>
          <w:sz w:val="24"/>
          <w:szCs w:val="24"/>
        </w:rPr>
        <w:tab/>
      </w:r>
      <w:r w:rsidRPr="00BE02EA">
        <w:rPr>
          <w:rFonts w:ascii="Times New Roman" w:hAnsi="Times New Roman" w:cs="Times New Roman"/>
          <w:sz w:val="24"/>
          <w:szCs w:val="24"/>
          <w:lang w:val="en-US"/>
        </w:rPr>
        <w:t xml:space="preserve">Hasil observasi pelaksanaan tindakan menunjukkan bahwa penerapan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pada siklus II sudah optimal. Dimana hasil observasi tersebut dapat diuraikan sebagai berikut:</w:t>
      </w:r>
    </w:p>
    <w:p w:rsidR="00686F45" w:rsidRPr="00BE02EA" w:rsidRDefault="00686F45" w:rsidP="005C4AF6">
      <w:pPr>
        <w:pStyle w:val="ListParagraph"/>
        <w:numPr>
          <w:ilvl w:val="0"/>
          <w:numId w:val="8"/>
        </w:numPr>
        <w:ind w:left="284" w:hanging="284"/>
        <w:rPr>
          <w:b/>
        </w:rPr>
      </w:pPr>
      <w:r w:rsidRPr="00BE02EA">
        <w:rPr>
          <w:b/>
        </w:rPr>
        <w:t>Hasil Observasi Aktivitas Mengajar Guru</w:t>
      </w:r>
    </w:p>
    <w:p w:rsidR="00686F45" w:rsidRDefault="00686F45" w:rsidP="00686F45">
      <w:pPr>
        <w:pBdr>
          <w:bar w:val="single" w:sz="4" w:color="auto"/>
        </w:pBdr>
        <w:tabs>
          <w:tab w:val="left" w:pos="0"/>
          <w:tab w:val="left" w:pos="360"/>
        </w:tabs>
        <w:spacing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Hasil observasi atau pengamatan kegiatan guru terangkum da</w:t>
      </w:r>
      <w:r>
        <w:rPr>
          <w:rFonts w:ascii="Times New Roman" w:hAnsi="Times New Roman" w:cs="Times New Roman"/>
          <w:sz w:val="24"/>
          <w:szCs w:val="24"/>
          <w:lang w:val="en-US"/>
        </w:rPr>
        <w:t xml:space="preserve">lam lembar observasi guru yang </w:t>
      </w:r>
      <w:r w:rsidRPr="00BE02EA">
        <w:rPr>
          <w:rFonts w:ascii="Times New Roman" w:hAnsi="Times New Roman" w:cs="Times New Roman"/>
          <w:sz w:val="24"/>
          <w:szCs w:val="24"/>
          <w:lang w:val="en-US"/>
        </w:rPr>
        <w:t>merupakan gambaran tentang aktivitas mengajar guru dalam penerapan</w:t>
      </w:r>
      <w:r>
        <w:rPr>
          <w:rFonts w:ascii="Times New Roman" w:hAnsi="Times New Roman" w:cs="Times New Roman"/>
          <w:sz w:val="24"/>
          <w:szCs w:val="24"/>
          <w:lang w:val="en-US"/>
        </w:rPr>
        <w:t xml:space="preserve"> Pendekatan Matematika Realistik (PMR) </w:t>
      </w:r>
      <w:r w:rsidRPr="00BE02EA">
        <w:rPr>
          <w:rFonts w:ascii="Times New Roman" w:hAnsi="Times New Roman" w:cs="Times New Roman"/>
          <w:sz w:val="24"/>
          <w:szCs w:val="24"/>
          <w:lang w:val="en-US"/>
        </w:rPr>
        <w:t>untuk pertemuan I dan pertemuan II sehingga hasil belajar siswa dapat ditingkatkan.</w:t>
      </w:r>
    </w:p>
    <w:p w:rsidR="00686F45" w:rsidRDefault="00686F45" w:rsidP="00686F45">
      <w:pPr>
        <w:pBdr>
          <w:bar w:val="single" w:sz="4" w:color="auto"/>
        </w:pBdr>
        <w:tabs>
          <w:tab w:val="left" w:pos="0"/>
          <w:tab w:val="left" w:pos="360"/>
        </w:tabs>
        <w:spacing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Adapun hasil observasi aktivitas mengajar guru dengan menerapkan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diperoleh data.</w:t>
      </w:r>
    </w:p>
    <w:p w:rsidR="00686F45" w:rsidRPr="004C1C5A" w:rsidRDefault="00686F45" w:rsidP="00686F45">
      <w:pPr>
        <w:pBdr>
          <w:bar w:val="single" w:sz="4" w:color="auto"/>
        </w:pBdr>
        <w:tabs>
          <w:tab w:val="left" w:pos="0"/>
          <w:tab w:val="left" w:pos="360"/>
        </w:tabs>
        <w:spacing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Deskriptor guru </w:t>
      </w:r>
      <w:r>
        <w:rPr>
          <w:rFonts w:ascii="Times New Roman" w:hAnsi="Times New Roman" w:cs="Times New Roman"/>
          <w:kern w:val="2"/>
          <w:sz w:val="24"/>
          <w:szCs w:val="24"/>
          <w:lang w:val="en-US"/>
        </w:rPr>
        <w:t>m</w:t>
      </w:r>
      <w:r>
        <w:rPr>
          <w:rFonts w:ascii="Times New Roman" w:hAnsi="Times New Roman" w:cs="Times New Roman"/>
          <w:kern w:val="2"/>
          <w:sz w:val="24"/>
          <w:szCs w:val="24"/>
        </w:rPr>
        <w:t>emberikan masalah</w:t>
      </w:r>
      <w:r w:rsidRPr="00E97C36">
        <w:rPr>
          <w:rFonts w:ascii="Times New Roman" w:hAnsi="Times New Roman" w:cs="Times New Roman"/>
          <w:kern w:val="2"/>
          <w:sz w:val="24"/>
          <w:szCs w:val="24"/>
        </w:rPr>
        <w:t xml:space="preserve"> kontekstual</w:t>
      </w:r>
      <w:r>
        <w:rPr>
          <w:rFonts w:ascii="Times New Roman" w:hAnsi="Times New Roman" w:cs="Times New Roman"/>
          <w:kern w:val="2"/>
          <w:sz w:val="24"/>
          <w:szCs w:val="24"/>
          <w:lang w:val="en-US"/>
        </w:rPr>
        <w:t xml:space="preserve">, </w:t>
      </w:r>
      <w:r w:rsidRPr="00BE02EA">
        <w:rPr>
          <w:rFonts w:ascii="Times New Roman" w:hAnsi="Times New Roman" w:cs="Times New Roman"/>
          <w:sz w:val="24"/>
          <w:szCs w:val="24"/>
          <w:lang w:val="en-US"/>
        </w:rPr>
        <w:t xml:space="preserve"> </w:t>
      </w:r>
      <w:r>
        <w:rPr>
          <w:rFonts w:ascii="Times New Roman" w:hAnsi="Times New Roman" w:cs="Times New Roman"/>
          <w:sz w:val="24"/>
          <w:szCs w:val="24"/>
          <w:lang w:val="en-US"/>
        </w:rPr>
        <w:t>pertemuan I dikategorikan baik karena guru melaksanakan 3 (tiga</w:t>
      </w:r>
      <w:r w:rsidRPr="00BE02EA">
        <w:rPr>
          <w:rFonts w:ascii="Times New Roman" w:hAnsi="Times New Roman" w:cs="Times New Roman"/>
          <w:sz w:val="24"/>
          <w:szCs w:val="24"/>
          <w:lang w:val="en-US"/>
        </w:rPr>
        <w:t>) indikator yaitu dengan rincian</w:t>
      </w:r>
      <w:r>
        <w:rPr>
          <w:rFonts w:ascii="Times New Roman" w:hAnsi="Times New Roman" w:cs="Times New Roman"/>
          <w:sz w:val="24"/>
          <w:szCs w:val="24"/>
          <w:lang w:val="en-US"/>
        </w:rPr>
        <w:t xml:space="preserve"> guru</w:t>
      </w:r>
      <w:r w:rsidRPr="007225BF">
        <w:rPr>
          <w:rFonts w:ascii="Times New Roman" w:hAnsi="Times New Roman" w:cs="Times New Roman"/>
          <w:kern w:val="2"/>
          <w:sz w:val="24"/>
          <w:szCs w:val="24"/>
        </w:rPr>
        <w:t xml:space="preserve"> </w:t>
      </w:r>
      <w:r>
        <w:rPr>
          <w:rFonts w:ascii="Times New Roman" w:hAnsi="Times New Roman" w:cs="Times New Roman"/>
          <w:kern w:val="2"/>
          <w:sz w:val="24"/>
          <w:szCs w:val="24"/>
        </w:rPr>
        <w:t>memberikan masalah kontekstual berkaitan dengan materi ajar untuk dipahami oleh siswa</w:t>
      </w:r>
      <w:r w:rsidRPr="00BE02EA">
        <w:rPr>
          <w:rFonts w:ascii="Times New Roman" w:hAnsi="Times New Roman" w:cs="Times New Roman"/>
          <w:sz w:val="24"/>
          <w:szCs w:val="24"/>
          <w:lang w:val="en-US"/>
        </w:rPr>
        <w:t>,</w:t>
      </w:r>
      <w:r>
        <w:rPr>
          <w:rFonts w:ascii="Times New Roman" w:hAnsi="Times New Roman" w:cs="Times New Roman"/>
          <w:sz w:val="24"/>
          <w:szCs w:val="24"/>
          <w:lang w:val="en-US"/>
        </w:rPr>
        <w:t xml:space="preserve"> guru</w:t>
      </w:r>
      <w:r w:rsidRPr="007225BF">
        <w:rPr>
          <w:rFonts w:ascii="Times New Roman" w:hAnsi="Times New Roman" w:cs="Times New Roman"/>
          <w:kern w:val="2"/>
          <w:sz w:val="24"/>
          <w:szCs w:val="24"/>
        </w:rPr>
        <w:t xml:space="preserve"> </w:t>
      </w:r>
      <w:r>
        <w:rPr>
          <w:rFonts w:ascii="Times New Roman" w:hAnsi="Times New Roman" w:cs="Times New Roman"/>
          <w:kern w:val="2"/>
          <w:sz w:val="24"/>
          <w:szCs w:val="24"/>
        </w:rPr>
        <w:t>memberikan masalah kontekstual berkaitan dengan</w:t>
      </w:r>
      <w:r>
        <w:rPr>
          <w:rFonts w:ascii="Times New Roman" w:hAnsi="Times New Roman" w:cs="Times New Roman"/>
          <w:sz w:val="24"/>
          <w:szCs w:val="24"/>
          <w:lang w:val="en-US"/>
        </w:rPr>
        <w:t xml:space="preserve"> kehidupan sehari – hari untuk dipahami oleh siswa dan </w:t>
      </w:r>
      <w:r>
        <w:rPr>
          <w:rFonts w:ascii="Times New Roman" w:hAnsi="Times New Roman" w:cs="Times New Roman"/>
          <w:kern w:val="2"/>
          <w:sz w:val="24"/>
          <w:szCs w:val="24"/>
        </w:rPr>
        <w:t>memberikan masalah kontekstual berkaitan dengan apersepsi yang disampaikan oleh guru untuk dipahami oleh siswa</w:t>
      </w:r>
      <w:r>
        <w:rPr>
          <w:rFonts w:ascii="Times New Roman" w:hAnsi="Times New Roman" w:cs="Times New Roman"/>
          <w:sz w:val="24"/>
          <w:szCs w:val="24"/>
          <w:lang w:val="en-US"/>
        </w:rPr>
        <w:t xml:space="preserve">. </w:t>
      </w:r>
      <w:r w:rsidRPr="00BE02EA">
        <w:rPr>
          <w:rFonts w:ascii="Times New Roman" w:hAnsi="Times New Roman" w:cs="Times New Roman"/>
          <w:sz w:val="24"/>
          <w:szCs w:val="24"/>
          <w:lang w:val="en-US"/>
        </w:rPr>
        <w:t>Kemudian</w:t>
      </w:r>
      <w:r>
        <w:rPr>
          <w:rFonts w:ascii="Times New Roman" w:hAnsi="Times New Roman" w:cs="Times New Roman"/>
          <w:sz w:val="24"/>
          <w:szCs w:val="24"/>
          <w:lang w:val="en-US"/>
        </w:rPr>
        <w:t xml:space="preserve"> pertemuan II juga dikategorikan baik karena guru melaksanakan 3 (tiga</w:t>
      </w:r>
      <w:r w:rsidRPr="00BE02EA">
        <w:rPr>
          <w:rFonts w:ascii="Times New Roman" w:hAnsi="Times New Roman" w:cs="Times New Roman"/>
          <w:sz w:val="24"/>
          <w:szCs w:val="24"/>
          <w:lang w:val="en-US"/>
        </w:rPr>
        <w:t>) indikator yaitu dengan rincian</w:t>
      </w:r>
      <w:r>
        <w:rPr>
          <w:rFonts w:ascii="Times New Roman" w:hAnsi="Times New Roman" w:cs="Times New Roman"/>
          <w:sz w:val="24"/>
          <w:szCs w:val="24"/>
          <w:lang w:val="en-US"/>
        </w:rPr>
        <w:t xml:space="preserve"> guru</w:t>
      </w:r>
      <w:r w:rsidRPr="007225BF">
        <w:rPr>
          <w:rFonts w:ascii="Times New Roman" w:hAnsi="Times New Roman" w:cs="Times New Roman"/>
          <w:kern w:val="2"/>
          <w:sz w:val="24"/>
          <w:szCs w:val="24"/>
        </w:rPr>
        <w:t xml:space="preserve"> </w:t>
      </w:r>
      <w:r>
        <w:rPr>
          <w:rFonts w:ascii="Times New Roman" w:hAnsi="Times New Roman" w:cs="Times New Roman"/>
          <w:kern w:val="2"/>
          <w:sz w:val="24"/>
          <w:szCs w:val="24"/>
        </w:rPr>
        <w:t>memberikan masalah kontekstual berkaitan dengan materi ajar untuk dipahami oleh siswa</w:t>
      </w:r>
      <w:r w:rsidRPr="00BE02EA">
        <w:rPr>
          <w:rFonts w:ascii="Times New Roman" w:hAnsi="Times New Roman" w:cs="Times New Roman"/>
          <w:sz w:val="24"/>
          <w:szCs w:val="24"/>
          <w:lang w:val="en-US"/>
        </w:rPr>
        <w:t>,</w:t>
      </w:r>
      <w:r>
        <w:rPr>
          <w:rFonts w:ascii="Times New Roman" w:hAnsi="Times New Roman" w:cs="Times New Roman"/>
          <w:sz w:val="24"/>
          <w:szCs w:val="24"/>
          <w:lang w:val="en-US"/>
        </w:rPr>
        <w:t xml:space="preserve"> guru</w:t>
      </w:r>
      <w:r w:rsidRPr="007225BF">
        <w:rPr>
          <w:rFonts w:ascii="Times New Roman" w:hAnsi="Times New Roman" w:cs="Times New Roman"/>
          <w:kern w:val="2"/>
          <w:sz w:val="24"/>
          <w:szCs w:val="24"/>
        </w:rPr>
        <w:t xml:space="preserve"> </w:t>
      </w:r>
      <w:r>
        <w:rPr>
          <w:rFonts w:ascii="Times New Roman" w:hAnsi="Times New Roman" w:cs="Times New Roman"/>
          <w:kern w:val="2"/>
          <w:sz w:val="24"/>
          <w:szCs w:val="24"/>
        </w:rPr>
        <w:t>memberikan masalah kontekstual berkaitan dengan</w:t>
      </w:r>
      <w:r>
        <w:rPr>
          <w:rFonts w:ascii="Times New Roman" w:hAnsi="Times New Roman" w:cs="Times New Roman"/>
          <w:sz w:val="24"/>
          <w:szCs w:val="24"/>
          <w:lang w:val="en-US"/>
        </w:rPr>
        <w:t xml:space="preserve"> kehidupan sehari – hari untuk dipahami oleh siswa dan </w:t>
      </w:r>
      <w:r>
        <w:rPr>
          <w:rFonts w:ascii="Times New Roman" w:hAnsi="Times New Roman" w:cs="Times New Roman"/>
          <w:kern w:val="2"/>
          <w:sz w:val="24"/>
          <w:szCs w:val="24"/>
        </w:rPr>
        <w:t xml:space="preserve">memberikan masalah </w:t>
      </w:r>
      <w:r>
        <w:rPr>
          <w:rFonts w:ascii="Times New Roman" w:hAnsi="Times New Roman" w:cs="Times New Roman"/>
          <w:kern w:val="2"/>
          <w:sz w:val="24"/>
          <w:szCs w:val="24"/>
        </w:rPr>
        <w:lastRenderedPageBreak/>
        <w:t>kontekstual berkaitan dengan apersepsi yang disampaikan oleh guru untuk dipahami oleh siswa</w:t>
      </w:r>
      <w:r>
        <w:rPr>
          <w:rFonts w:ascii="Times New Roman" w:hAnsi="Times New Roman" w:cs="Times New Roman"/>
          <w:kern w:val="2"/>
          <w:sz w:val="24"/>
          <w:szCs w:val="24"/>
          <w:lang w:val="en-US"/>
        </w:rPr>
        <w:t>.</w:t>
      </w:r>
      <w:r>
        <w:rPr>
          <w:rFonts w:ascii="Times New Roman" w:hAnsi="Times New Roman" w:cs="Times New Roman"/>
          <w:sz w:val="24"/>
          <w:szCs w:val="24"/>
          <w:lang w:val="en-US"/>
        </w:rPr>
        <w:t xml:space="preserve"> </w:t>
      </w:r>
    </w:p>
    <w:p w:rsidR="00686F45" w:rsidRDefault="00686F45" w:rsidP="00686F45">
      <w:pPr>
        <w:pStyle w:val="ListParagraph"/>
        <w:rPr>
          <w:lang w:val="en-US"/>
        </w:rPr>
      </w:pPr>
      <w:r w:rsidRPr="007865F1">
        <w:rPr>
          <w:lang w:val="en-US"/>
        </w:rPr>
        <w:t xml:space="preserve">Deskriptor guru </w:t>
      </w:r>
      <w:r w:rsidRPr="007865F1">
        <w:rPr>
          <w:kern w:val="2"/>
          <w:lang w:val="en-US"/>
        </w:rPr>
        <w:t>m</w:t>
      </w:r>
      <w:r w:rsidRPr="007865F1">
        <w:rPr>
          <w:kern w:val="2"/>
        </w:rPr>
        <w:t>engarahkan siswa untuk menyelesaikan masalah kontekstua</w:t>
      </w:r>
      <w:r w:rsidRPr="007865F1">
        <w:rPr>
          <w:kern w:val="2"/>
          <w:lang w:val="en-US"/>
        </w:rPr>
        <w:t>l,</w:t>
      </w:r>
      <w:r w:rsidRPr="007865F1">
        <w:rPr>
          <w:lang w:val="en-US"/>
        </w:rPr>
        <w:t xml:space="preserve"> </w:t>
      </w:r>
      <w:r>
        <w:rPr>
          <w:lang w:val="en-US"/>
        </w:rPr>
        <w:t>pertemuan I dikategorikan baik karena guru melaksanakan 3 (tiga</w:t>
      </w:r>
      <w:r w:rsidRPr="007865F1">
        <w:rPr>
          <w:lang w:val="en-US"/>
        </w:rPr>
        <w:t>)</w:t>
      </w:r>
      <w:r w:rsidRPr="00BE02EA">
        <w:rPr>
          <w:lang w:val="en-US"/>
        </w:rPr>
        <w:t xml:space="preserve"> indikator yaitu dengan rincian</w:t>
      </w:r>
      <w:r>
        <w:rPr>
          <w:lang w:val="en-US"/>
        </w:rPr>
        <w:t xml:space="preserve"> guru membagi siswa kedalam beberapa kelompok secara heterogen, guru memberikan masalah kontekstual berupa pembagian LKS kepada setiap kelompok dan guru memberikan pengarahan dengan cara menjelaskan petunjuk – petunjuk dalam menyelesaikan LKS.</w:t>
      </w:r>
      <w:r w:rsidRPr="00BE02EA">
        <w:rPr>
          <w:lang w:val="en-US"/>
        </w:rPr>
        <w:t xml:space="preserve"> Kemudian pertemuan II </w:t>
      </w:r>
      <w:r>
        <w:rPr>
          <w:lang w:val="en-US"/>
        </w:rPr>
        <w:t xml:space="preserve">juga </w:t>
      </w:r>
      <w:r w:rsidRPr="00BE02EA">
        <w:rPr>
          <w:lang w:val="en-US"/>
        </w:rPr>
        <w:t>dikategorikan cuku</w:t>
      </w:r>
      <w:r>
        <w:rPr>
          <w:lang w:val="en-US"/>
        </w:rPr>
        <w:t>p karena guru melaksanakan 3 (tiga</w:t>
      </w:r>
      <w:r w:rsidRPr="00BE02EA">
        <w:rPr>
          <w:lang w:val="en-US"/>
        </w:rPr>
        <w:t>) indikator yaitu dengan rincian</w:t>
      </w:r>
      <w:r>
        <w:rPr>
          <w:lang w:val="en-US"/>
        </w:rPr>
        <w:t xml:space="preserve"> guru membagi siswa kedalam beberapa kelompok secara heterogen, guru memberikan masalah kontekstual berupa pembagian LKS kepada setiap kelompok dan guru memberikan pengarahan dengan cara menjelaskan petunjuk – petunjuk dalam menyelesaikan LKS.</w:t>
      </w:r>
      <w:r w:rsidRPr="00BE02EA">
        <w:rPr>
          <w:lang w:val="en-US"/>
        </w:rPr>
        <w:t xml:space="preserve"> </w:t>
      </w:r>
    </w:p>
    <w:p w:rsidR="00686F45" w:rsidRDefault="00686F45" w:rsidP="00686F45">
      <w:pPr>
        <w:pStyle w:val="ListParagraph"/>
        <w:rPr>
          <w:lang w:val="en-US"/>
        </w:rPr>
      </w:pPr>
      <w:r w:rsidRPr="00BE02EA">
        <w:rPr>
          <w:lang w:val="en-US"/>
        </w:rPr>
        <w:t>Deskriptor guru</w:t>
      </w:r>
      <w:r>
        <w:rPr>
          <w:lang w:val="en-US"/>
        </w:rPr>
        <w:t xml:space="preserve"> mengarahkan siswa untuk membandingkan dan mendiskusikan jawaban</w:t>
      </w:r>
      <w:r w:rsidRPr="00BE02EA">
        <w:rPr>
          <w:lang w:val="en-US"/>
        </w:rPr>
        <w:t xml:space="preserve">, pertemuan I dikategorikan cukup karena guru melaksanakan 2 (dua) indikator yaitu dengan rincian </w:t>
      </w:r>
      <w:r>
        <w:rPr>
          <w:lang w:val="en-US"/>
        </w:rPr>
        <w:t>guru memberikan motivasi kepada siswa untuk menyelesaikan masalah kontekstual dengan cara meraka sendiri, dan guru mempersilahkan perwakilan dari setiap kelompok untuk memaparkan hasil diskusinya</w:t>
      </w:r>
      <w:r w:rsidRPr="00BE02EA">
        <w:rPr>
          <w:lang w:val="en-US"/>
        </w:rPr>
        <w:t xml:space="preserve">. Kemudian </w:t>
      </w:r>
      <w:r>
        <w:rPr>
          <w:lang w:val="en-US"/>
        </w:rPr>
        <w:t>pertemuan II dikategorikan baik karena guru melaksanakan 3 (tiga</w:t>
      </w:r>
      <w:r w:rsidRPr="00BE02EA">
        <w:rPr>
          <w:lang w:val="en-US"/>
        </w:rPr>
        <w:t xml:space="preserve">) indikator yaitu dengan rincian guru </w:t>
      </w:r>
      <w:r>
        <w:rPr>
          <w:lang w:val="en-US"/>
        </w:rPr>
        <w:t xml:space="preserve">memberikan motivasi kepada siswa untuk menyelesaikan masalah kontekstual dengan cara mereka sendiri, </w:t>
      </w:r>
      <w:r w:rsidRPr="00BE02EA">
        <w:rPr>
          <w:lang w:val="en-US"/>
        </w:rPr>
        <w:t>guru</w:t>
      </w:r>
      <w:r>
        <w:rPr>
          <w:lang w:val="en-US"/>
        </w:rPr>
        <w:t xml:space="preserve"> memberikan </w:t>
      </w:r>
      <w:r>
        <w:rPr>
          <w:lang w:val="en-US"/>
        </w:rPr>
        <w:lastRenderedPageBreak/>
        <w:t>kesempatan kepada siswa untuk mengemukakan pendapatnya melalui pemahaman mereka sendiri dan guru mempersilahkan perwakilan dari setiap kelompok untuk memaparkan hasil diskusinya</w:t>
      </w:r>
      <w:r w:rsidRPr="00BE02EA">
        <w:rPr>
          <w:lang w:val="en-US"/>
        </w:rPr>
        <w:t>.</w:t>
      </w:r>
    </w:p>
    <w:p w:rsidR="00686F45" w:rsidRDefault="00686F45" w:rsidP="00686F45">
      <w:pPr>
        <w:pStyle w:val="ListParagraph"/>
        <w:rPr>
          <w:lang w:val="en-US"/>
        </w:rPr>
      </w:pPr>
      <w:r w:rsidRPr="00BE02EA">
        <w:rPr>
          <w:lang w:val="en-US"/>
        </w:rPr>
        <w:t>Deskriptor guru membimbing</w:t>
      </w:r>
      <w:r>
        <w:rPr>
          <w:lang w:val="en-US"/>
        </w:rPr>
        <w:t xml:space="preserve"> siswa dalam menyimpulkan materi pembelajaran,</w:t>
      </w:r>
      <w:r w:rsidRPr="00BE02EA">
        <w:rPr>
          <w:lang w:val="en-US"/>
        </w:rPr>
        <w:t xml:space="preserve"> pertemuan I dikategorikan cukup karena guru hanya melaksanakan 2 (dua) indikator yaitu dengan rincian</w:t>
      </w:r>
      <w:r w:rsidRPr="00D15A13">
        <w:rPr>
          <w:kern w:val="2"/>
        </w:rPr>
        <w:t xml:space="preserve"> </w:t>
      </w:r>
      <w:r>
        <w:rPr>
          <w:kern w:val="2"/>
          <w:lang w:val="en-US"/>
        </w:rPr>
        <w:t>k</w:t>
      </w:r>
      <w:r>
        <w:rPr>
          <w:kern w:val="2"/>
        </w:rPr>
        <w:t>esimpulan dilakukan oleh guru dengan memperjelas kembali hal – hal yang telah dipelajari</w:t>
      </w:r>
      <w:r>
        <w:rPr>
          <w:kern w:val="2"/>
          <w:lang w:val="en-US"/>
        </w:rPr>
        <w:t xml:space="preserve"> dan k</w:t>
      </w:r>
      <w:r>
        <w:rPr>
          <w:kern w:val="2"/>
        </w:rPr>
        <w:t>esimpulan dilakukan melalui tanya – jawab dengan siswa</w:t>
      </w:r>
      <w:r w:rsidRPr="00BE02EA">
        <w:rPr>
          <w:lang w:val="en-US"/>
        </w:rPr>
        <w:t>. Kemudian pertemuan II</w:t>
      </w:r>
      <w:r>
        <w:rPr>
          <w:lang w:val="en-US"/>
        </w:rPr>
        <w:t xml:space="preserve"> juga dikategorikan cukup</w:t>
      </w:r>
      <w:r w:rsidRPr="00BE02EA">
        <w:rPr>
          <w:lang w:val="en-US"/>
        </w:rPr>
        <w:t xml:space="preserve"> karena guru hanya melaksanakan 2 (dua) indikator yaitu dengan rincian</w:t>
      </w:r>
      <w:r w:rsidRPr="00D15A13">
        <w:rPr>
          <w:kern w:val="2"/>
        </w:rPr>
        <w:t xml:space="preserve"> </w:t>
      </w:r>
      <w:r>
        <w:rPr>
          <w:kern w:val="2"/>
          <w:lang w:val="en-US"/>
        </w:rPr>
        <w:t>k k</w:t>
      </w:r>
      <w:r>
        <w:rPr>
          <w:kern w:val="2"/>
        </w:rPr>
        <w:t>esimpulan dilakukan</w:t>
      </w:r>
      <w:r>
        <w:rPr>
          <w:kern w:val="2"/>
          <w:lang w:val="en-US"/>
        </w:rPr>
        <w:t xml:space="preserve"> oleh guru</w:t>
      </w:r>
      <w:r>
        <w:rPr>
          <w:kern w:val="2"/>
        </w:rPr>
        <w:t xml:space="preserve"> melalui tanya – jawab dengan siswa</w:t>
      </w:r>
      <w:r>
        <w:rPr>
          <w:lang w:val="en-US"/>
        </w:rPr>
        <w:t>, dan kesempulan dilakukan dengan cara memberikan penjelasan kemudian guru meminta tanggapan dan kesimpulan dari siswa.</w:t>
      </w:r>
    </w:p>
    <w:p w:rsidR="00686F45" w:rsidRDefault="00686F45" w:rsidP="00686F45">
      <w:pPr>
        <w:pStyle w:val="ListParagraph"/>
        <w:rPr>
          <w:lang w:val="en-US"/>
        </w:rPr>
      </w:pPr>
      <w:r w:rsidRPr="00BE02EA">
        <w:rPr>
          <w:lang w:val="en-US"/>
        </w:rPr>
        <w:t>Berdasarkan uraian di atas, maka dapat disimpulkan bahwa pengamatan aktivitas mengajar guru pada siklus I</w:t>
      </w:r>
      <w:r>
        <w:rPr>
          <w:lang w:val="en-US"/>
        </w:rPr>
        <w:t>I</w:t>
      </w:r>
      <w:r w:rsidRPr="00BE02EA">
        <w:rPr>
          <w:lang w:val="en-US"/>
        </w:rPr>
        <w:t xml:space="preserve"> dari </w:t>
      </w:r>
      <w:r>
        <w:rPr>
          <w:lang w:val="en-US"/>
        </w:rPr>
        <w:t>4 (empat</w:t>
      </w:r>
      <w:r w:rsidRPr="00BE02EA">
        <w:rPr>
          <w:lang w:val="en-US"/>
        </w:rPr>
        <w:t>) indikator pada pertemua</w:t>
      </w:r>
      <w:r>
        <w:rPr>
          <w:lang w:val="en-US"/>
        </w:rPr>
        <w:t>n I, ada 2 (dua</w:t>
      </w:r>
      <w:r w:rsidRPr="00BE02EA">
        <w:rPr>
          <w:lang w:val="en-US"/>
        </w:rPr>
        <w:t>) indikator yan</w:t>
      </w:r>
      <w:r>
        <w:rPr>
          <w:lang w:val="en-US"/>
        </w:rPr>
        <w:t>g berada pada kategori baik, 2 (dua) indikatr yang berada pada kategori cukup dan tidak ada indikator yang berada pada kategori kurang.</w:t>
      </w:r>
      <w:r w:rsidRPr="00BE02EA">
        <w:rPr>
          <w:lang w:val="en-US"/>
        </w:rPr>
        <w:t xml:space="preserve"> Sementara pada pertemuan II </w:t>
      </w:r>
      <w:r>
        <w:rPr>
          <w:lang w:val="en-US"/>
        </w:rPr>
        <w:t xml:space="preserve"> terdapat 3 (tiga</w:t>
      </w:r>
      <w:r w:rsidRPr="00BE02EA">
        <w:rPr>
          <w:lang w:val="en-US"/>
        </w:rPr>
        <w:t>) indikator y</w:t>
      </w:r>
      <w:r>
        <w:rPr>
          <w:lang w:val="en-US"/>
        </w:rPr>
        <w:t>ang berada pada kategori baik, 1 (satu</w:t>
      </w:r>
      <w:r w:rsidRPr="00BE02EA">
        <w:rPr>
          <w:lang w:val="en-US"/>
        </w:rPr>
        <w:t>) indik</w:t>
      </w:r>
      <w:r>
        <w:rPr>
          <w:lang w:val="en-US"/>
        </w:rPr>
        <w:t>ator berada pada kategori cukup,</w:t>
      </w:r>
      <w:r w:rsidRPr="00BE02EA">
        <w:rPr>
          <w:lang w:val="en-US"/>
        </w:rPr>
        <w:t xml:space="preserve"> dan tidak ada indikator yang berada pada kategori kurang. Skor </w:t>
      </w:r>
      <w:r>
        <w:rPr>
          <w:lang w:val="en-US"/>
        </w:rPr>
        <w:t>indikator yang dicapai adalah 10</w:t>
      </w:r>
      <w:r w:rsidRPr="00BE02EA">
        <w:rPr>
          <w:lang w:val="en-US"/>
        </w:rPr>
        <w:t xml:space="preserve"> de</w:t>
      </w:r>
      <w:r>
        <w:rPr>
          <w:lang w:val="en-US"/>
        </w:rPr>
        <w:t>ngan presentase pelaksanaan 83,3% yang termasuk kategori baik pada pertemuan I, dan skor 11 dengan persentase 91</w:t>
      </w:r>
      <w:r w:rsidRPr="00BE02EA">
        <w:rPr>
          <w:lang w:val="en-US"/>
        </w:rPr>
        <w:t xml:space="preserve">% yang termasuk kategori baik pada pertemuan II </w:t>
      </w:r>
      <w:r>
        <w:rPr>
          <w:lang w:val="en-US"/>
        </w:rPr>
        <w:t>(</w:t>
      </w:r>
      <w:r w:rsidRPr="00BE02EA">
        <w:rPr>
          <w:lang w:val="en-US"/>
        </w:rPr>
        <w:t xml:space="preserve">kategori </w:t>
      </w:r>
      <w:r w:rsidRPr="00BE02EA">
        <w:rPr>
          <w:lang w:val="en-US"/>
        </w:rPr>
        <w:lastRenderedPageBreak/>
        <w:t>indikator keberhasilan</w:t>
      </w:r>
      <w:r>
        <w:rPr>
          <w:lang w:val="en-US"/>
        </w:rPr>
        <w:t>)</w:t>
      </w:r>
      <w:r w:rsidRPr="00BE02EA">
        <w:rPr>
          <w:lang w:val="en-US"/>
        </w:rPr>
        <w:t>. Untuk lebih jelasnya data hasil observasi guru dapat dilihat pada table berikut ini:</w:t>
      </w:r>
    </w:p>
    <w:p w:rsidR="00686F45" w:rsidRPr="00BE02EA" w:rsidRDefault="00686F45" w:rsidP="00686F45">
      <w:pPr>
        <w:pBdr>
          <w:bar w:val="single" w:sz="4" w:color="auto"/>
        </w:pBdr>
        <w:tabs>
          <w:tab w:val="left" w:pos="0"/>
          <w:tab w:val="left" w:pos="360"/>
        </w:tabs>
        <w:spacing w:line="240" w:lineRule="auto"/>
        <w:jc w:val="center"/>
        <w:rPr>
          <w:rFonts w:ascii="Times New Roman" w:hAnsi="Times New Roman" w:cs="Times New Roman"/>
          <w:b/>
          <w:sz w:val="24"/>
          <w:szCs w:val="24"/>
          <w:lang w:val="en-US"/>
        </w:rPr>
      </w:pPr>
      <w:r w:rsidRPr="00BE02EA">
        <w:rPr>
          <w:rFonts w:ascii="Times New Roman" w:hAnsi="Times New Roman" w:cs="Times New Roman"/>
          <w:b/>
          <w:sz w:val="24"/>
          <w:szCs w:val="24"/>
          <w:lang w:val="en-US"/>
        </w:rPr>
        <w:t xml:space="preserve">Tabel 4.4 Deskripsi Hasil Observasi Guru Kelas IV SD Negeri </w:t>
      </w:r>
      <w:r>
        <w:rPr>
          <w:rFonts w:ascii="Times New Roman" w:hAnsi="Times New Roman" w:cs="Times New Roman"/>
          <w:b/>
          <w:sz w:val="24"/>
          <w:szCs w:val="24"/>
          <w:lang w:val="en-US"/>
        </w:rPr>
        <w:t xml:space="preserve">37 Bulu – Bulu </w:t>
      </w:r>
      <w:r w:rsidRPr="00BE02EA">
        <w:rPr>
          <w:rFonts w:ascii="Times New Roman" w:hAnsi="Times New Roman" w:cs="Times New Roman"/>
          <w:b/>
          <w:sz w:val="24"/>
          <w:szCs w:val="24"/>
          <w:lang w:val="en-US"/>
        </w:rPr>
        <w:t>pada Siklus II</w:t>
      </w:r>
    </w:p>
    <w:tbl>
      <w:tblPr>
        <w:tblStyle w:val="LightShading1"/>
        <w:tblW w:w="0" w:type="auto"/>
        <w:tblLook w:val="04A0"/>
      </w:tblPr>
      <w:tblGrid>
        <w:gridCol w:w="1697"/>
        <w:gridCol w:w="1697"/>
        <w:gridCol w:w="1697"/>
        <w:gridCol w:w="1698"/>
        <w:gridCol w:w="1698"/>
      </w:tblGrid>
      <w:tr w:rsidR="00686F45" w:rsidRPr="00BE02EA" w:rsidTr="00AF4CB8">
        <w:trPr>
          <w:cnfStyle w:val="100000000000"/>
        </w:trPr>
        <w:tc>
          <w:tcPr>
            <w:cnfStyle w:val="001000000000"/>
            <w:tcW w:w="1697" w:type="dxa"/>
            <w:vMerge w:val="restart"/>
          </w:tcPr>
          <w:p w:rsidR="00686F45" w:rsidRPr="00BE02EA" w:rsidRDefault="00686F45" w:rsidP="00AF4CB8">
            <w:pPr>
              <w:tabs>
                <w:tab w:val="left" w:pos="0"/>
                <w:tab w:val="left" w:pos="360"/>
              </w:tabs>
              <w:jc w:val="center"/>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Siklus I</w:t>
            </w:r>
          </w:p>
        </w:tc>
        <w:tc>
          <w:tcPr>
            <w:tcW w:w="1697"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Indikator</w:t>
            </w:r>
          </w:p>
        </w:tc>
        <w:tc>
          <w:tcPr>
            <w:tcW w:w="1697" w:type="dxa"/>
            <w:vMerge w:val="restart"/>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Jumlah</w:t>
            </w:r>
          </w:p>
        </w:tc>
        <w:tc>
          <w:tcPr>
            <w:tcW w:w="1698" w:type="dxa"/>
            <w:vMerge w:val="restart"/>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 Indikator keberhasilan</w:t>
            </w:r>
          </w:p>
        </w:tc>
        <w:tc>
          <w:tcPr>
            <w:tcW w:w="1698" w:type="dxa"/>
            <w:vMerge w:val="restart"/>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Kategori</w:t>
            </w:r>
          </w:p>
        </w:tc>
      </w:tr>
      <w:tr w:rsidR="00686F45" w:rsidRPr="00BE02EA" w:rsidTr="00AF4CB8">
        <w:trPr>
          <w:cnfStyle w:val="000000100000"/>
        </w:trPr>
        <w:tc>
          <w:tcPr>
            <w:cnfStyle w:val="001000000000"/>
            <w:tcW w:w="1697" w:type="dxa"/>
            <w:vMerge/>
            <w:shd w:val="clear" w:color="auto" w:fill="auto"/>
          </w:tcPr>
          <w:p w:rsidR="00686F45" w:rsidRPr="00BE02EA" w:rsidRDefault="00686F45" w:rsidP="00AF4CB8">
            <w:pPr>
              <w:tabs>
                <w:tab w:val="left" w:pos="0"/>
                <w:tab w:val="left" w:pos="360"/>
              </w:tabs>
              <w:jc w:val="center"/>
              <w:rPr>
                <w:rFonts w:ascii="Times New Roman" w:hAnsi="Times New Roman" w:cs="Times New Roman"/>
                <w:color w:val="auto"/>
                <w:sz w:val="24"/>
                <w:szCs w:val="24"/>
                <w:lang w:val="en-US"/>
              </w:rPr>
            </w:pPr>
          </w:p>
        </w:tc>
        <w:tc>
          <w:tcPr>
            <w:tcW w:w="1697"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B        C        K</w:t>
            </w:r>
          </w:p>
        </w:tc>
        <w:tc>
          <w:tcPr>
            <w:tcW w:w="1697" w:type="dxa"/>
            <w:vMerge/>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p>
        </w:tc>
        <w:tc>
          <w:tcPr>
            <w:tcW w:w="1698" w:type="dxa"/>
            <w:vMerge/>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p>
        </w:tc>
        <w:tc>
          <w:tcPr>
            <w:tcW w:w="1698" w:type="dxa"/>
            <w:vMerge/>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p>
        </w:tc>
      </w:tr>
      <w:tr w:rsidR="00686F45" w:rsidRPr="00BE02EA" w:rsidTr="00AF4CB8">
        <w:tc>
          <w:tcPr>
            <w:cnfStyle w:val="001000000000"/>
            <w:tcW w:w="1697" w:type="dxa"/>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Pertemuan I</w:t>
            </w:r>
          </w:p>
        </w:tc>
        <w:tc>
          <w:tcPr>
            <w:tcW w:w="1697"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6         4</w:t>
            </w:r>
            <w:r w:rsidRPr="00BE02EA">
              <w:rPr>
                <w:rFonts w:ascii="Times New Roman" w:hAnsi="Times New Roman" w:cs="Times New Roman"/>
                <w:color w:val="auto"/>
                <w:sz w:val="24"/>
                <w:szCs w:val="24"/>
                <w:lang w:val="en-US"/>
              </w:rPr>
              <w:t xml:space="preserve">         0</w:t>
            </w:r>
          </w:p>
        </w:tc>
        <w:tc>
          <w:tcPr>
            <w:tcW w:w="1697"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10</w:t>
            </w:r>
          </w:p>
        </w:tc>
        <w:tc>
          <w:tcPr>
            <w:tcW w:w="1698"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83,3</w:t>
            </w:r>
            <w:r w:rsidRPr="00BE02EA">
              <w:rPr>
                <w:rFonts w:ascii="Times New Roman" w:hAnsi="Times New Roman" w:cs="Times New Roman"/>
                <w:color w:val="auto"/>
                <w:sz w:val="24"/>
                <w:szCs w:val="24"/>
                <w:lang w:val="en-US"/>
              </w:rPr>
              <w:t>%</w:t>
            </w:r>
          </w:p>
        </w:tc>
        <w:tc>
          <w:tcPr>
            <w:tcW w:w="1698"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Baik</w:t>
            </w:r>
          </w:p>
        </w:tc>
      </w:tr>
      <w:tr w:rsidR="00686F45" w:rsidRPr="00BE02EA" w:rsidTr="00AF4CB8">
        <w:trPr>
          <w:cnfStyle w:val="000000100000"/>
        </w:trPr>
        <w:tc>
          <w:tcPr>
            <w:cnfStyle w:val="001000000000"/>
            <w:tcW w:w="1697" w:type="dxa"/>
            <w:shd w:val="clear" w:color="auto" w:fill="auto"/>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Pertemuan II</w:t>
            </w:r>
          </w:p>
        </w:tc>
        <w:tc>
          <w:tcPr>
            <w:tcW w:w="1697"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9         2</w:t>
            </w:r>
            <w:r w:rsidRPr="00BE02EA">
              <w:rPr>
                <w:rFonts w:ascii="Times New Roman" w:hAnsi="Times New Roman" w:cs="Times New Roman"/>
                <w:color w:val="auto"/>
                <w:sz w:val="24"/>
                <w:szCs w:val="24"/>
                <w:lang w:val="en-US"/>
              </w:rPr>
              <w:t xml:space="preserve">        0</w:t>
            </w:r>
          </w:p>
        </w:tc>
        <w:tc>
          <w:tcPr>
            <w:tcW w:w="1697"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11</w:t>
            </w:r>
          </w:p>
        </w:tc>
        <w:tc>
          <w:tcPr>
            <w:tcW w:w="1698"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91</w:t>
            </w:r>
            <w:r w:rsidRPr="00BE02EA">
              <w:rPr>
                <w:rFonts w:ascii="Times New Roman" w:hAnsi="Times New Roman" w:cs="Times New Roman"/>
                <w:color w:val="auto"/>
                <w:sz w:val="24"/>
                <w:szCs w:val="24"/>
                <w:lang w:val="en-US"/>
              </w:rPr>
              <w:t>%</w:t>
            </w:r>
          </w:p>
        </w:tc>
        <w:tc>
          <w:tcPr>
            <w:tcW w:w="1698"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Baik</w:t>
            </w:r>
          </w:p>
        </w:tc>
      </w:tr>
    </w:tbl>
    <w:p w:rsidR="00686F45" w:rsidRPr="00BE02EA" w:rsidRDefault="00686F45" w:rsidP="00686F45">
      <w:pPr>
        <w:pBdr>
          <w:bar w:val="single" w:sz="4" w:color="auto"/>
        </w:pBdr>
        <w:tabs>
          <w:tab w:val="left" w:pos="0"/>
          <w:tab w:val="left" w:pos="360"/>
        </w:tabs>
        <w:spacing w:line="240" w:lineRule="auto"/>
        <w:jc w:val="both"/>
        <w:rPr>
          <w:rFonts w:ascii="Times New Roman" w:hAnsi="Times New Roman" w:cs="Times New Roman"/>
          <w:sz w:val="24"/>
          <w:szCs w:val="24"/>
          <w:lang w:val="en-US"/>
        </w:rPr>
      </w:pPr>
    </w:p>
    <w:p w:rsidR="00686F45" w:rsidRPr="003743DF" w:rsidRDefault="00686F45" w:rsidP="005C4AF6">
      <w:pPr>
        <w:pStyle w:val="ListParagraph"/>
        <w:numPr>
          <w:ilvl w:val="0"/>
          <w:numId w:val="8"/>
        </w:numPr>
        <w:ind w:left="284" w:hanging="284"/>
        <w:jc w:val="left"/>
        <w:rPr>
          <w:b/>
        </w:rPr>
      </w:pPr>
      <w:r w:rsidRPr="003743DF">
        <w:rPr>
          <w:b/>
        </w:rPr>
        <w:t>Hasil Observasi Belajar Siswa Siklus II</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Gambaran aktivitas belajar siswa pada siklus II pertemuan I dan II merupakan pengamatan yang dilakukan oleh peneliti terhadap aktivitas belajar siswa selama berlangsungnya penelitian yang menerapkan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sehingga hasil belajar siswa dapat ditingkatkan.</w:t>
      </w:r>
    </w:p>
    <w:p w:rsidR="00686F45"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Berdasarkan hasil observasi aktivitas belajar si</w:t>
      </w:r>
      <w:r>
        <w:rPr>
          <w:rFonts w:ascii="Times New Roman" w:hAnsi="Times New Roman" w:cs="Times New Roman"/>
          <w:sz w:val="24"/>
          <w:szCs w:val="24"/>
          <w:lang w:val="en-US"/>
        </w:rPr>
        <w:t>swa pada proses pembelajaran Matematika</w:t>
      </w:r>
      <w:r w:rsidRPr="00BE02EA">
        <w:rPr>
          <w:rFonts w:ascii="Times New Roman" w:hAnsi="Times New Roman" w:cs="Times New Roman"/>
          <w:sz w:val="24"/>
          <w:szCs w:val="24"/>
          <w:lang w:val="en-US"/>
        </w:rPr>
        <w:t xml:space="preserve"> dengan menerapkan</w:t>
      </w:r>
      <w:r>
        <w:rPr>
          <w:rFonts w:ascii="Times New Roman" w:hAnsi="Times New Roman" w:cs="Times New Roman"/>
          <w:sz w:val="24"/>
          <w:szCs w:val="24"/>
          <w:lang w:val="en-US"/>
        </w:rPr>
        <w:t xml:space="preserve"> Pendekatan Matematika Realistik (PMR)</w:t>
      </w:r>
      <w:r w:rsidRPr="00BE02EA">
        <w:rPr>
          <w:rFonts w:ascii="Times New Roman" w:hAnsi="Times New Roman" w:cs="Times New Roman"/>
          <w:sz w:val="24"/>
          <w:szCs w:val="24"/>
          <w:lang w:val="en-US"/>
        </w:rPr>
        <w:t xml:space="preserve"> dapat diuraikan sebagai berikut:</w:t>
      </w:r>
    </w:p>
    <w:p w:rsidR="00686F45" w:rsidRDefault="00686F45" w:rsidP="00686F45">
      <w:pPr>
        <w:pStyle w:val="ListParagraph"/>
        <w:rPr>
          <w:lang w:val="en-US"/>
        </w:rPr>
      </w:pPr>
      <w:r w:rsidRPr="005566B2">
        <w:rPr>
          <w:lang w:val="en-US"/>
        </w:rPr>
        <w:t>Deskriptor siswa memahami masalah kontekstual pada pertemuan I dengan rincian indikator siswa m</w:t>
      </w:r>
      <w:r w:rsidRPr="005566B2">
        <w:t>emberikan respon berupa jawaban kepada guru terkait dengan materi ajar</w:t>
      </w:r>
      <w:r w:rsidRPr="005566B2">
        <w:rPr>
          <w:lang w:val="en-US"/>
        </w:rPr>
        <w:t>, b</w:t>
      </w:r>
      <w:r w:rsidRPr="005566B2">
        <w:t>erantusiasi untuk menemukan benda – benda yang berkaitan materi ajar</w:t>
      </w:r>
      <w:r w:rsidRPr="005566B2">
        <w:rPr>
          <w:lang w:val="en-US"/>
        </w:rPr>
        <w:t>, dan m</w:t>
      </w:r>
      <w:r w:rsidRPr="005566B2">
        <w:t>elakukan pengamatan terhadap benda – benda yang ada di kel</w:t>
      </w:r>
      <w:r>
        <w:t>as berkaitan dengan materi ajar</w:t>
      </w:r>
      <w:r>
        <w:rPr>
          <w:lang w:val="en-US"/>
        </w:rPr>
        <w:t>,</w:t>
      </w:r>
      <w:r w:rsidRPr="00BE02EA">
        <w:rPr>
          <w:lang w:val="en-US"/>
        </w:rPr>
        <w:t xml:space="preserve"> berdasarkan perhitung</w:t>
      </w:r>
      <w:r>
        <w:rPr>
          <w:lang w:val="en-US"/>
        </w:rPr>
        <w:t>annya berada pada kategori cukup</w:t>
      </w:r>
      <w:r w:rsidRPr="00BE02EA">
        <w:rPr>
          <w:lang w:val="en-US"/>
        </w:rPr>
        <w:t xml:space="preserve">, banyaknya </w:t>
      </w:r>
      <w:r>
        <w:rPr>
          <w:lang w:val="en-US"/>
        </w:rPr>
        <w:t>siswa yang melakukan sebanyak 16 siswa. Sedangkan d</w:t>
      </w:r>
      <w:r w:rsidRPr="00BE02EA">
        <w:rPr>
          <w:lang w:val="en-US"/>
        </w:rPr>
        <w:t xml:space="preserve">eskriptor </w:t>
      </w:r>
      <w:r w:rsidRPr="005566B2">
        <w:rPr>
          <w:lang w:val="en-US"/>
        </w:rPr>
        <w:t xml:space="preserve">siswa memahami masalah kontekstual </w:t>
      </w:r>
      <w:r w:rsidRPr="00BE02EA">
        <w:rPr>
          <w:lang w:val="en-US"/>
        </w:rPr>
        <w:t>pada pertemuan II dengan rincian indikator</w:t>
      </w:r>
      <w:r w:rsidRPr="001C7C9B">
        <w:rPr>
          <w:lang w:val="en-US"/>
        </w:rPr>
        <w:t xml:space="preserve"> </w:t>
      </w:r>
      <w:r w:rsidRPr="005566B2">
        <w:rPr>
          <w:lang w:val="en-US"/>
        </w:rPr>
        <w:lastRenderedPageBreak/>
        <w:t>siswa m</w:t>
      </w:r>
      <w:r w:rsidRPr="005566B2">
        <w:t>emberikan respon berupa jawaban kepada guru terkait dengan materi ajar</w:t>
      </w:r>
      <w:r w:rsidRPr="005566B2">
        <w:rPr>
          <w:lang w:val="en-US"/>
        </w:rPr>
        <w:t>, b</w:t>
      </w:r>
      <w:r w:rsidRPr="005566B2">
        <w:t>erantusiasi untuk menemukan benda – benda yang berkaitan materi ajar</w:t>
      </w:r>
      <w:r w:rsidRPr="005566B2">
        <w:rPr>
          <w:lang w:val="en-US"/>
        </w:rPr>
        <w:t>, dan m</w:t>
      </w:r>
      <w:r w:rsidRPr="005566B2">
        <w:t>elakukan pengamatan terhadap benda – benda yang ada di kel</w:t>
      </w:r>
      <w:r>
        <w:t>as berkaitan dengan materi ajar</w:t>
      </w:r>
      <w:r w:rsidRPr="00BE02EA">
        <w:rPr>
          <w:lang w:val="en-US"/>
        </w:rPr>
        <w:t>, berdasarkan perhitung</w:t>
      </w:r>
      <w:r>
        <w:rPr>
          <w:lang w:val="en-US"/>
        </w:rPr>
        <w:t>annya berada pada kategori cukup</w:t>
      </w:r>
      <w:r w:rsidRPr="00BE02EA">
        <w:rPr>
          <w:lang w:val="en-US"/>
        </w:rPr>
        <w:t>, banyaknya s</w:t>
      </w:r>
      <w:r>
        <w:rPr>
          <w:lang w:val="en-US"/>
        </w:rPr>
        <w:t>iswa yang melakukan berjumlah 23</w:t>
      </w:r>
      <w:r w:rsidRPr="00BE02EA">
        <w:rPr>
          <w:lang w:val="en-US"/>
        </w:rPr>
        <w:t xml:space="preserve"> siswa.</w:t>
      </w:r>
    </w:p>
    <w:p w:rsidR="00686F45" w:rsidRDefault="00686F45" w:rsidP="00686F45">
      <w:pPr>
        <w:pStyle w:val="ListParagraph"/>
        <w:rPr>
          <w:lang w:val="en-US"/>
        </w:rPr>
      </w:pPr>
      <w:r w:rsidRPr="001C7C9B">
        <w:rPr>
          <w:lang w:val="en-US"/>
        </w:rPr>
        <w:t>Deskriptor siswa menyelesaikan masalah kontekstual pada pertemuan I dengan rincian indikator siswa m</w:t>
      </w:r>
      <w:r w:rsidRPr="001C7C9B">
        <w:t>enyelesaikan masalah kontekstual dengan mengerjakan LKS secara berkelompok</w:t>
      </w:r>
      <w:r w:rsidRPr="001C7C9B">
        <w:rPr>
          <w:lang w:val="en-US"/>
        </w:rPr>
        <w:t>, m</w:t>
      </w:r>
      <w:r w:rsidRPr="001C7C9B">
        <w:t xml:space="preserve">enyelesaikan masalah kontekstual secara tenang, tidak </w:t>
      </w:r>
      <w:r>
        <w:t>r</w:t>
      </w:r>
      <w:r>
        <w:rPr>
          <w:lang w:val="en-US"/>
        </w:rPr>
        <w:t>I</w:t>
      </w:r>
      <w:r w:rsidRPr="001C7C9B">
        <w:t>but</w:t>
      </w:r>
      <w:r w:rsidRPr="001C7C9B">
        <w:rPr>
          <w:lang w:val="en-US"/>
        </w:rPr>
        <w:t>, dan s</w:t>
      </w:r>
      <w:r w:rsidRPr="001C7C9B">
        <w:t>iswa mengerjakan LKS sesuai dengan petunjuk pengerjaan LKS</w:t>
      </w:r>
      <w:r>
        <w:rPr>
          <w:lang w:val="en-US"/>
        </w:rPr>
        <w:t xml:space="preserve">, </w:t>
      </w:r>
      <w:r w:rsidRPr="00BE02EA">
        <w:rPr>
          <w:lang w:val="en-US"/>
        </w:rPr>
        <w:t>berdasarkan perhitunga</w:t>
      </w:r>
      <w:r>
        <w:rPr>
          <w:lang w:val="en-US"/>
        </w:rPr>
        <w:t>nnya beraada pada kategori cukup</w:t>
      </w:r>
      <w:r w:rsidRPr="00BE02EA">
        <w:rPr>
          <w:lang w:val="en-US"/>
        </w:rPr>
        <w:t>, banyaknya siswa yang melakukan ber</w:t>
      </w:r>
      <w:r>
        <w:rPr>
          <w:lang w:val="en-US"/>
        </w:rPr>
        <w:t>jumlah 18 siswa.</w:t>
      </w:r>
      <w:r w:rsidRPr="00BE02EA">
        <w:rPr>
          <w:lang w:val="en-US"/>
        </w:rPr>
        <w:t xml:space="preserve"> Deskriptor </w:t>
      </w:r>
      <w:r w:rsidRPr="001C7C9B">
        <w:rPr>
          <w:lang w:val="en-US"/>
        </w:rPr>
        <w:t>siswa menyelesaikan masalah kontekstual pada pertemuan I</w:t>
      </w:r>
      <w:r>
        <w:rPr>
          <w:lang w:val="en-US"/>
        </w:rPr>
        <w:t>I</w:t>
      </w:r>
      <w:r w:rsidRPr="001C7C9B">
        <w:rPr>
          <w:lang w:val="en-US"/>
        </w:rPr>
        <w:t xml:space="preserve"> dengan rincian indikator siswa m</w:t>
      </w:r>
      <w:r w:rsidRPr="001C7C9B">
        <w:t>enyelesaikan masalah kontekstual dengan mengerjakan LKS secara berkelompok</w:t>
      </w:r>
      <w:r w:rsidRPr="001C7C9B">
        <w:rPr>
          <w:lang w:val="en-US"/>
        </w:rPr>
        <w:t>, m</w:t>
      </w:r>
      <w:r w:rsidRPr="001C7C9B">
        <w:t xml:space="preserve">enyelesaikan masalah kontekstual secara tenang, tidak </w:t>
      </w:r>
      <w:r>
        <w:t>r</w:t>
      </w:r>
      <w:r>
        <w:rPr>
          <w:lang w:val="en-US"/>
        </w:rPr>
        <w:t>I</w:t>
      </w:r>
      <w:r w:rsidRPr="001C7C9B">
        <w:t>but</w:t>
      </w:r>
      <w:r w:rsidRPr="001C7C9B">
        <w:rPr>
          <w:lang w:val="en-US"/>
        </w:rPr>
        <w:t>, dan s</w:t>
      </w:r>
      <w:r w:rsidRPr="001C7C9B">
        <w:t>iswa mengerjakan LKS sesuai dengan petunjuk pengerjaan LKS</w:t>
      </w:r>
      <w:r>
        <w:rPr>
          <w:lang w:val="en-US"/>
        </w:rPr>
        <w:t xml:space="preserve">, </w:t>
      </w:r>
      <w:r w:rsidRPr="00BE02EA">
        <w:rPr>
          <w:lang w:val="en-US"/>
        </w:rPr>
        <w:t>berdasarkan perhitung</w:t>
      </w:r>
      <w:r>
        <w:rPr>
          <w:lang w:val="en-US"/>
        </w:rPr>
        <w:t>annya berada pada kategori baik</w:t>
      </w:r>
      <w:r w:rsidRPr="00BE02EA">
        <w:rPr>
          <w:lang w:val="en-US"/>
        </w:rPr>
        <w:t>, banyaknya s</w:t>
      </w:r>
      <w:r>
        <w:rPr>
          <w:lang w:val="en-US"/>
        </w:rPr>
        <w:t>iswa yang melakukan berjumlah 25</w:t>
      </w:r>
      <w:r w:rsidRPr="00BE02EA">
        <w:rPr>
          <w:lang w:val="en-US"/>
        </w:rPr>
        <w:t xml:space="preserve"> siswa.</w:t>
      </w:r>
    </w:p>
    <w:p w:rsidR="00686F45" w:rsidRDefault="00686F45" w:rsidP="00686F45">
      <w:pPr>
        <w:pStyle w:val="ListParagraph"/>
        <w:rPr>
          <w:lang w:val="en-US"/>
        </w:rPr>
      </w:pPr>
      <w:r w:rsidRPr="0056090B">
        <w:rPr>
          <w:lang w:val="en-US"/>
        </w:rPr>
        <w:t>Deskriptor siswa mendiskusikan dan membandingkan jawaban, pada pertemuan I dengan rincian indikator s</w:t>
      </w:r>
      <w:r w:rsidRPr="0056090B">
        <w:t>iswa mendiskusikan dan membandingkan jawaban  dengan teman kelompoknya</w:t>
      </w:r>
      <w:r w:rsidRPr="0056090B">
        <w:rPr>
          <w:lang w:val="en-US"/>
        </w:rPr>
        <w:t>, s</w:t>
      </w:r>
      <w:r w:rsidRPr="0056090B">
        <w:t>iswa mendiskusikan dan membandingkan jawaban  dengan memberikan tanggapan berupa saran atau kritik terhadap jawaban teman kelompoknya</w:t>
      </w:r>
      <w:r w:rsidRPr="0056090B">
        <w:rPr>
          <w:lang w:val="en-US"/>
        </w:rPr>
        <w:t xml:space="preserve">, dan </w:t>
      </w:r>
      <w:r w:rsidRPr="0056090B">
        <w:t xml:space="preserve">Siswa mendiskusikan dan membandingkan jawaban  dengan memberikan tanggapan berupa saran atau kritik terhadap jawaban kelompok </w:t>
      </w:r>
      <w:r w:rsidRPr="0056090B">
        <w:lastRenderedPageBreak/>
        <w:t>lain</w:t>
      </w:r>
      <w:r>
        <w:rPr>
          <w:lang w:val="en-US"/>
        </w:rPr>
        <w:t xml:space="preserve">, </w:t>
      </w:r>
      <w:r w:rsidRPr="00BE02EA">
        <w:rPr>
          <w:lang w:val="en-US"/>
        </w:rPr>
        <w:t>berdasarkan perhitung</w:t>
      </w:r>
      <w:r>
        <w:rPr>
          <w:lang w:val="en-US"/>
        </w:rPr>
        <w:t>annya berada pada kategori baik</w:t>
      </w:r>
      <w:r w:rsidRPr="00BE02EA">
        <w:rPr>
          <w:lang w:val="en-US"/>
        </w:rPr>
        <w:t>, banyaknya s</w:t>
      </w:r>
      <w:r>
        <w:rPr>
          <w:lang w:val="en-US"/>
        </w:rPr>
        <w:t>iswa yang melakukan berjumlah 25 siswa.</w:t>
      </w:r>
      <w:r w:rsidRPr="00BE02EA">
        <w:rPr>
          <w:lang w:val="en-US"/>
        </w:rPr>
        <w:t xml:space="preserve"> Deskriptor</w:t>
      </w:r>
      <w:r>
        <w:rPr>
          <w:lang w:val="en-US"/>
        </w:rPr>
        <w:t xml:space="preserve"> </w:t>
      </w:r>
      <w:r w:rsidRPr="0056090B">
        <w:rPr>
          <w:lang w:val="en-US"/>
        </w:rPr>
        <w:t>siswa mendiskusikan dan membandingkan jawaban, pada pertemuan I</w:t>
      </w:r>
      <w:r>
        <w:rPr>
          <w:lang w:val="en-US"/>
        </w:rPr>
        <w:t>I</w:t>
      </w:r>
      <w:r w:rsidRPr="0056090B">
        <w:rPr>
          <w:lang w:val="en-US"/>
        </w:rPr>
        <w:t xml:space="preserve"> dengan rincian indikator s</w:t>
      </w:r>
      <w:r w:rsidRPr="0056090B">
        <w:t>iswa mendiskusikan dan membandingkan jawaban  dengan teman kelompoknya</w:t>
      </w:r>
      <w:r w:rsidRPr="0056090B">
        <w:rPr>
          <w:lang w:val="en-US"/>
        </w:rPr>
        <w:t>, s</w:t>
      </w:r>
      <w:r w:rsidRPr="0056090B">
        <w:t>iswa mendiskusikan dan membandingkan jawaban  dengan memberikan tanggapan berupa saran atau kritik terhadap jawaban teman kelompoknya</w:t>
      </w:r>
      <w:r w:rsidRPr="0056090B">
        <w:rPr>
          <w:lang w:val="en-US"/>
        </w:rPr>
        <w:t xml:space="preserve">, dan </w:t>
      </w:r>
      <w:r w:rsidRPr="0056090B">
        <w:t>Siswa mendiskusikan dan membandingkan jawaban  dengan memberikan tanggapan berupa saran atau kritik terhadap jawaban kelompok lain</w:t>
      </w:r>
      <w:r>
        <w:rPr>
          <w:lang w:val="en-US"/>
        </w:rPr>
        <w:t xml:space="preserve">, </w:t>
      </w:r>
      <w:r w:rsidRPr="00BE02EA">
        <w:rPr>
          <w:lang w:val="en-US"/>
        </w:rPr>
        <w:t>berdasarkan perhitung</w:t>
      </w:r>
      <w:r>
        <w:rPr>
          <w:lang w:val="en-US"/>
        </w:rPr>
        <w:t>annya berada pada kategori baik</w:t>
      </w:r>
      <w:r w:rsidRPr="00BE02EA">
        <w:rPr>
          <w:lang w:val="en-US"/>
        </w:rPr>
        <w:t>, banyaknya s</w:t>
      </w:r>
      <w:r>
        <w:rPr>
          <w:lang w:val="en-US"/>
        </w:rPr>
        <w:t>iswa yang melakukan berjumlah 29 siswa.</w:t>
      </w:r>
      <w:r w:rsidRPr="00BE02EA">
        <w:rPr>
          <w:lang w:val="en-US"/>
        </w:rPr>
        <w:t xml:space="preserve"> </w:t>
      </w:r>
    </w:p>
    <w:p w:rsidR="00686F45" w:rsidRDefault="00686F45" w:rsidP="00686F45">
      <w:pPr>
        <w:pStyle w:val="ListParagraph"/>
        <w:rPr>
          <w:lang w:val="en-US"/>
        </w:rPr>
      </w:pPr>
      <w:r w:rsidRPr="00C91F7C">
        <w:rPr>
          <w:lang w:val="en-US"/>
        </w:rPr>
        <w:t xml:space="preserve">Deskriptor siswa menyimpulkan materi pada pertemuan I dengan rincian indikator siswa </w:t>
      </w:r>
      <w:r w:rsidRPr="00C91F7C">
        <w:t>memberikan tanggapan melalui kegiatan bertanya terhadap kesimpulan dari guru</w:t>
      </w:r>
      <w:r w:rsidRPr="00C91F7C">
        <w:rPr>
          <w:lang w:val="en-US"/>
        </w:rPr>
        <w:t xml:space="preserve">, </w:t>
      </w:r>
      <w:r>
        <w:rPr>
          <w:lang w:val="en-US"/>
        </w:rPr>
        <w:t>s</w:t>
      </w:r>
      <w:r w:rsidRPr="00C91F7C">
        <w:t>iswa memberikan respon dengan cara bertanya ata</w:t>
      </w:r>
      <w:r>
        <w:t>u menjawab dari kesimpulan guru</w:t>
      </w:r>
      <w:r>
        <w:rPr>
          <w:lang w:val="en-US"/>
        </w:rPr>
        <w:t>,dan s</w:t>
      </w:r>
      <w:r w:rsidRPr="00D10BAE">
        <w:t>iswa melibatkan diri saat guru sedang menyampaikan kesimpulan tentang materi pembelajaran</w:t>
      </w:r>
      <w:r>
        <w:rPr>
          <w:lang w:val="en-US"/>
        </w:rPr>
        <w:t xml:space="preserve">, </w:t>
      </w:r>
      <w:r w:rsidRPr="00BE02EA">
        <w:rPr>
          <w:lang w:val="en-US"/>
        </w:rPr>
        <w:t>berdasarkan perhitung</w:t>
      </w:r>
      <w:r>
        <w:rPr>
          <w:lang w:val="en-US"/>
        </w:rPr>
        <w:t>annya berada pada kategori cukup</w:t>
      </w:r>
      <w:r w:rsidRPr="00BE02EA">
        <w:rPr>
          <w:lang w:val="en-US"/>
        </w:rPr>
        <w:t>, banyaknya siswa yan</w:t>
      </w:r>
      <w:r>
        <w:rPr>
          <w:lang w:val="en-US"/>
        </w:rPr>
        <w:t>g melakukan berjumlah 21</w:t>
      </w:r>
      <w:r w:rsidRPr="00BE02EA">
        <w:rPr>
          <w:lang w:val="en-US"/>
        </w:rPr>
        <w:t xml:space="preserve"> siswa dan Deskriptor</w:t>
      </w:r>
      <w:r>
        <w:rPr>
          <w:lang w:val="en-US"/>
        </w:rPr>
        <w:t xml:space="preserve"> </w:t>
      </w:r>
      <w:r w:rsidRPr="00C91F7C">
        <w:rPr>
          <w:lang w:val="en-US"/>
        </w:rPr>
        <w:t xml:space="preserve">siswa menyimpulkan materi pada pertemuan </w:t>
      </w:r>
      <w:r>
        <w:rPr>
          <w:lang w:val="en-US"/>
        </w:rPr>
        <w:t>I</w:t>
      </w:r>
      <w:r w:rsidRPr="00C91F7C">
        <w:rPr>
          <w:lang w:val="en-US"/>
        </w:rPr>
        <w:t xml:space="preserve">I dengan rincian indikator siswa </w:t>
      </w:r>
      <w:r w:rsidRPr="00C91F7C">
        <w:t>memberikan tanggapan melalui kegiatan bertanya terhadap kesimpulan dari guru</w:t>
      </w:r>
      <w:r w:rsidRPr="00C91F7C">
        <w:rPr>
          <w:lang w:val="en-US"/>
        </w:rPr>
        <w:t xml:space="preserve">, </w:t>
      </w:r>
      <w:r>
        <w:rPr>
          <w:lang w:val="en-US"/>
        </w:rPr>
        <w:t>s</w:t>
      </w:r>
      <w:r w:rsidRPr="00C91F7C">
        <w:t>iswa memberikan respon dengan cara bertanya ata</w:t>
      </w:r>
      <w:r>
        <w:t>u menjawab dari kesimpulan guru</w:t>
      </w:r>
      <w:r>
        <w:rPr>
          <w:lang w:val="en-US"/>
        </w:rPr>
        <w:t>,dan s</w:t>
      </w:r>
      <w:r w:rsidRPr="00D10BAE">
        <w:t>iswa melibatkan diri saat guru sedang menyampaikan kesimpulan tentang materi pembelajaran</w:t>
      </w:r>
      <w:r>
        <w:rPr>
          <w:lang w:val="en-US"/>
        </w:rPr>
        <w:t xml:space="preserve">, </w:t>
      </w:r>
      <w:r w:rsidRPr="00BE02EA">
        <w:rPr>
          <w:lang w:val="en-US"/>
        </w:rPr>
        <w:t>berdasarkan perhitung</w:t>
      </w:r>
      <w:r>
        <w:rPr>
          <w:lang w:val="en-US"/>
        </w:rPr>
        <w:t>annya berada pada kategori baik</w:t>
      </w:r>
      <w:r w:rsidRPr="00BE02EA">
        <w:rPr>
          <w:lang w:val="en-US"/>
        </w:rPr>
        <w:t>, banyaknya siswa yan</w:t>
      </w:r>
      <w:r>
        <w:rPr>
          <w:lang w:val="en-US"/>
        </w:rPr>
        <w:t>g melakukan berjumlah 26</w:t>
      </w:r>
      <w:r w:rsidRPr="00BE02EA">
        <w:rPr>
          <w:lang w:val="en-US"/>
        </w:rPr>
        <w:t xml:space="preserve"> siswa</w:t>
      </w:r>
      <w:r>
        <w:rPr>
          <w:lang w:val="en-US"/>
        </w:rPr>
        <w:t>.</w:t>
      </w:r>
      <w:r w:rsidRPr="00BE02EA">
        <w:rPr>
          <w:lang w:val="en-US"/>
        </w:rPr>
        <w:t xml:space="preserve"> </w:t>
      </w:r>
    </w:p>
    <w:p w:rsidR="00686F45" w:rsidRPr="00BE02EA" w:rsidRDefault="00686F45" w:rsidP="00686F45">
      <w:pPr>
        <w:pStyle w:val="ListParagraph"/>
        <w:rPr>
          <w:lang w:val="en-US"/>
        </w:rPr>
      </w:pPr>
      <w:r w:rsidRPr="00BE02EA">
        <w:rPr>
          <w:lang w:val="en-US"/>
        </w:rPr>
        <w:lastRenderedPageBreak/>
        <w:t>Berdasarkan uraian di atas, maka dapat disimpulkan bahwa pengamatan aktivitas bel</w:t>
      </w:r>
      <w:r>
        <w:rPr>
          <w:lang w:val="en-US"/>
        </w:rPr>
        <w:t>ajar siswa pada siklus II dari 4 (empat</w:t>
      </w:r>
      <w:r w:rsidRPr="00BE02EA">
        <w:rPr>
          <w:lang w:val="en-US"/>
        </w:rPr>
        <w:t>) indik</w:t>
      </w:r>
      <w:r>
        <w:rPr>
          <w:lang w:val="en-US"/>
        </w:rPr>
        <w:t>ator pada pertemuan I terdapat 1 (satu</w:t>
      </w:r>
      <w:r w:rsidRPr="00BE02EA">
        <w:rPr>
          <w:lang w:val="en-US"/>
        </w:rPr>
        <w:t xml:space="preserve"> ) indikator yang berada pada kategori baik, 3 (tiga) indikator yang berada pada kategori cukup dan tidak terdapat indikator yang berada pada kategori kurang. Sementara pada pertemuan II mengalami peningkatan dimana terdapat 3 (tiga) indikator</w:t>
      </w:r>
      <w:r>
        <w:rPr>
          <w:lang w:val="en-US"/>
        </w:rPr>
        <w:t xml:space="preserve"> yang berada pada kategori baik, 1 (satu</w:t>
      </w:r>
      <w:r w:rsidRPr="00BE02EA">
        <w:rPr>
          <w:lang w:val="en-US"/>
        </w:rPr>
        <w:t xml:space="preserve">) indikator berada pada kategori cukup, dan tidak terdapat indikator yang berada pada kategori kurang. Skor </w:t>
      </w:r>
      <w:r>
        <w:rPr>
          <w:lang w:val="en-US"/>
        </w:rPr>
        <w:t>indikator yang dicapai adalah  9</w:t>
      </w:r>
      <w:r w:rsidRPr="00BE02EA">
        <w:rPr>
          <w:lang w:val="en-US"/>
        </w:rPr>
        <w:t xml:space="preserve"> deng</w:t>
      </w:r>
      <w:r>
        <w:rPr>
          <w:lang w:val="en-US"/>
        </w:rPr>
        <w:t>an persentase 75</w:t>
      </w:r>
      <w:r w:rsidRPr="00BE02EA">
        <w:rPr>
          <w:lang w:val="en-US"/>
        </w:rPr>
        <w:t xml:space="preserve"> % yang termasuk kategori ba</w:t>
      </w:r>
      <w:r>
        <w:rPr>
          <w:lang w:val="en-US"/>
        </w:rPr>
        <w:t>ik pada pertemuan I, dan skor 11 dengan persentase 91</w:t>
      </w:r>
      <w:r w:rsidRPr="00BE02EA">
        <w:rPr>
          <w:lang w:val="en-US"/>
        </w:rPr>
        <w:t>% yang termasuk kategori baik pada pertemuan II (kategori indikator keberhasilan). Dengan demikian pelaksanaan siklus II terhadap aktivitas belajar siwa dapat berjalan dengan baik. Hal ini terlihat dari adanya peningkatan pada pertemuan II.</w:t>
      </w:r>
    </w:p>
    <w:p w:rsidR="00686F45" w:rsidRPr="00BE02EA" w:rsidRDefault="00686F45" w:rsidP="005C4AF6">
      <w:pPr>
        <w:pStyle w:val="ListParagraph"/>
        <w:numPr>
          <w:ilvl w:val="0"/>
          <w:numId w:val="8"/>
        </w:numPr>
        <w:pBdr>
          <w:bar w:val="single" w:sz="4" w:color="auto"/>
        </w:pBdr>
        <w:tabs>
          <w:tab w:val="left" w:pos="0"/>
          <w:tab w:val="left" w:pos="360"/>
        </w:tabs>
        <w:spacing w:after="200"/>
        <w:ind w:hanging="720"/>
        <w:rPr>
          <w:lang w:val="en-US"/>
        </w:rPr>
      </w:pPr>
      <w:r w:rsidRPr="00BE02EA">
        <w:rPr>
          <w:b/>
        </w:rPr>
        <w:t>Hasil Tes Hasil Belajar Siswa Siklus II</w:t>
      </w:r>
    </w:p>
    <w:p w:rsidR="00686F45" w:rsidRDefault="00686F45" w:rsidP="00686F45">
      <w:pPr>
        <w:pStyle w:val="ListParagraph"/>
        <w:tabs>
          <w:tab w:val="left" w:pos="284"/>
        </w:tabs>
        <w:rPr>
          <w:lang w:val="en-US"/>
        </w:rPr>
      </w:pPr>
      <w:r w:rsidRPr="00BE02EA">
        <w:rPr>
          <w:lang w:val="en-US"/>
        </w:rPr>
        <w:t>Data mengenai hasil belajar siswa diperoleh melalui pemberian tes akhir siklus. Pemberian tes akhir siklus II dilaksanakan</w:t>
      </w:r>
      <w:r>
        <w:rPr>
          <w:lang w:val="en-US"/>
        </w:rPr>
        <w:t xml:space="preserve"> pada hari Sabtu,</w:t>
      </w:r>
      <w:r w:rsidRPr="00BE02EA">
        <w:rPr>
          <w:lang w:val="en-US"/>
        </w:rPr>
        <w:t xml:space="preserve"> tanggal </w:t>
      </w:r>
      <w:r>
        <w:rPr>
          <w:lang w:val="en-US"/>
        </w:rPr>
        <w:t>14 Mei</w:t>
      </w:r>
      <w:r w:rsidRPr="00BE02EA">
        <w:rPr>
          <w:lang w:val="en-US"/>
        </w:rPr>
        <w:t xml:space="preserve"> 2016 untuk mengukur tingkat penguasaan terhadap materi pembelajaran yang disajikan. Adapun tes hasil belajar yang dilakukan peneliti pada siklus II diperoleh distribusi frekuensi dan presentase yang dapat dilihat pada tabel berikut ini:</w:t>
      </w:r>
    </w:p>
    <w:p w:rsidR="00686F45" w:rsidRDefault="00686F45" w:rsidP="00686F45">
      <w:pPr>
        <w:pStyle w:val="ListParagraph"/>
        <w:tabs>
          <w:tab w:val="left" w:pos="284"/>
        </w:tabs>
        <w:rPr>
          <w:lang w:val="en-US"/>
        </w:rPr>
      </w:pPr>
    </w:p>
    <w:p w:rsidR="00686F45" w:rsidRDefault="00686F45" w:rsidP="00686F45">
      <w:pPr>
        <w:pStyle w:val="ListParagraph"/>
        <w:tabs>
          <w:tab w:val="left" w:pos="284"/>
        </w:tabs>
        <w:rPr>
          <w:lang w:val="en-US"/>
        </w:rPr>
      </w:pPr>
    </w:p>
    <w:p w:rsidR="00686F45" w:rsidRDefault="00686F45" w:rsidP="00686F45">
      <w:pPr>
        <w:pStyle w:val="ListParagraph"/>
        <w:tabs>
          <w:tab w:val="left" w:pos="284"/>
        </w:tabs>
        <w:rPr>
          <w:lang w:val="en-US"/>
        </w:rPr>
      </w:pPr>
    </w:p>
    <w:p w:rsidR="00686F45" w:rsidRPr="00BE02EA" w:rsidRDefault="00686F45" w:rsidP="00686F45">
      <w:pPr>
        <w:pStyle w:val="ListParagraph"/>
        <w:tabs>
          <w:tab w:val="left" w:pos="284"/>
        </w:tabs>
        <w:rPr>
          <w:lang w:val="en-US"/>
        </w:rPr>
      </w:pPr>
    </w:p>
    <w:p w:rsidR="00686F45" w:rsidRPr="00BE02EA" w:rsidRDefault="00686F45" w:rsidP="00686F45">
      <w:pPr>
        <w:pStyle w:val="ListParagraph"/>
        <w:pBdr>
          <w:bar w:val="single" w:sz="4" w:color="auto"/>
        </w:pBdr>
        <w:tabs>
          <w:tab w:val="left" w:pos="0"/>
          <w:tab w:val="left" w:pos="360"/>
        </w:tabs>
        <w:jc w:val="center"/>
        <w:rPr>
          <w:b/>
          <w:lang w:val="en-US"/>
        </w:rPr>
      </w:pPr>
      <w:r w:rsidRPr="00BE02EA">
        <w:rPr>
          <w:b/>
          <w:lang w:val="en-US"/>
        </w:rPr>
        <w:lastRenderedPageBreak/>
        <w:t xml:space="preserve">Tabel 4.5 Distribusi Frekuensi dan Persentase Nilai Hasil Belajar Siswa Kelas IV SD Negeri </w:t>
      </w:r>
      <w:r>
        <w:rPr>
          <w:b/>
          <w:lang w:val="en-US"/>
        </w:rPr>
        <w:t xml:space="preserve">37 Bulu – Bulu </w:t>
      </w:r>
      <w:r w:rsidRPr="00BE02EA">
        <w:rPr>
          <w:b/>
          <w:lang w:val="en-US"/>
        </w:rPr>
        <w:t>pada Tes Siklus II</w:t>
      </w:r>
    </w:p>
    <w:tbl>
      <w:tblPr>
        <w:tblStyle w:val="LightShading1"/>
        <w:tblW w:w="0" w:type="auto"/>
        <w:tblLook w:val="04A0"/>
      </w:tblPr>
      <w:tblGrid>
        <w:gridCol w:w="3348"/>
        <w:gridCol w:w="2340"/>
        <w:gridCol w:w="1440"/>
        <w:gridCol w:w="1359"/>
      </w:tblGrid>
      <w:tr w:rsidR="00686F45" w:rsidRPr="00BE02EA" w:rsidTr="00AF4CB8">
        <w:trPr>
          <w:cnfStyle w:val="100000000000"/>
        </w:trPr>
        <w:tc>
          <w:tcPr>
            <w:cnfStyle w:val="001000000000"/>
            <w:tcW w:w="3348" w:type="dxa"/>
          </w:tcPr>
          <w:p w:rsidR="00686F45" w:rsidRPr="00BE02EA" w:rsidRDefault="00686F45" w:rsidP="00AF4CB8">
            <w:pPr>
              <w:tabs>
                <w:tab w:val="left" w:pos="0"/>
                <w:tab w:val="left" w:pos="360"/>
              </w:tabs>
              <w:jc w:val="center"/>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Tingkat Penguasaan Siswa Terhadap Materi Pelajaran</w:t>
            </w:r>
          </w:p>
        </w:tc>
        <w:tc>
          <w:tcPr>
            <w:tcW w:w="2340"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Kategori</w:t>
            </w:r>
          </w:p>
        </w:tc>
        <w:tc>
          <w:tcPr>
            <w:tcW w:w="1440"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Frekuensi</w:t>
            </w:r>
          </w:p>
        </w:tc>
        <w:tc>
          <w:tcPr>
            <w:tcW w:w="1359"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Persentase</w:t>
            </w:r>
          </w:p>
        </w:tc>
      </w:tr>
      <w:tr w:rsidR="00686F45" w:rsidRPr="00BE02EA" w:rsidTr="00AF4CB8">
        <w:trPr>
          <w:cnfStyle w:val="000000100000"/>
        </w:trPr>
        <w:tc>
          <w:tcPr>
            <w:cnfStyle w:val="001000000000"/>
            <w:tcW w:w="3348" w:type="dxa"/>
            <w:shd w:val="clear" w:color="auto" w:fill="auto"/>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0 – 39</w:t>
            </w:r>
          </w:p>
        </w:tc>
        <w:tc>
          <w:tcPr>
            <w:tcW w:w="234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Sangat Kurang (SK)</w:t>
            </w:r>
          </w:p>
        </w:tc>
        <w:tc>
          <w:tcPr>
            <w:tcW w:w="144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w:t>
            </w:r>
          </w:p>
        </w:tc>
        <w:tc>
          <w:tcPr>
            <w:tcW w:w="1359" w:type="dxa"/>
            <w:shd w:val="clear" w:color="auto" w:fill="auto"/>
          </w:tcPr>
          <w:p w:rsidR="00686F45" w:rsidRPr="00BE02EA" w:rsidRDefault="00686F45" w:rsidP="00AF4CB8">
            <w:pPr>
              <w:pStyle w:val="ListParagraph"/>
              <w:tabs>
                <w:tab w:val="left" w:pos="0"/>
                <w:tab w:val="left" w:pos="360"/>
              </w:tabs>
              <w:jc w:val="center"/>
              <w:cnfStyle w:val="000000100000"/>
              <w:rPr>
                <w:color w:val="auto"/>
                <w:lang w:val="en-US"/>
              </w:rPr>
            </w:pPr>
            <w:r w:rsidRPr="00BE02EA">
              <w:rPr>
                <w:color w:val="auto"/>
                <w:lang w:val="en-US"/>
              </w:rPr>
              <w:t>-</w:t>
            </w:r>
          </w:p>
        </w:tc>
      </w:tr>
      <w:tr w:rsidR="00686F45" w:rsidRPr="00BE02EA" w:rsidTr="00AF4CB8">
        <w:tc>
          <w:tcPr>
            <w:cnfStyle w:val="001000000000"/>
            <w:tcW w:w="3348" w:type="dxa"/>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40 – 54</w:t>
            </w:r>
          </w:p>
        </w:tc>
        <w:tc>
          <w:tcPr>
            <w:tcW w:w="234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Kurang (K)</w:t>
            </w:r>
          </w:p>
        </w:tc>
        <w:tc>
          <w:tcPr>
            <w:tcW w:w="144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w:t>
            </w:r>
          </w:p>
        </w:tc>
        <w:tc>
          <w:tcPr>
            <w:tcW w:w="1359"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w:t>
            </w:r>
          </w:p>
        </w:tc>
      </w:tr>
      <w:tr w:rsidR="00686F45" w:rsidRPr="00BE02EA" w:rsidTr="00AF4CB8">
        <w:trPr>
          <w:cnfStyle w:val="000000100000"/>
        </w:trPr>
        <w:tc>
          <w:tcPr>
            <w:cnfStyle w:val="001000000000"/>
            <w:tcW w:w="3348" w:type="dxa"/>
            <w:shd w:val="clear" w:color="auto" w:fill="auto"/>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55 – 69</w:t>
            </w:r>
          </w:p>
        </w:tc>
        <w:tc>
          <w:tcPr>
            <w:tcW w:w="234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Cukup (C)</w:t>
            </w:r>
          </w:p>
        </w:tc>
        <w:tc>
          <w:tcPr>
            <w:tcW w:w="144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7</w:t>
            </w:r>
          </w:p>
        </w:tc>
        <w:tc>
          <w:tcPr>
            <w:tcW w:w="1359"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19,4</w:t>
            </w:r>
            <w:r w:rsidRPr="00BE02EA">
              <w:rPr>
                <w:rFonts w:ascii="Times New Roman" w:hAnsi="Times New Roman" w:cs="Times New Roman"/>
                <w:color w:val="auto"/>
                <w:sz w:val="24"/>
                <w:szCs w:val="24"/>
                <w:lang w:val="en-US"/>
              </w:rPr>
              <w:t>%</w:t>
            </w:r>
          </w:p>
        </w:tc>
      </w:tr>
      <w:tr w:rsidR="00686F45" w:rsidRPr="00BE02EA" w:rsidTr="00AF4CB8">
        <w:tc>
          <w:tcPr>
            <w:cnfStyle w:val="001000000000"/>
            <w:tcW w:w="3348" w:type="dxa"/>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70 – 84</w:t>
            </w:r>
          </w:p>
        </w:tc>
        <w:tc>
          <w:tcPr>
            <w:tcW w:w="234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Baik (B)</w:t>
            </w:r>
          </w:p>
        </w:tc>
        <w:tc>
          <w:tcPr>
            <w:tcW w:w="144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21</w:t>
            </w:r>
          </w:p>
        </w:tc>
        <w:tc>
          <w:tcPr>
            <w:tcW w:w="1359"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58</w:t>
            </w:r>
            <w:r w:rsidRPr="00BE02EA">
              <w:rPr>
                <w:rFonts w:ascii="Times New Roman" w:hAnsi="Times New Roman" w:cs="Times New Roman"/>
                <w:color w:val="auto"/>
                <w:sz w:val="24"/>
                <w:szCs w:val="24"/>
                <w:lang w:val="en-US"/>
              </w:rPr>
              <w:t>%</w:t>
            </w:r>
          </w:p>
        </w:tc>
      </w:tr>
      <w:tr w:rsidR="00686F45" w:rsidRPr="00BE02EA" w:rsidTr="00AF4CB8">
        <w:trPr>
          <w:cnfStyle w:val="000000100000"/>
        </w:trPr>
        <w:tc>
          <w:tcPr>
            <w:cnfStyle w:val="001000000000"/>
            <w:tcW w:w="3348" w:type="dxa"/>
            <w:shd w:val="clear" w:color="auto" w:fill="auto"/>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85 – 100</w:t>
            </w:r>
          </w:p>
        </w:tc>
        <w:tc>
          <w:tcPr>
            <w:tcW w:w="234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Sangat Baik (SB)</w:t>
            </w:r>
          </w:p>
        </w:tc>
        <w:tc>
          <w:tcPr>
            <w:tcW w:w="144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8</w:t>
            </w:r>
          </w:p>
        </w:tc>
        <w:tc>
          <w:tcPr>
            <w:tcW w:w="1359"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22</w:t>
            </w:r>
            <w:r w:rsidRPr="00BE02EA">
              <w:rPr>
                <w:rFonts w:ascii="Times New Roman" w:hAnsi="Times New Roman" w:cs="Times New Roman"/>
                <w:color w:val="auto"/>
                <w:sz w:val="24"/>
                <w:szCs w:val="24"/>
                <w:lang w:val="en-US"/>
              </w:rPr>
              <w:t>%</w:t>
            </w:r>
          </w:p>
        </w:tc>
      </w:tr>
      <w:tr w:rsidR="00686F45" w:rsidRPr="00BE02EA" w:rsidTr="00AF4CB8">
        <w:tc>
          <w:tcPr>
            <w:cnfStyle w:val="001000000000"/>
            <w:tcW w:w="3348" w:type="dxa"/>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Jumlah</w:t>
            </w:r>
          </w:p>
        </w:tc>
        <w:tc>
          <w:tcPr>
            <w:tcW w:w="2340" w:type="dxa"/>
          </w:tcPr>
          <w:p w:rsidR="00686F45" w:rsidRPr="00BE02EA" w:rsidRDefault="00686F45" w:rsidP="00AF4CB8">
            <w:pPr>
              <w:pStyle w:val="ListParagraph"/>
              <w:tabs>
                <w:tab w:val="left" w:pos="0"/>
                <w:tab w:val="left" w:pos="360"/>
              </w:tabs>
              <w:jc w:val="center"/>
              <w:cnfStyle w:val="000000000000"/>
              <w:rPr>
                <w:color w:val="auto"/>
                <w:lang w:val="en-US"/>
              </w:rPr>
            </w:pPr>
          </w:p>
        </w:tc>
        <w:tc>
          <w:tcPr>
            <w:tcW w:w="144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3</w:t>
            </w:r>
            <w:r>
              <w:rPr>
                <w:rFonts w:ascii="Times New Roman" w:hAnsi="Times New Roman" w:cs="Times New Roman"/>
                <w:color w:val="auto"/>
                <w:sz w:val="24"/>
                <w:szCs w:val="24"/>
                <w:lang w:val="en-US"/>
              </w:rPr>
              <w:t>6</w:t>
            </w:r>
          </w:p>
        </w:tc>
        <w:tc>
          <w:tcPr>
            <w:tcW w:w="1359"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100%</w:t>
            </w:r>
          </w:p>
        </w:tc>
      </w:tr>
    </w:tbl>
    <w:p w:rsidR="00686F45" w:rsidRPr="00BE02EA" w:rsidRDefault="00686F45" w:rsidP="00686F45">
      <w:pPr>
        <w:pBdr>
          <w:bar w:val="single" w:sz="4" w:color="auto"/>
        </w:pBdr>
        <w:tabs>
          <w:tab w:val="left" w:pos="0"/>
          <w:tab w:val="left" w:pos="360"/>
        </w:tabs>
        <w:rPr>
          <w:rFonts w:ascii="Times New Roman" w:hAnsi="Times New Roman" w:cs="Times New Roman"/>
          <w:sz w:val="24"/>
          <w:szCs w:val="24"/>
          <w:lang w:val="en-US"/>
        </w:rPr>
      </w:pPr>
      <w:r w:rsidRPr="00BE02EA">
        <w:rPr>
          <w:rFonts w:ascii="Times New Roman" w:hAnsi="Times New Roman" w:cs="Times New Roman"/>
          <w:sz w:val="24"/>
          <w:szCs w:val="24"/>
          <w:lang w:val="en-US"/>
        </w:rPr>
        <w:t>Sumber: Tes Hasil Belajar Siswa pada Siklus II</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eastAsiaTheme="minorEastAsia" w:hAnsi="Times New Roman" w:cs="Times New Roman"/>
          <w:sz w:val="24"/>
          <w:szCs w:val="24"/>
          <w:lang w:val="en-US"/>
        </w:rPr>
      </w:pPr>
      <w:r w:rsidRPr="00BE02EA">
        <w:rPr>
          <w:rFonts w:ascii="Times New Roman" w:hAnsi="Times New Roman" w:cs="Times New Roman"/>
          <w:sz w:val="24"/>
          <w:szCs w:val="24"/>
          <w:lang w:val="en-US"/>
        </w:rPr>
        <w:t>Tab</w:t>
      </w:r>
      <w:r>
        <w:rPr>
          <w:rFonts w:ascii="Times New Roman" w:hAnsi="Times New Roman" w:cs="Times New Roman"/>
          <w:sz w:val="24"/>
          <w:szCs w:val="24"/>
          <w:lang w:val="en-US"/>
        </w:rPr>
        <w:t>el 4.5 menunjukkan bahwa dari 36</w:t>
      </w:r>
      <w:r w:rsidRPr="00BE02EA">
        <w:rPr>
          <w:rFonts w:ascii="Times New Roman" w:hAnsi="Times New Roman" w:cs="Times New Roman"/>
          <w:sz w:val="24"/>
          <w:szCs w:val="24"/>
          <w:lang w:val="en-US"/>
        </w:rPr>
        <w:t xml:space="preserve"> siswa kelas IV SD Negeri </w:t>
      </w:r>
      <w:r>
        <w:rPr>
          <w:rFonts w:ascii="Times New Roman" w:hAnsi="Times New Roman" w:cs="Times New Roman"/>
          <w:sz w:val="24"/>
          <w:szCs w:val="24"/>
          <w:lang w:val="en-US"/>
        </w:rPr>
        <w:t xml:space="preserve">37 Bulu – Bulu Kecematan Pangkajene Kabupaten Pangkep </w:t>
      </w:r>
      <w:r w:rsidRPr="00BE02EA">
        <w:rPr>
          <w:rFonts w:ascii="Times New Roman" w:hAnsi="Times New Roman" w:cs="Times New Roman"/>
          <w:sz w:val="24"/>
          <w:szCs w:val="24"/>
          <w:lang w:val="en-US"/>
        </w:rPr>
        <w:t>persentase nilai hasil belaj</w:t>
      </w:r>
      <w:r>
        <w:rPr>
          <w:rFonts w:ascii="Times New Roman" w:hAnsi="Times New Roman" w:cs="Times New Roman"/>
          <w:sz w:val="24"/>
          <w:szCs w:val="24"/>
          <w:lang w:val="en-US"/>
        </w:rPr>
        <w:t>ar siswa pada mata pelajaran Matematika</w:t>
      </w:r>
      <w:r w:rsidRPr="00BE02EA">
        <w:rPr>
          <w:rFonts w:ascii="Times New Roman" w:hAnsi="Times New Roman" w:cs="Times New Roman"/>
          <w:sz w:val="24"/>
          <w:szCs w:val="24"/>
          <w:lang w:val="en-US"/>
        </w:rPr>
        <w:t xml:space="preserve"> penerapan</w:t>
      </w:r>
      <w:r>
        <w:rPr>
          <w:rFonts w:ascii="Times New Roman" w:hAnsi="Times New Roman" w:cs="Times New Roman"/>
          <w:sz w:val="24"/>
          <w:szCs w:val="24"/>
          <w:lang w:val="en-US"/>
        </w:rPr>
        <w:t xml:space="preserve"> Pendekatan Matematika Realistik (PMR)</w:t>
      </w:r>
      <w:r w:rsidRPr="00BE02EA">
        <w:rPr>
          <w:rFonts w:ascii="Times New Roman" w:hAnsi="Times New Roman" w:cs="Times New Roman"/>
          <w:sz w:val="24"/>
          <w:szCs w:val="24"/>
          <w:lang w:val="en-US"/>
        </w:rPr>
        <w:t xml:space="preserve">, tidak terdapat siswa yang memperoleh nilai </w:t>
      </w:r>
      <m:oMath>
        <m:r>
          <w:rPr>
            <w:rFonts w:ascii="Cambria Math" w:hAnsi="Times New Roman" w:cs="Times New Roman"/>
            <w:sz w:val="24"/>
            <w:szCs w:val="24"/>
            <w:lang w:val="en-US"/>
          </w:rPr>
          <m:t>&lt;</m:t>
        </m:r>
      </m:oMath>
      <w:r w:rsidRPr="00BE02EA">
        <w:rPr>
          <w:rFonts w:ascii="Times New Roman" w:eastAsiaTheme="minorEastAsia" w:hAnsi="Times New Roman" w:cs="Times New Roman"/>
          <w:sz w:val="24"/>
          <w:szCs w:val="24"/>
          <w:lang w:val="en-US"/>
        </w:rPr>
        <w:t>39 yang berada pada kategori sangat kura</w:t>
      </w:r>
      <w:r>
        <w:rPr>
          <w:rFonts w:ascii="Times New Roman" w:eastAsiaTheme="minorEastAsia" w:hAnsi="Times New Roman" w:cs="Times New Roman"/>
          <w:sz w:val="24"/>
          <w:szCs w:val="24"/>
          <w:lang w:val="en-US"/>
        </w:rPr>
        <w:t>ng dengan persentase (0%), juga tidak terdapat</w:t>
      </w:r>
      <w:r w:rsidRPr="00BE02EA">
        <w:rPr>
          <w:rFonts w:ascii="Times New Roman" w:eastAsiaTheme="minorEastAsia" w:hAnsi="Times New Roman" w:cs="Times New Roman"/>
          <w:sz w:val="24"/>
          <w:szCs w:val="24"/>
          <w:lang w:val="en-US"/>
        </w:rPr>
        <w:t xml:space="preserve"> siswa yang memperoleh nilai antara </w:t>
      </w:r>
      <w:r>
        <w:rPr>
          <w:rFonts w:ascii="Times New Roman" w:eastAsiaTheme="minorEastAsia" w:hAnsi="Times New Roman" w:cs="Times New Roman"/>
          <w:sz w:val="24"/>
          <w:szCs w:val="24"/>
          <w:lang w:val="en-US"/>
        </w:rPr>
        <w:t>40 – 54 dengan persentase (0%</w:t>
      </w:r>
      <w:r w:rsidRPr="00BE02EA">
        <w:rPr>
          <w:rFonts w:ascii="Times New Roman" w:eastAsiaTheme="minorEastAsia" w:hAnsi="Times New Roman" w:cs="Times New Roman"/>
          <w:sz w:val="24"/>
          <w:szCs w:val="24"/>
          <w:lang w:val="en-US"/>
        </w:rPr>
        <w:t>) dan berad</w:t>
      </w:r>
      <w:r>
        <w:rPr>
          <w:rFonts w:ascii="Times New Roman" w:eastAsiaTheme="minorEastAsia" w:hAnsi="Times New Roman" w:cs="Times New Roman"/>
          <w:sz w:val="24"/>
          <w:szCs w:val="24"/>
          <w:lang w:val="en-US"/>
        </w:rPr>
        <w:t>a pada kategori kurang, ada 7</w:t>
      </w:r>
      <w:r w:rsidRPr="00BE02EA">
        <w:rPr>
          <w:rFonts w:ascii="Times New Roman" w:eastAsiaTheme="minorEastAsia" w:hAnsi="Times New Roman" w:cs="Times New Roman"/>
          <w:sz w:val="24"/>
          <w:szCs w:val="24"/>
          <w:lang w:val="en-US"/>
        </w:rPr>
        <w:t xml:space="preserve"> siswa yang memperoleh nilai antara </w:t>
      </w:r>
      <w:r>
        <w:rPr>
          <w:rFonts w:ascii="Times New Roman" w:eastAsiaTheme="minorEastAsia" w:hAnsi="Times New Roman" w:cs="Times New Roman"/>
          <w:sz w:val="24"/>
          <w:szCs w:val="24"/>
          <w:lang w:val="en-US"/>
        </w:rPr>
        <w:t>55 – 69 dengan persentase (19,4%</w:t>
      </w:r>
      <w:r w:rsidRPr="00BE02EA">
        <w:rPr>
          <w:rFonts w:ascii="Times New Roman" w:eastAsiaTheme="minorEastAsia" w:hAnsi="Times New Roman" w:cs="Times New Roman"/>
          <w:sz w:val="24"/>
          <w:szCs w:val="24"/>
          <w:lang w:val="en-US"/>
        </w:rPr>
        <w:t xml:space="preserve">) dan berada </w:t>
      </w:r>
      <w:r>
        <w:rPr>
          <w:rFonts w:ascii="Times New Roman" w:eastAsiaTheme="minorEastAsia" w:hAnsi="Times New Roman" w:cs="Times New Roman"/>
          <w:sz w:val="24"/>
          <w:szCs w:val="24"/>
          <w:lang w:val="en-US"/>
        </w:rPr>
        <w:t>pada kategori cukup, sebanyak 21</w:t>
      </w:r>
      <w:r w:rsidRPr="00BE02EA">
        <w:rPr>
          <w:rFonts w:ascii="Times New Roman" w:eastAsiaTheme="minorEastAsia" w:hAnsi="Times New Roman" w:cs="Times New Roman"/>
          <w:sz w:val="24"/>
          <w:szCs w:val="24"/>
          <w:lang w:val="en-US"/>
        </w:rPr>
        <w:t xml:space="preserve"> siswa yang memperoleh nilai antara </w:t>
      </w:r>
      <w:r>
        <w:rPr>
          <w:rFonts w:ascii="Times New Roman" w:eastAsiaTheme="minorEastAsia" w:hAnsi="Times New Roman" w:cs="Times New Roman"/>
          <w:sz w:val="24"/>
          <w:szCs w:val="24"/>
          <w:lang w:val="en-US"/>
        </w:rPr>
        <w:t>70 – 84 dengan persentase (58%</w:t>
      </w:r>
      <w:r w:rsidRPr="00BE02EA">
        <w:rPr>
          <w:rFonts w:ascii="Times New Roman" w:eastAsiaTheme="minorEastAsia" w:hAnsi="Times New Roman" w:cs="Times New Roman"/>
          <w:sz w:val="24"/>
          <w:szCs w:val="24"/>
          <w:lang w:val="en-US"/>
        </w:rPr>
        <w:t>) berada pada kategor</w:t>
      </w:r>
      <w:r>
        <w:rPr>
          <w:rFonts w:ascii="Times New Roman" w:eastAsiaTheme="minorEastAsia" w:hAnsi="Times New Roman" w:cs="Times New Roman"/>
          <w:sz w:val="24"/>
          <w:szCs w:val="24"/>
          <w:lang w:val="en-US"/>
        </w:rPr>
        <w:t>i baik, dan terdapat sebanyak 8 siswa y</w:t>
      </w:r>
      <w:r w:rsidRPr="00BE02EA">
        <w:rPr>
          <w:rFonts w:ascii="Times New Roman" w:eastAsiaTheme="minorEastAsia" w:hAnsi="Times New Roman" w:cs="Times New Roman"/>
          <w:sz w:val="24"/>
          <w:szCs w:val="24"/>
          <w:lang w:val="en-US"/>
        </w:rPr>
        <w:t xml:space="preserve">ang memperoleh nilai antara </w:t>
      </w:r>
      <w:r>
        <w:rPr>
          <w:rFonts w:ascii="Times New Roman" w:eastAsiaTheme="minorEastAsia" w:hAnsi="Times New Roman" w:cs="Times New Roman"/>
          <w:sz w:val="24"/>
          <w:szCs w:val="24"/>
          <w:lang w:val="en-US"/>
        </w:rPr>
        <w:t>85 – 100 dengan persentase (22</w:t>
      </w:r>
      <w:r w:rsidRPr="00BE02EA">
        <w:rPr>
          <w:rFonts w:ascii="Times New Roman" w:eastAsiaTheme="minorEastAsia" w:hAnsi="Times New Roman" w:cs="Times New Roman"/>
          <w:sz w:val="24"/>
          <w:szCs w:val="24"/>
          <w:lang w:val="en-US"/>
        </w:rPr>
        <w:t>%) berada pada kategori sangat baik.</w:t>
      </w:r>
    </w:p>
    <w:p w:rsidR="00686F45" w:rsidRPr="00BE02EA" w:rsidRDefault="00686F45" w:rsidP="00686F45">
      <w:pPr>
        <w:spacing w:after="0" w:line="480" w:lineRule="auto"/>
        <w:jc w:val="both"/>
        <w:rPr>
          <w:rFonts w:ascii="Times New Roman" w:hAnsi="Times New Roman" w:cs="Times New Roman"/>
          <w:sz w:val="24"/>
          <w:szCs w:val="24"/>
        </w:rPr>
      </w:pPr>
      <w:r w:rsidRPr="00BE02EA">
        <w:rPr>
          <w:rFonts w:ascii="Times New Roman" w:eastAsiaTheme="minorEastAsia" w:hAnsi="Times New Roman" w:cs="Times New Roman"/>
          <w:sz w:val="24"/>
          <w:szCs w:val="24"/>
          <w:lang w:val="en-US"/>
        </w:rPr>
        <w:lastRenderedPageBreak/>
        <w:tab/>
        <w:t>Apabila hasil belajar siswa pada siklus II diaanalisis, maka pe</w:t>
      </w:r>
      <w:r>
        <w:rPr>
          <w:rFonts w:ascii="Times New Roman" w:eastAsiaTheme="minorEastAsia" w:hAnsi="Times New Roman" w:cs="Times New Roman"/>
          <w:sz w:val="24"/>
          <w:szCs w:val="24"/>
          <w:lang w:val="en-US"/>
        </w:rPr>
        <w:t>rsentase ketuntasan belajar Matematika</w:t>
      </w:r>
      <w:r w:rsidRPr="00BE02EA">
        <w:rPr>
          <w:rFonts w:ascii="Times New Roman" w:eastAsiaTheme="minorEastAsia" w:hAnsi="Times New Roman" w:cs="Times New Roman"/>
          <w:sz w:val="24"/>
          <w:szCs w:val="24"/>
          <w:lang w:val="en-US"/>
        </w:rPr>
        <w:t xml:space="preserve"> siswa setelah deterapkaannya </w:t>
      </w:r>
      <w:r>
        <w:rPr>
          <w:rFonts w:ascii="Times New Roman" w:eastAsiaTheme="minorEastAsia" w:hAnsi="Times New Roman" w:cs="Times New Roman"/>
          <w:sz w:val="24"/>
          <w:szCs w:val="24"/>
          <w:lang w:val="en-US"/>
        </w:rPr>
        <w:t xml:space="preserve">Pendekatan Matematika Realistik (PMR) </w:t>
      </w:r>
      <w:r w:rsidRPr="00BE02EA">
        <w:rPr>
          <w:rFonts w:ascii="Times New Roman" w:eastAsiaTheme="minorEastAsia" w:hAnsi="Times New Roman" w:cs="Times New Roman"/>
          <w:sz w:val="24"/>
          <w:szCs w:val="24"/>
          <w:lang w:val="en-US"/>
        </w:rPr>
        <w:t>pada siklus II dapat dilihat pada tabel berikut ini:</w:t>
      </w:r>
    </w:p>
    <w:p w:rsidR="00686F45" w:rsidRPr="00BE02EA" w:rsidRDefault="00686F45" w:rsidP="00686F45">
      <w:pPr>
        <w:pBdr>
          <w:bar w:val="single" w:sz="4" w:color="auto"/>
        </w:pBdr>
        <w:tabs>
          <w:tab w:val="left" w:pos="0"/>
          <w:tab w:val="left" w:pos="360"/>
        </w:tabs>
        <w:spacing w:line="240" w:lineRule="auto"/>
        <w:jc w:val="center"/>
        <w:rPr>
          <w:rFonts w:ascii="Times New Roman" w:eastAsiaTheme="minorEastAsia" w:hAnsi="Times New Roman" w:cs="Times New Roman"/>
          <w:sz w:val="24"/>
          <w:szCs w:val="24"/>
          <w:lang w:val="en-US"/>
        </w:rPr>
      </w:pPr>
      <w:r w:rsidRPr="00BE02EA">
        <w:rPr>
          <w:rFonts w:ascii="Times New Roman" w:eastAsiaTheme="minorEastAsia" w:hAnsi="Times New Roman" w:cs="Times New Roman"/>
          <w:sz w:val="24"/>
          <w:szCs w:val="24"/>
          <w:lang w:val="en-US"/>
        </w:rPr>
        <w:t xml:space="preserve">Tabel </w:t>
      </w:r>
      <w:r w:rsidRPr="00BE02EA">
        <w:rPr>
          <w:rFonts w:ascii="Times New Roman" w:eastAsiaTheme="minorEastAsia" w:hAnsi="Times New Roman" w:cs="Times New Roman"/>
          <w:b/>
          <w:sz w:val="24"/>
          <w:szCs w:val="24"/>
          <w:lang w:val="en-US"/>
        </w:rPr>
        <w:t>4.6 Deskripsi Ketuntasan Hasil Belaj</w:t>
      </w:r>
      <w:r>
        <w:rPr>
          <w:rFonts w:ascii="Times New Roman" w:eastAsiaTheme="minorEastAsia" w:hAnsi="Times New Roman" w:cs="Times New Roman"/>
          <w:b/>
          <w:sz w:val="24"/>
          <w:szCs w:val="24"/>
          <w:lang w:val="en-US"/>
        </w:rPr>
        <w:t>ar Siswa pada Mata Pelajaran Matematika</w:t>
      </w:r>
      <w:r w:rsidRPr="00BE02EA">
        <w:rPr>
          <w:rFonts w:ascii="Times New Roman" w:eastAsiaTheme="minorEastAsia" w:hAnsi="Times New Roman" w:cs="Times New Roman"/>
          <w:b/>
          <w:sz w:val="24"/>
          <w:szCs w:val="24"/>
          <w:lang w:val="en-US"/>
        </w:rPr>
        <w:t xml:space="preserve"> di Kelas IV SD Negeri </w:t>
      </w:r>
      <w:r>
        <w:rPr>
          <w:rFonts w:ascii="Times New Roman" w:eastAsiaTheme="minorEastAsia" w:hAnsi="Times New Roman" w:cs="Times New Roman"/>
          <w:b/>
          <w:sz w:val="24"/>
          <w:szCs w:val="24"/>
          <w:lang w:val="en-US"/>
        </w:rPr>
        <w:t xml:space="preserve">37 Bulu – Bulu </w:t>
      </w:r>
      <w:r w:rsidRPr="00BE02EA">
        <w:rPr>
          <w:rFonts w:ascii="Times New Roman" w:eastAsiaTheme="minorEastAsia" w:hAnsi="Times New Roman" w:cs="Times New Roman"/>
          <w:b/>
          <w:sz w:val="24"/>
          <w:szCs w:val="24"/>
          <w:lang w:val="en-US"/>
        </w:rPr>
        <w:t>pada Tes Siklus II</w:t>
      </w:r>
    </w:p>
    <w:tbl>
      <w:tblPr>
        <w:tblStyle w:val="LightShading1"/>
        <w:tblW w:w="0" w:type="auto"/>
        <w:tblLook w:val="04A0"/>
      </w:tblPr>
      <w:tblGrid>
        <w:gridCol w:w="2448"/>
        <w:gridCol w:w="1980"/>
        <w:gridCol w:w="2070"/>
        <w:gridCol w:w="1989"/>
      </w:tblGrid>
      <w:tr w:rsidR="00686F45" w:rsidRPr="00BE02EA" w:rsidTr="00AF4CB8">
        <w:trPr>
          <w:cnfStyle w:val="100000000000"/>
        </w:trPr>
        <w:tc>
          <w:tcPr>
            <w:cnfStyle w:val="001000000000"/>
            <w:tcW w:w="2448" w:type="dxa"/>
          </w:tcPr>
          <w:p w:rsidR="00686F45" w:rsidRPr="00BE02EA" w:rsidRDefault="00686F45" w:rsidP="00AF4CB8">
            <w:pPr>
              <w:tabs>
                <w:tab w:val="left" w:pos="0"/>
                <w:tab w:val="left" w:pos="360"/>
              </w:tabs>
              <w:jc w:val="center"/>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Kriteria Ketuntasan</w:t>
            </w:r>
          </w:p>
        </w:tc>
        <w:tc>
          <w:tcPr>
            <w:tcW w:w="1980"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Kategori</w:t>
            </w:r>
          </w:p>
        </w:tc>
        <w:tc>
          <w:tcPr>
            <w:tcW w:w="2070"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Frekuensi</w:t>
            </w:r>
          </w:p>
        </w:tc>
        <w:tc>
          <w:tcPr>
            <w:tcW w:w="1989" w:type="dxa"/>
          </w:tcPr>
          <w:p w:rsidR="00686F45" w:rsidRPr="00BE02EA" w:rsidRDefault="00686F45" w:rsidP="00AF4CB8">
            <w:pPr>
              <w:tabs>
                <w:tab w:val="left" w:pos="0"/>
                <w:tab w:val="left" w:pos="360"/>
              </w:tabs>
              <w:jc w:val="center"/>
              <w:cnfStyle w:val="1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Persentase</w:t>
            </w:r>
          </w:p>
        </w:tc>
      </w:tr>
      <w:tr w:rsidR="00686F45" w:rsidRPr="00BE02EA" w:rsidTr="00AF4CB8">
        <w:trPr>
          <w:cnfStyle w:val="000000100000"/>
        </w:trPr>
        <w:tc>
          <w:tcPr>
            <w:cnfStyle w:val="001000000000"/>
            <w:tcW w:w="2448" w:type="dxa"/>
            <w:shd w:val="clear" w:color="auto" w:fill="auto"/>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 xml:space="preserve">0 – </w:t>
            </w:r>
            <w:r>
              <w:rPr>
                <w:rFonts w:ascii="Times New Roman" w:hAnsi="Times New Roman" w:cs="Times New Roman"/>
                <w:b w:val="0"/>
                <w:color w:val="auto"/>
                <w:sz w:val="24"/>
                <w:szCs w:val="24"/>
                <w:lang w:val="en-US"/>
              </w:rPr>
              <w:t>69</w:t>
            </w:r>
          </w:p>
        </w:tc>
        <w:tc>
          <w:tcPr>
            <w:tcW w:w="198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Tidak Tuntas</w:t>
            </w:r>
          </w:p>
        </w:tc>
        <w:tc>
          <w:tcPr>
            <w:tcW w:w="207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7</w:t>
            </w:r>
          </w:p>
        </w:tc>
        <w:tc>
          <w:tcPr>
            <w:tcW w:w="1989"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19,4</w:t>
            </w:r>
            <w:r w:rsidRPr="00BE02EA">
              <w:rPr>
                <w:rFonts w:ascii="Times New Roman" w:hAnsi="Times New Roman" w:cs="Times New Roman"/>
                <w:color w:val="auto"/>
                <w:sz w:val="24"/>
                <w:szCs w:val="24"/>
                <w:lang w:val="en-US"/>
              </w:rPr>
              <w:t>%</w:t>
            </w:r>
          </w:p>
        </w:tc>
      </w:tr>
      <w:tr w:rsidR="00686F45" w:rsidRPr="00BE02EA" w:rsidTr="00AF4CB8">
        <w:tc>
          <w:tcPr>
            <w:cnfStyle w:val="001000000000"/>
            <w:tcW w:w="2448" w:type="dxa"/>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70</w:t>
            </w:r>
            <w:r w:rsidRPr="00BE02EA">
              <w:rPr>
                <w:rFonts w:ascii="Times New Roman" w:hAnsi="Times New Roman" w:cs="Times New Roman"/>
                <w:b w:val="0"/>
                <w:color w:val="auto"/>
                <w:sz w:val="24"/>
                <w:szCs w:val="24"/>
                <w:lang w:val="en-US"/>
              </w:rPr>
              <w:t xml:space="preserve"> – 100</w:t>
            </w:r>
          </w:p>
        </w:tc>
        <w:tc>
          <w:tcPr>
            <w:tcW w:w="198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Tuntas</w:t>
            </w:r>
          </w:p>
        </w:tc>
        <w:tc>
          <w:tcPr>
            <w:tcW w:w="2070"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2</w:t>
            </w:r>
            <w:r>
              <w:rPr>
                <w:rFonts w:ascii="Times New Roman" w:hAnsi="Times New Roman" w:cs="Times New Roman"/>
                <w:color w:val="auto"/>
                <w:sz w:val="24"/>
                <w:szCs w:val="24"/>
                <w:lang w:val="en-US"/>
              </w:rPr>
              <w:t>9</w:t>
            </w:r>
          </w:p>
        </w:tc>
        <w:tc>
          <w:tcPr>
            <w:tcW w:w="1989" w:type="dxa"/>
          </w:tcPr>
          <w:p w:rsidR="00686F45" w:rsidRPr="00BE02EA" w:rsidRDefault="00686F45" w:rsidP="00AF4CB8">
            <w:pPr>
              <w:tabs>
                <w:tab w:val="left" w:pos="0"/>
                <w:tab w:val="left" w:pos="360"/>
              </w:tabs>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80,5</w:t>
            </w:r>
            <w:r w:rsidRPr="00BE02EA">
              <w:rPr>
                <w:rFonts w:ascii="Times New Roman" w:hAnsi="Times New Roman" w:cs="Times New Roman"/>
                <w:color w:val="auto"/>
                <w:sz w:val="24"/>
                <w:szCs w:val="24"/>
                <w:lang w:val="en-US"/>
              </w:rPr>
              <w:t>%</w:t>
            </w:r>
          </w:p>
        </w:tc>
      </w:tr>
      <w:tr w:rsidR="00686F45" w:rsidRPr="00BE02EA" w:rsidTr="00AF4CB8">
        <w:trPr>
          <w:cnfStyle w:val="000000100000"/>
        </w:trPr>
        <w:tc>
          <w:tcPr>
            <w:cnfStyle w:val="001000000000"/>
            <w:tcW w:w="2448" w:type="dxa"/>
            <w:shd w:val="clear" w:color="auto" w:fill="auto"/>
          </w:tcPr>
          <w:p w:rsidR="00686F45" w:rsidRPr="00BE02EA" w:rsidRDefault="00686F45" w:rsidP="00AF4CB8">
            <w:pPr>
              <w:tabs>
                <w:tab w:val="left" w:pos="0"/>
                <w:tab w:val="left" w:pos="360"/>
              </w:tabs>
              <w:jc w:val="center"/>
              <w:rPr>
                <w:rFonts w:ascii="Times New Roman" w:hAnsi="Times New Roman" w:cs="Times New Roman"/>
                <w:b w:val="0"/>
                <w:color w:val="auto"/>
                <w:sz w:val="24"/>
                <w:szCs w:val="24"/>
                <w:lang w:val="en-US"/>
              </w:rPr>
            </w:pPr>
            <w:r w:rsidRPr="00BE02EA">
              <w:rPr>
                <w:rFonts w:ascii="Times New Roman" w:hAnsi="Times New Roman" w:cs="Times New Roman"/>
                <w:b w:val="0"/>
                <w:color w:val="auto"/>
                <w:sz w:val="24"/>
                <w:szCs w:val="24"/>
                <w:lang w:val="en-US"/>
              </w:rPr>
              <w:t>Jumlah</w:t>
            </w:r>
          </w:p>
        </w:tc>
        <w:tc>
          <w:tcPr>
            <w:tcW w:w="198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p>
        </w:tc>
        <w:tc>
          <w:tcPr>
            <w:tcW w:w="2070"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p>
        </w:tc>
        <w:tc>
          <w:tcPr>
            <w:tcW w:w="1989" w:type="dxa"/>
            <w:shd w:val="clear" w:color="auto" w:fill="auto"/>
          </w:tcPr>
          <w:p w:rsidR="00686F45" w:rsidRPr="00BE02EA" w:rsidRDefault="00686F45" w:rsidP="00AF4CB8">
            <w:pPr>
              <w:tabs>
                <w:tab w:val="left" w:pos="0"/>
                <w:tab w:val="left" w:pos="360"/>
              </w:tabs>
              <w:jc w:val="center"/>
              <w:cnfStyle w:val="000000100000"/>
              <w:rPr>
                <w:rFonts w:ascii="Times New Roman" w:hAnsi="Times New Roman" w:cs="Times New Roman"/>
                <w:color w:val="auto"/>
                <w:sz w:val="24"/>
                <w:szCs w:val="24"/>
                <w:lang w:val="en-US"/>
              </w:rPr>
            </w:pPr>
            <w:r w:rsidRPr="00BE02EA">
              <w:rPr>
                <w:rFonts w:ascii="Times New Roman" w:hAnsi="Times New Roman" w:cs="Times New Roman"/>
                <w:color w:val="auto"/>
                <w:sz w:val="24"/>
                <w:szCs w:val="24"/>
                <w:lang w:val="en-US"/>
              </w:rPr>
              <w:t>100%</w:t>
            </w:r>
          </w:p>
        </w:tc>
      </w:tr>
    </w:tbl>
    <w:p w:rsidR="00686F45" w:rsidRPr="00BE02EA" w:rsidRDefault="00686F45" w:rsidP="00686F45">
      <w:pPr>
        <w:pBdr>
          <w:bar w:val="single" w:sz="4" w:color="auto"/>
        </w:pBdr>
        <w:tabs>
          <w:tab w:val="left" w:pos="0"/>
          <w:tab w:val="left" w:pos="360"/>
        </w:tabs>
        <w:spacing w:line="240" w:lineRule="auto"/>
        <w:jc w:val="both"/>
        <w:rPr>
          <w:rFonts w:ascii="Times New Roman" w:hAnsi="Times New Roman" w:cs="Times New Roman"/>
          <w:sz w:val="24"/>
          <w:szCs w:val="24"/>
          <w:lang w:val="en-US"/>
        </w:rPr>
      </w:pPr>
    </w:p>
    <w:p w:rsidR="00686F45" w:rsidRPr="00BE02EA" w:rsidRDefault="00686F45" w:rsidP="00686F45">
      <w:pPr>
        <w:spacing w:after="0" w:line="480" w:lineRule="auto"/>
        <w:ind w:firstLine="720"/>
        <w:jc w:val="both"/>
        <w:rPr>
          <w:rFonts w:ascii="Times New Roman" w:hAnsi="Times New Roman" w:cs="Times New Roman"/>
          <w:sz w:val="24"/>
          <w:szCs w:val="24"/>
        </w:rPr>
      </w:pPr>
      <w:r w:rsidRPr="00BE02EA">
        <w:rPr>
          <w:rFonts w:ascii="Times New Roman" w:hAnsi="Times New Roman" w:cs="Times New Roman"/>
          <w:sz w:val="24"/>
          <w:szCs w:val="24"/>
          <w:lang w:val="en-US"/>
        </w:rPr>
        <w:t>Tabel 4.6 d</w:t>
      </w:r>
      <w:r>
        <w:rPr>
          <w:rFonts w:ascii="Times New Roman" w:hAnsi="Times New Roman" w:cs="Times New Roman"/>
          <w:sz w:val="24"/>
          <w:szCs w:val="24"/>
          <w:lang w:val="en-US"/>
        </w:rPr>
        <w:t>i atas emnunjukkan bahwa dari 36 siswa terdapat 7</w:t>
      </w:r>
      <w:r w:rsidRPr="00BE02EA">
        <w:rPr>
          <w:rFonts w:ascii="Times New Roman" w:hAnsi="Times New Roman" w:cs="Times New Roman"/>
          <w:sz w:val="24"/>
          <w:szCs w:val="24"/>
          <w:lang w:val="en-US"/>
        </w:rPr>
        <w:t xml:space="preserve"> siswa yang tidak tuntas dengan</w:t>
      </w:r>
      <w:r>
        <w:rPr>
          <w:rFonts w:ascii="Times New Roman" w:hAnsi="Times New Roman" w:cs="Times New Roman"/>
          <w:sz w:val="24"/>
          <w:szCs w:val="24"/>
          <w:lang w:val="en-US"/>
        </w:rPr>
        <w:t xml:space="preserve"> persentase (19,4</w:t>
      </w:r>
      <w:r w:rsidRPr="00BE02EA">
        <w:rPr>
          <w:rFonts w:ascii="Times New Roman" w:hAnsi="Times New Roman" w:cs="Times New Roman"/>
          <w:sz w:val="24"/>
          <w:szCs w:val="24"/>
          <w:lang w:val="en-US"/>
        </w:rPr>
        <w:t>%) dengan</w:t>
      </w:r>
      <w:r>
        <w:rPr>
          <w:rFonts w:ascii="Times New Roman" w:hAnsi="Times New Roman" w:cs="Times New Roman"/>
          <w:sz w:val="24"/>
          <w:szCs w:val="24"/>
          <w:lang w:val="en-US"/>
        </w:rPr>
        <w:t xml:space="preserve"> nilai ketuntasan antara 0 – 69</w:t>
      </w:r>
      <w:r w:rsidRPr="00BE02EA">
        <w:rPr>
          <w:rFonts w:ascii="Times New Roman" w:hAnsi="Times New Roman" w:cs="Times New Roman"/>
          <w:sz w:val="24"/>
          <w:szCs w:val="24"/>
          <w:lang w:val="en-US"/>
        </w:rPr>
        <w:t xml:space="preserve"> sedangkan siswa yang </w:t>
      </w:r>
      <w:r>
        <w:rPr>
          <w:rFonts w:ascii="Times New Roman" w:hAnsi="Times New Roman" w:cs="Times New Roman"/>
          <w:sz w:val="24"/>
          <w:szCs w:val="24"/>
          <w:lang w:val="en-US"/>
        </w:rPr>
        <w:t>tuntas dalam pembelajaran ada 29 siswa dengan persentase (80,5</w:t>
      </w:r>
      <w:r w:rsidRPr="00BE02EA">
        <w:rPr>
          <w:rFonts w:ascii="Times New Roman" w:hAnsi="Times New Roman" w:cs="Times New Roman"/>
          <w:sz w:val="24"/>
          <w:szCs w:val="24"/>
          <w:lang w:val="en-US"/>
        </w:rPr>
        <w:t>%) dengan nilai ketuntasan antara 70 – 100, dengan persentase tersebut maka ketuntasan hasil belajar siswa untuk siklus II berada pada kaategori baik (kategori indikator keberhasilan). Jadi, nila</w:t>
      </w:r>
      <w:r>
        <w:rPr>
          <w:rFonts w:ascii="Times New Roman" w:hAnsi="Times New Roman" w:cs="Times New Roman"/>
          <w:sz w:val="24"/>
          <w:szCs w:val="24"/>
          <w:lang w:val="en-US"/>
        </w:rPr>
        <w:t>i hasil belajar siswa memenuhi k</w:t>
      </w:r>
      <w:r w:rsidRPr="00BE02EA">
        <w:rPr>
          <w:rFonts w:ascii="Times New Roman" w:hAnsi="Times New Roman" w:cs="Times New Roman"/>
          <w:sz w:val="24"/>
          <w:szCs w:val="24"/>
          <w:lang w:val="en-US"/>
        </w:rPr>
        <w:t>riteria ket</w:t>
      </w:r>
      <w:r>
        <w:rPr>
          <w:rFonts w:ascii="Times New Roman" w:hAnsi="Times New Roman" w:cs="Times New Roman"/>
          <w:sz w:val="24"/>
          <w:szCs w:val="24"/>
          <w:lang w:val="en-US"/>
        </w:rPr>
        <w:t>untasan minimal (KKM) sebesar 70</w:t>
      </w:r>
      <w:r w:rsidRPr="00BE02EA">
        <w:rPr>
          <w:rFonts w:ascii="Times New Roman" w:hAnsi="Times New Roman" w:cs="Times New Roman"/>
          <w:sz w:val="24"/>
          <w:szCs w:val="24"/>
          <w:lang w:val="en-US"/>
        </w:rPr>
        <w:t xml:space="preserve"> dengan persentase </w:t>
      </w:r>
      <m:oMath>
        <m:r>
          <w:rPr>
            <w:rFonts w:ascii="Cambria Math" w:hAnsi="Cambria Math" w:cs="Times New Roman"/>
            <w:sz w:val="24"/>
            <w:szCs w:val="24"/>
            <w:lang w:val="en-US"/>
          </w:rPr>
          <m:t>≥</m:t>
        </m:r>
      </m:oMath>
      <w:r w:rsidRPr="00BE02EA">
        <w:rPr>
          <w:rFonts w:ascii="Times New Roman" w:eastAsiaTheme="minorEastAsia" w:hAnsi="Times New Roman" w:cs="Times New Roman"/>
          <w:sz w:val="24"/>
          <w:szCs w:val="24"/>
          <w:lang w:val="en-US"/>
        </w:rPr>
        <w:t>70% dari seluruh peserta didik, maka kelas dianggap tuntas secara klasikaal.</w:t>
      </w:r>
    </w:p>
    <w:p w:rsidR="00686F45" w:rsidRPr="00BE02EA" w:rsidRDefault="00686F45" w:rsidP="00686F45">
      <w:pPr>
        <w:spacing w:after="0" w:line="480" w:lineRule="auto"/>
        <w:jc w:val="both"/>
        <w:rPr>
          <w:rFonts w:ascii="Times New Roman" w:hAnsi="Times New Roman" w:cs="Times New Roman"/>
          <w:sz w:val="24"/>
          <w:szCs w:val="24"/>
        </w:rPr>
      </w:pPr>
      <w:r w:rsidRPr="00BE02EA">
        <w:rPr>
          <w:rFonts w:ascii="Times New Roman" w:hAnsi="Times New Roman" w:cs="Times New Roman"/>
          <w:b/>
          <w:sz w:val="24"/>
          <w:szCs w:val="24"/>
        </w:rPr>
        <w:t>d. Tahap Refleksi</w:t>
      </w:r>
      <w:r w:rsidRPr="00BE02EA">
        <w:rPr>
          <w:rFonts w:ascii="Times New Roman" w:hAnsi="Times New Roman" w:cs="Times New Roman"/>
          <w:sz w:val="24"/>
          <w:szCs w:val="24"/>
        </w:rPr>
        <w:t xml:space="preserve"> </w:t>
      </w:r>
    </w:p>
    <w:p w:rsidR="00686F45" w:rsidRPr="00BE02EA" w:rsidRDefault="00686F45" w:rsidP="00686F45">
      <w:pPr>
        <w:pBdr>
          <w:bar w:val="single" w:sz="4" w:color="auto"/>
        </w:pBdr>
        <w:tabs>
          <w:tab w:val="left" w:pos="0"/>
          <w:tab w:val="left" w:pos="360"/>
        </w:tabs>
        <w:spacing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Proses pembelajaran pada siklus II difokuskan pada peningkatan kativitas guru dan siswa sehingga diharapkan hasil belajar siswa juga dpat menigkat.</w:t>
      </w:r>
    </w:p>
    <w:p w:rsidR="00686F45" w:rsidRPr="00BE02EA" w:rsidRDefault="00686F45" w:rsidP="00686F45">
      <w:pPr>
        <w:pBdr>
          <w:bar w:val="single" w:sz="4" w:color="auto"/>
        </w:pBdr>
        <w:tabs>
          <w:tab w:val="left" w:pos="0"/>
          <w:tab w:val="left" w:pos="360"/>
        </w:tabs>
        <w:spacing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Berdasarkan data pengamatan terhadap pelaksanaan proses pembelajaran dan hasil tes pada siklus II, terdapat temuan-temuan sebagai berikut:</w:t>
      </w:r>
    </w:p>
    <w:p w:rsidR="00686F45" w:rsidRPr="00BE02EA" w:rsidRDefault="00686F45" w:rsidP="005C4AF6">
      <w:pPr>
        <w:pStyle w:val="ListParagraph"/>
        <w:numPr>
          <w:ilvl w:val="0"/>
          <w:numId w:val="12"/>
        </w:numPr>
        <w:pBdr>
          <w:bar w:val="single" w:sz="4" w:color="auto"/>
        </w:pBdr>
        <w:tabs>
          <w:tab w:val="left" w:pos="0"/>
          <w:tab w:val="left" w:pos="360"/>
        </w:tabs>
        <w:ind w:left="360"/>
        <w:rPr>
          <w:lang w:val="en-US"/>
        </w:rPr>
      </w:pPr>
      <w:r w:rsidRPr="00BE02EA">
        <w:rPr>
          <w:lang w:val="en-US"/>
        </w:rPr>
        <w:lastRenderedPageBreak/>
        <w:t>Guru telah meningkatkan pelaksanaan pembelajaran sesuai dengan rencana pelaksanaan pembelajaraan yang telah dibut, meskipun masih ada laangkah-langkah dalam rencana pelaksanaan pembelajaran yang belum maksimal pelaksanaannya.</w:t>
      </w:r>
    </w:p>
    <w:p w:rsidR="00686F45" w:rsidRPr="00BE02EA" w:rsidRDefault="00686F45" w:rsidP="005C4AF6">
      <w:pPr>
        <w:pStyle w:val="ListParagraph"/>
        <w:numPr>
          <w:ilvl w:val="0"/>
          <w:numId w:val="12"/>
        </w:numPr>
        <w:pBdr>
          <w:bar w:val="single" w:sz="4" w:color="auto"/>
        </w:pBdr>
        <w:tabs>
          <w:tab w:val="left" w:pos="0"/>
          <w:tab w:val="left" w:pos="360"/>
        </w:tabs>
        <w:ind w:left="360"/>
        <w:rPr>
          <w:lang w:val="en-US"/>
        </w:rPr>
      </w:pPr>
      <w:r w:rsidRPr="00BE02EA">
        <w:rPr>
          <w:lang w:val="en-US"/>
        </w:rPr>
        <w:t>Guru telah membimbing dan mengarahkan siswa yang mengalami ke</w:t>
      </w:r>
      <w:r>
        <w:rPr>
          <w:lang w:val="en-US"/>
        </w:rPr>
        <w:t>sulitan menyelesaikan LKS</w:t>
      </w:r>
      <w:r w:rsidRPr="00BE02EA">
        <w:rPr>
          <w:lang w:val="en-US"/>
        </w:rPr>
        <w:t>.</w:t>
      </w:r>
    </w:p>
    <w:p w:rsidR="00686F45" w:rsidRPr="00BE02EA" w:rsidRDefault="00686F45" w:rsidP="005C4AF6">
      <w:pPr>
        <w:pStyle w:val="ListParagraph"/>
        <w:numPr>
          <w:ilvl w:val="0"/>
          <w:numId w:val="12"/>
        </w:numPr>
        <w:pBdr>
          <w:bar w:val="single" w:sz="4" w:color="auto"/>
        </w:pBdr>
        <w:tabs>
          <w:tab w:val="left" w:pos="0"/>
          <w:tab w:val="left" w:pos="360"/>
        </w:tabs>
        <w:ind w:left="360"/>
        <w:rPr>
          <w:lang w:val="en-US"/>
        </w:rPr>
      </w:pPr>
      <w:r w:rsidRPr="00BE02EA">
        <w:rPr>
          <w:lang w:val="en-US"/>
        </w:rPr>
        <w:t>Siswa memperhatikan dengan seksama dan ikut aktif dalam pembelajaran yang disajikan oleh guru. Guru lebih peka terhadap aktivitas siswa,yaitu dengan memberikan penguatan untuk aktivitas positif siswa daan memberikan teguran bagi aktivitas siswa yang negative seperti bermain daan membuat gaduh di kelas.</w:t>
      </w:r>
    </w:p>
    <w:p w:rsidR="00686F45" w:rsidRPr="00BE02EA" w:rsidRDefault="00686F45" w:rsidP="005C4AF6">
      <w:pPr>
        <w:pStyle w:val="ListParagraph"/>
        <w:numPr>
          <w:ilvl w:val="0"/>
          <w:numId w:val="12"/>
        </w:numPr>
        <w:pBdr>
          <w:bar w:val="single" w:sz="4" w:color="auto"/>
        </w:pBdr>
        <w:tabs>
          <w:tab w:val="left" w:pos="0"/>
          <w:tab w:val="left" w:pos="360"/>
        </w:tabs>
        <w:ind w:left="360"/>
        <w:rPr>
          <w:lang w:val="en-US"/>
        </w:rPr>
      </w:pPr>
      <w:r>
        <w:rPr>
          <w:lang w:val="en-US"/>
        </w:rPr>
        <w:t>Guru menyampaikan petunjuk</w:t>
      </w:r>
      <w:r w:rsidRPr="00BE02EA">
        <w:rPr>
          <w:lang w:val="en-US"/>
        </w:rPr>
        <w:t xml:space="preserve"> dalam</w:t>
      </w:r>
      <w:r>
        <w:rPr>
          <w:lang w:val="en-US"/>
        </w:rPr>
        <w:t xml:space="preserve"> menyelesaikan LKS</w:t>
      </w:r>
      <w:r w:rsidRPr="00BE02EA">
        <w:rPr>
          <w:lang w:val="en-US"/>
        </w:rPr>
        <w:t>.</w:t>
      </w:r>
    </w:p>
    <w:p w:rsidR="00686F45" w:rsidRPr="00BE02EA" w:rsidRDefault="00686F45" w:rsidP="005C4AF6">
      <w:pPr>
        <w:pStyle w:val="ListParagraph"/>
        <w:numPr>
          <w:ilvl w:val="0"/>
          <w:numId w:val="12"/>
        </w:numPr>
        <w:pBdr>
          <w:bar w:val="single" w:sz="4" w:color="auto"/>
        </w:pBdr>
        <w:tabs>
          <w:tab w:val="left" w:pos="0"/>
          <w:tab w:val="left" w:pos="360"/>
        </w:tabs>
        <w:ind w:left="360"/>
        <w:rPr>
          <w:lang w:val="en-US"/>
        </w:rPr>
      </w:pPr>
      <w:r w:rsidRPr="00BE02EA">
        <w:rPr>
          <w:lang w:val="en-US"/>
        </w:rPr>
        <w:t>Hasil belajar siswa pada siklus II dengan rata-rata dan jumlah siswa yan</w:t>
      </w:r>
      <w:r>
        <w:rPr>
          <w:lang w:val="en-US"/>
        </w:rPr>
        <w:t>g mencapai nilai KKM sebanyak 29 siswa dengan persentase 80,5</w:t>
      </w:r>
      <w:r w:rsidRPr="00BE02EA">
        <w:rPr>
          <w:lang w:val="en-US"/>
        </w:rPr>
        <w:t>%. Dengan demikian, terjadi peningkatan hasil belaj</w:t>
      </w:r>
      <w:r>
        <w:rPr>
          <w:lang w:val="en-US"/>
        </w:rPr>
        <w:t>ar siswa pada mata pelajaran Matematika</w:t>
      </w:r>
      <w:r w:rsidRPr="00BE02EA">
        <w:rPr>
          <w:lang w:val="en-US"/>
        </w:rPr>
        <w:t xml:space="preserve"> dan penerapan </w:t>
      </w:r>
      <w:r>
        <w:rPr>
          <w:lang w:val="en-US"/>
        </w:rPr>
        <w:t xml:space="preserve">Pendekatan Matematika Realistik (PMR) </w:t>
      </w:r>
      <w:r w:rsidRPr="00BE02EA">
        <w:rPr>
          <w:lang w:val="en-US"/>
        </w:rPr>
        <w:t>telah memenuhi kriteria ketuntasan yang telah</w:t>
      </w:r>
      <w:r>
        <w:rPr>
          <w:lang w:val="en-US"/>
        </w:rPr>
        <w:t xml:space="preserve"> ditetapkan. Walaupun sebanyak 7</w:t>
      </w:r>
      <w:r w:rsidRPr="00BE02EA">
        <w:rPr>
          <w:lang w:val="en-US"/>
        </w:rPr>
        <w:t xml:space="preserve"> siswa belum mencapai nilai KKM, tindakan yang diberikan yaitu guru memberikan penjelasan lebih lanjut terkait materi pembelajaran yang telah diajarkan. Dari hasil belajar siswa pada siklus II, guru telah mampu melaaksanaakan perbaikan yang direncanakan setelah pelaksanaan siklus I.</w:t>
      </w:r>
    </w:p>
    <w:p w:rsidR="00686F45" w:rsidRPr="00BE02EA" w:rsidRDefault="00686F45" w:rsidP="00686F45">
      <w:pPr>
        <w:pBdr>
          <w:bar w:val="single" w:sz="4" w:color="auto"/>
        </w:pBdr>
        <w:tabs>
          <w:tab w:val="left" w:pos="0"/>
          <w:tab w:val="left" w:pos="360"/>
        </w:tabs>
        <w:spacing w:after="0" w:line="480" w:lineRule="auto"/>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lastRenderedPageBreak/>
        <w:tab/>
      </w:r>
      <w:r w:rsidRPr="00BE02EA">
        <w:rPr>
          <w:rFonts w:ascii="Times New Roman" w:hAnsi="Times New Roman" w:cs="Times New Roman"/>
          <w:sz w:val="24"/>
          <w:szCs w:val="24"/>
          <w:lang w:val="en-US"/>
        </w:rPr>
        <w:tab/>
        <w:t>Berdasarkan hasil refleksi tersebut, peneliti ini telaah mencapai indikator keberhasilan yang ditetapkaan. Sehingga, tidak perlu melanjutkan ke siklus berikutnya.</w:t>
      </w:r>
    </w:p>
    <w:p w:rsidR="00686F45" w:rsidRPr="009F7036" w:rsidRDefault="00686F45" w:rsidP="00686F45">
      <w:pPr>
        <w:spacing w:after="0" w:line="480" w:lineRule="auto"/>
        <w:jc w:val="both"/>
        <w:rPr>
          <w:rFonts w:ascii="Times New Roman" w:hAnsi="Times New Roman" w:cs="Times New Roman"/>
          <w:b/>
          <w:sz w:val="24"/>
          <w:szCs w:val="24"/>
          <w:lang w:val="en-US"/>
        </w:rPr>
      </w:pPr>
      <w:r w:rsidRPr="009F7036">
        <w:rPr>
          <w:rFonts w:ascii="Times New Roman" w:hAnsi="Times New Roman" w:cs="Times New Roman"/>
          <w:b/>
          <w:sz w:val="24"/>
          <w:szCs w:val="24"/>
        </w:rPr>
        <w:t xml:space="preserve"> </w:t>
      </w:r>
    </w:p>
    <w:p w:rsidR="00686F45" w:rsidRPr="009F7036" w:rsidRDefault="00686F45" w:rsidP="005C4AF6">
      <w:pPr>
        <w:pStyle w:val="ListParagraph"/>
        <w:numPr>
          <w:ilvl w:val="0"/>
          <w:numId w:val="1"/>
        </w:numPr>
        <w:ind w:left="284" w:hanging="284"/>
        <w:rPr>
          <w:b/>
        </w:rPr>
      </w:pPr>
      <w:r w:rsidRPr="009F7036">
        <w:rPr>
          <w:b/>
        </w:rPr>
        <w:t>Pembahasan</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Pelaksanaan penelitian tindakan kelas melalui penerapan </w:t>
      </w:r>
      <w:r>
        <w:rPr>
          <w:rFonts w:ascii="Times New Roman" w:hAnsi="Times New Roman" w:cs="Times New Roman"/>
          <w:sz w:val="24"/>
          <w:szCs w:val="24"/>
          <w:lang w:val="en-US"/>
        </w:rPr>
        <w:t>Pendekatan Matematika Realistik (PMR) pada mata pelajaran Matematika</w:t>
      </w:r>
      <w:r w:rsidRPr="00BE02EA">
        <w:rPr>
          <w:rFonts w:ascii="Times New Roman" w:hAnsi="Times New Roman" w:cs="Times New Roman"/>
          <w:sz w:val="24"/>
          <w:szCs w:val="24"/>
          <w:lang w:val="en-US"/>
        </w:rPr>
        <w:t xml:space="preserve"> dapat meningkatkan hasil belaajar siswa. Hal ini dapat dilihat dari hasil observasi dan tes hasil belajar siklus yang dianaalisis secara deskriptif. Observasi terhaadap aktivitas guru pada siklus I pertemuan I berada pada kategori cukup (C) dan pertemuan II berada pada </w:t>
      </w:r>
      <w:r>
        <w:rPr>
          <w:rFonts w:ascii="Times New Roman" w:hAnsi="Times New Roman" w:cs="Times New Roman"/>
          <w:sz w:val="24"/>
          <w:szCs w:val="24"/>
          <w:lang w:val="en-US"/>
        </w:rPr>
        <w:t>kategori Baik  (B</w:t>
      </w:r>
      <w:r w:rsidRPr="00BE02EA">
        <w:rPr>
          <w:rFonts w:ascii="Times New Roman" w:hAnsi="Times New Roman" w:cs="Times New Roman"/>
          <w:sz w:val="24"/>
          <w:szCs w:val="24"/>
          <w:lang w:val="en-US"/>
        </w:rPr>
        <w:t xml:space="preserve">), sedangkan siklus II pada pertemuan I berada ada kategori baik (B) dan pertemuan II berada pada kategori baik (B). Observasi aktivitas siswa pada siklus I pertemuan </w:t>
      </w:r>
      <w:r>
        <w:rPr>
          <w:rFonts w:ascii="Times New Roman" w:hAnsi="Times New Roman" w:cs="Times New Roman"/>
          <w:sz w:val="24"/>
          <w:szCs w:val="24"/>
          <w:lang w:val="en-US"/>
        </w:rPr>
        <w:t>I berada pada kategori kurang (K</w:t>
      </w:r>
      <w:r w:rsidRPr="00BE02EA">
        <w:rPr>
          <w:rFonts w:ascii="Times New Roman" w:hAnsi="Times New Roman" w:cs="Times New Roman"/>
          <w:sz w:val="24"/>
          <w:szCs w:val="24"/>
          <w:lang w:val="en-US"/>
        </w:rPr>
        <w:t xml:space="preserve">) dan pertemuan </w:t>
      </w:r>
      <w:r>
        <w:rPr>
          <w:rFonts w:ascii="Times New Roman" w:hAnsi="Times New Roman" w:cs="Times New Roman"/>
          <w:sz w:val="24"/>
          <w:szCs w:val="24"/>
          <w:lang w:val="en-US"/>
        </w:rPr>
        <w:t>II berada pada kategori cukup (C</w:t>
      </w:r>
      <w:r w:rsidRPr="00BE02EA">
        <w:rPr>
          <w:rFonts w:ascii="Times New Roman" w:hAnsi="Times New Roman" w:cs="Times New Roman"/>
          <w:sz w:val="24"/>
          <w:szCs w:val="24"/>
          <w:lang w:val="en-US"/>
        </w:rPr>
        <w:t xml:space="preserve">), sedangkan siklus II pertemuan I berada pada kategori baik (B) dan pertemuan II berada pada kategori baik (B). Hasil observasi tersebut menunjukkan bahwa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dapat mening</w:t>
      </w:r>
      <w:r>
        <w:rPr>
          <w:rFonts w:ascii="Times New Roman" w:hAnsi="Times New Roman" w:cs="Times New Roman"/>
          <w:sz w:val="24"/>
          <w:szCs w:val="24"/>
          <w:lang w:val="en-US"/>
        </w:rPr>
        <w:t>katkaan aktivitas mengajar guru</w:t>
      </w:r>
      <w:r w:rsidRPr="00BE02EA">
        <w:rPr>
          <w:rFonts w:ascii="Times New Roman" w:hAnsi="Times New Roman" w:cs="Times New Roman"/>
          <w:sz w:val="24"/>
          <w:szCs w:val="24"/>
          <w:lang w:val="en-US"/>
        </w:rPr>
        <w:t xml:space="preserve"> dan aktivitas belajar siswa.</w:t>
      </w:r>
      <w:r>
        <w:rPr>
          <w:rFonts w:ascii="Times New Roman" w:hAnsi="Times New Roman" w:cs="Times New Roman"/>
          <w:sz w:val="24"/>
          <w:szCs w:val="24"/>
          <w:lang w:val="en-US"/>
        </w:rPr>
        <w:t xml:space="preserve"> Dengan langkah – langkah yaitu (1) Memahami masalah kontekstual; (2) Mendeskripsikan / menyelesaikan masalah kontekstual; (3) Membandingkan dan mendiskusikan jawaban;  (4) Menyimpulkan materi pembelajaran. </w:t>
      </w:r>
    </w:p>
    <w:p w:rsidR="00686F45" w:rsidRPr="0081614D"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81614D">
        <w:rPr>
          <w:rFonts w:ascii="Times New Roman" w:hAnsi="Times New Roman" w:cs="Times New Roman"/>
          <w:sz w:val="24"/>
          <w:szCs w:val="24"/>
          <w:lang w:val="en-US"/>
        </w:rPr>
        <w:t xml:space="preserve">Penerapan Pendekatan Matematika Realistik diperoleh temuan bahwa Pendekatan Matematika Realistik dapat memupuk kerja sama siswa dalam </w:t>
      </w:r>
      <w:r w:rsidRPr="0081614D">
        <w:rPr>
          <w:rFonts w:ascii="Times New Roman" w:hAnsi="Times New Roman" w:cs="Times New Roman"/>
          <w:sz w:val="24"/>
          <w:szCs w:val="24"/>
          <w:lang w:val="en-US"/>
        </w:rPr>
        <w:lastRenderedPageBreak/>
        <w:t>mnyelesaikan masalah-masalah kontekstual yang diberikan, proses pembelajaran lebih menarik dan nampak siswa lebih antusias dalam mengikuti proses pembelajaran, dan keaktifan siswa tampak sekali pada saat berdiskusi dengan kelompoknya masing-masing. Proses pembelajaran matematika dengan mengaitkan materi ajar dengan dunia nyata lebih memudahkan siswa dalam memahami pembelajaran.</w:t>
      </w:r>
    </w:p>
    <w:p w:rsidR="00686F45" w:rsidRPr="0081614D"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81614D">
        <w:rPr>
          <w:rFonts w:ascii="Times New Roman" w:hAnsi="Times New Roman" w:cs="Times New Roman"/>
          <w:sz w:val="24"/>
          <w:szCs w:val="24"/>
          <w:lang w:val="en-US"/>
        </w:rPr>
        <w:t>Kegiatan yang dilakukan guru ini merupakan upaya untuk menarik perhatian sehingga pada akhirnya dapat menciptakan keaktifan dan motivasi siswa dalam diskusi. Hal inisejalan dengan pendapat Hamalik (2003:116), “motivasi yang kuat erat hubungannya dengan peningkatan keaktifan siswa yang dapat dilakukan dengan strategi</w:t>
      </w:r>
      <w:r>
        <w:rPr>
          <w:rFonts w:ascii="Times New Roman" w:hAnsi="Times New Roman" w:cs="Times New Roman"/>
          <w:sz w:val="24"/>
          <w:szCs w:val="24"/>
          <w:lang w:val="en-US"/>
        </w:rPr>
        <w:t xml:space="preserve"> </w:t>
      </w:r>
      <w:r w:rsidRPr="0081614D">
        <w:rPr>
          <w:rFonts w:ascii="Times New Roman" w:hAnsi="Times New Roman" w:cs="Times New Roman"/>
          <w:sz w:val="24"/>
          <w:szCs w:val="24"/>
          <w:lang w:val="en-US"/>
        </w:rPr>
        <w:t>pembelajaran tertentu, dan motivasi belajar dapat ditunjukkan kearah kegiatan-kegiatan kreatif. Apabila motivasi yang dimiliki oleh siwa diberi berbagai tantangan, akan tumbuh kegiatan kreatif”.</w:t>
      </w:r>
    </w:p>
    <w:p w:rsidR="00686F45" w:rsidRPr="003743DF"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color w:val="FF0000"/>
          <w:sz w:val="24"/>
          <w:szCs w:val="24"/>
          <w:lang w:val="en-US"/>
        </w:rPr>
      </w:pPr>
      <w:r w:rsidRPr="003743DF">
        <w:rPr>
          <w:rFonts w:ascii="Times New Roman" w:hAnsi="Times New Roman" w:cs="Times New Roman"/>
          <w:sz w:val="24"/>
          <w:szCs w:val="24"/>
          <w:lang w:val="en-US"/>
        </w:rPr>
        <w:t>Pada tindakan siklus I penguasaan guru terhadap rencanaa pelaksanaan pelajaran masih perlu ditingkatkan kualitasnya. Hal tersebut didasarkan adanya langkah-langkah dalam rencana pelaksanaan pembelajaran yang tidak terlaksana, antara lain guru kurang dalam membimbing dan mengarahkan siswa yang mengalami kesulitan dalam menyelesaikan masalah kontekstual</w:t>
      </w:r>
      <w:r>
        <w:rPr>
          <w:rFonts w:ascii="Times New Roman" w:hAnsi="Times New Roman" w:cs="Times New Roman"/>
          <w:sz w:val="24"/>
          <w:szCs w:val="24"/>
          <w:lang w:val="en-US"/>
        </w:rPr>
        <w:t xml:space="preserve"> </w:t>
      </w:r>
      <w:r w:rsidRPr="00BE02EA">
        <w:rPr>
          <w:rFonts w:ascii="Times New Roman" w:hAnsi="Times New Roman" w:cs="Times New Roman"/>
          <w:sz w:val="24"/>
          <w:szCs w:val="24"/>
          <w:lang w:val="en-US"/>
        </w:rPr>
        <w:t>pada pertemuan I dan pada pertemuan II guru tidak mengarahkan siswa d</w:t>
      </w:r>
      <w:r>
        <w:rPr>
          <w:rFonts w:ascii="Times New Roman" w:hAnsi="Times New Roman" w:cs="Times New Roman"/>
          <w:sz w:val="24"/>
          <w:szCs w:val="24"/>
          <w:lang w:val="en-US"/>
        </w:rPr>
        <w:t xml:space="preserve">alam mengerjakan LKS, guru tidak memperhatikan siswa menyimpaikan hasil diskusi dari setiap kelompok. </w:t>
      </w:r>
      <w:r w:rsidRPr="00BE02EA">
        <w:rPr>
          <w:rFonts w:ascii="Times New Roman" w:hAnsi="Times New Roman" w:cs="Times New Roman"/>
          <w:sz w:val="24"/>
          <w:szCs w:val="24"/>
          <w:lang w:val="en-US"/>
        </w:rPr>
        <w:t>Selaain itu juga penguasaan guru terhadap proses pembelajaran masih kurang karenaa belum terbiasa menerapkan model pembelajaran</w:t>
      </w:r>
      <w:r>
        <w:rPr>
          <w:rFonts w:ascii="Times New Roman" w:hAnsi="Times New Roman" w:cs="Times New Roman"/>
          <w:i/>
          <w:sz w:val="24"/>
          <w:szCs w:val="24"/>
          <w:lang w:val="en-US"/>
        </w:rPr>
        <w:t xml:space="preserve"> </w:t>
      </w:r>
      <w:r w:rsidRPr="00C21844">
        <w:rPr>
          <w:rFonts w:ascii="Times New Roman" w:hAnsi="Times New Roman" w:cs="Times New Roman"/>
          <w:sz w:val="24"/>
          <w:szCs w:val="24"/>
          <w:lang w:val="en-US"/>
        </w:rPr>
        <w:t>Pendekatan Matematika Realistik (PMR),</w:t>
      </w:r>
      <w:r w:rsidRPr="00BE02EA">
        <w:rPr>
          <w:rFonts w:ascii="Times New Roman" w:hAnsi="Times New Roman" w:cs="Times New Roman"/>
          <w:sz w:val="24"/>
          <w:szCs w:val="24"/>
          <w:lang w:val="en-US"/>
        </w:rPr>
        <w:t xml:space="preserve"> </w:t>
      </w:r>
      <w:r w:rsidRPr="00BE02EA">
        <w:rPr>
          <w:rFonts w:ascii="Times New Roman" w:hAnsi="Times New Roman" w:cs="Times New Roman"/>
          <w:sz w:val="24"/>
          <w:szCs w:val="24"/>
          <w:lang w:val="en-US"/>
        </w:rPr>
        <w:lastRenderedPageBreak/>
        <w:t>s</w:t>
      </w:r>
      <w:r>
        <w:rPr>
          <w:rFonts w:ascii="Times New Roman" w:hAnsi="Times New Roman" w:cs="Times New Roman"/>
          <w:sz w:val="24"/>
          <w:szCs w:val="24"/>
          <w:lang w:val="en-US"/>
        </w:rPr>
        <w:t>ehingga pembelajaran belum berl</w:t>
      </w:r>
      <w:r w:rsidRPr="00BE02EA">
        <w:rPr>
          <w:rFonts w:ascii="Times New Roman" w:hAnsi="Times New Roman" w:cs="Times New Roman"/>
          <w:sz w:val="24"/>
          <w:szCs w:val="24"/>
          <w:lang w:val="en-US"/>
        </w:rPr>
        <w:t>angsung efektif, serta perlu perencanaan yang lebih baik antara gur dan peneliti.</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Dilihat dari pelaksanaan pembelajaran baik dalam diskusi kelompok maupun diskusi kelas siswa tidak memiliki keberanian dalam mengemukakan pendapat/ide yang diperolehnya sehingga interaksi siswa dalam kelompok kelihatan tidak antusias. Sertaa dilihat dari pemahaman siswa menjawab soal tes secara tertulis masih mengalami kesulitan. Akibatnya kemampuan siswa dalam menyerap dan memberikan pandangan/pendapat belum sampai pada tahap yang diharapkan. Kondisi pembelajaran pada tindakan siklus I berpengaruh pada tes hasil belaj</w:t>
      </w:r>
      <w:r>
        <w:rPr>
          <w:rFonts w:ascii="Times New Roman" w:hAnsi="Times New Roman" w:cs="Times New Roman"/>
          <w:sz w:val="24"/>
          <w:szCs w:val="24"/>
          <w:lang w:val="en-US"/>
        </w:rPr>
        <w:t>ar siswa. Dari 36</w:t>
      </w:r>
      <w:r w:rsidR="003B3A11">
        <w:rPr>
          <w:rFonts w:ascii="Times New Roman" w:hAnsi="Times New Roman" w:cs="Times New Roman"/>
          <w:sz w:val="24"/>
          <w:szCs w:val="24"/>
          <w:lang w:val="en-US"/>
        </w:rPr>
        <w:t xml:space="preserve"> siswa hanya 15</w:t>
      </w:r>
      <w:r w:rsidRPr="00BE02EA">
        <w:rPr>
          <w:rFonts w:ascii="Times New Roman" w:hAnsi="Times New Roman" w:cs="Times New Roman"/>
          <w:sz w:val="24"/>
          <w:szCs w:val="24"/>
          <w:lang w:val="en-US"/>
        </w:rPr>
        <w:t xml:space="preserve"> siswa yang mencapai standar yang telah ditetapkan</w:t>
      </w:r>
      <w:r w:rsidR="003B3A11">
        <w:rPr>
          <w:rFonts w:ascii="Times New Roman" w:hAnsi="Times New Roman" w:cs="Times New Roman"/>
          <w:sz w:val="24"/>
          <w:szCs w:val="24"/>
          <w:lang w:val="en-US"/>
        </w:rPr>
        <w:t>, dengan ketuntasan belajar 41,6% sedangkan ketidaktuntasa 5</w:t>
      </w:r>
      <w:r w:rsidRPr="00BE02EA">
        <w:rPr>
          <w:rFonts w:ascii="Times New Roman" w:hAnsi="Times New Roman" w:cs="Times New Roman"/>
          <w:sz w:val="24"/>
          <w:szCs w:val="24"/>
          <w:lang w:val="en-US"/>
        </w:rPr>
        <w:t>8%. Sehingga perlu dilakukan upaya untuk meningkatkan pemahaman siswa paada siklus II dengan pedoman paada rambu-rambu keberhasilan yang telah ditargetkan.</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Penelitian siklus I menuntut diadakannya siklus lanjutan yaitu siklus II, yang pada dasarnya merupakan bag</w:t>
      </w:r>
      <w:r>
        <w:rPr>
          <w:rFonts w:ascii="Times New Roman" w:hAnsi="Times New Roman" w:cs="Times New Roman"/>
          <w:sz w:val="24"/>
          <w:szCs w:val="24"/>
          <w:lang w:val="en-US"/>
        </w:rPr>
        <w:t>ian dari pelaksanaan siklus I. P</w:t>
      </w:r>
      <w:r w:rsidRPr="00BE02EA">
        <w:rPr>
          <w:rFonts w:ascii="Times New Roman" w:hAnsi="Times New Roman" w:cs="Times New Roman"/>
          <w:sz w:val="24"/>
          <w:szCs w:val="24"/>
          <w:lang w:val="en-US"/>
        </w:rPr>
        <w:t>erbaikan pada siklus II dilakukan dengan memperbaiki kinerja dan peran baik guru meupun siswa di dalam proses pembelajaran yang masih membutuh</w:t>
      </w:r>
      <w:r>
        <w:rPr>
          <w:rFonts w:ascii="Times New Roman" w:hAnsi="Times New Roman" w:cs="Times New Roman"/>
          <w:sz w:val="24"/>
          <w:szCs w:val="24"/>
          <w:lang w:val="en-US"/>
        </w:rPr>
        <w:t>kan perbaaikaan pada siklus I. P</w:t>
      </w:r>
      <w:r w:rsidRPr="00BE02EA">
        <w:rPr>
          <w:rFonts w:ascii="Times New Roman" w:hAnsi="Times New Roman" w:cs="Times New Roman"/>
          <w:sz w:val="24"/>
          <w:szCs w:val="24"/>
          <w:lang w:val="en-US"/>
        </w:rPr>
        <w:t xml:space="preserve">ada </w:t>
      </w:r>
      <w:r>
        <w:rPr>
          <w:rFonts w:ascii="Times New Roman" w:hAnsi="Times New Roman" w:cs="Times New Roman"/>
          <w:sz w:val="24"/>
          <w:szCs w:val="24"/>
          <w:lang w:val="en-US"/>
        </w:rPr>
        <w:t>siklus II guru memperjelas pera</w:t>
      </w:r>
      <w:r w:rsidRPr="00BE02EA">
        <w:rPr>
          <w:rFonts w:ascii="Times New Roman" w:hAnsi="Times New Roman" w:cs="Times New Roman"/>
          <w:sz w:val="24"/>
          <w:szCs w:val="24"/>
          <w:lang w:val="en-US"/>
        </w:rPr>
        <w:t xml:space="preserve">n dan fungsi siswa dengan penerapan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dan member</w:t>
      </w:r>
      <w:r>
        <w:rPr>
          <w:rFonts w:ascii="Times New Roman" w:hAnsi="Times New Roman" w:cs="Times New Roman"/>
          <w:sz w:val="24"/>
          <w:szCs w:val="24"/>
          <w:lang w:val="en-US"/>
        </w:rPr>
        <w:t>i</w:t>
      </w:r>
      <w:r w:rsidRPr="00BE02EA">
        <w:rPr>
          <w:rFonts w:ascii="Times New Roman" w:hAnsi="Times New Roman" w:cs="Times New Roman"/>
          <w:sz w:val="24"/>
          <w:szCs w:val="24"/>
          <w:lang w:val="en-US"/>
        </w:rPr>
        <w:t xml:space="preserve"> perhatian lebih, bimbingan pada siswa yang kurang aktif ataupun siswa yang masih bekerja secara individu dalam proses pembelajaran siklus I serta merencanakan pembelajaran dengan memperhatikan waktu yang tersedia.</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lastRenderedPageBreak/>
        <w:t xml:space="preserve">Pelaksanaan pembelajaran pada tindakan siklus II siswa dalam mengikuti langkah-langkah </w:t>
      </w:r>
      <w:r>
        <w:rPr>
          <w:rFonts w:ascii="Times New Roman" w:hAnsi="Times New Roman" w:cs="Times New Roman"/>
          <w:sz w:val="24"/>
          <w:szCs w:val="24"/>
          <w:lang w:val="en-US"/>
        </w:rPr>
        <w:t xml:space="preserve">Pendekatan Matematika Realistik (PMR) </w:t>
      </w:r>
      <w:r w:rsidRPr="00BE02EA">
        <w:rPr>
          <w:rFonts w:ascii="Times New Roman" w:hAnsi="Times New Roman" w:cs="Times New Roman"/>
          <w:sz w:val="24"/>
          <w:szCs w:val="24"/>
          <w:lang w:val="en-US"/>
        </w:rPr>
        <w:t xml:space="preserve">dapat meningkat baik dalam diskusi kelompok maupun diskusi kelas serta pemahaman siswa menjawab soal tes secara tertulis. Guru dalam menjelaskan menekankan kepada siswa bahwa keberhasilan kelompok sangat berpengaruh pada kemampuan individu siswa. Oleh karena itu masing-masing siswa bertanggung jawab atas keberhasilan kelompoknya. Kondisi pembelajaran pada tindakan siklus II mengalami peningkatan. </w:t>
      </w:r>
      <w:r>
        <w:rPr>
          <w:rFonts w:ascii="Times New Roman" w:hAnsi="Times New Roman" w:cs="Times New Roman"/>
          <w:sz w:val="24"/>
          <w:szCs w:val="24"/>
          <w:lang w:val="en-US"/>
        </w:rPr>
        <w:t>Dari 36</w:t>
      </w:r>
      <w:r w:rsidRPr="00BE02EA">
        <w:rPr>
          <w:rFonts w:ascii="Times New Roman" w:hAnsi="Times New Roman" w:cs="Times New Roman"/>
          <w:sz w:val="24"/>
          <w:szCs w:val="24"/>
          <w:lang w:val="en-US"/>
        </w:rPr>
        <w:t xml:space="preserve"> siswa, yang mencapa</w:t>
      </w:r>
      <w:r>
        <w:rPr>
          <w:rFonts w:ascii="Times New Roman" w:hAnsi="Times New Roman" w:cs="Times New Roman"/>
          <w:sz w:val="24"/>
          <w:szCs w:val="24"/>
          <w:lang w:val="en-US"/>
        </w:rPr>
        <w:t>i standar yaitu sebanyak 29</w:t>
      </w:r>
      <w:r w:rsidRPr="00BE02EA">
        <w:rPr>
          <w:rFonts w:ascii="Times New Roman" w:hAnsi="Times New Roman" w:cs="Times New Roman"/>
          <w:sz w:val="24"/>
          <w:szCs w:val="24"/>
          <w:lang w:val="en-US"/>
        </w:rPr>
        <w:t xml:space="preserve"> siswa. Pada siklus II hasil belajar siswa telah  mencapai indikator keberh</w:t>
      </w:r>
      <w:r>
        <w:rPr>
          <w:rFonts w:ascii="Times New Roman" w:hAnsi="Times New Roman" w:cs="Times New Roman"/>
          <w:sz w:val="24"/>
          <w:szCs w:val="24"/>
          <w:lang w:val="en-US"/>
        </w:rPr>
        <w:t>asilan secara klasikal yaitu (80,5</w:t>
      </w:r>
      <w:r w:rsidRPr="00BE02EA">
        <w:rPr>
          <w:rFonts w:ascii="Times New Roman" w:hAnsi="Times New Roman" w:cs="Times New Roman"/>
          <w:sz w:val="24"/>
          <w:szCs w:val="24"/>
          <w:lang w:val="en-US"/>
        </w:rPr>
        <w:t>%). Keberhasilan siswa ditandai dengan keaktifan siswa mengikuti pembelajaran baik dalam diskusi kelompok maupun diskusi kelas serta hasil evaluasi pada tes hasil belajar siklus II.</w:t>
      </w:r>
    </w:p>
    <w:p w:rsidR="00686F45" w:rsidRPr="00BE02EA" w:rsidRDefault="00686F45" w:rsidP="00686F45">
      <w:pPr>
        <w:pBdr>
          <w:bar w:val="single" w:sz="4" w:color="auto"/>
        </w:pBdr>
        <w:tabs>
          <w:tab w:val="left" w:pos="0"/>
          <w:tab w:val="left" w:pos="360"/>
        </w:tabs>
        <w:spacing w:after="0" w:line="480" w:lineRule="auto"/>
        <w:ind w:firstLine="720"/>
        <w:jc w:val="both"/>
        <w:rPr>
          <w:rFonts w:ascii="Times New Roman" w:hAnsi="Times New Roman" w:cs="Times New Roman"/>
          <w:sz w:val="24"/>
          <w:szCs w:val="24"/>
          <w:lang w:val="en-US"/>
        </w:rPr>
      </w:pPr>
      <w:r w:rsidRPr="00BE02EA">
        <w:rPr>
          <w:rFonts w:ascii="Times New Roman" w:hAnsi="Times New Roman" w:cs="Times New Roman"/>
          <w:sz w:val="24"/>
          <w:szCs w:val="24"/>
          <w:lang w:val="en-US"/>
        </w:rPr>
        <w:t xml:space="preserve">Hasil pelaksanaan penelitian pada siklus II menunjukkan suatu peningkatan, hal ini ditunjukkan dengan aktivitas siswa yang mengalami peningkatan serta hasil tes siklus II dan kinerja guru dalam mengelola pembelaajaran mengalami perubahan yang lebih baik dari siklus I. Berdasarkan hasil pengamatan aktivitas guru dalam proses pembelajaran menunjukkan bahwa guru telah maksimal dalam menerapkan </w:t>
      </w:r>
      <w:r>
        <w:rPr>
          <w:rFonts w:ascii="Times New Roman" w:hAnsi="Times New Roman" w:cs="Times New Roman"/>
          <w:sz w:val="24"/>
          <w:szCs w:val="24"/>
          <w:lang w:val="en-US"/>
        </w:rPr>
        <w:t xml:space="preserve">Pendekatan Matematika Realistik </w:t>
      </w:r>
      <w:r w:rsidRPr="00BE02EA">
        <w:rPr>
          <w:rFonts w:ascii="Times New Roman" w:hAnsi="Times New Roman" w:cs="Times New Roman"/>
          <w:sz w:val="24"/>
          <w:szCs w:val="24"/>
          <w:lang w:val="en-US"/>
        </w:rPr>
        <w:t>pada proses pembelaajaaraan siklus II. Dalam hal ini peran guru sangat penting dalam kegiatan proses pembelajaran, guru melakukan usaha-usaha untuk dapat menumbuhkan pemahaman siswa melalui</w:t>
      </w:r>
      <w:r>
        <w:rPr>
          <w:rFonts w:ascii="Times New Roman" w:hAnsi="Times New Roman" w:cs="Times New Roman"/>
          <w:sz w:val="24"/>
          <w:szCs w:val="24"/>
          <w:lang w:val="en-US"/>
        </w:rPr>
        <w:t xml:space="preserve"> materi pembelajaran yang dikaitkan dengan dunia nyata</w:t>
      </w:r>
      <w:r w:rsidRPr="00BE02EA">
        <w:rPr>
          <w:rFonts w:ascii="Times New Roman" w:hAnsi="Times New Roman" w:cs="Times New Roman"/>
          <w:sz w:val="24"/>
          <w:szCs w:val="24"/>
          <w:lang w:val="en-US"/>
        </w:rPr>
        <w:t>.</w:t>
      </w:r>
    </w:p>
    <w:p w:rsidR="00DD4E28" w:rsidRPr="00686F45" w:rsidRDefault="00DD4E28" w:rsidP="00686F45"/>
    <w:sectPr w:rsidR="00DD4E28" w:rsidRPr="00686F45" w:rsidSect="00604E99">
      <w:headerReference w:type="default" r:id="rId7"/>
      <w:headerReference w:type="first" r:id="rId8"/>
      <w:footerReference w:type="first" r:id="rId9"/>
      <w:pgSz w:w="12240" w:h="15840" w:code="1"/>
      <w:pgMar w:top="2268" w:right="1701" w:bottom="1701" w:left="2268" w:header="708" w:footer="708" w:gutter="0"/>
      <w:pgNumType w:start="3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3D" w:rsidRDefault="0081373D" w:rsidP="00D136B5">
      <w:pPr>
        <w:spacing w:after="0" w:line="240" w:lineRule="auto"/>
      </w:pPr>
      <w:r>
        <w:separator/>
      </w:r>
    </w:p>
  </w:endnote>
  <w:endnote w:type="continuationSeparator" w:id="1">
    <w:p w:rsidR="0081373D" w:rsidRDefault="0081373D"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482"/>
      <w:docPartObj>
        <w:docPartGallery w:val="Page Numbers (Bottom of Page)"/>
        <w:docPartUnique/>
      </w:docPartObj>
    </w:sdtPr>
    <w:sdtContent>
      <w:p w:rsidR="00210B7E" w:rsidRDefault="00210B7E">
        <w:pPr>
          <w:pStyle w:val="Footer"/>
          <w:jc w:val="center"/>
          <w:rPr>
            <w:lang w:val="en-US"/>
          </w:rPr>
        </w:pPr>
      </w:p>
      <w:p w:rsidR="00210B7E" w:rsidRDefault="00604E99">
        <w:pPr>
          <w:pStyle w:val="Footer"/>
          <w:jc w:val="center"/>
        </w:pPr>
        <w:r>
          <w:rPr>
            <w:rFonts w:ascii="Times New Roman" w:hAnsi="Times New Roman" w:cs="Times New Roman"/>
            <w:sz w:val="24"/>
            <w:szCs w:val="24"/>
            <w:lang w:val="en-US"/>
          </w:rPr>
          <w:t>32</w:t>
        </w:r>
      </w:p>
    </w:sdtContent>
  </w:sdt>
  <w:p w:rsidR="00210B7E" w:rsidRDefault="0021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3D" w:rsidRDefault="0081373D" w:rsidP="00D136B5">
      <w:pPr>
        <w:spacing w:after="0" w:line="240" w:lineRule="auto"/>
      </w:pPr>
      <w:r>
        <w:separator/>
      </w:r>
    </w:p>
  </w:footnote>
  <w:footnote w:type="continuationSeparator" w:id="1">
    <w:p w:rsidR="0081373D" w:rsidRDefault="0081373D"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210B7E" w:rsidRDefault="0057300F">
        <w:pPr>
          <w:pStyle w:val="Header"/>
          <w:jc w:val="right"/>
        </w:pPr>
        <w:r w:rsidRPr="00F968C3">
          <w:rPr>
            <w:rFonts w:ascii="Times New Roman" w:hAnsi="Times New Roman" w:cs="Times New Roman"/>
            <w:sz w:val="24"/>
            <w:szCs w:val="24"/>
          </w:rPr>
          <w:fldChar w:fldCharType="begin"/>
        </w:r>
        <w:r w:rsidR="00210B7E" w:rsidRPr="00F968C3">
          <w:rPr>
            <w:rFonts w:ascii="Times New Roman" w:hAnsi="Times New Roman" w:cs="Times New Roman"/>
            <w:sz w:val="24"/>
            <w:szCs w:val="24"/>
          </w:rPr>
          <w:instrText xml:space="preserve"> PAGE   \* MERGEFORMAT </w:instrText>
        </w:r>
        <w:r w:rsidRPr="00F968C3">
          <w:rPr>
            <w:rFonts w:ascii="Times New Roman" w:hAnsi="Times New Roman" w:cs="Times New Roman"/>
            <w:sz w:val="24"/>
            <w:szCs w:val="24"/>
          </w:rPr>
          <w:fldChar w:fldCharType="separate"/>
        </w:r>
        <w:r w:rsidR="004B1A59">
          <w:rPr>
            <w:rFonts w:ascii="Times New Roman" w:hAnsi="Times New Roman" w:cs="Times New Roman"/>
            <w:noProof/>
            <w:sz w:val="24"/>
            <w:szCs w:val="24"/>
          </w:rPr>
          <w:t>33</w:t>
        </w:r>
        <w:r w:rsidRPr="00F968C3">
          <w:rPr>
            <w:rFonts w:ascii="Times New Roman" w:hAnsi="Times New Roman" w:cs="Times New Roman"/>
            <w:sz w:val="24"/>
            <w:szCs w:val="24"/>
          </w:rPr>
          <w:fldChar w:fldCharType="end"/>
        </w:r>
      </w:p>
    </w:sdtContent>
  </w:sdt>
  <w:p w:rsidR="00210B7E" w:rsidRDefault="00210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7E" w:rsidRDefault="00210B7E" w:rsidP="00B26C95">
    <w:pPr>
      <w:pStyle w:val="Header"/>
    </w:pPr>
  </w:p>
  <w:p w:rsidR="00210B7E" w:rsidRDefault="00210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D2FC9CAC"/>
    <w:lvl w:ilvl="0" w:tplc="51D6F86E">
      <w:start w:val="1"/>
      <w:numFmt w:val="bullet"/>
      <w:pStyle w:val="Titik"/>
      <w:lvlText w:val=""/>
      <w:lvlJc w:val="left"/>
      <w:pPr>
        <w:tabs>
          <w:tab w:val="left" w:pos="720"/>
        </w:tabs>
        <w:ind w:left="720" w:hanging="360"/>
      </w:pPr>
      <w:rPr>
        <w:rFonts w:ascii="Symbol" w:hAnsi="Symbol" w:hint="default"/>
      </w:rPr>
    </w:lvl>
    <w:lvl w:ilvl="1" w:tplc="D03419BE" w:tentative="1">
      <w:start w:val="1"/>
      <w:numFmt w:val="bullet"/>
      <w:lvlText w:val="o"/>
      <w:lvlJc w:val="left"/>
      <w:pPr>
        <w:tabs>
          <w:tab w:val="left" w:pos="1440"/>
        </w:tabs>
        <w:ind w:left="1440" w:hanging="360"/>
      </w:pPr>
      <w:rPr>
        <w:rFonts w:ascii="Courier New" w:hAnsi="Courier New" w:cs="Courier New" w:hint="default"/>
      </w:rPr>
    </w:lvl>
    <w:lvl w:ilvl="2" w:tplc="0409001B" w:tentative="1">
      <w:start w:val="1"/>
      <w:numFmt w:val="bullet"/>
      <w:lvlText w:val=""/>
      <w:lvlJc w:val="left"/>
      <w:pPr>
        <w:tabs>
          <w:tab w:val="left" w:pos="2160"/>
        </w:tabs>
        <w:ind w:left="2160" w:hanging="360"/>
      </w:pPr>
      <w:rPr>
        <w:rFonts w:ascii="Wingdings" w:hAnsi="Wingdings" w:hint="default"/>
      </w:rPr>
    </w:lvl>
    <w:lvl w:ilvl="3" w:tplc="0409000F" w:tentative="1">
      <w:start w:val="1"/>
      <w:numFmt w:val="bullet"/>
      <w:lvlText w:val=""/>
      <w:lvlJc w:val="left"/>
      <w:pPr>
        <w:tabs>
          <w:tab w:val="left" w:pos="2880"/>
        </w:tabs>
        <w:ind w:left="2880" w:hanging="360"/>
      </w:pPr>
      <w:rPr>
        <w:rFonts w:ascii="Symbol" w:hAnsi="Symbol" w:hint="default"/>
      </w:rPr>
    </w:lvl>
    <w:lvl w:ilvl="4" w:tplc="04090019" w:tentative="1">
      <w:start w:val="1"/>
      <w:numFmt w:val="bullet"/>
      <w:lvlText w:val="o"/>
      <w:lvlJc w:val="left"/>
      <w:pPr>
        <w:tabs>
          <w:tab w:val="left" w:pos="3600"/>
        </w:tabs>
        <w:ind w:left="3600" w:hanging="360"/>
      </w:pPr>
      <w:rPr>
        <w:rFonts w:ascii="Courier New" w:hAnsi="Courier New" w:cs="Courier New" w:hint="default"/>
      </w:rPr>
    </w:lvl>
    <w:lvl w:ilvl="5" w:tplc="0409001B" w:tentative="1">
      <w:start w:val="1"/>
      <w:numFmt w:val="bullet"/>
      <w:lvlText w:val=""/>
      <w:lvlJc w:val="left"/>
      <w:pPr>
        <w:tabs>
          <w:tab w:val="left" w:pos="4320"/>
        </w:tabs>
        <w:ind w:left="4320" w:hanging="360"/>
      </w:pPr>
      <w:rPr>
        <w:rFonts w:ascii="Wingdings" w:hAnsi="Wingdings" w:hint="default"/>
      </w:rPr>
    </w:lvl>
    <w:lvl w:ilvl="6" w:tplc="0409000F" w:tentative="1">
      <w:start w:val="1"/>
      <w:numFmt w:val="bullet"/>
      <w:lvlText w:val=""/>
      <w:lvlJc w:val="left"/>
      <w:pPr>
        <w:tabs>
          <w:tab w:val="left" w:pos="5040"/>
        </w:tabs>
        <w:ind w:left="5040" w:hanging="360"/>
      </w:pPr>
      <w:rPr>
        <w:rFonts w:ascii="Symbol" w:hAnsi="Symbol" w:hint="default"/>
      </w:rPr>
    </w:lvl>
    <w:lvl w:ilvl="7" w:tplc="04090019" w:tentative="1">
      <w:start w:val="1"/>
      <w:numFmt w:val="bullet"/>
      <w:lvlText w:val="o"/>
      <w:lvlJc w:val="left"/>
      <w:pPr>
        <w:tabs>
          <w:tab w:val="left" w:pos="5760"/>
        </w:tabs>
        <w:ind w:left="5760" w:hanging="360"/>
      </w:pPr>
      <w:rPr>
        <w:rFonts w:ascii="Courier New" w:hAnsi="Courier New" w:cs="Courier New" w:hint="default"/>
      </w:rPr>
    </w:lvl>
    <w:lvl w:ilvl="8" w:tplc="0409001B" w:tentative="1">
      <w:start w:val="1"/>
      <w:numFmt w:val="bullet"/>
      <w:lvlText w:val=""/>
      <w:lvlJc w:val="left"/>
      <w:pPr>
        <w:tabs>
          <w:tab w:val="left" w:pos="6480"/>
        </w:tabs>
        <w:ind w:left="6480" w:hanging="360"/>
      </w:pPr>
      <w:rPr>
        <w:rFonts w:ascii="Wingdings" w:hAnsi="Wingdings" w:hint="default"/>
      </w:rPr>
    </w:lvl>
  </w:abstractNum>
  <w:abstractNum w:abstractNumId="1">
    <w:nsid w:val="038831F1"/>
    <w:multiLevelType w:val="hybridMultilevel"/>
    <w:tmpl w:val="E75EC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F57A9C"/>
    <w:multiLevelType w:val="hybridMultilevel"/>
    <w:tmpl w:val="6D2489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491F6B"/>
    <w:multiLevelType w:val="hybridMultilevel"/>
    <w:tmpl w:val="2BC8FD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347E05"/>
    <w:multiLevelType w:val="hybridMultilevel"/>
    <w:tmpl w:val="22FEB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122424"/>
    <w:multiLevelType w:val="hybridMultilevel"/>
    <w:tmpl w:val="F3F6EB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C045B4"/>
    <w:multiLevelType w:val="hybridMultilevel"/>
    <w:tmpl w:val="9CE6A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E1487F"/>
    <w:multiLevelType w:val="hybridMultilevel"/>
    <w:tmpl w:val="4386E0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312F95"/>
    <w:multiLevelType w:val="hybridMultilevel"/>
    <w:tmpl w:val="4A4CDB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8058C5"/>
    <w:multiLevelType w:val="hybridMultilevel"/>
    <w:tmpl w:val="37E0F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DE45CD"/>
    <w:multiLevelType w:val="hybridMultilevel"/>
    <w:tmpl w:val="995039F4"/>
    <w:lvl w:ilvl="0" w:tplc="6CD46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B15F20"/>
    <w:multiLevelType w:val="hybridMultilevel"/>
    <w:tmpl w:val="F10628B2"/>
    <w:lvl w:ilvl="0" w:tplc="CDCA3F6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E40CE"/>
    <w:multiLevelType w:val="hybridMultilevel"/>
    <w:tmpl w:val="3BA49470"/>
    <w:lvl w:ilvl="0" w:tplc="040E0C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632E46"/>
    <w:multiLevelType w:val="hybridMultilevel"/>
    <w:tmpl w:val="CF2EAC6C"/>
    <w:lvl w:ilvl="0" w:tplc="E806B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B036CF"/>
    <w:multiLevelType w:val="hybridMultilevel"/>
    <w:tmpl w:val="BD0E3D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E6734F"/>
    <w:multiLevelType w:val="hybridMultilevel"/>
    <w:tmpl w:val="282C81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4"/>
  </w:num>
  <w:num w:numId="5">
    <w:abstractNumId w:val="6"/>
  </w:num>
  <w:num w:numId="6">
    <w:abstractNumId w:val="9"/>
  </w:num>
  <w:num w:numId="7">
    <w:abstractNumId w:val="2"/>
  </w:num>
  <w:num w:numId="8">
    <w:abstractNumId w:val="12"/>
  </w:num>
  <w:num w:numId="9">
    <w:abstractNumId w:val="0"/>
  </w:num>
  <w:num w:numId="10">
    <w:abstractNumId w:val="10"/>
  </w:num>
  <w:num w:numId="11">
    <w:abstractNumId w:val="11"/>
  </w:num>
  <w:num w:numId="12">
    <w:abstractNumId w:val="13"/>
  </w:num>
  <w:num w:numId="13">
    <w:abstractNumId w:val="3"/>
  </w:num>
  <w:num w:numId="14">
    <w:abstractNumId w:val="8"/>
  </w:num>
  <w:num w:numId="15">
    <w:abstractNumId w:val="5"/>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6B5"/>
    <w:rsid w:val="00000514"/>
    <w:rsid w:val="000055F1"/>
    <w:rsid w:val="00007F89"/>
    <w:rsid w:val="00017900"/>
    <w:rsid w:val="00026EA7"/>
    <w:rsid w:val="000A7A53"/>
    <w:rsid w:val="000C64F8"/>
    <w:rsid w:val="00123B35"/>
    <w:rsid w:val="00175DF1"/>
    <w:rsid w:val="001A21F9"/>
    <w:rsid w:val="001A583F"/>
    <w:rsid w:val="001C17C1"/>
    <w:rsid w:val="001F5757"/>
    <w:rsid w:val="00210B7E"/>
    <w:rsid w:val="0026658C"/>
    <w:rsid w:val="002D2A11"/>
    <w:rsid w:val="0030111D"/>
    <w:rsid w:val="00334BD2"/>
    <w:rsid w:val="00383104"/>
    <w:rsid w:val="003A0A76"/>
    <w:rsid w:val="003A0AF2"/>
    <w:rsid w:val="003B3A11"/>
    <w:rsid w:val="003B70D4"/>
    <w:rsid w:val="003C0D84"/>
    <w:rsid w:val="003C1BAB"/>
    <w:rsid w:val="003C5AE3"/>
    <w:rsid w:val="003D46A1"/>
    <w:rsid w:val="003F091A"/>
    <w:rsid w:val="00421225"/>
    <w:rsid w:val="0046114E"/>
    <w:rsid w:val="004A30CE"/>
    <w:rsid w:val="004B1A59"/>
    <w:rsid w:val="004D1B9F"/>
    <w:rsid w:val="004F1B0C"/>
    <w:rsid w:val="004F1FE6"/>
    <w:rsid w:val="00503925"/>
    <w:rsid w:val="00530996"/>
    <w:rsid w:val="00546C3D"/>
    <w:rsid w:val="00557EA7"/>
    <w:rsid w:val="0057300F"/>
    <w:rsid w:val="00573598"/>
    <w:rsid w:val="00575086"/>
    <w:rsid w:val="00577C35"/>
    <w:rsid w:val="005839BB"/>
    <w:rsid w:val="0058542A"/>
    <w:rsid w:val="00590864"/>
    <w:rsid w:val="005949CF"/>
    <w:rsid w:val="005C4AF6"/>
    <w:rsid w:val="005E6B0B"/>
    <w:rsid w:val="005F77DB"/>
    <w:rsid w:val="00604E99"/>
    <w:rsid w:val="0061237F"/>
    <w:rsid w:val="00672A8B"/>
    <w:rsid w:val="00677A83"/>
    <w:rsid w:val="006865DB"/>
    <w:rsid w:val="00686F45"/>
    <w:rsid w:val="006A2D3A"/>
    <w:rsid w:val="00735F0F"/>
    <w:rsid w:val="00754FAE"/>
    <w:rsid w:val="00767736"/>
    <w:rsid w:val="007F6ED7"/>
    <w:rsid w:val="0081373D"/>
    <w:rsid w:val="00815FDE"/>
    <w:rsid w:val="00832D19"/>
    <w:rsid w:val="00852BB3"/>
    <w:rsid w:val="00856078"/>
    <w:rsid w:val="008B1548"/>
    <w:rsid w:val="008B61D8"/>
    <w:rsid w:val="008B7DF6"/>
    <w:rsid w:val="008C68AA"/>
    <w:rsid w:val="008E0C09"/>
    <w:rsid w:val="008E6FF4"/>
    <w:rsid w:val="00907D9B"/>
    <w:rsid w:val="009A002F"/>
    <w:rsid w:val="00A34130"/>
    <w:rsid w:val="00A55E2A"/>
    <w:rsid w:val="00A802DC"/>
    <w:rsid w:val="00A85762"/>
    <w:rsid w:val="00A93BDB"/>
    <w:rsid w:val="00AE2079"/>
    <w:rsid w:val="00B26C95"/>
    <w:rsid w:val="00B41B8A"/>
    <w:rsid w:val="00B77D00"/>
    <w:rsid w:val="00B81280"/>
    <w:rsid w:val="00BB153D"/>
    <w:rsid w:val="00BB65B8"/>
    <w:rsid w:val="00BD0FCF"/>
    <w:rsid w:val="00C25AE9"/>
    <w:rsid w:val="00C4243C"/>
    <w:rsid w:val="00C53DA5"/>
    <w:rsid w:val="00C744EF"/>
    <w:rsid w:val="00CD004D"/>
    <w:rsid w:val="00CF00AB"/>
    <w:rsid w:val="00CF30FD"/>
    <w:rsid w:val="00D01346"/>
    <w:rsid w:val="00D136B5"/>
    <w:rsid w:val="00D22016"/>
    <w:rsid w:val="00D45ADB"/>
    <w:rsid w:val="00D55C0F"/>
    <w:rsid w:val="00D61638"/>
    <w:rsid w:val="00D64AE5"/>
    <w:rsid w:val="00D704D3"/>
    <w:rsid w:val="00D70C3E"/>
    <w:rsid w:val="00D8167B"/>
    <w:rsid w:val="00D846D4"/>
    <w:rsid w:val="00DB459B"/>
    <w:rsid w:val="00DD4E28"/>
    <w:rsid w:val="00E3604D"/>
    <w:rsid w:val="00E50660"/>
    <w:rsid w:val="00E53A6C"/>
    <w:rsid w:val="00E53DBE"/>
    <w:rsid w:val="00E67169"/>
    <w:rsid w:val="00E70C26"/>
    <w:rsid w:val="00E8507B"/>
    <w:rsid w:val="00F07026"/>
    <w:rsid w:val="00F20B2A"/>
    <w:rsid w:val="00F2749E"/>
    <w:rsid w:val="00F46E82"/>
    <w:rsid w:val="00F60E00"/>
    <w:rsid w:val="00F968C3"/>
    <w:rsid w:val="00FB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 w:type="paragraph" w:styleId="NoSpacing">
    <w:name w:val="No Spacing"/>
    <w:link w:val="NoSpacingChar"/>
    <w:uiPriority w:val="1"/>
    <w:qFormat/>
    <w:rsid w:val="00A93BDB"/>
    <w:pPr>
      <w:spacing w:after="0" w:line="240" w:lineRule="auto"/>
    </w:pPr>
  </w:style>
  <w:style w:type="character" w:customStyle="1" w:styleId="NoSpacingChar">
    <w:name w:val="No Spacing Char"/>
    <w:basedOn w:val="DefaultParagraphFont"/>
    <w:link w:val="NoSpacing"/>
    <w:uiPriority w:val="1"/>
    <w:locked/>
    <w:rsid w:val="00A93BDB"/>
  </w:style>
  <w:style w:type="table" w:styleId="TableGrid">
    <w:name w:val="Table Grid"/>
    <w:basedOn w:val="TableNormal"/>
    <w:uiPriority w:val="59"/>
    <w:rsid w:val="00A93B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DB"/>
    <w:rPr>
      <w:rFonts w:ascii="Tahoma" w:hAnsi="Tahoma" w:cs="Tahoma"/>
      <w:sz w:val="16"/>
      <w:szCs w:val="16"/>
    </w:rPr>
  </w:style>
  <w:style w:type="table" w:customStyle="1" w:styleId="MediumList11">
    <w:name w:val="Medium List 11"/>
    <w:basedOn w:val="TableNormal"/>
    <w:uiPriority w:val="65"/>
    <w:rsid w:val="00686F4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686F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86F45"/>
    <w:rPr>
      <w:color w:val="0000FF" w:themeColor="hyperlink"/>
      <w:u w:val="single"/>
    </w:rPr>
  </w:style>
  <w:style w:type="paragraph" w:customStyle="1" w:styleId="Titik">
    <w:name w:val="Titik"/>
    <w:basedOn w:val="Normal"/>
    <w:rsid w:val="00686F45"/>
    <w:pPr>
      <w:numPr>
        <w:numId w:val="9"/>
      </w:numPr>
      <w:spacing w:after="0" w:line="36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36</Pages>
  <Words>7664</Words>
  <Characters>43690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windows</cp:lastModifiedBy>
  <cp:revision>13</cp:revision>
  <cp:lastPrinted>2016-03-02T07:16:00Z</cp:lastPrinted>
  <dcterms:created xsi:type="dcterms:W3CDTF">2016-03-30T15:11:00Z</dcterms:created>
  <dcterms:modified xsi:type="dcterms:W3CDTF">2016-07-16T01:43:00Z</dcterms:modified>
</cp:coreProperties>
</file>