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4" w:rsidRDefault="006642C4" w:rsidP="00847292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6A059E">
        <w:rPr>
          <w:rFonts w:ascii="Times New Roman" w:eastAsia="Calibri" w:hAnsi="Times New Roman" w:cs="Times New Roman"/>
          <w:b/>
          <w:sz w:val="24"/>
        </w:rPr>
        <w:t>ABSTRAK</w:t>
      </w:r>
    </w:p>
    <w:p w:rsidR="006642C4" w:rsidRDefault="006642C4" w:rsidP="006642C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6642C4" w:rsidRDefault="006642C4" w:rsidP="006642C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6642C4" w:rsidRPr="0089312D" w:rsidRDefault="006642C4" w:rsidP="006642C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6642C4" w:rsidRDefault="006642C4" w:rsidP="006642C4">
      <w:pPr>
        <w:ind w:firstLine="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Julianti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, 2016</w:t>
      </w:r>
      <w:r w:rsidRPr="00A274A0">
        <w:rPr>
          <w:rFonts w:ascii="Times New Roman" w:eastAsia="Calibri" w:hAnsi="Times New Roman" w:cs="Times New Roman"/>
          <w:b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SDN 179 Tanah </w:t>
      </w:r>
      <w:proofErr w:type="spellStart"/>
      <w:r>
        <w:rPr>
          <w:rFonts w:ascii="Times New Roman" w:hAnsi="Times New Roman"/>
          <w:sz w:val="24"/>
          <w:szCs w:val="24"/>
        </w:rPr>
        <w:t>Beru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Bontobahari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694">
        <w:rPr>
          <w:rFonts w:ascii="Times New Roman" w:eastAsia="Calibri" w:hAnsi="Times New Roman" w:cs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2B469C">
        <w:rPr>
          <w:rFonts w:ascii="Times New Roman" w:eastAsia="Calibri" w:hAnsi="Times New Roman" w:cs="Times New Roman"/>
          <w:sz w:val="24"/>
        </w:rPr>
        <w:t>:</w:t>
      </w:r>
      <w:proofErr w:type="gramEnd"/>
      <w:r w:rsidR="002B469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Dr</w:t>
      </w:r>
      <w:r>
        <w:rPr>
          <w:rFonts w:ascii="Times New Roman" w:hAnsi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hAnsi="Times New Roman"/>
          <w:sz w:val="24"/>
        </w:rPr>
        <w:t>Rohana</w:t>
      </w:r>
      <w:r>
        <w:rPr>
          <w:rFonts w:ascii="Times New Roman" w:eastAsia="Calibri" w:hAnsi="Times New Roman" w:cs="Times New Roman"/>
          <w:sz w:val="24"/>
        </w:rPr>
        <w:t>,M.Pd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Ahmad </w:t>
      </w:r>
      <w:proofErr w:type="spellStart"/>
      <w:r>
        <w:rPr>
          <w:rFonts w:ascii="Times New Roman" w:hAnsi="Times New Roman"/>
          <w:sz w:val="24"/>
        </w:rPr>
        <w:t>Syawaluddin,S.Kom,</w:t>
      </w:r>
      <w:r>
        <w:rPr>
          <w:rFonts w:ascii="Times New Roman" w:eastAsia="Calibri" w:hAnsi="Times New Roman" w:cs="Times New Roman"/>
          <w:sz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Program </w:t>
      </w:r>
      <w:proofErr w:type="spellStart"/>
      <w:r>
        <w:rPr>
          <w:rFonts w:ascii="Times New Roman" w:eastAsia="Calibri" w:hAnsi="Times New Roman" w:cs="Times New Roman"/>
          <w:sz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Makassar.</w:t>
      </w:r>
    </w:p>
    <w:p w:rsidR="006642C4" w:rsidRDefault="006642C4" w:rsidP="006642C4">
      <w:pPr>
        <w:ind w:firstLine="0"/>
        <w:rPr>
          <w:rFonts w:ascii="Times New Roman" w:eastAsia="Calibri" w:hAnsi="Times New Roman" w:cs="Times New Roman"/>
          <w:sz w:val="24"/>
        </w:rPr>
      </w:pPr>
    </w:p>
    <w:p w:rsidR="006642C4" w:rsidRDefault="006642C4" w:rsidP="006642C4">
      <w:pPr>
        <w:ind w:firstLine="0"/>
        <w:rPr>
          <w:rFonts w:ascii="Times New Roman" w:eastAsia="Calibri" w:hAnsi="Times New Roman" w:cs="Times New Roman"/>
          <w:sz w:val="24"/>
        </w:rPr>
      </w:pPr>
    </w:p>
    <w:p w:rsidR="006642C4" w:rsidRDefault="006642C4" w:rsidP="006642C4">
      <w:pPr>
        <w:ind w:firstLine="0"/>
        <w:rPr>
          <w:rFonts w:ascii="Times New Roman" w:eastAsia="Calibri" w:hAnsi="Times New Roman" w:cs="Times New Roman"/>
          <w:sz w:val="24"/>
        </w:rPr>
      </w:pPr>
    </w:p>
    <w:p w:rsidR="006642C4" w:rsidRPr="00EA3423" w:rsidRDefault="006642C4" w:rsidP="006642C4">
      <w:pPr>
        <w:ind w:firstLine="0"/>
        <w:rPr>
          <w:rFonts w:ascii="Times New Roman" w:eastAsia="Calibri" w:hAnsi="Times New Roman" w:cs="Times New Roman"/>
          <w:sz w:val="24"/>
        </w:rPr>
      </w:pPr>
    </w:p>
    <w:p w:rsidR="006642C4" w:rsidRPr="000E7415" w:rsidRDefault="006642C4" w:rsidP="006642C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indakan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elas,peneliti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dilandasi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071C2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proofErr w:type="gram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dialai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SD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perambatan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bunyi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benda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cair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benda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dilandasi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menerapkan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kooperatif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STAD.Dalam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dirumuskan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Bagaimanak</w:t>
      </w:r>
      <w:r w:rsidR="007601BF">
        <w:rPr>
          <w:rFonts w:ascii="Times New Roman" w:eastAsia="Calibri" w:hAnsi="Times New Roman" w:cs="Times New Roman"/>
          <w:sz w:val="24"/>
          <w:szCs w:val="24"/>
        </w:rPr>
        <w:t>ah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kooperatif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tipe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STAD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meningkkatkan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IV SDN 179 </w:t>
      </w:r>
      <w:r w:rsidR="007601BF">
        <w:rPr>
          <w:rFonts w:ascii="Times New Roman" w:eastAsia="Calibri" w:hAnsi="Times New Roman" w:cs="Times New Roman"/>
          <w:sz w:val="24"/>
          <w:szCs w:val="24"/>
        </w:rPr>
        <w:t xml:space="preserve">Tanah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Beru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Bontobahari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Bulukumba</w:t>
      </w:r>
      <w:r w:rsidR="00071C20">
        <w:rPr>
          <w:rFonts w:ascii="Times New Roman" w:eastAsia="Calibri" w:hAnsi="Times New Roman" w:cs="Times New Roman"/>
          <w:sz w:val="24"/>
          <w:szCs w:val="24"/>
        </w:rPr>
        <w:t>.Belajar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kooperatif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model STAD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Tahap,yaitu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persiapan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pembelajaran,penyajian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materi,belajar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kelompok,</w:t>
      </w:r>
      <w:r w:rsidR="00071C20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kelompok,mengerjakan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kelompok.Berdasarkan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kooperatif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model STAD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terhhadap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perambatan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bunyi,pemahaman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tampak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perolehan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siklus.Pada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cukup,dan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07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eastAsia="Calibri" w:hAnsi="Times New Roman" w:cs="Times New Roman"/>
          <w:sz w:val="24"/>
          <w:szCs w:val="24"/>
        </w:rPr>
        <w:t>Baik.</w:t>
      </w:r>
      <w:r w:rsidR="007601B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meningkatnya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perambatan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bunyi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STADdatanya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verbal,data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/guru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keaktifan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keantusiasan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diskusi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diskusi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lisan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respon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pencapaian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7601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2C4" w:rsidRDefault="006642C4" w:rsidP="006642C4">
      <w:pPr>
        <w:tabs>
          <w:tab w:val="num" w:pos="284"/>
        </w:tabs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:rsidR="007601BF" w:rsidRDefault="007601BF" w:rsidP="006642C4">
      <w:pPr>
        <w:tabs>
          <w:tab w:val="num" w:pos="284"/>
        </w:tabs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:rsidR="007601BF" w:rsidRDefault="007601BF" w:rsidP="006642C4">
      <w:pPr>
        <w:tabs>
          <w:tab w:val="num" w:pos="284"/>
        </w:tabs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:rsidR="007601BF" w:rsidRDefault="007601BF" w:rsidP="006642C4">
      <w:pPr>
        <w:tabs>
          <w:tab w:val="num" w:pos="284"/>
        </w:tabs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:rsidR="007601BF" w:rsidRDefault="007601BF" w:rsidP="007601BF">
      <w:pPr>
        <w:tabs>
          <w:tab w:val="num" w:pos="28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7601BF">
        <w:rPr>
          <w:rFonts w:ascii="Times New Roman" w:hAnsi="Times New Roman"/>
          <w:b/>
          <w:sz w:val="24"/>
          <w:szCs w:val="24"/>
          <w:lang w:val="sv-SE"/>
        </w:rPr>
        <w:lastRenderedPageBreak/>
        <w:t>MOTO</w:t>
      </w:r>
    </w:p>
    <w:p w:rsidR="007601BF" w:rsidRDefault="007601BF" w:rsidP="007601BF">
      <w:pPr>
        <w:tabs>
          <w:tab w:val="num" w:pos="28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601BF" w:rsidRDefault="007601BF" w:rsidP="007601BF">
      <w:pPr>
        <w:tabs>
          <w:tab w:val="num" w:pos="28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601BF" w:rsidRDefault="007601BF" w:rsidP="007601BF">
      <w:pPr>
        <w:tabs>
          <w:tab w:val="num" w:pos="284"/>
        </w:tabs>
        <w:spacing w:line="480" w:lineRule="auto"/>
        <w:ind w:firstLine="0"/>
        <w:jc w:val="left"/>
        <w:rPr>
          <w:rFonts w:ascii="Times New Roman" w:hAnsi="Times New Roman"/>
          <w:sz w:val="24"/>
          <w:szCs w:val="24"/>
          <w:lang w:val="sv-SE"/>
        </w:rPr>
      </w:pPr>
      <w:r w:rsidRPr="007601BF">
        <w:rPr>
          <w:rFonts w:ascii="Times New Roman" w:hAnsi="Times New Roman"/>
          <w:sz w:val="24"/>
          <w:szCs w:val="24"/>
          <w:lang w:val="sv-SE"/>
        </w:rPr>
        <w:t>Kesuksesan akan diraih bagi orang yang selalu berusaha                                                       dan selalu menilai dirinya sebagai orang sukses diantara orang sukses</w:t>
      </w:r>
    </w:p>
    <w:p w:rsidR="002B469C" w:rsidRPr="007601BF" w:rsidRDefault="002B469C" w:rsidP="007601BF">
      <w:pPr>
        <w:tabs>
          <w:tab w:val="num" w:pos="284"/>
        </w:tabs>
        <w:spacing w:line="480" w:lineRule="auto"/>
        <w:ind w:firstLine="0"/>
        <w:jc w:val="lef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(Julianti 2016)</w:t>
      </w:r>
    </w:p>
    <w:p w:rsidR="007601BF" w:rsidRDefault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Default="007601BF" w:rsidP="007601BF"/>
    <w:p w:rsidR="002B469C" w:rsidRDefault="002B469C" w:rsidP="007601BF"/>
    <w:p w:rsidR="002B469C" w:rsidRPr="007601BF" w:rsidRDefault="002B469C" w:rsidP="007601BF"/>
    <w:p w:rsidR="007601BF" w:rsidRPr="007601BF" w:rsidRDefault="007601BF" w:rsidP="007601BF"/>
    <w:p w:rsidR="007601BF" w:rsidRPr="007601BF" w:rsidRDefault="007601BF" w:rsidP="007601BF"/>
    <w:p w:rsidR="007601BF" w:rsidRPr="007601BF" w:rsidRDefault="007601BF" w:rsidP="007601BF"/>
    <w:p w:rsidR="007601BF" w:rsidRDefault="007601BF" w:rsidP="007601BF">
      <w:pPr>
        <w:tabs>
          <w:tab w:val="left" w:pos="3876"/>
        </w:tabs>
        <w:jc w:val="left"/>
      </w:pPr>
      <w:r>
        <w:tab/>
      </w:r>
    </w:p>
    <w:p w:rsidR="007601BF" w:rsidRDefault="007601BF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jc w:val="left"/>
      </w:pPr>
    </w:p>
    <w:p w:rsidR="00E206D1" w:rsidRDefault="00E206D1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jc w:val="left"/>
      </w:pPr>
    </w:p>
    <w:p w:rsidR="007601BF" w:rsidRDefault="007601BF" w:rsidP="007601BF">
      <w:pPr>
        <w:tabs>
          <w:tab w:val="left" w:pos="3876"/>
        </w:tabs>
        <w:ind w:left="2835" w:firstLine="2835"/>
        <w:jc w:val="left"/>
      </w:pPr>
    </w:p>
    <w:p w:rsidR="002B469C" w:rsidRDefault="002B469C" w:rsidP="007601BF">
      <w:pPr>
        <w:tabs>
          <w:tab w:val="left" w:pos="3876"/>
        </w:tabs>
        <w:ind w:left="2835" w:firstLine="2835"/>
        <w:jc w:val="left"/>
      </w:pPr>
    </w:p>
    <w:p w:rsidR="00953AA3" w:rsidRPr="007601BF" w:rsidRDefault="00FB3FDF" w:rsidP="00E206D1">
      <w:pPr>
        <w:tabs>
          <w:tab w:val="left" w:pos="387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4.8pt;margin-top:168.55pt;width:70.45pt;height:22.95pt;z-index:251658240" strokecolor="white [3212]">
            <v:textbox>
              <w:txbxContent>
                <w:p w:rsidR="00E206D1" w:rsidRDefault="00E206D1">
                  <w:proofErr w:type="gramStart"/>
                  <w:r>
                    <w:t>iv</w:t>
                  </w:r>
                  <w:proofErr w:type="gramEnd"/>
                </w:p>
              </w:txbxContent>
            </v:textbox>
          </v:rect>
        </w:pic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01BF" w:rsidRPr="007601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r w:rsidR="00E2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>
        <w:rPr>
          <w:rFonts w:ascii="Times New Roman" w:hAnsi="Times New Roman" w:cs="Times New Roman"/>
          <w:sz w:val="24"/>
          <w:szCs w:val="24"/>
        </w:rPr>
        <w:t>B</w:t>
      </w:r>
      <w:r w:rsidR="002B469C">
        <w:rPr>
          <w:rFonts w:ascii="Times New Roman" w:hAnsi="Times New Roman" w:cs="Times New Roman"/>
          <w:sz w:val="24"/>
          <w:szCs w:val="24"/>
        </w:rPr>
        <w:t>uat</w:t>
      </w:r>
      <w:proofErr w:type="spellEnd"/>
      <w:proofErr w:type="gramEnd"/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I</w:t>
      </w:r>
      <w:r w:rsidR="00E206D1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E206D1">
        <w:rPr>
          <w:rFonts w:ascii="Times New Roman" w:hAnsi="Times New Roman" w:cs="Times New Roman"/>
          <w:sz w:val="24"/>
          <w:szCs w:val="24"/>
        </w:rPr>
        <w:t xml:space="preserve"> S</w:t>
      </w:r>
      <w:r w:rsidR="007601BF" w:rsidRPr="007601BF">
        <w:rPr>
          <w:rFonts w:ascii="Times New Roman" w:hAnsi="Times New Roman" w:cs="Times New Roman"/>
          <w:sz w:val="24"/>
          <w:szCs w:val="24"/>
        </w:rPr>
        <w:t>erta</w:t>
      </w:r>
      <w:r w:rsidR="00E2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D1">
        <w:rPr>
          <w:rFonts w:ascii="Times New Roman" w:hAnsi="Times New Roman" w:cs="Times New Roman"/>
          <w:sz w:val="24"/>
          <w:szCs w:val="24"/>
        </w:rPr>
        <w:t>S</w:t>
      </w:r>
      <w:r w:rsidR="007601BF" w:rsidRPr="007601BF">
        <w:rPr>
          <w:rFonts w:ascii="Times New Roman" w:hAnsi="Times New Roman" w:cs="Times New Roman"/>
          <w:sz w:val="24"/>
          <w:szCs w:val="24"/>
        </w:rPr>
        <w:t>audar</w:t>
      </w:r>
      <w:r w:rsidR="002B46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06D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206D1">
        <w:rPr>
          <w:rFonts w:ascii="Times New Roman" w:hAnsi="Times New Roman" w:cs="Times New Roman"/>
          <w:sz w:val="24"/>
          <w:szCs w:val="24"/>
        </w:rPr>
        <w:t>S</w:t>
      </w:r>
      <w:r w:rsidR="007601BF" w:rsidRPr="007601BF">
        <w:rPr>
          <w:rFonts w:ascii="Times New Roman" w:hAnsi="Times New Roman" w:cs="Times New Roman"/>
          <w:sz w:val="24"/>
          <w:szCs w:val="24"/>
        </w:rPr>
        <w:t>audariku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>, yang</w:t>
      </w:r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men</w:t>
      </w:r>
      <w:r w:rsidR="002B469C">
        <w:rPr>
          <w:rFonts w:ascii="Times New Roman" w:hAnsi="Times New Roman" w:cs="Times New Roman"/>
          <w:sz w:val="24"/>
          <w:szCs w:val="24"/>
        </w:rPr>
        <w:t>doakan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9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B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kerelaan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BF" w:rsidRPr="007601B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E206D1">
        <w:rPr>
          <w:rFonts w:ascii="Times New Roman" w:hAnsi="Times New Roman" w:cs="Times New Roman"/>
          <w:sz w:val="24"/>
          <w:szCs w:val="24"/>
        </w:rPr>
        <w:t>.</w:t>
      </w:r>
      <w:r w:rsidR="007601BF" w:rsidRPr="007601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AA3" w:rsidRPr="007601BF" w:rsidSect="006642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2C4"/>
    <w:rsid w:val="00071C20"/>
    <w:rsid w:val="00106B21"/>
    <w:rsid w:val="00153194"/>
    <w:rsid w:val="002A5E5F"/>
    <w:rsid w:val="002B469C"/>
    <w:rsid w:val="003D3AAB"/>
    <w:rsid w:val="005157E2"/>
    <w:rsid w:val="006642C4"/>
    <w:rsid w:val="007601BF"/>
    <w:rsid w:val="00847292"/>
    <w:rsid w:val="00953AA3"/>
    <w:rsid w:val="00B84170"/>
    <w:rsid w:val="00B85354"/>
    <w:rsid w:val="00B966D6"/>
    <w:rsid w:val="00E206D1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C4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6</cp:revision>
  <cp:lastPrinted>2016-08-24T10:54:00Z</cp:lastPrinted>
  <dcterms:created xsi:type="dcterms:W3CDTF">2016-08-13T15:35:00Z</dcterms:created>
  <dcterms:modified xsi:type="dcterms:W3CDTF">2016-11-01T08:52:00Z</dcterms:modified>
</cp:coreProperties>
</file>