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DB" w:rsidRDefault="00BE42DB" w:rsidP="009262A1">
      <w:pPr>
        <w:spacing w:before="240" w:after="240"/>
        <w:ind w:left="0" w:firstLine="0"/>
        <w:jc w:val="center"/>
        <w:rPr>
          <w:rFonts w:ascii="Times New Roman" w:hAnsi="Times New Roman"/>
          <w:b/>
          <w:sz w:val="24"/>
          <w:szCs w:val="24"/>
        </w:rPr>
      </w:pPr>
      <w:r>
        <w:rPr>
          <w:rFonts w:ascii="Times New Roman" w:hAnsi="Times New Roman"/>
          <w:b/>
          <w:sz w:val="24"/>
          <w:szCs w:val="24"/>
        </w:rPr>
        <w:t>BAB III</w:t>
      </w:r>
    </w:p>
    <w:p w:rsidR="0092620B" w:rsidRPr="00BE42DB" w:rsidRDefault="002843ED" w:rsidP="00BE42DB">
      <w:pPr>
        <w:spacing w:before="240" w:after="240" w:line="720" w:lineRule="auto"/>
        <w:ind w:left="0" w:firstLine="0"/>
        <w:jc w:val="center"/>
        <w:rPr>
          <w:rFonts w:ascii="Times New Roman" w:hAnsi="Times New Roman"/>
          <w:b/>
          <w:sz w:val="24"/>
          <w:szCs w:val="24"/>
        </w:rPr>
      </w:pPr>
      <w:r w:rsidRPr="00BE42DB">
        <w:rPr>
          <w:rFonts w:ascii="Times New Roman" w:hAnsi="Times New Roman"/>
          <w:b/>
          <w:sz w:val="24"/>
          <w:szCs w:val="24"/>
        </w:rPr>
        <w:t xml:space="preserve"> </w:t>
      </w:r>
      <w:r w:rsidR="0092620B" w:rsidRPr="00BE42DB">
        <w:rPr>
          <w:rFonts w:ascii="Times New Roman" w:hAnsi="Times New Roman"/>
          <w:b/>
          <w:sz w:val="24"/>
          <w:szCs w:val="24"/>
        </w:rPr>
        <w:t>METODE  PENELITIAN</w:t>
      </w:r>
    </w:p>
    <w:p w:rsidR="0092620B" w:rsidRPr="00985BD5" w:rsidRDefault="0092620B" w:rsidP="009262A1">
      <w:pPr>
        <w:pStyle w:val="ListParagraph"/>
        <w:numPr>
          <w:ilvl w:val="0"/>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Pendekatan Dan Jenis Penelitian</w:t>
      </w:r>
    </w:p>
    <w:p w:rsidR="0092620B" w:rsidRPr="00985BD5" w:rsidRDefault="0092620B" w:rsidP="0092620B">
      <w:pPr>
        <w:pStyle w:val="ListParagraph"/>
        <w:numPr>
          <w:ilvl w:val="2"/>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lang w:val="id-ID"/>
        </w:rPr>
        <w:t xml:space="preserve">Pendekatan Penelitian </w:t>
      </w:r>
    </w:p>
    <w:p w:rsidR="0092620B" w:rsidRPr="00985BD5"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Pendekatan penelitian yang digunakan adalah pendekatan kualitatif deskriptif.   Kunandar (2012) mengemukakan pendekatan ini bertujuan untuk mengungkapkan bagaiman</w:t>
      </w:r>
      <w:r w:rsidR="009262A1">
        <w:rPr>
          <w:rFonts w:ascii="Times New Roman" w:hAnsi="Times New Roman"/>
          <w:sz w:val="24"/>
          <w:szCs w:val="24"/>
        </w:rPr>
        <w:t>a</w:t>
      </w:r>
      <w:r w:rsidRPr="00985BD5">
        <w:rPr>
          <w:rFonts w:ascii="Times New Roman" w:hAnsi="Times New Roman"/>
          <w:sz w:val="24"/>
          <w:szCs w:val="24"/>
        </w:rPr>
        <w:t xml:space="preserve"> berlangsungya suatu kejadian atau efek dari suatu tindakan sehingga hasil penelitian sesuai dengan fakta dan data yang diperoleh di lapangan.</w:t>
      </w:r>
    </w:p>
    <w:p w:rsidR="0092620B" w:rsidRPr="00985BD5" w:rsidRDefault="0092620B" w:rsidP="0092620B">
      <w:pPr>
        <w:pStyle w:val="ListParagraph"/>
        <w:numPr>
          <w:ilvl w:val="2"/>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Jenis Penilitian</w:t>
      </w:r>
    </w:p>
    <w:p w:rsidR="0092620B" w:rsidRPr="00985BD5"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Jenis penelitian yang digunakan adalah Penelitian Tindakan Kelas (PTK). Kusumah &amp; Dwitagama (2012) PTK atau </w:t>
      </w:r>
      <w:r w:rsidRPr="00985BD5">
        <w:rPr>
          <w:rFonts w:ascii="Times New Roman" w:hAnsi="Times New Roman"/>
          <w:i/>
          <w:sz w:val="24"/>
          <w:szCs w:val="24"/>
        </w:rPr>
        <w:t xml:space="preserve">Classroom Action Researh </w:t>
      </w:r>
      <w:r w:rsidRPr="00985BD5">
        <w:rPr>
          <w:rFonts w:ascii="Times New Roman" w:hAnsi="Times New Roman"/>
          <w:sz w:val="24"/>
          <w:szCs w:val="24"/>
        </w:rPr>
        <w:t>(CAR) adalah  penelitian tindakan (</w:t>
      </w:r>
      <w:r w:rsidRPr="00985BD5">
        <w:rPr>
          <w:rFonts w:ascii="Times New Roman" w:hAnsi="Times New Roman"/>
          <w:i/>
          <w:sz w:val="24"/>
          <w:szCs w:val="24"/>
        </w:rPr>
        <w:t xml:space="preserve">action research) </w:t>
      </w:r>
      <w:r w:rsidRPr="00985BD5">
        <w:rPr>
          <w:rFonts w:ascii="Times New Roman" w:hAnsi="Times New Roman"/>
          <w:sz w:val="24"/>
          <w:szCs w:val="24"/>
        </w:rPr>
        <w:t xml:space="preserve"> yang dilaksanakan oleh guru dalam pembebelajaran di kelas. Penelitian Tindakan Ke</w:t>
      </w:r>
      <w:r w:rsidR="00695138">
        <w:rPr>
          <w:rFonts w:ascii="Times New Roman" w:hAnsi="Times New Roman"/>
          <w:sz w:val="24"/>
          <w:szCs w:val="24"/>
        </w:rPr>
        <w:t xml:space="preserve">las dilakukan dengangan cara  merencanakan,  melaksanakan, </w:t>
      </w:r>
      <w:r w:rsidRPr="00985BD5">
        <w:rPr>
          <w:rFonts w:ascii="Times New Roman" w:hAnsi="Times New Roman"/>
          <w:sz w:val="24"/>
          <w:szCs w:val="24"/>
        </w:rPr>
        <w:t xml:space="preserve"> merefleksikan tindakan secara kaloboratif dan partisipatif dengan tujuan memperbaiki kinerjanya sebagai guru, sehingga hasil belajar siswa dapat meningkat.  </w:t>
      </w:r>
    </w:p>
    <w:p w:rsidR="0092620B" w:rsidRPr="00985BD5" w:rsidRDefault="0092620B" w:rsidP="0092620B">
      <w:pPr>
        <w:pStyle w:val="ListParagraph"/>
        <w:numPr>
          <w:ilvl w:val="0"/>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Fokus Penelitian</w:t>
      </w:r>
    </w:p>
    <w:p w:rsidR="0092620B" w:rsidRPr="00985BD5"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Adapun yang menjadi fokus dalam penelitian ini adalah sebagai berikut:</w:t>
      </w:r>
    </w:p>
    <w:p w:rsidR="0092620B" w:rsidRPr="00985BD5" w:rsidRDefault="0092620B" w:rsidP="0092620B">
      <w:pPr>
        <w:pStyle w:val="ListParagraph"/>
        <w:numPr>
          <w:ilvl w:val="2"/>
          <w:numId w:val="1"/>
        </w:numPr>
        <w:tabs>
          <w:tab w:val="left" w:pos="426"/>
        </w:tabs>
        <w:spacing w:line="480" w:lineRule="auto"/>
        <w:ind w:left="709" w:hanging="709"/>
        <w:jc w:val="both"/>
        <w:rPr>
          <w:rFonts w:ascii="Times New Roman" w:hAnsi="Times New Roman"/>
          <w:b/>
          <w:sz w:val="24"/>
          <w:szCs w:val="24"/>
        </w:rPr>
      </w:pPr>
      <w:r w:rsidRPr="00985BD5">
        <w:rPr>
          <w:rFonts w:ascii="Times New Roman" w:hAnsi="Times New Roman"/>
          <w:sz w:val="24"/>
          <w:szCs w:val="24"/>
        </w:rPr>
        <w:t xml:space="preserve">Penerapan metode </w:t>
      </w:r>
      <w:r w:rsidRPr="00985BD5">
        <w:rPr>
          <w:rFonts w:ascii="Times New Roman" w:hAnsi="Times New Roman"/>
          <w:i/>
          <w:sz w:val="24"/>
          <w:szCs w:val="24"/>
        </w:rPr>
        <w:t xml:space="preserve">Mind Mapping </w:t>
      </w:r>
      <w:r w:rsidRPr="00985BD5">
        <w:rPr>
          <w:rFonts w:ascii="Times New Roman" w:hAnsi="Times New Roman"/>
          <w:sz w:val="24"/>
          <w:szCs w:val="24"/>
        </w:rPr>
        <w:t xml:space="preserve"> pada pembelajaran bahasa indonesia</w:t>
      </w:r>
    </w:p>
    <w:p w:rsidR="0092620B" w:rsidRPr="00985BD5" w:rsidRDefault="0092620B" w:rsidP="0092620B">
      <w:pPr>
        <w:pStyle w:val="Default"/>
        <w:spacing w:line="480" w:lineRule="auto"/>
        <w:ind w:firstLine="709"/>
        <w:jc w:val="both"/>
        <w:rPr>
          <w:rFonts w:eastAsiaTheme="minorHAnsi"/>
          <w:color w:val="auto"/>
        </w:rPr>
      </w:pPr>
      <w:r w:rsidRPr="00985BD5">
        <w:rPr>
          <w:color w:val="auto"/>
        </w:rPr>
        <w:lastRenderedPageBreak/>
        <w:t xml:space="preserve">Metode </w:t>
      </w:r>
      <w:r w:rsidRPr="00985BD5">
        <w:rPr>
          <w:i/>
          <w:color w:val="auto"/>
        </w:rPr>
        <w:t xml:space="preserve">Mind Mapping </w:t>
      </w:r>
      <w:r w:rsidRPr="00985BD5">
        <w:rPr>
          <w:color w:val="auto"/>
        </w:rPr>
        <w:t xml:space="preserve">atau peta pikiran  yang dikemukakan  Buzan (2008) </w:t>
      </w:r>
      <w:r w:rsidRPr="00985BD5">
        <w:rPr>
          <w:rFonts w:eastAsiaTheme="minorHAnsi"/>
          <w:i/>
          <w:iCs/>
          <w:color w:val="auto"/>
        </w:rPr>
        <w:t xml:space="preserve"> </w:t>
      </w:r>
      <w:r w:rsidRPr="00985BD5">
        <w:rPr>
          <w:rFonts w:eastAsiaTheme="minorHAnsi"/>
          <w:color w:val="auto"/>
        </w:rPr>
        <w:t>merupakan cara sederhana untuk mencatat yang</w:t>
      </w:r>
      <w:r w:rsidRPr="00985BD5">
        <w:rPr>
          <w:rFonts w:eastAsiaTheme="minorHAnsi"/>
          <w:i/>
          <w:iCs/>
          <w:color w:val="auto"/>
        </w:rPr>
        <w:t xml:space="preserve"> </w:t>
      </w:r>
      <w:r w:rsidRPr="00985BD5">
        <w:rPr>
          <w:rFonts w:eastAsiaTheme="minorHAnsi"/>
          <w:color w:val="auto"/>
        </w:rPr>
        <w:t xml:space="preserve">kreatif, efektif, dan secara harfiah akan memetakan pikiran kita. </w:t>
      </w:r>
      <w:r w:rsidRPr="00985BD5">
        <w:rPr>
          <w:rFonts w:eastAsiaTheme="minorHAnsi"/>
          <w:iCs/>
          <w:color w:val="auto"/>
        </w:rPr>
        <w:t xml:space="preserve">Hal tersebut dikarenakan karena  menggunkan </w:t>
      </w:r>
      <w:r w:rsidRPr="00985BD5">
        <w:rPr>
          <w:rFonts w:eastAsiaTheme="minorHAnsi"/>
          <w:i/>
          <w:iCs/>
          <w:color w:val="auto"/>
        </w:rPr>
        <w:t xml:space="preserve">Mind Mapping </w:t>
      </w:r>
      <w:r w:rsidRPr="00985BD5">
        <w:rPr>
          <w:rFonts w:eastAsiaTheme="minorHAnsi"/>
          <w:iCs/>
          <w:color w:val="auto"/>
        </w:rPr>
        <w:t xml:space="preserve">memudahkan kita untuk </w:t>
      </w:r>
      <w:r w:rsidRPr="00985BD5">
        <w:rPr>
          <w:rFonts w:eastAsiaTheme="minorHAnsi"/>
          <w:color w:val="auto"/>
        </w:rPr>
        <w:t>menempatkan informasi kedalam otak dan</w:t>
      </w:r>
      <w:r w:rsidRPr="00985BD5">
        <w:rPr>
          <w:rFonts w:eastAsiaTheme="minorHAnsi"/>
          <w:i/>
          <w:iCs/>
          <w:color w:val="auto"/>
        </w:rPr>
        <w:t xml:space="preserve"> </w:t>
      </w:r>
      <w:r w:rsidRPr="00985BD5">
        <w:rPr>
          <w:rFonts w:eastAsiaTheme="minorHAnsi"/>
          <w:color w:val="auto"/>
        </w:rPr>
        <w:t>mengambil informasi keluar dari otak.</w:t>
      </w:r>
    </w:p>
    <w:p w:rsidR="0092620B" w:rsidRPr="00985BD5" w:rsidRDefault="0092620B" w:rsidP="0092620B">
      <w:pPr>
        <w:pStyle w:val="Default"/>
        <w:numPr>
          <w:ilvl w:val="2"/>
          <w:numId w:val="1"/>
        </w:numPr>
        <w:spacing w:line="480" w:lineRule="auto"/>
        <w:ind w:left="426" w:hanging="426"/>
        <w:jc w:val="both"/>
        <w:rPr>
          <w:rFonts w:eastAsiaTheme="minorHAnsi"/>
          <w:color w:val="auto"/>
        </w:rPr>
      </w:pPr>
      <w:r w:rsidRPr="00985BD5">
        <w:rPr>
          <w:rFonts w:eastAsiaTheme="minorHAnsi"/>
          <w:color w:val="auto"/>
        </w:rPr>
        <w:t>Keterampilan menulis karangan narasi</w:t>
      </w:r>
    </w:p>
    <w:p w:rsidR="0092620B" w:rsidRPr="00985BD5" w:rsidRDefault="0092620B" w:rsidP="0092620B">
      <w:pPr>
        <w:pStyle w:val="Default"/>
        <w:spacing w:line="480" w:lineRule="auto"/>
        <w:ind w:firstLine="709"/>
        <w:jc w:val="both"/>
        <w:rPr>
          <w:rFonts w:eastAsiaTheme="minorHAnsi"/>
          <w:color w:val="auto"/>
        </w:rPr>
      </w:pPr>
      <w:r w:rsidRPr="00985BD5">
        <w:rPr>
          <w:rFonts w:eastAsiaTheme="minorHAnsi"/>
          <w:color w:val="auto"/>
        </w:rPr>
        <w:t>Keterampilan menulis karangan narasi adalah suatu  kegiatan menuangkan pikiran, ide-ide, gagasan, perasaan dan imajinasi seseorang secara kronologis dalam bahasa tulisan.</w:t>
      </w:r>
    </w:p>
    <w:p w:rsidR="0092620B" w:rsidRPr="00985BD5" w:rsidRDefault="0092620B" w:rsidP="0092620B">
      <w:pPr>
        <w:pStyle w:val="Default"/>
        <w:numPr>
          <w:ilvl w:val="0"/>
          <w:numId w:val="1"/>
        </w:numPr>
        <w:spacing w:line="480" w:lineRule="auto"/>
        <w:ind w:left="426" w:hanging="426"/>
        <w:jc w:val="both"/>
        <w:rPr>
          <w:rFonts w:eastAsiaTheme="minorHAnsi"/>
          <w:b/>
          <w:color w:val="auto"/>
        </w:rPr>
      </w:pPr>
      <w:r w:rsidRPr="00985BD5">
        <w:rPr>
          <w:rFonts w:eastAsiaTheme="minorHAnsi"/>
          <w:b/>
          <w:color w:val="auto"/>
        </w:rPr>
        <w:t xml:space="preserve">Setting dan Subjek Penelitian </w:t>
      </w:r>
    </w:p>
    <w:p w:rsidR="0092620B" w:rsidRPr="00985BD5" w:rsidRDefault="0092620B" w:rsidP="0092620B">
      <w:pPr>
        <w:pStyle w:val="Default"/>
        <w:numPr>
          <w:ilvl w:val="2"/>
          <w:numId w:val="1"/>
        </w:numPr>
        <w:spacing w:line="480" w:lineRule="auto"/>
        <w:ind w:left="426" w:hanging="426"/>
        <w:jc w:val="both"/>
        <w:rPr>
          <w:rFonts w:eastAsiaTheme="minorHAnsi"/>
          <w:b/>
          <w:color w:val="auto"/>
        </w:rPr>
      </w:pPr>
      <w:r w:rsidRPr="00985BD5">
        <w:rPr>
          <w:rFonts w:eastAsiaTheme="minorHAnsi"/>
          <w:b/>
          <w:color w:val="auto"/>
        </w:rPr>
        <w:t>Setting Penelitian</w:t>
      </w:r>
    </w:p>
    <w:p w:rsidR="0092620B" w:rsidRDefault="0092620B" w:rsidP="0092620B">
      <w:pPr>
        <w:pStyle w:val="Default"/>
        <w:spacing w:line="480" w:lineRule="auto"/>
        <w:ind w:firstLine="709"/>
        <w:jc w:val="both"/>
        <w:rPr>
          <w:rFonts w:eastAsiaTheme="minorHAnsi"/>
          <w:color w:val="auto"/>
        </w:rPr>
      </w:pPr>
      <w:r w:rsidRPr="00985BD5">
        <w:rPr>
          <w:rFonts w:eastAsiaTheme="minorHAnsi"/>
          <w:color w:val="auto"/>
        </w:rPr>
        <w:t xml:space="preserve">Penelitian tindakan kelas ini dilaksanakan di SD Negeri Gunung Sari 1 </w:t>
      </w:r>
      <w:r w:rsidR="009F20ED">
        <w:rPr>
          <w:lang w:val="fi-FI"/>
        </w:rPr>
        <w:t>Kecamatan</w:t>
      </w:r>
      <w:r w:rsidR="009F20ED" w:rsidRPr="00985BD5">
        <w:rPr>
          <w:rFonts w:eastAsiaTheme="minorHAnsi"/>
          <w:color w:val="auto"/>
        </w:rPr>
        <w:t xml:space="preserve"> </w:t>
      </w:r>
      <w:r w:rsidRPr="00985BD5">
        <w:rPr>
          <w:rFonts w:eastAsiaTheme="minorHAnsi"/>
          <w:color w:val="auto"/>
        </w:rPr>
        <w:t>Rappocini Kota Makassar</w:t>
      </w:r>
      <w:r w:rsidR="00B35B63">
        <w:rPr>
          <w:rFonts w:eastAsiaTheme="minorHAnsi"/>
          <w:color w:val="auto"/>
        </w:rPr>
        <w:t xml:space="preserve"> pada tahun ajaran 2015/2016</w:t>
      </w:r>
      <w:r w:rsidRPr="00985BD5">
        <w:rPr>
          <w:rFonts w:eastAsiaTheme="minorHAnsi"/>
          <w:color w:val="auto"/>
        </w:rPr>
        <w:t xml:space="preserve">. Alasan peneliti memilih  SD Negeri Gunung Sari 1 karena </w:t>
      </w:r>
      <w:r w:rsidR="006E2E27">
        <w:rPr>
          <w:rFonts w:eastAsiaTheme="minorHAnsi"/>
          <w:color w:val="auto"/>
        </w:rPr>
        <w:t xml:space="preserve">pada saat observasi dilakukan ditemukan masalah dalam proses pembelajaran menulis karangan narasi yaitu </w:t>
      </w:r>
      <w:r w:rsidRPr="00985BD5">
        <w:rPr>
          <w:rFonts w:eastAsiaTheme="minorHAnsi"/>
          <w:color w:val="auto"/>
        </w:rPr>
        <w:t>(1) siswa sulit menghubun</w:t>
      </w:r>
      <w:r w:rsidR="00695138">
        <w:rPr>
          <w:rFonts w:eastAsiaTheme="minorHAnsi"/>
          <w:color w:val="auto"/>
        </w:rPr>
        <w:t>gkan ide-ide yang mereka miliki;</w:t>
      </w:r>
      <w:r w:rsidRPr="00985BD5">
        <w:rPr>
          <w:rFonts w:eastAsiaTheme="minorHAnsi"/>
          <w:color w:val="auto"/>
        </w:rPr>
        <w:t xml:space="preserve"> (2) siswa tidak memiliki baya</w:t>
      </w:r>
      <w:r w:rsidR="00695138">
        <w:rPr>
          <w:rFonts w:eastAsiaTheme="minorHAnsi"/>
          <w:color w:val="auto"/>
        </w:rPr>
        <w:t>ngan hal-hal pokok dalam cerita;</w:t>
      </w:r>
      <w:r w:rsidRPr="00985BD5">
        <w:rPr>
          <w:rFonts w:eastAsiaTheme="minorHAnsi"/>
          <w:color w:val="auto"/>
        </w:rPr>
        <w:t xml:space="preserve"> (3) siswa bingung bagaimana menuangkan ide-id</w:t>
      </w:r>
      <w:r w:rsidR="00695138">
        <w:rPr>
          <w:rFonts w:eastAsiaTheme="minorHAnsi"/>
          <w:color w:val="auto"/>
        </w:rPr>
        <w:t>enya dalam bahasa tulisan;</w:t>
      </w:r>
      <w:r w:rsidRPr="00985BD5">
        <w:rPr>
          <w:rFonts w:eastAsiaTheme="minorHAnsi"/>
          <w:color w:val="auto"/>
        </w:rPr>
        <w:t xml:space="preserve"> (4) guru belum pernah menerapkan metode </w:t>
      </w:r>
      <w:r w:rsidRPr="00985BD5">
        <w:rPr>
          <w:rFonts w:eastAsiaTheme="minorHAnsi"/>
          <w:i/>
          <w:color w:val="auto"/>
        </w:rPr>
        <w:t xml:space="preserve">Mind Mapping </w:t>
      </w:r>
      <w:r w:rsidRPr="00985BD5">
        <w:rPr>
          <w:rFonts w:eastAsiaTheme="minorHAnsi"/>
          <w:color w:val="auto"/>
        </w:rPr>
        <w:t xml:space="preserve"> dalam pembel</w:t>
      </w:r>
      <w:r w:rsidR="00695138">
        <w:rPr>
          <w:rFonts w:eastAsiaTheme="minorHAnsi"/>
          <w:color w:val="auto"/>
        </w:rPr>
        <w:t>ajaran Bahasa Indonesia; dan (5</w:t>
      </w:r>
      <w:r w:rsidRPr="00985BD5">
        <w:rPr>
          <w:rFonts w:eastAsiaTheme="minorHAnsi"/>
          <w:color w:val="auto"/>
        </w:rPr>
        <w:t>) adanya dukungan dari pihak sekolah baik itu kepala sekolah maupun guru kelas terhadap pelaksanaan penelitian ini untuk menunjang keaktifan dan kreatifitas siswa.</w:t>
      </w:r>
    </w:p>
    <w:p w:rsidR="00BE42DB" w:rsidRPr="00985BD5" w:rsidRDefault="00BE42DB" w:rsidP="006E2E27">
      <w:pPr>
        <w:pStyle w:val="Default"/>
        <w:spacing w:line="480" w:lineRule="auto"/>
        <w:jc w:val="both"/>
        <w:rPr>
          <w:rFonts w:eastAsiaTheme="minorHAnsi"/>
          <w:color w:val="auto"/>
        </w:rPr>
      </w:pPr>
    </w:p>
    <w:p w:rsidR="0092620B" w:rsidRPr="00985BD5" w:rsidRDefault="0092620B" w:rsidP="0092620B">
      <w:pPr>
        <w:pStyle w:val="Default"/>
        <w:numPr>
          <w:ilvl w:val="2"/>
          <w:numId w:val="1"/>
        </w:numPr>
        <w:tabs>
          <w:tab w:val="left" w:pos="0"/>
        </w:tabs>
        <w:spacing w:line="480" w:lineRule="auto"/>
        <w:ind w:left="426" w:hanging="426"/>
        <w:jc w:val="both"/>
        <w:rPr>
          <w:rFonts w:eastAsiaTheme="minorHAnsi"/>
          <w:b/>
          <w:color w:val="auto"/>
        </w:rPr>
      </w:pPr>
      <w:r w:rsidRPr="00985BD5">
        <w:rPr>
          <w:rFonts w:eastAsiaTheme="minorHAnsi"/>
          <w:b/>
          <w:color w:val="auto"/>
        </w:rPr>
        <w:lastRenderedPageBreak/>
        <w:t xml:space="preserve">Subjek Penelitian </w:t>
      </w:r>
    </w:p>
    <w:p w:rsidR="0092620B" w:rsidRPr="00985BD5" w:rsidRDefault="0092620B" w:rsidP="009262A1">
      <w:pPr>
        <w:pStyle w:val="Default"/>
        <w:tabs>
          <w:tab w:val="left" w:pos="0"/>
        </w:tabs>
        <w:spacing w:line="480" w:lineRule="auto"/>
        <w:ind w:firstLine="709"/>
        <w:jc w:val="both"/>
        <w:rPr>
          <w:rFonts w:eastAsiaTheme="minorHAnsi"/>
          <w:color w:val="auto"/>
        </w:rPr>
      </w:pPr>
      <w:r w:rsidRPr="00985BD5">
        <w:rPr>
          <w:rFonts w:eastAsiaTheme="minorHAnsi"/>
          <w:color w:val="auto"/>
        </w:rPr>
        <w:t>Subjek penelitian ini adalah guru dan siswa kelas  IV B SD Negeri Gunu</w:t>
      </w:r>
      <w:r w:rsidR="009262A1">
        <w:rPr>
          <w:rFonts w:eastAsiaTheme="minorHAnsi"/>
          <w:color w:val="auto"/>
        </w:rPr>
        <w:t>ng Sari 1 dengan jumlah siswa 23 orang, yang terdiri dari 15</w:t>
      </w:r>
      <w:r w:rsidRPr="00985BD5">
        <w:rPr>
          <w:rFonts w:eastAsiaTheme="minorHAnsi"/>
          <w:color w:val="auto"/>
        </w:rPr>
        <w:t xml:space="preserve"> siswa </w:t>
      </w:r>
      <w:r w:rsidR="009262A1">
        <w:rPr>
          <w:rFonts w:eastAsiaTheme="minorHAnsi"/>
          <w:color w:val="auto"/>
        </w:rPr>
        <w:t>laki-laki dan 8</w:t>
      </w:r>
      <w:r w:rsidRPr="00985BD5">
        <w:rPr>
          <w:rFonts w:eastAsiaTheme="minorHAnsi"/>
          <w:color w:val="auto"/>
        </w:rPr>
        <w:t xml:space="preserve"> siswa perempuan.</w:t>
      </w:r>
    </w:p>
    <w:p w:rsidR="0092620B" w:rsidRPr="00985BD5" w:rsidRDefault="0092620B" w:rsidP="0092620B">
      <w:pPr>
        <w:pStyle w:val="Default"/>
        <w:numPr>
          <w:ilvl w:val="0"/>
          <w:numId w:val="1"/>
        </w:numPr>
        <w:tabs>
          <w:tab w:val="left" w:pos="0"/>
        </w:tabs>
        <w:spacing w:line="480" w:lineRule="auto"/>
        <w:ind w:left="426" w:hanging="426"/>
        <w:jc w:val="both"/>
        <w:rPr>
          <w:rFonts w:eastAsiaTheme="minorHAnsi"/>
          <w:b/>
          <w:color w:val="auto"/>
        </w:rPr>
      </w:pPr>
      <w:r w:rsidRPr="00985BD5">
        <w:rPr>
          <w:rFonts w:eastAsiaTheme="minorHAnsi"/>
          <w:b/>
          <w:color w:val="auto"/>
        </w:rPr>
        <w:t xml:space="preserve">Prosedur Penelitian </w:t>
      </w:r>
    </w:p>
    <w:p w:rsidR="00C41DDA" w:rsidRDefault="0092620B" w:rsidP="009262A1">
      <w:pPr>
        <w:pStyle w:val="Default"/>
        <w:tabs>
          <w:tab w:val="left" w:pos="0"/>
        </w:tabs>
        <w:spacing w:line="480" w:lineRule="auto"/>
        <w:ind w:firstLine="709"/>
        <w:jc w:val="both"/>
        <w:rPr>
          <w:rFonts w:eastAsiaTheme="minorHAnsi"/>
          <w:color w:val="auto"/>
        </w:rPr>
      </w:pPr>
      <w:r w:rsidRPr="00985BD5">
        <w:rPr>
          <w:rFonts w:eastAsiaTheme="minorHAnsi"/>
          <w:color w:val="auto"/>
        </w:rPr>
        <w:t xml:space="preserve">Penelitian ini dilakukan dengan menggunakan metode penelitian tindakan kelas yang terdiri dari dua siklus. setiap siklus dilakukan dua kali pertemuan dan setiap siklus terdiri dari 4 tahapan yaitu: perencanaan, pelaksanaan, observasi, dan refleksi yang dapat digambarkan sebagai berikut:  </w:t>
      </w:r>
    </w:p>
    <w:p w:rsidR="0092620B" w:rsidRPr="00985BD5" w:rsidRDefault="00BA52DD" w:rsidP="0092620B">
      <w:pPr>
        <w:pStyle w:val="Default"/>
        <w:tabs>
          <w:tab w:val="left" w:pos="0"/>
        </w:tabs>
        <w:spacing w:line="480" w:lineRule="auto"/>
        <w:ind w:firstLine="709"/>
        <w:jc w:val="both"/>
        <w:rPr>
          <w:rFonts w:eastAsiaTheme="minorHAnsi"/>
          <w:color w:val="auto"/>
        </w:rPr>
      </w:pPr>
      <w:r>
        <w:rPr>
          <w:rFonts w:eastAsiaTheme="minorHAnsi"/>
          <w:noProof/>
          <w:color w:val="auto"/>
        </w:rPr>
        <w:pict>
          <v:oval id="_x0000_s1026" style="position:absolute;left:0;text-align:left;margin-left:136.5pt;margin-top:.3pt;width:155.25pt;height:32.25pt;z-index:251660288" fillcolor="white [3201]" strokecolor="black [3200]" strokeweight="5pt">
            <v:stroke linestyle="thickThin"/>
            <v:shadow color="#868686"/>
            <v:textbox style="mso-next-textbox:#_x0000_s1026">
              <w:txbxContent>
                <w:p w:rsidR="0092620B" w:rsidRPr="001578F5" w:rsidRDefault="0092620B" w:rsidP="0092620B">
                  <w:pPr>
                    <w:ind w:left="0" w:firstLine="0"/>
                    <w:jc w:val="center"/>
                    <w:rPr>
                      <w:rFonts w:ascii="Times New Roman" w:hAnsi="Times New Roman"/>
                      <w:sz w:val="24"/>
                    </w:rPr>
                  </w:pPr>
                  <w:r w:rsidRPr="001578F5">
                    <w:rPr>
                      <w:rFonts w:ascii="Times New Roman" w:hAnsi="Times New Roman"/>
                      <w:sz w:val="24"/>
                    </w:rPr>
                    <w:t>PERENCANAAN</w:t>
                  </w:r>
                </w:p>
              </w:txbxContent>
            </v:textbox>
          </v:oval>
        </w:pict>
      </w:r>
      <w:r>
        <w:rPr>
          <w:rFonts w:eastAsiaTheme="minorHAnsi"/>
          <w:noProof/>
          <w:color w:val="auto"/>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0;text-align:left;margin-left:324.9pt;margin-top:-9.25pt;width:37.2pt;height:79.5pt;rotation:90;z-index:251671552" fillcolor="white [3201]" strokecolor="#666 [1936]" strokeweight="1pt">
            <v:fill color2="#999 [1296]" focusposition="1" focussize="" focus="100%" type="gradient"/>
            <v:shadow on="t" type="perspective" color="#7f7f7f [1601]" opacity=".5" offset="1pt" offset2="-3pt"/>
          </v:shape>
        </w:pict>
      </w:r>
    </w:p>
    <w:p w:rsidR="0092620B" w:rsidRPr="00985BD5" w:rsidRDefault="00BA52DD" w:rsidP="0092620B">
      <w:pPr>
        <w:pStyle w:val="Default"/>
        <w:tabs>
          <w:tab w:val="left" w:pos="0"/>
        </w:tabs>
        <w:spacing w:line="480" w:lineRule="auto"/>
        <w:ind w:firstLine="709"/>
        <w:jc w:val="both"/>
        <w:rPr>
          <w:rFonts w:eastAsiaTheme="minorHAnsi"/>
          <w:color w:val="auto"/>
        </w:rPr>
      </w:pPr>
      <w:r w:rsidRPr="00BA52DD">
        <w:rPr>
          <w:b/>
          <w:noProof/>
        </w:rPr>
        <w:pict>
          <v:oval id="_x0000_s1027" style="position:absolute;left:0;text-align:left;margin-left:285pt;margin-top:27.3pt;width:154.5pt;height:35pt;z-index:251661312" fillcolor="white [3201]" strokecolor="black [3200]" strokeweight="5pt">
            <v:stroke linestyle="thickThin"/>
            <v:shadow color="#868686"/>
            <v:textbox style="mso-next-textbox:#_x0000_s1027">
              <w:txbxContent>
                <w:p w:rsidR="0092620B" w:rsidRPr="001578F5" w:rsidRDefault="0092620B" w:rsidP="0092620B">
                  <w:pPr>
                    <w:ind w:left="0" w:firstLine="0"/>
                    <w:jc w:val="center"/>
                    <w:rPr>
                      <w:rFonts w:ascii="Times New Roman" w:hAnsi="Times New Roman"/>
                      <w:sz w:val="24"/>
                    </w:rPr>
                  </w:pPr>
                  <w:r>
                    <w:rPr>
                      <w:rFonts w:ascii="Times New Roman" w:hAnsi="Times New Roman"/>
                      <w:sz w:val="24"/>
                    </w:rPr>
                    <w:t>PELAKSANAAN</w:t>
                  </w:r>
                </w:p>
              </w:txbxContent>
            </v:textbox>
          </v:oval>
        </w:pict>
      </w:r>
    </w:p>
    <w:p w:rsidR="0092620B" w:rsidRPr="00985BD5" w:rsidRDefault="00BA52DD" w:rsidP="0092620B">
      <w:pPr>
        <w:pStyle w:val="ListParagraph"/>
        <w:tabs>
          <w:tab w:val="left" w:pos="426"/>
        </w:tabs>
        <w:spacing w:line="480" w:lineRule="auto"/>
        <w:ind w:left="709" w:firstLine="0"/>
        <w:jc w:val="both"/>
        <w:rPr>
          <w:rFonts w:ascii="Times New Roman" w:hAnsi="Times New Roman"/>
          <w:b/>
          <w:sz w:val="24"/>
          <w:szCs w:val="24"/>
        </w:rPr>
      </w:pPr>
      <w:r w:rsidRPr="00BA52DD">
        <w:rPr>
          <w:rFonts w:ascii="Times New Roman" w:hAnsi="Times New Roman"/>
          <w:noProof/>
          <w:sz w:val="24"/>
          <w:szCs w:val="24"/>
        </w:rPr>
        <w:pict>
          <v:oval id="_x0000_s1028" style="position:absolute;left:0;text-align:left;margin-left:4.55pt;margin-top:.45pt;width:150pt;height:34.25pt;z-index:251662336" fillcolor="white [3201]" strokecolor="black [3200]" strokeweight="5pt">
            <v:stroke linestyle="thickThin"/>
            <v:shadow color="#868686"/>
            <v:textbox style="mso-next-textbox:#_x0000_s1028">
              <w:txbxContent>
                <w:p w:rsidR="0092620B" w:rsidRPr="001578F5" w:rsidRDefault="0092620B" w:rsidP="0092620B">
                  <w:pPr>
                    <w:ind w:left="0" w:firstLine="0"/>
                    <w:jc w:val="center"/>
                    <w:rPr>
                      <w:rFonts w:ascii="Times New Roman" w:hAnsi="Times New Roman"/>
                      <w:sz w:val="24"/>
                    </w:rPr>
                  </w:pPr>
                  <w:r>
                    <w:rPr>
                      <w:rFonts w:ascii="Times New Roman" w:hAnsi="Times New Roman"/>
                      <w:sz w:val="24"/>
                    </w:rPr>
                    <w:t>REFLEKSI</w:t>
                  </w:r>
                </w:p>
              </w:txbxContent>
            </v:textbox>
          </v:oval>
        </w:pict>
      </w:r>
      <w:r w:rsidRPr="00BA52DD">
        <w:rPr>
          <w:rFonts w:ascii="Times New Roman" w:hAnsi="Times New Roman"/>
          <w:noProof/>
          <w:sz w:val="24"/>
          <w:szCs w:val="24"/>
        </w:rPr>
        <w:pict>
          <v:roundrect id="_x0000_s1034" style="position:absolute;left:0;text-align:left;margin-left:172.25pt;margin-top:.6pt;width:101.25pt;height:25.05pt;z-index:251668480" arcsize="10923f" fillcolor="white [3201]" strokecolor="#666 [1936]" strokeweight="1pt">
            <v:fill color2="#999 [1296]" focusposition="1" focussize="" focus="100%" type="gradient"/>
            <v:shadow on="t" type="perspective" color="#7f7f7f [1601]" opacity=".5" offset="1pt" offset2="-3pt"/>
            <v:textbox style="mso-next-textbox:#_x0000_s1034">
              <w:txbxContent>
                <w:p w:rsidR="0092620B" w:rsidRPr="001578F5" w:rsidRDefault="0092620B" w:rsidP="0092620B">
                  <w:pPr>
                    <w:ind w:left="0" w:firstLine="0"/>
                    <w:jc w:val="center"/>
                    <w:rPr>
                      <w:rFonts w:ascii="Times New Roman" w:hAnsi="Times New Roman"/>
                      <w:sz w:val="24"/>
                    </w:rPr>
                  </w:pPr>
                  <w:r>
                    <w:rPr>
                      <w:rFonts w:ascii="Times New Roman" w:hAnsi="Times New Roman"/>
                      <w:sz w:val="24"/>
                    </w:rPr>
                    <w:t>SIKLUS I</w:t>
                  </w:r>
                </w:p>
              </w:txbxContent>
            </v:textbox>
          </v:roundrect>
        </w:pict>
      </w:r>
      <w:r w:rsidR="0092620B" w:rsidRPr="00985BD5">
        <w:rPr>
          <w:rFonts w:ascii="Times New Roman" w:hAnsi="Times New Roman"/>
          <w:b/>
          <w:sz w:val="24"/>
          <w:szCs w:val="24"/>
        </w:rPr>
        <w:t xml:space="preserve"> </w:t>
      </w:r>
    </w:p>
    <w:p w:rsidR="0092620B" w:rsidRPr="00985BD5" w:rsidRDefault="00BA52DD" w:rsidP="0092620B">
      <w:pPr>
        <w:pStyle w:val="ListParagraph"/>
        <w:spacing w:line="480" w:lineRule="auto"/>
        <w:ind w:left="2520" w:firstLine="0"/>
        <w:jc w:val="both"/>
        <w:rPr>
          <w:rFonts w:ascii="Times New Roman" w:hAnsi="Times New Roman"/>
          <w:sz w:val="24"/>
          <w:szCs w:val="24"/>
        </w:rPr>
      </w:pPr>
      <w:r>
        <w:rPr>
          <w:rFonts w:ascii="Times New Roman" w:hAnsi="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9" type="#_x0000_t90" style="position:absolute;left:0;text-align:left;margin-left:16.95pt;margin-top:16.25pt;width:97.35pt;height:90.2pt;rotation:90;z-index:251673600" adj="11071" fillcolor="white [3201]" strokecolor="#666 [1936]" strokeweight="1pt">
            <v:fill color2="#999 [1296]" focusposition="1" focussize="" focus="100%" type="gradient"/>
            <v:shadow on="t" type="perspective" color="#7f7f7f [1601]" opacity=".5" offset="1pt" offset2="-3pt"/>
          </v:shape>
        </w:pict>
      </w:r>
      <w:r>
        <w:rPr>
          <w:rFonts w:ascii="Times New Roman" w:hAnsi="Times New Roman"/>
          <w:noProof/>
          <w:sz w:val="24"/>
          <w:szCs w:val="24"/>
        </w:rPr>
        <w:pict>
          <v:shape id="_x0000_s1042" type="#_x0000_t91" style="position:absolute;left:0;text-align:left;margin-left:89.7pt;margin-top:-10.15pt;width:34.7pt;height:75.6pt;rotation:17551744fd;z-index:251676672" fillcolor="white [3201]" strokecolor="#666 [1936]" strokeweight="1pt">
            <v:fill color2="#999 [1296]" focusposition="1" focussize="" focus="100%" type="gradient"/>
            <v:shadow on="t" type="perspective" color="#7f7f7f [1601]" opacity=".5" offset="1pt" offset2="-3pt"/>
          </v:shape>
        </w:pict>
      </w:r>
      <w:r>
        <w:rPr>
          <w:rFonts w:ascii="Times New Roman" w:hAnsi="Times New Roman"/>
          <w:noProof/>
          <w:sz w:val="24"/>
          <w:szCs w:val="24"/>
        </w:rPr>
        <w:pict>
          <v:oval id="_x0000_s1029" style="position:absolute;left:0;text-align:left;margin-left:151.4pt;margin-top:19.1pt;width:150pt;height:34.9pt;z-index:251663360" fillcolor="white [3201]" strokecolor="black [3200]" strokeweight="5pt">
            <v:stroke linestyle="thickThin"/>
            <v:shadow color="#868686"/>
            <v:textbox style="mso-next-textbox:#_x0000_s1029">
              <w:txbxContent>
                <w:p w:rsidR="0092620B" w:rsidRPr="001578F5" w:rsidRDefault="0092620B" w:rsidP="0092620B">
                  <w:pPr>
                    <w:ind w:left="0" w:firstLine="0"/>
                    <w:jc w:val="center"/>
                    <w:rPr>
                      <w:rFonts w:ascii="Times New Roman" w:hAnsi="Times New Roman"/>
                      <w:sz w:val="24"/>
                    </w:rPr>
                  </w:pPr>
                  <w:r>
                    <w:rPr>
                      <w:rFonts w:ascii="Times New Roman" w:hAnsi="Times New Roman"/>
                      <w:sz w:val="24"/>
                    </w:rPr>
                    <w:t>OBSERVASI</w:t>
                  </w:r>
                </w:p>
              </w:txbxContent>
            </v:textbox>
          </v:oval>
        </w:pict>
      </w:r>
      <w:r>
        <w:rPr>
          <w:rFonts w:ascii="Times New Roman" w:hAnsi="Times New Roman"/>
          <w:noProof/>
          <w:sz w:val="24"/>
          <w:szCs w:val="24"/>
        </w:rPr>
        <w:pict>
          <v:shape id="_x0000_s1036" type="#_x0000_t91" style="position:absolute;left:0;text-align:left;margin-left:312.1pt;margin-top:13.3pt;width:64.15pt;height:31.9pt;rotation:180;z-index:251670528" fillcolor="white [3201]" strokecolor="#666 [1936]" strokeweight="1pt">
            <v:fill color2="#999 [1296]" focusposition="1" focussize="" focus="100%" type="gradient"/>
            <v:shadow on="t" type="perspective" color="#7f7f7f [1601]" opacity=".5" offset="1pt" offset2="-3pt"/>
          </v:shape>
        </w:pict>
      </w:r>
    </w:p>
    <w:p w:rsidR="0092620B" w:rsidRPr="00985BD5" w:rsidRDefault="0092620B" w:rsidP="0092620B">
      <w:pPr>
        <w:rPr>
          <w:rFonts w:ascii="Times New Roman" w:hAnsi="Times New Roman"/>
          <w:sz w:val="24"/>
          <w:szCs w:val="24"/>
        </w:rPr>
      </w:pPr>
    </w:p>
    <w:p w:rsidR="0092620B" w:rsidRPr="00985BD5" w:rsidRDefault="0092620B" w:rsidP="0092620B">
      <w:pPr>
        <w:rPr>
          <w:rFonts w:ascii="Times New Roman" w:hAnsi="Times New Roman"/>
          <w:sz w:val="24"/>
          <w:szCs w:val="24"/>
        </w:rPr>
      </w:pPr>
    </w:p>
    <w:p w:rsidR="0092620B" w:rsidRPr="00985BD5" w:rsidRDefault="0092620B" w:rsidP="0092620B">
      <w:pPr>
        <w:rPr>
          <w:rFonts w:ascii="Times New Roman" w:hAnsi="Times New Roman"/>
          <w:sz w:val="24"/>
          <w:szCs w:val="24"/>
        </w:rPr>
      </w:pPr>
    </w:p>
    <w:p w:rsidR="0092620B" w:rsidRPr="00985BD5" w:rsidRDefault="00BA52DD" w:rsidP="0092620B">
      <w:pPr>
        <w:rPr>
          <w:rFonts w:ascii="Times New Roman" w:hAnsi="Times New Roman"/>
          <w:sz w:val="24"/>
          <w:szCs w:val="24"/>
        </w:rPr>
      </w:pPr>
      <w:r>
        <w:rPr>
          <w:rFonts w:ascii="Times New Roman" w:hAnsi="Times New Roman"/>
          <w:noProof/>
          <w:sz w:val="24"/>
          <w:szCs w:val="24"/>
        </w:rPr>
        <w:pict>
          <v:shape id="_x0000_s1040" type="#_x0000_t91" style="position:absolute;left:0;text-align:left;margin-left:334.8pt;margin-top:-8.6pt;width:33.25pt;height:71.4pt;rotation:90;z-index:251674624" fillcolor="white [3201]" strokecolor="#666 [1936]" strokeweight="1pt">
            <v:fill color2="#999 [1296]" focusposition="1" focussize="" focus="100%" type="gradient"/>
            <v:shadow on="t" type="perspective" color="#7f7f7f [1601]" opacity=".5" offset="1pt" offset2="-3pt"/>
          </v:shape>
        </w:pict>
      </w:r>
      <w:r>
        <w:rPr>
          <w:rFonts w:ascii="Times New Roman" w:hAnsi="Times New Roman"/>
          <w:noProof/>
          <w:sz w:val="24"/>
          <w:szCs w:val="24"/>
        </w:rPr>
        <w:pict>
          <v:oval id="_x0000_s1030" style="position:absolute;left:0;text-align:left;margin-left:147.75pt;margin-top:2.9pt;width:155.25pt;height:31.6pt;z-index:251664384" fillcolor="white [3201]" strokecolor="black [3200]" strokeweight="5pt">
            <v:stroke linestyle="thickThin"/>
            <v:shadow color="#868686"/>
            <v:textbox style="mso-next-textbox:#_x0000_s1030">
              <w:txbxContent>
                <w:p w:rsidR="0092620B" w:rsidRPr="001578F5" w:rsidRDefault="0092620B" w:rsidP="0092620B">
                  <w:pPr>
                    <w:ind w:left="0" w:firstLine="0"/>
                    <w:jc w:val="center"/>
                    <w:rPr>
                      <w:rFonts w:ascii="Times New Roman" w:hAnsi="Times New Roman"/>
                      <w:sz w:val="24"/>
                    </w:rPr>
                  </w:pPr>
                  <w:r w:rsidRPr="001578F5">
                    <w:rPr>
                      <w:rFonts w:ascii="Times New Roman" w:hAnsi="Times New Roman"/>
                      <w:sz w:val="24"/>
                    </w:rPr>
                    <w:t>PERENCANAAN</w:t>
                  </w:r>
                </w:p>
              </w:txbxContent>
            </v:textbox>
          </v:oval>
        </w:pict>
      </w:r>
    </w:p>
    <w:p w:rsidR="0092620B" w:rsidRPr="00985BD5" w:rsidRDefault="0092620B" w:rsidP="0092620B">
      <w:pPr>
        <w:rPr>
          <w:rFonts w:ascii="Times New Roman" w:hAnsi="Times New Roman"/>
          <w:sz w:val="24"/>
          <w:szCs w:val="24"/>
        </w:rPr>
      </w:pPr>
    </w:p>
    <w:p w:rsidR="0092620B" w:rsidRPr="00985BD5" w:rsidRDefault="0092620B" w:rsidP="0092620B">
      <w:pPr>
        <w:rPr>
          <w:rFonts w:ascii="Times New Roman" w:hAnsi="Times New Roman"/>
          <w:sz w:val="24"/>
          <w:szCs w:val="24"/>
        </w:rPr>
      </w:pPr>
    </w:p>
    <w:p w:rsidR="0092620B" w:rsidRPr="00985BD5" w:rsidRDefault="00BA52DD" w:rsidP="0092620B">
      <w:pPr>
        <w:rPr>
          <w:rFonts w:ascii="Times New Roman" w:hAnsi="Times New Roman"/>
          <w:sz w:val="24"/>
          <w:szCs w:val="24"/>
        </w:rPr>
      </w:pPr>
      <w:r>
        <w:rPr>
          <w:rFonts w:ascii="Times New Roman" w:hAnsi="Times New Roman"/>
          <w:noProof/>
          <w:sz w:val="24"/>
          <w:szCs w:val="24"/>
        </w:rPr>
        <w:pict>
          <v:oval id="_x0000_s1032" style="position:absolute;left:0;text-align:left;margin-left:3pt;margin-top:9.4pt;width:150pt;height:31.5pt;z-index:251666432" fillcolor="white [3201]" strokecolor="black [3200]" strokeweight="5pt">
            <v:stroke linestyle="thickThin"/>
            <v:shadow color="#868686"/>
            <v:textbox style="mso-next-textbox:#_x0000_s1032">
              <w:txbxContent>
                <w:p w:rsidR="0092620B" w:rsidRPr="001578F5" w:rsidRDefault="0092620B" w:rsidP="0092620B">
                  <w:pPr>
                    <w:ind w:left="0" w:firstLine="0"/>
                    <w:jc w:val="center"/>
                    <w:rPr>
                      <w:rFonts w:ascii="Times New Roman" w:hAnsi="Times New Roman"/>
                      <w:sz w:val="24"/>
                    </w:rPr>
                  </w:pPr>
                  <w:r>
                    <w:rPr>
                      <w:rFonts w:ascii="Times New Roman" w:hAnsi="Times New Roman"/>
                      <w:sz w:val="24"/>
                    </w:rPr>
                    <w:t>REFLEKSI</w:t>
                  </w:r>
                </w:p>
                <w:p w:rsidR="0092620B" w:rsidRPr="00F361E9" w:rsidRDefault="0092620B" w:rsidP="0092620B"/>
              </w:txbxContent>
            </v:textbox>
          </v:oval>
        </w:pict>
      </w:r>
      <w:r>
        <w:rPr>
          <w:rFonts w:ascii="Times New Roman" w:hAnsi="Times New Roman"/>
          <w:noProof/>
          <w:sz w:val="24"/>
          <w:szCs w:val="24"/>
        </w:rPr>
        <w:pict>
          <v:roundrect id="_x0000_s1035" style="position:absolute;left:0;text-align:left;margin-left:171.75pt;margin-top:11.5pt;width:101.25pt;height:27.9pt;z-index:251669504" arcsize="10923f" fillcolor="white [3201]" strokecolor="#666 [1936]" strokeweight="1pt">
            <v:fill color2="#999 [1296]" focusposition="1" focussize="" focus="100%" type="gradient"/>
            <v:shadow on="t" type="perspective" color="#7f7f7f [1601]" opacity=".5" offset="1pt" offset2="-3pt"/>
            <v:textbox style="mso-next-textbox:#_x0000_s1035">
              <w:txbxContent>
                <w:p w:rsidR="0092620B" w:rsidRPr="001578F5" w:rsidRDefault="0092620B" w:rsidP="0092620B">
                  <w:pPr>
                    <w:ind w:left="0" w:firstLine="0"/>
                    <w:jc w:val="center"/>
                    <w:rPr>
                      <w:rFonts w:ascii="Times New Roman" w:hAnsi="Times New Roman"/>
                      <w:sz w:val="24"/>
                    </w:rPr>
                  </w:pPr>
                  <w:r>
                    <w:rPr>
                      <w:rFonts w:ascii="Times New Roman" w:hAnsi="Times New Roman"/>
                      <w:sz w:val="24"/>
                    </w:rPr>
                    <w:t>SIKLUS II</w:t>
                  </w:r>
                </w:p>
              </w:txbxContent>
            </v:textbox>
          </v:roundrect>
        </w:pict>
      </w:r>
      <w:r>
        <w:rPr>
          <w:rFonts w:ascii="Times New Roman" w:hAnsi="Times New Roman"/>
          <w:noProof/>
          <w:sz w:val="24"/>
          <w:szCs w:val="24"/>
        </w:rPr>
        <w:pict>
          <v:oval id="_x0000_s1031" style="position:absolute;left:0;text-align:left;margin-left:4in;margin-top:8.95pt;width:154.5pt;height:33.15pt;z-index:251665408" fillcolor="white [3201]" strokecolor="black [3200]" strokeweight="5pt">
            <v:stroke linestyle="thickThin"/>
            <v:shadow color="#868686"/>
            <v:textbox style="mso-next-textbox:#_x0000_s1031">
              <w:txbxContent>
                <w:p w:rsidR="0092620B" w:rsidRPr="00F361E9" w:rsidRDefault="0092620B" w:rsidP="0092620B">
                  <w:pPr>
                    <w:ind w:left="0" w:firstLine="0"/>
                    <w:jc w:val="center"/>
                    <w:rPr>
                      <w:rFonts w:ascii="Times New Roman" w:hAnsi="Times New Roman"/>
                      <w:sz w:val="24"/>
                    </w:rPr>
                  </w:pPr>
                  <w:r>
                    <w:rPr>
                      <w:rFonts w:ascii="Times New Roman" w:hAnsi="Times New Roman"/>
                      <w:sz w:val="24"/>
                    </w:rPr>
                    <w:t>PELAKSANAAN</w:t>
                  </w:r>
                </w:p>
              </w:txbxContent>
            </v:textbox>
          </v:oval>
        </w:pict>
      </w:r>
    </w:p>
    <w:p w:rsidR="0092620B" w:rsidRPr="00985BD5" w:rsidRDefault="0092620B" w:rsidP="0092620B">
      <w:pPr>
        <w:rPr>
          <w:rFonts w:ascii="Times New Roman" w:hAnsi="Times New Roman"/>
          <w:sz w:val="24"/>
          <w:szCs w:val="24"/>
        </w:rPr>
      </w:pPr>
    </w:p>
    <w:p w:rsidR="0092620B" w:rsidRPr="00985BD5" w:rsidRDefault="0092620B" w:rsidP="0092620B">
      <w:pPr>
        <w:rPr>
          <w:rFonts w:ascii="Times New Roman" w:hAnsi="Times New Roman"/>
          <w:sz w:val="24"/>
          <w:szCs w:val="24"/>
        </w:rPr>
      </w:pPr>
    </w:p>
    <w:p w:rsidR="0092620B" w:rsidRPr="00985BD5" w:rsidRDefault="00BA52DD" w:rsidP="0092620B">
      <w:pPr>
        <w:rPr>
          <w:rFonts w:ascii="Times New Roman" w:hAnsi="Times New Roman"/>
          <w:sz w:val="24"/>
          <w:szCs w:val="24"/>
        </w:rPr>
      </w:pPr>
      <w:r>
        <w:rPr>
          <w:rFonts w:ascii="Times New Roman" w:hAnsi="Times New Roman"/>
          <w:noProof/>
          <w:sz w:val="24"/>
          <w:szCs w:val="24"/>
        </w:rPr>
        <w:pict>
          <v:shape id="_x0000_s1044" type="#_x0000_t90" style="position:absolute;left:0;text-align:left;margin-left:32pt;margin-top:-1.1pt;width:83.95pt;height:89.75pt;rotation:90;z-index:251678720" adj="11071" fillcolor="white [3201]" strokecolor="#666 [1936]" strokeweight="1pt">
            <v:fill color2="#999 [1296]" focusposition="1" focussize="" focus="100%" type="gradient"/>
            <v:shadow on="t" type="perspective" color="#7f7f7f [1601]" opacity=".5" offset="1pt" offset2="-3pt"/>
          </v:shape>
        </w:pict>
      </w:r>
      <w:r>
        <w:rPr>
          <w:rFonts w:ascii="Times New Roman" w:hAnsi="Times New Roman"/>
          <w:noProof/>
          <w:sz w:val="24"/>
          <w:szCs w:val="24"/>
        </w:rPr>
        <w:pict>
          <v:shape id="_x0000_s1041" type="#_x0000_t91" style="position:absolute;left:0;text-align:left;margin-left:315.75pt;margin-top:8.85pt;width:64.15pt;height:34.8pt;rotation:180;z-index:251675648" fillcolor="white [3201]" strokecolor="#666 [1936]" strokeweight="1pt">
            <v:fill color2="#999 [1296]" focusposition="1" focussize="" focus="100%" type="gradient"/>
            <v:shadow on="t" type="perspective" color="#7f7f7f [1601]" opacity=".5" offset="1pt" offset2="-3pt"/>
          </v:shape>
        </w:pict>
      </w:r>
      <w:r>
        <w:rPr>
          <w:rFonts w:ascii="Times New Roman" w:hAnsi="Times New Roman"/>
          <w:noProof/>
          <w:sz w:val="24"/>
          <w:szCs w:val="24"/>
        </w:rPr>
        <w:pict>
          <v:shape id="_x0000_s1038" type="#_x0000_t91" style="position:absolute;left:0;text-align:left;margin-left:90.8pt;margin-top:-19.45pt;width:35.25pt;height:83.65pt;rotation:17551744fd;z-index:251672576" fillcolor="white [3201]" strokecolor="#666 [1936]" strokeweight="1pt">
            <v:fill color2="#999 [1296]" focusposition="1" focussize="" focus="100%" type="gradient"/>
            <v:shadow on="t" type="perspective" color="#7f7f7f [1601]" opacity=".5" offset="1pt" offset2="-3pt"/>
          </v:shape>
        </w:pict>
      </w:r>
    </w:p>
    <w:p w:rsidR="0092620B" w:rsidRPr="00985BD5" w:rsidRDefault="00BA52DD" w:rsidP="0092620B">
      <w:pPr>
        <w:rPr>
          <w:rFonts w:ascii="Times New Roman" w:hAnsi="Times New Roman"/>
          <w:sz w:val="24"/>
          <w:szCs w:val="24"/>
        </w:rPr>
      </w:pPr>
      <w:r>
        <w:rPr>
          <w:rFonts w:ascii="Times New Roman" w:hAnsi="Times New Roman"/>
          <w:noProof/>
          <w:sz w:val="24"/>
          <w:szCs w:val="24"/>
        </w:rPr>
        <w:pict>
          <v:oval id="_x0000_s1033" style="position:absolute;left:0;text-align:left;margin-left:159.6pt;margin-top:.1pt;width:150pt;height:33.8pt;z-index:251667456" fillcolor="white [3201]" strokecolor="black [3200]" strokeweight="5pt">
            <v:stroke linestyle="thickThin"/>
            <v:shadow color="#868686"/>
            <v:textbox style="mso-next-textbox:#_x0000_s1033">
              <w:txbxContent>
                <w:p w:rsidR="0092620B" w:rsidRPr="001578F5" w:rsidRDefault="0092620B" w:rsidP="0092620B">
                  <w:pPr>
                    <w:ind w:left="0" w:firstLine="0"/>
                    <w:jc w:val="center"/>
                    <w:rPr>
                      <w:rFonts w:ascii="Times New Roman" w:hAnsi="Times New Roman"/>
                      <w:sz w:val="24"/>
                    </w:rPr>
                  </w:pPr>
                  <w:r>
                    <w:rPr>
                      <w:rFonts w:ascii="Times New Roman" w:hAnsi="Times New Roman"/>
                      <w:sz w:val="24"/>
                    </w:rPr>
                    <w:t>OBSERVASI</w:t>
                  </w:r>
                </w:p>
                <w:p w:rsidR="0092620B" w:rsidRPr="001578F5" w:rsidRDefault="0092620B" w:rsidP="0092620B">
                  <w:pPr>
                    <w:ind w:left="0" w:firstLine="0"/>
                    <w:jc w:val="center"/>
                    <w:rPr>
                      <w:rFonts w:ascii="Times New Roman" w:hAnsi="Times New Roman"/>
                      <w:sz w:val="24"/>
                    </w:rPr>
                  </w:pPr>
                </w:p>
              </w:txbxContent>
            </v:textbox>
          </v:oval>
        </w:pict>
      </w:r>
    </w:p>
    <w:p w:rsidR="0092620B" w:rsidRPr="00985BD5" w:rsidRDefault="0092620B" w:rsidP="0092620B">
      <w:pPr>
        <w:rPr>
          <w:rFonts w:ascii="Times New Roman" w:hAnsi="Times New Roman"/>
          <w:sz w:val="24"/>
          <w:szCs w:val="24"/>
        </w:rPr>
      </w:pPr>
    </w:p>
    <w:p w:rsidR="0092620B" w:rsidRPr="00985BD5" w:rsidRDefault="0092620B" w:rsidP="0092620B">
      <w:pPr>
        <w:rPr>
          <w:rFonts w:ascii="Times New Roman" w:hAnsi="Times New Roman"/>
          <w:sz w:val="24"/>
          <w:szCs w:val="24"/>
        </w:rPr>
      </w:pPr>
    </w:p>
    <w:p w:rsidR="0092620B" w:rsidRPr="00985BD5" w:rsidRDefault="00BA52DD" w:rsidP="0092620B">
      <w:pPr>
        <w:rPr>
          <w:rFonts w:ascii="Times New Roman" w:hAnsi="Times New Roman"/>
          <w:sz w:val="24"/>
          <w:szCs w:val="24"/>
        </w:rPr>
      </w:pPr>
      <w:r>
        <w:rPr>
          <w:rFonts w:ascii="Times New Roman" w:hAnsi="Times New Roman"/>
          <w:noProof/>
          <w:sz w:val="24"/>
          <w:szCs w:val="24"/>
        </w:rPr>
        <w:pict>
          <v:roundrect id="_x0000_s1043" style="position:absolute;left:0;text-align:left;margin-left:154.15pt;margin-top:4pt;width:129.75pt;height:23.75pt;z-index:251677696" arcsize="10923f" fillcolor="white [3201]" strokecolor="#666 [1936]" strokeweight="1pt">
            <v:fill color2="#999 [1296]" focusposition="1" focussize="" focus="100%" type="gradient"/>
            <v:shadow on="t" type="perspective" color="#7f7f7f [1601]" opacity=".5" offset="1pt" offset2="-3pt"/>
            <v:textbox style="mso-next-textbox:#_x0000_s1043">
              <w:txbxContent>
                <w:p w:rsidR="0092620B" w:rsidRPr="001578F5" w:rsidRDefault="004C55C2" w:rsidP="0092620B">
                  <w:pPr>
                    <w:ind w:left="0" w:firstLine="0"/>
                    <w:jc w:val="center"/>
                    <w:rPr>
                      <w:rFonts w:ascii="Times New Roman" w:hAnsi="Times New Roman"/>
                      <w:sz w:val="24"/>
                    </w:rPr>
                  </w:pPr>
                  <w:r>
                    <w:rPr>
                      <w:rFonts w:ascii="Times New Roman" w:hAnsi="Times New Roman"/>
                      <w:sz w:val="24"/>
                    </w:rPr>
                    <w:t xml:space="preserve">Berhasil </w:t>
                  </w:r>
                </w:p>
              </w:txbxContent>
            </v:textbox>
          </v:roundrect>
        </w:pict>
      </w:r>
    </w:p>
    <w:p w:rsidR="0092620B" w:rsidRPr="00985BD5" w:rsidRDefault="0092620B" w:rsidP="0092620B">
      <w:pPr>
        <w:rPr>
          <w:rFonts w:ascii="Times New Roman" w:hAnsi="Times New Roman"/>
          <w:sz w:val="24"/>
          <w:szCs w:val="24"/>
        </w:rPr>
      </w:pPr>
    </w:p>
    <w:p w:rsidR="0092620B" w:rsidRPr="00985BD5" w:rsidRDefault="0092620B" w:rsidP="0092620B">
      <w:pPr>
        <w:ind w:left="0" w:firstLine="0"/>
        <w:rPr>
          <w:rFonts w:ascii="Times New Roman" w:hAnsi="Times New Roman"/>
          <w:sz w:val="24"/>
          <w:szCs w:val="24"/>
        </w:rPr>
      </w:pPr>
    </w:p>
    <w:p w:rsidR="00C41DDA" w:rsidRPr="00985BD5" w:rsidRDefault="0092620B" w:rsidP="00B35B63">
      <w:pPr>
        <w:ind w:left="1418" w:hanging="1418"/>
        <w:jc w:val="both"/>
        <w:rPr>
          <w:rFonts w:ascii="Times New Roman" w:hAnsi="Times New Roman"/>
          <w:sz w:val="24"/>
          <w:szCs w:val="24"/>
        </w:rPr>
      </w:pPr>
      <w:r w:rsidRPr="00985BD5">
        <w:rPr>
          <w:rFonts w:ascii="Times New Roman" w:hAnsi="Times New Roman"/>
          <w:sz w:val="24"/>
          <w:szCs w:val="24"/>
        </w:rPr>
        <w:t>Gambar 3.1 : Skema Rancangan Tindakan Kemmis &amp; Mc. Taggart (arikunto, 2013)</w:t>
      </w:r>
    </w:p>
    <w:p w:rsidR="0092620B" w:rsidRPr="00985BD5" w:rsidRDefault="00695138" w:rsidP="0092620B">
      <w:pPr>
        <w:spacing w:line="480" w:lineRule="auto"/>
        <w:ind w:left="0" w:firstLine="0"/>
        <w:jc w:val="both"/>
        <w:rPr>
          <w:rFonts w:ascii="Times New Roman" w:hAnsi="Times New Roman"/>
          <w:sz w:val="24"/>
          <w:szCs w:val="24"/>
        </w:rPr>
      </w:pPr>
      <w:r>
        <w:rPr>
          <w:rFonts w:ascii="Times New Roman" w:hAnsi="Times New Roman"/>
          <w:sz w:val="24"/>
          <w:szCs w:val="24"/>
        </w:rPr>
        <w:lastRenderedPageBreak/>
        <w:t xml:space="preserve"> Kegiatan pada siklus </w:t>
      </w:r>
    </w:p>
    <w:p w:rsidR="0092620B" w:rsidRPr="00985BD5" w:rsidRDefault="0092620B" w:rsidP="0092620B">
      <w:pPr>
        <w:pStyle w:val="ListParagraph"/>
        <w:numPr>
          <w:ilvl w:val="0"/>
          <w:numId w:val="4"/>
        </w:numPr>
        <w:spacing w:line="480" w:lineRule="auto"/>
        <w:ind w:left="426" w:hanging="426"/>
        <w:jc w:val="both"/>
        <w:rPr>
          <w:rFonts w:ascii="Times New Roman" w:hAnsi="Times New Roman"/>
          <w:sz w:val="24"/>
          <w:szCs w:val="24"/>
        </w:rPr>
      </w:pPr>
      <w:r w:rsidRPr="00985BD5">
        <w:rPr>
          <w:rFonts w:ascii="Times New Roman" w:hAnsi="Times New Roman"/>
          <w:sz w:val="24"/>
          <w:szCs w:val="24"/>
        </w:rPr>
        <w:t xml:space="preserve">Perencanaan </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Menganalisis kurikulum KTSP</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 xml:space="preserve"> Memilih Standar Kompetensi dan Kompetensi Dasar  yang berkaitan dengan menulis pada mata pelajaran Bahasa Indonesia kelas IV</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 xml:space="preserve">Menyusun Rencana Pelaksanaan Pembelajaran (RPP)  dengan menggunakan metode </w:t>
      </w:r>
      <w:r w:rsidRPr="00985BD5">
        <w:rPr>
          <w:rFonts w:ascii="Times New Roman" w:hAnsi="Times New Roman"/>
          <w:i/>
          <w:sz w:val="24"/>
          <w:szCs w:val="24"/>
        </w:rPr>
        <w:t>Mind Mapping.</w:t>
      </w:r>
      <w:r w:rsidRPr="00985BD5">
        <w:rPr>
          <w:rFonts w:ascii="Times New Roman" w:hAnsi="Times New Roman"/>
          <w:sz w:val="24"/>
          <w:szCs w:val="24"/>
        </w:rPr>
        <w:t xml:space="preserve"> </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Membuat Lembar Kerja Siswa ( LKS )</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Membuat lembar observasi guru dan siswa.</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Membuat lembar penilaian hasil karangan narasi</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 xml:space="preserve">Menyiapkan lembar hasil perbaikan karangan narasi siswa sebagai tes akhir siklus. </w:t>
      </w:r>
    </w:p>
    <w:p w:rsidR="0092620B" w:rsidRPr="00985BD5" w:rsidRDefault="0092620B" w:rsidP="0092620B">
      <w:pPr>
        <w:pStyle w:val="ListParagraph"/>
        <w:numPr>
          <w:ilvl w:val="0"/>
          <w:numId w:val="3"/>
        </w:numPr>
        <w:spacing w:line="480" w:lineRule="auto"/>
        <w:ind w:left="851" w:hanging="425"/>
        <w:jc w:val="both"/>
        <w:rPr>
          <w:rFonts w:ascii="Times New Roman" w:hAnsi="Times New Roman"/>
          <w:sz w:val="24"/>
          <w:szCs w:val="24"/>
        </w:rPr>
      </w:pPr>
      <w:r w:rsidRPr="00985BD5">
        <w:rPr>
          <w:rFonts w:ascii="Times New Roman" w:hAnsi="Times New Roman"/>
          <w:sz w:val="24"/>
          <w:szCs w:val="24"/>
        </w:rPr>
        <w:t xml:space="preserve">Membuat media  contoh </w:t>
      </w:r>
      <w:r w:rsidRPr="00985BD5">
        <w:rPr>
          <w:rFonts w:ascii="Times New Roman" w:hAnsi="Times New Roman"/>
          <w:i/>
          <w:sz w:val="24"/>
          <w:szCs w:val="24"/>
        </w:rPr>
        <w:t>Mind Mapping.</w:t>
      </w:r>
    </w:p>
    <w:p w:rsidR="0092620B" w:rsidRPr="00985BD5" w:rsidRDefault="0092620B" w:rsidP="0092620B">
      <w:pPr>
        <w:pStyle w:val="ListParagraph"/>
        <w:numPr>
          <w:ilvl w:val="0"/>
          <w:numId w:val="4"/>
        </w:numPr>
        <w:spacing w:line="480" w:lineRule="auto"/>
        <w:ind w:left="426" w:hanging="426"/>
        <w:jc w:val="both"/>
        <w:rPr>
          <w:rFonts w:ascii="Times New Roman" w:hAnsi="Times New Roman"/>
          <w:sz w:val="24"/>
          <w:szCs w:val="24"/>
        </w:rPr>
      </w:pPr>
      <w:r w:rsidRPr="00985BD5">
        <w:rPr>
          <w:rFonts w:ascii="Times New Roman" w:hAnsi="Times New Roman"/>
          <w:sz w:val="24"/>
          <w:szCs w:val="24"/>
        </w:rPr>
        <w:t>Pelaksanaan Tindakan</w:t>
      </w:r>
    </w:p>
    <w:p w:rsidR="0092620B"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Pelaksanaan tindakan dilakukan di kelas IV B SD Negeri Gunung Sari 1. Kegiatan pembelajaran dilaksanakan sesuai dengang langkah</w:t>
      </w:r>
      <w:r w:rsidR="009F178A">
        <w:rPr>
          <w:rFonts w:ascii="Times New Roman" w:hAnsi="Times New Roman"/>
          <w:sz w:val="24"/>
          <w:szCs w:val="24"/>
        </w:rPr>
        <w:t>-langkah yang terdapat pada RPP yang terdiri dari pendahuluan, inti dan penutup. Adapun langkah-langkah pada kegiatan inti yaitu:</w:t>
      </w:r>
    </w:p>
    <w:p w:rsidR="009F178A" w:rsidRDefault="009F178A" w:rsidP="009F178A">
      <w:pPr>
        <w:pStyle w:val="ListParagraph"/>
        <w:numPr>
          <w:ilvl w:val="0"/>
          <w:numId w:val="10"/>
        </w:numPr>
        <w:spacing w:after="200" w:line="360" w:lineRule="auto"/>
        <w:ind w:left="317" w:hanging="283"/>
        <w:jc w:val="both"/>
        <w:rPr>
          <w:rFonts w:ascii="Times New Roman" w:hAnsi="Times New Roman"/>
          <w:sz w:val="24"/>
        </w:rPr>
      </w:pPr>
      <w:r>
        <w:rPr>
          <w:rFonts w:ascii="Times New Roman" w:hAnsi="Times New Roman"/>
          <w:sz w:val="24"/>
        </w:rPr>
        <w:t xml:space="preserve">Guru menyajikan materi tentang  </w:t>
      </w:r>
      <w:r>
        <w:rPr>
          <w:rFonts w:ascii="Times New Roman" w:hAnsi="Times New Roman"/>
          <w:i/>
          <w:sz w:val="24"/>
        </w:rPr>
        <w:t>Mand mapping</w:t>
      </w:r>
      <w:r>
        <w:rPr>
          <w:rFonts w:ascii="Times New Roman" w:hAnsi="Times New Roman"/>
          <w:sz w:val="24"/>
        </w:rPr>
        <w:t xml:space="preserve"> dan implementasinya pada pelajaran menulis karangan narasi</w:t>
      </w:r>
      <w:r>
        <w:rPr>
          <w:rFonts w:ascii="Times New Roman" w:hAnsi="Times New Roman"/>
          <w:i/>
          <w:sz w:val="24"/>
        </w:rPr>
        <w:t>.</w:t>
      </w:r>
    </w:p>
    <w:p w:rsidR="009F178A" w:rsidRDefault="009F178A" w:rsidP="009F178A">
      <w:pPr>
        <w:pStyle w:val="ListParagraph"/>
        <w:numPr>
          <w:ilvl w:val="0"/>
          <w:numId w:val="11"/>
        </w:numPr>
        <w:spacing w:after="200" w:line="360" w:lineRule="auto"/>
        <w:ind w:left="601" w:hanging="284"/>
        <w:jc w:val="both"/>
        <w:rPr>
          <w:rFonts w:ascii="Times New Roman" w:hAnsi="Times New Roman"/>
          <w:sz w:val="24"/>
        </w:rPr>
      </w:pPr>
      <w:r>
        <w:rPr>
          <w:rFonts w:ascii="Times New Roman" w:hAnsi="Times New Roman"/>
          <w:sz w:val="24"/>
        </w:rPr>
        <w:t xml:space="preserve">Guru memperlihatkan contoh </w:t>
      </w:r>
      <w:r>
        <w:rPr>
          <w:rFonts w:ascii="Times New Roman" w:hAnsi="Times New Roman"/>
          <w:i/>
          <w:sz w:val="24"/>
        </w:rPr>
        <w:t>Mand mapping</w:t>
      </w:r>
      <w:r>
        <w:rPr>
          <w:rFonts w:ascii="Times New Roman" w:hAnsi="Times New Roman"/>
          <w:sz w:val="24"/>
        </w:rPr>
        <w:t>.</w:t>
      </w:r>
    </w:p>
    <w:p w:rsidR="009F178A" w:rsidRPr="007A6CDD" w:rsidRDefault="009F178A" w:rsidP="009F178A">
      <w:pPr>
        <w:pStyle w:val="ListParagraph"/>
        <w:numPr>
          <w:ilvl w:val="0"/>
          <w:numId w:val="11"/>
        </w:numPr>
        <w:spacing w:after="200" w:line="360" w:lineRule="auto"/>
        <w:ind w:left="601" w:hanging="284"/>
        <w:jc w:val="both"/>
        <w:rPr>
          <w:rFonts w:ascii="Times New Roman" w:hAnsi="Times New Roman"/>
          <w:sz w:val="24"/>
        </w:rPr>
      </w:pPr>
      <w:r>
        <w:rPr>
          <w:rFonts w:ascii="Times New Roman" w:hAnsi="Times New Roman"/>
          <w:sz w:val="24"/>
        </w:rPr>
        <w:t xml:space="preserve">Guru menjelaskan langkah pembuatan </w:t>
      </w:r>
      <w:r>
        <w:rPr>
          <w:rFonts w:ascii="Times New Roman" w:hAnsi="Times New Roman"/>
          <w:i/>
          <w:sz w:val="24"/>
        </w:rPr>
        <w:t>Mand mapping</w:t>
      </w:r>
      <w:r>
        <w:rPr>
          <w:rFonts w:ascii="Times New Roman" w:hAnsi="Times New Roman"/>
          <w:sz w:val="24"/>
        </w:rPr>
        <w:t>.</w:t>
      </w:r>
    </w:p>
    <w:p w:rsidR="009F178A" w:rsidRPr="00723403" w:rsidRDefault="009F178A" w:rsidP="009F178A">
      <w:pPr>
        <w:pStyle w:val="ListParagraph"/>
        <w:numPr>
          <w:ilvl w:val="0"/>
          <w:numId w:val="10"/>
        </w:numPr>
        <w:spacing w:after="200" w:line="360" w:lineRule="auto"/>
        <w:ind w:left="317" w:hanging="317"/>
        <w:jc w:val="both"/>
        <w:rPr>
          <w:rFonts w:ascii="Times New Roman" w:hAnsi="Times New Roman"/>
          <w:sz w:val="24"/>
        </w:rPr>
      </w:pPr>
      <w:r>
        <w:rPr>
          <w:rFonts w:ascii="Times New Roman" w:hAnsi="Times New Roman"/>
          <w:sz w:val="24"/>
        </w:rPr>
        <w:lastRenderedPageBreak/>
        <w:t xml:space="preserve">Guru bersama siswa memilih tema sebagai ide sentral yang akan diletakkan di tengah kertas kosong dalam posisi </w:t>
      </w:r>
      <w:r>
        <w:rPr>
          <w:rFonts w:ascii="Times New Roman" w:hAnsi="Times New Roman"/>
          <w:i/>
          <w:sz w:val="24"/>
        </w:rPr>
        <w:t>Landscape.</w:t>
      </w:r>
    </w:p>
    <w:p w:rsidR="009F178A" w:rsidRDefault="009F178A" w:rsidP="009F178A">
      <w:pPr>
        <w:pStyle w:val="ListParagraph"/>
        <w:numPr>
          <w:ilvl w:val="0"/>
          <w:numId w:val="10"/>
        </w:numPr>
        <w:spacing w:after="200" w:line="360" w:lineRule="auto"/>
        <w:ind w:left="317" w:hanging="317"/>
        <w:jc w:val="both"/>
        <w:rPr>
          <w:rFonts w:ascii="Times New Roman" w:hAnsi="Times New Roman"/>
          <w:sz w:val="24"/>
        </w:rPr>
      </w:pPr>
      <w:r>
        <w:rPr>
          <w:rFonts w:ascii="Times New Roman" w:hAnsi="Times New Roman"/>
          <w:sz w:val="24"/>
        </w:rPr>
        <w:t>Guru mengarahkan siswa untuk menggunakan gambar yang menarik untuk ide sentral.</w:t>
      </w:r>
    </w:p>
    <w:p w:rsidR="009F178A" w:rsidRPr="0074061C" w:rsidRDefault="009F178A" w:rsidP="009F178A">
      <w:pPr>
        <w:pStyle w:val="ListParagraph"/>
        <w:numPr>
          <w:ilvl w:val="0"/>
          <w:numId w:val="10"/>
        </w:numPr>
        <w:spacing w:after="200" w:line="360" w:lineRule="auto"/>
        <w:ind w:left="317" w:hanging="317"/>
        <w:jc w:val="both"/>
        <w:rPr>
          <w:rFonts w:ascii="Times New Roman" w:hAnsi="Times New Roman"/>
          <w:sz w:val="24"/>
        </w:rPr>
      </w:pPr>
      <w:r>
        <w:rPr>
          <w:rFonts w:ascii="Times New Roman" w:hAnsi="Times New Roman"/>
          <w:sz w:val="24"/>
        </w:rPr>
        <w:t xml:space="preserve">Guru mengarahkan </w:t>
      </w:r>
      <w:r>
        <w:rPr>
          <w:rFonts w:ascii="Times New Roman" w:hAnsi="Times New Roman"/>
          <w:sz w:val="24"/>
          <w:szCs w:val="24"/>
        </w:rPr>
        <w:t xml:space="preserve">siswa menggunakan warna yang menarik dalam membuat  </w:t>
      </w:r>
      <w:r>
        <w:rPr>
          <w:rFonts w:ascii="Times New Roman" w:hAnsi="Times New Roman"/>
          <w:i/>
          <w:sz w:val="24"/>
          <w:szCs w:val="24"/>
        </w:rPr>
        <w:t>Mind Mapping.</w:t>
      </w:r>
    </w:p>
    <w:p w:rsidR="009F178A" w:rsidRPr="009F178A" w:rsidRDefault="009F178A" w:rsidP="009F178A">
      <w:pPr>
        <w:pStyle w:val="ListParagraph"/>
        <w:numPr>
          <w:ilvl w:val="0"/>
          <w:numId w:val="10"/>
        </w:numPr>
        <w:spacing w:after="200" w:line="360" w:lineRule="auto"/>
        <w:ind w:left="317" w:hanging="283"/>
        <w:jc w:val="both"/>
        <w:rPr>
          <w:rFonts w:ascii="Times New Roman" w:hAnsi="Times New Roman"/>
          <w:sz w:val="24"/>
        </w:rPr>
      </w:pPr>
      <w:r>
        <w:rPr>
          <w:rFonts w:ascii="Times New Roman" w:hAnsi="Times New Roman"/>
          <w:sz w:val="24"/>
          <w:szCs w:val="24"/>
        </w:rPr>
        <w:t>Kemudian guru membimbing siswa menghubungkan cabang-cabang utama ke gambar pusat.</w:t>
      </w:r>
    </w:p>
    <w:p w:rsidR="009F178A" w:rsidRPr="009F178A" w:rsidRDefault="009F178A" w:rsidP="009F178A">
      <w:pPr>
        <w:pStyle w:val="ListParagraph"/>
        <w:numPr>
          <w:ilvl w:val="0"/>
          <w:numId w:val="10"/>
        </w:numPr>
        <w:spacing w:after="200" w:line="360" w:lineRule="auto"/>
        <w:ind w:left="317" w:hanging="283"/>
        <w:jc w:val="both"/>
        <w:rPr>
          <w:rFonts w:ascii="Times New Roman" w:hAnsi="Times New Roman"/>
          <w:sz w:val="24"/>
        </w:rPr>
      </w:pPr>
      <w:r w:rsidRPr="009F178A">
        <w:rPr>
          <w:rFonts w:ascii="Times New Roman" w:hAnsi="Times New Roman"/>
          <w:sz w:val="24"/>
          <w:szCs w:val="24"/>
        </w:rPr>
        <w:t>Siswa diarahkan membuat garis hubung yang melengkung dengan menggunakan satu kata</w:t>
      </w:r>
      <w:r>
        <w:rPr>
          <w:rFonts w:ascii="Times New Roman" w:hAnsi="Times New Roman"/>
          <w:sz w:val="24"/>
          <w:szCs w:val="24"/>
        </w:rPr>
        <w:t xml:space="preserve"> kunci yang ditulis dengan jelas pada setiap cabang. Dapat dilakukan dengan menambahkan kata tanya siapa, dimana, kapan, apa, dan bagaiamana.</w:t>
      </w:r>
    </w:p>
    <w:p w:rsidR="009F178A" w:rsidRDefault="009F178A" w:rsidP="009F178A">
      <w:pPr>
        <w:pStyle w:val="ListParagraph"/>
        <w:numPr>
          <w:ilvl w:val="0"/>
          <w:numId w:val="10"/>
        </w:numPr>
        <w:spacing w:after="200" w:line="360" w:lineRule="auto"/>
        <w:ind w:left="317" w:hanging="283"/>
        <w:jc w:val="both"/>
        <w:rPr>
          <w:rFonts w:ascii="Times New Roman" w:hAnsi="Times New Roman"/>
          <w:sz w:val="24"/>
        </w:rPr>
      </w:pPr>
      <w:r>
        <w:rPr>
          <w:rFonts w:ascii="Times New Roman" w:hAnsi="Times New Roman"/>
          <w:sz w:val="24"/>
        </w:rPr>
        <w:t xml:space="preserve">Guru meminta siswa mengembangkan </w:t>
      </w:r>
      <w:r>
        <w:rPr>
          <w:rFonts w:ascii="Times New Roman" w:hAnsi="Times New Roman"/>
          <w:i/>
          <w:sz w:val="24"/>
        </w:rPr>
        <w:t>Mind Mapping</w:t>
      </w:r>
      <w:r w:rsidR="00973FA3">
        <w:rPr>
          <w:rFonts w:ascii="Times New Roman" w:hAnsi="Times New Roman"/>
          <w:i/>
          <w:sz w:val="24"/>
        </w:rPr>
        <w:t xml:space="preserve"> </w:t>
      </w:r>
      <w:r w:rsidR="00973FA3">
        <w:rPr>
          <w:rFonts w:ascii="Times New Roman" w:hAnsi="Times New Roman"/>
          <w:sz w:val="24"/>
        </w:rPr>
        <w:t>kerangka karangan</w:t>
      </w:r>
      <w:r>
        <w:rPr>
          <w:rFonts w:ascii="Times New Roman" w:hAnsi="Times New Roman"/>
          <w:sz w:val="24"/>
        </w:rPr>
        <w:t xml:space="preserve"> menjadi sebuah karangan narasi</w:t>
      </w:r>
    </w:p>
    <w:p w:rsidR="0092620B" w:rsidRPr="00985BD5" w:rsidRDefault="0092620B" w:rsidP="0092620B">
      <w:pPr>
        <w:pStyle w:val="ListParagraph"/>
        <w:numPr>
          <w:ilvl w:val="0"/>
          <w:numId w:val="4"/>
        </w:numPr>
        <w:spacing w:line="480" w:lineRule="auto"/>
        <w:ind w:left="426" w:hanging="426"/>
        <w:jc w:val="both"/>
        <w:rPr>
          <w:rFonts w:ascii="Times New Roman" w:hAnsi="Times New Roman"/>
          <w:sz w:val="24"/>
          <w:szCs w:val="24"/>
        </w:rPr>
      </w:pPr>
      <w:r w:rsidRPr="00985BD5">
        <w:rPr>
          <w:rFonts w:ascii="Times New Roman" w:hAnsi="Times New Roman"/>
          <w:sz w:val="24"/>
          <w:szCs w:val="24"/>
        </w:rPr>
        <w:t xml:space="preserve">Observasi </w:t>
      </w:r>
    </w:p>
    <w:p w:rsidR="002E379D" w:rsidRPr="00B35B63" w:rsidRDefault="0092620B" w:rsidP="00B35B63">
      <w:pPr>
        <w:pStyle w:val="ListParagraph"/>
        <w:spacing w:line="480" w:lineRule="auto"/>
        <w:ind w:left="0" w:firstLine="709"/>
        <w:jc w:val="both"/>
        <w:rPr>
          <w:rFonts w:ascii="Times New Roman" w:hAnsi="Times New Roman"/>
          <w:i/>
          <w:sz w:val="24"/>
          <w:szCs w:val="24"/>
        </w:rPr>
      </w:pPr>
      <w:r w:rsidRPr="00985BD5">
        <w:rPr>
          <w:rFonts w:ascii="Times New Roman" w:hAnsi="Times New Roman"/>
          <w:sz w:val="24"/>
          <w:szCs w:val="24"/>
        </w:rPr>
        <w:t xml:space="preserve">Kegiatan observasi dilaksanakan pada saat pembelajaran berlangsung dengan jenis data kualitatif, instrument yang digunakan yaitu berupa lembar onservasi guru dan siswa, indikator yang diamati berdasarkan langkah-langkah pembelajaran </w:t>
      </w:r>
      <w:r w:rsidRPr="00985BD5">
        <w:rPr>
          <w:rFonts w:ascii="Times New Roman" w:hAnsi="Times New Roman"/>
          <w:i/>
          <w:sz w:val="24"/>
          <w:szCs w:val="24"/>
        </w:rPr>
        <w:t>Mind Mapping.</w:t>
      </w:r>
    </w:p>
    <w:p w:rsidR="0092620B" w:rsidRPr="00985BD5" w:rsidRDefault="0092620B" w:rsidP="0092620B">
      <w:pPr>
        <w:pStyle w:val="ListParagraph"/>
        <w:numPr>
          <w:ilvl w:val="0"/>
          <w:numId w:val="4"/>
        </w:numPr>
        <w:spacing w:line="480" w:lineRule="auto"/>
        <w:ind w:left="426" w:hanging="426"/>
        <w:jc w:val="both"/>
        <w:rPr>
          <w:rFonts w:ascii="Times New Roman" w:hAnsi="Times New Roman"/>
          <w:sz w:val="24"/>
          <w:szCs w:val="24"/>
        </w:rPr>
      </w:pPr>
      <w:r w:rsidRPr="00985BD5">
        <w:rPr>
          <w:rFonts w:ascii="Times New Roman" w:hAnsi="Times New Roman"/>
          <w:sz w:val="24"/>
          <w:szCs w:val="24"/>
        </w:rPr>
        <w:t xml:space="preserve">Refleksi </w:t>
      </w:r>
    </w:p>
    <w:p w:rsidR="001D4A86" w:rsidRDefault="0092620B" w:rsidP="002E379D">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Dalam prosedur pelaksanaan penelitian tindakan ini tahap terakhir adalah mengadakan refleksi (perenungan). Hal yang diperoleh dari tahap observasi dianalisis, kelemahan-kelemahan yang diperoleh saat observasi  akan diperbaiki pada siklus berikutnya.</w:t>
      </w:r>
    </w:p>
    <w:p w:rsidR="00B35B63" w:rsidRDefault="00B35B63" w:rsidP="002E379D">
      <w:pPr>
        <w:pStyle w:val="ListParagraph"/>
        <w:spacing w:line="480" w:lineRule="auto"/>
        <w:ind w:left="0" w:firstLine="709"/>
        <w:jc w:val="both"/>
        <w:rPr>
          <w:rFonts w:ascii="Times New Roman" w:hAnsi="Times New Roman"/>
          <w:sz w:val="24"/>
          <w:szCs w:val="24"/>
        </w:rPr>
      </w:pPr>
    </w:p>
    <w:p w:rsidR="00B35B63" w:rsidRPr="002E379D" w:rsidRDefault="00B35B63" w:rsidP="002E379D">
      <w:pPr>
        <w:pStyle w:val="ListParagraph"/>
        <w:spacing w:line="480" w:lineRule="auto"/>
        <w:ind w:left="0" w:firstLine="709"/>
        <w:jc w:val="both"/>
        <w:rPr>
          <w:rFonts w:ascii="Times New Roman" w:hAnsi="Times New Roman"/>
          <w:sz w:val="24"/>
          <w:szCs w:val="24"/>
        </w:rPr>
      </w:pPr>
    </w:p>
    <w:p w:rsidR="0092620B" w:rsidRPr="00985BD5" w:rsidRDefault="0092620B" w:rsidP="0092620B">
      <w:pPr>
        <w:pStyle w:val="ListParagraph"/>
        <w:numPr>
          <w:ilvl w:val="0"/>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lastRenderedPageBreak/>
        <w:t>Teknik Pengumpulan Data</w:t>
      </w:r>
    </w:p>
    <w:p w:rsidR="0092620B" w:rsidRPr="00985BD5"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Teknik pengumpulan data dilakukan selama proses pembelajaran berlangsung melalaui tiga cara yaitu observasi, tes dan dokumentasi. Berikut tiga teknik pengumpulan</w:t>
      </w:r>
      <w:r w:rsidR="00695138">
        <w:rPr>
          <w:rFonts w:ascii="Times New Roman" w:hAnsi="Times New Roman"/>
          <w:sz w:val="24"/>
          <w:szCs w:val="24"/>
        </w:rPr>
        <w:t xml:space="preserve"> data  yang dikemukan oleh Ariku</w:t>
      </w:r>
      <w:r w:rsidRPr="00985BD5">
        <w:rPr>
          <w:rFonts w:ascii="Times New Roman" w:hAnsi="Times New Roman"/>
          <w:sz w:val="24"/>
          <w:szCs w:val="24"/>
        </w:rPr>
        <w:t>nto (2013):</w:t>
      </w:r>
    </w:p>
    <w:p w:rsidR="009F178A" w:rsidRPr="00985BD5" w:rsidRDefault="009F178A" w:rsidP="009F178A">
      <w:pPr>
        <w:pStyle w:val="ListParagraph"/>
        <w:numPr>
          <w:ilvl w:val="2"/>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Observasi </w:t>
      </w:r>
    </w:p>
    <w:p w:rsidR="009F178A" w:rsidRPr="009F178A" w:rsidRDefault="009F178A" w:rsidP="009F178A">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Observasi adalah kegiatan yang dilakukan untuk mengumpulkan data  dengan memperhatikan sesuatu  menggunakan mata. Observasi juga dikatakan sebagai pengamatan secara langsung. Hal yang diamati adalah aktivitas guru dan siswa dalam kaitannya dengan pelaksananaan penerapan metode </w:t>
      </w:r>
      <w:r w:rsidRPr="00985BD5">
        <w:rPr>
          <w:rFonts w:ascii="Times New Roman" w:hAnsi="Times New Roman"/>
          <w:i/>
          <w:sz w:val="24"/>
          <w:szCs w:val="24"/>
        </w:rPr>
        <w:t xml:space="preserve">Mind Mapping </w:t>
      </w:r>
      <w:r w:rsidRPr="00985BD5">
        <w:rPr>
          <w:rFonts w:ascii="Times New Roman" w:hAnsi="Times New Roman"/>
          <w:sz w:val="24"/>
          <w:szCs w:val="24"/>
        </w:rPr>
        <w:t>yang menjadi fokus dalam penelitian ini.</w:t>
      </w:r>
    </w:p>
    <w:p w:rsidR="0092620B" w:rsidRPr="00985BD5" w:rsidRDefault="0092620B" w:rsidP="0092620B">
      <w:pPr>
        <w:pStyle w:val="ListParagraph"/>
        <w:numPr>
          <w:ilvl w:val="2"/>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Tes </w:t>
      </w:r>
    </w:p>
    <w:p w:rsidR="0092620B" w:rsidRPr="00D920F2" w:rsidRDefault="0092620B" w:rsidP="001D4A86">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Tes adalah sejumlah pertanyaan atau latihan serta alat lain yang digunakan untuk mengukur keterampilan, pengetahuan intelegensi, kemampuan atau bakat yang dimiliki oleh individu atau kelompok. Tes yang dilakukan adalah tes tertulis yaitu berupa tes menulis karangan yang bertujuan untuk mengukur kemampuan siswa dalam menulis.  </w:t>
      </w:r>
    </w:p>
    <w:p w:rsidR="0092620B" w:rsidRPr="00985BD5" w:rsidRDefault="0092620B" w:rsidP="0092620B">
      <w:pPr>
        <w:pStyle w:val="ListParagraph"/>
        <w:numPr>
          <w:ilvl w:val="2"/>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Dokumentasi </w:t>
      </w:r>
    </w:p>
    <w:p w:rsidR="0092620B"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Dokumentasi adalah tekhnik pengumpulan data dengan menggunakan barang-barang berupa tulisan. Data-data yang dimaksud adalah data-data yang dapat melandasi perlunya pelaksanaan peneletian seperti: jumlah siswa, nilai siswa, ketuntasan minimal (KKM) dan lain-lain.    </w:t>
      </w:r>
    </w:p>
    <w:p w:rsidR="001D4A86" w:rsidRPr="00985BD5" w:rsidRDefault="001D4A86" w:rsidP="0092620B">
      <w:pPr>
        <w:pStyle w:val="ListParagraph"/>
        <w:spacing w:line="480" w:lineRule="auto"/>
        <w:ind w:left="0" w:firstLine="709"/>
        <w:jc w:val="both"/>
        <w:rPr>
          <w:rFonts w:ascii="Times New Roman" w:hAnsi="Times New Roman"/>
          <w:sz w:val="24"/>
          <w:szCs w:val="24"/>
        </w:rPr>
      </w:pPr>
    </w:p>
    <w:p w:rsidR="0092620B" w:rsidRPr="00985BD5" w:rsidRDefault="0092620B" w:rsidP="0092620B">
      <w:pPr>
        <w:pStyle w:val="ListParagraph"/>
        <w:numPr>
          <w:ilvl w:val="0"/>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lastRenderedPageBreak/>
        <w:t>Teknik Analisis Data  dan Indikator Keberhasilan</w:t>
      </w:r>
    </w:p>
    <w:p w:rsidR="0092620B" w:rsidRPr="00985BD5" w:rsidRDefault="0092620B" w:rsidP="0092620B">
      <w:pPr>
        <w:pStyle w:val="ListParagraph"/>
        <w:numPr>
          <w:ilvl w:val="2"/>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Teknik Analisis Data</w:t>
      </w:r>
    </w:p>
    <w:p w:rsidR="0092620B" w:rsidRPr="00985BD5"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Teknik analisis data dalam penelitian tindakan kelas ini menggunakan teknik analisis data deskriptif kualitatif dan k</w:t>
      </w:r>
      <w:r w:rsidR="00A93858">
        <w:rPr>
          <w:rFonts w:ascii="Times New Roman" w:hAnsi="Times New Roman"/>
          <w:sz w:val="24"/>
          <w:szCs w:val="24"/>
        </w:rPr>
        <w:t>uantitatif. Berikut adalah uraiannya:</w:t>
      </w:r>
    </w:p>
    <w:p w:rsidR="0092620B" w:rsidRPr="00985BD5" w:rsidRDefault="00A93858" w:rsidP="006E2E27">
      <w:pPr>
        <w:pStyle w:val="ListParagraph"/>
        <w:numPr>
          <w:ilvl w:val="0"/>
          <w:numId w:val="5"/>
        </w:numPr>
        <w:tabs>
          <w:tab w:val="left" w:pos="8222"/>
        </w:tabs>
        <w:spacing w:line="480" w:lineRule="auto"/>
        <w:ind w:left="426" w:right="49" w:hanging="426"/>
        <w:jc w:val="both"/>
        <w:rPr>
          <w:rFonts w:ascii="Times New Roman" w:hAnsi="Times New Roman"/>
          <w:sz w:val="24"/>
          <w:szCs w:val="24"/>
        </w:rPr>
      </w:pPr>
      <w:r>
        <w:rPr>
          <w:rFonts w:ascii="Times New Roman" w:hAnsi="Times New Roman"/>
          <w:sz w:val="24"/>
          <w:szCs w:val="24"/>
        </w:rPr>
        <w:t xml:space="preserve">Data </w:t>
      </w:r>
      <w:r w:rsidRPr="00985BD5">
        <w:rPr>
          <w:rFonts w:ascii="Times New Roman" w:hAnsi="Times New Roman"/>
          <w:sz w:val="24"/>
          <w:szCs w:val="24"/>
        </w:rPr>
        <w:t>kualitatif</w:t>
      </w:r>
      <w:r>
        <w:rPr>
          <w:rFonts w:ascii="Times New Roman" w:hAnsi="Times New Roman"/>
          <w:sz w:val="24"/>
          <w:szCs w:val="24"/>
        </w:rPr>
        <w:t xml:space="preserve"> adalah d</w:t>
      </w:r>
      <w:r w:rsidR="0092620B" w:rsidRPr="00985BD5">
        <w:rPr>
          <w:rFonts w:ascii="Times New Roman" w:hAnsi="Times New Roman"/>
          <w:sz w:val="24"/>
          <w:szCs w:val="24"/>
        </w:rPr>
        <w:t xml:space="preserve">ata yang berupa informasi berbentuk gambaran tentang ekspresi siswa berkaitan dengan tingkat pemahaman terhadap suatu mata pelajaran (kognitif), pandangan atau sikap siswa terhadap metode belajar yang baru (efektif), aktifitas siswa mengikuti pelajaran, perhatian, antusias dalam belajar, kepercayaan diri, motivasi belajar,  dan </w:t>
      </w:r>
      <w:r w:rsidR="00D71D82">
        <w:rPr>
          <w:rFonts w:ascii="Times New Roman" w:hAnsi="Times New Roman"/>
          <w:sz w:val="24"/>
          <w:szCs w:val="24"/>
        </w:rPr>
        <w:t xml:space="preserve">   </w:t>
      </w:r>
      <w:r>
        <w:rPr>
          <w:rFonts w:ascii="Times New Roman" w:hAnsi="Times New Roman"/>
          <w:sz w:val="24"/>
          <w:szCs w:val="24"/>
        </w:rPr>
        <w:t>sejenisnya</w:t>
      </w:r>
      <w:r w:rsidR="0092620B" w:rsidRPr="00985BD5">
        <w:rPr>
          <w:rFonts w:ascii="Times New Roman" w:hAnsi="Times New Roman"/>
          <w:sz w:val="24"/>
          <w:szCs w:val="24"/>
        </w:rPr>
        <w:t xml:space="preserve">. </w:t>
      </w:r>
    </w:p>
    <w:p w:rsidR="0092620B" w:rsidRPr="00B35B63" w:rsidRDefault="0092620B" w:rsidP="006E2E27">
      <w:pPr>
        <w:pStyle w:val="ListParagraph"/>
        <w:numPr>
          <w:ilvl w:val="0"/>
          <w:numId w:val="5"/>
        </w:numPr>
        <w:tabs>
          <w:tab w:val="left" w:pos="8222"/>
        </w:tabs>
        <w:spacing w:line="480" w:lineRule="auto"/>
        <w:ind w:left="426" w:right="49" w:hanging="426"/>
        <w:jc w:val="both"/>
        <w:rPr>
          <w:rFonts w:ascii="Times New Roman" w:hAnsi="Times New Roman"/>
          <w:sz w:val="24"/>
          <w:szCs w:val="24"/>
        </w:rPr>
      </w:pPr>
      <w:r w:rsidRPr="00985BD5">
        <w:rPr>
          <w:rFonts w:ascii="Times New Roman" w:hAnsi="Times New Roman"/>
          <w:sz w:val="24"/>
          <w:szCs w:val="24"/>
        </w:rPr>
        <w:t>Data kuantitat</w:t>
      </w:r>
      <w:r w:rsidR="00695138">
        <w:rPr>
          <w:rFonts w:ascii="Times New Roman" w:hAnsi="Times New Roman"/>
          <w:sz w:val="24"/>
          <w:szCs w:val="24"/>
        </w:rPr>
        <w:t xml:space="preserve">if </w:t>
      </w:r>
      <w:r w:rsidR="00A93858">
        <w:rPr>
          <w:rFonts w:ascii="Times New Roman" w:hAnsi="Times New Roman"/>
          <w:sz w:val="24"/>
          <w:szCs w:val="24"/>
        </w:rPr>
        <w:t xml:space="preserve">berkaitan dengan nilai atau hasil belajar siswa misalnya </w:t>
      </w:r>
      <w:r w:rsidRPr="00985BD5">
        <w:rPr>
          <w:rFonts w:ascii="Times New Roman" w:hAnsi="Times New Roman"/>
          <w:sz w:val="24"/>
          <w:szCs w:val="24"/>
        </w:rPr>
        <w:t xml:space="preserve"> nilai rerata,  persentase keberhasilan belajar, dan lain-lain.  </w:t>
      </w:r>
    </w:p>
    <w:p w:rsidR="0092620B" w:rsidRPr="00985BD5" w:rsidRDefault="0092620B" w:rsidP="0092620B">
      <w:pPr>
        <w:pStyle w:val="ListParagraph"/>
        <w:numPr>
          <w:ilvl w:val="2"/>
          <w:numId w:val="1"/>
        </w:numPr>
        <w:spacing w:line="480" w:lineRule="auto"/>
        <w:ind w:left="426" w:hanging="426"/>
        <w:jc w:val="both"/>
        <w:rPr>
          <w:rFonts w:ascii="Times New Roman" w:hAnsi="Times New Roman"/>
          <w:b/>
          <w:sz w:val="24"/>
          <w:szCs w:val="24"/>
        </w:rPr>
      </w:pPr>
      <w:r w:rsidRPr="00985BD5">
        <w:rPr>
          <w:rFonts w:ascii="Times New Roman" w:hAnsi="Times New Roman"/>
          <w:b/>
          <w:sz w:val="24"/>
          <w:szCs w:val="24"/>
        </w:rPr>
        <w:t xml:space="preserve">Indikator Keberhasilan  </w:t>
      </w:r>
    </w:p>
    <w:p w:rsidR="00B35B63" w:rsidRDefault="0092620B" w:rsidP="00B35B63">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 xml:space="preserve"> Indikator keberhasilan dalam penelititan tindakan ini meliputi indicator proses dan hasil. Indikator keberhasilan dari segi proses pembelajaran adalah apabila terjadi peningkatan pada kegiatan pembelajaran baik kegiatan guru maupun siswa yang diperoleh melalui lembar observasi. kriteria yang digunakan dalam menentukan pencapaian proses pembelajaran s</w:t>
      </w:r>
      <w:r w:rsidR="00695138">
        <w:rPr>
          <w:rFonts w:ascii="Times New Roman" w:hAnsi="Times New Roman"/>
          <w:sz w:val="24"/>
          <w:szCs w:val="24"/>
        </w:rPr>
        <w:t>ebagaimana yang ditetapkan Arikunto, dkk (Fitriani, 2015</w:t>
      </w:r>
      <w:r w:rsidRPr="00985BD5">
        <w:rPr>
          <w:rFonts w:ascii="Times New Roman" w:hAnsi="Times New Roman"/>
          <w:sz w:val="24"/>
          <w:szCs w:val="24"/>
        </w:rPr>
        <w:t>) yaitu:</w:t>
      </w:r>
    </w:p>
    <w:p w:rsidR="00FB2C7D" w:rsidRDefault="00FB2C7D" w:rsidP="00B35B63">
      <w:pPr>
        <w:pStyle w:val="ListParagraph"/>
        <w:spacing w:line="480" w:lineRule="auto"/>
        <w:ind w:left="0" w:firstLine="709"/>
        <w:jc w:val="both"/>
        <w:rPr>
          <w:rFonts w:ascii="Times New Roman" w:hAnsi="Times New Roman"/>
          <w:sz w:val="24"/>
          <w:szCs w:val="24"/>
        </w:rPr>
      </w:pPr>
    </w:p>
    <w:p w:rsidR="00EF121B" w:rsidRDefault="00EF121B" w:rsidP="00B35B63">
      <w:pPr>
        <w:pStyle w:val="ListParagraph"/>
        <w:spacing w:line="480" w:lineRule="auto"/>
        <w:ind w:left="0" w:firstLine="709"/>
        <w:jc w:val="both"/>
        <w:rPr>
          <w:rFonts w:ascii="Times New Roman" w:hAnsi="Times New Roman"/>
          <w:sz w:val="24"/>
          <w:szCs w:val="24"/>
        </w:rPr>
      </w:pPr>
    </w:p>
    <w:p w:rsidR="00FB2C7D" w:rsidRDefault="00FB2C7D" w:rsidP="00B35B63">
      <w:pPr>
        <w:pStyle w:val="ListParagraph"/>
        <w:spacing w:line="480" w:lineRule="auto"/>
        <w:ind w:left="0" w:firstLine="709"/>
        <w:jc w:val="both"/>
        <w:rPr>
          <w:rFonts w:ascii="Times New Roman" w:hAnsi="Times New Roman"/>
          <w:sz w:val="24"/>
          <w:szCs w:val="24"/>
        </w:rPr>
      </w:pPr>
    </w:p>
    <w:p w:rsidR="00FB2C7D" w:rsidRDefault="00FB2C7D" w:rsidP="00B35B63">
      <w:pPr>
        <w:pStyle w:val="ListParagraph"/>
        <w:spacing w:line="480" w:lineRule="auto"/>
        <w:ind w:left="0" w:firstLine="709"/>
        <w:jc w:val="both"/>
        <w:rPr>
          <w:rFonts w:ascii="Times New Roman" w:hAnsi="Times New Roman"/>
          <w:sz w:val="24"/>
          <w:szCs w:val="24"/>
        </w:rPr>
      </w:pPr>
    </w:p>
    <w:p w:rsidR="0092620B" w:rsidRPr="0092620B" w:rsidRDefault="001D4A86" w:rsidP="0092620B">
      <w:pPr>
        <w:pStyle w:val="ListParagraph"/>
        <w:spacing w:line="480" w:lineRule="auto"/>
        <w:ind w:left="0" w:firstLine="0"/>
        <w:jc w:val="both"/>
        <w:rPr>
          <w:rFonts w:ascii="Times New Roman" w:hAnsi="Times New Roman"/>
          <w:sz w:val="24"/>
          <w:szCs w:val="24"/>
        </w:rPr>
      </w:pPr>
      <w:r>
        <w:rPr>
          <w:rFonts w:ascii="Times New Roman" w:hAnsi="Times New Roman"/>
          <w:sz w:val="24"/>
          <w:szCs w:val="24"/>
        </w:rPr>
        <w:lastRenderedPageBreak/>
        <w:t>Tabel 3.1</w:t>
      </w:r>
      <w:r w:rsidR="0092620B" w:rsidRPr="0092620B">
        <w:rPr>
          <w:rFonts w:ascii="Times New Roman" w:hAnsi="Times New Roman"/>
          <w:sz w:val="24"/>
          <w:szCs w:val="24"/>
        </w:rPr>
        <w:t xml:space="preserve">. Format Kategori Standar Proses Pembelajaran </w:t>
      </w:r>
    </w:p>
    <w:tbl>
      <w:tblPr>
        <w:tblStyle w:val="TableGrid"/>
        <w:tblW w:w="0" w:type="auto"/>
        <w:tblInd w:w="108" w:type="dxa"/>
        <w:tblBorders>
          <w:left w:val="none" w:sz="0" w:space="0" w:color="auto"/>
          <w:right w:val="none" w:sz="0" w:space="0" w:color="auto"/>
          <w:insideV w:val="none" w:sz="0" w:space="0" w:color="auto"/>
        </w:tblBorders>
        <w:tblLook w:val="04A0"/>
      </w:tblPr>
      <w:tblGrid>
        <w:gridCol w:w="4140"/>
        <w:gridCol w:w="4082"/>
      </w:tblGrid>
      <w:tr w:rsidR="0092620B" w:rsidRPr="00985BD5" w:rsidTr="002843ED">
        <w:tc>
          <w:tcPr>
            <w:tcW w:w="4140" w:type="dxa"/>
          </w:tcPr>
          <w:p w:rsidR="0092620B" w:rsidRPr="00985BD5" w:rsidRDefault="0092620B" w:rsidP="001826F0">
            <w:pPr>
              <w:pStyle w:val="ListParagraph"/>
              <w:spacing w:line="480" w:lineRule="auto"/>
              <w:ind w:left="0" w:firstLine="0"/>
              <w:jc w:val="center"/>
              <w:rPr>
                <w:rFonts w:ascii="Times New Roman" w:hAnsi="Times New Roman"/>
                <w:b/>
                <w:szCs w:val="24"/>
              </w:rPr>
            </w:pPr>
            <w:r w:rsidRPr="00985BD5">
              <w:rPr>
                <w:rFonts w:ascii="Times New Roman" w:hAnsi="Times New Roman"/>
                <w:b/>
                <w:szCs w:val="24"/>
              </w:rPr>
              <w:t>Tingkat penguasaan</w:t>
            </w:r>
          </w:p>
        </w:tc>
        <w:tc>
          <w:tcPr>
            <w:tcW w:w="4082" w:type="dxa"/>
          </w:tcPr>
          <w:p w:rsidR="0092620B" w:rsidRPr="00985BD5" w:rsidRDefault="0092620B" w:rsidP="001826F0">
            <w:pPr>
              <w:pStyle w:val="ListParagraph"/>
              <w:spacing w:line="480" w:lineRule="auto"/>
              <w:ind w:left="0" w:firstLine="0"/>
              <w:jc w:val="center"/>
              <w:rPr>
                <w:rFonts w:ascii="Times New Roman" w:hAnsi="Times New Roman"/>
                <w:b/>
                <w:szCs w:val="24"/>
              </w:rPr>
            </w:pPr>
            <w:r w:rsidRPr="00985BD5">
              <w:rPr>
                <w:rFonts w:ascii="Times New Roman" w:hAnsi="Times New Roman"/>
                <w:b/>
                <w:szCs w:val="24"/>
              </w:rPr>
              <w:t>Kategorisasi</w:t>
            </w:r>
          </w:p>
        </w:tc>
      </w:tr>
      <w:tr w:rsidR="0092620B" w:rsidRPr="00985BD5" w:rsidTr="002843ED">
        <w:tc>
          <w:tcPr>
            <w:tcW w:w="4140" w:type="dxa"/>
          </w:tcPr>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80% - 100%</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34% - 79%</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0%-33%</w:t>
            </w:r>
          </w:p>
        </w:tc>
        <w:tc>
          <w:tcPr>
            <w:tcW w:w="4082" w:type="dxa"/>
          </w:tcPr>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Baik</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Cukup</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Kurang</w:t>
            </w:r>
          </w:p>
        </w:tc>
      </w:tr>
    </w:tbl>
    <w:p w:rsidR="00CE0AD9" w:rsidRDefault="00CE0AD9"/>
    <w:p w:rsidR="0092620B" w:rsidRPr="00985BD5" w:rsidRDefault="0092620B" w:rsidP="0092620B">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t>Indikator keberhasilan penelitian dari segi proses dikatakan berhasil  apabila persentasi pelaksanaan pada lembar observasi guru dan sis</w:t>
      </w:r>
      <w:r w:rsidR="00695138">
        <w:rPr>
          <w:rFonts w:ascii="Times New Roman" w:hAnsi="Times New Roman"/>
          <w:sz w:val="24"/>
          <w:szCs w:val="24"/>
        </w:rPr>
        <w:t>wa mencapai 80% atau kategori baik. Adapun k</w:t>
      </w:r>
      <w:r w:rsidRPr="00985BD5">
        <w:rPr>
          <w:rFonts w:ascii="Times New Roman" w:hAnsi="Times New Roman"/>
          <w:sz w:val="24"/>
          <w:szCs w:val="24"/>
        </w:rPr>
        <w:t>riteria yang digunakan dalam menetukan keberhasilan siswa yaitu:</w:t>
      </w:r>
    </w:p>
    <w:p w:rsidR="0092620B" w:rsidRPr="00985BD5" w:rsidRDefault="001D4A86" w:rsidP="0092620B">
      <w:pPr>
        <w:pStyle w:val="ListParagraph"/>
        <w:spacing w:line="480" w:lineRule="auto"/>
        <w:ind w:hanging="720"/>
        <w:jc w:val="both"/>
        <w:rPr>
          <w:rFonts w:ascii="Times New Roman" w:hAnsi="Times New Roman"/>
          <w:sz w:val="24"/>
          <w:szCs w:val="24"/>
        </w:rPr>
      </w:pPr>
      <w:r>
        <w:rPr>
          <w:rFonts w:ascii="Times New Roman" w:hAnsi="Times New Roman"/>
          <w:sz w:val="24"/>
          <w:szCs w:val="24"/>
        </w:rPr>
        <w:t>Tabel 3. 2</w:t>
      </w:r>
      <w:r w:rsidR="0092620B" w:rsidRPr="0092620B">
        <w:rPr>
          <w:rFonts w:ascii="Times New Roman" w:hAnsi="Times New Roman"/>
          <w:sz w:val="24"/>
          <w:szCs w:val="24"/>
        </w:rPr>
        <w:t>.</w:t>
      </w:r>
      <w:r w:rsidR="0092620B" w:rsidRPr="00985BD5">
        <w:rPr>
          <w:rFonts w:ascii="Times New Roman" w:hAnsi="Times New Roman"/>
          <w:b/>
          <w:sz w:val="24"/>
          <w:szCs w:val="24"/>
        </w:rPr>
        <w:t xml:space="preserve"> </w:t>
      </w:r>
      <w:r w:rsidR="0092620B" w:rsidRPr="00985BD5">
        <w:rPr>
          <w:rFonts w:ascii="Times New Roman" w:hAnsi="Times New Roman"/>
          <w:sz w:val="24"/>
          <w:szCs w:val="24"/>
        </w:rPr>
        <w:t>Tabel Keberhasilan Siswa</w:t>
      </w:r>
    </w:p>
    <w:tbl>
      <w:tblPr>
        <w:tblStyle w:val="TableGrid"/>
        <w:tblW w:w="0" w:type="auto"/>
        <w:tblInd w:w="108" w:type="dxa"/>
        <w:tblBorders>
          <w:left w:val="none" w:sz="0" w:space="0" w:color="auto"/>
          <w:right w:val="none" w:sz="0" w:space="0" w:color="auto"/>
          <w:insideV w:val="none" w:sz="0" w:space="0" w:color="auto"/>
        </w:tblBorders>
        <w:tblLook w:val="04A0"/>
      </w:tblPr>
      <w:tblGrid>
        <w:gridCol w:w="4111"/>
        <w:gridCol w:w="4111"/>
      </w:tblGrid>
      <w:tr w:rsidR="0092620B" w:rsidRPr="00985BD5" w:rsidTr="002843ED">
        <w:tc>
          <w:tcPr>
            <w:tcW w:w="4111" w:type="dxa"/>
          </w:tcPr>
          <w:p w:rsidR="0092620B" w:rsidRPr="00985BD5" w:rsidRDefault="0092620B" w:rsidP="001826F0">
            <w:pPr>
              <w:pStyle w:val="ListParagraph"/>
              <w:spacing w:line="480" w:lineRule="auto"/>
              <w:ind w:left="0" w:firstLine="0"/>
              <w:jc w:val="center"/>
              <w:rPr>
                <w:rFonts w:ascii="Times New Roman" w:hAnsi="Times New Roman"/>
                <w:b/>
                <w:szCs w:val="24"/>
              </w:rPr>
            </w:pPr>
            <w:r w:rsidRPr="00985BD5">
              <w:rPr>
                <w:rFonts w:ascii="Times New Roman" w:hAnsi="Times New Roman"/>
                <w:b/>
                <w:szCs w:val="24"/>
              </w:rPr>
              <w:t>Taraf keberhasilan</w:t>
            </w:r>
          </w:p>
        </w:tc>
        <w:tc>
          <w:tcPr>
            <w:tcW w:w="4111" w:type="dxa"/>
          </w:tcPr>
          <w:p w:rsidR="0092620B" w:rsidRPr="00985BD5" w:rsidRDefault="0092620B" w:rsidP="001826F0">
            <w:pPr>
              <w:pStyle w:val="ListParagraph"/>
              <w:spacing w:line="480" w:lineRule="auto"/>
              <w:ind w:left="0" w:firstLine="0"/>
              <w:jc w:val="center"/>
              <w:rPr>
                <w:rFonts w:ascii="Times New Roman" w:hAnsi="Times New Roman"/>
                <w:b/>
                <w:szCs w:val="24"/>
              </w:rPr>
            </w:pPr>
            <w:r w:rsidRPr="00985BD5">
              <w:rPr>
                <w:rFonts w:ascii="Times New Roman" w:hAnsi="Times New Roman"/>
                <w:b/>
                <w:szCs w:val="24"/>
              </w:rPr>
              <w:t>Kualifikasi</w:t>
            </w:r>
          </w:p>
        </w:tc>
      </w:tr>
      <w:tr w:rsidR="0092620B" w:rsidRPr="00985BD5" w:rsidTr="002843ED">
        <w:tc>
          <w:tcPr>
            <w:tcW w:w="4111" w:type="dxa"/>
          </w:tcPr>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85 – 100</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75 - 84</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65 - 74</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 xml:space="preserve">0 </w:t>
            </w:r>
            <w:r w:rsidR="002843ED">
              <w:rPr>
                <w:rFonts w:ascii="Times New Roman" w:hAnsi="Times New Roman"/>
                <w:szCs w:val="24"/>
              </w:rPr>
              <w:t>–</w:t>
            </w:r>
            <w:r w:rsidRPr="00985BD5">
              <w:rPr>
                <w:rFonts w:ascii="Times New Roman" w:hAnsi="Times New Roman"/>
                <w:szCs w:val="24"/>
              </w:rPr>
              <w:t xml:space="preserve"> 64</w:t>
            </w:r>
          </w:p>
        </w:tc>
        <w:tc>
          <w:tcPr>
            <w:tcW w:w="4111" w:type="dxa"/>
          </w:tcPr>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Sangat Baik (SB)</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Baik (B)</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Cukup (C)</w:t>
            </w:r>
          </w:p>
          <w:p w:rsidR="0092620B" w:rsidRPr="00985BD5" w:rsidRDefault="0092620B" w:rsidP="001826F0">
            <w:pPr>
              <w:pStyle w:val="ListParagraph"/>
              <w:spacing w:line="480" w:lineRule="auto"/>
              <w:ind w:left="0" w:firstLine="0"/>
              <w:jc w:val="center"/>
              <w:rPr>
                <w:rFonts w:ascii="Times New Roman" w:hAnsi="Times New Roman"/>
                <w:szCs w:val="24"/>
              </w:rPr>
            </w:pPr>
            <w:r w:rsidRPr="00985BD5">
              <w:rPr>
                <w:rFonts w:ascii="Times New Roman" w:hAnsi="Times New Roman"/>
                <w:szCs w:val="24"/>
              </w:rPr>
              <w:t>Kurang (K)</w:t>
            </w:r>
          </w:p>
        </w:tc>
      </w:tr>
    </w:tbl>
    <w:p w:rsidR="0092620B" w:rsidRPr="00985BD5" w:rsidRDefault="0092620B" w:rsidP="0092620B">
      <w:pPr>
        <w:pStyle w:val="ListParagraph"/>
        <w:ind w:hanging="720"/>
        <w:jc w:val="both"/>
        <w:rPr>
          <w:rFonts w:ascii="Times New Roman" w:hAnsi="Times New Roman"/>
          <w:b/>
          <w:sz w:val="24"/>
          <w:szCs w:val="24"/>
        </w:rPr>
      </w:pPr>
      <w:r w:rsidRPr="00985BD5">
        <w:rPr>
          <w:rFonts w:ascii="Times New Roman" w:hAnsi="Times New Roman"/>
          <w:b/>
          <w:sz w:val="24"/>
          <w:szCs w:val="24"/>
        </w:rPr>
        <w:t xml:space="preserve"> </w:t>
      </w:r>
    </w:p>
    <w:p w:rsidR="0092620B" w:rsidRPr="00985BD5" w:rsidRDefault="0092620B" w:rsidP="0092620B">
      <w:pPr>
        <w:pStyle w:val="ListParagraph"/>
        <w:ind w:hanging="720"/>
        <w:jc w:val="both"/>
        <w:rPr>
          <w:rFonts w:ascii="Times New Roman" w:hAnsi="Times New Roman"/>
          <w:sz w:val="24"/>
          <w:szCs w:val="24"/>
        </w:rPr>
      </w:pPr>
      <w:r w:rsidRPr="00985BD5">
        <w:rPr>
          <w:rFonts w:ascii="Times New Roman" w:hAnsi="Times New Roman"/>
          <w:sz w:val="24"/>
          <w:szCs w:val="24"/>
        </w:rPr>
        <w:t>Sumber: laporan penilaian hasil belajar SD / bu</w:t>
      </w:r>
      <w:r>
        <w:rPr>
          <w:rFonts w:ascii="Times New Roman" w:hAnsi="Times New Roman"/>
          <w:sz w:val="24"/>
          <w:szCs w:val="24"/>
        </w:rPr>
        <w:t>k</w:t>
      </w:r>
      <w:r w:rsidRPr="00985BD5">
        <w:rPr>
          <w:rFonts w:ascii="Times New Roman" w:hAnsi="Times New Roman"/>
          <w:sz w:val="24"/>
          <w:szCs w:val="24"/>
        </w:rPr>
        <w:t>u rapor</w:t>
      </w:r>
    </w:p>
    <w:p w:rsidR="0092620B" w:rsidRPr="00985BD5" w:rsidRDefault="0092620B" w:rsidP="0092620B">
      <w:pPr>
        <w:pStyle w:val="ListParagraph"/>
        <w:ind w:hanging="720"/>
        <w:jc w:val="both"/>
        <w:rPr>
          <w:rFonts w:ascii="Times New Roman" w:hAnsi="Times New Roman"/>
          <w:sz w:val="24"/>
          <w:szCs w:val="24"/>
        </w:rPr>
      </w:pPr>
    </w:p>
    <w:p w:rsidR="0092620B" w:rsidRPr="00985BD5" w:rsidRDefault="0092620B" w:rsidP="0092620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taraf indik</w:t>
      </w:r>
      <w:r w:rsidRPr="00985BD5">
        <w:rPr>
          <w:rFonts w:ascii="Times New Roman" w:hAnsi="Times New Roman"/>
          <w:sz w:val="24"/>
          <w:szCs w:val="24"/>
        </w:rPr>
        <w:t>ator keberhasilan maka dipilih dan ditetapkan standar minimal keberhasilan dalam penelitian ini dari segi hasil adalah 75% dari jumlah siswa mendapatkan nilai ≥75. Oleh karena itu, untuk mengetahui tingkat penguasaan siswa terhadap evaluasi yang diberikan, dapat mengguanakan rumus:</w:t>
      </w:r>
    </w:p>
    <w:p w:rsidR="00D71D82" w:rsidRPr="00D71D82" w:rsidRDefault="0092620B" w:rsidP="00D71D82">
      <w:pPr>
        <w:pStyle w:val="ListParagraph"/>
        <w:spacing w:line="480" w:lineRule="auto"/>
        <w:ind w:left="0" w:firstLine="709"/>
        <w:jc w:val="both"/>
        <w:rPr>
          <w:rFonts w:ascii="Times New Roman" w:hAnsi="Times New Roman"/>
          <w:sz w:val="24"/>
          <w:szCs w:val="24"/>
        </w:rPr>
      </w:pPr>
      <w:r w:rsidRPr="00985BD5">
        <w:rPr>
          <w:rFonts w:ascii="Times New Roman" w:hAnsi="Times New Roman"/>
          <w:sz w:val="24"/>
          <w:szCs w:val="24"/>
        </w:rPr>
        <w:lastRenderedPageBreak/>
        <w:t xml:space="preserve">Tingkat Penguasaan = </w:t>
      </w:r>
      <m:oMath>
        <m:f>
          <m:fPr>
            <m:ctrlPr>
              <w:rPr>
                <w:rFonts w:ascii="Cambria Math" w:hAnsi="Times New Roman"/>
                <w:i/>
                <w:sz w:val="32"/>
                <w:szCs w:val="32"/>
              </w:rPr>
            </m:ctrlPr>
          </m:fPr>
          <m:num>
            <m:r>
              <w:rPr>
                <w:rFonts w:ascii="Cambria Math" w:hAnsi="Cambria Math"/>
                <w:sz w:val="32"/>
                <w:szCs w:val="32"/>
              </w:rPr>
              <m:t>Jumlah</m:t>
            </m:r>
            <m:r>
              <w:rPr>
                <w:rFonts w:ascii="Cambria Math" w:hAnsi="Times New Roman"/>
                <w:sz w:val="32"/>
                <w:szCs w:val="32"/>
              </w:rPr>
              <m:t xml:space="preserve"> </m:t>
            </m:r>
            <m:r>
              <w:rPr>
                <w:rFonts w:ascii="Cambria Math" w:hAnsi="Cambria Math"/>
                <w:sz w:val="32"/>
                <w:szCs w:val="32"/>
              </w:rPr>
              <m:t>jawaban</m:t>
            </m:r>
            <m:r>
              <w:rPr>
                <w:rFonts w:ascii="Cambria Math" w:hAnsi="Times New Roman"/>
                <w:sz w:val="32"/>
                <w:szCs w:val="32"/>
              </w:rPr>
              <m:t xml:space="preserve"> </m:t>
            </m:r>
            <m:r>
              <w:rPr>
                <w:rFonts w:ascii="Cambria Math" w:hAnsi="Cambria Math"/>
                <w:sz w:val="32"/>
                <w:szCs w:val="32"/>
              </w:rPr>
              <m:t>yang</m:t>
            </m:r>
            <m:r>
              <w:rPr>
                <w:rFonts w:ascii="Cambria Math" w:hAnsi="Times New Roman"/>
                <w:sz w:val="32"/>
                <w:szCs w:val="32"/>
              </w:rPr>
              <m:t xml:space="preserve"> </m:t>
            </m:r>
            <m:r>
              <w:rPr>
                <w:rFonts w:ascii="Cambria Math" w:hAnsi="Cambria Math"/>
                <w:sz w:val="32"/>
                <w:szCs w:val="32"/>
              </w:rPr>
              <m:t>benar</m:t>
            </m:r>
          </m:num>
          <m:den>
            <m:r>
              <w:rPr>
                <w:rFonts w:ascii="Cambria Math" w:hAnsi="Cambria Math"/>
                <w:sz w:val="32"/>
                <w:szCs w:val="32"/>
              </w:rPr>
              <m:t>jumlah</m:t>
            </m:r>
            <m:r>
              <w:rPr>
                <w:rFonts w:ascii="Cambria Math" w:hAnsi="Times New Roman"/>
                <w:sz w:val="32"/>
                <w:szCs w:val="32"/>
              </w:rPr>
              <m:t xml:space="preserve"> </m:t>
            </m:r>
            <m:r>
              <w:rPr>
                <w:rFonts w:ascii="Cambria Math" w:hAnsi="Cambria Math"/>
                <w:sz w:val="32"/>
                <w:szCs w:val="32"/>
              </w:rPr>
              <m:t>skor</m:t>
            </m:r>
            <m:r>
              <w:rPr>
                <w:rFonts w:ascii="Cambria Math" w:hAnsi="Times New Roman"/>
                <w:sz w:val="32"/>
                <w:szCs w:val="32"/>
              </w:rPr>
              <m:t xml:space="preserve"> </m:t>
            </m:r>
            <m:r>
              <w:rPr>
                <w:rFonts w:ascii="Cambria Math" w:hAnsi="Cambria Math"/>
                <w:sz w:val="32"/>
                <w:szCs w:val="32"/>
              </w:rPr>
              <m:t>keseluruhan</m:t>
            </m:r>
            <m:r>
              <w:rPr>
                <w:rFonts w:ascii="Cambria Math" w:hAnsi="Times New Roman"/>
                <w:sz w:val="32"/>
                <w:szCs w:val="32"/>
              </w:rPr>
              <m:t xml:space="preserve"> </m:t>
            </m:r>
          </m:den>
        </m:f>
      </m:oMath>
      <w:r w:rsidRPr="00985BD5">
        <w:rPr>
          <w:rFonts w:ascii="Times New Roman" w:hAnsi="Times New Roman"/>
          <w:sz w:val="24"/>
          <w:szCs w:val="24"/>
        </w:rPr>
        <w:t xml:space="preserve"> x 100  </w:t>
      </w:r>
    </w:p>
    <w:p w:rsidR="0092620B" w:rsidRPr="00FB2C7D" w:rsidRDefault="00BA52DD" w:rsidP="00FB2C7D">
      <w:pPr>
        <w:spacing w:line="480" w:lineRule="auto"/>
        <w:ind w:left="0" w:firstLine="0"/>
        <w:jc w:val="both"/>
        <w:rPr>
          <w:rFonts w:ascii="Times New Roman" w:hAnsi="Times New Roman"/>
          <w:sz w:val="24"/>
          <w:szCs w:val="24"/>
        </w:rPr>
      </w:pPr>
      <w:r w:rsidRPr="00BA52DD">
        <w:rPr>
          <w:rFonts w:ascii="Times New Roman" w:hAnsi="Times New Roman"/>
          <w:b/>
          <w:noProof/>
          <w:sz w:val="24"/>
          <w:szCs w:val="24"/>
        </w:rPr>
        <w:pict>
          <v:rect id="_x0000_s1046" style="position:absolute;left:0;text-align:left;margin-left:398.2pt;margin-top:-77.4pt;width:17.3pt;height:15.25pt;z-index:251679744" strokecolor="white [3212]"/>
        </w:pict>
      </w:r>
    </w:p>
    <w:sectPr w:rsidR="0092620B" w:rsidRPr="00FB2C7D" w:rsidSect="0078259C">
      <w:headerReference w:type="default" r:id="rId7"/>
      <w:footerReference w:type="default" r:id="rId8"/>
      <w:footerReference w:type="first" r:id="rId9"/>
      <w:pgSz w:w="12240" w:h="15840"/>
      <w:pgMar w:top="2268" w:right="1701" w:bottom="1701" w:left="2268" w:header="720" w:footer="720"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7F4" w:rsidRDefault="00C357F4" w:rsidP="00135E03">
      <w:r>
        <w:separator/>
      </w:r>
    </w:p>
  </w:endnote>
  <w:endnote w:type="continuationSeparator" w:id="1">
    <w:p w:rsidR="00C357F4" w:rsidRDefault="00C357F4" w:rsidP="00135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4E" w:rsidRDefault="0010284E">
    <w:pPr>
      <w:pStyle w:val="Footer"/>
      <w:jc w:val="center"/>
    </w:pPr>
  </w:p>
  <w:p w:rsidR="0010284E" w:rsidRDefault="001028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4E" w:rsidRPr="0010284E" w:rsidRDefault="0010284E">
    <w:pPr>
      <w:pStyle w:val="Footer"/>
      <w:rPr>
        <w:rFonts w:ascii="Times New Roman" w:hAnsi="Times New Roman"/>
        <w:sz w:val="24"/>
        <w:szCs w:val="24"/>
      </w:rPr>
    </w:pPr>
    <w:r>
      <w:tab/>
    </w:r>
    <w:r w:rsidR="0078259C">
      <w:rPr>
        <w:rFonts w:ascii="Times New Roman" w:hAnsi="Times New Roman"/>
        <w:sz w:val="24"/>
        <w:szCs w:val="24"/>
      </w:rPr>
      <w:t>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7F4" w:rsidRDefault="00C357F4" w:rsidP="00135E03">
      <w:r>
        <w:separator/>
      </w:r>
    </w:p>
  </w:footnote>
  <w:footnote w:type="continuationSeparator" w:id="1">
    <w:p w:rsidR="00C357F4" w:rsidRDefault="00C357F4" w:rsidP="0013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21488218"/>
      <w:docPartObj>
        <w:docPartGallery w:val="Page Numbers (Top of Page)"/>
        <w:docPartUnique/>
      </w:docPartObj>
    </w:sdtPr>
    <w:sdtContent>
      <w:p w:rsidR="005737A8" w:rsidRPr="005737A8" w:rsidRDefault="00BA52DD">
        <w:pPr>
          <w:pStyle w:val="Header"/>
          <w:jc w:val="right"/>
          <w:rPr>
            <w:rFonts w:ascii="Times New Roman" w:hAnsi="Times New Roman"/>
            <w:sz w:val="24"/>
          </w:rPr>
        </w:pPr>
        <w:r w:rsidRPr="005737A8">
          <w:rPr>
            <w:rFonts w:ascii="Times New Roman" w:hAnsi="Times New Roman"/>
            <w:sz w:val="24"/>
          </w:rPr>
          <w:fldChar w:fldCharType="begin"/>
        </w:r>
        <w:r w:rsidR="005737A8" w:rsidRPr="005737A8">
          <w:rPr>
            <w:rFonts w:ascii="Times New Roman" w:hAnsi="Times New Roman"/>
            <w:sz w:val="24"/>
          </w:rPr>
          <w:instrText xml:space="preserve"> PAGE   \* MERGEFORMAT </w:instrText>
        </w:r>
        <w:r w:rsidRPr="005737A8">
          <w:rPr>
            <w:rFonts w:ascii="Times New Roman" w:hAnsi="Times New Roman"/>
            <w:sz w:val="24"/>
          </w:rPr>
          <w:fldChar w:fldCharType="separate"/>
        </w:r>
        <w:r w:rsidR="00EF121B">
          <w:rPr>
            <w:rFonts w:ascii="Times New Roman" w:hAnsi="Times New Roman"/>
            <w:noProof/>
            <w:sz w:val="24"/>
          </w:rPr>
          <w:t>35</w:t>
        </w:r>
        <w:r w:rsidRPr="005737A8">
          <w:rPr>
            <w:rFonts w:ascii="Times New Roman" w:hAnsi="Times New Roman"/>
            <w:sz w:val="24"/>
          </w:rPr>
          <w:fldChar w:fldCharType="end"/>
        </w:r>
      </w:p>
    </w:sdtContent>
  </w:sdt>
  <w:p w:rsidR="00135E03" w:rsidRPr="005737A8" w:rsidRDefault="00135E03">
    <w:pPr>
      <w:pStyle w:val="Header"/>
      <w:rPr>
        <w:rFonts w:ascii="Times New Roman" w:hAnsi="Times New Roman"/>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600"/>
    <w:multiLevelType w:val="hybridMultilevel"/>
    <w:tmpl w:val="40EAB19E"/>
    <w:lvl w:ilvl="0" w:tplc="04090015">
      <w:start w:val="1"/>
      <w:numFmt w:val="upperLetter"/>
      <w:lvlText w:val="%1."/>
      <w:lvlJc w:val="left"/>
      <w:pPr>
        <w:ind w:left="1070" w:hanging="360"/>
      </w:pPr>
      <w:rPr>
        <w:b/>
      </w:rPr>
    </w:lvl>
    <w:lvl w:ilvl="1" w:tplc="D992693C">
      <w:start w:val="1"/>
      <w:numFmt w:val="decimal"/>
      <w:lvlText w:val="%2)"/>
      <w:lvlJc w:val="left"/>
      <w:pPr>
        <w:ind w:left="1800" w:hanging="360"/>
      </w:pPr>
      <w:rPr>
        <w:rFonts w:hint="default"/>
      </w:rPr>
    </w:lvl>
    <w:lvl w:ilvl="2" w:tplc="AAEE0004">
      <w:start w:val="1"/>
      <w:numFmt w:val="decimal"/>
      <w:lvlText w:val="%3."/>
      <w:lvlJc w:val="left"/>
      <w:pPr>
        <w:ind w:left="2520" w:hanging="180"/>
      </w:pPr>
      <w:rPr>
        <w:b/>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F90740"/>
    <w:multiLevelType w:val="hybridMultilevel"/>
    <w:tmpl w:val="91EA6620"/>
    <w:lvl w:ilvl="0" w:tplc="DD3288A8">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62477"/>
    <w:multiLevelType w:val="hybridMultilevel"/>
    <w:tmpl w:val="23885E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EA0A77"/>
    <w:multiLevelType w:val="hybridMultilevel"/>
    <w:tmpl w:val="2B84D70A"/>
    <w:lvl w:ilvl="0" w:tplc="2F706594">
      <w:start w:val="3"/>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5513F15"/>
    <w:multiLevelType w:val="hybridMultilevel"/>
    <w:tmpl w:val="AC20F78C"/>
    <w:lvl w:ilvl="0" w:tplc="CC962AA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B1336E"/>
    <w:multiLevelType w:val="hybridMultilevel"/>
    <w:tmpl w:val="D29E7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4D117C"/>
    <w:multiLevelType w:val="hybridMultilevel"/>
    <w:tmpl w:val="F400462C"/>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nsid w:val="42EA5F67"/>
    <w:multiLevelType w:val="hybridMultilevel"/>
    <w:tmpl w:val="72246822"/>
    <w:lvl w:ilvl="0" w:tplc="0421000F">
      <w:start w:val="1"/>
      <w:numFmt w:val="decimal"/>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8">
    <w:nsid w:val="57870F07"/>
    <w:multiLevelType w:val="hybridMultilevel"/>
    <w:tmpl w:val="631CA48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nsid w:val="57F76A6D"/>
    <w:multiLevelType w:val="hybridMultilevel"/>
    <w:tmpl w:val="1B0E593A"/>
    <w:lvl w:ilvl="0" w:tplc="9BF6B7BA">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0D516CC"/>
    <w:multiLevelType w:val="hybridMultilevel"/>
    <w:tmpl w:val="B1FED23E"/>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1">
    <w:nsid w:val="6F351745"/>
    <w:multiLevelType w:val="hybridMultilevel"/>
    <w:tmpl w:val="8E0CDEB8"/>
    <w:lvl w:ilvl="0" w:tplc="04090011">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705244A1"/>
    <w:multiLevelType w:val="hybridMultilevel"/>
    <w:tmpl w:val="DB306348"/>
    <w:lvl w:ilvl="0" w:tplc="83861A78">
      <w:start w:val="4"/>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4"/>
  </w:num>
  <w:num w:numId="5">
    <w:abstractNumId w:val="9"/>
  </w:num>
  <w:num w:numId="6">
    <w:abstractNumId w:val="5"/>
  </w:num>
  <w:num w:numId="7">
    <w:abstractNumId w:val="2"/>
  </w:num>
  <w:num w:numId="8">
    <w:abstractNumId w:val="7"/>
  </w:num>
  <w:num w:numId="9">
    <w:abstractNumId w:val="12"/>
  </w:num>
  <w:num w:numId="10">
    <w:abstractNumId w:val="11"/>
  </w:num>
  <w:num w:numId="11">
    <w:abstractNumId w:val="10"/>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6082">
      <o:colormenu v:ext="edit" strokecolor="none [3212]"/>
    </o:shapedefaults>
  </w:hdrShapeDefaults>
  <w:footnotePr>
    <w:footnote w:id="0"/>
    <w:footnote w:id="1"/>
  </w:footnotePr>
  <w:endnotePr>
    <w:endnote w:id="0"/>
    <w:endnote w:id="1"/>
  </w:endnotePr>
  <w:compat/>
  <w:rsids>
    <w:rsidRoot w:val="0092620B"/>
    <w:rsid w:val="000305F5"/>
    <w:rsid w:val="0010284E"/>
    <w:rsid w:val="00112BA8"/>
    <w:rsid w:val="00135E03"/>
    <w:rsid w:val="00137661"/>
    <w:rsid w:val="001D4A86"/>
    <w:rsid w:val="002125D3"/>
    <w:rsid w:val="002843ED"/>
    <w:rsid w:val="002E379D"/>
    <w:rsid w:val="002F04E6"/>
    <w:rsid w:val="00357353"/>
    <w:rsid w:val="003C747B"/>
    <w:rsid w:val="00416AAD"/>
    <w:rsid w:val="00432124"/>
    <w:rsid w:val="00454E7F"/>
    <w:rsid w:val="00460F63"/>
    <w:rsid w:val="004B17E9"/>
    <w:rsid w:val="004C55C2"/>
    <w:rsid w:val="005737A8"/>
    <w:rsid w:val="005B33A4"/>
    <w:rsid w:val="005F5064"/>
    <w:rsid w:val="0063755C"/>
    <w:rsid w:val="00641A8E"/>
    <w:rsid w:val="006702E5"/>
    <w:rsid w:val="006820DD"/>
    <w:rsid w:val="00695138"/>
    <w:rsid w:val="006E2E27"/>
    <w:rsid w:val="00706F37"/>
    <w:rsid w:val="00747347"/>
    <w:rsid w:val="0078259C"/>
    <w:rsid w:val="007A528E"/>
    <w:rsid w:val="0092620B"/>
    <w:rsid w:val="009262A1"/>
    <w:rsid w:val="009312A6"/>
    <w:rsid w:val="00940251"/>
    <w:rsid w:val="0094369B"/>
    <w:rsid w:val="00971C80"/>
    <w:rsid w:val="00973FA3"/>
    <w:rsid w:val="0098649B"/>
    <w:rsid w:val="009F178A"/>
    <w:rsid w:val="009F20ED"/>
    <w:rsid w:val="00A15D04"/>
    <w:rsid w:val="00A232E0"/>
    <w:rsid w:val="00A832BF"/>
    <w:rsid w:val="00A93858"/>
    <w:rsid w:val="00AB3123"/>
    <w:rsid w:val="00AE4FA0"/>
    <w:rsid w:val="00B35B63"/>
    <w:rsid w:val="00B44A53"/>
    <w:rsid w:val="00BA52DD"/>
    <w:rsid w:val="00BE42DB"/>
    <w:rsid w:val="00BE78A8"/>
    <w:rsid w:val="00BE78D4"/>
    <w:rsid w:val="00C357F4"/>
    <w:rsid w:val="00C41DDA"/>
    <w:rsid w:val="00CE0AD9"/>
    <w:rsid w:val="00CE2439"/>
    <w:rsid w:val="00D24F59"/>
    <w:rsid w:val="00D71D82"/>
    <w:rsid w:val="00DC710A"/>
    <w:rsid w:val="00DD050D"/>
    <w:rsid w:val="00E508F4"/>
    <w:rsid w:val="00EF121B"/>
    <w:rsid w:val="00F70313"/>
    <w:rsid w:val="00F72EBE"/>
    <w:rsid w:val="00FB2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0B"/>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2620B"/>
    <w:pPr>
      <w:ind w:left="720"/>
      <w:contextualSpacing/>
    </w:pPr>
  </w:style>
  <w:style w:type="paragraph" w:customStyle="1" w:styleId="Default">
    <w:name w:val="Default"/>
    <w:rsid w:val="0092620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92620B"/>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92620B"/>
    <w:rPr>
      <w:rFonts w:ascii="Calibri" w:eastAsia="Calibri" w:hAnsi="Calibri" w:cs="Times New Roman"/>
    </w:rPr>
  </w:style>
  <w:style w:type="paragraph" w:styleId="BalloonText">
    <w:name w:val="Balloon Text"/>
    <w:basedOn w:val="Normal"/>
    <w:link w:val="BalloonTextChar"/>
    <w:uiPriority w:val="99"/>
    <w:semiHidden/>
    <w:unhideWhenUsed/>
    <w:rsid w:val="0092620B"/>
    <w:rPr>
      <w:rFonts w:ascii="Tahoma" w:hAnsi="Tahoma" w:cs="Tahoma"/>
      <w:sz w:val="16"/>
      <w:szCs w:val="16"/>
    </w:rPr>
  </w:style>
  <w:style w:type="character" w:customStyle="1" w:styleId="BalloonTextChar">
    <w:name w:val="Balloon Text Char"/>
    <w:basedOn w:val="DefaultParagraphFont"/>
    <w:link w:val="BalloonText"/>
    <w:uiPriority w:val="99"/>
    <w:semiHidden/>
    <w:rsid w:val="0092620B"/>
    <w:rPr>
      <w:rFonts w:ascii="Tahoma" w:eastAsia="Calibri" w:hAnsi="Tahoma" w:cs="Tahoma"/>
      <w:sz w:val="16"/>
      <w:szCs w:val="16"/>
    </w:rPr>
  </w:style>
  <w:style w:type="paragraph" w:styleId="Header">
    <w:name w:val="header"/>
    <w:basedOn w:val="Normal"/>
    <w:link w:val="HeaderChar"/>
    <w:uiPriority w:val="99"/>
    <w:unhideWhenUsed/>
    <w:rsid w:val="00135E03"/>
    <w:pPr>
      <w:tabs>
        <w:tab w:val="center" w:pos="4680"/>
        <w:tab w:val="right" w:pos="9360"/>
      </w:tabs>
    </w:pPr>
  </w:style>
  <w:style w:type="character" w:customStyle="1" w:styleId="HeaderChar">
    <w:name w:val="Header Char"/>
    <w:basedOn w:val="DefaultParagraphFont"/>
    <w:link w:val="Header"/>
    <w:uiPriority w:val="99"/>
    <w:rsid w:val="00135E03"/>
    <w:rPr>
      <w:rFonts w:ascii="Calibri" w:eastAsia="Calibri" w:hAnsi="Calibri" w:cs="Times New Roman"/>
    </w:rPr>
  </w:style>
  <w:style w:type="paragraph" w:styleId="Footer">
    <w:name w:val="footer"/>
    <w:basedOn w:val="Normal"/>
    <w:link w:val="FooterChar"/>
    <w:uiPriority w:val="99"/>
    <w:unhideWhenUsed/>
    <w:rsid w:val="00135E03"/>
    <w:pPr>
      <w:tabs>
        <w:tab w:val="center" w:pos="4680"/>
        <w:tab w:val="right" w:pos="9360"/>
      </w:tabs>
    </w:pPr>
  </w:style>
  <w:style w:type="character" w:customStyle="1" w:styleId="FooterChar">
    <w:name w:val="Footer Char"/>
    <w:basedOn w:val="DefaultParagraphFont"/>
    <w:link w:val="Footer"/>
    <w:uiPriority w:val="99"/>
    <w:rsid w:val="00135E0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dc:creator>
  <cp:lastModifiedBy>amma</cp:lastModifiedBy>
  <cp:revision>17</cp:revision>
  <cp:lastPrinted>2016-06-07T00:39:00Z</cp:lastPrinted>
  <dcterms:created xsi:type="dcterms:W3CDTF">2016-03-09T14:13:00Z</dcterms:created>
  <dcterms:modified xsi:type="dcterms:W3CDTF">2016-07-20T07:55:00Z</dcterms:modified>
</cp:coreProperties>
</file>