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AF" w:rsidRDefault="000325AF" w:rsidP="000325AF">
      <w:pPr>
        <w:spacing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BAB III</w:t>
      </w:r>
    </w:p>
    <w:p w:rsidR="00936A51" w:rsidRPr="005D264D" w:rsidRDefault="000D55A4" w:rsidP="000325AF">
      <w:pPr>
        <w:spacing w:line="480" w:lineRule="auto"/>
        <w:ind w:left="0" w:firstLine="0"/>
        <w:jc w:val="center"/>
        <w:rPr>
          <w:rFonts w:ascii="Times New Roman" w:hAnsi="Times New Roman" w:cs="Times New Roman"/>
          <w:b/>
          <w:sz w:val="24"/>
          <w:szCs w:val="24"/>
        </w:rPr>
      </w:pPr>
      <w:r w:rsidRPr="005D264D">
        <w:rPr>
          <w:rFonts w:ascii="Times New Roman" w:hAnsi="Times New Roman" w:cs="Times New Roman"/>
          <w:b/>
          <w:sz w:val="24"/>
          <w:szCs w:val="24"/>
        </w:rPr>
        <w:t>METODE PENELITIAN</w:t>
      </w:r>
    </w:p>
    <w:p w:rsidR="000D55A4" w:rsidRPr="005D264D" w:rsidRDefault="000D55A4" w:rsidP="005D264D">
      <w:pPr>
        <w:numPr>
          <w:ilvl w:val="0"/>
          <w:numId w:val="1"/>
        </w:numPr>
        <w:spacing w:line="480" w:lineRule="auto"/>
        <w:ind w:left="567" w:hanging="567"/>
        <w:rPr>
          <w:rFonts w:ascii="Times New Roman" w:hAnsi="Times New Roman" w:cs="Times New Roman"/>
          <w:b/>
          <w:sz w:val="24"/>
          <w:szCs w:val="24"/>
        </w:rPr>
      </w:pPr>
      <w:r w:rsidRPr="005D264D">
        <w:rPr>
          <w:rFonts w:ascii="Times New Roman" w:hAnsi="Times New Roman" w:cs="Times New Roman"/>
          <w:b/>
          <w:sz w:val="24"/>
          <w:szCs w:val="24"/>
        </w:rPr>
        <w:t>Pendekatan Dan Jenis Penelitian</w:t>
      </w:r>
    </w:p>
    <w:p w:rsidR="000D55A4" w:rsidRDefault="000D55A4" w:rsidP="005D264D">
      <w:pPr>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Pendekatan Penelitian</w:t>
      </w:r>
    </w:p>
    <w:p w:rsidR="000D55A4" w:rsidRDefault="000D55A4" w:rsidP="005D264D">
      <w:pPr>
        <w:spacing w:line="480" w:lineRule="auto"/>
        <w:ind w:left="851" w:firstLine="567"/>
        <w:jc w:val="both"/>
        <w:rPr>
          <w:rFonts w:ascii="Times New Roman" w:hAnsi="Times New Roman" w:cs="Times New Roman"/>
          <w:sz w:val="24"/>
          <w:szCs w:val="24"/>
        </w:rPr>
      </w:pPr>
      <w:r w:rsidRPr="000D55A4">
        <w:rPr>
          <w:rFonts w:ascii="Times New Roman" w:hAnsi="Times New Roman" w:cs="Times New Roman"/>
          <w:sz w:val="24"/>
          <w:szCs w:val="24"/>
        </w:rPr>
        <w:t xml:space="preserve">Penelitian ini merupakan penelitian kuantitatif dengan menggunakan </w:t>
      </w:r>
      <w:r>
        <w:rPr>
          <w:rFonts w:ascii="Times New Roman" w:hAnsi="Times New Roman" w:cs="Times New Roman"/>
          <w:sz w:val="24"/>
          <w:szCs w:val="24"/>
        </w:rPr>
        <w:t>statistik</w:t>
      </w:r>
      <w:r w:rsidRPr="000D55A4">
        <w:rPr>
          <w:rFonts w:ascii="Times New Roman" w:hAnsi="Times New Roman" w:cs="Times New Roman"/>
          <w:sz w:val="24"/>
          <w:szCs w:val="24"/>
        </w:rPr>
        <w:t xml:space="preserve"> inferensial. Artinya penelitian ini </w:t>
      </w:r>
      <w:r w:rsidR="0063173E">
        <w:rPr>
          <w:rFonts w:ascii="Times New Roman" w:hAnsi="Times New Roman" w:cs="Times New Roman"/>
          <w:sz w:val="24"/>
          <w:szCs w:val="24"/>
        </w:rPr>
        <w:t xml:space="preserve">untuk mengetahui </w:t>
      </w:r>
      <w:r w:rsidR="0063173E" w:rsidRPr="000D55A4">
        <w:rPr>
          <w:rFonts w:ascii="Times New Roman" w:hAnsi="Times New Roman" w:cs="Times New Roman"/>
          <w:sz w:val="24"/>
          <w:szCs w:val="24"/>
        </w:rPr>
        <w:t xml:space="preserve">hubungan </w:t>
      </w:r>
      <w:r w:rsidRPr="000D55A4">
        <w:rPr>
          <w:rFonts w:ascii="Times New Roman" w:hAnsi="Times New Roman" w:cs="Times New Roman"/>
          <w:sz w:val="24"/>
          <w:szCs w:val="24"/>
        </w:rPr>
        <w:t xml:space="preserve">pola asuh </w:t>
      </w:r>
      <w:r w:rsidR="00565A06">
        <w:rPr>
          <w:rFonts w:ascii="Times New Roman" w:hAnsi="Times New Roman" w:cs="Times New Roman"/>
          <w:sz w:val="24"/>
          <w:szCs w:val="24"/>
        </w:rPr>
        <w:t>orangtua</w:t>
      </w:r>
      <w:r w:rsidRPr="000D55A4">
        <w:rPr>
          <w:rFonts w:ascii="Times New Roman" w:hAnsi="Times New Roman" w:cs="Times New Roman"/>
          <w:sz w:val="24"/>
          <w:szCs w:val="24"/>
        </w:rPr>
        <w:t xml:space="preserve"> </w:t>
      </w:r>
      <w:r>
        <w:rPr>
          <w:rFonts w:ascii="Times New Roman" w:hAnsi="Times New Roman" w:cs="Times New Roman"/>
          <w:sz w:val="24"/>
          <w:szCs w:val="24"/>
        </w:rPr>
        <w:t>sebagai variab</w:t>
      </w:r>
      <w:r w:rsidR="00A00D0E">
        <w:rPr>
          <w:rFonts w:ascii="Times New Roman" w:hAnsi="Times New Roman" w:cs="Times New Roman"/>
          <w:sz w:val="24"/>
          <w:szCs w:val="24"/>
        </w:rPr>
        <w:t>el</w:t>
      </w:r>
      <w:r>
        <w:rPr>
          <w:rFonts w:ascii="Times New Roman" w:hAnsi="Times New Roman" w:cs="Times New Roman"/>
          <w:sz w:val="24"/>
          <w:szCs w:val="24"/>
        </w:rPr>
        <w:t xml:space="preserve"> X dan </w:t>
      </w:r>
      <w:r w:rsidRPr="000D55A4">
        <w:rPr>
          <w:rFonts w:ascii="Times New Roman" w:hAnsi="Times New Roman" w:cs="Times New Roman"/>
          <w:sz w:val="24"/>
          <w:szCs w:val="24"/>
        </w:rPr>
        <w:t xml:space="preserve">motivasi belajar warga belajar </w:t>
      </w:r>
      <w:r>
        <w:rPr>
          <w:rFonts w:ascii="Times New Roman" w:hAnsi="Times New Roman" w:cs="Times New Roman"/>
          <w:sz w:val="24"/>
          <w:szCs w:val="24"/>
        </w:rPr>
        <w:t xml:space="preserve">paket B sebagai </w:t>
      </w:r>
      <w:r w:rsidR="00A00D0E">
        <w:rPr>
          <w:rFonts w:ascii="Times New Roman" w:hAnsi="Times New Roman" w:cs="Times New Roman"/>
          <w:sz w:val="24"/>
          <w:szCs w:val="24"/>
        </w:rPr>
        <w:t>variabel</w:t>
      </w:r>
      <w:r>
        <w:rPr>
          <w:rFonts w:ascii="Times New Roman" w:hAnsi="Times New Roman" w:cs="Times New Roman"/>
          <w:sz w:val="24"/>
          <w:szCs w:val="24"/>
        </w:rPr>
        <w:t xml:space="preserve"> Y di UPTD SKB Bantaeng.</w:t>
      </w:r>
    </w:p>
    <w:p w:rsidR="000D55A4" w:rsidRDefault="000D55A4" w:rsidP="005D264D">
      <w:pPr>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Jenis Penelitian</w:t>
      </w:r>
    </w:p>
    <w:p w:rsidR="000D55A4" w:rsidRDefault="000D55A4" w:rsidP="005D264D">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Jenis penelitian ini bersifat kuantitatif dengan rancangan penelitian bersifat korelasional yang bertujuan untuk mengetahui hubungan pola asuh </w:t>
      </w:r>
      <w:r w:rsidR="00565A06">
        <w:rPr>
          <w:rFonts w:ascii="Times New Roman" w:hAnsi="Times New Roman" w:cs="Times New Roman"/>
          <w:sz w:val="24"/>
          <w:szCs w:val="24"/>
        </w:rPr>
        <w:t>orangtua</w:t>
      </w:r>
      <w:r>
        <w:rPr>
          <w:rFonts w:ascii="Times New Roman" w:hAnsi="Times New Roman" w:cs="Times New Roman"/>
          <w:sz w:val="24"/>
          <w:szCs w:val="24"/>
        </w:rPr>
        <w:t xml:space="preserve"> (X) dan motivasi belajar warga belajar paket B (Y) di UPTD SKB Bantaeng. Selanjutnya dapat dilihat hubungan antara variab</w:t>
      </w:r>
      <w:r w:rsidR="00A00D0E">
        <w:rPr>
          <w:rFonts w:ascii="Times New Roman" w:hAnsi="Times New Roman" w:cs="Times New Roman"/>
          <w:sz w:val="24"/>
          <w:szCs w:val="24"/>
        </w:rPr>
        <w:t>el</w:t>
      </w:r>
      <w:r>
        <w:rPr>
          <w:rFonts w:ascii="Times New Roman" w:hAnsi="Times New Roman" w:cs="Times New Roman"/>
          <w:sz w:val="24"/>
          <w:szCs w:val="24"/>
        </w:rPr>
        <w:t xml:space="preserve"> X dan variab</w:t>
      </w:r>
      <w:r w:rsidR="00A00D0E">
        <w:rPr>
          <w:rFonts w:ascii="Times New Roman" w:hAnsi="Times New Roman" w:cs="Times New Roman"/>
          <w:sz w:val="24"/>
          <w:szCs w:val="24"/>
        </w:rPr>
        <w:t>el</w:t>
      </w:r>
      <w:r>
        <w:rPr>
          <w:rFonts w:ascii="Times New Roman" w:hAnsi="Times New Roman" w:cs="Times New Roman"/>
          <w:sz w:val="24"/>
          <w:szCs w:val="24"/>
        </w:rPr>
        <w:t xml:space="preserve"> Y pada gambar atau desain</w:t>
      </w:r>
      <w:r w:rsidR="00A00D0E">
        <w:rPr>
          <w:rFonts w:ascii="Times New Roman" w:hAnsi="Times New Roman" w:cs="Times New Roman"/>
          <w:sz w:val="24"/>
          <w:szCs w:val="24"/>
        </w:rPr>
        <w:t xml:space="preserve"> penelitian di bawah ini:</w:t>
      </w:r>
    </w:p>
    <w:p w:rsidR="00A00D0E" w:rsidRPr="00784A7D" w:rsidRDefault="00F8664B" w:rsidP="00A00D0E">
      <w:pPr>
        <w:spacing w:after="200" w:line="276" w:lineRule="auto"/>
      </w:pPr>
      <w:r w:rsidRPr="00F8664B">
        <w:rPr>
          <w:noProof/>
          <w:sz w:val="14"/>
        </w:rPr>
        <w:pict>
          <v:group id="_x0000_s1030" style="position:absolute;left:0;text-align:left;margin-left:43.1pt;margin-top:12.45pt;width:245.25pt;height:21.85pt;z-index:251662336" coordorigin="2995,6105" coordsize="4905,437">
            <v:rect id="_x0000_s1027" style="position:absolute;left:2995;top:6105;width:720;height:437" o:regroupid="1">
              <v:textbox style="mso-next-textbox:#_x0000_s1027">
                <w:txbxContent>
                  <w:p w:rsidR="000C6533" w:rsidRPr="00A00D0E" w:rsidRDefault="000C6533" w:rsidP="00A00D0E">
                    <w:pPr>
                      <w:ind w:left="0" w:firstLine="0"/>
                      <w:jc w:val="center"/>
                      <w:rPr>
                        <w:rFonts w:ascii="Times New Roman" w:hAnsi="Times New Roman" w:cs="Times New Roman"/>
                        <w:sz w:val="24"/>
                        <w:szCs w:val="24"/>
                      </w:rPr>
                    </w:pPr>
                    <w:r w:rsidRPr="00A00D0E">
                      <w:rPr>
                        <w:rFonts w:ascii="Times New Roman" w:hAnsi="Times New Roman" w:cs="Times New Roman"/>
                        <w:sz w:val="24"/>
                        <w:szCs w:val="24"/>
                      </w:rPr>
                      <w:t>X</w:t>
                    </w:r>
                  </w:p>
                </w:txbxContent>
              </v:textbox>
            </v:rect>
            <v:line id="_x0000_s1028" style="position:absolute" from="3850,6360" to="7090,6360" o:regroupid="1">
              <v:stroke endarrow="block"/>
            </v:line>
            <v:rect id="_x0000_s1029" style="position:absolute;left:7180;top:6105;width:720;height:437" o:regroupid="1">
              <v:textbox style="mso-next-textbox:#_x0000_s1029">
                <w:txbxContent>
                  <w:p w:rsidR="000C6533" w:rsidRPr="00A00D0E" w:rsidRDefault="000C6533" w:rsidP="00A00D0E">
                    <w:pPr>
                      <w:ind w:left="0" w:firstLine="0"/>
                      <w:jc w:val="center"/>
                      <w:rPr>
                        <w:rFonts w:ascii="Times New Roman" w:hAnsi="Times New Roman" w:cs="Times New Roman"/>
                        <w:sz w:val="24"/>
                        <w:szCs w:val="24"/>
                        <w:lang w:val="id-ID"/>
                      </w:rPr>
                    </w:pPr>
                    <w:r w:rsidRPr="00A00D0E">
                      <w:rPr>
                        <w:rFonts w:ascii="Times New Roman" w:hAnsi="Times New Roman" w:cs="Times New Roman"/>
                        <w:sz w:val="24"/>
                        <w:szCs w:val="24"/>
                        <w:lang w:val="id-ID"/>
                      </w:rPr>
                      <w:t>Y</w:t>
                    </w:r>
                  </w:p>
                </w:txbxContent>
              </v:textbox>
            </v:rect>
          </v:group>
        </w:pict>
      </w:r>
    </w:p>
    <w:p w:rsidR="00A00D0E" w:rsidRPr="00BA3467" w:rsidRDefault="00A00D0E" w:rsidP="00A00D0E">
      <w:pPr>
        <w:spacing w:line="480" w:lineRule="auto"/>
        <w:ind w:left="5040" w:hanging="4479"/>
        <w:jc w:val="both"/>
        <w:rPr>
          <w:sz w:val="14"/>
          <w:lang w:val="id-ID"/>
        </w:rPr>
      </w:pPr>
    </w:p>
    <w:p w:rsidR="00A00D0E" w:rsidRPr="00A00D0E" w:rsidRDefault="00A00D0E" w:rsidP="005D264D">
      <w:pPr>
        <w:spacing w:line="480" w:lineRule="auto"/>
        <w:ind w:left="851" w:hanging="6"/>
        <w:jc w:val="both"/>
        <w:rPr>
          <w:rFonts w:ascii="Times New Roman" w:hAnsi="Times New Roman" w:cs="Times New Roman"/>
          <w:sz w:val="24"/>
          <w:szCs w:val="24"/>
        </w:rPr>
      </w:pPr>
      <w:r w:rsidRPr="00A00D0E">
        <w:rPr>
          <w:rFonts w:ascii="Times New Roman" w:hAnsi="Times New Roman" w:cs="Times New Roman"/>
          <w:sz w:val="24"/>
          <w:szCs w:val="24"/>
        </w:rPr>
        <w:t>Keterangan:</w:t>
      </w:r>
    </w:p>
    <w:p w:rsidR="00A00D0E" w:rsidRPr="00A00D0E" w:rsidRDefault="00A00D0E" w:rsidP="005D264D">
      <w:pPr>
        <w:spacing w:line="480" w:lineRule="auto"/>
        <w:ind w:left="851" w:hanging="6"/>
        <w:jc w:val="both"/>
        <w:rPr>
          <w:rFonts w:ascii="Times New Roman" w:hAnsi="Times New Roman" w:cs="Times New Roman"/>
          <w:sz w:val="24"/>
          <w:szCs w:val="24"/>
        </w:rPr>
      </w:pPr>
      <w:r w:rsidRPr="00A00D0E">
        <w:rPr>
          <w:rFonts w:ascii="Times New Roman" w:hAnsi="Times New Roman" w:cs="Times New Roman"/>
          <w:sz w:val="24"/>
          <w:szCs w:val="24"/>
        </w:rPr>
        <w:t xml:space="preserve">X = </w:t>
      </w:r>
      <w:r>
        <w:rPr>
          <w:rFonts w:ascii="Times New Roman" w:hAnsi="Times New Roman" w:cs="Times New Roman"/>
          <w:sz w:val="24"/>
          <w:szCs w:val="24"/>
        </w:rPr>
        <w:t xml:space="preserve">Variabel bebas yang mewakili pola asuh </w:t>
      </w:r>
      <w:r w:rsidR="00565A06">
        <w:rPr>
          <w:rFonts w:ascii="Times New Roman" w:hAnsi="Times New Roman" w:cs="Times New Roman"/>
          <w:sz w:val="24"/>
          <w:szCs w:val="24"/>
        </w:rPr>
        <w:t>orangtua</w:t>
      </w:r>
    </w:p>
    <w:p w:rsidR="00A00D0E" w:rsidRPr="00A00D0E" w:rsidRDefault="00A00D0E" w:rsidP="005D264D">
      <w:pPr>
        <w:spacing w:line="480" w:lineRule="auto"/>
        <w:ind w:left="851" w:hanging="6"/>
        <w:jc w:val="both"/>
        <w:rPr>
          <w:rFonts w:ascii="Times New Roman" w:hAnsi="Times New Roman" w:cs="Times New Roman"/>
          <w:sz w:val="24"/>
          <w:szCs w:val="24"/>
        </w:rPr>
      </w:pPr>
      <w:r w:rsidRPr="00A00D0E">
        <w:rPr>
          <w:rFonts w:ascii="Times New Roman" w:hAnsi="Times New Roman" w:cs="Times New Roman"/>
          <w:sz w:val="24"/>
          <w:szCs w:val="24"/>
        </w:rPr>
        <w:t xml:space="preserve">Y = </w:t>
      </w:r>
      <w:r>
        <w:rPr>
          <w:rFonts w:ascii="Times New Roman" w:hAnsi="Times New Roman" w:cs="Times New Roman"/>
          <w:sz w:val="24"/>
          <w:szCs w:val="24"/>
        </w:rPr>
        <w:t>Variabel terikat yang mewakili motivasi warga belajar</w:t>
      </w:r>
    </w:p>
    <w:p w:rsidR="005D264D" w:rsidRDefault="005D264D">
      <w:pPr>
        <w:rPr>
          <w:rFonts w:ascii="Times New Roman" w:hAnsi="Times New Roman" w:cs="Times New Roman"/>
          <w:sz w:val="24"/>
          <w:szCs w:val="24"/>
        </w:rPr>
      </w:pPr>
      <w:r>
        <w:rPr>
          <w:rFonts w:ascii="Times New Roman" w:hAnsi="Times New Roman" w:cs="Times New Roman"/>
          <w:sz w:val="24"/>
          <w:szCs w:val="24"/>
        </w:rPr>
        <w:br w:type="page"/>
      </w:r>
    </w:p>
    <w:p w:rsidR="000D55A4" w:rsidRPr="005D264D" w:rsidRDefault="000D55A4" w:rsidP="005D264D">
      <w:pPr>
        <w:numPr>
          <w:ilvl w:val="0"/>
          <w:numId w:val="1"/>
        </w:numPr>
        <w:spacing w:line="480" w:lineRule="auto"/>
        <w:ind w:left="567" w:hanging="567"/>
        <w:rPr>
          <w:rFonts w:ascii="Times New Roman" w:hAnsi="Times New Roman" w:cs="Times New Roman"/>
          <w:b/>
          <w:sz w:val="24"/>
          <w:szCs w:val="24"/>
        </w:rPr>
      </w:pPr>
      <w:r w:rsidRPr="005D264D">
        <w:rPr>
          <w:rFonts w:ascii="Times New Roman" w:hAnsi="Times New Roman" w:cs="Times New Roman"/>
          <w:b/>
          <w:sz w:val="24"/>
          <w:szCs w:val="24"/>
        </w:rPr>
        <w:lastRenderedPageBreak/>
        <w:t>Definisi Operasional Variabel</w:t>
      </w:r>
    </w:p>
    <w:p w:rsidR="00A00D0E" w:rsidRDefault="00A00D0E" w:rsidP="005D264D">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Untuk mendapatkan pemahaman yang jelas agar tidak menimbulkan penafsiran yang berbeda-beda meng</w:t>
      </w:r>
      <w:r w:rsidR="002C44C3">
        <w:rPr>
          <w:rFonts w:ascii="Times New Roman" w:hAnsi="Times New Roman" w:cs="Times New Roman"/>
          <w:sz w:val="24"/>
          <w:szCs w:val="24"/>
        </w:rPr>
        <w:t>enai penelitian ini, maka setiap</w:t>
      </w:r>
      <w:r>
        <w:rPr>
          <w:rFonts w:ascii="Times New Roman" w:hAnsi="Times New Roman" w:cs="Times New Roman"/>
          <w:sz w:val="24"/>
          <w:szCs w:val="24"/>
        </w:rPr>
        <w:t xml:space="preserve"> variabel perlu adanya batasan-batasan pengertian atau definisi operasional yaitu:</w:t>
      </w:r>
    </w:p>
    <w:p w:rsidR="00A00D0E" w:rsidRDefault="00F023BE" w:rsidP="005D264D">
      <w:pPr>
        <w:numPr>
          <w:ilvl w:val="0"/>
          <w:numId w:val="4"/>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Pola asuh </w:t>
      </w:r>
      <w:r w:rsidR="00565A06">
        <w:rPr>
          <w:rFonts w:ascii="Times New Roman" w:hAnsi="Times New Roman" w:cs="Times New Roman"/>
          <w:sz w:val="24"/>
          <w:szCs w:val="24"/>
        </w:rPr>
        <w:t>orangtua</w:t>
      </w:r>
      <w:r>
        <w:rPr>
          <w:rFonts w:ascii="Times New Roman" w:hAnsi="Times New Roman" w:cs="Times New Roman"/>
          <w:sz w:val="24"/>
          <w:szCs w:val="24"/>
        </w:rPr>
        <w:t xml:space="preserve"> adalah proses mempengaruh seseorang, dimana </w:t>
      </w:r>
      <w:r w:rsidR="00565A06">
        <w:rPr>
          <w:rFonts w:ascii="Times New Roman" w:hAnsi="Times New Roman" w:cs="Times New Roman"/>
          <w:sz w:val="24"/>
          <w:szCs w:val="24"/>
        </w:rPr>
        <w:t>orangtua</w:t>
      </w:r>
      <w:r>
        <w:rPr>
          <w:rFonts w:ascii="Times New Roman" w:hAnsi="Times New Roman" w:cs="Times New Roman"/>
          <w:sz w:val="24"/>
          <w:szCs w:val="24"/>
        </w:rPr>
        <w:t xml:space="preserve"> menanamkan nilai-nilai yang dipercayai kep</w:t>
      </w:r>
      <w:r w:rsidR="00805355">
        <w:rPr>
          <w:rFonts w:ascii="Times New Roman" w:hAnsi="Times New Roman" w:cs="Times New Roman"/>
          <w:sz w:val="24"/>
          <w:szCs w:val="24"/>
        </w:rPr>
        <w:t>ada anak dalam bentuk interaksi. Dalam penelitian ini, pola asuh yang dimaksud adalah pola asuh demokratis, otoriter, permisif dan penelantar.</w:t>
      </w:r>
    </w:p>
    <w:p w:rsidR="00805355" w:rsidRPr="00805355" w:rsidRDefault="00F023BE" w:rsidP="00805355">
      <w:pPr>
        <w:numPr>
          <w:ilvl w:val="0"/>
          <w:numId w:val="4"/>
        </w:numPr>
        <w:spacing w:line="480" w:lineRule="auto"/>
        <w:ind w:left="1134" w:hanging="567"/>
        <w:jc w:val="both"/>
        <w:rPr>
          <w:rFonts w:ascii="Times New Roman" w:hAnsi="Times New Roman" w:cs="Times New Roman"/>
          <w:sz w:val="24"/>
          <w:szCs w:val="24"/>
        </w:rPr>
      </w:pPr>
      <w:r w:rsidRPr="00805355">
        <w:rPr>
          <w:rFonts w:ascii="Times New Roman" w:hAnsi="Times New Roman" w:cs="Times New Roman"/>
          <w:sz w:val="24"/>
          <w:szCs w:val="24"/>
        </w:rPr>
        <w:t xml:space="preserve">Motivasi belajar adalah perilaku atau kegiatan individu yang selalu terarah terhadap sesuatu dan didorong oleh sesuatu kekuatan atau motivasi. </w:t>
      </w:r>
      <w:r w:rsidR="00805355" w:rsidRPr="00805355">
        <w:rPr>
          <w:rFonts w:ascii="Times New Roman" w:hAnsi="Times New Roman" w:cs="Times New Roman"/>
          <w:sz w:val="24"/>
          <w:szCs w:val="24"/>
        </w:rPr>
        <w:t>Dalam penelitian ini, motivasi yang dimaksud yaitu cita-cita atau aspirasi, kemampuan warga belajar, kondisi jasmani dan rohani, kondisi lingkungan</w:t>
      </w:r>
      <w:r w:rsidR="00805355">
        <w:rPr>
          <w:rFonts w:ascii="Times New Roman" w:hAnsi="Times New Roman" w:cs="Times New Roman"/>
          <w:sz w:val="24"/>
          <w:szCs w:val="24"/>
        </w:rPr>
        <w:t xml:space="preserve">, dan </w:t>
      </w:r>
      <w:r w:rsidR="00805355" w:rsidRPr="00805355">
        <w:rPr>
          <w:rFonts w:ascii="Times New Roman" w:hAnsi="Times New Roman" w:cs="Times New Roman"/>
          <w:sz w:val="24"/>
          <w:szCs w:val="24"/>
        </w:rPr>
        <w:t>unsur-unsur dinamis dalam belajar</w:t>
      </w:r>
      <w:r w:rsidR="00805355">
        <w:rPr>
          <w:rFonts w:ascii="Times New Roman" w:hAnsi="Times New Roman" w:cs="Times New Roman"/>
          <w:sz w:val="24"/>
          <w:szCs w:val="24"/>
        </w:rPr>
        <w:t>.</w:t>
      </w:r>
    </w:p>
    <w:p w:rsidR="000D55A4" w:rsidRPr="005D264D" w:rsidRDefault="000D55A4" w:rsidP="005D264D">
      <w:pPr>
        <w:numPr>
          <w:ilvl w:val="0"/>
          <w:numId w:val="1"/>
        </w:numPr>
        <w:spacing w:line="480" w:lineRule="auto"/>
        <w:ind w:left="567" w:hanging="567"/>
        <w:rPr>
          <w:rFonts w:ascii="Times New Roman" w:hAnsi="Times New Roman" w:cs="Times New Roman"/>
          <w:b/>
          <w:sz w:val="24"/>
          <w:szCs w:val="24"/>
        </w:rPr>
      </w:pPr>
      <w:r w:rsidRPr="005D264D">
        <w:rPr>
          <w:rFonts w:ascii="Times New Roman" w:hAnsi="Times New Roman" w:cs="Times New Roman"/>
          <w:b/>
          <w:sz w:val="24"/>
          <w:szCs w:val="24"/>
        </w:rPr>
        <w:t>Populasi Dan Sampel</w:t>
      </w:r>
    </w:p>
    <w:p w:rsidR="0011476B" w:rsidRPr="0011476B" w:rsidRDefault="0011476B" w:rsidP="005D264D">
      <w:pPr>
        <w:spacing w:line="480" w:lineRule="auto"/>
        <w:ind w:left="567" w:firstLine="567"/>
        <w:jc w:val="both"/>
        <w:rPr>
          <w:rFonts w:ascii="Times New Roman" w:hAnsi="Times New Roman" w:cs="Times New Roman"/>
          <w:sz w:val="24"/>
          <w:szCs w:val="24"/>
        </w:rPr>
      </w:pPr>
      <w:r w:rsidRPr="0011476B">
        <w:rPr>
          <w:rFonts w:ascii="Times New Roman" w:hAnsi="Times New Roman" w:cs="Times New Roman"/>
          <w:sz w:val="24"/>
          <w:szCs w:val="24"/>
        </w:rPr>
        <w:t>Batasan penelitian yang mesti ada dan ditemui dalam setiap penelitian adalah batasan yang berkaitan dengan populasi penelitian. Menurut Sukardi (2003:</w:t>
      </w:r>
      <w:r w:rsidRPr="0011476B">
        <w:rPr>
          <w:rFonts w:ascii="Times New Roman" w:hAnsi="Times New Roman" w:cs="Times New Roman"/>
          <w:sz w:val="24"/>
          <w:szCs w:val="24"/>
          <w:lang w:val="id-ID"/>
        </w:rPr>
        <w:t xml:space="preserve"> </w:t>
      </w:r>
      <w:r w:rsidRPr="0011476B">
        <w:rPr>
          <w:rFonts w:ascii="Times New Roman" w:hAnsi="Times New Roman" w:cs="Times New Roman"/>
          <w:sz w:val="24"/>
          <w:szCs w:val="24"/>
        </w:rPr>
        <w:t xml:space="preserve">53) </w:t>
      </w:r>
      <w:r w:rsidRPr="0011476B">
        <w:rPr>
          <w:rFonts w:ascii="Times New Roman" w:hAnsi="Times New Roman" w:cs="Times New Roman"/>
          <w:sz w:val="24"/>
          <w:szCs w:val="24"/>
          <w:lang w:val="id-ID"/>
        </w:rPr>
        <w:t>“</w:t>
      </w:r>
      <w:r w:rsidRPr="0011476B">
        <w:rPr>
          <w:rFonts w:ascii="Times New Roman" w:hAnsi="Times New Roman" w:cs="Times New Roman"/>
          <w:sz w:val="24"/>
          <w:szCs w:val="24"/>
        </w:rPr>
        <w:t>populasi pada prinsipnya adalah semua anggota manusia, binatang, peristiwa, atau benda yang tinggal bersama dalam satu tempat dan secara terencana menjadi target kesimpulan dari hasil akhir suatu penelitian</w:t>
      </w:r>
      <w:r w:rsidRPr="0011476B">
        <w:rPr>
          <w:rFonts w:ascii="Times New Roman" w:hAnsi="Times New Roman" w:cs="Times New Roman"/>
          <w:sz w:val="24"/>
          <w:szCs w:val="24"/>
          <w:lang w:val="id-ID"/>
        </w:rPr>
        <w:t>”</w:t>
      </w:r>
      <w:r w:rsidRPr="0011476B">
        <w:rPr>
          <w:rFonts w:ascii="Times New Roman" w:hAnsi="Times New Roman" w:cs="Times New Roman"/>
          <w:sz w:val="24"/>
          <w:szCs w:val="24"/>
        </w:rPr>
        <w:t>.</w:t>
      </w:r>
    </w:p>
    <w:p w:rsidR="0011476B" w:rsidRDefault="0011476B" w:rsidP="001E51CA">
      <w:pPr>
        <w:spacing w:line="480" w:lineRule="auto"/>
        <w:ind w:left="567" w:firstLine="567"/>
        <w:jc w:val="both"/>
        <w:rPr>
          <w:rFonts w:ascii="Times New Roman" w:hAnsi="Times New Roman" w:cs="Times New Roman"/>
          <w:sz w:val="24"/>
          <w:szCs w:val="24"/>
        </w:rPr>
      </w:pPr>
      <w:r w:rsidRPr="0011476B">
        <w:rPr>
          <w:rFonts w:ascii="Times New Roman" w:hAnsi="Times New Roman" w:cs="Times New Roman"/>
          <w:sz w:val="24"/>
          <w:szCs w:val="24"/>
        </w:rPr>
        <w:t xml:space="preserve">Populasi dalam penelitian ini sebanyak </w:t>
      </w:r>
      <w:r w:rsidR="0063173E">
        <w:rPr>
          <w:rFonts w:ascii="Times New Roman" w:hAnsi="Times New Roman" w:cs="Times New Roman"/>
          <w:sz w:val="24"/>
          <w:szCs w:val="24"/>
        </w:rPr>
        <w:t>7</w:t>
      </w:r>
      <w:r>
        <w:rPr>
          <w:rFonts w:ascii="Times New Roman" w:hAnsi="Times New Roman" w:cs="Times New Roman"/>
          <w:sz w:val="24"/>
          <w:szCs w:val="24"/>
        </w:rPr>
        <w:t>5</w:t>
      </w:r>
      <w:r w:rsidRPr="0011476B">
        <w:rPr>
          <w:rFonts w:ascii="Times New Roman" w:hAnsi="Times New Roman" w:cs="Times New Roman"/>
          <w:sz w:val="24"/>
          <w:szCs w:val="24"/>
        </w:rPr>
        <w:t xml:space="preserve"> orang </w:t>
      </w:r>
      <w:r>
        <w:rPr>
          <w:rFonts w:ascii="Times New Roman" w:hAnsi="Times New Roman" w:cs="Times New Roman"/>
          <w:sz w:val="24"/>
          <w:szCs w:val="24"/>
        </w:rPr>
        <w:t xml:space="preserve">warga belajar </w:t>
      </w:r>
      <w:r w:rsidR="002C44C3">
        <w:rPr>
          <w:rFonts w:ascii="Times New Roman" w:hAnsi="Times New Roman" w:cs="Times New Roman"/>
          <w:sz w:val="24"/>
          <w:szCs w:val="24"/>
        </w:rPr>
        <w:t xml:space="preserve">paket </w:t>
      </w:r>
      <w:r>
        <w:rPr>
          <w:rFonts w:ascii="Times New Roman" w:hAnsi="Times New Roman" w:cs="Times New Roman"/>
          <w:sz w:val="24"/>
          <w:szCs w:val="24"/>
        </w:rPr>
        <w:t xml:space="preserve">B </w:t>
      </w:r>
      <w:r w:rsidRPr="0011476B">
        <w:rPr>
          <w:rFonts w:ascii="Times New Roman" w:hAnsi="Times New Roman" w:cs="Times New Roman"/>
          <w:sz w:val="24"/>
          <w:szCs w:val="24"/>
        </w:rPr>
        <w:t xml:space="preserve">yang ada di </w:t>
      </w:r>
      <w:r>
        <w:rPr>
          <w:rFonts w:ascii="Times New Roman" w:hAnsi="Times New Roman" w:cs="Times New Roman"/>
          <w:sz w:val="24"/>
          <w:szCs w:val="24"/>
        </w:rPr>
        <w:t>UPTD SKB Bantaeng</w:t>
      </w:r>
      <w:r w:rsidRPr="0011476B">
        <w:rPr>
          <w:rFonts w:ascii="Times New Roman" w:hAnsi="Times New Roman" w:cs="Times New Roman"/>
          <w:sz w:val="24"/>
          <w:szCs w:val="24"/>
        </w:rPr>
        <w:t>. Karena jumla</w:t>
      </w:r>
      <w:r w:rsidRPr="0011476B">
        <w:rPr>
          <w:rFonts w:ascii="Times New Roman" w:hAnsi="Times New Roman" w:cs="Times New Roman"/>
          <w:sz w:val="24"/>
          <w:szCs w:val="24"/>
          <w:lang w:val="id-ID"/>
        </w:rPr>
        <w:t>h populasi</w:t>
      </w:r>
      <w:r w:rsidRPr="0011476B">
        <w:rPr>
          <w:rFonts w:ascii="Times New Roman" w:hAnsi="Times New Roman" w:cs="Times New Roman"/>
          <w:sz w:val="24"/>
          <w:szCs w:val="24"/>
        </w:rPr>
        <w:t xml:space="preserve"> dalam penelitian ini tidak besar maka tidak dilakukan penarikan sampel. </w:t>
      </w:r>
      <w:r w:rsidRPr="001E51CA">
        <w:rPr>
          <w:rFonts w:ascii="Times New Roman" w:hAnsi="Times New Roman" w:cs="Times New Roman"/>
          <w:sz w:val="24"/>
          <w:szCs w:val="24"/>
        </w:rPr>
        <w:t>Menurut Arikunto (2006:</w:t>
      </w:r>
      <w:r w:rsidRPr="001E51CA">
        <w:rPr>
          <w:rFonts w:ascii="Times New Roman" w:hAnsi="Times New Roman" w:cs="Times New Roman"/>
          <w:sz w:val="24"/>
          <w:szCs w:val="24"/>
          <w:lang w:val="id-ID"/>
        </w:rPr>
        <w:t xml:space="preserve"> </w:t>
      </w:r>
      <w:r w:rsidRPr="001E51CA">
        <w:rPr>
          <w:rFonts w:ascii="Times New Roman" w:hAnsi="Times New Roman" w:cs="Times New Roman"/>
          <w:sz w:val="24"/>
          <w:szCs w:val="24"/>
        </w:rPr>
        <w:lastRenderedPageBreak/>
        <w:t>134) “apabila subjeknya kurang dari 100, lebih baik diambil semua sehingga penelitiannya merupakan penelitian populasi”.</w:t>
      </w:r>
    </w:p>
    <w:p w:rsidR="001E51CA" w:rsidRDefault="001E51CA" w:rsidP="001E51CA">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Adapun </w:t>
      </w:r>
      <w:r w:rsidR="001B3E41">
        <w:rPr>
          <w:rFonts w:ascii="Times New Roman" w:hAnsi="Times New Roman" w:cs="Times New Roman"/>
          <w:sz w:val="24"/>
          <w:szCs w:val="24"/>
        </w:rPr>
        <w:t xml:space="preserve">uraian </w:t>
      </w:r>
      <w:r>
        <w:rPr>
          <w:rFonts w:ascii="Times New Roman" w:hAnsi="Times New Roman" w:cs="Times New Roman"/>
          <w:sz w:val="24"/>
          <w:szCs w:val="24"/>
        </w:rPr>
        <w:t xml:space="preserve">gambaran warga belajar paket B yang menjadi sampel penelitian </w:t>
      </w:r>
      <w:r w:rsidR="001B3E41">
        <w:rPr>
          <w:rFonts w:ascii="Times New Roman" w:hAnsi="Times New Roman" w:cs="Times New Roman"/>
          <w:sz w:val="24"/>
          <w:szCs w:val="24"/>
        </w:rPr>
        <w:t>(Lampiran</w:t>
      </w:r>
      <w:r w:rsidR="004F3FE3">
        <w:rPr>
          <w:rFonts w:ascii="Times New Roman" w:hAnsi="Times New Roman" w:cs="Times New Roman"/>
          <w:sz w:val="24"/>
          <w:szCs w:val="24"/>
        </w:rPr>
        <w:t xml:space="preserve"> 12</w:t>
      </w:r>
      <w:r w:rsidR="001B3E41">
        <w:rPr>
          <w:rFonts w:ascii="Times New Roman" w:hAnsi="Times New Roman" w:cs="Times New Roman"/>
          <w:sz w:val="24"/>
          <w:szCs w:val="24"/>
        </w:rPr>
        <w:t xml:space="preserve">) </w:t>
      </w:r>
      <w:r>
        <w:rPr>
          <w:rFonts w:ascii="Times New Roman" w:hAnsi="Times New Roman" w:cs="Times New Roman"/>
          <w:sz w:val="24"/>
          <w:szCs w:val="24"/>
        </w:rPr>
        <w:t>sebagai berikut:</w:t>
      </w:r>
    </w:p>
    <w:p w:rsidR="001E51CA" w:rsidRDefault="001E51CA" w:rsidP="001E51CA">
      <w:pPr>
        <w:spacing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Table 3.1: Gambaran warga belajar berdasarkan jenis kelamin</w:t>
      </w:r>
    </w:p>
    <w:tbl>
      <w:tblPr>
        <w:tblStyle w:val="TableGrid"/>
        <w:tblW w:w="0" w:type="auto"/>
        <w:tblInd w:w="675" w:type="dxa"/>
        <w:tblLook w:val="04A0"/>
      </w:tblPr>
      <w:tblGrid>
        <w:gridCol w:w="2648"/>
        <w:gridCol w:w="2280"/>
        <w:gridCol w:w="2410"/>
      </w:tblGrid>
      <w:tr w:rsidR="001E51CA" w:rsidTr="001E51CA">
        <w:trPr>
          <w:trHeight w:val="624"/>
        </w:trPr>
        <w:tc>
          <w:tcPr>
            <w:tcW w:w="2648" w:type="dxa"/>
            <w:shd w:val="clear" w:color="auto" w:fill="548DD4" w:themeFill="text2" w:themeFillTint="99"/>
            <w:vAlign w:val="center"/>
          </w:tcPr>
          <w:p w:rsidR="001E51CA" w:rsidRDefault="001E51CA" w:rsidP="001E51CA">
            <w:pPr>
              <w:ind w:left="0" w:firstLine="0"/>
              <w:jc w:val="center"/>
              <w:rPr>
                <w:rFonts w:ascii="Times New Roman" w:hAnsi="Times New Roman" w:cs="Times New Roman"/>
                <w:sz w:val="24"/>
                <w:szCs w:val="24"/>
              </w:rPr>
            </w:pPr>
            <w:r>
              <w:rPr>
                <w:rFonts w:ascii="Times New Roman" w:hAnsi="Times New Roman" w:cs="Times New Roman"/>
                <w:sz w:val="24"/>
                <w:szCs w:val="24"/>
              </w:rPr>
              <w:t>Jenis Kelamin</w:t>
            </w:r>
          </w:p>
        </w:tc>
        <w:tc>
          <w:tcPr>
            <w:tcW w:w="2280" w:type="dxa"/>
            <w:shd w:val="clear" w:color="auto" w:fill="548DD4" w:themeFill="text2" w:themeFillTint="99"/>
            <w:vAlign w:val="center"/>
          </w:tcPr>
          <w:p w:rsidR="001E51CA" w:rsidRDefault="001E51CA" w:rsidP="001E51CA">
            <w:pPr>
              <w:ind w:left="0" w:firstLine="0"/>
              <w:jc w:val="center"/>
              <w:rPr>
                <w:rFonts w:ascii="Times New Roman" w:hAnsi="Times New Roman" w:cs="Times New Roman"/>
                <w:sz w:val="24"/>
                <w:szCs w:val="24"/>
              </w:rPr>
            </w:pPr>
            <w:r>
              <w:rPr>
                <w:rFonts w:ascii="Times New Roman" w:hAnsi="Times New Roman" w:cs="Times New Roman"/>
                <w:sz w:val="24"/>
                <w:szCs w:val="24"/>
              </w:rPr>
              <w:t>Frekuensi</w:t>
            </w:r>
          </w:p>
        </w:tc>
        <w:tc>
          <w:tcPr>
            <w:tcW w:w="2410" w:type="dxa"/>
            <w:shd w:val="clear" w:color="auto" w:fill="548DD4" w:themeFill="text2" w:themeFillTint="99"/>
            <w:vAlign w:val="center"/>
          </w:tcPr>
          <w:p w:rsidR="001E51CA" w:rsidRDefault="001E51CA" w:rsidP="001E51CA">
            <w:pPr>
              <w:ind w:left="0" w:firstLine="0"/>
              <w:jc w:val="center"/>
              <w:rPr>
                <w:rFonts w:ascii="Times New Roman" w:hAnsi="Times New Roman" w:cs="Times New Roman"/>
                <w:sz w:val="24"/>
                <w:szCs w:val="24"/>
              </w:rPr>
            </w:pPr>
            <w:r>
              <w:rPr>
                <w:rFonts w:ascii="Times New Roman" w:hAnsi="Times New Roman" w:cs="Times New Roman"/>
                <w:sz w:val="24"/>
                <w:szCs w:val="24"/>
              </w:rPr>
              <w:t>Persentase</w:t>
            </w:r>
            <w:r w:rsidR="00E91952">
              <w:rPr>
                <w:rFonts w:ascii="Times New Roman" w:hAnsi="Times New Roman" w:cs="Times New Roman"/>
                <w:sz w:val="24"/>
                <w:szCs w:val="24"/>
              </w:rPr>
              <w:t xml:space="preserve"> (%)</w:t>
            </w:r>
          </w:p>
        </w:tc>
      </w:tr>
      <w:tr w:rsidR="001E51CA" w:rsidTr="000C6533">
        <w:trPr>
          <w:trHeight w:val="397"/>
        </w:trPr>
        <w:tc>
          <w:tcPr>
            <w:tcW w:w="2648" w:type="dxa"/>
            <w:vAlign w:val="center"/>
          </w:tcPr>
          <w:p w:rsidR="001E51CA" w:rsidRDefault="001E51CA"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Laki-Laki</w:t>
            </w:r>
          </w:p>
        </w:tc>
        <w:tc>
          <w:tcPr>
            <w:tcW w:w="2280" w:type="dxa"/>
            <w:vAlign w:val="center"/>
          </w:tcPr>
          <w:p w:rsidR="001E51CA" w:rsidRDefault="001E51CA" w:rsidP="001E51CA">
            <w:pPr>
              <w:ind w:left="0"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2410" w:type="dxa"/>
            <w:vAlign w:val="center"/>
          </w:tcPr>
          <w:p w:rsidR="001E51CA" w:rsidRDefault="001E51CA" w:rsidP="001E51CA">
            <w:pPr>
              <w:ind w:left="0" w:firstLine="0"/>
              <w:jc w:val="center"/>
              <w:rPr>
                <w:rFonts w:ascii="Times New Roman" w:hAnsi="Times New Roman" w:cs="Times New Roman"/>
                <w:sz w:val="24"/>
                <w:szCs w:val="24"/>
              </w:rPr>
            </w:pPr>
            <w:r>
              <w:rPr>
                <w:rFonts w:ascii="Times New Roman" w:hAnsi="Times New Roman" w:cs="Times New Roman"/>
                <w:sz w:val="24"/>
                <w:szCs w:val="24"/>
              </w:rPr>
              <w:t>34,66</w:t>
            </w:r>
          </w:p>
        </w:tc>
      </w:tr>
      <w:tr w:rsidR="001E51CA" w:rsidTr="000C6533">
        <w:trPr>
          <w:trHeight w:val="397"/>
        </w:trPr>
        <w:tc>
          <w:tcPr>
            <w:tcW w:w="2648" w:type="dxa"/>
            <w:vAlign w:val="center"/>
          </w:tcPr>
          <w:p w:rsidR="001E51CA" w:rsidRDefault="001E51CA"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Perempuan</w:t>
            </w:r>
          </w:p>
        </w:tc>
        <w:tc>
          <w:tcPr>
            <w:tcW w:w="2280" w:type="dxa"/>
            <w:vAlign w:val="center"/>
          </w:tcPr>
          <w:p w:rsidR="001E51CA" w:rsidRDefault="001E51CA" w:rsidP="001E51CA">
            <w:pPr>
              <w:ind w:left="0" w:firstLine="0"/>
              <w:jc w:val="center"/>
              <w:rPr>
                <w:rFonts w:ascii="Times New Roman" w:hAnsi="Times New Roman" w:cs="Times New Roman"/>
                <w:sz w:val="24"/>
                <w:szCs w:val="24"/>
              </w:rPr>
            </w:pPr>
            <w:r>
              <w:rPr>
                <w:rFonts w:ascii="Times New Roman" w:hAnsi="Times New Roman" w:cs="Times New Roman"/>
                <w:sz w:val="24"/>
                <w:szCs w:val="24"/>
              </w:rPr>
              <w:t>49</w:t>
            </w:r>
          </w:p>
        </w:tc>
        <w:tc>
          <w:tcPr>
            <w:tcW w:w="2410" w:type="dxa"/>
            <w:vAlign w:val="center"/>
          </w:tcPr>
          <w:p w:rsidR="001E51CA" w:rsidRDefault="001E51CA" w:rsidP="001E51CA">
            <w:pPr>
              <w:ind w:left="0" w:firstLine="0"/>
              <w:jc w:val="center"/>
              <w:rPr>
                <w:rFonts w:ascii="Times New Roman" w:hAnsi="Times New Roman" w:cs="Times New Roman"/>
                <w:sz w:val="24"/>
                <w:szCs w:val="24"/>
              </w:rPr>
            </w:pPr>
            <w:r>
              <w:rPr>
                <w:rFonts w:ascii="Times New Roman" w:hAnsi="Times New Roman" w:cs="Times New Roman"/>
                <w:sz w:val="24"/>
                <w:szCs w:val="24"/>
              </w:rPr>
              <w:t>65,33</w:t>
            </w:r>
          </w:p>
        </w:tc>
      </w:tr>
      <w:tr w:rsidR="001E51CA" w:rsidTr="000C6533">
        <w:trPr>
          <w:trHeight w:val="397"/>
        </w:trPr>
        <w:tc>
          <w:tcPr>
            <w:tcW w:w="2648" w:type="dxa"/>
            <w:vAlign w:val="center"/>
          </w:tcPr>
          <w:p w:rsidR="001E51CA" w:rsidRDefault="001E51CA"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Jumlah</w:t>
            </w:r>
          </w:p>
        </w:tc>
        <w:tc>
          <w:tcPr>
            <w:tcW w:w="2280" w:type="dxa"/>
            <w:vAlign w:val="center"/>
          </w:tcPr>
          <w:p w:rsidR="001E51CA" w:rsidRDefault="001E51CA" w:rsidP="001E51CA">
            <w:pPr>
              <w:ind w:left="0" w:firstLine="0"/>
              <w:jc w:val="center"/>
              <w:rPr>
                <w:rFonts w:ascii="Times New Roman" w:hAnsi="Times New Roman" w:cs="Times New Roman"/>
                <w:sz w:val="24"/>
                <w:szCs w:val="24"/>
              </w:rPr>
            </w:pPr>
            <w:r>
              <w:rPr>
                <w:rFonts w:ascii="Times New Roman" w:hAnsi="Times New Roman" w:cs="Times New Roman"/>
                <w:sz w:val="24"/>
                <w:szCs w:val="24"/>
              </w:rPr>
              <w:t>75</w:t>
            </w:r>
          </w:p>
        </w:tc>
        <w:tc>
          <w:tcPr>
            <w:tcW w:w="2410" w:type="dxa"/>
            <w:vAlign w:val="center"/>
          </w:tcPr>
          <w:p w:rsidR="001E51CA" w:rsidRDefault="001E51CA" w:rsidP="001E51CA">
            <w:pPr>
              <w:ind w:left="0" w:firstLine="0"/>
              <w:jc w:val="center"/>
              <w:rPr>
                <w:rFonts w:ascii="Times New Roman" w:hAnsi="Times New Roman" w:cs="Times New Roman"/>
                <w:sz w:val="24"/>
                <w:szCs w:val="24"/>
              </w:rPr>
            </w:pPr>
            <w:r>
              <w:rPr>
                <w:rFonts w:ascii="Times New Roman" w:hAnsi="Times New Roman" w:cs="Times New Roman"/>
                <w:sz w:val="24"/>
                <w:szCs w:val="24"/>
              </w:rPr>
              <w:t>100%</w:t>
            </w:r>
          </w:p>
        </w:tc>
      </w:tr>
    </w:tbl>
    <w:p w:rsidR="001E51CA" w:rsidRDefault="001E51CA" w:rsidP="001E51CA">
      <w:pPr>
        <w:spacing w:line="240" w:lineRule="auto"/>
        <w:ind w:left="567" w:firstLine="567"/>
        <w:jc w:val="both"/>
        <w:rPr>
          <w:rFonts w:ascii="Times New Roman" w:hAnsi="Times New Roman" w:cs="Times New Roman"/>
          <w:sz w:val="24"/>
          <w:szCs w:val="24"/>
        </w:rPr>
      </w:pPr>
    </w:p>
    <w:p w:rsidR="001E51CA" w:rsidRDefault="001E51CA" w:rsidP="001E51CA">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Berdasarkan tabel diatas diketahui jumlah responden sebanyak 75 orang dimana laki-laki sebanyak 26 orang atau 34,66% dan perempuan sebanyak 49 orang atau 65,33%.</w:t>
      </w:r>
      <w:r w:rsidR="00E91952">
        <w:rPr>
          <w:rFonts w:ascii="Times New Roman" w:hAnsi="Times New Roman" w:cs="Times New Roman"/>
          <w:sz w:val="24"/>
          <w:szCs w:val="24"/>
        </w:rPr>
        <w:t xml:space="preserve"> Sehingga responden </w:t>
      </w:r>
      <w:r w:rsidR="001B3E41">
        <w:rPr>
          <w:rFonts w:ascii="Times New Roman" w:hAnsi="Times New Roman" w:cs="Times New Roman"/>
          <w:sz w:val="24"/>
          <w:szCs w:val="24"/>
        </w:rPr>
        <w:t xml:space="preserve">dalam penelitian ini </w:t>
      </w:r>
      <w:r w:rsidR="00E91952">
        <w:rPr>
          <w:rFonts w:ascii="Times New Roman" w:hAnsi="Times New Roman" w:cs="Times New Roman"/>
          <w:sz w:val="24"/>
          <w:szCs w:val="24"/>
        </w:rPr>
        <w:t>lebih banyak yang berjenis kelamin perempuan.</w:t>
      </w:r>
    </w:p>
    <w:p w:rsidR="00E91952" w:rsidRDefault="00E91952" w:rsidP="00E91952">
      <w:pPr>
        <w:spacing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Tabel 3.2: Gambaran warga belajar berdasarkan usia</w:t>
      </w:r>
    </w:p>
    <w:tbl>
      <w:tblPr>
        <w:tblStyle w:val="TableGrid"/>
        <w:tblW w:w="7372" w:type="dxa"/>
        <w:tblInd w:w="675" w:type="dxa"/>
        <w:tblLook w:val="04A0"/>
      </w:tblPr>
      <w:tblGrid>
        <w:gridCol w:w="2640"/>
        <w:gridCol w:w="2322"/>
        <w:gridCol w:w="2410"/>
      </w:tblGrid>
      <w:tr w:rsidR="00E91952" w:rsidTr="000C6533">
        <w:trPr>
          <w:trHeight w:val="510"/>
        </w:trPr>
        <w:tc>
          <w:tcPr>
            <w:tcW w:w="2640" w:type="dxa"/>
            <w:shd w:val="clear" w:color="auto" w:fill="548DD4" w:themeFill="text2" w:themeFillTint="99"/>
            <w:vAlign w:val="center"/>
          </w:tcPr>
          <w:p w:rsidR="00E91952" w:rsidRDefault="00E91952"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Usia</w:t>
            </w:r>
          </w:p>
        </w:tc>
        <w:tc>
          <w:tcPr>
            <w:tcW w:w="2322" w:type="dxa"/>
            <w:shd w:val="clear" w:color="auto" w:fill="548DD4" w:themeFill="text2" w:themeFillTint="99"/>
            <w:vAlign w:val="center"/>
          </w:tcPr>
          <w:p w:rsidR="00E91952" w:rsidRDefault="00E91952"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Frekuensi</w:t>
            </w:r>
          </w:p>
        </w:tc>
        <w:tc>
          <w:tcPr>
            <w:tcW w:w="2410" w:type="dxa"/>
            <w:shd w:val="clear" w:color="auto" w:fill="548DD4" w:themeFill="text2" w:themeFillTint="99"/>
            <w:vAlign w:val="center"/>
          </w:tcPr>
          <w:p w:rsidR="00E91952" w:rsidRDefault="00E91952"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Persentase (%)</w:t>
            </w:r>
          </w:p>
        </w:tc>
      </w:tr>
      <w:tr w:rsidR="00E91952" w:rsidTr="000C6533">
        <w:trPr>
          <w:trHeight w:val="340"/>
        </w:trPr>
        <w:tc>
          <w:tcPr>
            <w:tcW w:w="2640" w:type="dxa"/>
            <w:vAlign w:val="center"/>
          </w:tcPr>
          <w:p w:rsidR="00E91952" w:rsidRDefault="00E91952"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13 – 17</w:t>
            </w:r>
          </w:p>
        </w:tc>
        <w:tc>
          <w:tcPr>
            <w:tcW w:w="2322" w:type="dxa"/>
            <w:vAlign w:val="center"/>
          </w:tcPr>
          <w:p w:rsidR="00E91952" w:rsidRDefault="00E91952"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48</w:t>
            </w:r>
          </w:p>
        </w:tc>
        <w:tc>
          <w:tcPr>
            <w:tcW w:w="2410" w:type="dxa"/>
            <w:vAlign w:val="center"/>
          </w:tcPr>
          <w:p w:rsidR="00E91952" w:rsidRDefault="00E91952"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64</w:t>
            </w:r>
          </w:p>
        </w:tc>
      </w:tr>
      <w:tr w:rsidR="00E91952" w:rsidTr="000C6533">
        <w:trPr>
          <w:trHeight w:val="340"/>
        </w:trPr>
        <w:tc>
          <w:tcPr>
            <w:tcW w:w="2640" w:type="dxa"/>
            <w:vAlign w:val="center"/>
          </w:tcPr>
          <w:p w:rsidR="00E91952" w:rsidRDefault="00E91952"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18 – 22</w:t>
            </w:r>
          </w:p>
        </w:tc>
        <w:tc>
          <w:tcPr>
            <w:tcW w:w="2322" w:type="dxa"/>
            <w:vAlign w:val="center"/>
          </w:tcPr>
          <w:p w:rsidR="00E91952" w:rsidRDefault="00E91952"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2410" w:type="dxa"/>
            <w:vAlign w:val="center"/>
          </w:tcPr>
          <w:p w:rsidR="00E91952" w:rsidRDefault="00E91952"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26,66</w:t>
            </w:r>
          </w:p>
        </w:tc>
      </w:tr>
      <w:tr w:rsidR="00E91952" w:rsidTr="000C6533">
        <w:trPr>
          <w:trHeight w:val="340"/>
        </w:trPr>
        <w:tc>
          <w:tcPr>
            <w:tcW w:w="2640" w:type="dxa"/>
            <w:vAlign w:val="center"/>
          </w:tcPr>
          <w:p w:rsidR="00E91952" w:rsidRDefault="00E91952"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23 – 26</w:t>
            </w:r>
          </w:p>
        </w:tc>
        <w:tc>
          <w:tcPr>
            <w:tcW w:w="2322" w:type="dxa"/>
            <w:vAlign w:val="center"/>
          </w:tcPr>
          <w:p w:rsidR="00E91952" w:rsidRDefault="00E91952"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410" w:type="dxa"/>
            <w:vAlign w:val="center"/>
          </w:tcPr>
          <w:p w:rsidR="00E91952" w:rsidRDefault="00E91952"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9,33</w:t>
            </w:r>
          </w:p>
        </w:tc>
      </w:tr>
      <w:tr w:rsidR="00E91952" w:rsidTr="000C6533">
        <w:trPr>
          <w:trHeight w:val="340"/>
        </w:trPr>
        <w:tc>
          <w:tcPr>
            <w:tcW w:w="2640" w:type="dxa"/>
            <w:vAlign w:val="center"/>
          </w:tcPr>
          <w:p w:rsidR="00E91952" w:rsidRDefault="00E91952"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Jumlah</w:t>
            </w:r>
          </w:p>
        </w:tc>
        <w:tc>
          <w:tcPr>
            <w:tcW w:w="2322" w:type="dxa"/>
            <w:vAlign w:val="center"/>
          </w:tcPr>
          <w:p w:rsidR="00E91952" w:rsidRDefault="00E91952"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75</w:t>
            </w:r>
          </w:p>
        </w:tc>
        <w:tc>
          <w:tcPr>
            <w:tcW w:w="2410" w:type="dxa"/>
            <w:vAlign w:val="center"/>
          </w:tcPr>
          <w:p w:rsidR="00E91952" w:rsidRDefault="00E91952"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100%</w:t>
            </w:r>
          </w:p>
        </w:tc>
      </w:tr>
    </w:tbl>
    <w:p w:rsidR="00E91952" w:rsidRDefault="00E91952" w:rsidP="000C6533">
      <w:pPr>
        <w:spacing w:line="240" w:lineRule="auto"/>
        <w:ind w:left="567" w:firstLine="567"/>
        <w:jc w:val="both"/>
        <w:rPr>
          <w:rFonts w:ascii="Times New Roman" w:hAnsi="Times New Roman" w:cs="Times New Roman"/>
          <w:sz w:val="24"/>
          <w:szCs w:val="24"/>
        </w:rPr>
      </w:pPr>
    </w:p>
    <w:p w:rsidR="00E91952" w:rsidRDefault="00E91952" w:rsidP="001E51CA">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Berdasarkan tabel diatas diketahui bahwa usia responden (13-17) sebanyak 48 orang atau 64%, usia (18-22) sebanyak 20 orang atau 26,66% dan usia (23-26) sebanyak 7 orang atau 9,33%. Sehingga responden dalam penelitian ini lebih banyak yang berusia (13-17) tahun.</w:t>
      </w:r>
    </w:p>
    <w:p w:rsidR="000C6533" w:rsidRDefault="000C6533" w:rsidP="0000249E">
      <w:pPr>
        <w:spacing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lastRenderedPageBreak/>
        <w:t>Tabel 3.3: Gambaran warga belajar berdasarkan tahun lulus</w:t>
      </w:r>
    </w:p>
    <w:tbl>
      <w:tblPr>
        <w:tblStyle w:val="TableGrid"/>
        <w:tblW w:w="0" w:type="auto"/>
        <w:tblInd w:w="675" w:type="dxa"/>
        <w:tblLook w:val="04A0"/>
      </w:tblPr>
      <w:tblGrid>
        <w:gridCol w:w="2619"/>
        <w:gridCol w:w="2451"/>
        <w:gridCol w:w="2409"/>
      </w:tblGrid>
      <w:tr w:rsidR="000C6533" w:rsidTr="0000249E">
        <w:trPr>
          <w:trHeight w:val="510"/>
        </w:trPr>
        <w:tc>
          <w:tcPr>
            <w:tcW w:w="2619" w:type="dxa"/>
            <w:shd w:val="clear" w:color="auto" w:fill="548DD4" w:themeFill="text2" w:themeFillTint="99"/>
            <w:vAlign w:val="center"/>
          </w:tcPr>
          <w:p w:rsidR="000C6533" w:rsidRDefault="000C6533"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Tahun lulus</w:t>
            </w:r>
          </w:p>
        </w:tc>
        <w:tc>
          <w:tcPr>
            <w:tcW w:w="2451" w:type="dxa"/>
            <w:shd w:val="clear" w:color="auto" w:fill="548DD4" w:themeFill="text2" w:themeFillTint="99"/>
            <w:vAlign w:val="center"/>
          </w:tcPr>
          <w:p w:rsidR="000C6533" w:rsidRDefault="000C6533"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Frekuensi</w:t>
            </w:r>
          </w:p>
        </w:tc>
        <w:tc>
          <w:tcPr>
            <w:tcW w:w="2409" w:type="dxa"/>
            <w:shd w:val="clear" w:color="auto" w:fill="548DD4" w:themeFill="text2" w:themeFillTint="99"/>
            <w:vAlign w:val="center"/>
          </w:tcPr>
          <w:p w:rsidR="000C6533" w:rsidRDefault="000C6533"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Persentase (%)</w:t>
            </w:r>
          </w:p>
        </w:tc>
      </w:tr>
      <w:tr w:rsidR="000C6533" w:rsidTr="0000249E">
        <w:trPr>
          <w:trHeight w:val="397"/>
        </w:trPr>
        <w:tc>
          <w:tcPr>
            <w:tcW w:w="2619" w:type="dxa"/>
            <w:vAlign w:val="center"/>
          </w:tcPr>
          <w:p w:rsidR="000C6533" w:rsidRDefault="000C6533"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2000 – 2004</w:t>
            </w:r>
          </w:p>
        </w:tc>
        <w:tc>
          <w:tcPr>
            <w:tcW w:w="2451" w:type="dxa"/>
            <w:vAlign w:val="center"/>
          </w:tcPr>
          <w:p w:rsidR="000C6533" w:rsidRDefault="000C6533"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409" w:type="dxa"/>
            <w:vAlign w:val="center"/>
          </w:tcPr>
          <w:p w:rsidR="000C6533" w:rsidRDefault="000C6533"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9,33</w:t>
            </w:r>
          </w:p>
        </w:tc>
      </w:tr>
      <w:tr w:rsidR="000C6533" w:rsidTr="0000249E">
        <w:trPr>
          <w:trHeight w:val="397"/>
        </w:trPr>
        <w:tc>
          <w:tcPr>
            <w:tcW w:w="2619" w:type="dxa"/>
            <w:vAlign w:val="center"/>
          </w:tcPr>
          <w:p w:rsidR="000C6533" w:rsidRDefault="000C6533"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2005 – 2009</w:t>
            </w:r>
          </w:p>
        </w:tc>
        <w:tc>
          <w:tcPr>
            <w:tcW w:w="2451" w:type="dxa"/>
            <w:vAlign w:val="center"/>
          </w:tcPr>
          <w:p w:rsidR="000C6533" w:rsidRDefault="000C6533"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2409" w:type="dxa"/>
            <w:vAlign w:val="center"/>
          </w:tcPr>
          <w:p w:rsidR="000C6533" w:rsidRDefault="000C6533"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26,66</w:t>
            </w:r>
          </w:p>
        </w:tc>
      </w:tr>
      <w:tr w:rsidR="000C6533" w:rsidTr="0000249E">
        <w:trPr>
          <w:trHeight w:val="397"/>
        </w:trPr>
        <w:tc>
          <w:tcPr>
            <w:tcW w:w="2619" w:type="dxa"/>
            <w:vAlign w:val="center"/>
          </w:tcPr>
          <w:p w:rsidR="000C6533" w:rsidRDefault="000C6533"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2010 – 2013</w:t>
            </w:r>
          </w:p>
        </w:tc>
        <w:tc>
          <w:tcPr>
            <w:tcW w:w="2451" w:type="dxa"/>
            <w:vAlign w:val="center"/>
          </w:tcPr>
          <w:p w:rsidR="000C6533" w:rsidRDefault="000C6533"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48</w:t>
            </w:r>
          </w:p>
        </w:tc>
        <w:tc>
          <w:tcPr>
            <w:tcW w:w="2409" w:type="dxa"/>
            <w:vAlign w:val="center"/>
          </w:tcPr>
          <w:p w:rsidR="000C6533" w:rsidRDefault="000C6533"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64</w:t>
            </w:r>
          </w:p>
        </w:tc>
      </w:tr>
      <w:tr w:rsidR="000C6533" w:rsidTr="0000249E">
        <w:trPr>
          <w:trHeight w:val="397"/>
        </w:trPr>
        <w:tc>
          <w:tcPr>
            <w:tcW w:w="2619" w:type="dxa"/>
            <w:vAlign w:val="center"/>
          </w:tcPr>
          <w:p w:rsidR="000C6533" w:rsidRDefault="000C6533"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Jumlah</w:t>
            </w:r>
          </w:p>
        </w:tc>
        <w:tc>
          <w:tcPr>
            <w:tcW w:w="2451" w:type="dxa"/>
            <w:vAlign w:val="center"/>
          </w:tcPr>
          <w:p w:rsidR="000C6533" w:rsidRDefault="000C6533"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75</w:t>
            </w:r>
          </w:p>
        </w:tc>
        <w:tc>
          <w:tcPr>
            <w:tcW w:w="2409" w:type="dxa"/>
            <w:vAlign w:val="center"/>
          </w:tcPr>
          <w:p w:rsidR="000C6533" w:rsidRDefault="000C6533" w:rsidP="000C6533">
            <w:pPr>
              <w:ind w:left="0" w:firstLine="0"/>
              <w:jc w:val="center"/>
              <w:rPr>
                <w:rFonts w:ascii="Times New Roman" w:hAnsi="Times New Roman" w:cs="Times New Roman"/>
                <w:sz w:val="24"/>
                <w:szCs w:val="24"/>
              </w:rPr>
            </w:pPr>
            <w:r>
              <w:rPr>
                <w:rFonts w:ascii="Times New Roman" w:hAnsi="Times New Roman" w:cs="Times New Roman"/>
                <w:sz w:val="24"/>
                <w:szCs w:val="24"/>
              </w:rPr>
              <w:t>100%</w:t>
            </w:r>
          </w:p>
        </w:tc>
      </w:tr>
    </w:tbl>
    <w:p w:rsidR="000C6533" w:rsidRDefault="000C6533" w:rsidP="001B3E41">
      <w:pPr>
        <w:spacing w:line="240" w:lineRule="auto"/>
        <w:ind w:left="567" w:firstLine="567"/>
        <w:jc w:val="both"/>
        <w:rPr>
          <w:rFonts w:ascii="Times New Roman" w:hAnsi="Times New Roman" w:cs="Times New Roman"/>
          <w:sz w:val="24"/>
          <w:szCs w:val="24"/>
        </w:rPr>
      </w:pPr>
    </w:p>
    <w:p w:rsidR="000C6533" w:rsidRDefault="000C6533" w:rsidP="001E51CA">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Berdasarkan tab</w:t>
      </w:r>
      <w:r w:rsidR="001B3E41">
        <w:rPr>
          <w:rFonts w:ascii="Times New Roman" w:hAnsi="Times New Roman" w:cs="Times New Roman"/>
          <w:sz w:val="24"/>
          <w:szCs w:val="24"/>
        </w:rPr>
        <w:t>e</w:t>
      </w:r>
      <w:r>
        <w:rPr>
          <w:rFonts w:ascii="Times New Roman" w:hAnsi="Times New Roman" w:cs="Times New Roman"/>
          <w:sz w:val="24"/>
          <w:szCs w:val="24"/>
        </w:rPr>
        <w:t xml:space="preserve">l diatas diketahui bahwa tahun lulus responden (2000-2004) sebanyak 7 orang atau 9,33%, tahun lulus (2005-2009) sebanyak 20 orang atau 26,66% dan tahun lulus (2010-2013) sebanyak 48 orang atau 64%. Sehingga responden dalam penelitian ini lebih banyak lulus pada </w:t>
      </w:r>
      <w:r w:rsidR="001B3E41">
        <w:rPr>
          <w:rFonts w:ascii="Times New Roman" w:hAnsi="Times New Roman" w:cs="Times New Roman"/>
          <w:sz w:val="24"/>
          <w:szCs w:val="24"/>
        </w:rPr>
        <w:t xml:space="preserve">tahun </w:t>
      </w:r>
      <w:r>
        <w:rPr>
          <w:rFonts w:ascii="Times New Roman" w:hAnsi="Times New Roman" w:cs="Times New Roman"/>
          <w:sz w:val="24"/>
          <w:szCs w:val="24"/>
        </w:rPr>
        <w:t>2010-2013.</w:t>
      </w:r>
    </w:p>
    <w:p w:rsidR="000D55A4" w:rsidRPr="005D264D" w:rsidRDefault="000D55A4" w:rsidP="005D264D">
      <w:pPr>
        <w:numPr>
          <w:ilvl w:val="0"/>
          <w:numId w:val="1"/>
        </w:numPr>
        <w:spacing w:line="480" w:lineRule="auto"/>
        <w:ind w:left="567" w:hanging="567"/>
        <w:rPr>
          <w:rFonts w:ascii="Times New Roman" w:hAnsi="Times New Roman" w:cs="Times New Roman"/>
          <w:b/>
          <w:sz w:val="24"/>
          <w:szCs w:val="24"/>
        </w:rPr>
      </w:pPr>
      <w:r w:rsidRPr="005D264D">
        <w:rPr>
          <w:rFonts w:ascii="Times New Roman" w:hAnsi="Times New Roman" w:cs="Times New Roman"/>
          <w:b/>
          <w:sz w:val="24"/>
          <w:szCs w:val="24"/>
        </w:rPr>
        <w:t>Teknik Pengumpulan Data</w:t>
      </w:r>
    </w:p>
    <w:p w:rsidR="0011476B" w:rsidRPr="0011476B" w:rsidRDefault="0011476B" w:rsidP="005D264D">
      <w:pPr>
        <w:spacing w:line="480" w:lineRule="auto"/>
        <w:ind w:left="567" w:firstLine="567"/>
        <w:jc w:val="both"/>
        <w:rPr>
          <w:rFonts w:ascii="Times New Roman" w:hAnsi="Times New Roman" w:cs="Times New Roman"/>
          <w:sz w:val="24"/>
          <w:szCs w:val="24"/>
          <w:lang w:val="es-ES"/>
        </w:rPr>
      </w:pPr>
      <w:r w:rsidRPr="0011476B">
        <w:rPr>
          <w:rFonts w:ascii="Times New Roman" w:hAnsi="Times New Roman" w:cs="Times New Roman"/>
          <w:sz w:val="24"/>
          <w:szCs w:val="24"/>
          <w:lang w:val="es-ES"/>
        </w:rPr>
        <w:t>Dalam penelitian ini digunakan dua cara untuk pengumpulan data yaitu:</w:t>
      </w:r>
    </w:p>
    <w:p w:rsidR="0011476B" w:rsidRPr="0011476B" w:rsidRDefault="0011476B" w:rsidP="005D264D">
      <w:pPr>
        <w:numPr>
          <w:ilvl w:val="6"/>
          <w:numId w:val="6"/>
        </w:numPr>
        <w:spacing w:line="480" w:lineRule="auto"/>
        <w:ind w:left="1134" w:hanging="559"/>
        <w:jc w:val="both"/>
        <w:rPr>
          <w:rFonts w:ascii="Times New Roman" w:hAnsi="Times New Roman" w:cs="Times New Roman"/>
          <w:b/>
          <w:sz w:val="24"/>
          <w:szCs w:val="24"/>
        </w:rPr>
      </w:pPr>
      <w:r w:rsidRPr="0011476B">
        <w:rPr>
          <w:rFonts w:ascii="Times New Roman" w:hAnsi="Times New Roman" w:cs="Times New Roman"/>
          <w:sz w:val="24"/>
          <w:szCs w:val="24"/>
        </w:rPr>
        <w:t>Angket</w:t>
      </w:r>
    </w:p>
    <w:p w:rsidR="0011476B" w:rsidRPr="0011476B" w:rsidRDefault="0011476B" w:rsidP="005D264D">
      <w:pPr>
        <w:spacing w:line="480" w:lineRule="auto"/>
        <w:ind w:left="1134" w:firstLine="567"/>
        <w:jc w:val="both"/>
        <w:rPr>
          <w:rFonts w:ascii="Times New Roman" w:hAnsi="Times New Roman" w:cs="Times New Roman"/>
          <w:sz w:val="24"/>
          <w:szCs w:val="24"/>
          <w:lang w:val="id-ID"/>
        </w:rPr>
      </w:pPr>
      <w:r w:rsidRPr="0011476B">
        <w:rPr>
          <w:rFonts w:ascii="Times New Roman" w:hAnsi="Times New Roman" w:cs="Times New Roman"/>
          <w:sz w:val="24"/>
          <w:szCs w:val="24"/>
        </w:rPr>
        <w:t>Teknik angket merupakan suatu cara pengumpulan data dengan menggunakan daftar pertanyaan</w:t>
      </w:r>
      <w:r>
        <w:rPr>
          <w:rFonts w:ascii="Times New Roman" w:hAnsi="Times New Roman" w:cs="Times New Roman"/>
          <w:sz w:val="24"/>
          <w:szCs w:val="24"/>
        </w:rPr>
        <w:t>/pernyataan</w:t>
      </w:r>
      <w:r w:rsidRPr="0011476B">
        <w:rPr>
          <w:rFonts w:ascii="Times New Roman" w:hAnsi="Times New Roman" w:cs="Times New Roman"/>
          <w:sz w:val="24"/>
          <w:szCs w:val="24"/>
        </w:rPr>
        <w:t xml:space="preserve"> secara tertulis dan jawaban yang di sampaikan kepada orang lain yang dimana dibuat untuk mendapatkan informasi tentang hubungan antara pola asuh </w:t>
      </w:r>
      <w:r w:rsidR="00565A06">
        <w:rPr>
          <w:rFonts w:ascii="Times New Roman" w:hAnsi="Times New Roman" w:cs="Times New Roman"/>
          <w:sz w:val="24"/>
          <w:szCs w:val="24"/>
        </w:rPr>
        <w:t>orangtua</w:t>
      </w:r>
      <w:r w:rsidRPr="0011476B">
        <w:rPr>
          <w:rFonts w:ascii="Times New Roman" w:hAnsi="Times New Roman" w:cs="Times New Roman"/>
          <w:sz w:val="24"/>
          <w:szCs w:val="24"/>
        </w:rPr>
        <w:t xml:space="preserve"> dengan motivasi belajar warga belajar dalam mengikuti kegiatan belajar paket B di UPTD SKB Bantaeng.</w:t>
      </w:r>
    </w:p>
    <w:p w:rsidR="0011476B" w:rsidRPr="0011476B" w:rsidRDefault="0011476B" w:rsidP="005D264D">
      <w:pPr>
        <w:spacing w:line="480" w:lineRule="auto"/>
        <w:ind w:left="1134" w:firstLine="567"/>
        <w:jc w:val="both"/>
        <w:rPr>
          <w:rFonts w:ascii="Times New Roman" w:hAnsi="Times New Roman" w:cs="Times New Roman"/>
          <w:sz w:val="24"/>
          <w:szCs w:val="24"/>
          <w:lang w:val="id-ID"/>
        </w:rPr>
      </w:pPr>
      <w:r w:rsidRPr="0011476B">
        <w:rPr>
          <w:rFonts w:ascii="Times New Roman" w:hAnsi="Times New Roman" w:cs="Times New Roman"/>
          <w:sz w:val="24"/>
          <w:szCs w:val="24"/>
        </w:rPr>
        <w:t xml:space="preserve">Sebelum mengerjakan angket, </w:t>
      </w:r>
      <w:r>
        <w:rPr>
          <w:rFonts w:ascii="Times New Roman" w:hAnsi="Times New Roman" w:cs="Times New Roman"/>
          <w:sz w:val="24"/>
          <w:szCs w:val="24"/>
        </w:rPr>
        <w:t xml:space="preserve">warga belajar </w:t>
      </w:r>
      <w:r w:rsidRPr="0011476B">
        <w:rPr>
          <w:rFonts w:ascii="Times New Roman" w:hAnsi="Times New Roman" w:cs="Times New Roman"/>
          <w:sz w:val="24"/>
          <w:szCs w:val="24"/>
        </w:rPr>
        <w:t xml:space="preserve">terlebih dahulu dijelaskan mengenai petunjuk umum dalam mengerjakan angket, dan </w:t>
      </w:r>
      <w:r>
        <w:rPr>
          <w:rFonts w:ascii="Times New Roman" w:hAnsi="Times New Roman" w:cs="Times New Roman"/>
          <w:sz w:val="24"/>
          <w:szCs w:val="24"/>
        </w:rPr>
        <w:lastRenderedPageBreak/>
        <w:t xml:space="preserve">warga belajar </w:t>
      </w:r>
      <w:r w:rsidRPr="0011476B">
        <w:rPr>
          <w:rFonts w:ascii="Times New Roman" w:hAnsi="Times New Roman" w:cs="Times New Roman"/>
          <w:sz w:val="24"/>
          <w:szCs w:val="24"/>
        </w:rPr>
        <w:t xml:space="preserve">diminta mengisi identitasnya dihalaman depan kemudian </w:t>
      </w:r>
      <w:r>
        <w:rPr>
          <w:rFonts w:ascii="Times New Roman" w:hAnsi="Times New Roman" w:cs="Times New Roman"/>
          <w:sz w:val="24"/>
          <w:szCs w:val="24"/>
        </w:rPr>
        <w:t xml:space="preserve">warga belajar </w:t>
      </w:r>
      <w:r w:rsidRPr="0011476B">
        <w:rPr>
          <w:rFonts w:ascii="Times New Roman" w:hAnsi="Times New Roman" w:cs="Times New Roman"/>
          <w:sz w:val="24"/>
          <w:szCs w:val="24"/>
        </w:rPr>
        <w:t xml:space="preserve">dipersilahkan untuk mengerjakan angket yang tersedia. </w:t>
      </w:r>
      <w:r>
        <w:rPr>
          <w:rFonts w:ascii="Times New Roman" w:hAnsi="Times New Roman" w:cs="Times New Roman"/>
          <w:sz w:val="24"/>
          <w:szCs w:val="24"/>
        </w:rPr>
        <w:t xml:space="preserve">Warga belajar </w:t>
      </w:r>
      <w:r w:rsidRPr="0011476B">
        <w:rPr>
          <w:rFonts w:ascii="Times New Roman" w:hAnsi="Times New Roman" w:cs="Times New Roman"/>
          <w:sz w:val="24"/>
          <w:szCs w:val="24"/>
        </w:rPr>
        <w:t>diminta untuk memilih salah satu jawaban yang sesuai dengan keadaan yang sebenarnya.</w:t>
      </w:r>
    </w:p>
    <w:p w:rsidR="0011476B" w:rsidRPr="0011476B" w:rsidRDefault="0011476B" w:rsidP="005D264D">
      <w:pPr>
        <w:pStyle w:val="ListParagraph"/>
        <w:spacing w:line="480" w:lineRule="auto"/>
        <w:ind w:left="1134" w:firstLine="567"/>
        <w:jc w:val="both"/>
        <w:rPr>
          <w:lang w:val="id-ID"/>
        </w:rPr>
      </w:pPr>
      <w:r>
        <w:rPr>
          <w:sz w:val="23"/>
          <w:szCs w:val="23"/>
        </w:rPr>
        <w:t xml:space="preserve">Angket yang digunakan mengacu pada skala Likert dengan lima pilihan jawaban yaitu : </w:t>
      </w:r>
    </w:p>
    <w:p w:rsidR="0011476B" w:rsidRPr="0011476B" w:rsidRDefault="0011476B" w:rsidP="005D264D">
      <w:pPr>
        <w:pStyle w:val="ListParagraph"/>
        <w:numPr>
          <w:ilvl w:val="4"/>
          <w:numId w:val="5"/>
        </w:numPr>
        <w:tabs>
          <w:tab w:val="clear" w:pos="3600"/>
        </w:tabs>
        <w:spacing w:line="480" w:lineRule="auto"/>
        <w:ind w:left="1701" w:hanging="567"/>
        <w:jc w:val="both"/>
        <w:rPr>
          <w:lang w:val="id-ID"/>
        </w:rPr>
      </w:pPr>
      <w:r w:rsidRPr="0011476B">
        <w:rPr>
          <w:lang w:val="id-ID"/>
        </w:rPr>
        <w:t>Jawa</w:t>
      </w:r>
      <w:r w:rsidR="005D264D">
        <w:rPr>
          <w:lang w:val="id-ID"/>
        </w:rPr>
        <w:t>ban/alternatif (</w:t>
      </w:r>
      <w:r w:rsidR="002D481F">
        <w:t>SS</w:t>
      </w:r>
      <w:r w:rsidR="005D264D">
        <w:rPr>
          <w:lang w:val="id-ID"/>
        </w:rPr>
        <w:t xml:space="preserve">) diberi skor </w:t>
      </w:r>
      <w:r w:rsidR="005D264D">
        <w:t>5</w:t>
      </w:r>
      <w:r w:rsidRPr="0011476B">
        <w:rPr>
          <w:lang w:val="id-ID"/>
        </w:rPr>
        <w:t xml:space="preserve">. </w:t>
      </w:r>
    </w:p>
    <w:p w:rsidR="0011476B" w:rsidRPr="0011476B" w:rsidRDefault="0011476B" w:rsidP="005D264D">
      <w:pPr>
        <w:pStyle w:val="ListParagraph"/>
        <w:numPr>
          <w:ilvl w:val="4"/>
          <w:numId w:val="5"/>
        </w:numPr>
        <w:tabs>
          <w:tab w:val="clear" w:pos="3600"/>
        </w:tabs>
        <w:spacing w:line="480" w:lineRule="auto"/>
        <w:ind w:left="1701" w:hanging="567"/>
        <w:jc w:val="both"/>
        <w:rPr>
          <w:lang w:val="id-ID"/>
        </w:rPr>
      </w:pPr>
      <w:r w:rsidRPr="0011476B">
        <w:rPr>
          <w:lang w:val="id-ID"/>
        </w:rPr>
        <w:t>Jawa</w:t>
      </w:r>
      <w:r w:rsidR="002D481F">
        <w:rPr>
          <w:lang w:val="id-ID"/>
        </w:rPr>
        <w:t>ban/alternatif (</w:t>
      </w:r>
      <w:r w:rsidR="002D481F">
        <w:t>S</w:t>
      </w:r>
      <w:r w:rsidR="005D264D">
        <w:rPr>
          <w:lang w:val="id-ID"/>
        </w:rPr>
        <w:t xml:space="preserve">) diberi skor </w:t>
      </w:r>
      <w:r w:rsidR="005D264D">
        <w:t>4</w:t>
      </w:r>
      <w:r w:rsidRPr="0011476B">
        <w:rPr>
          <w:lang w:val="id-ID"/>
        </w:rPr>
        <w:t xml:space="preserve">. </w:t>
      </w:r>
    </w:p>
    <w:p w:rsidR="0011476B" w:rsidRPr="0011476B" w:rsidRDefault="0011476B" w:rsidP="005D264D">
      <w:pPr>
        <w:pStyle w:val="ListParagraph"/>
        <w:numPr>
          <w:ilvl w:val="4"/>
          <w:numId w:val="5"/>
        </w:numPr>
        <w:tabs>
          <w:tab w:val="clear" w:pos="3600"/>
        </w:tabs>
        <w:spacing w:line="480" w:lineRule="auto"/>
        <w:ind w:left="1701" w:hanging="567"/>
        <w:jc w:val="both"/>
        <w:rPr>
          <w:lang w:val="id-ID"/>
        </w:rPr>
      </w:pPr>
      <w:r w:rsidRPr="0011476B">
        <w:rPr>
          <w:lang w:val="id-ID"/>
        </w:rPr>
        <w:t>Jawa</w:t>
      </w:r>
      <w:r w:rsidR="002D481F">
        <w:rPr>
          <w:lang w:val="id-ID"/>
        </w:rPr>
        <w:t>ban/alternatif (</w:t>
      </w:r>
      <w:r w:rsidR="002D481F">
        <w:t>KS</w:t>
      </w:r>
      <w:r w:rsidR="005D264D">
        <w:rPr>
          <w:lang w:val="id-ID"/>
        </w:rPr>
        <w:t xml:space="preserve">) diberi skor </w:t>
      </w:r>
      <w:r w:rsidR="005D264D">
        <w:t>3</w:t>
      </w:r>
      <w:r w:rsidRPr="0011476B">
        <w:rPr>
          <w:lang w:val="id-ID"/>
        </w:rPr>
        <w:t xml:space="preserve">. </w:t>
      </w:r>
    </w:p>
    <w:p w:rsidR="0011476B" w:rsidRPr="005D264D" w:rsidRDefault="0011476B" w:rsidP="005D264D">
      <w:pPr>
        <w:pStyle w:val="ListParagraph"/>
        <w:numPr>
          <w:ilvl w:val="4"/>
          <w:numId w:val="5"/>
        </w:numPr>
        <w:tabs>
          <w:tab w:val="clear" w:pos="3600"/>
        </w:tabs>
        <w:spacing w:line="480" w:lineRule="auto"/>
        <w:ind w:left="1701" w:hanging="567"/>
        <w:jc w:val="both"/>
        <w:rPr>
          <w:lang w:val="id-ID"/>
        </w:rPr>
      </w:pPr>
      <w:r w:rsidRPr="0011476B">
        <w:rPr>
          <w:lang w:val="id-ID"/>
        </w:rPr>
        <w:t>Jawa</w:t>
      </w:r>
      <w:r w:rsidR="002D481F">
        <w:rPr>
          <w:lang w:val="id-ID"/>
        </w:rPr>
        <w:t>ban/alternatif (</w:t>
      </w:r>
      <w:r w:rsidR="002D481F">
        <w:t>TS</w:t>
      </w:r>
      <w:r w:rsidR="005D264D">
        <w:rPr>
          <w:lang w:val="id-ID"/>
        </w:rPr>
        <w:t xml:space="preserve">) diberi skor </w:t>
      </w:r>
      <w:r w:rsidR="005D264D">
        <w:t>2</w:t>
      </w:r>
      <w:r w:rsidRPr="0011476B">
        <w:rPr>
          <w:lang w:val="id-ID"/>
        </w:rPr>
        <w:t>.</w:t>
      </w:r>
    </w:p>
    <w:p w:rsidR="005D264D" w:rsidRPr="0011476B" w:rsidRDefault="002D481F" w:rsidP="005D264D">
      <w:pPr>
        <w:pStyle w:val="ListParagraph"/>
        <w:numPr>
          <w:ilvl w:val="4"/>
          <w:numId w:val="5"/>
        </w:numPr>
        <w:tabs>
          <w:tab w:val="clear" w:pos="3600"/>
        </w:tabs>
        <w:spacing w:line="480" w:lineRule="auto"/>
        <w:ind w:left="1701" w:hanging="567"/>
        <w:jc w:val="both"/>
        <w:rPr>
          <w:lang w:val="id-ID"/>
        </w:rPr>
      </w:pPr>
      <w:r>
        <w:t>Jawaban/alternatif (STS</w:t>
      </w:r>
      <w:r w:rsidR="005D264D">
        <w:t>) diberi skor 1.</w:t>
      </w:r>
    </w:p>
    <w:p w:rsidR="0011476B" w:rsidRPr="0011476B" w:rsidRDefault="0011476B" w:rsidP="005D264D">
      <w:pPr>
        <w:spacing w:line="480" w:lineRule="auto"/>
        <w:ind w:left="1134" w:firstLine="567"/>
        <w:jc w:val="both"/>
        <w:rPr>
          <w:rFonts w:ascii="Times New Roman" w:hAnsi="Times New Roman" w:cs="Times New Roman"/>
          <w:sz w:val="24"/>
          <w:szCs w:val="24"/>
          <w:lang w:val="sv-SE"/>
        </w:rPr>
      </w:pPr>
      <w:r w:rsidRPr="0011476B">
        <w:rPr>
          <w:rFonts w:ascii="Times New Roman" w:hAnsi="Times New Roman" w:cs="Times New Roman"/>
          <w:sz w:val="24"/>
          <w:szCs w:val="24"/>
          <w:lang w:val="sv-SE"/>
        </w:rPr>
        <w:t>Untuk per</w:t>
      </w:r>
      <w:r w:rsidRPr="0011476B">
        <w:rPr>
          <w:rFonts w:ascii="Times New Roman" w:hAnsi="Times New Roman" w:cs="Times New Roman"/>
          <w:sz w:val="24"/>
          <w:szCs w:val="24"/>
          <w:lang w:val="id-ID"/>
        </w:rPr>
        <w:t>tanyaan</w:t>
      </w:r>
      <w:r w:rsidRPr="0011476B">
        <w:rPr>
          <w:rFonts w:ascii="Times New Roman" w:hAnsi="Times New Roman" w:cs="Times New Roman"/>
          <w:sz w:val="24"/>
          <w:szCs w:val="24"/>
          <w:lang w:val="sv-SE"/>
        </w:rPr>
        <w:t xml:space="preserve"> negatif, diberikan skor kebalikan dari skor </w:t>
      </w:r>
      <w:r w:rsidRPr="0011476B">
        <w:rPr>
          <w:rFonts w:ascii="Times New Roman" w:hAnsi="Times New Roman" w:cs="Times New Roman"/>
          <w:sz w:val="24"/>
          <w:szCs w:val="24"/>
          <w:lang w:val="id-ID"/>
        </w:rPr>
        <w:t>pertanyaan</w:t>
      </w:r>
      <w:r w:rsidRPr="0011476B">
        <w:rPr>
          <w:rFonts w:ascii="Times New Roman" w:hAnsi="Times New Roman" w:cs="Times New Roman"/>
          <w:sz w:val="24"/>
          <w:szCs w:val="24"/>
          <w:lang w:val="sv-SE"/>
        </w:rPr>
        <w:t xml:space="preserve"> positif.</w:t>
      </w:r>
    </w:p>
    <w:p w:rsidR="0011476B" w:rsidRPr="0011476B" w:rsidRDefault="0011476B" w:rsidP="005D264D">
      <w:pPr>
        <w:numPr>
          <w:ilvl w:val="6"/>
          <w:numId w:val="6"/>
        </w:numPr>
        <w:spacing w:line="480" w:lineRule="auto"/>
        <w:ind w:left="1134" w:hanging="559"/>
        <w:jc w:val="both"/>
        <w:rPr>
          <w:rFonts w:ascii="Times New Roman" w:hAnsi="Times New Roman" w:cs="Times New Roman"/>
          <w:b/>
          <w:sz w:val="24"/>
          <w:szCs w:val="24"/>
        </w:rPr>
      </w:pPr>
      <w:r w:rsidRPr="0011476B">
        <w:rPr>
          <w:rFonts w:ascii="Times New Roman" w:hAnsi="Times New Roman" w:cs="Times New Roman"/>
          <w:sz w:val="24"/>
          <w:szCs w:val="24"/>
        </w:rPr>
        <w:t>Dokumentasi</w:t>
      </w:r>
    </w:p>
    <w:p w:rsidR="0011476B" w:rsidRPr="0011476B" w:rsidRDefault="0011476B" w:rsidP="005D264D">
      <w:pPr>
        <w:spacing w:line="480" w:lineRule="auto"/>
        <w:ind w:left="1134" w:firstLine="562"/>
        <w:jc w:val="both"/>
        <w:rPr>
          <w:rFonts w:ascii="Times New Roman" w:hAnsi="Times New Roman" w:cs="Times New Roman"/>
          <w:sz w:val="24"/>
          <w:szCs w:val="24"/>
        </w:rPr>
      </w:pPr>
      <w:r w:rsidRPr="0011476B">
        <w:rPr>
          <w:rFonts w:ascii="Times New Roman" w:hAnsi="Times New Roman" w:cs="Times New Roman"/>
          <w:sz w:val="24"/>
          <w:szCs w:val="24"/>
        </w:rPr>
        <w:t>Teknik dokumentasi adalah teknik yang diajukan untuk memperoleh data langsung dari tempat penelitian, berupa foto-foto dan data atau berupa dokumen yang relevan dengan penelitian ini.</w:t>
      </w:r>
    </w:p>
    <w:p w:rsidR="0011476B" w:rsidRPr="0011476B" w:rsidRDefault="0011476B" w:rsidP="005D264D">
      <w:pPr>
        <w:pStyle w:val="BodyTextIndent2"/>
        <w:spacing w:after="0"/>
        <w:ind w:left="1134" w:firstLine="567"/>
        <w:jc w:val="both"/>
        <w:rPr>
          <w:lang w:val="id-ID"/>
        </w:rPr>
      </w:pPr>
      <w:r w:rsidRPr="0011476B">
        <w:t xml:space="preserve">Dalam penelitian ini, dokumentasi digunakan untuk memperoleh data tentang </w:t>
      </w:r>
      <w:r w:rsidR="005D264D">
        <w:t xml:space="preserve">pola asuh </w:t>
      </w:r>
      <w:r w:rsidR="00565A06">
        <w:t>orangtua</w:t>
      </w:r>
      <w:r w:rsidR="005D264D">
        <w:t xml:space="preserve"> </w:t>
      </w:r>
      <w:r w:rsidRPr="0011476B">
        <w:t xml:space="preserve">dan </w:t>
      </w:r>
      <w:r w:rsidR="005D264D" w:rsidRPr="0011476B">
        <w:t>motivasi belajar warga belajar dalam mengikuti kegiatan belajar paket B di UPTD SKB Bantaeng</w:t>
      </w:r>
      <w:r w:rsidRPr="0011476B">
        <w:rPr>
          <w:lang w:val="id-ID"/>
        </w:rPr>
        <w:t>.</w:t>
      </w:r>
    </w:p>
    <w:p w:rsidR="001B3E41" w:rsidRDefault="001B3E41">
      <w:pPr>
        <w:rPr>
          <w:rFonts w:ascii="Times New Roman" w:hAnsi="Times New Roman" w:cs="Times New Roman"/>
          <w:b/>
          <w:sz w:val="24"/>
          <w:szCs w:val="24"/>
        </w:rPr>
      </w:pPr>
      <w:r>
        <w:rPr>
          <w:rFonts w:ascii="Times New Roman" w:hAnsi="Times New Roman" w:cs="Times New Roman"/>
          <w:b/>
          <w:sz w:val="24"/>
          <w:szCs w:val="24"/>
        </w:rPr>
        <w:br w:type="page"/>
      </w:r>
    </w:p>
    <w:p w:rsidR="00C27AC5" w:rsidRDefault="00C27AC5" w:rsidP="005D264D">
      <w:pPr>
        <w:numPr>
          <w:ilvl w:val="0"/>
          <w:numId w:val="1"/>
        </w:numPr>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lastRenderedPageBreak/>
        <w:t>Uji Instrumen</w:t>
      </w:r>
    </w:p>
    <w:p w:rsidR="00C27AC5" w:rsidRDefault="00C27AC5" w:rsidP="00DD1649">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Sebelum dilakukan pengumpulan data, terlebih dahulu dilakukan uji coba kemudian dianalisis kesahihannya atau validitas dan keterandalannya atau reliabilitas.</w:t>
      </w:r>
      <w:r w:rsidR="00565A06">
        <w:rPr>
          <w:rFonts w:ascii="Times New Roman" w:hAnsi="Times New Roman" w:cs="Times New Roman"/>
          <w:sz w:val="24"/>
          <w:szCs w:val="24"/>
        </w:rPr>
        <w:t xml:space="preserve"> Dalam melakukan uji instrument, peneliti melakukan pengujian dengan warga belajar paket B di PKBM Juku Ejayya Kecamatan Pa’jukukang Kabupaten Bantaeng sebanyak 25 orang warga belajar.</w:t>
      </w:r>
    </w:p>
    <w:p w:rsidR="00C27AC5" w:rsidRDefault="00C27AC5" w:rsidP="00C27AC5">
      <w:pPr>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Uji Kesahihan atau Validitas</w:t>
      </w:r>
    </w:p>
    <w:p w:rsidR="00805355" w:rsidRDefault="00C27AC5" w:rsidP="001B3E41">
      <w:pPr>
        <w:spacing w:line="480" w:lineRule="auto"/>
        <w:ind w:left="927" w:firstLine="0"/>
        <w:jc w:val="both"/>
        <w:rPr>
          <w:rFonts w:ascii="Times New Roman" w:hAnsi="Times New Roman" w:cs="Times New Roman"/>
          <w:sz w:val="24"/>
          <w:szCs w:val="24"/>
        </w:rPr>
      </w:pPr>
      <w:r>
        <w:rPr>
          <w:rFonts w:ascii="Times New Roman" w:hAnsi="Times New Roman" w:cs="Times New Roman"/>
          <w:sz w:val="24"/>
          <w:szCs w:val="24"/>
        </w:rPr>
        <w:t>Uji kesahihan atau validitas item angket digunakan rumus korelasi product moment oleh Umar, A</w:t>
      </w:r>
      <w:r w:rsidR="004F5F6C">
        <w:rPr>
          <w:rFonts w:ascii="Times New Roman" w:hAnsi="Times New Roman" w:cs="Times New Roman"/>
          <w:sz w:val="24"/>
          <w:szCs w:val="24"/>
        </w:rPr>
        <w:t>.</w:t>
      </w:r>
      <w:r w:rsidR="00680D3C">
        <w:rPr>
          <w:rFonts w:ascii="Times New Roman" w:hAnsi="Times New Roman" w:cs="Times New Roman"/>
          <w:sz w:val="24"/>
          <w:szCs w:val="24"/>
        </w:rPr>
        <w:t xml:space="preserve"> (2011 : 125</w:t>
      </w:r>
      <w:r w:rsidR="002C44C3">
        <w:rPr>
          <w:rFonts w:ascii="Times New Roman" w:hAnsi="Times New Roman" w:cs="Times New Roman"/>
          <w:sz w:val="24"/>
          <w:szCs w:val="24"/>
        </w:rPr>
        <w:t>) sebagai berikut</w:t>
      </w:r>
      <w:r>
        <w:rPr>
          <w:rFonts w:ascii="Times New Roman" w:hAnsi="Times New Roman" w:cs="Times New Roman"/>
          <w:sz w:val="24"/>
          <w:szCs w:val="24"/>
        </w:rPr>
        <w:t>:</w:t>
      </w:r>
    </w:p>
    <w:p w:rsidR="00805355" w:rsidRPr="00805355" w:rsidRDefault="00F8664B" w:rsidP="00805355">
      <w:pPr>
        <w:spacing w:line="480" w:lineRule="auto"/>
        <w:ind w:left="0" w:firstLine="0"/>
        <w:jc w:val="both"/>
        <w:rPr>
          <w:rFonts w:ascii="Times New Roman" w:eastAsiaTheme="minorEastAsia" w:hAnsi="Times New Roman" w:cs="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it</m:t>
              </m:r>
            </m:sub>
          </m:sSub>
          <m:r>
            <w:rPr>
              <w:rFonts w:ascii="Cambria Math" w:hAnsi="Cambria Math"/>
            </w:rPr>
            <m:t>=</m:t>
          </m:r>
          <m:f>
            <m:fPr>
              <m:ctrlPr>
                <w:rPr>
                  <w:rFonts w:ascii="Cambria Math" w:hAnsi="Cambria Math"/>
                  <w:i/>
                </w:rPr>
              </m:ctrlPr>
            </m:fPr>
            <m:num>
              <m:nary>
                <m:naryPr>
                  <m:chr m:val="∑"/>
                  <m:limLoc m:val="undOvr"/>
                  <m:subHide m:val="on"/>
                  <m:supHide m:val="on"/>
                  <m:ctrlPr>
                    <w:rPr>
                      <w:rFonts w:ascii="Cambria Math" w:hAnsi="Cambria Math"/>
                      <w:i/>
                    </w:rPr>
                  </m:ctrlPr>
                </m:naryPr>
                <m:sub/>
                <m:sup/>
                <m:e>
                  <m:sSup>
                    <m:sSupPr>
                      <m:ctrlPr>
                        <w:rPr>
                          <w:rFonts w:ascii="Cambria Math" w:hAnsi="Cambria Math"/>
                          <w:i/>
                        </w:rPr>
                      </m:ctrlPr>
                    </m:sSupPr>
                    <m:e>
                      <m:sSub>
                        <m:sSubPr>
                          <m:ctrlPr>
                            <w:rPr>
                              <w:rFonts w:ascii="Cambria Math" w:eastAsia="Times New Roman" w:hAnsi="Cambria Math" w:cs="Times New Roman"/>
                              <w:i/>
                              <w:sz w:val="24"/>
                              <w:szCs w:val="24"/>
                            </w:rPr>
                          </m:ctrlPr>
                        </m:sSubPr>
                        <m:e>
                          <m:r>
                            <w:rPr>
                              <w:rFonts w:ascii="Cambria Math" w:hAnsi="Cambria Math"/>
                            </w:rPr>
                            <m:t>X</m:t>
                          </m:r>
                        </m:e>
                        <m:sub>
                          <m:r>
                            <w:rPr>
                              <w:rFonts w:ascii="Cambria Math" w:hAnsi="Cambria Math"/>
                            </w:rPr>
                            <m:t>i</m:t>
                          </m:r>
                        </m:sub>
                      </m:sSub>
                      <m:r>
                        <w:rPr>
                          <w:rFonts w:ascii="Cambria Math" w:hAnsi="Cambria Math"/>
                        </w:rPr>
                        <m:t xml:space="preserve"> </m:t>
                      </m:r>
                      <m:sSub>
                        <m:sSubPr>
                          <m:ctrlPr>
                            <w:rPr>
                              <w:rFonts w:ascii="Cambria Math" w:eastAsia="Times New Roman" w:hAnsi="Cambria Math" w:cs="Times New Roman"/>
                              <w:i/>
                              <w:sz w:val="24"/>
                              <w:szCs w:val="24"/>
                            </w:rPr>
                          </m:ctrlPr>
                        </m:sSubPr>
                        <m:e>
                          <m:r>
                            <w:rPr>
                              <w:rFonts w:ascii="Cambria Math" w:hAnsi="Cambria Math"/>
                            </w:rPr>
                            <m:t>X</m:t>
                          </m:r>
                        </m:e>
                        <m:sub>
                          <m:r>
                            <w:rPr>
                              <w:rFonts w:ascii="Cambria Math" w:hAnsi="Cambria Math"/>
                            </w:rPr>
                            <m:t>t</m:t>
                          </m:r>
                        </m:sub>
                      </m:sSub>
                    </m:e>
                    <m:sup/>
                  </m:sSup>
                </m:e>
              </m:nary>
            </m:num>
            <m:den>
              <m:rad>
                <m:radPr>
                  <m:degHide m:val="on"/>
                  <m:ctrlPr>
                    <w:rPr>
                      <w:rFonts w:ascii="Cambria Math" w:hAnsi="Cambria Math"/>
                      <w:i/>
                    </w:rPr>
                  </m:ctrlPr>
                </m:radPr>
                <m:deg/>
                <m:e>
                  <m:d>
                    <m:dPr>
                      <m:ctrlPr>
                        <w:rPr>
                          <w:rFonts w:ascii="Cambria Math" w:hAnsi="Cambria Math"/>
                          <w:i/>
                        </w:rPr>
                      </m:ctrlPr>
                    </m:dPr>
                    <m:e>
                      <m:nary>
                        <m:naryPr>
                          <m:chr m:val="∑"/>
                          <m:limLoc m:val="undOvr"/>
                          <m:subHide m:val="on"/>
                          <m:supHide m:val="on"/>
                          <m:ctrlPr>
                            <w:rPr>
                              <w:rFonts w:ascii="Cambria Math" w:hAnsi="Cambria Math"/>
                              <w:i/>
                            </w:rPr>
                          </m:ctrlPr>
                        </m:naryPr>
                        <m:sub/>
                        <m:sup/>
                        <m:e>
                          <m:sSup>
                            <m:sSupPr>
                              <m:ctrlPr>
                                <w:rPr>
                                  <w:rFonts w:ascii="Cambria Math" w:hAnsi="Cambria Math"/>
                                  <w:i/>
                                </w:rPr>
                              </m:ctrlPr>
                            </m:sSupPr>
                            <m:e>
                              <m:sSub>
                                <m:sSubPr>
                                  <m:ctrlPr>
                                    <w:rPr>
                                      <w:rFonts w:ascii="Cambria Math" w:eastAsia="Times New Roman" w:hAnsi="Cambria Math" w:cs="Times New Roman"/>
                                      <w:i/>
                                      <w:sz w:val="24"/>
                                      <w:szCs w:val="24"/>
                                    </w:rPr>
                                  </m:ctrlPr>
                                </m:sSubPr>
                                <m:e>
                                  <m:r>
                                    <w:rPr>
                                      <w:rFonts w:ascii="Cambria Math" w:hAnsi="Cambria Math"/>
                                    </w:rPr>
                                    <m:t>X</m:t>
                                  </m:r>
                                </m:e>
                                <m:sub>
                                  <m:r>
                                    <w:rPr>
                                      <w:rFonts w:ascii="Cambria Math" w:hAnsi="Cambria Math"/>
                                    </w:rPr>
                                    <m:t>i</m:t>
                                  </m:r>
                                </m:sub>
                              </m:sSub>
                            </m:e>
                            <m:sup>
                              <m:r>
                                <w:rPr>
                                  <w:rFonts w:ascii="Cambria Math" w:hAnsi="Cambria Math"/>
                                </w:rPr>
                                <m:t>2</m:t>
                              </m:r>
                            </m:sup>
                          </m:sSup>
                        </m:e>
                      </m:nary>
                    </m:e>
                  </m:d>
                  <m:d>
                    <m:dPr>
                      <m:ctrlPr>
                        <w:rPr>
                          <w:rFonts w:ascii="Cambria Math" w:hAnsi="Cambria Math"/>
                          <w:i/>
                        </w:rPr>
                      </m:ctrlPr>
                    </m:dPr>
                    <m:e>
                      <m:nary>
                        <m:naryPr>
                          <m:chr m:val="∑"/>
                          <m:limLoc m:val="undOvr"/>
                          <m:subHide m:val="on"/>
                          <m:supHide m:val="on"/>
                          <m:ctrlPr>
                            <w:rPr>
                              <w:rFonts w:ascii="Cambria Math" w:hAnsi="Cambria Math"/>
                              <w:i/>
                            </w:rPr>
                          </m:ctrlPr>
                        </m:naryPr>
                        <m:sub/>
                        <m:sup/>
                        <m:e>
                          <m:sSup>
                            <m:sSupPr>
                              <m:ctrlPr>
                                <w:rPr>
                                  <w:rFonts w:ascii="Cambria Math" w:hAnsi="Cambria Math"/>
                                  <w:i/>
                                </w:rPr>
                              </m:ctrlPr>
                            </m:sSupPr>
                            <m:e>
                              <m:sSub>
                                <m:sSubPr>
                                  <m:ctrlPr>
                                    <w:rPr>
                                      <w:rFonts w:ascii="Cambria Math" w:eastAsia="Times New Roman" w:hAnsi="Cambria Math" w:cs="Times New Roman"/>
                                      <w:i/>
                                      <w:sz w:val="24"/>
                                      <w:szCs w:val="24"/>
                                    </w:rPr>
                                  </m:ctrlPr>
                                </m:sSubPr>
                                <m:e>
                                  <m:r>
                                    <w:rPr>
                                      <w:rFonts w:ascii="Cambria Math" w:hAnsi="Cambria Math"/>
                                    </w:rPr>
                                    <m:t>X</m:t>
                                  </m:r>
                                </m:e>
                                <m:sub>
                                  <m:r>
                                    <w:rPr>
                                      <w:rFonts w:ascii="Cambria Math" w:hAnsi="Cambria Math"/>
                                    </w:rPr>
                                    <m:t>t</m:t>
                                  </m:r>
                                </m:sub>
                              </m:sSub>
                            </m:e>
                            <m:sup>
                              <m:r>
                                <w:rPr>
                                  <w:rFonts w:ascii="Cambria Math" w:hAnsi="Cambria Math"/>
                                </w:rPr>
                                <m:t>2</m:t>
                              </m:r>
                            </m:sup>
                          </m:sSup>
                        </m:e>
                      </m:nary>
                    </m:e>
                  </m:d>
                </m:e>
              </m:rad>
            </m:den>
          </m:f>
        </m:oMath>
      </m:oMathPara>
    </w:p>
    <w:p w:rsidR="00312965" w:rsidRPr="0052716F" w:rsidRDefault="00312965" w:rsidP="0052716F">
      <w:pPr>
        <w:spacing w:line="480" w:lineRule="auto"/>
        <w:ind w:left="938" w:firstLine="0"/>
        <w:jc w:val="both"/>
        <w:rPr>
          <w:rFonts w:ascii="Times New Roman" w:eastAsiaTheme="minorEastAsia" w:hAnsi="Times New Roman" w:cs="Times New Roman"/>
          <w:sz w:val="24"/>
        </w:rPr>
      </w:pPr>
      <w:r w:rsidRPr="0052716F">
        <w:rPr>
          <w:rFonts w:ascii="Times New Roman" w:eastAsiaTheme="minorEastAsia" w:hAnsi="Times New Roman" w:cs="Times New Roman"/>
          <w:sz w:val="24"/>
        </w:rPr>
        <w:t>Dimana :</w:t>
      </w:r>
    </w:p>
    <w:p w:rsidR="00312965" w:rsidRDefault="00F8664B" w:rsidP="0052716F">
      <w:pPr>
        <w:spacing w:line="480" w:lineRule="auto"/>
        <w:ind w:left="938" w:firstLine="0"/>
        <w:jc w:val="both"/>
        <w:rPr>
          <w:rFonts w:ascii="Times New Roman" w:eastAsiaTheme="minorEastAsia" w:hAnsi="Times New Roman" w:cs="Times New Roman"/>
        </w:rPr>
      </w:pPr>
      <m:oMath>
        <m:sSub>
          <m:sSubPr>
            <m:ctrlPr>
              <w:rPr>
                <w:rFonts w:ascii="Cambria Math" w:hAnsi="Cambria Math"/>
                <w:i/>
              </w:rPr>
            </m:ctrlPr>
          </m:sSubPr>
          <m:e>
            <m:r>
              <w:rPr>
                <w:rFonts w:ascii="Cambria Math" w:hAnsi="Cambria Math"/>
              </w:rPr>
              <m:t>r</m:t>
            </m:r>
          </m:e>
          <m:sub>
            <m:r>
              <w:rPr>
                <w:rFonts w:ascii="Cambria Math" w:hAnsi="Cambria Math"/>
              </w:rPr>
              <m:t>it</m:t>
            </m:r>
          </m:sub>
        </m:sSub>
      </m:oMath>
      <w:r w:rsidR="00312965">
        <w:rPr>
          <w:rFonts w:ascii="Times New Roman" w:eastAsiaTheme="minorEastAsia" w:hAnsi="Times New Roman" w:cs="Times New Roman"/>
        </w:rPr>
        <w:t xml:space="preserve"> </w:t>
      </w:r>
      <w:r w:rsidR="00312965">
        <w:rPr>
          <w:rFonts w:ascii="Times New Roman" w:eastAsiaTheme="minorEastAsia" w:hAnsi="Times New Roman" w:cs="Times New Roman"/>
        </w:rPr>
        <w:tab/>
      </w:r>
      <w:r w:rsidR="00312965">
        <w:rPr>
          <w:rFonts w:ascii="Times New Roman" w:eastAsiaTheme="minorEastAsia" w:hAnsi="Times New Roman" w:cs="Times New Roman"/>
        </w:rPr>
        <w:tab/>
        <w:t xml:space="preserve">: </w:t>
      </w:r>
      <w:r w:rsidR="00312965" w:rsidRPr="0052716F">
        <w:rPr>
          <w:rFonts w:ascii="Times New Roman" w:eastAsiaTheme="minorEastAsia" w:hAnsi="Times New Roman" w:cs="Times New Roman"/>
          <w:sz w:val="24"/>
        </w:rPr>
        <w:t>Koefisien korelasi antara skor item ke-I dengan skor total tes</w:t>
      </w:r>
    </w:p>
    <w:p w:rsidR="00312965" w:rsidRDefault="00F8664B" w:rsidP="0052716F">
      <w:pPr>
        <w:spacing w:line="480" w:lineRule="auto"/>
        <w:ind w:left="938" w:firstLine="0"/>
        <w:jc w:val="both"/>
        <w:rPr>
          <w:rFonts w:ascii="Times New Roman" w:eastAsiaTheme="minorEastAsia"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hAnsi="Cambria Math"/>
              </w:rPr>
              <m:t>X</m:t>
            </m:r>
          </m:e>
          <m:sub>
            <m:r>
              <w:rPr>
                <w:rFonts w:ascii="Cambria Math" w:hAnsi="Cambria Math"/>
              </w:rPr>
              <m:t>i</m:t>
            </m:r>
          </m:sub>
        </m:sSub>
      </m:oMath>
      <w:r w:rsidR="00312965">
        <w:rPr>
          <w:rFonts w:ascii="Times New Roman" w:eastAsiaTheme="minorEastAsia" w:hAnsi="Times New Roman" w:cs="Times New Roman"/>
          <w:sz w:val="24"/>
          <w:szCs w:val="24"/>
        </w:rPr>
        <w:tab/>
      </w:r>
      <w:r w:rsidR="00312965">
        <w:rPr>
          <w:rFonts w:ascii="Times New Roman" w:eastAsiaTheme="minorEastAsia" w:hAnsi="Times New Roman" w:cs="Times New Roman"/>
          <w:sz w:val="24"/>
          <w:szCs w:val="24"/>
        </w:rPr>
        <w:tab/>
        <w:t>: Skor item ke-I</w:t>
      </w:r>
    </w:p>
    <w:p w:rsidR="00312965" w:rsidRDefault="00F8664B" w:rsidP="0052716F">
      <w:pPr>
        <w:spacing w:line="480" w:lineRule="auto"/>
        <w:ind w:left="938" w:firstLine="0"/>
        <w:jc w:val="both"/>
        <w:rPr>
          <w:rFonts w:ascii="Times New Roman" w:eastAsiaTheme="minorEastAsia"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hAnsi="Cambria Math"/>
              </w:rPr>
              <m:t>X</m:t>
            </m:r>
          </m:e>
          <m:sub>
            <m:r>
              <w:rPr>
                <w:rFonts w:ascii="Cambria Math" w:hAnsi="Cambria Math"/>
              </w:rPr>
              <m:t>t</m:t>
            </m:r>
          </m:sub>
        </m:sSub>
      </m:oMath>
      <w:r w:rsidR="00312965">
        <w:rPr>
          <w:rFonts w:ascii="Times New Roman" w:eastAsiaTheme="minorEastAsia" w:hAnsi="Times New Roman" w:cs="Times New Roman"/>
          <w:sz w:val="24"/>
          <w:szCs w:val="24"/>
        </w:rPr>
        <w:tab/>
      </w:r>
      <w:r w:rsidR="00312965">
        <w:rPr>
          <w:rFonts w:ascii="Times New Roman" w:eastAsiaTheme="minorEastAsia" w:hAnsi="Times New Roman" w:cs="Times New Roman"/>
          <w:sz w:val="24"/>
          <w:szCs w:val="24"/>
        </w:rPr>
        <w:tab/>
        <w:t>: Skor total tes</w:t>
      </w:r>
    </w:p>
    <w:p w:rsidR="00312965" w:rsidRDefault="00F8664B" w:rsidP="0052716F">
      <w:pPr>
        <w:spacing w:line="480" w:lineRule="auto"/>
        <w:ind w:left="938" w:firstLine="0"/>
        <w:jc w:val="both"/>
        <w:rPr>
          <w:rFonts w:ascii="Times New Roman" w:eastAsiaTheme="minorEastAsia" w:hAnsi="Times New Roman" w:cs="Times New Roman"/>
        </w:rPr>
      </w:pPr>
      <m:oMath>
        <m:nary>
          <m:naryPr>
            <m:chr m:val="∑"/>
            <m:limLoc m:val="undOvr"/>
            <m:subHide m:val="on"/>
            <m:supHide m:val="on"/>
            <m:ctrlPr>
              <w:rPr>
                <w:rFonts w:ascii="Cambria Math" w:hAnsi="Cambria Math"/>
                <w:i/>
              </w:rPr>
            </m:ctrlPr>
          </m:naryPr>
          <m:sub/>
          <m:sup/>
          <m:e>
            <m:sSup>
              <m:sSupPr>
                <m:ctrlPr>
                  <w:rPr>
                    <w:rFonts w:ascii="Cambria Math" w:hAnsi="Cambria Math"/>
                    <w:i/>
                  </w:rPr>
                </m:ctrlPr>
              </m:sSupPr>
              <m:e>
                <m:sSub>
                  <m:sSubPr>
                    <m:ctrlPr>
                      <w:rPr>
                        <w:rFonts w:ascii="Cambria Math" w:eastAsia="Times New Roman" w:hAnsi="Cambria Math" w:cs="Times New Roman"/>
                        <w:i/>
                        <w:sz w:val="24"/>
                        <w:szCs w:val="24"/>
                      </w:rPr>
                    </m:ctrlPr>
                  </m:sSubPr>
                  <m:e>
                    <m:r>
                      <w:rPr>
                        <w:rFonts w:ascii="Cambria Math" w:hAnsi="Cambria Math"/>
                      </w:rPr>
                      <m:t>X</m:t>
                    </m:r>
                  </m:e>
                  <m:sub>
                    <m:r>
                      <w:rPr>
                        <w:rFonts w:ascii="Cambria Math" w:hAnsi="Cambria Math"/>
                      </w:rPr>
                      <m:t>i</m:t>
                    </m:r>
                  </m:sub>
                </m:sSub>
              </m:e>
              <m:sup>
                <m:r>
                  <w:rPr>
                    <w:rFonts w:ascii="Cambria Math" w:hAnsi="Cambria Math"/>
                  </w:rPr>
                  <m:t>2</m:t>
                </m:r>
              </m:sup>
            </m:sSup>
          </m:e>
        </m:nary>
      </m:oMath>
      <w:r w:rsidR="00312965">
        <w:rPr>
          <w:rFonts w:ascii="Times New Roman" w:eastAsiaTheme="minorEastAsia" w:hAnsi="Times New Roman" w:cs="Times New Roman"/>
        </w:rPr>
        <w:tab/>
      </w:r>
      <w:r w:rsidR="00312965">
        <w:rPr>
          <w:rFonts w:ascii="Times New Roman" w:eastAsiaTheme="minorEastAsia" w:hAnsi="Times New Roman" w:cs="Times New Roman"/>
        </w:rPr>
        <w:tab/>
        <w:t xml:space="preserve">: </w:t>
      </w:r>
      <w:r w:rsidR="00312965" w:rsidRPr="0052716F">
        <w:rPr>
          <w:rFonts w:ascii="Times New Roman" w:eastAsiaTheme="minorEastAsia" w:hAnsi="Times New Roman" w:cs="Times New Roman"/>
          <w:sz w:val="24"/>
        </w:rPr>
        <w:t>Jumlah kuadrat deviasi skor Xi</w:t>
      </w:r>
    </w:p>
    <w:p w:rsidR="00312965" w:rsidRDefault="00F8664B" w:rsidP="0052716F">
      <w:pPr>
        <w:spacing w:line="480" w:lineRule="auto"/>
        <w:ind w:left="938" w:firstLine="0"/>
        <w:jc w:val="both"/>
        <w:rPr>
          <w:rFonts w:ascii="Times New Roman" w:eastAsiaTheme="minorEastAsia" w:hAnsi="Times New Roman" w:cs="Times New Roman"/>
          <w:sz w:val="24"/>
        </w:rPr>
      </w:pPr>
      <m:oMath>
        <m:nary>
          <m:naryPr>
            <m:chr m:val="∑"/>
            <m:limLoc m:val="undOvr"/>
            <m:subHide m:val="on"/>
            <m:supHide m:val="on"/>
            <m:ctrlPr>
              <w:rPr>
                <w:rFonts w:ascii="Cambria Math" w:hAnsi="Cambria Math"/>
                <w:i/>
              </w:rPr>
            </m:ctrlPr>
          </m:naryPr>
          <m:sub/>
          <m:sup/>
          <m:e>
            <m:sSup>
              <m:sSupPr>
                <m:ctrlPr>
                  <w:rPr>
                    <w:rFonts w:ascii="Cambria Math" w:hAnsi="Cambria Math"/>
                    <w:i/>
                  </w:rPr>
                </m:ctrlPr>
              </m:sSupPr>
              <m:e>
                <m:sSub>
                  <m:sSubPr>
                    <m:ctrlPr>
                      <w:rPr>
                        <w:rFonts w:ascii="Cambria Math" w:eastAsia="Times New Roman" w:hAnsi="Cambria Math" w:cs="Times New Roman"/>
                        <w:i/>
                        <w:sz w:val="24"/>
                        <w:szCs w:val="24"/>
                      </w:rPr>
                    </m:ctrlPr>
                  </m:sSubPr>
                  <m:e>
                    <m:r>
                      <w:rPr>
                        <w:rFonts w:ascii="Cambria Math" w:hAnsi="Cambria Math"/>
                      </w:rPr>
                      <m:t>X</m:t>
                    </m:r>
                  </m:e>
                  <m:sub>
                    <m:r>
                      <w:rPr>
                        <w:rFonts w:ascii="Cambria Math" w:hAnsi="Cambria Math"/>
                      </w:rPr>
                      <m:t>t</m:t>
                    </m:r>
                  </m:sub>
                </m:sSub>
              </m:e>
              <m:sup>
                <m:r>
                  <w:rPr>
                    <w:rFonts w:ascii="Cambria Math" w:hAnsi="Cambria Math"/>
                  </w:rPr>
                  <m:t>2</m:t>
                </m:r>
              </m:sup>
            </m:sSup>
          </m:e>
        </m:nary>
      </m:oMath>
      <w:r w:rsidR="0052716F">
        <w:rPr>
          <w:rFonts w:ascii="Times New Roman" w:eastAsiaTheme="minorEastAsia" w:hAnsi="Times New Roman" w:cs="Times New Roman"/>
        </w:rPr>
        <w:tab/>
      </w:r>
      <w:r w:rsidR="00312965">
        <w:rPr>
          <w:rFonts w:ascii="Times New Roman" w:eastAsiaTheme="minorEastAsia" w:hAnsi="Times New Roman" w:cs="Times New Roman"/>
        </w:rPr>
        <w:t xml:space="preserve">: </w:t>
      </w:r>
      <w:r w:rsidR="00312965" w:rsidRPr="0052716F">
        <w:rPr>
          <w:rFonts w:ascii="Times New Roman" w:eastAsiaTheme="minorEastAsia" w:hAnsi="Times New Roman" w:cs="Times New Roman"/>
          <w:sz w:val="24"/>
        </w:rPr>
        <w:t>Jumlah kuadrat deviasi skor total</w:t>
      </w:r>
    </w:p>
    <w:p w:rsidR="005A526C" w:rsidRPr="000407E5" w:rsidRDefault="005A526C" w:rsidP="0052716F">
      <w:pPr>
        <w:spacing w:line="480" w:lineRule="auto"/>
        <w:ind w:left="938" w:firstLine="0"/>
        <w:jc w:val="both"/>
        <w:rPr>
          <w:rFonts w:ascii="Times New Roman" w:hAnsi="Times New Roman" w:cs="Times New Roman"/>
          <w:sz w:val="24"/>
          <w:szCs w:val="24"/>
        </w:rPr>
      </w:pPr>
      <w:r w:rsidRPr="000407E5">
        <w:rPr>
          <w:rFonts w:ascii="Times New Roman" w:hAnsi="Times New Roman" w:cs="Times New Roman"/>
          <w:sz w:val="24"/>
          <w:szCs w:val="24"/>
        </w:rPr>
        <w:t>Setelah koefisien korelasi didapat, maka untuk menetapkan item tersebut dinyatakan sahih atau gugur, dikonsultasikan dengan r tabel. Kriterianya dinyatakan sahih atau valid apabila nilai r hitung lebih besar dari nilai r tabel pada taraf signifikansi 5% dan N = 25 atau r tabel 0,396.</w:t>
      </w:r>
    </w:p>
    <w:p w:rsidR="005A526C" w:rsidRPr="000407E5" w:rsidRDefault="005A526C" w:rsidP="0052716F">
      <w:pPr>
        <w:spacing w:line="480" w:lineRule="auto"/>
        <w:ind w:left="938" w:firstLine="0"/>
        <w:jc w:val="both"/>
        <w:rPr>
          <w:rFonts w:ascii="Times New Roman" w:hAnsi="Times New Roman" w:cs="Times New Roman"/>
          <w:sz w:val="24"/>
          <w:szCs w:val="24"/>
        </w:rPr>
      </w:pPr>
      <w:r w:rsidRPr="000407E5">
        <w:rPr>
          <w:rFonts w:ascii="Times New Roman" w:hAnsi="Times New Roman" w:cs="Times New Roman"/>
          <w:sz w:val="24"/>
          <w:szCs w:val="24"/>
        </w:rPr>
        <w:lastRenderedPageBreak/>
        <w:t>Berdasarkan hasil uji validitas</w:t>
      </w:r>
      <w:r w:rsidR="009C4616">
        <w:rPr>
          <w:rFonts w:ascii="Times New Roman" w:hAnsi="Times New Roman" w:cs="Times New Roman"/>
          <w:sz w:val="24"/>
          <w:szCs w:val="24"/>
        </w:rPr>
        <w:t xml:space="preserve"> item</w:t>
      </w:r>
      <w:r w:rsidRPr="000407E5">
        <w:rPr>
          <w:rFonts w:ascii="Times New Roman" w:hAnsi="Times New Roman" w:cs="Times New Roman"/>
          <w:sz w:val="24"/>
          <w:szCs w:val="24"/>
        </w:rPr>
        <w:t xml:space="preserve"> dengan bantuan </w:t>
      </w:r>
      <w:r w:rsidRPr="00DA46FC">
        <w:rPr>
          <w:rFonts w:ascii="Times New Roman" w:hAnsi="Times New Roman" w:cs="Times New Roman"/>
          <w:i/>
          <w:sz w:val="24"/>
          <w:szCs w:val="24"/>
        </w:rPr>
        <w:t>SPSS 16 for windows</w:t>
      </w:r>
      <w:r w:rsidRPr="000407E5">
        <w:rPr>
          <w:rFonts w:ascii="Times New Roman" w:hAnsi="Times New Roman" w:cs="Times New Roman"/>
          <w:sz w:val="24"/>
          <w:szCs w:val="24"/>
        </w:rPr>
        <w:t xml:space="preserve"> m</w:t>
      </w:r>
      <w:r w:rsidR="00A4238E">
        <w:rPr>
          <w:rFonts w:ascii="Times New Roman" w:hAnsi="Times New Roman" w:cs="Times New Roman"/>
          <w:sz w:val="24"/>
          <w:szCs w:val="24"/>
        </w:rPr>
        <w:t xml:space="preserve">aka dalam instrument penelitian, pada </w:t>
      </w:r>
      <w:r w:rsidR="009C4616">
        <w:rPr>
          <w:rFonts w:ascii="Times New Roman" w:hAnsi="Times New Roman" w:cs="Times New Roman"/>
          <w:sz w:val="24"/>
          <w:szCs w:val="24"/>
        </w:rPr>
        <w:t>(Lampiran 3</w:t>
      </w:r>
      <w:r w:rsidR="009C4616" w:rsidRPr="000407E5">
        <w:rPr>
          <w:rFonts w:ascii="Times New Roman" w:hAnsi="Times New Roman" w:cs="Times New Roman"/>
          <w:sz w:val="24"/>
          <w:szCs w:val="24"/>
        </w:rPr>
        <w:t>)</w:t>
      </w:r>
      <w:r w:rsidR="009C4616">
        <w:rPr>
          <w:rFonts w:ascii="Times New Roman" w:hAnsi="Times New Roman" w:cs="Times New Roman"/>
          <w:sz w:val="24"/>
          <w:szCs w:val="24"/>
        </w:rPr>
        <w:t xml:space="preserve"> </w:t>
      </w:r>
      <w:r w:rsidR="00A4238E">
        <w:rPr>
          <w:rFonts w:ascii="Times New Roman" w:hAnsi="Times New Roman" w:cs="Times New Roman"/>
          <w:sz w:val="24"/>
          <w:szCs w:val="24"/>
        </w:rPr>
        <w:t xml:space="preserve">variabel X (pola asuh </w:t>
      </w:r>
      <w:r w:rsidR="00565A06">
        <w:rPr>
          <w:rFonts w:ascii="Times New Roman" w:hAnsi="Times New Roman" w:cs="Times New Roman"/>
          <w:sz w:val="24"/>
          <w:szCs w:val="24"/>
        </w:rPr>
        <w:t>orangtua</w:t>
      </w:r>
      <w:r w:rsidR="00A4238E">
        <w:rPr>
          <w:rFonts w:ascii="Times New Roman" w:hAnsi="Times New Roman" w:cs="Times New Roman"/>
          <w:sz w:val="24"/>
          <w:szCs w:val="24"/>
        </w:rPr>
        <w:t xml:space="preserve">) terdapat 3 item yang gugur yaitu nomor 3, 7, 10. Pada </w:t>
      </w:r>
      <w:r w:rsidR="009C4616">
        <w:rPr>
          <w:rFonts w:ascii="Times New Roman" w:hAnsi="Times New Roman" w:cs="Times New Roman"/>
          <w:sz w:val="24"/>
          <w:szCs w:val="24"/>
        </w:rPr>
        <w:t>(Lampiran 4</w:t>
      </w:r>
      <w:r w:rsidR="009C4616" w:rsidRPr="000407E5">
        <w:rPr>
          <w:rFonts w:ascii="Times New Roman" w:hAnsi="Times New Roman" w:cs="Times New Roman"/>
          <w:sz w:val="24"/>
          <w:szCs w:val="24"/>
        </w:rPr>
        <w:t>)</w:t>
      </w:r>
      <w:r w:rsidR="009C4616">
        <w:rPr>
          <w:rFonts w:ascii="Times New Roman" w:hAnsi="Times New Roman" w:cs="Times New Roman"/>
          <w:sz w:val="24"/>
          <w:szCs w:val="24"/>
        </w:rPr>
        <w:t xml:space="preserve"> </w:t>
      </w:r>
      <w:r w:rsidR="00A4238E">
        <w:rPr>
          <w:rFonts w:ascii="Times New Roman" w:hAnsi="Times New Roman" w:cs="Times New Roman"/>
          <w:sz w:val="24"/>
          <w:szCs w:val="24"/>
        </w:rPr>
        <w:t>variabel Y (motivasi belajar) terdapat 3 pula item yang gugur yaitu nomor 13, 15, 21.</w:t>
      </w:r>
    </w:p>
    <w:p w:rsidR="00C27AC5" w:rsidRDefault="00C27AC5" w:rsidP="00C27AC5">
      <w:pPr>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Uji Keterandalan atau Reliabilitas</w:t>
      </w:r>
    </w:p>
    <w:p w:rsidR="00A4238E" w:rsidRDefault="00312965" w:rsidP="001B3E41">
      <w:pPr>
        <w:spacing w:line="480" w:lineRule="auto"/>
        <w:ind w:left="927" w:firstLine="0"/>
        <w:jc w:val="both"/>
        <w:rPr>
          <w:rFonts w:ascii="Times New Roman" w:hAnsi="Times New Roman" w:cs="Times New Roman"/>
          <w:sz w:val="24"/>
          <w:szCs w:val="24"/>
        </w:rPr>
      </w:pPr>
      <w:r>
        <w:rPr>
          <w:rFonts w:ascii="Times New Roman" w:hAnsi="Times New Roman" w:cs="Times New Roman"/>
          <w:sz w:val="24"/>
          <w:szCs w:val="24"/>
        </w:rPr>
        <w:t>Dalam penyajian reliabilitas angket, rumus yang digunakan adalah rumus koefisien alpha oleh Umar, A</w:t>
      </w:r>
      <w:r w:rsidR="004F5F6C">
        <w:rPr>
          <w:rFonts w:ascii="Times New Roman" w:hAnsi="Times New Roman" w:cs="Times New Roman"/>
          <w:sz w:val="24"/>
          <w:szCs w:val="24"/>
        </w:rPr>
        <w:t>.</w:t>
      </w:r>
      <w:r w:rsidR="00680D3C">
        <w:rPr>
          <w:rFonts w:ascii="Times New Roman" w:hAnsi="Times New Roman" w:cs="Times New Roman"/>
          <w:sz w:val="24"/>
          <w:szCs w:val="24"/>
        </w:rPr>
        <w:t xml:space="preserve"> (2011 : 136</w:t>
      </w:r>
      <w:r>
        <w:rPr>
          <w:rFonts w:ascii="Times New Roman" w:hAnsi="Times New Roman" w:cs="Times New Roman"/>
          <w:sz w:val="24"/>
          <w:szCs w:val="24"/>
        </w:rPr>
        <w:t>) sebagai berikut:</w:t>
      </w:r>
    </w:p>
    <w:p w:rsidR="000407E5" w:rsidRPr="00A4238E" w:rsidRDefault="00F8664B" w:rsidP="00A4238E">
      <w:pPr>
        <w:spacing w:line="480" w:lineRule="auto"/>
        <w:ind w:left="0" w:firstLine="0"/>
        <w:jc w:val="both"/>
        <w:rPr>
          <w:rFonts w:ascii="Times New Roman" w:eastAsiaTheme="minorEastAsia" w:hAnsi="Times New Roman" w:cs="Times New Roman"/>
          <w:sz w:val="32"/>
          <w:szCs w:val="32"/>
        </w:rPr>
      </w:pPr>
      <m:oMathPara>
        <m:oMath>
          <m:sSub>
            <m:sSubPr>
              <m:ctrlPr>
                <w:rPr>
                  <w:rFonts w:ascii="Cambria Math" w:hAnsi="Cambria Math"/>
                  <w:i/>
                  <w:sz w:val="32"/>
                  <w:szCs w:val="32"/>
                </w:rPr>
              </m:ctrlPr>
            </m:sSubPr>
            <m:e/>
            <m:sub>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r</m:t>
                  </m:r>
                </m:e>
                <m:sub>
                  <m:r>
                    <w:rPr>
                      <w:rFonts w:ascii="Cambria Math" w:hAnsi="Cambria Math"/>
                      <w:sz w:val="32"/>
                      <w:szCs w:val="32"/>
                    </w:rPr>
                    <m:t>ii</m:t>
                  </m:r>
                </m:sub>
              </m:sSub>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K</m:t>
                  </m:r>
                </m:num>
                <m:den>
                  <m:r>
                    <w:rPr>
                      <w:rFonts w:ascii="Cambria Math" w:hAnsi="Cambria Math"/>
                      <w:sz w:val="32"/>
                      <w:szCs w:val="32"/>
                    </w:rPr>
                    <m:t>K-1</m:t>
                  </m:r>
                </m:den>
              </m:f>
              <m:r>
                <w:rPr>
                  <w:rFonts w:ascii="Cambria Math" w:hAnsi="Cambria Math"/>
                  <w:sz w:val="32"/>
                  <w:szCs w:val="32"/>
                </w:rPr>
                <m:t xml:space="preserve"> </m:t>
              </m:r>
              <m:d>
                <m:dPr>
                  <m:ctrlPr>
                    <w:rPr>
                      <w:rFonts w:ascii="Cambria Math" w:hAnsi="Cambria Math"/>
                      <w:i/>
                      <w:sz w:val="32"/>
                      <w:szCs w:val="32"/>
                    </w:rPr>
                  </m:ctrlPr>
                </m:dPr>
                <m:e>
                  <m:r>
                    <w:rPr>
                      <w:rFonts w:ascii="Cambria Math" w:hAnsi="Cambria Math"/>
                      <w:sz w:val="32"/>
                      <w:szCs w:val="32"/>
                    </w:rPr>
                    <m:t xml:space="preserve">1- </m:t>
                  </m:r>
                  <m:f>
                    <m:fPr>
                      <m:ctrlPr>
                        <w:rPr>
                          <w:rFonts w:ascii="Cambria Math" w:hAnsi="Cambria Math"/>
                          <w:i/>
                          <w:sz w:val="32"/>
                          <w:szCs w:val="32"/>
                        </w:rPr>
                      </m:ctrlPr>
                    </m:fPr>
                    <m:num>
                      <m:sSubSup>
                        <m:sSubSupPr>
                          <m:ctrlPr>
                            <w:rPr>
                              <w:rFonts w:ascii="Cambria Math" w:hAnsi="Cambria Math"/>
                              <w:i/>
                              <w:sz w:val="32"/>
                              <w:szCs w:val="32"/>
                            </w:rPr>
                          </m:ctrlPr>
                        </m:sSubSupPr>
                        <m:e>
                          <m:r>
                            <w:rPr>
                              <w:rFonts w:ascii="Cambria Math" w:hAnsi="Cambria Math"/>
                              <w:sz w:val="32"/>
                              <w:szCs w:val="32"/>
                            </w:rPr>
                            <m:t>S</m:t>
                          </m:r>
                        </m:e>
                        <m:sub>
                          <m:r>
                            <w:rPr>
                              <w:rFonts w:ascii="Cambria Math" w:hAnsi="Cambria Math"/>
                              <w:sz w:val="32"/>
                              <w:szCs w:val="32"/>
                            </w:rPr>
                            <m:t>i</m:t>
                          </m:r>
                        </m:sub>
                        <m:sup>
                          <m:r>
                            <w:rPr>
                              <w:rFonts w:ascii="Cambria Math" w:hAnsi="Cambria Math"/>
                              <w:sz w:val="32"/>
                              <w:szCs w:val="32"/>
                            </w:rPr>
                            <m:t>2</m:t>
                          </m:r>
                        </m:sup>
                      </m:sSubSup>
                    </m:num>
                    <m:den>
                      <m:sSubSup>
                        <m:sSubSupPr>
                          <m:ctrlPr>
                            <w:rPr>
                              <w:rFonts w:ascii="Cambria Math" w:hAnsi="Cambria Math"/>
                              <w:i/>
                              <w:sz w:val="32"/>
                              <w:szCs w:val="32"/>
                            </w:rPr>
                          </m:ctrlPr>
                        </m:sSubSupPr>
                        <m:e>
                          <m:r>
                            <w:rPr>
                              <w:rFonts w:ascii="Cambria Math" w:hAnsi="Cambria Math"/>
                              <w:sz w:val="32"/>
                              <w:szCs w:val="32"/>
                            </w:rPr>
                            <m:t>S</m:t>
                          </m:r>
                        </m:e>
                        <m:sub>
                          <m:r>
                            <w:rPr>
                              <w:rFonts w:ascii="Cambria Math" w:hAnsi="Cambria Math"/>
                              <w:sz w:val="32"/>
                              <w:szCs w:val="32"/>
                            </w:rPr>
                            <m:t>x</m:t>
                          </m:r>
                        </m:sub>
                        <m:sup>
                          <m:r>
                            <w:rPr>
                              <w:rFonts w:ascii="Cambria Math" w:hAnsi="Cambria Math"/>
                              <w:sz w:val="32"/>
                              <w:szCs w:val="32"/>
                            </w:rPr>
                            <m:t>2</m:t>
                          </m:r>
                        </m:sup>
                      </m:sSubSup>
                    </m:den>
                  </m:f>
                </m:e>
              </m:d>
            </m:sub>
          </m:sSub>
          <m:r>
            <w:rPr>
              <w:rFonts w:ascii="Cambria Math" w:hAnsi="Cambria Math"/>
              <w:sz w:val="32"/>
              <w:szCs w:val="32"/>
            </w:rPr>
            <m:t xml:space="preserve"> </m:t>
          </m:r>
        </m:oMath>
      </m:oMathPara>
    </w:p>
    <w:p w:rsidR="00DD1649" w:rsidRDefault="00DD1649" w:rsidP="0052716F">
      <w:pPr>
        <w:spacing w:line="480" w:lineRule="auto"/>
        <w:ind w:left="938" w:firstLine="0"/>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Dimana :</w:t>
      </w:r>
    </w:p>
    <w:p w:rsidR="00DD1649" w:rsidRDefault="00DD1649" w:rsidP="0052716F">
      <w:pPr>
        <w:tabs>
          <w:tab w:val="left" w:pos="2127"/>
        </w:tabs>
        <w:spacing w:line="480" w:lineRule="auto"/>
        <w:ind w:left="938" w:firstLine="0"/>
        <w:jc w:val="both"/>
        <w:rPr>
          <w:rFonts w:ascii="Times New Roman" w:eastAsiaTheme="minorEastAsia" w:hAnsi="Times New Roman" w:cs="Times New Roman"/>
          <w:sz w:val="24"/>
          <w:szCs w:val="32"/>
        </w:rPr>
      </w:pPr>
      <w:r>
        <w:rPr>
          <w:rFonts w:ascii="Times New Roman" w:eastAsiaTheme="minorEastAsia" w:hAnsi="Times New Roman" w:cs="Times New Roman"/>
          <w:sz w:val="28"/>
          <w:szCs w:val="32"/>
        </w:rPr>
        <w:t>r</w:t>
      </w:r>
      <w:r w:rsidRPr="00DD1649">
        <w:rPr>
          <w:rFonts w:ascii="Times New Roman" w:eastAsiaTheme="minorEastAsia" w:hAnsi="Times New Roman" w:cs="Times New Roman"/>
          <w:sz w:val="18"/>
          <w:szCs w:val="32"/>
        </w:rPr>
        <w:t>ii</w:t>
      </w:r>
      <w:r>
        <w:rPr>
          <w:rFonts w:ascii="Times New Roman" w:eastAsiaTheme="minorEastAsia" w:hAnsi="Times New Roman" w:cs="Times New Roman"/>
          <w:sz w:val="18"/>
          <w:szCs w:val="32"/>
        </w:rPr>
        <w:tab/>
        <w:t xml:space="preserve">: </w:t>
      </w:r>
      <w:r w:rsidRPr="00DD1649">
        <w:rPr>
          <w:rFonts w:ascii="Times New Roman" w:eastAsiaTheme="minorEastAsia" w:hAnsi="Times New Roman" w:cs="Times New Roman"/>
          <w:sz w:val="24"/>
          <w:szCs w:val="32"/>
        </w:rPr>
        <w:t>Reliabilitas tes</w:t>
      </w:r>
    </w:p>
    <w:p w:rsidR="00DD1649" w:rsidRDefault="00DD1649" w:rsidP="0052716F">
      <w:pPr>
        <w:tabs>
          <w:tab w:val="left" w:pos="2127"/>
        </w:tabs>
        <w:spacing w:line="480" w:lineRule="auto"/>
        <w:ind w:left="938" w:firstLine="0"/>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k</w:t>
      </w:r>
      <w:r>
        <w:rPr>
          <w:rFonts w:ascii="Times New Roman" w:eastAsiaTheme="minorEastAsia" w:hAnsi="Times New Roman" w:cs="Times New Roman"/>
          <w:sz w:val="24"/>
          <w:szCs w:val="32"/>
        </w:rPr>
        <w:tab/>
        <w:t xml:space="preserve">: </w:t>
      </w:r>
      <w:r w:rsidR="00742A14">
        <w:rPr>
          <w:rFonts w:ascii="Times New Roman" w:eastAsiaTheme="minorEastAsia" w:hAnsi="Times New Roman" w:cs="Times New Roman"/>
          <w:sz w:val="24"/>
          <w:szCs w:val="32"/>
        </w:rPr>
        <w:t xml:space="preserve">Cacah </w:t>
      </w:r>
      <w:r>
        <w:rPr>
          <w:rFonts w:ascii="Times New Roman" w:eastAsiaTheme="minorEastAsia" w:hAnsi="Times New Roman" w:cs="Times New Roman"/>
          <w:sz w:val="24"/>
          <w:szCs w:val="32"/>
        </w:rPr>
        <w:t>item</w:t>
      </w:r>
    </w:p>
    <w:p w:rsidR="00DD1649" w:rsidRDefault="00F8664B" w:rsidP="0052716F">
      <w:pPr>
        <w:tabs>
          <w:tab w:val="left" w:pos="2127"/>
        </w:tabs>
        <w:spacing w:line="480" w:lineRule="auto"/>
        <w:ind w:left="938" w:firstLine="0"/>
        <w:jc w:val="both"/>
        <w:rPr>
          <w:rFonts w:ascii="Times New Roman" w:eastAsiaTheme="minorEastAsia" w:hAnsi="Times New Roman" w:cs="Times New Roman"/>
          <w:sz w:val="24"/>
          <w:szCs w:val="32"/>
        </w:rPr>
      </w:pPr>
      <m:oMath>
        <m:sSubSup>
          <m:sSubSupPr>
            <m:ctrlPr>
              <w:rPr>
                <w:rFonts w:ascii="Cambria Math" w:hAnsi="Cambria Math"/>
                <w:i/>
                <w:sz w:val="24"/>
                <w:szCs w:val="32"/>
              </w:rPr>
            </m:ctrlPr>
          </m:sSubSupPr>
          <m:e>
            <m:r>
              <w:rPr>
                <w:rFonts w:ascii="Cambria Math" w:hAnsi="Cambria Math"/>
                <w:sz w:val="24"/>
                <w:szCs w:val="32"/>
              </w:rPr>
              <m:t>S</m:t>
            </m:r>
          </m:e>
          <m:sub>
            <m:r>
              <w:rPr>
                <w:rFonts w:ascii="Cambria Math" w:hAnsi="Cambria Math"/>
                <w:sz w:val="24"/>
                <w:szCs w:val="32"/>
              </w:rPr>
              <m:t>i</m:t>
            </m:r>
          </m:sub>
          <m:sup>
            <m:r>
              <w:rPr>
                <w:rFonts w:ascii="Cambria Math" w:hAnsi="Cambria Math"/>
                <w:sz w:val="24"/>
                <w:szCs w:val="32"/>
              </w:rPr>
              <m:t>2</m:t>
            </m:r>
          </m:sup>
        </m:sSubSup>
      </m:oMath>
      <w:r w:rsidR="00DD1649">
        <w:rPr>
          <w:rFonts w:ascii="Times New Roman" w:eastAsiaTheme="minorEastAsia" w:hAnsi="Times New Roman" w:cs="Times New Roman"/>
          <w:sz w:val="24"/>
          <w:szCs w:val="32"/>
        </w:rPr>
        <w:t xml:space="preserve"> </w:t>
      </w:r>
      <w:r w:rsidR="00DD1649">
        <w:rPr>
          <w:rFonts w:ascii="Times New Roman" w:eastAsiaTheme="minorEastAsia" w:hAnsi="Times New Roman" w:cs="Times New Roman"/>
          <w:sz w:val="24"/>
          <w:szCs w:val="32"/>
        </w:rPr>
        <w:tab/>
      </w:r>
      <w:r w:rsidR="00DD1649">
        <w:rPr>
          <w:rFonts w:ascii="Times New Roman" w:eastAsiaTheme="minorEastAsia" w:hAnsi="Times New Roman" w:cs="Times New Roman"/>
          <w:sz w:val="24"/>
          <w:szCs w:val="32"/>
        </w:rPr>
        <w:tab/>
        <w:t>: Variansi skor item</w:t>
      </w:r>
    </w:p>
    <w:p w:rsidR="00DD1649" w:rsidRDefault="00F8664B" w:rsidP="0052716F">
      <w:pPr>
        <w:tabs>
          <w:tab w:val="left" w:pos="2127"/>
        </w:tabs>
        <w:spacing w:line="480" w:lineRule="auto"/>
        <w:ind w:left="938" w:firstLine="0"/>
        <w:jc w:val="both"/>
        <w:rPr>
          <w:rFonts w:ascii="Times New Roman" w:eastAsiaTheme="minorEastAsia" w:hAnsi="Times New Roman" w:cs="Times New Roman"/>
          <w:sz w:val="24"/>
          <w:szCs w:val="32"/>
        </w:rPr>
      </w:pPr>
      <m:oMath>
        <m:sSubSup>
          <m:sSubSupPr>
            <m:ctrlPr>
              <w:rPr>
                <w:rFonts w:ascii="Cambria Math" w:hAnsi="Cambria Math"/>
                <w:i/>
                <w:sz w:val="24"/>
                <w:szCs w:val="32"/>
              </w:rPr>
            </m:ctrlPr>
          </m:sSubSupPr>
          <m:e>
            <m:r>
              <w:rPr>
                <w:rFonts w:ascii="Cambria Math" w:hAnsi="Cambria Math"/>
                <w:sz w:val="24"/>
                <w:szCs w:val="32"/>
              </w:rPr>
              <m:t>S</m:t>
            </m:r>
          </m:e>
          <m:sub>
            <m:r>
              <w:rPr>
                <w:rFonts w:ascii="Cambria Math" w:hAnsi="Cambria Math"/>
                <w:sz w:val="24"/>
                <w:szCs w:val="32"/>
              </w:rPr>
              <m:t>x</m:t>
            </m:r>
          </m:sub>
          <m:sup>
            <m:r>
              <w:rPr>
                <w:rFonts w:ascii="Cambria Math" w:hAnsi="Cambria Math"/>
                <w:sz w:val="24"/>
                <w:szCs w:val="32"/>
              </w:rPr>
              <m:t>2</m:t>
            </m:r>
          </m:sup>
        </m:sSubSup>
      </m:oMath>
      <w:r w:rsidR="00DD1649">
        <w:rPr>
          <w:rFonts w:ascii="Times New Roman" w:eastAsiaTheme="minorEastAsia" w:hAnsi="Times New Roman" w:cs="Times New Roman"/>
          <w:sz w:val="24"/>
          <w:szCs w:val="32"/>
        </w:rPr>
        <w:tab/>
        <w:t>: Variansi skor total tes</w:t>
      </w:r>
    </w:p>
    <w:p w:rsidR="00DD1649" w:rsidRPr="005A526C" w:rsidRDefault="005A526C" w:rsidP="005A526C">
      <w:pPr>
        <w:tabs>
          <w:tab w:val="left" w:pos="2127"/>
        </w:tabs>
        <w:spacing w:line="480" w:lineRule="auto"/>
        <w:ind w:left="938" w:firstLine="0"/>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 xml:space="preserve">Pengujian reliabilitas adalah apabila koefisien alpha lebih besar dari r tabel. Berdasarkan hasil uji reliabilitas </w:t>
      </w:r>
      <w:r w:rsidR="003646D6">
        <w:rPr>
          <w:rFonts w:ascii="Times New Roman" w:eastAsiaTheme="minorEastAsia" w:hAnsi="Times New Roman" w:cs="Times New Roman"/>
          <w:sz w:val="24"/>
          <w:szCs w:val="32"/>
        </w:rPr>
        <w:t xml:space="preserve">(Lampiran </w:t>
      </w:r>
      <w:r w:rsidR="009C4616">
        <w:rPr>
          <w:rFonts w:ascii="Times New Roman" w:eastAsiaTheme="minorEastAsia" w:hAnsi="Times New Roman" w:cs="Times New Roman"/>
          <w:sz w:val="24"/>
          <w:szCs w:val="32"/>
        </w:rPr>
        <w:t>5</w:t>
      </w:r>
      <w:r w:rsidR="003646D6">
        <w:rPr>
          <w:rFonts w:ascii="Times New Roman" w:eastAsiaTheme="minorEastAsia" w:hAnsi="Times New Roman" w:cs="Times New Roman"/>
          <w:sz w:val="24"/>
          <w:szCs w:val="32"/>
        </w:rPr>
        <w:t xml:space="preserve">) </w:t>
      </w:r>
      <w:r>
        <w:rPr>
          <w:rFonts w:ascii="Times New Roman" w:eastAsiaTheme="minorEastAsia" w:hAnsi="Times New Roman" w:cs="Times New Roman"/>
          <w:sz w:val="24"/>
          <w:szCs w:val="32"/>
        </w:rPr>
        <w:t xml:space="preserve">dengan bantuan </w:t>
      </w:r>
      <w:r w:rsidRPr="00DA46FC">
        <w:rPr>
          <w:rFonts w:ascii="Times New Roman" w:eastAsiaTheme="minorEastAsia" w:hAnsi="Times New Roman" w:cs="Times New Roman"/>
          <w:i/>
          <w:sz w:val="24"/>
          <w:szCs w:val="32"/>
        </w:rPr>
        <w:t>SPSS 16 for Windows</w:t>
      </w:r>
      <w:r>
        <w:rPr>
          <w:rFonts w:ascii="Times New Roman" w:eastAsiaTheme="minorEastAsia" w:hAnsi="Times New Roman" w:cs="Times New Roman"/>
          <w:sz w:val="24"/>
          <w:szCs w:val="32"/>
        </w:rPr>
        <w:t xml:space="preserve"> maka instrument tersebut dinyatakan reliabel karena nilai r hitung sebesar 0,950 lebih besar dari r tabel 0,396, maka angket penelitian dinyatakan reliabel.</w:t>
      </w:r>
    </w:p>
    <w:p w:rsidR="009C4616" w:rsidRDefault="009C4616" w:rsidP="002E2E39">
      <w:pPr>
        <w:ind w:left="0" w:firstLine="0"/>
        <w:rPr>
          <w:rFonts w:ascii="Times New Roman" w:hAnsi="Times New Roman" w:cs="Times New Roman"/>
          <w:b/>
          <w:sz w:val="24"/>
          <w:szCs w:val="24"/>
        </w:rPr>
      </w:pPr>
      <w:r>
        <w:rPr>
          <w:rFonts w:ascii="Times New Roman" w:hAnsi="Times New Roman" w:cs="Times New Roman"/>
          <w:b/>
          <w:sz w:val="24"/>
          <w:szCs w:val="24"/>
        </w:rPr>
        <w:br w:type="page"/>
      </w:r>
    </w:p>
    <w:p w:rsidR="00C27AC5" w:rsidRDefault="00C27AC5" w:rsidP="005D264D">
      <w:pPr>
        <w:numPr>
          <w:ilvl w:val="0"/>
          <w:numId w:val="1"/>
        </w:numPr>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lastRenderedPageBreak/>
        <w:t>Uji Asumsi</w:t>
      </w:r>
    </w:p>
    <w:p w:rsidR="00DD1649" w:rsidRDefault="002C44C3" w:rsidP="0052716F">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Sebelum dilakukan pengujian hipotesis maka terlebih dahulu data tersebut ditabulasikan dan dilakukan </w:t>
      </w:r>
      <w:r w:rsidR="00DD1649">
        <w:rPr>
          <w:rFonts w:ascii="Times New Roman" w:hAnsi="Times New Roman" w:cs="Times New Roman"/>
          <w:sz w:val="24"/>
          <w:szCs w:val="24"/>
        </w:rPr>
        <w:t>uji asumsi. Dalam uji asumsi terdapat uji normalitas data, uji homogenitas dan uji linieritas.</w:t>
      </w:r>
    </w:p>
    <w:p w:rsidR="00DD1649" w:rsidRDefault="00DD1649" w:rsidP="00CB09D1">
      <w:pPr>
        <w:numPr>
          <w:ilvl w:val="0"/>
          <w:numId w:val="8"/>
        </w:numPr>
        <w:spacing w:line="480" w:lineRule="auto"/>
        <w:ind w:left="1134" w:hanging="567"/>
        <w:rPr>
          <w:rFonts w:ascii="Times New Roman" w:hAnsi="Times New Roman" w:cs="Times New Roman"/>
          <w:sz w:val="24"/>
          <w:szCs w:val="24"/>
        </w:rPr>
      </w:pPr>
      <w:r>
        <w:rPr>
          <w:rFonts w:ascii="Times New Roman" w:hAnsi="Times New Roman" w:cs="Times New Roman"/>
          <w:sz w:val="24"/>
          <w:szCs w:val="24"/>
        </w:rPr>
        <w:t xml:space="preserve">Uji </w:t>
      </w:r>
      <w:r w:rsidR="002B5566">
        <w:rPr>
          <w:rFonts w:ascii="Times New Roman" w:hAnsi="Times New Roman" w:cs="Times New Roman"/>
          <w:sz w:val="24"/>
          <w:szCs w:val="24"/>
        </w:rPr>
        <w:t>Normalitas Data</w:t>
      </w:r>
    </w:p>
    <w:p w:rsidR="00DB1B88" w:rsidRPr="00CB09D1" w:rsidRDefault="0063173E" w:rsidP="00CB09D1">
      <w:pPr>
        <w:spacing w:line="480" w:lineRule="auto"/>
        <w:ind w:left="1134" w:firstLine="0"/>
        <w:jc w:val="both"/>
        <w:rPr>
          <w:rFonts w:ascii="Times New Roman" w:hAnsi="Times New Roman" w:cs="Times New Roman"/>
          <w:sz w:val="24"/>
          <w:szCs w:val="24"/>
        </w:rPr>
      </w:pPr>
      <w:r w:rsidRPr="00CB09D1">
        <w:rPr>
          <w:rFonts w:ascii="Times New Roman" w:hAnsi="Times New Roman" w:cs="Times New Roman"/>
          <w:sz w:val="24"/>
          <w:szCs w:val="24"/>
        </w:rPr>
        <w:t xml:space="preserve">Uji normalitas dalam penelitian ini menggunakan rumus </w:t>
      </w:r>
      <w:r w:rsidRPr="00CB09D1">
        <w:rPr>
          <w:rFonts w:ascii="Times New Roman" w:hAnsi="Times New Roman" w:cs="Times New Roman"/>
          <w:i/>
          <w:iCs/>
          <w:sz w:val="24"/>
          <w:szCs w:val="24"/>
        </w:rPr>
        <w:t>Kolmogrov-Smirnov</w:t>
      </w:r>
      <w:r w:rsidRPr="00CB09D1">
        <w:rPr>
          <w:rFonts w:ascii="Times New Roman" w:hAnsi="Times New Roman" w:cs="Times New Roman"/>
          <w:sz w:val="24"/>
          <w:szCs w:val="24"/>
        </w:rPr>
        <w:t xml:space="preserve">. Berdasarkan analisis data dengan bantuan </w:t>
      </w:r>
      <w:r w:rsidRPr="00CB09D1">
        <w:rPr>
          <w:rFonts w:ascii="Times New Roman" w:hAnsi="Times New Roman" w:cs="Times New Roman"/>
          <w:i/>
          <w:iCs/>
          <w:sz w:val="24"/>
          <w:szCs w:val="24"/>
        </w:rPr>
        <w:t>SPSS 1</w:t>
      </w:r>
      <w:r w:rsidR="00DB1B88" w:rsidRPr="00CB09D1">
        <w:rPr>
          <w:rFonts w:ascii="Times New Roman" w:hAnsi="Times New Roman" w:cs="Times New Roman"/>
          <w:i/>
          <w:iCs/>
          <w:sz w:val="24"/>
          <w:szCs w:val="24"/>
        </w:rPr>
        <w:t>6</w:t>
      </w:r>
      <w:r w:rsidRPr="00CB09D1">
        <w:rPr>
          <w:rFonts w:ascii="Times New Roman" w:hAnsi="Times New Roman" w:cs="Times New Roman"/>
          <w:i/>
          <w:iCs/>
          <w:sz w:val="24"/>
          <w:szCs w:val="24"/>
        </w:rPr>
        <w:t xml:space="preserve">.00 </w:t>
      </w:r>
      <w:r w:rsidR="00DB1B88" w:rsidRPr="00CB09D1">
        <w:rPr>
          <w:rFonts w:ascii="Times New Roman" w:hAnsi="Times New Roman" w:cs="Times New Roman"/>
          <w:i/>
          <w:iCs/>
          <w:sz w:val="24"/>
          <w:szCs w:val="24"/>
        </w:rPr>
        <w:t xml:space="preserve">for windows </w:t>
      </w:r>
      <w:r w:rsidRPr="00CB09D1">
        <w:rPr>
          <w:rFonts w:ascii="Times New Roman" w:hAnsi="Times New Roman" w:cs="Times New Roman"/>
          <w:sz w:val="24"/>
          <w:szCs w:val="24"/>
        </w:rPr>
        <w:t xml:space="preserve">dapat diketahui nilai signifikansi yang menunjukkan normalitas data. Kriteria yang digunakan yaitu data dikatakan berdistribusi normal jika harga koefisien </w:t>
      </w:r>
      <w:r w:rsidRPr="00CB09D1">
        <w:rPr>
          <w:rFonts w:ascii="Times New Roman" w:hAnsi="Times New Roman" w:cs="Times New Roman"/>
          <w:i/>
          <w:iCs/>
          <w:sz w:val="24"/>
          <w:szCs w:val="24"/>
        </w:rPr>
        <w:t>Asymp. Sig</w:t>
      </w:r>
      <w:r w:rsidRPr="00CB09D1">
        <w:rPr>
          <w:rFonts w:ascii="Times New Roman" w:hAnsi="Times New Roman" w:cs="Times New Roman"/>
          <w:sz w:val="24"/>
          <w:szCs w:val="24"/>
        </w:rPr>
        <w:t xml:space="preserve"> pada output </w:t>
      </w:r>
      <w:r w:rsidRPr="00CB09D1">
        <w:rPr>
          <w:rFonts w:ascii="Times New Roman" w:hAnsi="Times New Roman" w:cs="Times New Roman"/>
          <w:i/>
          <w:iCs/>
          <w:sz w:val="24"/>
          <w:szCs w:val="24"/>
        </w:rPr>
        <w:t>Kolmogorov-Smirnov test</w:t>
      </w:r>
      <w:r w:rsidRPr="00CB09D1">
        <w:rPr>
          <w:rFonts w:ascii="Times New Roman" w:hAnsi="Times New Roman" w:cs="Times New Roman"/>
          <w:sz w:val="24"/>
          <w:szCs w:val="24"/>
        </w:rPr>
        <w:t xml:space="preserve"> &gt; dari </w:t>
      </w:r>
      <w:r w:rsidRPr="00CB09D1">
        <w:rPr>
          <w:rFonts w:ascii="Times New Roman" w:hAnsi="Times New Roman" w:cs="Times New Roman"/>
          <w:i/>
          <w:iCs/>
          <w:sz w:val="24"/>
          <w:szCs w:val="24"/>
        </w:rPr>
        <w:t>alpha</w:t>
      </w:r>
      <w:r w:rsidRPr="00CB09D1">
        <w:rPr>
          <w:rFonts w:ascii="Times New Roman" w:hAnsi="Times New Roman" w:cs="Times New Roman"/>
          <w:sz w:val="24"/>
          <w:szCs w:val="24"/>
        </w:rPr>
        <w:t xml:space="preserve"> yang ditentukan yaitu 5 % (0.05). </w:t>
      </w:r>
    </w:p>
    <w:p w:rsidR="00DD1649" w:rsidRDefault="0063173E" w:rsidP="00CB09D1">
      <w:pPr>
        <w:spacing w:line="480" w:lineRule="auto"/>
        <w:ind w:left="1134" w:firstLine="0"/>
        <w:jc w:val="both"/>
        <w:rPr>
          <w:rFonts w:ascii="Times New Roman" w:hAnsi="Times New Roman" w:cs="Times New Roman"/>
          <w:sz w:val="24"/>
          <w:szCs w:val="24"/>
        </w:rPr>
      </w:pPr>
      <w:r w:rsidRPr="00CB09D1">
        <w:rPr>
          <w:rFonts w:ascii="Times New Roman" w:hAnsi="Times New Roman" w:cs="Times New Roman"/>
          <w:sz w:val="24"/>
          <w:szCs w:val="24"/>
        </w:rPr>
        <w:t xml:space="preserve">Hasil uji normalitas </w:t>
      </w:r>
      <w:r w:rsidR="009C4616">
        <w:rPr>
          <w:rFonts w:ascii="Times New Roman" w:hAnsi="Times New Roman" w:cs="Times New Roman"/>
          <w:sz w:val="24"/>
          <w:szCs w:val="24"/>
        </w:rPr>
        <w:t>(Lampiran 6</w:t>
      </w:r>
      <w:r w:rsidR="00FD0FE4">
        <w:rPr>
          <w:rFonts w:ascii="Times New Roman" w:hAnsi="Times New Roman" w:cs="Times New Roman"/>
          <w:sz w:val="24"/>
          <w:szCs w:val="24"/>
        </w:rPr>
        <w:t xml:space="preserve">) </w:t>
      </w:r>
      <w:r w:rsidRPr="00CB09D1">
        <w:rPr>
          <w:rFonts w:ascii="Times New Roman" w:hAnsi="Times New Roman" w:cs="Times New Roman"/>
          <w:sz w:val="24"/>
          <w:szCs w:val="24"/>
        </w:rPr>
        <w:t>adalah sebagai berikut:</w:t>
      </w:r>
    </w:p>
    <w:p w:rsidR="00EE07DC" w:rsidRPr="00CB09D1" w:rsidRDefault="0000249E" w:rsidP="00EE07DC">
      <w:pPr>
        <w:spacing w:line="360" w:lineRule="auto"/>
        <w:ind w:left="1134" w:firstLine="0"/>
        <w:jc w:val="both"/>
        <w:rPr>
          <w:rFonts w:ascii="Times New Roman" w:hAnsi="Times New Roman" w:cs="Times New Roman"/>
          <w:sz w:val="24"/>
          <w:szCs w:val="24"/>
        </w:rPr>
      </w:pPr>
      <w:r>
        <w:rPr>
          <w:rFonts w:ascii="Times New Roman" w:hAnsi="Times New Roman" w:cs="Times New Roman"/>
          <w:sz w:val="24"/>
          <w:szCs w:val="24"/>
        </w:rPr>
        <w:t>Tabel 3.4</w:t>
      </w:r>
      <w:r w:rsidR="00EE07DC">
        <w:rPr>
          <w:rFonts w:ascii="Times New Roman" w:hAnsi="Times New Roman" w:cs="Times New Roman"/>
          <w:sz w:val="24"/>
          <w:szCs w:val="24"/>
        </w:rPr>
        <w:t xml:space="preserve"> : Hasil Uji Normalitas</w:t>
      </w:r>
    </w:p>
    <w:tbl>
      <w:tblPr>
        <w:tblStyle w:val="TableGrid"/>
        <w:tblW w:w="7117" w:type="dxa"/>
        <w:tblInd w:w="1242" w:type="dxa"/>
        <w:tblLook w:val="04A0"/>
      </w:tblPr>
      <w:tblGrid>
        <w:gridCol w:w="570"/>
        <w:gridCol w:w="1698"/>
        <w:gridCol w:w="1697"/>
        <w:gridCol w:w="1698"/>
        <w:gridCol w:w="1454"/>
      </w:tblGrid>
      <w:tr w:rsidR="00DB1B88" w:rsidRPr="00DB1B88" w:rsidTr="00FD0FE4">
        <w:trPr>
          <w:trHeight w:val="737"/>
        </w:trPr>
        <w:tc>
          <w:tcPr>
            <w:tcW w:w="570" w:type="dxa"/>
            <w:shd w:val="clear" w:color="auto" w:fill="548DD4" w:themeFill="text2" w:themeFillTint="99"/>
            <w:vAlign w:val="center"/>
          </w:tcPr>
          <w:p w:rsidR="00DB1B88" w:rsidRPr="00DB1B88" w:rsidRDefault="00DB1B88" w:rsidP="00CB09D1">
            <w:pPr>
              <w:ind w:left="0" w:firstLine="0"/>
              <w:rPr>
                <w:rFonts w:ascii="Times New Roman" w:hAnsi="Times New Roman" w:cs="Times New Roman"/>
                <w:sz w:val="24"/>
                <w:szCs w:val="24"/>
              </w:rPr>
            </w:pPr>
            <w:r w:rsidRPr="00DB1B88">
              <w:rPr>
                <w:rFonts w:ascii="Times New Roman" w:hAnsi="Times New Roman" w:cs="Times New Roman"/>
                <w:sz w:val="24"/>
                <w:szCs w:val="24"/>
              </w:rPr>
              <w:t>No.</w:t>
            </w:r>
          </w:p>
        </w:tc>
        <w:tc>
          <w:tcPr>
            <w:tcW w:w="1698" w:type="dxa"/>
            <w:shd w:val="clear" w:color="auto" w:fill="548DD4" w:themeFill="text2" w:themeFillTint="99"/>
            <w:vAlign w:val="center"/>
          </w:tcPr>
          <w:p w:rsidR="00DB1B88" w:rsidRPr="00DB1B88" w:rsidRDefault="00DB1B88" w:rsidP="00DB1B88">
            <w:pPr>
              <w:ind w:left="0" w:firstLine="0"/>
              <w:jc w:val="center"/>
              <w:rPr>
                <w:rFonts w:ascii="Times New Roman" w:hAnsi="Times New Roman" w:cs="Times New Roman"/>
                <w:sz w:val="24"/>
                <w:szCs w:val="24"/>
              </w:rPr>
            </w:pPr>
            <w:r w:rsidRPr="00DB1B88">
              <w:rPr>
                <w:rFonts w:ascii="Times New Roman" w:hAnsi="Times New Roman" w:cs="Times New Roman"/>
                <w:sz w:val="24"/>
                <w:szCs w:val="24"/>
              </w:rPr>
              <w:t>Variabel</w:t>
            </w:r>
          </w:p>
        </w:tc>
        <w:tc>
          <w:tcPr>
            <w:tcW w:w="1697" w:type="dxa"/>
            <w:shd w:val="clear" w:color="auto" w:fill="548DD4" w:themeFill="text2" w:themeFillTint="99"/>
            <w:vAlign w:val="center"/>
          </w:tcPr>
          <w:p w:rsidR="00DB1B88" w:rsidRPr="00DB1B88" w:rsidRDefault="00DB1B88" w:rsidP="00DB1B88">
            <w:pPr>
              <w:ind w:left="0" w:firstLine="0"/>
              <w:jc w:val="center"/>
              <w:rPr>
                <w:rFonts w:ascii="Times New Roman" w:hAnsi="Times New Roman" w:cs="Times New Roman"/>
                <w:sz w:val="24"/>
                <w:szCs w:val="24"/>
              </w:rPr>
            </w:pPr>
            <w:r w:rsidRPr="00DB1B88">
              <w:rPr>
                <w:rFonts w:ascii="Times New Roman" w:hAnsi="Times New Roman" w:cs="Times New Roman"/>
                <w:sz w:val="24"/>
                <w:szCs w:val="24"/>
              </w:rPr>
              <w:t>Asym.Sig (P-Value)</w:t>
            </w:r>
          </w:p>
        </w:tc>
        <w:tc>
          <w:tcPr>
            <w:tcW w:w="1698" w:type="dxa"/>
            <w:shd w:val="clear" w:color="auto" w:fill="548DD4" w:themeFill="text2" w:themeFillTint="99"/>
            <w:vAlign w:val="center"/>
          </w:tcPr>
          <w:p w:rsidR="00DB1B88" w:rsidRPr="00DB1B88" w:rsidRDefault="00DB1B88" w:rsidP="00DB1B88">
            <w:pPr>
              <w:ind w:left="0" w:firstLine="0"/>
              <w:jc w:val="center"/>
              <w:rPr>
                <w:rFonts w:ascii="Times New Roman" w:hAnsi="Times New Roman" w:cs="Times New Roman"/>
                <w:sz w:val="24"/>
                <w:szCs w:val="24"/>
              </w:rPr>
            </w:pPr>
            <w:r w:rsidRPr="00DB1B88">
              <w:rPr>
                <w:rFonts w:ascii="Times New Roman" w:hAnsi="Times New Roman" w:cs="Times New Roman"/>
                <w:sz w:val="24"/>
                <w:szCs w:val="24"/>
              </w:rPr>
              <w:t>Kondisi</w:t>
            </w:r>
          </w:p>
        </w:tc>
        <w:tc>
          <w:tcPr>
            <w:tcW w:w="1454" w:type="dxa"/>
            <w:shd w:val="clear" w:color="auto" w:fill="548DD4" w:themeFill="text2" w:themeFillTint="99"/>
            <w:vAlign w:val="center"/>
          </w:tcPr>
          <w:p w:rsidR="00DB1B88" w:rsidRPr="00DB1B88" w:rsidRDefault="00DB1B88" w:rsidP="00DB1B88">
            <w:pPr>
              <w:ind w:left="0" w:firstLine="0"/>
              <w:jc w:val="center"/>
              <w:rPr>
                <w:rFonts w:ascii="Times New Roman" w:hAnsi="Times New Roman" w:cs="Times New Roman"/>
                <w:sz w:val="24"/>
                <w:szCs w:val="24"/>
              </w:rPr>
            </w:pPr>
            <w:r w:rsidRPr="00DB1B88">
              <w:rPr>
                <w:rFonts w:ascii="Times New Roman" w:hAnsi="Times New Roman" w:cs="Times New Roman"/>
                <w:sz w:val="24"/>
                <w:szCs w:val="24"/>
              </w:rPr>
              <w:t>Keterangan</w:t>
            </w:r>
          </w:p>
        </w:tc>
      </w:tr>
      <w:tr w:rsidR="00DB1B88" w:rsidRPr="00DB1B88" w:rsidTr="00FD0FE4">
        <w:trPr>
          <w:trHeight w:val="794"/>
        </w:trPr>
        <w:tc>
          <w:tcPr>
            <w:tcW w:w="570" w:type="dxa"/>
            <w:vAlign w:val="center"/>
          </w:tcPr>
          <w:p w:rsidR="00DB1B88" w:rsidRPr="00DB1B88" w:rsidRDefault="00DB1B88" w:rsidP="00DB1B88">
            <w:pPr>
              <w:ind w:lef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698" w:type="dxa"/>
            <w:vAlign w:val="center"/>
          </w:tcPr>
          <w:p w:rsidR="00DB1B88" w:rsidRPr="00DB1B88" w:rsidRDefault="00DB1B88" w:rsidP="00DB1B88">
            <w:pPr>
              <w:ind w:left="0" w:firstLine="0"/>
              <w:rPr>
                <w:rFonts w:ascii="Times New Roman" w:hAnsi="Times New Roman" w:cs="Times New Roman"/>
                <w:sz w:val="24"/>
                <w:szCs w:val="24"/>
              </w:rPr>
            </w:pPr>
            <w:r>
              <w:rPr>
                <w:rFonts w:ascii="Times New Roman" w:hAnsi="Times New Roman" w:cs="Times New Roman"/>
                <w:sz w:val="24"/>
                <w:szCs w:val="24"/>
              </w:rPr>
              <w:t xml:space="preserve">Pola Asuh </w:t>
            </w:r>
            <w:r w:rsidR="00565A06">
              <w:rPr>
                <w:rFonts w:ascii="Times New Roman" w:hAnsi="Times New Roman" w:cs="Times New Roman"/>
                <w:sz w:val="24"/>
                <w:szCs w:val="24"/>
              </w:rPr>
              <w:t>Orangtua</w:t>
            </w:r>
          </w:p>
        </w:tc>
        <w:tc>
          <w:tcPr>
            <w:tcW w:w="1697" w:type="dxa"/>
            <w:vAlign w:val="center"/>
          </w:tcPr>
          <w:p w:rsidR="00DB1B88" w:rsidRPr="00DB1B88" w:rsidRDefault="00DB1B88" w:rsidP="00DB1B88">
            <w:pPr>
              <w:ind w:left="0" w:firstLine="0"/>
              <w:jc w:val="center"/>
              <w:rPr>
                <w:rFonts w:ascii="Times New Roman" w:hAnsi="Times New Roman" w:cs="Times New Roman"/>
                <w:sz w:val="24"/>
                <w:szCs w:val="24"/>
              </w:rPr>
            </w:pPr>
            <w:r>
              <w:rPr>
                <w:rFonts w:ascii="Times New Roman" w:hAnsi="Times New Roman" w:cs="Times New Roman"/>
                <w:sz w:val="24"/>
                <w:szCs w:val="24"/>
              </w:rPr>
              <w:t>0,2</w:t>
            </w:r>
            <w:r w:rsidR="00CB09D1">
              <w:rPr>
                <w:rFonts w:ascii="Times New Roman" w:hAnsi="Times New Roman" w:cs="Times New Roman"/>
                <w:sz w:val="24"/>
                <w:szCs w:val="24"/>
              </w:rPr>
              <w:t>19</w:t>
            </w:r>
          </w:p>
        </w:tc>
        <w:tc>
          <w:tcPr>
            <w:tcW w:w="1698" w:type="dxa"/>
            <w:vAlign w:val="center"/>
          </w:tcPr>
          <w:p w:rsidR="00DB1B88" w:rsidRPr="00DB1B88" w:rsidRDefault="00DB1B88" w:rsidP="00DB1B88">
            <w:pPr>
              <w:ind w:left="0" w:firstLine="0"/>
              <w:jc w:val="center"/>
              <w:rPr>
                <w:rFonts w:ascii="Times New Roman" w:hAnsi="Times New Roman" w:cs="Times New Roman"/>
                <w:sz w:val="24"/>
                <w:szCs w:val="24"/>
              </w:rPr>
            </w:pPr>
            <w:r>
              <w:rPr>
                <w:rFonts w:ascii="Times New Roman" w:hAnsi="Times New Roman" w:cs="Times New Roman"/>
                <w:sz w:val="24"/>
                <w:szCs w:val="24"/>
              </w:rPr>
              <w:t>P &gt; 0,05</w:t>
            </w:r>
          </w:p>
        </w:tc>
        <w:tc>
          <w:tcPr>
            <w:tcW w:w="1454" w:type="dxa"/>
            <w:vAlign w:val="center"/>
          </w:tcPr>
          <w:p w:rsidR="00DB1B88" w:rsidRPr="00DB1B88" w:rsidRDefault="00DB1B88" w:rsidP="00DB1B88">
            <w:pPr>
              <w:ind w:left="0" w:firstLine="0"/>
              <w:jc w:val="center"/>
              <w:rPr>
                <w:rFonts w:ascii="Times New Roman" w:hAnsi="Times New Roman" w:cs="Times New Roman"/>
                <w:sz w:val="24"/>
                <w:szCs w:val="24"/>
              </w:rPr>
            </w:pPr>
            <w:r>
              <w:rPr>
                <w:rFonts w:ascii="Times New Roman" w:hAnsi="Times New Roman" w:cs="Times New Roman"/>
                <w:sz w:val="24"/>
                <w:szCs w:val="24"/>
              </w:rPr>
              <w:t>Normal</w:t>
            </w:r>
          </w:p>
        </w:tc>
      </w:tr>
      <w:tr w:rsidR="00DB1B88" w:rsidRPr="00DB1B88" w:rsidTr="00FD0FE4">
        <w:trPr>
          <w:trHeight w:val="794"/>
        </w:trPr>
        <w:tc>
          <w:tcPr>
            <w:tcW w:w="570" w:type="dxa"/>
            <w:vAlign w:val="center"/>
          </w:tcPr>
          <w:p w:rsidR="00DB1B88" w:rsidRPr="00DB1B88" w:rsidRDefault="00DB1B88" w:rsidP="00DB1B88">
            <w:pPr>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698" w:type="dxa"/>
            <w:vAlign w:val="center"/>
          </w:tcPr>
          <w:p w:rsidR="00DB1B88" w:rsidRPr="00DB1B88" w:rsidRDefault="00DB1B88" w:rsidP="00DB1B88">
            <w:pPr>
              <w:ind w:left="0" w:firstLine="0"/>
              <w:rPr>
                <w:rFonts w:ascii="Times New Roman" w:hAnsi="Times New Roman" w:cs="Times New Roman"/>
                <w:sz w:val="24"/>
                <w:szCs w:val="24"/>
              </w:rPr>
            </w:pPr>
            <w:r>
              <w:rPr>
                <w:rFonts w:ascii="Times New Roman" w:hAnsi="Times New Roman" w:cs="Times New Roman"/>
                <w:sz w:val="24"/>
                <w:szCs w:val="24"/>
              </w:rPr>
              <w:t>Motivasi Belajar</w:t>
            </w:r>
          </w:p>
        </w:tc>
        <w:tc>
          <w:tcPr>
            <w:tcW w:w="1697" w:type="dxa"/>
            <w:vAlign w:val="center"/>
          </w:tcPr>
          <w:p w:rsidR="00DB1B88" w:rsidRPr="00DB1B88" w:rsidRDefault="00DB1B88" w:rsidP="00DB1B88">
            <w:pPr>
              <w:ind w:left="0" w:firstLine="0"/>
              <w:jc w:val="center"/>
              <w:rPr>
                <w:rFonts w:ascii="Times New Roman" w:hAnsi="Times New Roman" w:cs="Times New Roman"/>
                <w:sz w:val="24"/>
                <w:szCs w:val="24"/>
              </w:rPr>
            </w:pPr>
            <w:r>
              <w:rPr>
                <w:rFonts w:ascii="Times New Roman" w:hAnsi="Times New Roman" w:cs="Times New Roman"/>
                <w:sz w:val="24"/>
                <w:szCs w:val="24"/>
              </w:rPr>
              <w:t>0,418</w:t>
            </w:r>
          </w:p>
        </w:tc>
        <w:tc>
          <w:tcPr>
            <w:tcW w:w="1698" w:type="dxa"/>
            <w:vAlign w:val="center"/>
          </w:tcPr>
          <w:p w:rsidR="00DB1B88" w:rsidRPr="00DB1B88" w:rsidRDefault="00DB1B88" w:rsidP="00DB1B88">
            <w:pPr>
              <w:ind w:left="0" w:firstLine="0"/>
              <w:jc w:val="center"/>
              <w:rPr>
                <w:rFonts w:ascii="Times New Roman" w:hAnsi="Times New Roman" w:cs="Times New Roman"/>
                <w:sz w:val="24"/>
                <w:szCs w:val="24"/>
              </w:rPr>
            </w:pPr>
            <w:r>
              <w:rPr>
                <w:rFonts w:ascii="Times New Roman" w:hAnsi="Times New Roman" w:cs="Times New Roman"/>
                <w:sz w:val="24"/>
                <w:szCs w:val="24"/>
              </w:rPr>
              <w:t>P &gt; 0,05</w:t>
            </w:r>
          </w:p>
        </w:tc>
        <w:tc>
          <w:tcPr>
            <w:tcW w:w="1454" w:type="dxa"/>
            <w:vAlign w:val="center"/>
          </w:tcPr>
          <w:p w:rsidR="00DB1B88" w:rsidRPr="00DB1B88" w:rsidRDefault="00DB1B88" w:rsidP="00DB1B88">
            <w:pPr>
              <w:ind w:left="0" w:firstLine="0"/>
              <w:jc w:val="center"/>
              <w:rPr>
                <w:rFonts w:ascii="Times New Roman" w:hAnsi="Times New Roman" w:cs="Times New Roman"/>
                <w:b/>
                <w:sz w:val="24"/>
                <w:szCs w:val="24"/>
              </w:rPr>
            </w:pPr>
            <w:r>
              <w:rPr>
                <w:rFonts w:ascii="Times New Roman" w:hAnsi="Times New Roman" w:cs="Times New Roman"/>
                <w:sz w:val="24"/>
                <w:szCs w:val="24"/>
              </w:rPr>
              <w:t>Normal</w:t>
            </w:r>
          </w:p>
        </w:tc>
      </w:tr>
    </w:tbl>
    <w:p w:rsidR="0063173E" w:rsidRDefault="0063173E" w:rsidP="00FD0FE4">
      <w:pPr>
        <w:spacing w:line="240" w:lineRule="auto"/>
        <w:ind w:left="927" w:firstLine="0"/>
        <w:jc w:val="both"/>
      </w:pPr>
    </w:p>
    <w:p w:rsidR="009C4616" w:rsidRDefault="0063173E" w:rsidP="009C4616">
      <w:pPr>
        <w:spacing w:line="480" w:lineRule="auto"/>
        <w:ind w:left="1134" w:firstLine="0"/>
        <w:jc w:val="both"/>
        <w:rPr>
          <w:rFonts w:ascii="Times New Roman" w:hAnsi="Times New Roman" w:cs="Times New Roman"/>
          <w:sz w:val="24"/>
          <w:szCs w:val="24"/>
        </w:rPr>
      </w:pPr>
      <w:r w:rsidRPr="00CB09D1">
        <w:rPr>
          <w:rFonts w:ascii="Times New Roman" w:hAnsi="Times New Roman" w:cs="Times New Roman"/>
          <w:sz w:val="24"/>
          <w:szCs w:val="24"/>
        </w:rPr>
        <w:t xml:space="preserve">Berdasarkan tabel di atas nilai signifikansi variabel </w:t>
      </w:r>
      <w:r w:rsidR="00DB1B88" w:rsidRPr="00CB09D1">
        <w:rPr>
          <w:rFonts w:ascii="Times New Roman" w:hAnsi="Times New Roman" w:cs="Times New Roman"/>
          <w:sz w:val="24"/>
          <w:szCs w:val="24"/>
        </w:rPr>
        <w:t xml:space="preserve">pola asuh </w:t>
      </w:r>
      <w:r w:rsidR="00565A06">
        <w:rPr>
          <w:rFonts w:ascii="Times New Roman" w:hAnsi="Times New Roman" w:cs="Times New Roman"/>
          <w:sz w:val="24"/>
          <w:szCs w:val="24"/>
        </w:rPr>
        <w:t>orangtua</w:t>
      </w:r>
      <w:r w:rsidR="00DB1B88" w:rsidRPr="00CB09D1">
        <w:rPr>
          <w:rFonts w:ascii="Times New Roman" w:hAnsi="Times New Roman" w:cs="Times New Roman"/>
          <w:sz w:val="24"/>
          <w:szCs w:val="24"/>
        </w:rPr>
        <w:t xml:space="preserve"> </w:t>
      </w:r>
      <w:r w:rsidRPr="00CB09D1">
        <w:rPr>
          <w:rFonts w:ascii="Times New Roman" w:hAnsi="Times New Roman" w:cs="Times New Roman"/>
          <w:sz w:val="24"/>
          <w:szCs w:val="24"/>
        </w:rPr>
        <w:t>(X</w:t>
      </w:r>
      <w:r w:rsidR="00CB09D1" w:rsidRPr="00CB09D1">
        <w:rPr>
          <w:rFonts w:ascii="Times New Roman" w:hAnsi="Times New Roman" w:cs="Times New Roman"/>
          <w:sz w:val="24"/>
          <w:szCs w:val="24"/>
        </w:rPr>
        <w:t>) 0.219</w:t>
      </w:r>
      <w:r w:rsidRPr="00CB09D1">
        <w:rPr>
          <w:rFonts w:ascii="Times New Roman" w:hAnsi="Times New Roman" w:cs="Times New Roman"/>
          <w:sz w:val="24"/>
          <w:szCs w:val="24"/>
        </w:rPr>
        <w:t xml:space="preserve">, dan </w:t>
      </w:r>
      <w:r w:rsidR="00CB09D1" w:rsidRPr="00CB09D1">
        <w:rPr>
          <w:rFonts w:ascii="Times New Roman" w:hAnsi="Times New Roman" w:cs="Times New Roman"/>
          <w:sz w:val="24"/>
          <w:szCs w:val="24"/>
        </w:rPr>
        <w:t>motivasi belajar (Y) 0.418</w:t>
      </w:r>
      <w:r w:rsidRPr="00CB09D1">
        <w:rPr>
          <w:rFonts w:ascii="Times New Roman" w:hAnsi="Times New Roman" w:cs="Times New Roman"/>
          <w:sz w:val="24"/>
          <w:szCs w:val="24"/>
        </w:rPr>
        <w:t xml:space="preserve"> lebih besar dari </w:t>
      </w:r>
      <w:r w:rsidRPr="00CB09D1">
        <w:rPr>
          <w:rFonts w:ascii="Times New Roman" w:hAnsi="Times New Roman" w:cs="Times New Roman"/>
          <w:i/>
          <w:iCs/>
          <w:sz w:val="24"/>
          <w:szCs w:val="24"/>
        </w:rPr>
        <w:t>alpha</w:t>
      </w:r>
      <w:r w:rsidRPr="00CB09D1">
        <w:rPr>
          <w:rFonts w:ascii="Times New Roman" w:hAnsi="Times New Roman" w:cs="Times New Roman"/>
          <w:sz w:val="24"/>
          <w:szCs w:val="24"/>
        </w:rPr>
        <w:t xml:space="preserve"> (0.05). Dengan demikian dapat dinyatakan bahwa distribusi data dari masing-masing variabel berdistribusi normal</w:t>
      </w:r>
    </w:p>
    <w:p w:rsidR="00DD1649" w:rsidRDefault="00DD1649" w:rsidP="00FD0FE4">
      <w:pPr>
        <w:numPr>
          <w:ilvl w:val="0"/>
          <w:numId w:val="8"/>
        </w:numPr>
        <w:spacing w:line="480" w:lineRule="auto"/>
        <w:ind w:left="1134" w:hanging="567"/>
        <w:rPr>
          <w:rFonts w:ascii="Times New Roman" w:hAnsi="Times New Roman" w:cs="Times New Roman"/>
          <w:sz w:val="24"/>
          <w:szCs w:val="24"/>
        </w:rPr>
      </w:pPr>
      <w:r>
        <w:rPr>
          <w:rFonts w:ascii="Times New Roman" w:hAnsi="Times New Roman" w:cs="Times New Roman"/>
          <w:sz w:val="24"/>
          <w:szCs w:val="24"/>
        </w:rPr>
        <w:lastRenderedPageBreak/>
        <w:t xml:space="preserve">Uji </w:t>
      </w:r>
      <w:r w:rsidR="002B5566">
        <w:rPr>
          <w:rFonts w:ascii="Times New Roman" w:hAnsi="Times New Roman" w:cs="Times New Roman"/>
          <w:sz w:val="24"/>
          <w:szCs w:val="24"/>
        </w:rPr>
        <w:t>Homogenitas</w:t>
      </w:r>
    </w:p>
    <w:p w:rsidR="00FD0FE4" w:rsidRPr="00FD0FE4" w:rsidRDefault="00FD0FE4" w:rsidP="00FD0FE4">
      <w:pPr>
        <w:spacing w:line="480" w:lineRule="auto"/>
        <w:ind w:left="1134" w:firstLine="0"/>
        <w:jc w:val="both"/>
        <w:rPr>
          <w:rFonts w:ascii="Times New Roman" w:eastAsia="Times New Roman" w:hAnsi="Times New Roman" w:cs="Times New Roman"/>
          <w:sz w:val="24"/>
          <w:szCs w:val="24"/>
        </w:rPr>
      </w:pPr>
      <w:r w:rsidRPr="00FD0FE4">
        <w:rPr>
          <w:rFonts w:ascii="Times New Roman" w:hAnsi="Times New Roman" w:cs="Times New Roman"/>
          <w:sz w:val="24"/>
          <w:szCs w:val="24"/>
        </w:rPr>
        <w:t xml:space="preserve">Uji Homogenitas digunakan untuk mengetahui varian dari beberapa populasi sama atau tidak. Uji ini biasanya dilakukan sebagai prasyarat dalam analisis Independent Sampel T Test dan Anova. Asumsi yang mendasari dalam Analisis of varians (ANOVA) adalah bahwa varian dari beberapa populasi adalah sama. </w:t>
      </w:r>
      <w:r w:rsidRPr="00FD0FE4">
        <w:rPr>
          <w:rFonts w:ascii="Times New Roman" w:eastAsia="Times New Roman" w:hAnsi="Times New Roman" w:cs="Times New Roman"/>
          <w:sz w:val="24"/>
          <w:szCs w:val="24"/>
        </w:rPr>
        <w:t>Uji Homogenitas digunakan sebagai bahan acuan untuk menentukan keputusan uji statistik. Adapun dasar pengambilan keputusan dalam uji homogenitas adalah :</w:t>
      </w:r>
    </w:p>
    <w:p w:rsidR="00FD0FE4" w:rsidRPr="00FD0FE4" w:rsidRDefault="00FD0FE4" w:rsidP="00FD0FE4">
      <w:pPr>
        <w:numPr>
          <w:ilvl w:val="0"/>
          <w:numId w:val="10"/>
        </w:numPr>
        <w:tabs>
          <w:tab w:val="clear" w:pos="720"/>
        </w:tabs>
        <w:spacing w:line="480" w:lineRule="auto"/>
        <w:ind w:left="1418" w:hanging="284"/>
        <w:jc w:val="both"/>
        <w:rPr>
          <w:rFonts w:ascii="Times New Roman" w:eastAsia="Times New Roman" w:hAnsi="Times New Roman" w:cs="Times New Roman"/>
          <w:sz w:val="24"/>
          <w:szCs w:val="24"/>
        </w:rPr>
      </w:pPr>
      <w:r w:rsidRPr="00FD0FE4">
        <w:rPr>
          <w:rFonts w:ascii="Times New Roman" w:eastAsia="Times New Roman" w:hAnsi="Times New Roman" w:cs="Times New Roman"/>
          <w:sz w:val="24"/>
          <w:szCs w:val="24"/>
        </w:rPr>
        <w:t>Jika nilai signifikansi &lt; 0,05, maka dikatakan bahwa varian dari dua atau lebih kelompok populasi data adalah tidak sama.</w:t>
      </w:r>
    </w:p>
    <w:p w:rsidR="00FD0FE4" w:rsidRPr="00FD0FE4" w:rsidRDefault="00FD0FE4" w:rsidP="00FD0FE4">
      <w:pPr>
        <w:numPr>
          <w:ilvl w:val="0"/>
          <w:numId w:val="10"/>
        </w:numPr>
        <w:tabs>
          <w:tab w:val="clear" w:pos="720"/>
        </w:tabs>
        <w:spacing w:line="480" w:lineRule="auto"/>
        <w:ind w:left="1418" w:hanging="284"/>
        <w:jc w:val="both"/>
        <w:rPr>
          <w:rFonts w:ascii="Times New Roman" w:eastAsia="Times New Roman" w:hAnsi="Times New Roman" w:cs="Times New Roman"/>
          <w:sz w:val="24"/>
          <w:szCs w:val="24"/>
        </w:rPr>
      </w:pPr>
      <w:r w:rsidRPr="00FD0FE4">
        <w:rPr>
          <w:rFonts w:ascii="Times New Roman" w:eastAsia="Times New Roman" w:hAnsi="Times New Roman" w:cs="Times New Roman"/>
          <w:sz w:val="24"/>
          <w:szCs w:val="24"/>
        </w:rPr>
        <w:t>Jika nilai signifikansi &gt; 0,05, maka dikatakan bahwa varian dari dua atau lebih kelompok populasi data adalah sama.</w:t>
      </w:r>
    </w:p>
    <w:p w:rsidR="00493132" w:rsidRPr="00FD0FE4" w:rsidRDefault="00FD0FE4" w:rsidP="00FD0FE4">
      <w:pPr>
        <w:spacing w:line="480" w:lineRule="auto"/>
        <w:ind w:left="1134" w:firstLine="0"/>
        <w:jc w:val="both"/>
        <w:rPr>
          <w:rFonts w:ascii="Times New Roman" w:hAnsi="Times New Roman" w:cs="Times New Roman"/>
          <w:sz w:val="24"/>
          <w:szCs w:val="24"/>
        </w:rPr>
      </w:pPr>
      <w:r w:rsidRPr="00FD0FE4">
        <w:rPr>
          <w:rFonts w:ascii="Times New Roman" w:hAnsi="Times New Roman" w:cs="Times New Roman"/>
          <w:sz w:val="24"/>
          <w:szCs w:val="24"/>
        </w:rPr>
        <w:t xml:space="preserve">Berdasarkan </w:t>
      </w:r>
      <w:r>
        <w:rPr>
          <w:rFonts w:ascii="Times New Roman" w:hAnsi="Times New Roman" w:cs="Times New Roman"/>
          <w:sz w:val="24"/>
          <w:szCs w:val="24"/>
        </w:rPr>
        <w:t xml:space="preserve">hasil uji asumsi dengan bantuan </w:t>
      </w:r>
      <w:r w:rsidRPr="00FD0FE4">
        <w:rPr>
          <w:rFonts w:ascii="Times New Roman" w:hAnsi="Times New Roman" w:cs="Times New Roman"/>
          <w:sz w:val="24"/>
          <w:szCs w:val="24"/>
        </w:rPr>
        <w:t>SPSS</w:t>
      </w:r>
      <w:r>
        <w:rPr>
          <w:rFonts w:ascii="Times New Roman" w:hAnsi="Times New Roman" w:cs="Times New Roman"/>
          <w:sz w:val="24"/>
          <w:szCs w:val="24"/>
        </w:rPr>
        <w:t xml:space="preserve"> 16 </w:t>
      </w:r>
      <w:r w:rsidRPr="00FD0FE4">
        <w:rPr>
          <w:rFonts w:ascii="Times New Roman" w:hAnsi="Times New Roman" w:cs="Times New Roman"/>
          <w:i/>
          <w:sz w:val="24"/>
          <w:szCs w:val="24"/>
        </w:rPr>
        <w:t>for windows</w:t>
      </w:r>
      <w:r w:rsidRPr="00FD0FE4">
        <w:rPr>
          <w:rFonts w:ascii="Times New Roman" w:hAnsi="Times New Roman" w:cs="Times New Roman"/>
          <w:sz w:val="24"/>
          <w:szCs w:val="24"/>
        </w:rPr>
        <w:t xml:space="preserve"> </w:t>
      </w:r>
      <w:r>
        <w:rPr>
          <w:rFonts w:ascii="Times New Roman" w:hAnsi="Times New Roman" w:cs="Times New Roman"/>
          <w:sz w:val="24"/>
          <w:szCs w:val="24"/>
        </w:rPr>
        <w:t xml:space="preserve">(Lampiran </w:t>
      </w:r>
      <w:r w:rsidR="009C4616">
        <w:rPr>
          <w:rFonts w:ascii="Times New Roman" w:hAnsi="Times New Roman" w:cs="Times New Roman"/>
          <w:sz w:val="24"/>
          <w:szCs w:val="24"/>
        </w:rPr>
        <w:t>7</w:t>
      </w:r>
      <w:r>
        <w:rPr>
          <w:rFonts w:ascii="Times New Roman" w:hAnsi="Times New Roman" w:cs="Times New Roman"/>
          <w:sz w:val="24"/>
          <w:szCs w:val="24"/>
        </w:rPr>
        <w:t xml:space="preserve">) </w:t>
      </w:r>
      <w:r w:rsidRPr="00FD0FE4">
        <w:rPr>
          <w:rFonts w:ascii="Times New Roman" w:hAnsi="Times New Roman" w:cs="Times New Roman"/>
          <w:sz w:val="24"/>
          <w:szCs w:val="24"/>
        </w:rPr>
        <w:t xml:space="preserve">diketahui bahwa nilai signifikansi varibel </w:t>
      </w:r>
      <w:r>
        <w:rPr>
          <w:rFonts w:ascii="Times New Roman" w:hAnsi="Times New Roman" w:cs="Times New Roman"/>
          <w:sz w:val="24"/>
          <w:szCs w:val="24"/>
        </w:rPr>
        <w:t xml:space="preserve">motivasi belajar </w:t>
      </w:r>
      <w:r w:rsidRPr="00FD0FE4">
        <w:rPr>
          <w:rFonts w:ascii="Times New Roman" w:hAnsi="Times New Roman" w:cs="Times New Roman"/>
          <w:sz w:val="24"/>
          <w:szCs w:val="24"/>
        </w:rPr>
        <w:t xml:space="preserve">(Y) berdasarkan variabel </w:t>
      </w:r>
      <w:r>
        <w:rPr>
          <w:rFonts w:ascii="Times New Roman" w:hAnsi="Times New Roman" w:cs="Times New Roman"/>
          <w:sz w:val="24"/>
          <w:szCs w:val="24"/>
        </w:rPr>
        <w:t xml:space="preserve">pola asuh </w:t>
      </w:r>
      <w:r w:rsidR="00565A06">
        <w:rPr>
          <w:rFonts w:ascii="Times New Roman" w:hAnsi="Times New Roman" w:cs="Times New Roman"/>
          <w:sz w:val="24"/>
          <w:szCs w:val="24"/>
        </w:rPr>
        <w:t>orangtua</w:t>
      </w:r>
      <w:r>
        <w:rPr>
          <w:rFonts w:ascii="Times New Roman" w:hAnsi="Times New Roman" w:cs="Times New Roman"/>
          <w:sz w:val="24"/>
          <w:szCs w:val="24"/>
        </w:rPr>
        <w:t xml:space="preserve"> (X) = 0,594</w:t>
      </w:r>
      <w:r w:rsidRPr="00FD0FE4">
        <w:rPr>
          <w:rFonts w:ascii="Times New Roman" w:hAnsi="Times New Roman" w:cs="Times New Roman"/>
          <w:sz w:val="24"/>
          <w:szCs w:val="24"/>
        </w:rPr>
        <w:t xml:space="preserve"> &gt; 0,05, artinya data varibel </w:t>
      </w:r>
      <w:r>
        <w:rPr>
          <w:rFonts w:ascii="Times New Roman" w:hAnsi="Times New Roman" w:cs="Times New Roman"/>
          <w:sz w:val="24"/>
          <w:szCs w:val="24"/>
        </w:rPr>
        <w:t xml:space="preserve">motivasi belajar </w:t>
      </w:r>
      <w:r w:rsidRPr="00FD0FE4">
        <w:rPr>
          <w:rFonts w:ascii="Times New Roman" w:hAnsi="Times New Roman" w:cs="Times New Roman"/>
          <w:sz w:val="24"/>
          <w:szCs w:val="24"/>
        </w:rPr>
        <w:t xml:space="preserve">(Y) berdasarkan variabel </w:t>
      </w:r>
      <w:r>
        <w:rPr>
          <w:rFonts w:ascii="Times New Roman" w:hAnsi="Times New Roman" w:cs="Times New Roman"/>
          <w:sz w:val="24"/>
          <w:szCs w:val="24"/>
        </w:rPr>
        <w:t xml:space="preserve">pola asuh </w:t>
      </w:r>
      <w:r w:rsidR="00565A06">
        <w:rPr>
          <w:rFonts w:ascii="Times New Roman" w:hAnsi="Times New Roman" w:cs="Times New Roman"/>
          <w:sz w:val="24"/>
          <w:szCs w:val="24"/>
        </w:rPr>
        <w:t>orangtua</w:t>
      </w:r>
      <w:r>
        <w:rPr>
          <w:rFonts w:ascii="Times New Roman" w:hAnsi="Times New Roman" w:cs="Times New Roman"/>
          <w:sz w:val="24"/>
          <w:szCs w:val="24"/>
        </w:rPr>
        <w:t xml:space="preserve"> </w:t>
      </w:r>
      <w:r w:rsidRPr="00FD0FE4">
        <w:rPr>
          <w:rFonts w:ascii="Times New Roman" w:hAnsi="Times New Roman" w:cs="Times New Roman"/>
          <w:sz w:val="24"/>
          <w:szCs w:val="24"/>
        </w:rPr>
        <w:t>(X) mempuyai varian yang sama.</w:t>
      </w:r>
    </w:p>
    <w:p w:rsidR="00DD1649" w:rsidRDefault="00DD1649" w:rsidP="00407F4A">
      <w:pPr>
        <w:numPr>
          <w:ilvl w:val="0"/>
          <w:numId w:val="8"/>
        </w:numPr>
        <w:spacing w:line="480" w:lineRule="auto"/>
        <w:ind w:left="1134" w:hanging="567"/>
        <w:rPr>
          <w:rFonts w:ascii="Times New Roman" w:hAnsi="Times New Roman" w:cs="Times New Roman"/>
          <w:sz w:val="24"/>
          <w:szCs w:val="24"/>
        </w:rPr>
      </w:pPr>
      <w:r>
        <w:rPr>
          <w:rFonts w:ascii="Times New Roman" w:hAnsi="Times New Roman" w:cs="Times New Roman"/>
          <w:sz w:val="24"/>
          <w:szCs w:val="24"/>
        </w:rPr>
        <w:t xml:space="preserve">Uji </w:t>
      </w:r>
      <w:r w:rsidR="002B5566">
        <w:rPr>
          <w:rFonts w:ascii="Times New Roman" w:hAnsi="Times New Roman" w:cs="Times New Roman"/>
          <w:sz w:val="24"/>
          <w:szCs w:val="24"/>
        </w:rPr>
        <w:t>Linieritas</w:t>
      </w:r>
    </w:p>
    <w:p w:rsidR="0095557D" w:rsidRDefault="0095557D" w:rsidP="00407F4A">
      <w:pPr>
        <w:pStyle w:val="NormalWeb"/>
        <w:spacing w:before="0" w:beforeAutospacing="0" w:after="0" w:afterAutospacing="0" w:line="480" w:lineRule="auto"/>
        <w:ind w:left="1134"/>
        <w:jc w:val="both"/>
      </w:pPr>
      <w:r>
        <w:t xml:space="preserve">Pengujian hipotesis hubungan antar variabel dilakukan dengan menentukan persamaan garis regresinya terlebih dahulu, untuk mengetahui bentuk hubungan antara variabel bebas dengan variabel terikat. Linieritas dilakukan terhadap variabel-variabel independen (pola </w:t>
      </w:r>
      <w:r>
        <w:lastRenderedPageBreak/>
        <w:t xml:space="preserve">asuh </w:t>
      </w:r>
      <w:r w:rsidR="00565A06">
        <w:t>orangtua</w:t>
      </w:r>
      <w:r>
        <w:t>) dan variabel dependennya (motivasi belajar). Uji yang digunakan untuk mengetahui linier atau tidaknya adalah menggunakan uji F.</w:t>
      </w:r>
    </w:p>
    <w:p w:rsidR="0095557D" w:rsidRDefault="0095557D" w:rsidP="00407F4A">
      <w:pPr>
        <w:pStyle w:val="NormalWeb"/>
        <w:spacing w:before="0" w:beforeAutospacing="0" w:after="0" w:afterAutospacing="0" w:line="480" w:lineRule="auto"/>
        <w:ind w:left="1134"/>
        <w:jc w:val="both"/>
      </w:pPr>
      <w:r>
        <w:t xml:space="preserve">Berdasarkan hasil uji linieritas (lampiran </w:t>
      </w:r>
      <w:r w:rsidR="009C4616">
        <w:t>8</w:t>
      </w:r>
      <w:r>
        <w:t xml:space="preserve">) dengan bantuan SPSS 16 </w:t>
      </w:r>
      <w:r w:rsidRPr="0095557D">
        <w:rPr>
          <w:i/>
        </w:rPr>
        <w:t>for windows</w:t>
      </w:r>
      <w:r>
        <w:t xml:space="preserve"> menunjukkan bahwa semua variabel dalam penelitian ini memiliki hubungan yang linier</w:t>
      </w:r>
      <w:r w:rsidR="00407F4A">
        <w:t xml:space="preserve">. Uji linieritas antara Variabel bebas (pola asuh </w:t>
      </w:r>
      <w:r w:rsidR="00565A06">
        <w:t>orangtua</w:t>
      </w:r>
      <w:r w:rsidR="00407F4A">
        <w:t xml:space="preserve">) dengan Variabel terikat (motivasi belajar) dilihat dari </w:t>
      </w:r>
      <w:r w:rsidR="00407F4A">
        <w:rPr>
          <w:i/>
          <w:iCs/>
        </w:rPr>
        <w:t>deviation from liniarity</w:t>
      </w:r>
      <w:r w:rsidR="00407F4A">
        <w:t xml:space="preserve">, Menurut hasil perhitungan didapatkan nilai </w:t>
      </w:r>
      <w:r w:rsidR="00407F4A">
        <w:rPr>
          <w:i/>
          <w:iCs/>
        </w:rPr>
        <w:t>deviation from liniarity</w:t>
      </w:r>
      <w:r w:rsidR="00407F4A">
        <w:t xml:space="preserve"> sebesar 0.231. Menurut kriterianya adalah jika harga </w:t>
      </w:r>
      <w:r w:rsidR="00407F4A">
        <w:rPr>
          <w:i/>
          <w:iCs/>
        </w:rPr>
        <w:t>deviation from liniarity</w:t>
      </w:r>
      <w:r w:rsidR="00407F4A">
        <w:t xml:space="preserve"> lebih besar dari taraf signifikansi yang diambil (5%) berarti berhubungan linier. Dalam penelitian ini terbukti bahwa </w:t>
      </w:r>
      <w:r w:rsidR="00407F4A">
        <w:rPr>
          <w:i/>
          <w:iCs/>
        </w:rPr>
        <w:t>deviation from liniarity</w:t>
      </w:r>
      <w:r w:rsidR="00407F4A">
        <w:t xml:space="preserve"> antara variabel bebas dengan variabel terikatnya adalah lebih besar terhadap taraf signifikansinya (0.05), maka dapat disimpulkan bahwa pola asuh </w:t>
      </w:r>
      <w:r w:rsidR="00565A06">
        <w:t>orangtua</w:t>
      </w:r>
      <w:r w:rsidR="00407F4A">
        <w:t xml:space="preserve"> dengan motivasi belajar bersifat linier.  Artinya hubungan atau korelasi tersebut dapat dinyatakan dengan sebuah garis lurus. Apabila mempunyai hubungan atau korelasi yang linier positif maka jika variabel satu meningkat, variabel yang lain akan meningkat.</w:t>
      </w:r>
    </w:p>
    <w:p w:rsidR="000D55A4" w:rsidRPr="005D264D" w:rsidRDefault="000D55A4" w:rsidP="005D264D">
      <w:pPr>
        <w:numPr>
          <w:ilvl w:val="0"/>
          <w:numId w:val="1"/>
        </w:numPr>
        <w:spacing w:line="480" w:lineRule="auto"/>
        <w:ind w:left="567" w:hanging="567"/>
        <w:rPr>
          <w:rFonts w:ascii="Times New Roman" w:hAnsi="Times New Roman" w:cs="Times New Roman"/>
          <w:b/>
          <w:sz w:val="24"/>
          <w:szCs w:val="24"/>
        </w:rPr>
      </w:pPr>
      <w:r w:rsidRPr="005D264D">
        <w:rPr>
          <w:rFonts w:ascii="Times New Roman" w:hAnsi="Times New Roman" w:cs="Times New Roman"/>
          <w:b/>
          <w:sz w:val="24"/>
          <w:szCs w:val="24"/>
        </w:rPr>
        <w:t>Teknik Analisis Data</w:t>
      </w:r>
    </w:p>
    <w:p w:rsidR="00A4238E" w:rsidRPr="009C4616" w:rsidRDefault="005D264D" w:rsidP="009C4616">
      <w:pPr>
        <w:pStyle w:val="BodyTextIndent2"/>
        <w:spacing w:after="0"/>
        <w:ind w:left="567" w:firstLine="567"/>
        <w:jc w:val="both"/>
      </w:pPr>
      <w:r w:rsidRPr="005D264D">
        <w:t>Setelah data terkumpul melalui data instrumen, maka penulis mengolah data tersebut dengan menggunakan teknik statistik</w:t>
      </w:r>
      <w:r w:rsidRPr="005D264D">
        <w:rPr>
          <w:lang w:val="id-ID"/>
        </w:rPr>
        <w:t xml:space="preserve"> </w:t>
      </w:r>
      <w:r w:rsidRPr="005D264D">
        <w:t xml:space="preserve">Korelasi </w:t>
      </w:r>
      <w:r w:rsidR="004F5F6C" w:rsidRPr="005D264D">
        <w:t>Product Moment</w:t>
      </w:r>
      <w:r w:rsidRPr="005D264D">
        <w:rPr>
          <w:lang w:val="id-ID"/>
        </w:rPr>
        <w:t xml:space="preserve">. </w:t>
      </w:r>
      <w:r w:rsidR="004F5F6C">
        <w:t>Anal</w:t>
      </w:r>
      <w:r w:rsidRPr="005D264D">
        <w:t xml:space="preserve">isis  data  </w:t>
      </w:r>
      <w:r w:rsidRPr="005D264D">
        <w:rPr>
          <w:lang w:val="id-ID"/>
        </w:rPr>
        <w:t>tersebut</w:t>
      </w:r>
      <w:r w:rsidRPr="005D264D">
        <w:t xml:space="preserve">  digunakan  untuk  mengkaji  masalah  hubungan </w:t>
      </w:r>
      <w:r w:rsidR="004F5F6C">
        <w:t xml:space="preserve">pola </w:t>
      </w:r>
      <w:r w:rsidR="004F5F6C">
        <w:lastRenderedPageBreak/>
        <w:t xml:space="preserve">asuh </w:t>
      </w:r>
      <w:r w:rsidR="00565A06">
        <w:t>orangtua</w:t>
      </w:r>
      <w:r w:rsidRPr="005D264D">
        <w:t xml:space="preserve"> (X) dengan </w:t>
      </w:r>
      <w:r w:rsidR="004F5F6C">
        <w:t xml:space="preserve">motivasi belajar warga belajar </w:t>
      </w:r>
      <w:r w:rsidRPr="005D264D">
        <w:t>(Y)</w:t>
      </w:r>
      <w:r w:rsidRPr="005D264D">
        <w:rPr>
          <w:lang w:val="id-ID"/>
        </w:rPr>
        <w:t>. Adapun rumus korelasi product moment sebagai berikut:</w:t>
      </w:r>
    </w:p>
    <w:p w:rsidR="005D264D" w:rsidRPr="005D264D" w:rsidRDefault="00F8664B" w:rsidP="00586C62">
      <w:pPr>
        <w:spacing w:line="240" w:lineRule="auto"/>
        <w:ind w:left="0" w:firstLine="0"/>
        <w:rPr>
          <w:rFonts w:ascii="Times New Roman" w:hAnsi="Times New Roman" w:cs="Times New Roman"/>
          <w:sz w:val="24"/>
          <w:szCs w:val="24"/>
          <w:lang w:val="id-ID"/>
        </w:rPr>
      </w:pPr>
      <m:oMathPara>
        <m:oMathParaPr>
          <m:jc m:val="center"/>
        </m:oMathPara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N</m:t>
              </m:r>
              <m:nary>
                <m:naryPr>
                  <m:chr m:val="∑"/>
                  <m:limLoc m:val="undOvr"/>
                  <m:subHide m:val="on"/>
                  <m:supHide m:val="on"/>
                  <m:ctrlPr>
                    <w:rPr>
                      <w:rFonts w:ascii="Cambria Math" w:hAnsi="Times New Roman" w:cs="Times New Roman"/>
                      <w:i/>
                      <w:sz w:val="24"/>
                      <w:szCs w:val="24"/>
                    </w:rPr>
                  </m:ctrlPr>
                </m:naryPr>
                <m:sub/>
                <m:sup/>
                <m:e>
                  <m:r>
                    <w:rPr>
                      <w:rFonts w:ascii="Cambria Math" w:hAnsi="Times New Roman" w:cs="Times New Roman"/>
                      <w:sz w:val="24"/>
                      <w:szCs w:val="24"/>
                    </w:rPr>
                    <m:t>XY</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r>
                            <w:rPr>
                              <w:rFonts w:ascii="Cambria Math" w:hAnsi="Times New Roman" w:cs="Times New Roman"/>
                              <w:sz w:val="24"/>
                              <w:szCs w:val="24"/>
                            </w:rPr>
                            <m:t>Y)</m:t>
                          </m:r>
                        </m:e>
                      </m:nary>
                    </m:e>
                    <m:sup/>
                  </m:sSup>
                </m:e>
              </m:nary>
            </m:num>
            <m:den>
              <m:rad>
                <m:radPr>
                  <m:degHide m:val="on"/>
                  <m:ctrlPr>
                    <w:rPr>
                      <w:rFonts w:ascii="Cambria Math" w:hAnsi="Times New Roman" w:cs="Times New Roman"/>
                      <w:i/>
                      <w:sz w:val="24"/>
                      <w:szCs w:val="24"/>
                    </w:rPr>
                  </m:ctrlPr>
                </m:radPr>
                <m:deg/>
                <m:e>
                  <m:d>
                    <m:dPr>
                      <m:begChr m:val="{"/>
                      <m:endChr m:val="}"/>
                      <m:ctrlPr>
                        <w:rPr>
                          <w:rFonts w:ascii="Cambria Math" w:hAnsi="Times New Roman" w:cs="Times New Roman"/>
                          <w:i/>
                          <w:sz w:val="24"/>
                          <w:szCs w:val="24"/>
                        </w:rPr>
                      </m:ctrlPr>
                    </m:dPr>
                    <m:e>
                      <m:r>
                        <w:rPr>
                          <w:rFonts w:ascii="Cambria Math" w:hAnsi="Times New Roman" w:cs="Times New Roman"/>
                          <w:sz w:val="24"/>
                          <w:szCs w:val="24"/>
                        </w:rPr>
                        <m:t>N</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Times New Roman" w:cs="Times New Roman"/>
                                  <w:sz w:val="24"/>
                                  <w:szCs w:val="24"/>
                                </w:rPr>
                                <m:t>X</m:t>
                              </m:r>
                            </m:e>
                            <m:sup>
                              <m:r>
                                <w:rPr>
                                  <w:rFonts w:ascii="Cambria Math" w:hAnsi="Times New Roman" w:cs="Times New Roman"/>
                                  <w:sz w:val="24"/>
                                  <w:szCs w:val="24"/>
                                </w:rPr>
                                <m:t>2</m:t>
                              </m:r>
                            </m:sup>
                          </m:sSup>
                        </m:e>
                      </m:nary>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r>
                                <w:rPr>
                                  <w:rFonts w:ascii="Cambria Math" w:hAnsi="Times New Roman" w:cs="Times New Roman"/>
                                  <w:sz w:val="24"/>
                                  <w:szCs w:val="24"/>
                                </w:rPr>
                                <m:t>X)</m:t>
                              </m:r>
                            </m:e>
                          </m:nary>
                        </m:e>
                        <m:sup>
                          <m:r>
                            <w:rPr>
                              <w:rFonts w:ascii="Cambria Math" w:hAnsi="Times New Roman" w:cs="Times New Roman"/>
                              <w:sz w:val="24"/>
                              <w:szCs w:val="24"/>
                            </w:rPr>
                            <m:t>2</m:t>
                          </m:r>
                        </m:sup>
                      </m:sSup>
                    </m:e>
                  </m:d>
                  <m:r>
                    <w:rPr>
                      <w:rFonts w:ascii="Cambria Math" w:hAnsi="Times New Roman" w:cs="Times New Roman"/>
                      <w:sz w:val="24"/>
                      <w:szCs w:val="24"/>
                    </w:rPr>
                    <m:t xml:space="preserve"> </m:t>
                  </m:r>
                </m:e>
              </m:rad>
              <m:d>
                <m:dPr>
                  <m:begChr m:val="{"/>
                  <m:endChr m:val="}"/>
                  <m:ctrlPr>
                    <w:rPr>
                      <w:rFonts w:ascii="Cambria Math" w:hAnsi="Times New Roman" w:cs="Times New Roman"/>
                      <w:i/>
                      <w:sz w:val="24"/>
                      <w:szCs w:val="24"/>
                    </w:rPr>
                  </m:ctrlPr>
                </m:dPr>
                <m:e>
                  <m:r>
                    <w:rPr>
                      <w:rFonts w:ascii="Cambria Math" w:hAnsi="Times New Roman" w:cs="Times New Roman"/>
                      <w:sz w:val="24"/>
                      <w:szCs w:val="24"/>
                    </w:rPr>
                    <m:t>N</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Times New Roman" w:cs="Times New Roman"/>
                              <w:sz w:val="24"/>
                              <w:szCs w:val="24"/>
                            </w:rPr>
                            <m:t>Y</m:t>
                          </m:r>
                        </m:e>
                        <m:sup>
                          <m:r>
                            <w:rPr>
                              <w:rFonts w:ascii="Cambria Math" w:hAnsi="Times New Roman" w:cs="Times New Roman"/>
                              <w:sz w:val="24"/>
                              <w:szCs w:val="24"/>
                            </w:rPr>
                            <m:t>2</m:t>
                          </m:r>
                        </m:sup>
                      </m:sSup>
                    </m:e>
                  </m:nary>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r>
                            <w:rPr>
                              <w:rFonts w:ascii="Cambria Math" w:hAnsi="Times New Roman" w:cs="Times New Roman"/>
                              <w:sz w:val="24"/>
                              <w:szCs w:val="24"/>
                            </w:rPr>
                            <m:t>Y)</m:t>
                          </m:r>
                        </m:e>
                      </m:nary>
                    </m:e>
                    <m:sup>
                      <m:r>
                        <w:rPr>
                          <w:rFonts w:ascii="Cambria Math" w:hAnsi="Times New Roman" w:cs="Times New Roman"/>
                          <w:sz w:val="24"/>
                          <w:szCs w:val="24"/>
                        </w:rPr>
                        <m:t>2</m:t>
                      </m:r>
                    </m:sup>
                  </m:sSup>
                </m:e>
              </m:d>
            </m:den>
          </m:f>
        </m:oMath>
      </m:oMathPara>
    </w:p>
    <w:p w:rsidR="005D264D" w:rsidRPr="005D264D" w:rsidRDefault="005D264D" w:rsidP="005D264D">
      <w:pPr>
        <w:spacing w:line="240" w:lineRule="auto"/>
        <w:rPr>
          <w:rFonts w:ascii="Times New Roman" w:hAnsi="Times New Roman" w:cs="Times New Roman"/>
          <w:sz w:val="24"/>
          <w:szCs w:val="24"/>
          <w:lang w:val="id-ID"/>
        </w:rPr>
      </w:pPr>
    </w:p>
    <w:p w:rsidR="00586C62" w:rsidRDefault="00586C62" w:rsidP="005D264D">
      <w:pPr>
        <w:spacing w:line="240" w:lineRule="auto"/>
        <w:ind w:left="5040"/>
        <w:rPr>
          <w:rFonts w:ascii="Times New Roman" w:hAnsi="Times New Roman" w:cs="Times New Roman"/>
          <w:sz w:val="24"/>
          <w:szCs w:val="24"/>
        </w:rPr>
      </w:pPr>
    </w:p>
    <w:p w:rsidR="00493132" w:rsidRPr="000407E5" w:rsidRDefault="005D264D" w:rsidP="000407E5">
      <w:pPr>
        <w:spacing w:after="240" w:line="240" w:lineRule="auto"/>
        <w:ind w:left="5040"/>
        <w:rPr>
          <w:rFonts w:ascii="Times New Roman" w:hAnsi="Times New Roman" w:cs="Times New Roman"/>
          <w:sz w:val="24"/>
          <w:szCs w:val="24"/>
        </w:rPr>
      </w:pPr>
      <w:r w:rsidRPr="005D264D">
        <w:rPr>
          <w:rFonts w:ascii="Times New Roman" w:hAnsi="Times New Roman" w:cs="Times New Roman"/>
          <w:sz w:val="24"/>
          <w:szCs w:val="24"/>
          <w:lang w:val="id-ID"/>
        </w:rPr>
        <w:t>(</w:t>
      </w:r>
      <w:r w:rsidR="003A7F75">
        <w:rPr>
          <w:rFonts w:ascii="Times New Roman" w:hAnsi="Times New Roman" w:cs="Times New Roman"/>
          <w:sz w:val="24"/>
          <w:szCs w:val="24"/>
        </w:rPr>
        <w:t>Umar, A.</w:t>
      </w:r>
      <w:r w:rsidRPr="005D264D">
        <w:rPr>
          <w:rFonts w:ascii="Times New Roman" w:hAnsi="Times New Roman" w:cs="Times New Roman"/>
          <w:sz w:val="24"/>
          <w:szCs w:val="24"/>
          <w:lang w:val="id-ID"/>
        </w:rPr>
        <w:t>,</w:t>
      </w:r>
      <w:r w:rsidRPr="005D264D">
        <w:rPr>
          <w:rFonts w:ascii="Times New Roman" w:hAnsi="Times New Roman" w:cs="Times New Roman"/>
          <w:sz w:val="24"/>
          <w:szCs w:val="24"/>
        </w:rPr>
        <w:t xml:space="preserve"> 20</w:t>
      </w:r>
      <w:r w:rsidR="00100E1E">
        <w:rPr>
          <w:rFonts w:ascii="Times New Roman" w:hAnsi="Times New Roman" w:cs="Times New Roman"/>
          <w:sz w:val="24"/>
          <w:szCs w:val="24"/>
        </w:rPr>
        <w:t>11</w:t>
      </w:r>
      <w:r w:rsidR="00680D3C">
        <w:rPr>
          <w:rFonts w:ascii="Times New Roman" w:hAnsi="Times New Roman" w:cs="Times New Roman"/>
          <w:sz w:val="24"/>
          <w:szCs w:val="24"/>
        </w:rPr>
        <w:t xml:space="preserve"> : 198</w:t>
      </w:r>
      <w:r w:rsidRPr="005D264D">
        <w:rPr>
          <w:rFonts w:ascii="Times New Roman" w:hAnsi="Times New Roman" w:cs="Times New Roman"/>
          <w:sz w:val="24"/>
          <w:szCs w:val="24"/>
        </w:rPr>
        <w:t>)</w:t>
      </w:r>
    </w:p>
    <w:p w:rsidR="005D264D" w:rsidRPr="005D264D" w:rsidRDefault="005D264D" w:rsidP="005D264D">
      <w:pPr>
        <w:spacing w:line="240" w:lineRule="auto"/>
        <w:ind w:left="851"/>
        <w:jc w:val="both"/>
        <w:rPr>
          <w:rFonts w:ascii="Times New Roman" w:hAnsi="Times New Roman" w:cs="Times New Roman"/>
          <w:sz w:val="24"/>
          <w:szCs w:val="24"/>
        </w:rPr>
      </w:pPr>
      <w:r w:rsidRPr="005D264D">
        <w:rPr>
          <w:rFonts w:ascii="Times New Roman" w:hAnsi="Times New Roman" w:cs="Times New Roman"/>
          <w:sz w:val="24"/>
          <w:szCs w:val="24"/>
        </w:rPr>
        <w:t xml:space="preserve">Keterangan: </w:t>
      </w:r>
    </w:p>
    <w:p w:rsidR="005D264D" w:rsidRPr="005D264D" w:rsidRDefault="00F8664B" w:rsidP="005D264D">
      <w:pPr>
        <w:spacing w:line="240" w:lineRule="auto"/>
        <w:ind w:left="851"/>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005D264D" w:rsidRPr="005D264D">
        <w:rPr>
          <w:rFonts w:ascii="Times New Roman" w:hAnsi="Times New Roman" w:cs="Times New Roman"/>
          <w:sz w:val="24"/>
          <w:szCs w:val="24"/>
          <w:lang w:val="id-ID"/>
        </w:rPr>
        <w:t xml:space="preserve"> </w:t>
      </w:r>
      <w:r w:rsidR="005D264D" w:rsidRPr="005D264D">
        <w:rPr>
          <w:rFonts w:ascii="Times New Roman" w:hAnsi="Times New Roman" w:cs="Times New Roman"/>
          <w:sz w:val="24"/>
          <w:szCs w:val="24"/>
          <w:lang w:val="id-ID"/>
        </w:rPr>
        <w:tab/>
      </w:r>
      <w:r w:rsidR="005D264D" w:rsidRPr="005D264D">
        <w:rPr>
          <w:rFonts w:ascii="Times New Roman" w:hAnsi="Times New Roman" w:cs="Times New Roman"/>
          <w:sz w:val="24"/>
          <w:szCs w:val="24"/>
          <w:lang w:val="id-ID"/>
        </w:rPr>
        <w:tab/>
      </w:r>
      <w:r w:rsidR="005D264D" w:rsidRPr="005D264D">
        <w:rPr>
          <w:rFonts w:ascii="Times New Roman" w:hAnsi="Times New Roman" w:cs="Times New Roman"/>
          <w:sz w:val="24"/>
          <w:szCs w:val="24"/>
        </w:rPr>
        <w:t>=</w:t>
      </w:r>
      <w:r w:rsidR="005D264D" w:rsidRPr="005D264D">
        <w:rPr>
          <w:rFonts w:ascii="Times New Roman" w:hAnsi="Times New Roman" w:cs="Times New Roman"/>
          <w:sz w:val="24"/>
          <w:szCs w:val="24"/>
          <w:lang w:val="id-ID"/>
        </w:rPr>
        <w:t xml:space="preserve"> </w:t>
      </w:r>
      <w:r w:rsidR="005D264D" w:rsidRPr="005D264D">
        <w:rPr>
          <w:rFonts w:ascii="Times New Roman" w:hAnsi="Times New Roman" w:cs="Times New Roman"/>
          <w:sz w:val="24"/>
          <w:szCs w:val="24"/>
        </w:rPr>
        <w:t xml:space="preserve">Koefisien korelasi antara variabel X dengan variabel Y </w:t>
      </w:r>
    </w:p>
    <w:p w:rsidR="005D264D" w:rsidRPr="005D264D" w:rsidRDefault="005D264D" w:rsidP="005D264D">
      <w:pPr>
        <w:spacing w:line="240" w:lineRule="auto"/>
        <w:ind w:left="851"/>
        <w:jc w:val="both"/>
        <w:rPr>
          <w:rFonts w:ascii="Times New Roman" w:hAnsi="Times New Roman" w:cs="Times New Roman"/>
          <w:sz w:val="24"/>
          <w:szCs w:val="24"/>
          <w:lang w:val="id-ID"/>
        </w:rPr>
      </w:pPr>
      <w:r w:rsidRPr="005D264D">
        <w:rPr>
          <w:rFonts w:ascii="Times New Roman" w:hAnsi="Times New Roman" w:cs="Times New Roman"/>
          <w:sz w:val="24"/>
          <w:szCs w:val="24"/>
        </w:rPr>
        <w:t xml:space="preserve">N  </w:t>
      </w:r>
      <w:r w:rsidRPr="005D264D">
        <w:rPr>
          <w:rFonts w:ascii="Times New Roman" w:hAnsi="Times New Roman" w:cs="Times New Roman"/>
          <w:sz w:val="24"/>
          <w:szCs w:val="24"/>
          <w:lang w:val="id-ID"/>
        </w:rPr>
        <w:tab/>
      </w:r>
      <w:r w:rsidRPr="005D264D">
        <w:rPr>
          <w:rFonts w:ascii="Times New Roman" w:hAnsi="Times New Roman" w:cs="Times New Roman"/>
          <w:sz w:val="24"/>
          <w:szCs w:val="24"/>
          <w:lang w:val="id-ID"/>
        </w:rPr>
        <w:tab/>
      </w:r>
      <w:r w:rsidRPr="005D264D">
        <w:rPr>
          <w:rFonts w:ascii="Times New Roman" w:hAnsi="Times New Roman" w:cs="Times New Roman"/>
          <w:sz w:val="24"/>
          <w:szCs w:val="24"/>
        </w:rPr>
        <w:t>= Jumlah subjek penelitian</w:t>
      </w:r>
    </w:p>
    <w:p w:rsidR="005D264D" w:rsidRPr="005D264D" w:rsidRDefault="00586C62" w:rsidP="005D264D">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rPr>
        <w:t>X</w:t>
      </w:r>
      <w:r w:rsidR="005D264D" w:rsidRPr="005D264D">
        <w:rPr>
          <w:rFonts w:ascii="Times New Roman" w:hAnsi="Times New Roman" w:cs="Times New Roman"/>
          <w:sz w:val="24"/>
          <w:szCs w:val="24"/>
        </w:rPr>
        <w:t xml:space="preserve">  </w:t>
      </w:r>
      <w:r w:rsidR="005D264D" w:rsidRPr="005D264D">
        <w:rPr>
          <w:rFonts w:ascii="Times New Roman" w:hAnsi="Times New Roman" w:cs="Times New Roman"/>
          <w:sz w:val="24"/>
          <w:szCs w:val="24"/>
          <w:lang w:val="id-ID"/>
        </w:rPr>
        <w:tab/>
      </w:r>
      <w:r w:rsidR="005D264D" w:rsidRPr="005D264D">
        <w:rPr>
          <w:rFonts w:ascii="Times New Roman" w:hAnsi="Times New Roman" w:cs="Times New Roman"/>
          <w:sz w:val="24"/>
          <w:szCs w:val="24"/>
          <w:lang w:val="id-ID"/>
        </w:rPr>
        <w:tab/>
      </w:r>
      <w:r w:rsidR="005D264D" w:rsidRPr="005D264D">
        <w:rPr>
          <w:rFonts w:ascii="Times New Roman" w:hAnsi="Times New Roman" w:cs="Times New Roman"/>
          <w:sz w:val="24"/>
          <w:szCs w:val="24"/>
        </w:rPr>
        <w:t xml:space="preserve">= Skor dari X (variabel </w:t>
      </w:r>
      <w:r w:rsidR="005D264D">
        <w:rPr>
          <w:rFonts w:ascii="Times New Roman" w:hAnsi="Times New Roman" w:cs="Times New Roman"/>
          <w:sz w:val="24"/>
          <w:szCs w:val="24"/>
        </w:rPr>
        <w:t>bebas</w:t>
      </w:r>
      <w:r w:rsidR="005D264D" w:rsidRPr="005D264D">
        <w:rPr>
          <w:rFonts w:ascii="Times New Roman" w:hAnsi="Times New Roman" w:cs="Times New Roman"/>
          <w:sz w:val="24"/>
          <w:szCs w:val="24"/>
        </w:rPr>
        <w:t>)</w:t>
      </w:r>
    </w:p>
    <w:p w:rsidR="005D264D" w:rsidRPr="005D264D" w:rsidRDefault="00586C62" w:rsidP="005D264D">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rPr>
        <w:t>Y</w:t>
      </w:r>
      <w:r w:rsidR="005D264D" w:rsidRPr="005D264D">
        <w:rPr>
          <w:rFonts w:ascii="Times New Roman" w:hAnsi="Times New Roman" w:cs="Times New Roman"/>
          <w:sz w:val="24"/>
          <w:szCs w:val="24"/>
        </w:rPr>
        <w:t xml:space="preserve"> </w:t>
      </w:r>
      <w:r w:rsidR="005D264D" w:rsidRPr="005D264D">
        <w:rPr>
          <w:rFonts w:ascii="Times New Roman" w:hAnsi="Times New Roman" w:cs="Times New Roman"/>
          <w:sz w:val="24"/>
          <w:szCs w:val="24"/>
          <w:lang w:val="id-ID"/>
        </w:rPr>
        <w:tab/>
      </w:r>
      <w:r w:rsidR="005D264D" w:rsidRPr="005D264D">
        <w:rPr>
          <w:rFonts w:ascii="Times New Roman" w:hAnsi="Times New Roman" w:cs="Times New Roman"/>
          <w:sz w:val="24"/>
          <w:szCs w:val="24"/>
          <w:lang w:val="id-ID"/>
        </w:rPr>
        <w:tab/>
      </w:r>
      <w:r w:rsidR="005D264D">
        <w:rPr>
          <w:rFonts w:ascii="Times New Roman" w:hAnsi="Times New Roman" w:cs="Times New Roman"/>
          <w:sz w:val="24"/>
          <w:szCs w:val="24"/>
        </w:rPr>
        <w:tab/>
      </w:r>
      <w:r w:rsidR="005D264D" w:rsidRPr="005D264D">
        <w:rPr>
          <w:rFonts w:ascii="Times New Roman" w:hAnsi="Times New Roman" w:cs="Times New Roman"/>
          <w:sz w:val="24"/>
          <w:szCs w:val="24"/>
        </w:rPr>
        <w:t xml:space="preserve">= Skor dari Y (variabel </w:t>
      </w:r>
      <w:r w:rsidR="005D264D">
        <w:rPr>
          <w:rFonts w:ascii="Times New Roman" w:hAnsi="Times New Roman" w:cs="Times New Roman"/>
          <w:sz w:val="24"/>
          <w:szCs w:val="24"/>
        </w:rPr>
        <w:t>terikat</w:t>
      </w:r>
      <w:r w:rsidR="005D264D" w:rsidRPr="005D264D">
        <w:rPr>
          <w:rFonts w:ascii="Times New Roman" w:hAnsi="Times New Roman" w:cs="Times New Roman"/>
          <w:sz w:val="24"/>
          <w:szCs w:val="24"/>
        </w:rPr>
        <w:t>)</w:t>
      </w:r>
    </w:p>
    <w:p w:rsidR="005D264D" w:rsidRPr="005D264D" w:rsidRDefault="00F8664B" w:rsidP="005D264D">
      <w:pPr>
        <w:spacing w:line="240" w:lineRule="auto"/>
        <w:ind w:left="851"/>
        <w:jc w:val="both"/>
        <w:rPr>
          <w:rFonts w:ascii="Times New Roman" w:hAnsi="Times New Roman" w:cs="Times New Roman"/>
          <w:sz w:val="24"/>
          <w:szCs w:val="24"/>
          <w:lang w:val="id-ID"/>
        </w:rPr>
      </w:pPr>
      <m:oMath>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Cambria Math" w:cs="Times New Roman"/>
                        <w:sz w:val="24"/>
                        <w:szCs w:val="24"/>
                      </w:rPr>
                      <m:t>xy</m:t>
                    </m:r>
                  </m:e>
                </m:d>
              </m:e>
              <m:sup/>
            </m:sSup>
          </m:e>
        </m:nary>
      </m:oMath>
      <w:r w:rsidR="005D264D" w:rsidRPr="005D264D">
        <w:rPr>
          <w:rFonts w:ascii="Times New Roman" w:hAnsi="Times New Roman" w:cs="Times New Roman"/>
          <w:sz w:val="24"/>
          <w:szCs w:val="24"/>
          <w:lang w:val="id-ID"/>
        </w:rPr>
        <w:tab/>
      </w:r>
      <w:r w:rsidR="005D264D">
        <w:rPr>
          <w:rFonts w:ascii="Times New Roman" w:hAnsi="Times New Roman" w:cs="Times New Roman"/>
          <w:sz w:val="24"/>
          <w:szCs w:val="24"/>
        </w:rPr>
        <w:tab/>
      </w:r>
      <w:r w:rsidR="005D264D" w:rsidRPr="005D264D">
        <w:rPr>
          <w:rFonts w:ascii="Times New Roman" w:hAnsi="Times New Roman" w:cs="Times New Roman"/>
          <w:sz w:val="24"/>
          <w:szCs w:val="24"/>
        </w:rPr>
        <w:t xml:space="preserve">= Jumlah perkalian antara </w:t>
      </w:r>
      <w:r w:rsidR="00586C62">
        <w:rPr>
          <w:rFonts w:ascii="Times New Roman" w:hAnsi="Times New Roman" w:cs="Times New Roman"/>
          <w:sz w:val="24"/>
          <w:szCs w:val="24"/>
        </w:rPr>
        <w:t>X</w:t>
      </w:r>
      <w:r w:rsidR="005D264D" w:rsidRPr="005D264D">
        <w:rPr>
          <w:rFonts w:ascii="Times New Roman" w:hAnsi="Times New Roman" w:cs="Times New Roman"/>
          <w:sz w:val="24"/>
          <w:szCs w:val="24"/>
        </w:rPr>
        <w:t xml:space="preserve"> dan </w:t>
      </w:r>
      <w:r w:rsidR="00586C62">
        <w:rPr>
          <w:rFonts w:ascii="Times New Roman" w:hAnsi="Times New Roman" w:cs="Times New Roman"/>
          <w:sz w:val="24"/>
          <w:szCs w:val="24"/>
        </w:rPr>
        <w:t>Y</w:t>
      </w:r>
      <w:r w:rsidR="005D264D" w:rsidRPr="005D264D">
        <w:rPr>
          <w:rFonts w:ascii="Times New Roman" w:hAnsi="Times New Roman" w:cs="Times New Roman"/>
          <w:sz w:val="24"/>
          <w:szCs w:val="24"/>
        </w:rPr>
        <w:t xml:space="preserve"> </w:t>
      </w:r>
    </w:p>
    <w:p w:rsidR="005D264D" w:rsidRPr="005D264D" w:rsidRDefault="00F8664B" w:rsidP="005D264D">
      <w:pPr>
        <w:spacing w:line="240" w:lineRule="auto"/>
        <w:ind w:left="851"/>
        <w:jc w:val="both"/>
        <w:rPr>
          <w:rFonts w:ascii="Times New Roman" w:hAnsi="Times New Roman" w:cs="Times New Roman"/>
          <w:sz w:val="24"/>
          <w:szCs w:val="24"/>
        </w:rPr>
      </w:pPr>
      <m:oMath>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nary>
      </m:oMath>
      <w:r w:rsidR="005D264D" w:rsidRPr="005D264D">
        <w:rPr>
          <w:rFonts w:ascii="Times New Roman" w:hAnsi="Times New Roman" w:cs="Times New Roman"/>
          <w:sz w:val="24"/>
          <w:szCs w:val="24"/>
        </w:rPr>
        <w:t xml:space="preserve"> </w:t>
      </w:r>
      <w:r w:rsidR="005D264D" w:rsidRPr="005D264D">
        <w:rPr>
          <w:rFonts w:ascii="Times New Roman" w:hAnsi="Times New Roman" w:cs="Times New Roman"/>
          <w:sz w:val="24"/>
          <w:szCs w:val="24"/>
          <w:lang w:val="id-ID"/>
        </w:rPr>
        <w:tab/>
      </w:r>
      <w:r w:rsidR="005D264D" w:rsidRPr="005D264D">
        <w:rPr>
          <w:rFonts w:ascii="Times New Roman" w:hAnsi="Times New Roman" w:cs="Times New Roman"/>
          <w:sz w:val="24"/>
          <w:szCs w:val="24"/>
          <w:lang w:val="id-ID"/>
        </w:rPr>
        <w:tab/>
      </w:r>
      <w:r w:rsidR="005D264D" w:rsidRPr="005D264D">
        <w:rPr>
          <w:rFonts w:ascii="Times New Roman" w:hAnsi="Times New Roman" w:cs="Times New Roman"/>
          <w:sz w:val="24"/>
          <w:szCs w:val="24"/>
        </w:rPr>
        <w:t xml:space="preserve">= Jumlah </w:t>
      </w:r>
      <w:r w:rsidR="00586C62">
        <w:rPr>
          <w:rFonts w:ascii="Times New Roman" w:hAnsi="Times New Roman" w:cs="Times New Roman"/>
          <w:sz w:val="24"/>
          <w:szCs w:val="24"/>
        </w:rPr>
        <w:t>X</w:t>
      </w:r>
      <w:r w:rsidR="005D264D" w:rsidRPr="005D264D">
        <w:rPr>
          <w:rFonts w:ascii="Times New Roman" w:hAnsi="Times New Roman" w:cs="Times New Roman"/>
          <w:sz w:val="24"/>
          <w:szCs w:val="24"/>
        </w:rPr>
        <w:t xml:space="preserve"> kuadrat </w:t>
      </w:r>
    </w:p>
    <w:p w:rsidR="005D264D" w:rsidRPr="005D264D" w:rsidRDefault="00F8664B" w:rsidP="005D264D">
      <w:pPr>
        <w:spacing w:line="240" w:lineRule="auto"/>
        <w:ind w:left="851"/>
        <w:jc w:val="both"/>
        <w:rPr>
          <w:rFonts w:ascii="Times New Roman" w:hAnsi="Times New Roman" w:cs="Times New Roman"/>
          <w:sz w:val="24"/>
          <w:szCs w:val="24"/>
          <w:lang w:val="id-ID"/>
        </w:rPr>
      </w:pPr>
      <m:oMath>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e>
        </m:nary>
      </m:oMath>
      <w:r w:rsidR="005D264D" w:rsidRPr="005D264D">
        <w:rPr>
          <w:rFonts w:ascii="Times New Roman" w:hAnsi="Times New Roman" w:cs="Times New Roman"/>
          <w:sz w:val="24"/>
          <w:szCs w:val="24"/>
        </w:rPr>
        <w:t xml:space="preserve"> </w:t>
      </w:r>
      <w:r w:rsidR="005D264D" w:rsidRPr="005D264D">
        <w:rPr>
          <w:rFonts w:ascii="Times New Roman" w:hAnsi="Times New Roman" w:cs="Times New Roman"/>
          <w:sz w:val="24"/>
          <w:szCs w:val="24"/>
          <w:lang w:val="id-ID"/>
        </w:rPr>
        <w:tab/>
      </w:r>
      <w:r w:rsidR="005D264D" w:rsidRPr="005D264D">
        <w:rPr>
          <w:rFonts w:ascii="Times New Roman" w:hAnsi="Times New Roman" w:cs="Times New Roman"/>
          <w:sz w:val="24"/>
          <w:szCs w:val="24"/>
          <w:lang w:val="id-ID"/>
        </w:rPr>
        <w:tab/>
      </w:r>
      <w:r w:rsidR="005D264D" w:rsidRPr="005D264D">
        <w:rPr>
          <w:rFonts w:ascii="Times New Roman" w:hAnsi="Times New Roman" w:cs="Times New Roman"/>
          <w:sz w:val="24"/>
          <w:szCs w:val="24"/>
        </w:rPr>
        <w:t xml:space="preserve">= Jumlah </w:t>
      </w:r>
      <w:r w:rsidR="00586C62">
        <w:rPr>
          <w:rFonts w:ascii="Times New Roman" w:hAnsi="Times New Roman" w:cs="Times New Roman"/>
          <w:sz w:val="24"/>
          <w:szCs w:val="24"/>
        </w:rPr>
        <w:t>Y</w:t>
      </w:r>
      <w:r w:rsidR="005D264D" w:rsidRPr="005D264D">
        <w:rPr>
          <w:rFonts w:ascii="Times New Roman" w:hAnsi="Times New Roman" w:cs="Times New Roman"/>
          <w:sz w:val="24"/>
          <w:szCs w:val="24"/>
        </w:rPr>
        <w:t xml:space="preserve"> kuadrat</w:t>
      </w:r>
    </w:p>
    <w:p w:rsidR="00136470" w:rsidRPr="000D55A4" w:rsidRDefault="00136470" w:rsidP="000325AF">
      <w:pPr>
        <w:ind w:left="0" w:firstLine="0"/>
        <w:rPr>
          <w:rFonts w:ascii="Times New Roman" w:hAnsi="Times New Roman" w:cs="Times New Roman"/>
          <w:sz w:val="24"/>
          <w:szCs w:val="24"/>
        </w:rPr>
      </w:pPr>
    </w:p>
    <w:sectPr w:rsidR="00136470" w:rsidRPr="000D55A4" w:rsidSect="00334436">
      <w:headerReference w:type="default" r:id="rId8"/>
      <w:footerReference w:type="first" r:id="rId9"/>
      <w:pgSz w:w="12240" w:h="15840"/>
      <w:pgMar w:top="2268" w:right="1701" w:bottom="1701" w:left="2268" w:header="1134" w:footer="1020" w:gutter="0"/>
      <w:pgNumType w:start="2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F70" w:rsidRDefault="00CB1F70" w:rsidP="00334436">
      <w:pPr>
        <w:spacing w:line="240" w:lineRule="auto"/>
      </w:pPr>
      <w:r>
        <w:separator/>
      </w:r>
    </w:p>
  </w:endnote>
  <w:endnote w:type="continuationSeparator" w:id="1">
    <w:p w:rsidR="00CB1F70" w:rsidRDefault="00CB1F70" w:rsidP="003344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533" w:rsidRDefault="000C6533" w:rsidP="00334436">
    <w:pPr>
      <w:pStyle w:val="Footer"/>
      <w:ind w:left="0" w:firstLine="0"/>
      <w:jc w:val="center"/>
    </w:pPr>
    <w:r>
      <w:t>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F70" w:rsidRDefault="00CB1F70" w:rsidP="00334436">
      <w:pPr>
        <w:spacing w:line="240" w:lineRule="auto"/>
      </w:pPr>
      <w:r>
        <w:separator/>
      </w:r>
    </w:p>
  </w:footnote>
  <w:footnote w:type="continuationSeparator" w:id="1">
    <w:p w:rsidR="00CB1F70" w:rsidRDefault="00CB1F70" w:rsidP="0033443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5791"/>
      <w:docPartObj>
        <w:docPartGallery w:val="Page Numbers (Top of Page)"/>
        <w:docPartUnique/>
      </w:docPartObj>
    </w:sdtPr>
    <w:sdtContent>
      <w:p w:rsidR="000C6533" w:rsidRDefault="00F8664B">
        <w:pPr>
          <w:pStyle w:val="Header"/>
          <w:jc w:val="right"/>
        </w:pPr>
        <w:fldSimple w:instr=" PAGE   \* MERGEFORMAT ">
          <w:r w:rsidR="00565A06">
            <w:rPr>
              <w:noProof/>
            </w:rPr>
            <w:t>39</w:t>
          </w:r>
        </w:fldSimple>
      </w:p>
    </w:sdtContent>
  </w:sdt>
  <w:p w:rsidR="000C6533" w:rsidRDefault="000C65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5F3"/>
    <w:multiLevelType w:val="hybridMultilevel"/>
    <w:tmpl w:val="930EF9BC"/>
    <w:lvl w:ilvl="0" w:tplc="04090015">
      <w:start w:val="1"/>
      <w:numFmt w:val="upperLetter"/>
      <w:lvlText w:val="%1."/>
      <w:lvlJc w:val="left"/>
      <w:pPr>
        <w:tabs>
          <w:tab w:val="num" w:pos="720"/>
        </w:tabs>
        <w:ind w:left="720" w:hanging="360"/>
      </w:pPr>
      <w:rPr>
        <w:rFonts w:hint="default"/>
      </w:rPr>
    </w:lvl>
    <w:lvl w:ilvl="1" w:tplc="04521DE8">
      <w:start w:val="1"/>
      <w:numFmt w:val="decimal"/>
      <w:lvlText w:val="%2."/>
      <w:lvlJc w:val="left"/>
      <w:pPr>
        <w:tabs>
          <w:tab w:val="num" w:pos="1440"/>
        </w:tabs>
        <w:ind w:left="1440" w:hanging="360"/>
      </w:pPr>
      <w:rPr>
        <w:rFonts w:hint="default"/>
      </w:rPr>
    </w:lvl>
    <w:lvl w:ilvl="2" w:tplc="4F560C5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05193"/>
    <w:multiLevelType w:val="hybridMultilevel"/>
    <w:tmpl w:val="7C401542"/>
    <w:lvl w:ilvl="0" w:tplc="0CE4DD8A">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E17DE"/>
    <w:multiLevelType w:val="multilevel"/>
    <w:tmpl w:val="8DB2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F76D7"/>
    <w:multiLevelType w:val="multilevel"/>
    <w:tmpl w:val="B55058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7534A2"/>
    <w:multiLevelType w:val="hybridMultilevel"/>
    <w:tmpl w:val="4846F9C4"/>
    <w:lvl w:ilvl="0" w:tplc="73A84D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3186972"/>
    <w:multiLevelType w:val="hybridMultilevel"/>
    <w:tmpl w:val="0D06D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1F3554"/>
    <w:multiLevelType w:val="hybridMultilevel"/>
    <w:tmpl w:val="E99C87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FFACDB6">
      <w:start w:val="1"/>
      <w:numFmt w:val="decimal"/>
      <w:lvlText w:val="%3."/>
      <w:lvlJc w:val="right"/>
      <w:pPr>
        <w:ind w:left="2160" w:hanging="180"/>
      </w:pPr>
      <w:rPr>
        <w:rFonts w:ascii="Times New Roman" w:eastAsia="Times New Roman" w:hAnsi="Times New Roman" w:cs="Times New Roman"/>
      </w:rPr>
    </w:lvl>
    <w:lvl w:ilvl="3" w:tplc="449C61F4">
      <w:start w:val="1"/>
      <w:numFmt w:val="lowerLetter"/>
      <w:lvlText w:val="%4."/>
      <w:lvlJc w:val="left"/>
      <w:pPr>
        <w:ind w:left="2880" w:hanging="360"/>
      </w:pPr>
      <w:rPr>
        <w:rFonts w:hint="default"/>
      </w:rPr>
    </w:lvl>
    <w:lvl w:ilvl="4" w:tplc="04210019">
      <w:start w:val="1"/>
      <w:numFmt w:val="lowerLetter"/>
      <w:lvlText w:val="%5."/>
      <w:lvlJc w:val="left"/>
      <w:pPr>
        <w:ind w:left="3600" w:hanging="360"/>
      </w:pPr>
    </w:lvl>
    <w:lvl w:ilvl="5" w:tplc="ED184486">
      <w:start w:val="1"/>
      <w:numFmt w:val="decimal"/>
      <w:lvlText w:val="%6)"/>
      <w:lvlJc w:val="left"/>
      <w:pPr>
        <w:ind w:left="4500" w:hanging="360"/>
      </w:pPr>
      <w:rPr>
        <w:rFonts w:hint="default"/>
      </w:rPr>
    </w:lvl>
    <w:lvl w:ilvl="6" w:tplc="FE0CCA84">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B17A87"/>
    <w:multiLevelType w:val="hybridMultilevel"/>
    <w:tmpl w:val="8F4AA488"/>
    <w:lvl w:ilvl="0" w:tplc="54084E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83924D0"/>
    <w:multiLevelType w:val="hybridMultilevel"/>
    <w:tmpl w:val="F306E150"/>
    <w:lvl w:ilvl="0" w:tplc="2DD800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B165A59"/>
    <w:multiLevelType w:val="hybridMultilevel"/>
    <w:tmpl w:val="813EBF4A"/>
    <w:lvl w:ilvl="0" w:tplc="716821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E886CE1"/>
    <w:multiLevelType w:val="hybridMultilevel"/>
    <w:tmpl w:val="BF803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9"/>
  </w:num>
  <w:num w:numId="5">
    <w:abstractNumId w:val="0"/>
  </w:num>
  <w:num w:numId="6">
    <w:abstractNumId w:val="6"/>
  </w:num>
  <w:num w:numId="7">
    <w:abstractNumId w:val="4"/>
  </w:num>
  <w:num w:numId="8">
    <w:abstractNumId w:val="8"/>
  </w:num>
  <w:num w:numId="9">
    <w:abstractNumId w:val="2"/>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55A4"/>
    <w:rsid w:val="0000249E"/>
    <w:rsid w:val="00006D57"/>
    <w:rsid w:val="000325AF"/>
    <w:rsid w:val="000407E5"/>
    <w:rsid w:val="0004405C"/>
    <w:rsid w:val="00080A8C"/>
    <w:rsid w:val="000971EB"/>
    <w:rsid w:val="000C6533"/>
    <w:rsid w:val="000D2EB5"/>
    <w:rsid w:val="000D55A4"/>
    <w:rsid w:val="00100E1E"/>
    <w:rsid w:val="0011476B"/>
    <w:rsid w:val="00132D13"/>
    <w:rsid w:val="00136470"/>
    <w:rsid w:val="00182BA5"/>
    <w:rsid w:val="001B3E41"/>
    <w:rsid w:val="001E1ED6"/>
    <w:rsid w:val="001E51CA"/>
    <w:rsid w:val="0027309A"/>
    <w:rsid w:val="00290B9E"/>
    <w:rsid w:val="002B5566"/>
    <w:rsid w:val="002C44C3"/>
    <w:rsid w:val="002D481F"/>
    <w:rsid w:val="002E2E39"/>
    <w:rsid w:val="002F1AA7"/>
    <w:rsid w:val="00312965"/>
    <w:rsid w:val="00334436"/>
    <w:rsid w:val="003646D6"/>
    <w:rsid w:val="00367EFA"/>
    <w:rsid w:val="003A7F75"/>
    <w:rsid w:val="00407F4A"/>
    <w:rsid w:val="00444D6B"/>
    <w:rsid w:val="00493132"/>
    <w:rsid w:val="0049353A"/>
    <w:rsid w:val="004A7773"/>
    <w:rsid w:val="004D77DD"/>
    <w:rsid w:val="004F3FE3"/>
    <w:rsid w:val="004F5F6C"/>
    <w:rsid w:val="0052716F"/>
    <w:rsid w:val="00565A06"/>
    <w:rsid w:val="00586C62"/>
    <w:rsid w:val="005A526C"/>
    <w:rsid w:val="005D264D"/>
    <w:rsid w:val="00610FF4"/>
    <w:rsid w:val="0063173E"/>
    <w:rsid w:val="00680D3C"/>
    <w:rsid w:val="007040AC"/>
    <w:rsid w:val="00713592"/>
    <w:rsid w:val="00742A14"/>
    <w:rsid w:val="00754FBA"/>
    <w:rsid w:val="007D340D"/>
    <w:rsid w:val="00800388"/>
    <w:rsid w:val="00805355"/>
    <w:rsid w:val="00842F10"/>
    <w:rsid w:val="00936A51"/>
    <w:rsid w:val="009546E8"/>
    <w:rsid w:val="0095557D"/>
    <w:rsid w:val="00985732"/>
    <w:rsid w:val="009C4616"/>
    <w:rsid w:val="009D75A9"/>
    <w:rsid w:val="009E6FD0"/>
    <w:rsid w:val="009F034A"/>
    <w:rsid w:val="00A00D0E"/>
    <w:rsid w:val="00A4238E"/>
    <w:rsid w:val="00A57BA5"/>
    <w:rsid w:val="00A60B90"/>
    <w:rsid w:val="00A73CF1"/>
    <w:rsid w:val="00AD03A2"/>
    <w:rsid w:val="00AE1739"/>
    <w:rsid w:val="00B00278"/>
    <w:rsid w:val="00B628F8"/>
    <w:rsid w:val="00BF79B4"/>
    <w:rsid w:val="00C27AC5"/>
    <w:rsid w:val="00C356F8"/>
    <w:rsid w:val="00C4780E"/>
    <w:rsid w:val="00C5519C"/>
    <w:rsid w:val="00CB09D1"/>
    <w:rsid w:val="00CB1F70"/>
    <w:rsid w:val="00D9113A"/>
    <w:rsid w:val="00DA46FC"/>
    <w:rsid w:val="00DB1B88"/>
    <w:rsid w:val="00DD1649"/>
    <w:rsid w:val="00DD2089"/>
    <w:rsid w:val="00E17FAB"/>
    <w:rsid w:val="00E226F6"/>
    <w:rsid w:val="00E30040"/>
    <w:rsid w:val="00E91952"/>
    <w:rsid w:val="00EB3F11"/>
    <w:rsid w:val="00EE07DC"/>
    <w:rsid w:val="00F023BE"/>
    <w:rsid w:val="00F02EE7"/>
    <w:rsid w:val="00F37CE2"/>
    <w:rsid w:val="00F60C6C"/>
    <w:rsid w:val="00F72E35"/>
    <w:rsid w:val="00F8664B"/>
    <w:rsid w:val="00FC7E92"/>
    <w:rsid w:val="00FD0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960" w:lineRule="auto"/>
        <w:ind w:left="576" w:hanging="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A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1476B"/>
    <w:pPr>
      <w:spacing w:after="120" w:line="480" w:lineRule="auto"/>
      <w:ind w:left="360" w:firstLine="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11476B"/>
    <w:rPr>
      <w:rFonts w:ascii="Times New Roman" w:eastAsia="Times New Roman" w:hAnsi="Times New Roman" w:cs="Times New Roman"/>
      <w:sz w:val="24"/>
      <w:szCs w:val="24"/>
    </w:rPr>
  </w:style>
  <w:style w:type="paragraph" w:styleId="ListParagraph">
    <w:name w:val="List Paragraph"/>
    <w:basedOn w:val="Normal"/>
    <w:uiPriority w:val="34"/>
    <w:qFormat/>
    <w:rsid w:val="0011476B"/>
    <w:pPr>
      <w:spacing w:line="240" w:lineRule="auto"/>
      <w:ind w:left="720" w:firstLine="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26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64D"/>
    <w:rPr>
      <w:rFonts w:ascii="Tahoma" w:hAnsi="Tahoma" w:cs="Tahoma"/>
      <w:sz w:val="16"/>
      <w:szCs w:val="16"/>
    </w:rPr>
  </w:style>
  <w:style w:type="character" w:styleId="PlaceholderText">
    <w:name w:val="Placeholder Text"/>
    <w:basedOn w:val="DefaultParagraphFont"/>
    <w:uiPriority w:val="99"/>
    <w:semiHidden/>
    <w:rsid w:val="00586C62"/>
    <w:rPr>
      <w:color w:val="808080"/>
    </w:rPr>
  </w:style>
  <w:style w:type="paragraph" w:styleId="Header">
    <w:name w:val="header"/>
    <w:basedOn w:val="Normal"/>
    <w:link w:val="HeaderChar"/>
    <w:uiPriority w:val="99"/>
    <w:unhideWhenUsed/>
    <w:rsid w:val="00334436"/>
    <w:pPr>
      <w:tabs>
        <w:tab w:val="center" w:pos="4680"/>
        <w:tab w:val="right" w:pos="9360"/>
      </w:tabs>
      <w:spacing w:line="240" w:lineRule="auto"/>
    </w:pPr>
  </w:style>
  <w:style w:type="character" w:customStyle="1" w:styleId="HeaderChar">
    <w:name w:val="Header Char"/>
    <w:basedOn w:val="DefaultParagraphFont"/>
    <w:link w:val="Header"/>
    <w:uiPriority w:val="99"/>
    <w:rsid w:val="00334436"/>
  </w:style>
  <w:style w:type="paragraph" w:styleId="Footer">
    <w:name w:val="footer"/>
    <w:basedOn w:val="Normal"/>
    <w:link w:val="FooterChar"/>
    <w:uiPriority w:val="99"/>
    <w:semiHidden/>
    <w:unhideWhenUsed/>
    <w:rsid w:val="0033443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34436"/>
  </w:style>
  <w:style w:type="table" w:styleId="TableGrid">
    <w:name w:val="Table Grid"/>
    <w:basedOn w:val="TableNormal"/>
    <w:uiPriority w:val="59"/>
    <w:rsid w:val="00DB1B8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136470"/>
    <w:pPr>
      <w:spacing w:line="240" w:lineRule="auto"/>
      <w:ind w:left="0" w:firstLine="0"/>
    </w:pPr>
    <w:rPr>
      <w:rFonts w:ascii="Calibri" w:eastAsia="Calibri" w:hAnsi="Calibri" w:cs="Times New Roman"/>
      <w:color w:val="000000" w:themeColor="text1" w:themeShade="BF"/>
      <w:sz w:val="20"/>
      <w:szCs w:val="20"/>
      <w:lang w:val="id-ID"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95557D"/>
    <w:pPr>
      <w:spacing w:before="100" w:beforeAutospacing="1" w:after="100" w:afterAutospacing="1" w:line="240" w:lineRule="auto"/>
      <w:ind w:left="0" w:firstLine="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7237085">
      <w:bodyDiv w:val="1"/>
      <w:marLeft w:val="0"/>
      <w:marRight w:val="0"/>
      <w:marTop w:val="0"/>
      <w:marBottom w:val="0"/>
      <w:divBdr>
        <w:top w:val="none" w:sz="0" w:space="0" w:color="auto"/>
        <w:left w:val="none" w:sz="0" w:space="0" w:color="auto"/>
        <w:bottom w:val="none" w:sz="0" w:space="0" w:color="auto"/>
        <w:right w:val="none" w:sz="0" w:space="0" w:color="auto"/>
      </w:divBdr>
    </w:div>
    <w:div w:id="117873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527DB-75E8-4F6A-82CC-200DA56A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11</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29</cp:revision>
  <dcterms:created xsi:type="dcterms:W3CDTF">2014-05-22T12:36:00Z</dcterms:created>
  <dcterms:modified xsi:type="dcterms:W3CDTF">2014-09-13T05:39:00Z</dcterms:modified>
</cp:coreProperties>
</file>