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C9F" w:rsidRDefault="00C95678" w:rsidP="005F2C70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>LEMBAR OBSERVA</w:t>
      </w:r>
      <w:bookmarkStart w:id="0" w:name="_GoBack"/>
      <w:bookmarkEnd w:id="0"/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SI </w:t>
      </w:r>
      <w:r w:rsidR="004B43B7">
        <w:rPr>
          <w:rFonts w:asciiTheme="majorBidi" w:hAnsiTheme="majorBidi" w:cstheme="majorBidi"/>
          <w:b/>
          <w:sz w:val="24"/>
          <w:szCs w:val="24"/>
          <w:lang w:val="en-US"/>
        </w:rPr>
        <w:t>KEGIATAN</w:t>
      </w:r>
      <w:r w:rsidR="004F1FFB">
        <w:rPr>
          <w:rFonts w:asciiTheme="majorBidi" w:hAnsiTheme="majorBidi" w:cstheme="majorBidi"/>
          <w:b/>
          <w:sz w:val="24"/>
          <w:szCs w:val="24"/>
        </w:rPr>
        <w:t xml:space="preserve"> MENGAJAR GURU</w:t>
      </w:r>
    </w:p>
    <w:p w:rsidR="004F1FFB" w:rsidRPr="004F1FFB" w:rsidRDefault="004F1FFB" w:rsidP="004F1FFB">
      <w:pPr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>SIKLUS I</w:t>
      </w:r>
      <w:r w:rsidR="00920F14">
        <w:rPr>
          <w:rFonts w:asciiTheme="majorBidi" w:hAnsiTheme="majorBidi" w:cstheme="majorBidi"/>
          <w:b/>
          <w:sz w:val="24"/>
          <w:szCs w:val="24"/>
          <w:lang w:val="en-US"/>
        </w:rPr>
        <w:t xml:space="preserve"> PEMBELAJARAN 1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03"/>
        <w:gridCol w:w="630"/>
        <w:gridCol w:w="630"/>
        <w:gridCol w:w="630"/>
        <w:gridCol w:w="1620"/>
      </w:tblGrid>
      <w:tr w:rsidR="00C95678" w:rsidTr="004B43B7">
        <w:tc>
          <w:tcPr>
            <w:tcW w:w="567" w:type="dxa"/>
            <w:vMerge w:val="restart"/>
            <w:vAlign w:val="center"/>
          </w:tcPr>
          <w:p w:rsidR="00C95678" w:rsidRDefault="00C95678" w:rsidP="00C9567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4203" w:type="dxa"/>
            <w:vMerge w:val="restart"/>
            <w:vAlign w:val="center"/>
          </w:tcPr>
          <w:p w:rsidR="00C95678" w:rsidRDefault="00C95678" w:rsidP="00C9567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Kegiatan guru</w:t>
            </w:r>
          </w:p>
        </w:tc>
        <w:tc>
          <w:tcPr>
            <w:tcW w:w="1890" w:type="dxa"/>
            <w:gridSpan w:val="3"/>
            <w:vAlign w:val="center"/>
          </w:tcPr>
          <w:p w:rsidR="00C95678" w:rsidRDefault="00C95678" w:rsidP="00C9567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Penilaian</w:t>
            </w:r>
          </w:p>
        </w:tc>
        <w:tc>
          <w:tcPr>
            <w:tcW w:w="1620" w:type="dxa"/>
            <w:vMerge w:val="restart"/>
            <w:vAlign w:val="center"/>
          </w:tcPr>
          <w:p w:rsidR="00C95678" w:rsidRDefault="00C95678" w:rsidP="00C9567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Keterangan</w:t>
            </w:r>
          </w:p>
        </w:tc>
      </w:tr>
      <w:tr w:rsidR="00C95678" w:rsidTr="004B43B7">
        <w:tc>
          <w:tcPr>
            <w:tcW w:w="567" w:type="dxa"/>
            <w:vMerge/>
            <w:vAlign w:val="center"/>
          </w:tcPr>
          <w:p w:rsidR="00C95678" w:rsidRPr="00C95678" w:rsidRDefault="00C95678" w:rsidP="00C9567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4203" w:type="dxa"/>
            <w:vMerge/>
            <w:vAlign w:val="center"/>
          </w:tcPr>
          <w:p w:rsidR="00C95678" w:rsidRPr="00C95678" w:rsidRDefault="00C95678" w:rsidP="00C9567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vAlign w:val="center"/>
          </w:tcPr>
          <w:p w:rsidR="00C95678" w:rsidRPr="00C95678" w:rsidRDefault="00C95678" w:rsidP="00C9567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630" w:type="dxa"/>
            <w:vAlign w:val="center"/>
          </w:tcPr>
          <w:p w:rsidR="00C95678" w:rsidRPr="00C95678" w:rsidRDefault="00C95678" w:rsidP="00C9567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C95678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30" w:type="dxa"/>
            <w:vAlign w:val="center"/>
          </w:tcPr>
          <w:p w:rsidR="00C95678" w:rsidRPr="00C95678" w:rsidRDefault="00C95678" w:rsidP="00C9567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C95678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K</w:t>
            </w:r>
          </w:p>
        </w:tc>
        <w:tc>
          <w:tcPr>
            <w:tcW w:w="1620" w:type="dxa"/>
            <w:vMerge/>
            <w:vAlign w:val="center"/>
          </w:tcPr>
          <w:p w:rsidR="00C95678" w:rsidRPr="00C95678" w:rsidRDefault="00C95678" w:rsidP="00C9567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073B2F" w:rsidTr="004B43B7">
        <w:tc>
          <w:tcPr>
            <w:tcW w:w="567" w:type="dxa"/>
            <w:vAlign w:val="center"/>
          </w:tcPr>
          <w:p w:rsidR="00073B2F" w:rsidRPr="00C95678" w:rsidRDefault="00073B2F" w:rsidP="00C9567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203" w:type="dxa"/>
            <w:vAlign w:val="center"/>
          </w:tcPr>
          <w:p w:rsidR="00073B2F" w:rsidRPr="00C95678" w:rsidRDefault="00E25A32" w:rsidP="004B43B7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B74B68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Menetapkan tujuan mengajar dengan menggunakan alat peraga. Pada langkah ini, hendaknya guru merumuskan tujuan yang akan dicapai</w:t>
            </w:r>
          </w:p>
        </w:tc>
        <w:tc>
          <w:tcPr>
            <w:tcW w:w="630" w:type="dxa"/>
            <w:vAlign w:val="center"/>
          </w:tcPr>
          <w:p w:rsidR="00073B2F" w:rsidRPr="00C95678" w:rsidRDefault="00E2009B" w:rsidP="00C9567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836A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630" w:type="dxa"/>
            <w:vAlign w:val="center"/>
          </w:tcPr>
          <w:p w:rsidR="00073B2F" w:rsidRPr="00C95678" w:rsidRDefault="00073B2F" w:rsidP="00C9567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vAlign w:val="center"/>
          </w:tcPr>
          <w:p w:rsidR="00073B2F" w:rsidRPr="00C95678" w:rsidRDefault="00073B2F" w:rsidP="00C9567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E25A32" w:rsidRDefault="00E25A32" w:rsidP="00073B2F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073B2F" w:rsidRPr="00B20B35" w:rsidRDefault="00073B2F" w:rsidP="00073B2F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B20B35">
              <w:rPr>
                <w:rFonts w:asciiTheme="majorBidi" w:hAnsiTheme="majorBidi" w:cstheme="majorBidi"/>
                <w:sz w:val="24"/>
                <w:szCs w:val="24"/>
              </w:rPr>
              <w:t>B = Baik</w:t>
            </w:r>
          </w:p>
          <w:p w:rsidR="00073B2F" w:rsidRPr="00B20B35" w:rsidRDefault="00073B2F" w:rsidP="00073B2F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73B2F" w:rsidRPr="00B20B35" w:rsidRDefault="00073B2F" w:rsidP="00651916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B20B35">
              <w:rPr>
                <w:rFonts w:asciiTheme="majorBidi" w:hAnsiTheme="majorBidi" w:cstheme="majorBidi"/>
                <w:sz w:val="24"/>
                <w:szCs w:val="24"/>
              </w:rPr>
              <w:t xml:space="preserve">C = Cukup </w:t>
            </w:r>
          </w:p>
          <w:p w:rsidR="00073B2F" w:rsidRPr="00B20B35" w:rsidRDefault="00073B2F" w:rsidP="00073B2F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73B2F" w:rsidRPr="00C95678" w:rsidRDefault="00073B2F" w:rsidP="00073B2F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B20B35">
              <w:rPr>
                <w:rFonts w:asciiTheme="majorBidi" w:hAnsiTheme="majorBidi" w:cstheme="majorBidi"/>
                <w:sz w:val="24"/>
                <w:szCs w:val="24"/>
              </w:rPr>
              <w:t>K = Kurang</w:t>
            </w:r>
          </w:p>
        </w:tc>
      </w:tr>
      <w:tr w:rsidR="004B43B7" w:rsidTr="004B43B7">
        <w:tc>
          <w:tcPr>
            <w:tcW w:w="567" w:type="dxa"/>
            <w:vAlign w:val="center"/>
          </w:tcPr>
          <w:p w:rsidR="004B43B7" w:rsidRDefault="00BA4C28" w:rsidP="00C9567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203" w:type="dxa"/>
            <w:vAlign w:val="center"/>
          </w:tcPr>
          <w:p w:rsidR="00E25A32" w:rsidRPr="00B74B68" w:rsidRDefault="00E25A32" w:rsidP="00E25A32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B74B68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Persiapan guru. Pada fase ini guru memilih dan menetapkan alat peraga mana yang akan dipergunakan sekiranya tepat untuk mencapai tujuan.</w:t>
            </w:r>
          </w:p>
          <w:p w:rsidR="004B43B7" w:rsidRPr="009955FF" w:rsidRDefault="004B43B7" w:rsidP="00BA4C28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vAlign w:val="center"/>
          </w:tcPr>
          <w:p w:rsidR="004B43B7" w:rsidRPr="00C95678" w:rsidRDefault="004B43B7" w:rsidP="00C9567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vAlign w:val="center"/>
          </w:tcPr>
          <w:p w:rsidR="004B43B7" w:rsidRPr="00F836AF" w:rsidRDefault="00E2009B" w:rsidP="00C9567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836A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630" w:type="dxa"/>
            <w:vAlign w:val="center"/>
          </w:tcPr>
          <w:p w:rsidR="004B43B7" w:rsidRPr="00C95678" w:rsidRDefault="004B43B7" w:rsidP="00C9567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4B43B7" w:rsidRPr="00B20B35" w:rsidRDefault="004B43B7" w:rsidP="00073B2F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3B2F" w:rsidTr="004B43B7">
        <w:tc>
          <w:tcPr>
            <w:tcW w:w="567" w:type="dxa"/>
            <w:vAlign w:val="center"/>
          </w:tcPr>
          <w:p w:rsidR="00073B2F" w:rsidRDefault="00BA4C28" w:rsidP="00C9567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4203" w:type="dxa"/>
            <w:vAlign w:val="center"/>
          </w:tcPr>
          <w:p w:rsidR="00073B2F" w:rsidRPr="00E25A32" w:rsidRDefault="00E25A32" w:rsidP="00E25A32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val="en-US"/>
              </w:rPr>
            </w:pPr>
            <w:r w:rsidRPr="00B74B68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Persiapan kelas. Anak atau kelas harus mempunyai persiapan sebelum mereka menerima pelajaran dengan menggunakan alat peraga </w:t>
            </w:r>
          </w:p>
        </w:tc>
        <w:tc>
          <w:tcPr>
            <w:tcW w:w="630" w:type="dxa"/>
            <w:vAlign w:val="center"/>
          </w:tcPr>
          <w:p w:rsidR="00073B2F" w:rsidRPr="00C95678" w:rsidRDefault="00073B2F" w:rsidP="00C9567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vAlign w:val="center"/>
          </w:tcPr>
          <w:p w:rsidR="00073B2F" w:rsidRPr="00C95678" w:rsidRDefault="00073B2F" w:rsidP="00C9567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836A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630" w:type="dxa"/>
            <w:vAlign w:val="center"/>
          </w:tcPr>
          <w:p w:rsidR="00073B2F" w:rsidRPr="00C95678" w:rsidRDefault="00073B2F" w:rsidP="00C9567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073B2F" w:rsidRPr="00C95678" w:rsidRDefault="00073B2F" w:rsidP="00C9567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073B2F" w:rsidTr="004B43B7">
        <w:tc>
          <w:tcPr>
            <w:tcW w:w="567" w:type="dxa"/>
            <w:vAlign w:val="center"/>
          </w:tcPr>
          <w:p w:rsidR="00073B2F" w:rsidRDefault="00BA4C28" w:rsidP="00C9567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4203" w:type="dxa"/>
            <w:vAlign w:val="center"/>
          </w:tcPr>
          <w:p w:rsidR="00073B2F" w:rsidRDefault="00E25A32" w:rsidP="00C9567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74B68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Langkah penyajian pelajaran dan peragaan</w:t>
            </w:r>
          </w:p>
        </w:tc>
        <w:tc>
          <w:tcPr>
            <w:tcW w:w="630" w:type="dxa"/>
            <w:vAlign w:val="center"/>
          </w:tcPr>
          <w:p w:rsidR="00073B2F" w:rsidRPr="00C95678" w:rsidRDefault="00073B2F" w:rsidP="00C9567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vAlign w:val="center"/>
          </w:tcPr>
          <w:p w:rsidR="00073B2F" w:rsidRPr="00C95678" w:rsidRDefault="00E2009B" w:rsidP="00C9567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836A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630" w:type="dxa"/>
            <w:vAlign w:val="center"/>
          </w:tcPr>
          <w:p w:rsidR="00073B2F" w:rsidRPr="00C95678" w:rsidRDefault="00073B2F" w:rsidP="00C9567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073B2F" w:rsidRPr="00C95678" w:rsidRDefault="00073B2F" w:rsidP="00C9567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073B2F" w:rsidTr="004B43B7">
        <w:tc>
          <w:tcPr>
            <w:tcW w:w="567" w:type="dxa"/>
            <w:vAlign w:val="center"/>
          </w:tcPr>
          <w:p w:rsidR="00073B2F" w:rsidRDefault="00BA4C28" w:rsidP="00C9567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4203" w:type="dxa"/>
            <w:vAlign w:val="center"/>
          </w:tcPr>
          <w:p w:rsidR="00073B2F" w:rsidRDefault="00E25A32" w:rsidP="00C9567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74B68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Langkah kegiatan belajar. Pada langkah ini anak mengadakan kegiatan belajar sehubungan dengan penggunaan alat peraga</w:t>
            </w:r>
          </w:p>
        </w:tc>
        <w:tc>
          <w:tcPr>
            <w:tcW w:w="630" w:type="dxa"/>
            <w:vAlign w:val="center"/>
          </w:tcPr>
          <w:p w:rsidR="00073B2F" w:rsidRPr="00C95678" w:rsidRDefault="00E2009B" w:rsidP="00C9567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836A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630" w:type="dxa"/>
            <w:vAlign w:val="center"/>
          </w:tcPr>
          <w:p w:rsidR="00073B2F" w:rsidRPr="00C95678" w:rsidRDefault="00073B2F" w:rsidP="00C9567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vAlign w:val="center"/>
          </w:tcPr>
          <w:p w:rsidR="00073B2F" w:rsidRPr="00E2009B" w:rsidRDefault="00073B2F" w:rsidP="00C9567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073B2F" w:rsidRPr="00C95678" w:rsidRDefault="00073B2F" w:rsidP="00C9567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E25A32" w:rsidTr="004B43B7">
        <w:tc>
          <w:tcPr>
            <w:tcW w:w="567" w:type="dxa"/>
            <w:vAlign w:val="center"/>
          </w:tcPr>
          <w:p w:rsidR="00E25A32" w:rsidRDefault="00E25A32" w:rsidP="00C9567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4203" w:type="dxa"/>
            <w:vAlign w:val="center"/>
          </w:tcPr>
          <w:p w:rsidR="00E25A32" w:rsidRDefault="00E25A32" w:rsidP="00C9567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74B68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Langkah evaluasi pelajaran</w:t>
            </w:r>
          </w:p>
        </w:tc>
        <w:tc>
          <w:tcPr>
            <w:tcW w:w="630" w:type="dxa"/>
            <w:vAlign w:val="center"/>
          </w:tcPr>
          <w:p w:rsidR="00E25A32" w:rsidRPr="00F836AF" w:rsidRDefault="00E25A32" w:rsidP="00C9567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25A32" w:rsidRPr="00C95678" w:rsidRDefault="00E25A32" w:rsidP="00C9567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836A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630" w:type="dxa"/>
            <w:vAlign w:val="center"/>
          </w:tcPr>
          <w:p w:rsidR="00E25A32" w:rsidRPr="00E2009B" w:rsidRDefault="00E25A32" w:rsidP="00C9567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E25A32" w:rsidRPr="00C95678" w:rsidRDefault="00E25A32" w:rsidP="00C9567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</w:tbl>
    <w:p w:rsidR="00132C9F" w:rsidRPr="002022C4" w:rsidRDefault="00132C9F" w:rsidP="00132C9F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132C9F" w:rsidRPr="00BA4C28" w:rsidRDefault="00132C9F" w:rsidP="007B434F">
      <w:pPr>
        <w:tabs>
          <w:tab w:val="left" w:pos="6096"/>
        </w:tabs>
        <w:spacing w:after="0" w:line="240" w:lineRule="auto"/>
        <w:ind w:left="5103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32C9F" w:rsidRPr="002022C4" w:rsidRDefault="00132C9F" w:rsidP="00132C9F">
      <w:pPr>
        <w:spacing w:after="0" w:line="240" w:lineRule="auto"/>
        <w:ind w:left="5102"/>
        <w:jc w:val="both"/>
        <w:rPr>
          <w:rFonts w:asciiTheme="majorBidi" w:hAnsiTheme="majorBidi" w:cstheme="majorBidi"/>
          <w:sz w:val="24"/>
          <w:szCs w:val="24"/>
        </w:rPr>
      </w:pPr>
      <w:r w:rsidRPr="002022C4">
        <w:rPr>
          <w:rFonts w:asciiTheme="majorBidi" w:hAnsiTheme="majorBidi" w:cstheme="majorBidi"/>
          <w:sz w:val="24"/>
          <w:szCs w:val="24"/>
        </w:rPr>
        <w:t>Observer,</w:t>
      </w:r>
    </w:p>
    <w:p w:rsidR="00132C9F" w:rsidRPr="002022C4" w:rsidRDefault="00132C9F" w:rsidP="00132C9F">
      <w:pPr>
        <w:spacing w:after="0" w:line="240" w:lineRule="auto"/>
        <w:ind w:left="5102"/>
        <w:jc w:val="both"/>
        <w:rPr>
          <w:rFonts w:asciiTheme="majorBidi" w:hAnsiTheme="majorBidi" w:cstheme="majorBidi"/>
          <w:sz w:val="24"/>
          <w:szCs w:val="24"/>
        </w:rPr>
      </w:pPr>
    </w:p>
    <w:p w:rsidR="00132C9F" w:rsidRPr="002022C4" w:rsidRDefault="00132C9F" w:rsidP="00132C9F">
      <w:pPr>
        <w:spacing w:after="0" w:line="240" w:lineRule="auto"/>
        <w:ind w:left="5102"/>
        <w:jc w:val="both"/>
        <w:rPr>
          <w:rFonts w:asciiTheme="majorBidi" w:hAnsiTheme="majorBidi" w:cstheme="majorBidi"/>
          <w:sz w:val="24"/>
          <w:szCs w:val="24"/>
        </w:rPr>
      </w:pPr>
    </w:p>
    <w:p w:rsidR="00132C9F" w:rsidRPr="002022C4" w:rsidRDefault="00132C9F" w:rsidP="00132C9F">
      <w:pPr>
        <w:spacing w:after="0" w:line="240" w:lineRule="auto"/>
        <w:ind w:left="5102"/>
        <w:jc w:val="both"/>
        <w:rPr>
          <w:rFonts w:asciiTheme="majorBidi" w:hAnsiTheme="majorBidi" w:cstheme="majorBidi"/>
          <w:sz w:val="24"/>
          <w:szCs w:val="24"/>
        </w:rPr>
      </w:pPr>
    </w:p>
    <w:p w:rsidR="00132C9F" w:rsidRPr="002022C4" w:rsidRDefault="00132C9F" w:rsidP="00132C9F">
      <w:pPr>
        <w:spacing w:after="0" w:line="240" w:lineRule="auto"/>
        <w:ind w:left="5102"/>
        <w:jc w:val="both"/>
        <w:rPr>
          <w:rFonts w:asciiTheme="majorBidi" w:hAnsiTheme="majorBidi" w:cstheme="majorBidi"/>
          <w:sz w:val="24"/>
          <w:szCs w:val="24"/>
        </w:rPr>
      </w:pPr>
    </w:p>
    <w:p w:rsidR="00132C9F" w:rsidRDefault="00132C9F" w:rsidP="005F2C7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Theme="majorBidi" w:hAnsiTheme="majorBidi" w:cstheme="majorBidi"/>
          <w:sz w:val="24"/>
          <w:szCs w:val="24"/>
        </w:rPr>
      </w:pPr>
      <w:r w:rsidRPr="002022C4">
        <w:rPr>
          <w:rFonts w:asciiTheme="majorBidi" w:hAnsiTheme="majorBidi" w:cstheme="majorBidi"/>
          <w:sz w:val="24"/>
          <w:szCs w:val="24"/>
        </w:rPr>
        <w:t>(</w:t>
      </w:r>
      <w:r w:rsidR="00AF67D7">
        <w:rPr>
          <w:rFonts w:asciiTheme="majorBidi" w:hAnsiTheme="majorBidi" w:cstheme="majorBidi"/>
          <w:sz w:val="24"/>
          <w:szCs w:val="24"/>
          <w:lang w:val="en-US"/>
        </w:rPr>
        <w:t>Nurhasanah</w:t>
      </w:r>
      <w:r w:rsidRPr="002022C4">
        <w:rPr>
          <w:rFonts w:asciiTheme="majorBidi" w:hAnsiTheme="majorBidi" w:cstheme="majorBidi"/>
          <w:sz w:val="24"/>
          <w:szCs w:val="24"/>
        </w:rPr>
        <w:t>)</w:t>
      </w:r>
    </w:p>
    <w:p w:rsidR="006933DB" w:rsidRDefault="006933DB" w:rsidP="00132C9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Theme="majorBidi" w:hAnsiTheme="majorBidi" w:cstheme="majorBidi"/>
          <w:sz w:val="24"/>
          <w:szCs w:val="24"/>
        </w:rPr>
      </w:pPr>
    </w:p>
    <w:p w:rsidR="006933DB" w:rsidRDefault="006933DB" w:rsidP="00132C9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Theme="majorBidi" w:hAnsiTheme="majorBidi" w:cstheme="majorBidi"/>
          <w:sz w:val="24"/>
          <w:szCs w:val="24"/>
        </w:rPr>
      </w:pPr>
    </w:p>
    <w:p w:rsidR="00E35ACE" w:rsidRDefault="00E35ACE" w:rsidP="009A7284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E25A32" w:rsidRDefault="00E25A32" w:rsidP="00E25A32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E25A32" w:rsidRDefault="00E25A32" w:rsidP="00E25A32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AF67D7" w:rsidRDefault="00AF67D7" w:rsidP="00BA4C28">
      <w:pPr>
        <w:spacing w:after="0" w:line="240" w:lineRule="auto"/>
        <w:jc w:val="center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BA4C28" w:rsidRDefault="00BA4C28" w:rsidP="00BA4C28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lastRenderedPageBreak/>
        <w:t>LEMBAR OBSERVASI KEGIATAN</w:t>
      </w:r>
      <w:r>
        <w:rPr>
          <w:rFonts w:asciiTheme="majorBidi" w:hAnsiTheme="majorBidi" w:cstheme="majorBidi"/>
          <w:b/>
          <w:sz w:val="24"/>
          <w:szCs w:val="24"/>
        </w:rPr>
        <w:t xml:space="preserve"> MENGAJAR GURU</w:t>
      </w:r>
    </w:p>
    <w:p w:rsidR="00BA4C28" w:rsidRPr="004F1FFB" w:rsidRDefault="00BA4C28" w:rsidP="00BA4C28">
      <w:pPr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>SIKLUS I PEMBELAJARAN 2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03"/>
        <w:gridCol w:w="630"/>
        <w:gridCol w:w="630"/>
        <w:gridCol w:w="630"/>
        <w:gridCol w:w="1620"/>
      </w:tblGrid>
      <w:tr w:rsidR="00BA4C28" w:rsidTr="00BA4C28">
        <w:tc>
          <w:tcPr>
            <w:tcW w:w="567" w:type="dxa"/>
            <w:vMerge w:val="restart"/>
            <w:vAlign w:val="center"/>
          </w:tcPr>
          <w:p w:rsidR="00BA4C28" w:rsidRDefault="00BA4C28" w:rsidP="00BA4C2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4203" w:type="dxa"/>
            <w:vMerge w:val="restart"/>
            <w:vAlign w:val="center"/>
          </w:tcPr>
          <w:p w:rsidR="00BA4C28" w:rsidRDefault="00BA4C28" w:rsidP="00BA4C2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Kegiatan guru</w:t>
            </w:r>
          </w:p>
        </w:tc>
        <w:tc>
          <w:tcPr>
            <w:tcW w:w="1890" w:type="dxa"/>
            <w:gridSpan w:val="3"/>
            <w:vAlign w:val="center"/>
          </w:tcPr>
          <w:p w:rsidR="00BA4C28" w:rsidRDefault="00BA4C28" w:rsidP="00BA4C2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Penilaian</w:t>
            </w:r>
          </w:p>
        </w:tc>
        <w:tc>
          <w:tcPr>
            <w:tcW w:w="1620" w:type="dxa"/>
            <w:vMerge w:val="restart"/>
            <w:vAlign w:val="center"/>
          </w:tcPr>
          <w:p w:rsidR="00BA4C28" w:rsidRDefault="00BA4C28" w:rsidP="00BA4C2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Keterangan</w:t>
            </w:r>
          </w:p>
        </w:tc>
      </w:tr>
      <w:tr w:rsidR="00BA4C28" w:rsidTr="00BA4C28">
        <w:tc>
          <w:tcPr>
            <w:tcW w:w="567" w:type="dxa"/>
            <w:vMerge/>
            <w:vAlign w:val="center"/>
          </w:tcPr>
          <w:p w:rsidR="00BA4C28" w:rsidRPr="00C95678" w:rsidRDefault="00BA4C28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4203" w:type="dxa"/>
            <w:vMerge/>
            <w:vAlign w:val="center"/>
          </w:tcPr>
          <w:p w:rsidR="00BA4C28" w:rsidRPr="00C95678" w:rsidRDefault="00BA4C28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vAlign w:val="center"/>
          </w:tcPr>
          <w:p w:rsidR="00BA4C28" w:rsidRPr="00C95678" w:rsidRDefault="00BA4C28" w:rsidP="00BA4C2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630" w:type="dxa"/>
            <w:vAlign w:val="center"/>
          </w:tcPr>
          <w:p w:rsidR="00BA4C28" w:rsidRPr="00C95678" w:rsidRDefault="00BA4C28" w:rsidP="00BA4C2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C95678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30" w:type="dxa"/>
            <w:vAlign w:val="center"/>
          </w:tcPr>
          <w:p w:rsidR="00BA4C28" w:rsidRPr="00C95678" w:rsidRDefault="00BA4C28" w:rsidP="00BA4C2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C95678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K</w:t>
            </w:r>
          </w:p>
        </w:tc>
        <w:tc>
          <w:tcPr>
            <w:tcW w:w="1620" w:type="dxa"/>
            <w:vMerge/>
            <w:vAlign w:val="center"/>
          </w:tcPr>
          <w:p w:rsidR="00BA4C28" w:rsidRPr="00C95678" w:rsidRDefault="00BA4C28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E25A32" w:rsidTr="00BA4C28">
        <w:tc>
          <w:tcPr>
            <w:tcW w:w="567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203" w:type="dxa"/>
            <w:vAlign w:val="center"/>
          </w:tcPr>
          <w:p w:rsidR="00E25A32" w:rsidRPr="00C95678" w:rsidRDefault="00E25A32" w:rsidP="004B108F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B74B68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Menetapkan tujuan mengajar dengan menggunakan alat peraga. Pada langkah ini, hendaknya guru merumuskan tujuan yang akan dicapai</w:t>
            </w:r>
          </w:p>
        </w:tc>
        <w:tc>
          <w:tcPr>
            <w:tcW w:w="63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836A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63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E25A32" w:rsidRPr="00B20B35" w:rsidRDefault="00E25A32" w:rsidP="00BA4C28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B20B35">
              <w:rPr>
                <w:rFonts w:asciiTheme="majorBidi" w:hAnsiTheme="majorBidi" w:cstheme="majorBidi"/>
                <w:sz w:val="24"/>
                <w:szCs w:val="24"/>
              </w:rPr>
              <w:t>B = Baik</w:t>
            </w:r>
          </w:p>
          <w:p w:rsidR="00E25A32" w:rsidRPr="00B20B35" w:rsidRDefault="00E25A32" w:rsidP="00BA4C28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25A32" w:rsidRPr="00B20B35" w:rsidRDefault="00E25A32" w:rsidP="00BA4C28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B20B35">
              <w:rPr>
                <w:rFonts w:asciiTheme="majorBidi" w:hAnsiTheme="majorBidi" w:cstheme="majorBidi"/>
                <w:sz w:val="24"/>
                <w:szCs w:val="24"/>
              </w:rPr>
              <w:t xml:space="preserve">C = Cukup </w:t>
            </w:r>
          </w:p>
          <w:p w:rsidR="00E25A32" w:rsidRPr="00B20B35" w:rsidRDefault="00E25A32" w:rsidP="00BA4C28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25A32" w:rsidRPr="00C95678" w:rsidRDefault="00E25A32" w:rsidP="00BA4C28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B20B35">
              <w:rPr>
                <w:rFonts w:asciiTheme="majorBidi" w:hAnsiTheme="majorBidi" w:cstheme="majorBidi"/>
                <w:sz w:val="24"/>
                <w:szCs w:val="24"/>
              </w:rPr>
              <w:t>K = Kurang</w:t>
            </w:r>
          </w:p>
        </w:tc>
      </w:tr>
      <w:tr w:rsidR="00E25A32" w:rsidTr="00BA4C28">
        <w:tc>
          <w:tcPr>
            <w:tcW w:w="567" w:type="dxa"/>
            <w:vAlign w:val="center"/>
          </w:tcPr>
          <w:p w:rsidR="00E25A32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203" w:type="dxa"/>
            <w:vAlign w:val="center"/>
          </w:tcPr>
          <w:p w:rsidR="00E25A32" w:rsidRPr="00B74B68" w:rsidRDefault="00E25A32" w:rsidP="004B108F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B74B68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Persiapan guru. Pada fase ini guru memilih dan menetapkan alat peraga mana yang akan dipergunakan sekiranya tepat untuk mencapai tujuan.</w:t>
            </w:r>
          </w:p>
          <w:p w:rsidR="00E25A32" w:rsidRPr="009955FF" w:rsidRDefault="00E25A32" w:rsidP="004B108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836A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630" w:type="dxa"/>
            <w:vAlign w:val="center"/>
          </w:tcPr>
          <w:p w:rsidR="00E25A32" w:rsidRPr="00F836AF" w:rsidRDefault="00E25A32" w:rsidP="00BA4C2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E25A32" w:rsidRPr="00B20B35" w:rsidRDefault="00E25A32" w:rsidP="00BA4C28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25A32" w:rsidTr="00BA4C28">
        <w:tc>
          <w:tcPr>
            <w:tcW w:w="567" w:type="dxa"/>
            <w:vAlign w:val="center"/>
          </w:tcPr>
          <w:p w:rsidR="00E25A32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4203" w:type="dxa"/>
            <w:vAlign w:val="center"/>
          </w:tcPr>
          <w:p w:rsidR="00E25A32" w:rsidRPr="00E25A32" w:rsidRDefault="00E25A32" w:rsidP="004B108F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val="en-US"/>
              </w:rPr>
            </w:pPr>
            <w:r w:rsidRPr="00B74B68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Persiapan kelas. Anak atau kelas harus mempunyai persiapan sebelum mereka menerima pelajaran dengan menggunakan alat peraga </w:t>
            </w:r>
          </w:p>
        </w:tc>
        <w:tc>
          <w:tcPr>
            <w:tcW w:w="63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836A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63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E25A32" w:rsidTr="00BA4C28">
        <w:tc>
          <w:tcPr>
            <w:tcW w:w="567" w:type="dxa"/>
            <w:vAlign w:val="center"/>
          </w:tcPr>
          <w:p w:rsidR="00E25A32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4203" w:type="dxa"/>
            <w:vAlign w:val="center"/>
          </w:tcPr>
          <w:p w:rsidR="00E25A32" w:rsidRDefault="00E25A32" w:rsidP="004B108F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74B68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Langkah penyajian pelajaran dan peragaan</w:t>
            </w:r>
          </w:p>
        </w:tc>
        <w:tc>
          <w:tcPr>
            <w:tcW w:w="63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836A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630" w:type="dxa"/>
            <w:vAlign w:val="center"/>
          </w:tcPr>
          <w:p w:rsidR="00E25A32" w:rsidRPr="00E2009B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E25A32" w:rsidTr="00BA4C28">
        <w:tc>
          <w:tcPr>
            <w:tcW w:w="567" w:type="dxa"/>
            <w:vAlign w:val="center"/>
          </w:tcPr>
          <w:p w:rsidR="00E25A32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4203" w:type="dxa"/>
            <w:vAlign w:val="center"/>
          </w:tcPr>
          <w:p w:rsidR="00E25A32" w:rsidRDefault="00E25A32" w:rsidP="004B108F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74B68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Langkah kegiatan belajar. Pada langkah ini anak mengadakan kegiatan belajar sehubungan dengan penggunaan alat peraga</w:t>
            </w:r>
          </w:p>
        </w:tc>
        <w:tc>
          <w:tcPr>
            <w:tcW w:w="63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836A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63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E25A32" w:rsidTr="00BA4C28">
        <w:tc>
          <w:tcPr>
            <w:tcW w:w="567" w:type="dxa"/>
            <w:vAlign w:val="center"/>
          </w:tcPr>
          <w:p w:rsidR="00E25A32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4203" w:type="dxa"/>
            <w:vAlign w:val="center"/>
          </w:tcPr>
          <w:p w:rsidR="00E25A32" w:rsidRDefault="00E25A32" w:rsidP="004B108F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74B68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Langkah evaluasi pelajaran</w:t>
            </w:r>
          </w:p>
        </w:tc>
        <w:tc>
          <w:tcPr>
            <w:tcW w:w="630" w:type="dxa"/>
            <w:vAlign w:val="center"/>
          </w:tcPr>
          <w:p w:rsidR="00E25A32" w:rsidRPr="00F836AF" w:rsidRDefault="00E25A32" w:rsidP="00BA4C2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836A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63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</w:tbl>
    <w:p w:rsidR="00BA4C28" w:rsidRPr="002022C4" w:rsidRDefault="00BA4C28" w:rsidP="00BA4C28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AF67D7" w:rsidRPr="002022C4" w:rsidRDefault="00AF67D7" w:rsidP="00AF67D7">
      <w:pPr>
        <w:spacing w:after="0" w:line="240" w:lineRule="auto"/>
        <w:ind w:left="5102"/>
        <w:jc w:val="both"/>
        <w:rPr>
          <w:rFonts w:asciiTheme="majorBidi" w:hAnsiTheme="majorBidi" w:cstheme="majorBidi"/>
          <w:sz w:val="24"/>
          <w:szCs w:val="24"/>
        </w:rPr>
      </w:pPr>
      <w:r w:rsidRPr="002022C4">
        <w:rPr>
          <w:rFonts w:asciiTheme="majorBidi" w:hAnsiTheme="majorBidi" w:cstheme="majorBidi"/>
          <w:sz w:val="24"/>
          <w:szCs w:val="24"/>
        </w:rPr>
        <w:t>Observer,</w:t>
      </w:r>
    </w:p>
    <w:p w:rsidR="00AF67D7" w:rsidRPr="002022C4" w:rsidRDefault="00AF67D7" w:rsidP="00AF67D7">
      <w:pPr>
        <w:spacing w:after="0" w:line="240" w:lineRule="auto"/>
        <w:ind w:left="5102"/>
        <w:jc w:val="both"/>
        <w:rPr>
          <w:rFonts w:asciiTheme="majorBidi" w:hAnsiTheme="majorBidi" w:cstheme="majorBidi"/>
          <w:sz w:val="24"/>
          <w:szCs w:val="24"/>
        </w:rPr>
      </w:pPr>
    </w:p>
    <w:p w:rsidR="00AF67D7" w:rsidRPr="002022C4" w:rsidRDefault="00AF67D7" w:rsidP="00AF67D7">
      <w:pPr>
        <w:spacing w:after="0" w:line="240" w:lineRule="auto"/>
        <w:ind w:left="5102"/>
        <w:jc w:val="both"/>
        <w:rPr>
          <w:rFonts w:asciiTheme="majorBidi" w:hAnsiTheme="majorBidi" w:cstheme="majorBidi"/>
          <w:sz w:val="24"/>
          <w:szCs w:val="24"/>
        </w:rPr>
      </w:pPr>
    </w:p>
    <w:p w:rsidR="00AF67D7" w:rsidRPr="002022C4" w:rsidRDefault="00AF67D7" w:rsidP="00AF67D7">
      <w:pPr>
        <w:spacing w:after="0" w:line="240" w:lineRule="auto"/>
        <w:ind w:left="5102"/>
        <w:jc w:val="both"/>
        <w:rPr>
          <w:rFonts w:asciiTheme="majorBidi" w:hAnsiTheme="majorBidi" w:cstheme="majorBidi"/>
          <w:sz w:val="24"/>
          <w:szCs w:val="24"/>
        </w:rPr>
      </w:pPr>
    </w:p>
    <w:p w:rsidR="00AF67D7" w:rsidRPr="002022C4" w:rsidRDefault="00AF67D7" w:rsidP="00AF67D7">
      <w:pPr>
        <w:spacing w:after="0" w:line="240" w:lineRule="auto"/>
        <w:ind w:left="5102"/>
        <w:jc w:val="both"/>
        <w:rPr>
          <w:rFonts w:asciiTheme="majorBidi" w:hAnsiTheme="majorBidi" w:cstheme="majorBidi"/>
          <w:sz w:val="24"/>
          <w:szCs w:val="24"/>
        </w:rPr>
      </w:pPr>
    </w:p>
    <w:p w:rsidR="00AF67D7" w:rsidRDefault="00AF67D7" w:rsidP="00AF67D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Theme="majorBidi" w:hAnsiTheme="majorBidi" w:cstheme="majorBidi"/>
          <w:sz w:val="24"/>
          <w:szCs w:val="24"/>
        </w:rPr>
      </w:pPr>
      <w:r w:rsidRPr="002022C4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  <w:lang w:val="en-US"/>
        </w:rPr>
        <w:t>Nurhasanah</w:t>
      </w:r>
      <w:r w:rsidRPr="002022C4">
        <w:rPr>
          <w:rFonts w:asciiTheme="majorBidi" w:hAnsiTheme="majorBidi" w:cstheme="majorBidi"/>
          <w:sz w:val="24"/>
          <w:szCs w:val="24"/>
        </w:rPr>
        <w:t>)</w:t>
      </w:r>
    </w:p>
    <w:p w:rsidR="00193068" w:rsidRDefault="00193068" w:rsidP="009A7284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193068" w:rsidRDefault="00193068" w:rsidP="009A7284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193068" w:rsidRDefault="00193068" w:rsidP="009A7284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193068" w:rsidRDefault="00193068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br w:type="page"/>
      </w:r>
    </w:p>
    <w:p w:rsidR="00BA4C28" w:rsidRDefault="00BA4C28" w:rsidP="00BA4C28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lastRenderedPageBreak/>
        <w:t>LEMBAR OBSERVASI KEGIATAN</w:t>
      </w:r>
      <w:r>
        <w:rPr>
          <w:rFonts w:asciiTheme="majorBidi" w:hAnsiTheme="majorBidi" w:cstheme="majorBidi"/>
          <w:b/>
          <w:sz w:val="24"/>
          <w:szCs w:val="24"/>
        </w:rPr>
        <w:t xml:space="preserve"> MENGAJAR GURU</w:t>
      </w:r>
    </w:p>
    <w:p w:rsidR="00BA4C28" w:rsidRPr="004F1FFB" w:rsidRDefault="00BA4C28" w:rsidP="00BA4C28">
      <w:pPr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>SIKLUS II PEMBELAJARAN 1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03"/>
        <w:gridCol w:w="630"/>
        <w:gridCol w:w="630"/>
        <w:gridCol w:w="630"/>
        <w:gridCol w:w="1620"/>
      </w:tblGrid>
      <w:tr w:rsidR="00BA4C28" w:rsidTr="00BA4C28">
        <w:tc>
          <w:tcPr>
            <w:tcW w:w="567" w:type="dxa"/>
            <w:vMerge w:val="restart"/>
            <w:vAlign w:val="center"/>
          </w:tcPr>
          <w:p w:rsidR="00BA4C28" w:rsidRDefault="00BA4C28" w:rsidP="00BA4C2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4203" w:type="dxa"/>
            <w:vMerge w:val="restart"/>
            <w:vAlign w:val="center"/>
          </w:tcPr>
          <w:p w:rsidR="00BA4C28" w:rsidRDefault="00BA4C28" w:rsidP="00BA4C2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Kegiatan guru</w:t>
            </w:r>
          </w:p>
        </w:tc>
        <w:tc>
          <w:tcPr>
            <w:tcW w:w="1890" w:type="dxa"/>
            <w:gridSpan w:val="3"/>
            <w:vAlign w:val="center"/>
          </w:tcPr>
          <w:p w:rsidR="00BA4C28" w:rsidRDefault="00BA4C28" w:rsidP="00BA4C2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Penilaian</w:t>
            </w:r>
          </w:p>
        </w:tc>
        <w:tc>
          <w:tcPr>
            <w:tcW w:w="1620" w:type="dxa"/>
            <w:vMerge w:val="restart"/>
            <w:vAlign w:val="center"/>
          </w:tcPr>
          <w:p w:rsidR="00BA4C28" w:rsidRDefault="00BA4C28" w:rsidP="00BA4C2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Keterangan</w:t>
            </w:r>
          </w:p>
        </w:tc>
      </w:tr>
      <w:tr w:rsidR="00BA4C28" w:rsidTr="00BA4C28">
        <w:tc>
          <w:tcPr>
            <w:tcW w:w="567" w:type="dxa"/>
            <w:vMerge/>
            <w:vAlign w:val="center"/>
          </w:tcPr>
          <w:p w:rsidR="00BA4C28" w:rsidRPr="00C95678" w:rsidRDefault="00BA4C28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4203" w:type="dxa"/>
            <w:vMerge/>
            <w:vAlign w:val="center"/>
          </w:tcPr>
          <w:p w:rsidR="00BA4C28" w:rsidRPr="00C95678" w:rsidRDefault="00BA4C28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vAlign w:val="center"/>
          </w:tcPr>
          <w:p w:rsidR="00BA4C28" w:rsidRPr="00C95678" w:rsidRDefault="00BA4C28" w:rsidP="00BA4C2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630" w:type="dxa"/>
            <w:vAlign w:val="center"/>
          </w:tcPr>
          <w:p w:rsidR="00BA4C28" w:rsidRPr="00C95678" w:rsidRDefault="00BA4C28" w:rsidP="00BA4C2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C95678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30" w:type="dxa"/>
            <w:vAlign w:val="center"/>
          </w:tcPr>
          <w:p w:rsidR="00BA4C28" w:rsidRPr="00C95678" w:rsidRDefault="00BA4C28" w:rsidP="00BA4C2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C95678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K</w:t>
            </w:r>
          </w:p>
        </w:tc>
        <w:tc>
          <w:tcPr>
            <w:tcW w:w="1620" w:type="dxa"/>
            <w:vMerge/>
            <w:vAlign w:val="center"/>
          </w:tcPr>
          <w:p w:rsidR="00BA4C28" w:rsidRPr="00C95678" w:rsidRDefault="00BA4C28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E25A32" w:rsidTr="00BA4C28">
        <w:tc>
          <w:tcPr>
            <w:tcW w:w="567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203" w:type="dxa"/>
            <w:vAlign w:val="center"/>
          </w:tcPr>
          <w:p w:rsidR="00E25A32" w:rsidRPr="00C95678" w:rsidRDefault="00E25A32" w:rsidP="004B108F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B74B68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Menetapkan tujuan mengajar dengan menggunakan alat peraga. Pada langkah ini, hendaknya guru merumuskan tujuan yang akan dicapai</w:t>
            </w:r>
          </w:p>
        </w:tc>
        <w:tc>
          <w:tcPr>
            <w:tcW w:w="63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836A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63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E25A32" w:rsidRPr="00B20B35" w:rsidRDefault="00E25A32" w:rsidP="00BA4C28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B20B35">
              <w:rPr>
                <w:rFonts w:asciiTheme="majorBidi" w:hAnsiTheme="majorBidi" w:cstheme="majorBidi"/>
                <w:sz w:val="24"/>
                <w:szCs w:val="24"/>
              </w:rPr>
              <w:t>B = Baik</w:t>
            </w:r>
          </w:p>
          <w:p w:rsidR="00E25A32" w:rsidRPr="00B20B35" w:rsidRDefault="00E25A32" w:rsidP="00BA4C28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25A32" w:rsidRPr="00B20B35" w:rsidRDefault="00E25A32" w:rsidP="00BA4C28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B20B35">
              <w:rPr>
                <w:rFonts w:asciiTheme="majorBidi" w:hAnsiTheme="majorBidi" w:cstheme="majorBidi"/>
                <w:sz w:val="24"/>
                <w:szCs w:val="24"/>
              </w:rPr>
              <w:t xml:space="preserve">C = Cukup </w:t>
            </w:r>
          </w:p>
          <w:p w:rsidR="00E25A32" w:rsidRPr="00B20B35" w:rsidRDefault="00E25A32" w:rsidP="00BA4C28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25A32" w:rsidRPr="00C95678" w:rsidRDefault="00E25A32" w:rsidP="00BA4C28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B20B35">
              <w:rPr>
                <w:rFonts w:asciiTheme="majorBidi" w:hAnsiTheme="majorBidi" w:cstheme="majorBidi"/>
                <w:sz w:val="24"/>
                <w:szCs w:val="24"/>
              </w:rPr>
              <w:t>K = Kurang</w:t>
            </w:r>
          </w:p>
        </w:tc>
      </w:tr>
      <w:tr w:rsidR="00E25A32" w:rsidTr="00BA4C28">
        <w:tc>
          <w:tcPr>
            <w:tcW w:w="567" w:type="dxa"/>
            <w:vAlign w:val="center"/>
          </w:tcPr>
          <w:p w:rsidR="00E25A32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203" w:type="dxa"/>
            <w:vAlign w:val="center"/>
          </w:tcPr>
          <w:p w:rsidR="00E25A32" w:rsidRPr="00B74B68" w:rsidRDefault="00E25A32" w:rsidP="004B108F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B74B68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Persiapan guru. Pada fase ini guru memilih dan menetapkan alat peraga mana yang akan dipergunakan sekiranya tepat untuk mencapai tujuan.</w:t>
            </w:r>
          </w:p>
          <w:p w:rsidR="00E25A32" w:rsidRPr="009955FF" w:rsidRDefault="00E25A32" w:rsidP="004B108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836A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630" w:type="dxa"/>
            <w:vAlign w:val="center"/>
          </w:tcPr>
          <w:p w:rsidR="00E25A32" w:rsidRPr="00F836AF" w:rsidRDefault="00E25A32" w:rsidP="00BA4C2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E25A32" w:rsidRPr="00B20B35" w:rsidRDefault="00E25A32" w:rsidP="00BA4C28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25A32" w:rsidTr="00BA4C28">
        <w:tc>
          <w:tcPr>
            <w:tcW w:w="567" w:type="dxa"/>
            <w:vAlign w:val="center"/>
          </w:tcPr>
          <w:p w:rsidR="00E25A32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4203" w:type="dxa"/>
            <w:vAlign w:val="center"/>
          </w:tcPr>
          <w:p w:rsidR="00E25A32" w:rsidRPr="00E25A32" w:rsidRDefault="00E25A32" w:rsidP="004B108F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val="en-US"/>
              </w:rPr>
            </w:pPr>
            <w:r w:rsidRPr="00B74B68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Persiapan kelas. Anak atau kelas harus mempunyai persiapan sebelum mereka menerima pelajaran dengan menggunakan alat peraga </w:t>
            </w:r>
          </w:p>
        </w:tc>
        <w:tc>
          <w:tcPr>
            <w:tcW w:w="63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836A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63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E25A32" w:rsidTr="00BA4C28">
        <w:tc>
          <w:tcPr>
            <w:tcW w:w="567" w:type="dxa"/>
            <w:vAlign w:val="center"/>
          </w:tcPr>
          <w:p w:rsidR="00E25A32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4203" w:type="dxa"/>
            <w:vAlign w:val="center"/>
          </w:tcPr>
          <w:p w:rsidR="00E25A32" w:rsidRDefault="00E25A32" w:rsidP="004B108F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74B68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Langkah penyajian pelajaran dan peragaan</w:t>
            </w:r>
          </w:p>
        </w:tc>
        <w:tc>
          <w:tcPr>
            <w:tcW w:w="63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836A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63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E25A32" w:rsidTr="00BA4C28">
        <w:tc>
          <w:tcPr>
            <w:tcW w:w="567" w:type="dxa"/>
            <w:vAlign w:val="center"/>
          </w:tcPr>
          <w:p w:rsidR="00E25A32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4203" w:type="dxa"/>
            <w:vAlign w:val="center"/>
          </w:tcPr>
          <w:p w:rsidR="00E25A32" w:rsidRDefault="00E25A32" w:rsidP="004B108F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74B68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Langkah kegiatan belajar. Pada langkah ini anak mengadakan kegiatan belajar sehubungan dengan penggunaan alat peraga</w:t>
            </w:r>
          </w:p>
        </w:tc>
        <w:tc>
          <w:tcPr>
            <w:tcW w:w="63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836A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63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E25A32" w:rsidTr="00BA4C28">
        <w:tc>
          <w:tcPr>
            <w:tcW w:w="567" w:type="dxa"/>
            <w:vAlign w:val="center"/>
          </w:tcPr>
          <w:p w:rsidR="00E25A32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4203" w:type="dxa"/>
            <w:vAlign w:val="center"/>
          </w:tcPr>
          <w:p w:rsidR="00E25A32" w:rsidRDefault="00E25A32" w:rsidP="004B108F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74B68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Langkah evaluasi pelajaran</w:t>
            </w:r>
          </w:p>
        </w:tc>
        <w:tc>
          <w:tcPr>
            <w:tcW w:w="630" w:type="dxa"/>
            <w:vAlign w:val="center"/>
          </w:tcPr>
          <w:p w:rsidR="00E25A32" w:rsidRPr="00F836AF" w:rsidRDefault="00E25A32" w:rsidP="00BA4C2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836A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63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</w:tbl>
    <w:p w:rsidR="00BA4C28" w:rsidRPr="002022C4" w:rsidRDefault="00BA4C28" w:rsidP="00BA4C28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AF67D7" w:rsidRPr="002022C4" w:rsidRDefault="00AF67D7" w:rsidP="00AF67D7">
      <w:pPr>
        <w:spacing w:after="0" w:line="240" w:lineRule="auto"/>
        <w:ind w:left="5102"/>
        <w:jc w:val="both"/>
        <w:rPr>
          <w:rFonts w:asciiTheme="majorBidi" w:hAnsiTheme="majorBidi" w:cstheme="majorBidi"/>
          <w:sz w:val="24"/>
          <w:szCs w:val="24"/>
        </w:rPr>
      </w:pPr>
      <w:r w:rsidRPr="002022C4">
        <w:rPr>
          <w:rFonts w:asciiTheme="majorBidi" w:hAnsiTheme="majorBidi" w:cstheme="majorBidi"/>
          <w:sz w:val="24"/>
          <w:szCs w:val="24"/>
        </w:rPr>
        <w:t>Observer,</w:t>
      </w:r>
    </w:p>
    <w:p w:rsidR="00AF67D7" w:rsidRPr="002022C4" w:rsidRDefault="00AF67D7" w:rsidP="00AF67D7">
      <w:pPr>
        <w:spacing w:after="0" w:line="240" w:lineRule="auto"/>
        <w:ind w:left="5102"/>
        <w:jc w:val="both"/>
        <w:rPr>
          <w:rFonts w:asciiTheme="majorBidi" w:hAnsiTheme="majorBidi" w:cstheme="majorBidi"/>
          <w:sz w:val="24"/>
          <w:szCs w:val="24"/>
        </w:rPr>
      </w:pPr>
    </w:p>
    <w:p w:rsidR="00AF67D7" w:rsidRPr="002022C4" w:rsidRDefault="00AF67D7" w:rsidP="00AF67D7">
      <w:pPr>
        <w:spacing w:after="0" w:line="240" w:lineRule="auto"/>
        <w:ind w:left="5102"/>
        <w:jc w:val="both"/>
        <w:rPr>
          <w:rFonts w:asciiTheme="majorBidi" w:hAnsiTheme="majorBidi" w:cstheme="majorBidi"/>
          <w:sz w:val="24"/>
          <w:szCs w:val="24"/>
        </w:rPr>
      </w:pPr>
    </w:p>
    <w:p w:rsidR="00AF67D7" w:rsidRPr="002022C4" w:rsidRDefault="00AF67D7" w:rsidP="00AF67D7">
      <w:pPr>
        <w:spacing w:after="0" w:line="240" w:lineRule="auto"/>
        <w:ind w:left="5102"/>
        <w:jc w:val="both"/>
        <w:rPr>
          <w:rFonts w:asciiTheme="majorBidi" w:hAnsiTheme="majorBidi" w:cstheme="majorBidi"/>
          <w:sz w:val="24"/>
          <w:szCs w:val="24"/>
        </w:rPr>
      </w:pPr>
    </w:p>
    <w:p w:rsidR="00AF67D7" w:rsidRPr="002022C4" w:rsidRDefault="00AF67D7" w:rsidP="00AF67D7">
      <w:pPr>
        <w:spacing w:after="0" w:line="240" w:lineRule="auto"/>
        <w:ind w:left="5102"/>
        <w:jc w:val="both"/>
        <w:rPr>
          <w:rFonts w:asciiTheme="majorBidi" w:hAnsiTheme="majorBidi" w:cstheme="majorBidi"/>
          <w:sz w:val="24"/>
          <w:szCs w:val="24"/>
        </w:rPr>
      </w:pPr>
    </w:p>
    <w:p w:rsidR="00AF67D7" w:rsidRDefault="00AF67D7" w:rsidP="00AF67D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Theme="majorBidi" w:hAnsiTheme="majorBidi" w:cstheme="majorBidi"/>
          <w:sz w:val="24"/>
          <w:szCs w:val="24"/>
        </w:rPr>
      </w:pPr>
      <w:r w:rsidRPr="002022C4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  <w:lang w:val="en-US"/>
        </w:rPr>
        <w:t>Nurhasanah</w:t>
      </w:r>
      <w:r w:rsidRPr="002022C4">
        <w:rPr>
          <w:rFonts w:asciiTheme="majorBidi" w:hAnsiTheme="majorBidi" w:cstheme="majorBidi"/>
          <w:sz w:val="24"/>
          <w:szCs w:val="24"/>
        </w:rPr>
        <w:t>)</w:t>
      </w:r>
    </w:p>
    <w:p w:rsidR="00193068" w:rsidRDefault="00193068" w:rsidP="009A7284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193068" w:rsidRDefault="00193068" w:rsidP="009A7284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193068" w:rsidRDefault="00193068" w:rsidP="009A7284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193068" w:rsidRDefault="00193068" w:rsidP="009A7284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AF67D7" w:rsidRDefault="00AF67D7" w:rsidP="00BA4C28">
      <w:pPr>
        <w:spacing w:after="0" w:line="240" w:lineRule="auto"/>
        <w:jc w:val="center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AF67D7" w:rsidRDefault="00AF67D7" w:rsidP="00BA4C28">
      <w:pPr>
        <w:spacing w:after="0" w:line="240" w:lineRule="auto"/>
        <w:jc w:val="center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BA4C28" w:rsidRDefault="00BA4C28" w:rsidP="00BA4C28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lastRenderedPageBreak/>
        <w:t>LEMBAR OBSERVASI KEGIATAN</w:t>
      </w:r>
      <w:r>
        <w:rPr>
          <w:rFonts w:asciiTheme="majorBidi" w:hAnsiTheme="majorBidi" w:cstheme="majorBidi"/>
          <w:b/>
          <w:sz w:val="24"/>
          <w:szCs w:val="24"/>
        </w:rPr>
        <w:t xml:space="preserve"> MENGAJAR GURU</w:t>
      </w:r>
    </w:p>
    <w:p w:rsidR="00BA4C28" w:rsidRPr="004F1FFB" w:rsidRDefault="00BA4C28" w:rsidP="00BA4C28">
      <w:pPr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>SIKLUS II PEMBELAJARAN 2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03"/>
        <w:gridCol w:w="630"/>
        <w:gridCol w:w="630"/>
        <w:gridCol w:w="630"/>
        <w:gridCol w:w="1620"/>
      </w:tblGrid>
      <w:tr w:rsidR="00BA4C28" w:rsidTr="00BA4C28">
        <w:tc>
          <w:tcPr>
            <w:tcW w:w="567" w:type="dxa"/>
            <w:vMerge w:val="restart"/>
            <w:vAlign w:val="center"/>
          </w:tcPr>
          <w:p w:rsidR="00BA4C28" w:rsidRDefault="00BA4C28" w:rsidP="00BA4C2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4203" w:type="dxa"/>
            <w:vMerge w:val="restart"/>
            <w:vAlign w:val="center"/>
          </w:tcPr>
          <w:p w:rsidR="00BA4C28" w:rsidRDefault="00BA4C28" w:rsidP="00BA4C2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Kegiatan guru</w:t>
            </w:r>
          </w:p>
        </w:tc>
        <w:tc>
          <w:tcPr>
            <w:tcW w:w="1890" w:type="dxa"/>
            <w:gridSpan w:val="3"/>
            <w:vAlign w:val="center"/>
          </w:tcPr>
          <w:p w:rsidR="00BA4C28" w:rsidRDefault="00BA4C28" w:rsidP="00BA4C2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Penilaian</w:t>
            </w:r>
          </w:p>
        </w:tc>
        <w:tc>
          <w:tcPr>
            <w:tcW w:w="1620" w:type="dxa"/>
            <w:vMerge w:val="restart"/>
            <w:vAlign w:val="center"/>
          </w:tcPr>
          <w:p w:rsidR="00BA4C28" w:rsidRDefault="00BA4C28" w:rsidP="00BA4C2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Keterangan</w:t>
            </w:r>
          </w:p>
        </w:tc>
      </w:tr>
      <w:tr w:rsidR="00BA4C28" w:rsidTr="00BA4C28">
        <w:tc>
          <w:tcPr>
            <w:tcW w:w="567" w:type="dxa"/>
            <w:vMerge/>
            <w:vAlign w:val="center"/>
          </w:tcPr>
          <w:p w:rsidR="00BA4C28" w:rsidRPr="00C95678" w:rsidRDefault="00BA4C28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4203" w:type="dxa"/>
            <w:vMerge/>
            <w:vAlign w:val="center"/>
          </w:tcPr>
          <w:p w:rsidR="00BA4C28" w:rsidRPr="00C95678" w:rsidRDefault="00BA4C28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vAlign w:val="center"/>
          </w:tcPr>
          <w:p w:rsidR="00BA4C28" w:rsidRPr="00C95678" w:rsidRDefault="00BA4C28" w:rsidP="00BA4C2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630" w:type="dxa"/>
            <w:vAlign w:val="center"/>
          </w:tcPr>
          <w:p w:rsidR="00BA4C28" w:rsidRPr="00C95678" w:rsidRDefault="00BA4C28" w:rsidP="00BA4C2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C95678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30" w:type="dxa"/>
            <w:vAlign w:val="center"/>
          </w:tcPr>
          <w:p w:rsidR="00BA4C28" w:rsidRPr="00C95678" w:rsidRDefault="00BA4C28" w:rsidP="00BA4C2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C95678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K</w:t>
            </w:r>
          </w:p>
        </w:tc>
        <w:tc>
          <w:tcPr>
            <w:tcW w:w="1620" w:type="dxa"/>
            <w:vMerge/>
            <w:vAlign w:val="center"/>
          </w:tcPr>
          <w:p w:rsidR="00BA4C28" w:rsidRPr="00C95678" w:rsidRDefault="00BA4C28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E25A32" w:rsidTr="00BA4C28">
        <w:tc>
          <w:tcPr>
            <w:tcW w:w="567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203" w:type="dxa"/>
            <w:vAlign w:val="center"/>
          </w:tcPr>
          <w:p w:rsidR="00E25A32" w:rsidRPr="00C95678" w:rsidRDefault="00E25A32" w:rsidP="004B108F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B74B68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Menetapkan tujuan mengajar dengan menggunakan alat peraga. Pada langkah ini, hendaknya guru merumuskan tujuan yang akan dicapai</w:t>
            </w:r>
          </w:p>
        </w:tc>
        <w:tc>
          <w:tcPr>
            <w:tcW w:w="63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836A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63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E25A32" w:rsidRPr="00B20B35" w:rsidRDefault="00E25A32" w:rsidP="00BA4C28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B20B35">
              <w:rPr>
                <w:rFonts w:asciiTheme="majorBidi" w:hAnsiTheme="majorBidi" w:cstheme="majorBidi"/>
                <w:sz w:val="24"/>
                <w:szCs w:val="24"/>
              </w:rPr>
              <w:t>B = Baik</w:t>
            </w:r>
          </w:p>
          <w:p w:rsidR="00E25A32" w:rsidRPr="00B20B35" w:rsidRDefault="00E25A32" w:rsidP="00BA4C28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25A32" w:rsidRPr="00B20B35" w:rsidRDefault="00E25A32" w:rsidP="00BA4C28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B20B35">
              <w:rPr>
                <w:rFonts w:asciiTheme="majorBidi" w:hAnsiTheme="majorBidi" w:cstheme="majorBidi"/>
                <w:sz w:val="24"/>
                <w:szCs w:val="24"/>
              </w:rPr>
              <w:t xml:space="preserve">C = Cukup </w:t>
            </w:r>
          </w:p>
          <w:p w:rsidR="00E25A32" w:rsidRPr="00B20B35" w:rsidRDefault="00E25A32" w:rsidP="00BA4C28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25A32" w:rsidRPr="00C95678" w:rsidRDefault="00E25A32" w:rsidP="00BA4C28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B20B35">
              <w:rPr>
                <w:rFonts w:asciiTheme="majorBidi" w:hAnsiTheme="majorBidi" w:cstheme="majorBidi"/>
                <w:sz w:val="24"/>
                <w:szCs w:val="24"/>
              </w:rPr>
              <w:t>K = Kurang</w:t>
            </w:r>
          </w:p>
        </w:tc>
      </w:tr>
      <w:tr w:rsidR="00E25A32" w:rsidTr="00BA4C28">
        <w:tc>
          <w:tcPr>
            <w:tcW w:w="567" w:type="dxa"/>
            <w:vAlign w:val="center"/>
          </w:tcPr>
          <w:p w:rsidR="00E25A32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203" w:type="dxa"/>
            <w:vAlign w:val="center"/>
          </w:tcPr>
          <w:p w:rsidR="00E25A32" w:rsidRPr="00B74B68" w:rsidRDefault="00E25A32" w:rsidP="004B108F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B74B68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Persiapan guru. Pada fase ini guru memilih dan menetapkan alat peraga mana yang akan dipergunakan sekiranya tepat untuk mencapai tujuan.</w:t>
            </w:r>
          </w:p>
          <w:p w:rsidR="00E25A32" w:rsidRPr="009955FF" w:rsidRDefault="00E25A32" w:rsidP="004B108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836A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630" w:type="dxa"/>
            <w:vAlign w:val="center"/>
          </w:tcPr>
          <w:p w:rsidR="00E25A32" w:rsidRPr="00F836AF" w:rsidRDefault="00E25A32" w:rsidP="00BA4C2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E25A32" w:rsidRPr="00B20B35" w:rsidRDefault="00E25A32" w:rsidP="00BA4C28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25A32" w:rsidTr="00BA4C28">
        <w:tc>
          <w:tcPr>
            <w:tcW w:w="567" w:type="dxa"/>
            <w:vAlign w:val="center"/>
          </w:tcPr>
          <w:p w:rsidR="00E25A32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4203" w:type="dxa"/>
            <w:vAlign w:val="center"/>
          </w:tcPr>
          <w:p w:rsidR="00E25A32" w:rsidRPr="00E25A32" w:rsidRDefault="00E25A32" w:rsidP="004B108F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val="en-US"/>
              </w:rPr>
            </w:pPr>
            <w:r w:rsidRPr="00B74B68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Persiapan kelas. Anak atau kelas harus mempunyai persiapan sebelum mereka menerima pelajaran dengan menggunakan alat peraga </w:t>
            </w:r>
          </w:p>
        </w:tc>
        <w:tc>
          <w:tcPr>
            <w:tcW w:w="63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836A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63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E25A32" w:rsidTr="00BA4C28">
        <w:tc>
          <w:tcPr>
            <w:tcW w:w="567" w:type="dxa"/>
            <w:vAlign w:val="center"/>
          </w:tcPr>
          <w:p w:rsidR="00E25A32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4203" w:type="dxa"/>
            <w:vAlign w:val="center"/>
          </w:tcPr>
          <w:p w:rsidR="00E25A32" w:rsidRDefault="00E25A32" w:rsidP="004B108F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74B68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Langkah penyajian pelajaran dan peragaan</w:t>
            </w:r>
          </w:p>
        </w:tc>
        <w:tc>
          <w:tcPr>
            <w:tcW w:w="63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836A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63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E25A32" w:rsidTr="00BA4C28">
        <w:tc>
          <w:tcPr>
            <w:tcW w:w="567" w:type="dxa"/>
            <w:vAlign w:val="center"/>
          </w:tcPr>
          <w:p w:rsidR="00E25A32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4203" w:type="dxa"/>
            <w:vAlign w:val="center"/>
          </w:tcPr>
          <w:p w:rsidR="00E25A32" w:rsidRDefault="00E25A32" w:rsidP="004B108F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74B68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Langkah kegiatan belajar. Pada langkah ini anak mengadakan kegiatan belajar sehubungan dengan penggunaan alat peraga</w:t>
            </w:r>
          </w:p>
        </w:tc>
        <w:tc>
          <w:tcPr>
            <w:tcW w:w="630" w:type="dxa"/>
            <w:vAlign w:val="center"/>
          </w:tcPr>
          <w:p w:rsidR="00E25A32" w:rsidRPr="00E2009B" w:rsidRDefault="00E25A32" w:rsidP="00BA4C2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F836A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63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E25A32" w:rsidTr="00E25A32">
        <w:trPr>
          <w:trHeight w:val="291"/>
        </w:trPr>
        <w:tc>
          <w:tcPr>
            <w:tcW w:w="567" w:type="dxa"/>
            <w:vAlign w:val="center"/>
          </w:tcPr>
          <w:p w:rsidR="00E25A32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4203" w:type="dxa"/>
            <w:vAlign w:val="center"/>
          </w:tcPr>
          <w:p w:rsidR="00E25A32" w:rsidRDefault="00E25A32" w:rsidP="004B108F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74B68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Langkah evaluasi pelajaran</w:t>
            </w:r>
          </w:p>
        </w:tc>
        <w:tc>
          <w:tcPr>
            <w:tcW w:w="630" w:type="dxa"/>
            <w:vAlign w:val="center"/>
          </w:tcPr>
          <w:p w:rsidR="00E25A32" w:rsidRPr="00F836AF" w:rsidRDefault="00E25A32" w:rsidP="00BA4C2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836A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63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</w:tbl>
    <w:p w:rsidR="00BA4C28" w:rsidRPr="002022C4" w:rsidRDefault="00BA4C28" w:rsidP="00BA4C28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AF67D7" w:rsidRPr="002022C4" w:rsidRDefault="00AF67D7" w:rsidP="00AF67D7">
      <w:pPr>
        <w:spacing w:after="0" w:line="240" w:lineRule="auto"/>
        <w:ind w:left="5102"/>
        <w:jc w:val="both"/>
        <w:rPr>
          <w:rFonts w:asciiTheme="majorBidi" w:hAnsiTheme="majorBidi" w:cstheme="majorBidi"/>
          <w:sz w:val="24"/>
          <w:szCs w:val="24"/>
        </w:rPr>
      </w:pPr>
      <w:r w:rsidRPr="002022C4">
        <w:rPr>
          <w:rFonts w:asciiTheme="majorBidi" w:hAnsiTheme="majorBidi" w:cstheme="majorBidi"/>
          <w:sz w:val="24"/>
          <w:szCs w:val="24"/>
        </w:rPr>
        <w:t>Observer,</w:t>
      </w:r>
    </w:p>
    <w:p w:rsidR="00AF67D7" w:rsidRPr="002022C4" w:rsidRDefault="00AF67D7" w:rsidP="00AF67D7">
      <w:pPr>
        <w:spacing w:after="0" w:line="240" w:lineRule="auto"/>
        <w:ind w:left="5102"/>
        <w:jc w:val="both"/>
        <w:rPr>
          <w:rFonts w:asciiTheme="majorBidi" w:hAnsiTheme="majorBidi" w:cstheme="majorBidi"/>
          <w:sz w:val="24"/>
          <w:szCs w:val="24"/>
        </w:rPr>
      </w:pPr>
    </w:p>
    <w:p w:rsidR="00AF67D7" w:rsidRPr="002022C4" w:rsidRDefault="00AF67D7" w:rsidP="00AF67D7">
      <w:pPr>
        <w:spacing w:after="0" w:line="240" w:lineRule="auto"/>
        <w:ind w:left="5102"/>
        <w:jc w:val="both"/>
        <w:rPr>
          <w:rFonts w:asciiTheme="majorBidi" w:hAnsiTheme="majorBidi" w:cstheme="majorBidi"/>
          <w:sz w:val="24"/>
          <w:szCs w:val="24"/>
        </w:rPr>
      </w:pPr>
    </w:p>
    <w:p w:rsidR="00AF67D7" w:rsidRPr="002022C4" w:rsidRDefault="00AF67D7" w:rsidP="00AF67D7">
      <w:pPr>
        <w:spacing w:after="0" w:line="240" w:lineRule="auto"/>
        <w:ind w:left="5102"/>
        <w:jc w:val="both"/>
        <w:rPr>
          <w:rFonts w:asciiTheme="majorBidi" w:hAnsiTheme="majorBidi" w:cstheme="majorBidi"/>
          <w:sz w:val="24"/>
          <w:szCs w:val="24"/>
        </w:rPr>
      </w:pPr>
    </w:p>
    <w:p w:rsidR="00AF67D7" w:rsidRPr="002022C4" w:rsidRDefault="00AF67D7" w:rsidP="00AF67D7">
      <w:pPr>
        <w:spacing w:after="0" w:line="240" w:lineRule="auto"/>
        <w:ind w:left="5102"/>
        <w:jc w:val="both"/>
        <w:rPr>
          <w:rFonts w:asciiTheme="majorBidi" w:hAnsiTheme="majorBidi" w:cstheme="majorBidi"/>
          <w:sz w:val="24"/>
          <w:szCs w:val="24"/>
        </w:rPr>
      </w:pPr>
    </w:p>
    <w:p w:rsidR="00AF67D7" w:rsidRDefault="00AF67D7" w:rsidP="00AF67D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Theme="majorBidi" w:hAnsiTheme="majorBidi" w:cstheme="majorBidi"/>
          <w:sz w:val="24"/>
          <w:szCs w:val="24"/>
        </w:rPr>
      </w:pPr>
      <w:r w:rsidRPr="002022C4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  <w:lang w:val="en-US"/>
        </w:rPr>
        <w:t>Nurhasanah</w:t>
      </w:r>
      <w:r w:rsidRPr="002022C4">
        <w:rPr>
          <w:rFonts w:asciiTheme="majorBidi" w:hAnsiTheme="majorBidi" w:cstheme="majorBidi"/>
          <w:sz w:val="24"/>
          <w:szCs w:val="24"/>
        </w:rPr>
        <w:t>)</w:t>
      </w:r>
    </w:p>
    <w:p w:rsidR="009D087B" w:rsidRDefault="009D087B" w:rsidP="009A7284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9D087B" w:rsidRPr="007E77FE" w:rsidRDefault="009D087B" w:rsidP="007E77FE">
      <w:pPr>
        <w:rPr>
          <w:rFonts w:asciiTheme="majorBidi" w:hAnsiTheme="majorBidi" w:cstheme="majorBidi"/>
          <w:sz w:val="24"/>
          <w:szCs w:val="24"/>
          <w:lang w:val="en-US"/>
        </w:rPr>
      </w:pPr>
    </w:p>
    <w:sectPr w:rsidR="009D087B" w:rsidRPr="007E77FE" w:rsidSect="002E7721">
      <w:pgSz w:w="12242" w:h="15842" w:code="1"/>
      <w:pgMar w:top="2268" w:right="1701" w:bottom="1701" w:left="2268" w:header="709" w:footer="709" w:gutter="0"/>
      <w:pgNumType w:start="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68C" w:rsidRDefault="008C068C" w:rsidP="00176AD3">
      <w:pPr>
        <w:spacing w:after="0" w:line="240" w:lineRule="auto"/>
      </w:pPr>
      <w:r>
        <w:separator/>
      </w:r>
    </w:p>
  </w:endnote>
  <w:endnote w:type="continuationSeparator" w:id="0">
    <w:p w:rsidR="008C068C" w:rsidRDefault="008C068C" w:rsidP="0017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68C" w:rsidRDefault="008C068C" w:rsidP="00176AD3">
      <w:pPr>
        <w:spacing w:after="0" w:line="240" w:lineRule="auto"/>
      </w:pPr>
      <w:r>
        <w:separator/>
      </w:r>
    </w:p>
  </w:footnote>
  <w:footnote w:type="continuationSeparator" w:id="0">
    <w:p w:rsidR="008C068C" w:rsidRDefault="008C068C" w:rsidP="00176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1751"/>
    <w:multiLevelType w:val="hybridMultilevel"/>
    <w:tmpl w:val="4790C1D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A6F20"/>
    <w:multiLevelType w:val="hybridMultilevel"/>
    <w:tmpl w:val="E9E486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90C21"/>
    <w:multiLevelType w:val="hybridMultilevel"/>
    <w:tmpl w:val="5D1C8BAC"/>
    <w:lvl w:ilvl="0" w:tplc="E6FCE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90F2F"/>
    <w:multiLevelType w:val="hybridMultilevel"/>
    <w:tmpl w:val="4A9839B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561D5"/>
    <w:multiLevelType w:val="hybridMultilevel"/>
    <w:tmpl w:val="FD52F6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F3C2D"/>
    <w:multiLevelType w:val="hybridMultilevel"/>
    <w:tmpl w:val="F0208E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17281"/>
    <w:multiLevelType w:val="hybridMultilevel"/>
    <w:tmpl w:val="94003098"/>
    <w:lvl w:ilvl="0" w:tplc="29C4A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27D96"/>
    <w:multiLevelType w:val="hybridMultilevel"/>
    <w:tmpl w:val="9C80856C"/>
    <w:lvl w:ilvl="0" w:tplc="7354B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E3C53"/>
    <w:multiLevelType w:val="hybridMultilevel"/>
    <w:tmpl w:val="403CCE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F13FF"/>
    <w:multiLevelType w:val="hybridMultilevel"/>
    <w:tmpl w:val="8DFEC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4111A"/>
    <w:multiLevelType w:val="hybridMultilevel"/>
    <w:tmpl w:val="826A96E0"/>
    <w:lvl w:ilvl="0" w:tplc="0421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>
    <w:nsid w:val="476A7A6F"/>
    <w:multiLevelType w:val="hybridMultilevel"/>
    <w:tmpl w:val="FC7CBF1E"/>
    <w:lvl w:ilvl="0" w:tplc="08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7C38EFB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D6FCF9C0">
      <w:start w:val="1"/>
      <w:numFmt w:val="decimal"/>
      <w:lvlText w:val="%3)"/>
      <w:lvlJc w:val="left"/>
      <w:pPr>
        <w:ind w:left="1495" w:hanging="360"/>
      </w:pPr>
      <w:rPr>
        <w:rFonts w:hint="default"/>
      </w:rPr>
    </w:lvl>
    <w:lvl w:ilvl="3" w:tplc="7B46A304">
      <w:start w:val="1"/>
      <w:numFmt w:val="lowerLetter"/>
      <w:lvlText w:val="%4."/>
      <w:lvlJc w:val="left"/>
      <w:pPr>
        <w:ind w:left="2204" w:hanging="360"/>
      </w:pPr>
      <w:rPr>
        <w:rFonts w:hint="default"/>
      </w:rPr>
    </w:lvl>
    <w:lvl w:ilvl="4" w:tplc="842C191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09F372D"/>
    <w:multiLevelType w:val="hybridMultilevel"/>
    <w:tmpl w:val="44DABD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56ED1"/>
    <w:multiLevelType w:val="hybridMultilevel"/>
    <w:tmpl w:val="1AA80F2C"/>
    <w:lvl w:ilvl="0" w:tplc="04210003">
      <w:start w:val="1"/>
      <w:numFmt w:val="bullet"/>
      <w:lvlText w:val="o"/>
      <w:lvlJc w:val="left"/>
      <w:pPr>
        <w:ind w:left="677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4">
    <w:nsid w:val="5BF044BE"/>
    <w:multiLevelType w:val="hybridMultilevel"/>
    <w:tmpl w:val="D0A49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E6CC2"/>
    <w:multiLevelType w:val="hybridMultilevel"/>
    <w:tmpl w:val="2974CF7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F663D4"/>
    <w:multiLevelType w:val="hybridMultilevel"/>
    <w:tmpl w:val="35963334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8E2BF6"/>
    <w:multiLevelType w:val="hybridMultilevel"/>
    <w:tmpl w:val="934C7956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9F4256"/>
    <w:multiLevelType w:val="hybridMultilevel"/>
    <w:tmpl w:val="37D2DB2A"/>
    <w:lvl w:ilvl="0" w:tplc="0421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9">
    <w:nsid w:val="72724462"/>
    <w:multiLevelType w:val="hybridMultilevel"/>
    <w:tmpl w:val="48C2D1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46496B"/>
    <w:multiLevelType w:val="hybridMultilevel"/>
    <w:tmpl w:val="CC6E4408"/>
    <w:lvl w:ilvl="0" w:tplc="F1B2E91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7B5A7EC7"/>
    <w:multiLevelType w:val="hybridMultilevel"/>
    <w:tmpl w:val="CC6E4408"/>
    <w:lvl w:ilvl="0" w:tplc="F1B2E91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7F954D98"/>
    <w:multiLevelType w:val="hybridMultilevel"/>
    <w:tmpl w:val="16727EF4"/>
    <w:lvl w:ilvl="0" w:tplc="9D287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15"/>
  </w:num>
  <w:num w:numId="7">
    <w:abstractNumId w:val="10"/>
  </w:num>
  <w:num w:numId="8">
    <w:abstractNumId w:val="4"/>
  </w:num>
  <w:num w:numId="9">
    <w:abstractNumId w:val="11"/>
  </w:num>
  <w:num w:numId="10">
    <w:abstractNumId w:val="21"/>
  </w:num>
  <w:num w:numId="11">
    <w:abstractNumId w:val="3"/>
  </w:num>
  <w:num w:numId="12">
    <w:abstractNumId w:val="18"/>
  </w:num>
  <w:num w:numId="13">
    <w:abstractNumId w:val="13"/>
  </w:num>
  <w:num w:numId="14">
    <w:abstractNumId w:val="0"/>
  </w:num>
  <w:num w:numId="15">
    <w:abstractNumId w:val="17"/>
  </w:num>
  <w:num w:numId="16">
    <w:abstractNumId w:val="16"/>
  </w:num>
  <w:num w:numId="17">
    <w:abstractNumId w:val="20"/>
  </w:num>
  <w:num w:numId="18">
    <w:abstractNumId w:val="5"/>
  </w:num>
  <w:num w:numId="19">
    <w:abstractNumId w:val="12"/>
  </w:num>
  <w:num w:numId="20">
    <w:abstractNumId w:val="14"/>
  </w:num>
  <w:num w:numId="21">
    <w:abstractNumId w:val="19"/>
  </w:num>
  <w:num w:numId="22">
    <w:abstractNumId w:val="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2C52"/>
    <w:rsid w:val="000033FA"/>
    <w:rsid w:val="000247A1"/>
    <w:rsid w:val="000550F6"/>
    <w:rsid w:val="00062DAC"/>
    <w:rsid w:val="000736FB"/>
    <w:rsid w:val="00073B2F"/>
    <w:rsid w:val="0007501E"/>
    <w:rsid w:val="00096B7D"/>
    <w:rsid w:val="000C697B"/>
    <w:rsid w:val="000E28EE"/>
    <w:rsid w:val="000E6CCB"/>
    <w:rsid w:val="001028F9"/>
    <w:rsid w:val="00105355"/>
    <w:rsid w:val="00121024"/>
    <w:rsid w:val="001240A2"/>
    <w:rsid w:val="00132C9F"/>
    <w:rsid w:val="0013399C"/>
    <w:rsid w:val="00175C85"/>
    <w:rsid w:val="00176AD3"/>
    <w:rsid w:val="00193068"/>
    <w:rsid w:val="001A3CCC"/>
    <w:rsid w:val="001A4568"/>
    <w:rsid w:val="001A675E"/>
    <w:rsid w:val="00230366"/>
    <w:rsid w:val="00232319"/>
    <w:rsid w:val="0026149B"/>
    <w:rsid w:val="00270EC6"/>
    <w:rsid w:val="00291C9D"/>
    <w:rsid w:val="002A1E6E"/>
    <w:rsid w:val="002A40AC"/>
    <w:rsid w:val="002E7721"/>
    <w:rsid w:val="002F5C71"/>
    <w:rsid w:val="00316237"/>
    <w:rsid w:val="00336A28"/>
    <w:rsid w:val="003435E7"/>
    <w:rsid w:val="00377166"/>
    <w:rsid w:val="003C5AA6"/>
    <w:rsid w:val="003F3747"/>
    <w:rsid w:val="0041462A"/>
    <w:rsid w:val="004436CE"/>
    <w:rsid w:val="004513CB"/>
    <w:rsid w:val="00464E04"/>
    <w:rsid w:val="0049021D"/>
    <w:rsid w:val="004A2A6B"/>
    <w:rsid w:val="004B1C0C"/>
    <w:rsid w:val="004B3678"/>
    <w:rsid w:val="004B43B7"/>
    <w:rsid w:val="004C7E5E"/>
    <w:rsid w:val="004E001D"/>
    <w:rsid w:val="004E1B16"/>
    <w:rsid w:val="004F1FFB"/>
    <w:rsid w:val="00543373"/>
    <w:rsid w:val="005462A2"/>
    <w:rsid w:val="0055462D"/>
    <w:rsid w:val="00571FE7"/>
    <w:rsid w:val="005830AA"/>
    <w:rsid w:val="005C3949"/>
    <w:rsid w:val="005F2C70"/>
    <w:rsid w:val="005F3573"/>
    <w:rsid w:val="00613342"/>
    <w:rsid w:val="00631EA8"/>
    <w:rsid w:val="00636F11"/>
    <w:rsid w:val="00647564"/>
    <w:rsid w:val="00651916"/>
    <w:rsid w:val="00674153"/>
    <w:rsid w:val="006933DB"/>
    <w:rsid w:val="006943D1"/>
    <w:rsid w:val="006C0A1E"/>
    <w:rsid w:val="006C4756"/>
    <w:rsid w:val="006F1AD0"/>
    <w:rsid w:val="006F1F6C"/>
    <w:rsid w:val="006F2CB2"/>
    <w:rsid w:val="00722223"/>
    <w:rsid w:val="007231C8"/>
    <w:rsid w:val="007770A2"/>
    <w:rsid w:val="007926D6"/>
    <w:rsid w:val="0079731F"/>
    <w:rsid w:val="007A4884"/>
    <w:rsid w:val="007B434F"/>
    <w:rsid w:val="007D3948"/>
    <w:rsid w:val="007E77FE"/>
    <w:rsid w:val="007F2923"/>
    <w:rsid w:val="00803F37"/>
    <w:rsid w:val="00813093"/>
    <w:rsid w:val="00833EC6"/>
    <w:rsid w:val="00843E20"/>
    <w:rsid w:val="00884AA9"/>
    <w:rsid w:val="00894C3B"/>
    <w:rsid w:val="008A7826"/>
    <w:rsid w:val="008B372F"/>
    <w:rsid w:val="008C068C"/>
    <w:rsid w:val="008C420D"/>
    <w:rsid w:val="008D4C30"/>
    <w:rsid w:val="008E07E6"/>
    <w:rsid w:val="008F40D5"/>
    <w:rsid w:val="009074E2"/>
    <w:rsid w:val="00920F14"/>
    <w:rsid w:val="00923706"/>
    <w:rsid w:val="0092401A"/>
    <w:rsid w:val="00925DF5"/>
    <w:rsid w:val="00926E5B"/>
    <w:rsid w:val="009276DB"/>
    <w:rsid w:val="0093717D"/>
    <w:rsid w:val="00945C32"/>
    <w:rsid w:val="009749B6"/>
    <w:rsid w:val="0098701A"/>
    <w:rsid w:val="009A3FD8"/>
    <w:rsid w:val="009A7284"/>
    <w:rsid w:val="009D087B"/>
    <w:rsid w:val="009E390C"/>
    <w:rsid w:val="009F6D2F"/>
    <w:rsid w:val="00A1530C"/>
    <w:rsid w:val="00A26788"/>
    <w:rsid w:val="00A53754"/>
    <w:rsid w:val="00A604F3"/>
    <w:rsid w:val="00A6497C"/>
    <w:rsid w:val="00A70C6E"/>
    <w:rsid w:val="00A74440"/>
    <w:rsid w:val="00A94BA3"/>
    <w:rsid w:val="00AA0716"/>
    <w:rsid w:val="00AA29CA"/>
    <w:rsid w:val="00AB389A"/>
    <w:rsid w:val="00AB4D41"/>
    <w:rsid w:val="00AD03B0"/>
    <w:rsid w:val="00AD4DD0"/>
    <w:rsid w:val="00AF67D7"/>
    <w:rsid w:val="00B06735"/>
    <w:rsid w:val="00B22557"/>
    <w:rsid w:val="00B22592"/>
    <w:rsid w:val="00B225CB"/>
    <w:rsid w:val="00B2683A"/>
    <w:rsid w:val="00B54206"/>
    <w:rsid w:val="00B62960"/>
    <w:rsid w:val="00BA4C28"/>
    <w:rsid w:val="00BF570D"/>
    <w:rsid w:val="00C12C52"/>
    <w:rsid w:val="00C25629"/>
    <w:rsid w:val="00C26B65"/>
    <w:rsid w:val="00C301B7"/>
    <w:rsid w:val="00C368DF"/>
    <w:rsid w:val="00C72A98"/>
    <w:rsid w:val="00C92CD6"/>
    <w:rsid w:val="00C95678"/>
    <w:rsid w:val="00C97342"/>
    <w:rsid w:val="00CD55C9"/>
    <w:rsid w:val="00CF138F"/>
    <w:rsid w:val="00D1237B"/>
    <w:rsid w:val="00D21A7A"/>
    <w:rsid w:val="00D617AA"/>
    <w:rsid w:val="00D636CD"/>
    <w:rsid w:val="00D80A32"/>
    <w:rsid w:val="00D82163"/>
    <w:rsid w:val="00D85ABC"/>
    <w:rsid w:val="00D90487"/>
    <w:rsid w:val="00DC1C0A"/>
    <w:rsid w:val="00DD29C8"/>
    <w:rsid w:val="00DE7F91"/>
    <w:rsid w:val="00E2009B"/>
    <w:rsid w:val="00E23E0E"/>
    <w:rsid w:val="00E25A32"/>
    <w:rsid w:val="00E35ACE"/>
    <w:rsid w:val="00E37C99"/>
    <w:rsid w:val="00E706C3"/>
    <w:rsid w:val="00E71D3E"/>
    <w:rsid w:val="00E8320A"/>
    <w:rsid w:val="00E96C9B"/>
    <w:rsid w:val="00EC2386"/>
    <w:rsid w:val="00EF5E16"/>
    <w:rsid w:val="00EF7C5F"/>
    <w:rsid w:val="00F00652"/>
    <w:rsid w:val="00F10EC3"/>
    <w:rsid w:val="00F23E04"/>
    <w:rsid w:val="00F57F2C"/>
    <w:rsid w:val="00FA0618"/>
    <w:rsid w:val="00FB1A57"/>
    <w:rsid w:val="00FE45C0"/>
    <w:rsid w:val="00F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00C4E2-3128-4B05-AAFB-871D9408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8701A"/>
    <w:rPr>
      <w:i/>
      <w:iCs/>
    </w:rPr>
  </w:style>
  <w:style w:type="character" w:customStyle="1" w:styleId="apple-converted-space">
    <w:name w:val="apple-converted-space"/>
    <w:basedOn w:val="DefaultParagraphFont"/>
    <w:rsid w:val="0098701A"/>
  </w:style>
  <w:style w:type="paragraph" w:styleId="Header">
    <w:name w:val="header"/>
    <w:basedOn w:val="Normal"/>
    <w:link w:val="HeaderChar"/>
    <w:uiPriority w:val="99"/>
    <w:unhideWhenUsed/>
    <w:rsid w:val="00176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AD3"/>
  </w:style>
  <w:style w:type="paragraph" w:styleId="Footer">
    <w:name w:val="footer"/>
    <w:basedOn w:val="Normal"/>
    <w:link w:val="FooterChar"/>
    <w:uiPriority w:val="99"/>
    <w:semiHidden/>
    <w:unhideWhenUsed/>
    <w:rsid w:val="00176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6AD3"/>
  </w:style>
  <w:style w:type="table" w:styleId="TableGrid">
    <w:name w:val="Table Grid"/>
    <w:basedOn w:val="TableNormal"/>
    <w:uiPriority w:val="59"/>
    <w:rsid w:val="000750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50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25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4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126</cp:revision>
  <cp:lastPrinted>2018-01-19T08:36:00Z</cp:lastPrinted>
  <dcterms:created xsi:type="dcterms:W3CDTF">2012-04-30T19:49:00Z</dcterms:created>
  <dcterms:modified xsi:type="dcterms:W3CDTF">2018-01-19T08:37:00Z</dcterms:modified>
</cp:coreProperties>
</file>