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79" w:rsidRPr="00CE60BC" w:rsidRDefault="006C5343" w:rsidP="00CE60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329B9">
        <w:rPr>
          <w:rFonts w:ascii="Times New Roman" w:hAnsi="Times New Roman" w:cs="Times New Roman"/>
          <w:b/>
          <w:sz w:val="24"/>
          <w:szCs w:val="24"/>
        </w:rPr>
        <w:t xml:space="preserve"> </w:t>
      </w:r>
      <w:r w:rsidR="00FA1043">
        <w:rPr>
          <w:rFonts w:ascii="Times New Roman" w:hAnsi="Times New Roman" w:cs="Times New Roman"/>
          <w:b/>
          <w:sz w:val="24"/>
          <w:szCs w:val="24"/>
        </w:rPr>
        <w:t xml:space="preserve"> </w:t>
      </w:r>
      <w:r w:rsidR="00963293" w:rsidRPr="00CE60BC">
        <w:rPr>
          <w:rFonts w:ascii="Times New Roman" w:hAnsi="Times New Roman" w:cs="Times New Roman"/>
          <w:b/>
          <w:sz w:val="24"/>
          <w:szCs w:val="24"/>
        </w:rPr>
        <w:t>BAB IV</w:t>
      </w:r>
      <w:r w:rsidR="00044671">
        <w:rPr>
          <w:rFonts w:ascii="Times New Roman" w:hAnsi="Times New Roman" w:cs="Times New Roman"/>
          <w:b/>
          <w:sz w:val="24"/>
          <w:szCs w:val="24"/>
        </w:rPr>
        <w:t xml:space="preserve"> </w:t>
      </w:r>
    </w:p>
    <w:p w:rsidR="008A26C8" w:rsidRPr="00CE60BC" w:rsidRDefault="00963293" w:rsidP="00CE60BC">
      <w:pPr>
        <w:spacing w:after="0" w:line="480" w:lineRule="auto"/>
        <w:jc w:val="center"/>
        <w:rPr>
          <w:rFonts w:ascii="Times New Roman" w:hAnsi="Times New Roman" w:cs="Times New Roman"/>
          <w:b/>
          <w:sz w:val="24"/>
          <w:szCs w:val="24"/>
        </w:rPr>
      </w:pPr>
      <w:r w:rsidRPr="00CE60BC">
        <w:rPr>
          <w:rFonts w:ascii="Times New Roman" w:hAnsi="Times New Roman" w:cs="Times New Roman"/>
          <w:b/>
          <w:sz w:val="24"/>
          <w:szCs w:val="24"/>
        </w:rPr>
        <w:t>H</w:t>
      </w:r>
      <w:r w:rsidR="008A26C8" w:rsidRPr="00CE60BC">
        <w:rPr>
          <w:rFonts w:ascii="Times New Roman" w:hAnsi="Times New Roman" w:cs="Times New Roman"/>
          <w:b/>
          <w:sz w:val="24"/>
          <w:szCs w:val="24"/>
        </w:rPr>
        <w:t>ASIL PENELITIAN DAN PEMBAHASAN</w:t>
      </w:r>
    </w:p>
    <w:p w:rsidR="008A26C8" w:rsidRDefault="008A26C8" w:rsidP="00963293">
      <w:pPr>
        <w:spacing w:after="0" w:line="480" w:lineRule="auto"/>
        <w:rPr>
          <w:rFonts w:ascii="Times New Roman" w:hAnsi="Times New Roman" w:cs="Times New Roman"/>
          <w:sz w:val="24"/>
          <w:szCs w:val="24"/>
        </w:rPr>
      </w:pPr>
    </w:p>
    <w:p w:rsidR="008A26C8" w:rsidRPr="00CE60BC" w:rsidRDefault="008A26C8" w:rsidP="00963293">
      <w:pPr>
        <w:spacing w:after="0" w:line="480" w:lineRule="auto"/>
        <w:rPr>
          <w:rFonts w:ascii="Times New Roman" w:hAnsi="Times New Roman" w:cs="Times New Roman"/>
          <w:b/>
          <w:sz w:val="24"/>
          <w:szCs w:val="24"/>
        </w:rPr>
      </w:pPr>
      <w:r w:rsidRPr="00CE60BC">
        <w:rPr>
          <w:rFonts w:ascii="Times New Roman" w:hAnsi="Times New Roman" w:cs="Times New Roman"/>
          <w:b/>
          <w:sz w:val="24"/>
          <w:szCs w:val="24"/>
        </w:rPr>
        <w:t>A. Hasil Penelitian</w:t>
      </w:r>
    </w:p>
    <w:p w:rsidR="002B3E3C" w:rsidRDefault="00280633" w:rsidP="002B3E3C">
      <w:pPr>
        <w:spacing w:after="0" w:line="480" w:lineRule="auto"/>
        <w:ind w:left="284"/>
        <w:rPr>
          <w:rFonts w:ascii="Times New Roman" w:hAnsi="Times New Roman" w:cs="Times New Roman"/>
          <w:b/>
          <w:sz w:val="24"/>
          <w:szCs w:val="24"/>
        </w:rPr>
      </w:pPr>
      <w:r w:rsidRPr="00CE60BC">
        <w:rPr>
          <w:rFonts w:ascii="Times New Roman" w:hAnsi="Times New Roman" w:cs="Times New Roman"/>
          <w:b/>
          <w:sz w:val="24"/>
          <w:szCs w:val="24"/>
        </w:rPr>
        <w:t>1. Lokasi Penelitian</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280633">
        <w:rPr>
          <w:rFonts w:ascii="Times New Roman" w:hAnsi="Times New Roman" w:cs="Times New Roman"/>
          <w:sz w:val="24"/>
          <w:szCs w:val="24"/>
        </w:rPr>
        <w:t>Penelitian dilakukan di TK Ananda, Jalan Mallombassang no.26 Makassar. TK Ananda Mempunyai 5 ruang kelas, 3 ruang kelas untuk kelompok B, 1 ruang kelas untuk kelompok A dan 1 ruang kelas untuk kelompok bermain. Subyek penelitian dalam penelitian ini adalah ana</w:t>
      </w:r>
      <w:r w:rsidR="00164D7D">
        <w:rPr>
          <w:rFonts w:ascii="Times New Roman" w:hAnsi="Times New Roman" w:cs="Times New Roman"/>
          <w:sz w:val="24"/>
          <w:szCs w:val="24"/>
        </w:rPr>
        <w:t xml:space="preserve">k kelompok B1 yang berjumlah </w:t>
      </w:r>
      <w:r w:rsidR="00280633">
        <w:rPr>
          <w:rFonts w:ascii="Times New Roman" w:hAnsi="Times New Roman" w:cs="Times New Roman"/>
          <w:sz w:val="24"/>
          <w:szCs w:val="24"/>
        </w:rPr>
        <w:t>16 anak.</w:t>
      </w:r>
    </w:p>
    <w:p w:rsidR="002B3E3C" w:rsidRDefault="00B71E68"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2</w:t>
      </w:r>
      <w:r w:rsidR="00280633" w:rsidRPr="00CE60BC">
        <w:rPr>
          <w:rFonts w:ascii="Times New Roman" w:hAnsi="Times New Roman" w:cs="Times New Roman"/>
          <w:b/>
          <w:sz w:val="24"/>
          <w:szCs w:val="24"/>
        </w:rPr>
        <w:t>. Kondisi Awal Kemampuan Mengenal Huruf Hijaiyah Anak Sebelum Tindakan</w:t>
      </w:r>
    </w:p>
    <w:p w:rsidR="00280633" w:rsidRP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280633">
        <w:rPr>
          <w:rFonts w:ascii="Times New Roman" w:hAnsi="Times New Roman" w:cs="Times New Roman"/>
          <w:sz w:val="24"/>
          <w:szCs w:val="24"/>
        </w:rPr>
        <w:t>Sebelum dilakukan tindakan, peneliti melakukan pengamatan untuk mengetahui kondisi awal kemampuan mengenal huruf hijaiyah anak.</w:t>
      </w:r>
      <w:r w:rsidR="00B71E68">
        <w:rPr>
          <w:rFonts w:ascii="Times New Roman" w:hAnsi="Times New Roman" w:cs="Times New Roman"/>
          <w:sz w:val="24"/>
          <w:szCs w:val="24"/>
        </w:rPr>
        <w:t xml:space="preserve"> Hal tersebut dilakukan dengan cara observasi dengan mengamati anak melalui kegiatan menyebutkan huruf hijaiyah dan menunjukkan huruf hijaiyah. Hasil pengamatan dari kegiatan tersebut dapat dilihat dari tabel berikut :</w:t>
      </w:r>
    </w:p>
    <w:p w:rsidR="00CA216C" w:rsidRDefault="00CE60BC" w:rsidP="00CE60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4.1 </w:t>
      </w:r>
      <w:r w:rsidR="00834B44">
        <w:rPr>
          <w:rFonts w:ascii="Times New Roman" w:hAnsi="Times New Roman" w:cs="Times New Roman"/>
          <w:sz w:val="24"/>
          <w:szCs w:val="24"/>
        </w:rPr>
        <w:t>Persentase kemampuan mengenal huruf</w:t>
      </w:r>
      <w:r w:rsidR="008A43F9">
        <w:rPr>
          <w:rFonts w:ascii="Times New Roman" w:hAnsi="Times New Roman" w:cs="Times New Roman"/>
          <w:sz w:val="24"/>
          <w:szCs w:val="24"/>
        </w:rPr>
        <w:t xml:space="preserve"> hijaiyah</w:t>
      </w:r>
      <w:r w:rsidR="00834B44">
        <w:rPr>
          <w:rFonts w:ascii="Times New Roman" w:hAnsi="Times New Roman" w:cs="Times New Roman"/>
          <w:sz w:val="24"/>
          <w:szCs w:val="24"/>
        </w:rPr>
        <w:t xml:space="preserve"> anak kondisi awal</w:t>
      </w:r>
    </w:p>
    <w:tbl>
      <w:tblPr>
        <w:tblStyle w:val="TableGrid"/>
        <w:tblW w:w="7938" w:type="dxa"/>
        <w:tblInd w:w="108" w:type="dxa"/>
        <w:tblLayout w:type="fixed"/>
        <w:tblLook w:val="04A0"/>
      </w:tblPr>
      <w:tblGrid>
        <w:gridCol w:w="675"/>
        <w:gridCol w:w="4428"/>
        <w:gridCol w:w="709"/>
        <w:gridCol w:w="708"/>
        <w:gridCol w:w="709"/>
        <w:gridCol w:w="709"/>
      </w:tblGrid>
      <w:tr w:rsidR="00834B44" w:rsidTr="00834B44">
        <w:tc>
          <w:tcPr>
            <w:tcW w:w="675" w:type="dxa"/>
            <w:vMerge w:val="restart"/>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428" w:type="dxa"/>
            <w:vMerge w:val="restart"/>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2835" w:type="dxa"/>
            <w:gridSpan w:val="4"/>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Kemampuan awal (%)</w:t>
            </w:r>
          </w:p>
        </w:tc>
      </w:tr>
      <w:tr w:rsidR="00834B44" w:rsidTr="00834B44">
        <w:tc>
          <w:tcPr>
            <w:tcW w:w="675" w:type="dxa"/>
            <w:vMerge/>
            <w:vAlign w:val="center"/>
          </w:tcPr>
          <w:p w:rsidR="00834B44" w:rsidRDefault="00834B44" w:rsidP="00834B44">
            <w:pPr>
              <w:spacing w:line="480" w:lineRule="auto"/>
              <w:jc w:val="center"/>
              <w:rPr>
                <w:rFonts w:ascii="Times New Roman" w:hAnsi="Times New Roman" w:cs="Times New Roman"/>
                <w:sz w:val="24"/>
                <w:szCs w:val="24"/>
              </w:rPr>
            </w:pPr>
          </w:p>
        </w:tc>
        <w:tc>
          <w:tcPr>
            <w:tcW w:w="4428" w:type="dxa"/>
            <w:vMerge/>
            <w:vAlign w:val="center"/>
          </w:tcPr>
          <w:p w:rsidR="00834B44" w:rsidRDefault="00834B44" w:rsidP="00834B44">
            <w:pPr>
              <w:spacing w:line="480" w:lineRule="auto"/>
              <w:jc w:val="center"/>
              <w:rPr>
                <w:rFonts w:ascii="Times New Roman" w:hAnsi="Times New Roman" w:cs="Times New Roman"/>
                <w:sz w:val="24"/>
                <w:szCs w:val="24"/>
              </w:rPr>
            </w:pPr>
          </w:p>
        </w:tc>
        <w:tc>
          <w:tcPr>
            <w:tcW w:w="709"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BB</w:t>
            </w:r>
          </w:p>
        </w:tc>
        <w:tc>
          <w:tcPr>
            <w:tcW w:w="708"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MB</w:t>
            </w:r>
          </w:p>
        </w:tc>
        <w:tc>
          <w:tcPr>
            <w:tcW w:w="709"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BSH</w:t>
            </w:r>
          </w:p>
        </w:tc>
        <w:tc>
          <w:tcPr>
            <w:tcW w:w="709"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BSB</w:t>
            </w:r>
          </w:p>
        </w:tc>
      </w:tr>
      <w:tr w:rsidR="00834B44" w:rsidTr="00834B44">
        <w:tc>
          <w:tcPr>
            <w:tcW w:w="675"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28" w:type="dxa"/>
            <w:vAlign w:val="center"/>
          </w:tcPr>
          <w:p w:rsidR="00834B44" w:rsidRDefault="00435810"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r w:rsidR="00834B44">
              <w:rPr>
                <w:rFonts w:ascii="Times New Roman" w:hAnsi="Times New Roman" w:cs="Times New Roman"/>
                <w:sz w:val="24"/>
                <w:szCs w:val="24"/>
              </w:rPr>
              <w:t>enyebutkan</w:t>
            </w:r>
            <w:r>
              <w:rPr>
                <w:rFonts w:ascii="Times New Roman" w:hAnsi="Times New Roman" w:cs="Times New Roman"/>
                <w:sz w:val="24"/>
                <w:szCs w:val="24"/>
              </w:rPr>
              <w:t xml:space="preserve"> simbol-simbol</w:t>
            </w:r>
            <w:r w:rsidR="00834B44">
              <w:rPr>
                <w:rFonts w:ascii="Times New Roman" w:hAnsi="Times New Roman" w:cs="Times New Roman"/>
                <w:sz w:val="24"/>
                <w:szCs w:val="24"/>
              </w:rPr>
              <w:t xml:space="preserve"> huruf hijaiyah</w:t>
            </w:r>
          </w:p>
        </w:tc>
        <w:tc>
          <w:tcPr>
            <w:tcW w:w="709" w:type="dxa"/>
            <w:vAlign w:val="center"/>
          </w:tcPr>
          <w:p w:rsidR="00834B44" w:rsidRPr="008253B3" w:rsidRDefault="008253B3" w:rsidP="00834B44">
            <w:pPr>
              <w:spacing w:line="480" w:lineRule="auto"/>
              <w:jc w:val="center"/>
              <w:rPr>
                <w:rFonts w:ascii="Times New Roman" w:hAnsi="Times New Roman" w:cs="Times New Roman"/>
                <w:sz w:val="20"/>
                <w:szCs w:val="24"/>
              </w:rPr>
            </w:pPr>
            <w:r w:rsidRPr="008253B3">
              <w:rPr>
                <w:rFonts w:ascii="Times New Roman" w:hAnsi="Times New Roman" w:cs="Times New Roman"/>
                <w:sz w:val="20"/>
                <w:szCs w:val="24"/>
              </w:rPr>
              <w:t>56,25</w:t>
            </w:r>
          </w:p>
        </w:tc>
        <w:tc>
          <w:tcPr>
            <w:tcW w:w="708" w:type="dxa"/>
            <w:vAlign w:val="center"/>
          </w:tcPr>
          <w:p w:rsidR="00834B44" w:rsidRPr="008253B3" w:rsidRDefault="008253B3" w:rsidP="00834B44">
            <w:pPr>
              <w:spacing w:line="480" w:lineRule="auto"/>
              <w:jc w:val="center"/>
              <w:rPr>
                <w:rFonts w:ascii="Times New Roman" w:hAnsi="Times New Roman" w:cs="Times New Roman"/>
                <w:sz w:val="20"/>
                <w:szCs w:val="24"/>
              </w:rPr>
            </w:pPr>
            <w:r w:rsidRPr="008253B3">
              <w:rPr>
                <w:rFonts w:ascii="Times New Roman" w:hAnsi="Times New Roman" w:cs="Times New Roman"/>
                <w:sz w:val="20"/>
                <w:szCs w:val="24"/>
              </w:rPr>
              <w:t>31,25</w:t>
            </w:r>
          </w:p>
        </w:tc>
        <w:tc>
          <w:tcPr>
            <w:tcW w:w="709" w:type="dxa"/>
            <w:vAlign w:val="center"/>
          </w:tcPr>
          <w:p w:rsidR="00834B44" w:rsidRPr="008253B3" w:rsidRDefault="008253B3" w:rsidP="00834B44">
            <w:pPr>
              <w:spacing w:line="480" w:lineRule="auto"/>
              <w:jc w:val="center"/>
              <w:rPr>
                <w:rFonts w:ascii="Times New Roman" w:hAnsi="Times New Roman" w:cs="Times New Roman"/>
                <w:sz w:val="20"/>
                <w:szCs w:val="24"/>
              </w:rPr>
            </w:pPr>
            <w:r w:rsidRPr="008253B3">
              <w:rPr>
                <w:rFonts w:ascii="Times New Roman" w:hAnsi="Times New Roman" w:cs="Times New Roman"/>
                <w:sz w:val="20"/>
                <w:szCs w:val="24"/>
              </w:rPr>
              <w:t>12,50</w:t>
            </w:r>
          </w:p>
        </w:tc>
        <w:tc>
          <w:tcPr>
            <w:tcW w:w="709" w:type="dxa"/>
            <w:vAlign w:val="center"/>
          </w:tcPr>
          <w:p w:rsidR="00834B44" w:rsidRDefault="008253B3"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4B44" w:rsidTr="008253B3">
        <w:tc>
          <w:tcPr>
            <w:tcW w:w="675" w:type="dxa"/>
            <w:vAlign w:val="center"/>
          </w:tcPr>
          <w:p w:rsidR="00834B44" w:rsidRDefault="00834B44"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28" w:type="dxa"/>
            <w:vAlign w:val="center"/>
          </w:tcPr>
          <w:p w:rsidR="00834B44" w:rsidRDefault="00435810" w:rsidP="00834B44">
            <w:pPr>
              <w:spacing w:line="480" w:lineRule="auto"/>
              <w:jc w:val="center"/>
              <w:rPr>
                <w:rFonts w:ascii="Times New Roman" w:hAnsi="Times New Roman" w:cs="Times New Roman"/>
                <w:sz w:val="24"/>
                <w:szCs w:val="24"/>
              </w:rPr>
            </w:pPr>
            <w:r w:rsidRPr="00435810">
              <w:rPr>
                <w:rFonts w:ascii="Times New Roman" w:hAnsi="Times New Roman" w:cs="Times New Roman"/>
                <w:szCs w:val="24"/>
              </w:rPr>
              <w:t>Mencoco</w:t>
            </w:r>
            <w:r w:rsidR="00834B44" w:rsidRPr="00435810">
              <w:rPr>
                <w:rFonts w:ascii="Times New Roman" w:hAnsi="Times New Roman" w:cs="Times New Roman"/>
                <w:szCs w:val="24"/>
              </w:rPr>
              <w:t>kkan</w:t>
            </w:r>
            <w:r w:rsidRPr="00435810">
              <w:rPr>
                <w:rFonts w:ascii="Times New Roman" w:hAnsi="Times New Roman" w:cs="Times New Roman"/>
                <w:szCs w:val="24"/>
              </w:rPr>
              <w:t xml:space="preserve"> bunyi dan lambang</w:t>
            </w:r>
            <w:r w:rsidR="00834B44" w:rsidRPr="00435810">
              <w:rPr>
                <w:rFonts w:ascii="Times New Roman" w:hAnsi="Times New Roman" w:cs="Times New Roman"/>
                <w:szCs w:val="24"/>
              </w:rPr>
              <w:t xml:space="preserve"> huruf hijaiyah </w:t>
            </w:r>
          </w:p>
        </w:tc>
        <w:tc>
          <w:tcPr>
            <w:tcW w:w="709" w:type="dxa"/>
            <w:vAlign w:val="center"/>
          </w:tcPr>
          <w:p w:rsidR="008253B3" w:rsidRPr="008253B3" w:rsidRDefault="008253B3" w:rsidP="008253B3">
            <w:pPr>
              <w:spacing w:line="480" w:lineRule="auto"/>
              <w:jc w:val="center"/>
              <w:rPr>
                <w:rFonts w:ascii="Times New Roman" w:hAnsi="Times New Roman" w:cs="Times New Roman"/>
                <w:sz w:val="16"/>
                <w:szCs w:val="24"/>
              </w:rPr>
            </w:pPr>
            <w:r w:rsidRPr="008253B3">
              <w:rPr>
                <w:rFonts w:ascii="Times New Roman" w:hAnsi="Times New Roman" w:cs="Times New Roman"/>
                <w:sz w:val="16"/>
                <w:szCs w:val="24"/>
              </w:rPr>
              <w:t>62,50</w:t>
            </w:r>
          </w:p>
        </w:tc>
        <w:tc>
          <w:tcPr>
            <w:tcW w:w="708" w:type="dxa"/>
            <w:vAlign w:val="center"/>
          </w:tcPr>
          <w:p w:rsidR="00834B44" w:rsidRPr="008253B3" w:rsidRDefault="008253B3" w:rsidP="008253B3">
            <w:pPr>
              <w:spacing w:line="480" w:lineRule="auto"/>
              <w:jc w:val="center"/>
              <w:rPr>
                <w:rFonts w:ascii="Times New Roman" w:hAnsi="Times New Roman" w:cs="Times New Roman"/>
                <w:sz w:val="16"/>
                <w:szCs w:val="24"/>
              </w:rPr>
            </w:pPr>
            <w:r w:rsidRPr="008253B3">
              <w:rPr>
                <w:rFonts w:ascii="Times New Roman" w:hAnsi="Times New Roman" w:cs="Times New Roman"/>
                <w:sz w:val="16"/>
                <w:szCs w:val="24"/>
              </w:rPr>
              <w:t>37,50</w:t>
            </w:r>
          </w:p>
        </w:tc>
        <w:tc>
          <w:tcPr>
            <w:tcW w:w="709" w:type="dxa"/>
            <w:vAlign w:val="center"/>
          </w:tcPr>
          <w:p w:rsidR="00834B44" w:rsidRDefault="008253B3"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834B44" w:rsidRDefault="008253B3" w:rsidP="00834B4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CA216C">
        <w:rPr>
          <w:rFonts w:ascii="Times New Roman" w:hAnsi="Times New Roman" w:cs="Times New Roman"/>
          <w:sz w:val="24"/>
          <w:szCs w:val="24"/>
        </w:rPr>
        <w:t>Hasil tersebut menunjukkan bahwa kemampuan mengenal huruf hijaiyah anak belum berkembang secara maksimal. Untuk itu peneliti dan teman sejawat segera merencanakan kegiatan untuk memperbaiki situasi pembelajaran tersebut. Penelitian tindakan dipilih sebagai upaya untuk meningkatkan kemampuan mengenal huruf hijaiyan anak melalui media audio visual berupa vi</w:t>
      </w:r>
      <w:r w:rsidR="00EF15F8">
        <w:rPr>
          <w:rFonts w:ascii="Times New Roman" w:hAnsi="Times New Roman" w:cs="Times New Roman"/>
          <w:sz w:val="24"/>
          <w:szCs w:val="24"/>
        </w:rPr>
        <w:t>deo.</w:t>
      </w:r>
    </w:p>
    <w:p w:rsidR="00F87BC1"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87BC1">
        <w:rPr>
          <w:rFonts w:ascii="Times New Roman" w:hAnsi="Times New Roman" w:cs="Times New Roman"/>
          <w:sz w:val="24"/>
          <w:szCs w:val="24"/>
        </w:rPr>
        <w:t xml:space="preserve">Jika pada </w:t>
      </w:r>
      <w:r w:rsidR="008455C1">
        <w:rPr>
          <w:rFonts w:ascii="Times New Roman" w:hAnsi="Times New Roman" w:cs="Times New Roman"/>
          <w:sz w:val="24"/>
          <w:szCs w:val="24"/>
        </w:rPr>
        <w:t>siklus I belum mencapai hasil</w:t>
      </w:r>
      <w:r w:rsidR="00F87BC1">
        <w:rPr>
          <w:rFonts w:ascii="Times New Roman" w:hAnsi="Times New Roman" w:cs="Times New Roman"/>
          <w:sz w:val="24"/>
          <w:szCs w:val="24"/>
        </w:rPr>
        <w:t xml:space="preserve"> yang diharapkan, maka perlu diadakan tindakan lanju</w:t>
      </w:r>
      <w:r w:rsidR="00EF15F8">
        <w:rPr>
          <w:rFonts w:ascii="Times New Roman" w:hAnsi="Times New Roman" w:cs="Times New Roman"/>
          <w:sz w:val="24"/>
          <w:szCs w:val="24"/>
        </w:rPr>
        <w:t>tan yaitu siklus II. Pada penelitian</w:t>
      </w:r>
      <w:r w:rsidR="00F87BC1">
        <w:rPr>
          <w:rFonts w:ascii="Times New Roman" w:hAnsi="Times New Roman" w:cs="Times New Roman"/>
          <w:sz w:val="24"/>
          <w:szCs w:val="24"/>
        </w:rPr>
        <w:t xml:space="preserve"> ini peneliti menggunakan video kartun pembelajaran huruf hijaiyah bersama Diva, dimana video ini terbagi menjadi 6 part, dan setiap part terdiri dari 5 huruf hijaiyah.</w:t>
      </w:r>
    </w:p>
    <w:p w:rsidR="00F87BC1" w:rsidRPr="00CE60BC" w:rsidRDefault="00C108E1" w:rsidP="00280633">
      <w:pPr>
        <w:spacing w:after="0" w:line="480" w:lineRule="auto"/>
        <w:jc w:val="both"/>
        <w:rPr>
          <w:rFonts w:ascii="Times New Roman" w:hAnsi="Times New Roman" w:cs="Times New Roman"/>
          <w:b/>
          <w:sz w:val="24"/>
          <w:szCs w:val="24"/>
        </w:rPr>
      </w:pPr>
      <w:r w:rsidRPr="00CE60BC">
        <w:rPr>
          <w:rFonts w:ascii="Times New Roman" w:hAnsi="Times New Roman" w:cs="Times New Roman"/>
          <w:b/>
          <w:sz w:val="24"/>
          <w:szCs w:val="24"/>
        </w:rPr>
        <w:t xml:space="preserve">B. </w:t>
      </w:r>
      <w:r w:rsidR="00F87BC1" w:rsidRPr="00CE60BC">
        <w:rPr>
          <w:rFonts w:ascii="Times New Roman" w:hAnsi="Times New Roman" w:cs="Times New Roman"/>
          <w:b/>
          <w:sz w:val="24"/>
          <w:szCs w:val="24"/>
        </w:rPr>
        <w:t>Hasil Penelitian Kemampuan Mengenal Huruf Hijaiyah Anak Setelah Tindakan</w:t>
      </w:r>
    </w:p>
    <w:p w:rsidR="00C108E1" w:rsidRDefault="00C108E1" w:rsidP="002806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penelitian ini akan diuraikan berdasarkan siklus, yaitu :</w:t>
      </w:r>
    </w:p>
    <w:p w:rsidR="002B3E3C" w:rsidRDefault="00C108E1" w:rsidP="002B3E3C">
      <w:pPr>
        <w:spacing w:after="0" w:line="480" w:lineRule="auto"/>
        <w:ind w:firstLine="284"/>
        <w:jc w:val="both"/>
        <w:rPr>
          <w:rFonts w:ascii="Times New Roman" w:hAnsi="Times New Roman" w:cs="Times New Roman"/>
          <w:b/>
          <w:sz w:val="24"/>
          <w:szCs w:val="24"/>
        </w:rPr>
      </w:pPr>
      <w:r w:rsidRPr="00CE60BC">
        <w:rPr>
          <w:rFonts w:ascii="Times New Roman" w:hAnsi="Times New Roman" w:cs="Times New Roman"/>
          <w:b/>
          <w:sz w:val="24"/>
          <w:szCs w:val="24"/>
        </w:rPr>
        <w:t>1. Siklus I</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9F0D17">
        <w:rPr>
          <w:rFonts w:ascii="Times New Roman" w:hAnsi="Times New Roman" w:cs="Times New Roman"/>
          <w:sz w:val="24"/>
          <w:szCs w:val="24"/>
        </w:rPr>
        <w:t>Siklus I dilaksanakan dalam 2</w:t>
      </w:r>
      <w:r w:rsidR="008455C1">
        <w:rPr>
          <w:rFonts w:ascii="Times New Roman" w:hAnsi="Times New Roman" w:cs="Times New Roman"/>
          <w:sz w:val="24"/>
          <w:szCs w:val="24"/>
        </w:rPr>
        <w:t xml:space="preserve"> kali pertemuan, </w:t>
      </w:r>
      <w:r w:rsidR="00AC37DD">
        <w:rPr>
          <w:rFonts w:ascii="Times New Roman" w:hAnsi="Times New Roman" w:cs="Times New Roman"/>
          <w:sz w:val="24"/>
          <w:szCs w:val="24"/>
        </w:rPr>
        <w:t>pertemuan pertama pada hari Rabu 10 Januari 2018, pertemuan kedua pada har</w:t>
      </w:r>
      <w:r w:rsidR="009F0D17">
        <w:rPr>
          <w:rFonts w:ascii="Times New Roman" w:hAnsi="Times New Roman" w:cs="Times New Roman"/>
          <w:sz w:val="24"/>
          <w:szCs w:val="24"/>
        </w:rPr>
        <w:t>i kamis 11 Januari 2018, dimana pada s</w:t>
      </w:r>
      <w:r w:rsidR="00AC37DD">
        <w:rPr>
          <w:rFonts w:ascii="Times New Roman" w:hAnsi="Times New Roman" w:cs="Times New Roman"/>
          <w:sz w:val="24"/>
          <w:szCs w:val="24"/>
        </w:rPr>
        <w:t xml:space="preserve">etiap pertemuan terdiri dari 4 tahap, yaitu perencanaan, tindakan, observasi dan refleksi. </w:t>
      </w:r>
    </w:p>
    <w:p w:rsidR="002B3E3C" w:rsidRDefault="00C108E1"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a. Perencanaan</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AC37DD">
        <w:rPr>
          <w:rFonts w:ascii="Times New Roman" w:hAnsi="Times New Roman" w:cs="Times New Roman"/>
          <w:sz w:val="24"/>
          <w:szCs w:val="24"/>
        </w:rPr>
        <w:t>Tahap perencanaan peneliti terlebih dahulu merencanakan tindakan yang akan dilakukan. dalam tahap ini</w:t>
      </w:r>
      <w:r w:rsidR="00551E26">
        <w:rPr>
          <w:rFonts w:ascii="Times New Roman" w:hAnsi="Times New Roman" w:cs="Times New Roman"/>
          <w:sz w:val="24"/>
          <w:szCs w:val="24"/>
        </w:rPr>
        <w:t xml:space="preserve"> peneliti mempersiapkan </w:t>
      </w:r>
      <w:r w:rsidR="003D027D">
        <w:rPr>
          <w:rFonts w:ascii="Times New Roman" w:hAnsi="Times New Roman" w:cs="Times New Roman"/>
          <w:sz w:val="24"/>
          <w:szCs w:val="24"/>
        </w:rPr>
        <w:t>segala perangkat pembelajaran ya</w:t>
      </w:r>
      <w:r w:rsidR="00551E26">
        <w:rPr>
          <w:rFonts w:ascii="Times New Roman" w:hAnsi="Times New Roman" w:cs="Times New Roman"/>
          <w:sz w:val="24"/>
          <w:szCs w:val="24"/>
        </w:rPr>
        <w:t>ng akan digunakan berupa :</w:t>
      </w:r>
    </w:p>
    <w:p w:rsidR="002B3E3C" w:rsidRDefault="00551E26"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1</w:t>
      </w:r>
      <w:r w:rsidR="00B06E53">
        <w:rPr>
          <w:rFonts w:ascii="Times New Roman" w:hAnsi="Times New Roman" w:cs="Times New Roman"/>
          <w:sz w:val="24"/>
          <w:szCs w:val="24"/>
        </w:rPr>
        <w:t>)</w:t>
      </w:r>
      <w:r>
        <w:rPr>
          <w:rFonts w:ascii="Times New Roman" w:hAnsi="Times New Roman" w:cs="Times New Roman"/>
          <w:sz w:val="24"/>
          <w:szCs w:val="24"/>
        </w:rPr>
        <w:t>. Membuat Rencana Pelaksanaan Pembelajaran Harian (RPPH)</w:t>
      </w:r>
    </w:p>
    <w:p w:rsidR="002B3E3C" w:rsidRDefault="00551E26"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lastRenderedPageBreak/>
        <w:t>2</w:t>
      </w:r>
      <w:r w:rsidR="00B06E53">
        <w:rPr>
          <w:rFonts w:ascii="Times New Roman" w:hAnsi="Times New Roman" w:cs="Times New Roman"/>
          <w:sz w:val="24"/>
          <w:szCs w:val="24"/>
        </w:rPr>
        <w:t>)</w:t>
      </w:r>
      <w:r>
        <w:rPr>
          <w:rFonts w:ascii="Times New Roman" w:hAnsi="Times New Roman" w:cs="Times New Roman"/>
          <w:sz w:val="24"/>
          <w:szCs w:val="24"/>
        </w:rPr>
        <w:t>. Menyiapkan media pembelajaran yang digunakan yaitu media audio visual yang terdiri dari proyektor, layar, speaker dan laptop berisi video.</w:t>
      </w:r>
    </w:p>
    <w:p w:rsidR="002B3E3C" w:rsidRDefault="00551E26"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3</w:t>
      </w:r>
      <w:r w:rsidR="00B06E53">
        <w:rPr>
          <w:rFonts w:ascii="Times New Roman" w:hAnsi="Times New Roman" w:cs="Times New Roman"/>
          <w:sz w:val="24"/>
          <w:szCs w:val="24"/>
        </w:rPr>
        <w:t>)</w:t>
      </w:r>
      <w:r>
        <w:rPr>
          <w:rFonts w:ascii="Times New Roman" w:hAnsi="Times New Roman" w:cs="Times New Roman"/>
          <w:sz w:val="24"/>
          <w:szCs w:val="24"/>
        </w:rPr>
        <w:t>. Menyiapkan instrumen pengamatan berupa panduan observasi guru dan observasi anak untuk mengetahui kemampuan anak dalam mengenal huruf hijaiyah.</w:t>
      </w:r>
    </w:p>
    <w:p w:rsidR="002B3E3C" w:rsidRDefault="00551E26"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 xml:space="preserve">b. </w:t>
      </w:r>
      <w:r w:rsidR="00EF15F8" w:rsidRPr="00CE60BC">
        <w:rPr>
          <w:rFonts w:ascii="Times New Roman" w:hAnsi="Times New Roman" w:cs="Times New Roman"/>
          <w:b/>
          <w:sz w:val="24"/>
          <w:szCs w:val="24"/>
        </w:rPr>
        <w:t xml:space="preserve">Pelaksanaan </w:t>
      </w:r>
      <w:r w:rsidR="00C34FA4">
        <w:rPr>
          <w:rFonts w:ascii="Times New Roman" w:hAnsi="Times New Roman" w:cs="Times New Roman"/>
          <w:b/>
          <w:sz w:val="24"/>
          <w:szCs w:val="24"/>
        </w:rPr>
        <w:t>Tindakan</w:t>
      </w:r>
    </w:p>
    <w:p w:rsidR="002B3E3C" w:rsidRDefault="00F159A9"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 xml:space="preserve">1) Tindakan pertemuan pertama </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F159A9">
        <w:rPr>
          <w:rFonts w:ascii="Times New Roman" w:hAnsi="Times New Roman" w:cs="Times New Roman"/>
          <w:sz w:val="24"/>
          <w:szCs w:val="24"/>
        </w:rPr>
        <w:t>Pertemuan pertama dilaksanakan pad</w:t>
      </w:r>
      <w:r w:rsidR="008B1CFE">
        <w:rPr>
          <w:rFonts w:ascii="Times New Roman" w:hAnsi="Times New Roman" w:cs="Times New Roman"/>
          <w:sz w:val="24"/>
          <w:szCs w:val="24"/>
        </w:rPr>
        <w:t>a hari Rabu 10 Januari 2018, di</w:t>
      </w:r>
      <w:r w:rsidR="00F159A9">
        <w:rPr>
          <w:rFonts w:ascii="Times New Roman" w:hAnsi="Times New Roman" w:cs="Times New Roman"/>
          <w:sz w:val="24"/>
          <w:szCs w:val="24"/>
        </w:rPr>
        <w:t>mana dalam pelaksanannya terdiri dari 3 kegiatan, yaitu kegiatan awal, kegiatan inti dan kegiatan penutup</w:t>
      </w:r>
    </w:p>
    <w:p w:rsidR="002B3E3C" w:rsidRDefault="00F159A9"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 Kegiatan awal</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F159A9">
        <w:rPr>
          <w:rFonts w:ascii="Times New Roman" w:hAnsi="Times New Roman" w:cs="Times New Roman"/>
          <w:sz w:val="24"/>
          <w:szCs w:val="24"/>
        </w:rPr>
        <w:t xml:space="preserve">Kegiatan awal dimulai dengan kegiatan outdoor berupa kegiatan berbaris dan bernyanyi bersama, kemudian masuk </w:t>
      </w:r>
      <w:r w:rsidR="009F0D17">
        <w:rPr>
          <w:rFonts w:ascii="Times New Roman" w:hAnsi="Times New Roman" w:cs="Times New Roman"/>
          <w:sz w:val="24"/>
          <w:szCs w:val="24"/>
        </w:rPr>
        <w:t>ruang kelas secara teratur. Sete</w:t>
      </w:r>
      <w:r w:rsidR="00F159A9">
        <w:rPr>
          <w:rFonts w:ascii="Times New Roman" w:hAnsi="Times New Roman" w:cs="Times New Roman"/>
          <w:sz w:val="24"/>
          <w:szCs w:val="24"/>
        </w:rPr>
        <w:t xml:space="preserve">lah masuk di dalam kelas, anak-anak diposisikan duduk melingkar untuk kegiatan pembukaan, salam, berdo'a dan apersepsi tentang kegiatan mengenal huruf hijaiyah menggunakan media audio visual. Guru menjelaskan kegiatan mengenal huruf hijaiyah melalui media </w:t>
      </w:r>
      <w:r w:rsidR="00EF15F8">
        <w:rPr>
          <w:rFonts w:ascii="Times New Roman" w:hAnsi="Times New Roman" w:cs="Times New Roman"/>
          <w:sz w:val="24"/>
          <w:szCs w:val="24"/>
        </w:rPr>
        <w:t xml:space="preserve">audio visual </w:t>
      </w:r>
      <w:r w:rsidR="00F159A9">
        <w:rPr>
          <w:rFonts w:ascii="Times New Roman" w:hAnsi="Times New Roman" w:cs="Times New Roman"/>
          <w:sz w:val="24"/>
          <w:szCs w:val="24"/>
        </w:rPr>
        <w:t>yaitu menyebu</w:t>
      </w:r>
      <w:r w:rsidR="00EF15F8">
        <w:rPr>
          <w:rFonts w:ascii="Times New Roman" w:hAnsi="Times New Roman" w:cs="Times New Roman"/>
          <w:sz w:val="24"/>
          <w:szCs w:val="24"/>
        </w:rPr>
        <w:t>tkan simbol huruf hijaiyah</w:t>
      </w:r>
      <w:r w:rsidR="00F159A9">
        <w:rPr>
          <w:rFonts w:ascii="Times New Roman" w:hAnsi="Times New Roman" w:cs="Times New Roman"/>
          <w:sz w:val="24"/>
          <w:szCs w:val="24"/>
        </w:rPr>
        <w:t>, kemudian guru dan anak membuat kesepakatan bermain secara bersama-sama.</w:t>
      </w:r>
    </w:p>
    <w:p w:rsidR="002B3E3C" w:rsidRDefault="00F159A9"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b) Kegiatan inti</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7D5BCB">
        <w:rPr>
          <w:rFonts w:ascii="Times New Roman" w:hAnsi="Times New Roman" w:cs="Times New Roman"/>
          <w:sz w:val="24"/>
          <w:szCs w:val="24"/>
        </w:rPr>
        <w:t>Pada kegiatan inti anak diminta untuk melaksanakan kegiatan sesuai yang telah disepakati bersama-sama dalam hal ini kegiatan pembelajaran dengan menggunakan video yang diproyeksikan ke layar berupa</w:t>
      </w:r>
      <w:r w:rsidR="00023254">
        <w:rPr>
          <w:rFonts w:ascii="Times New Roman" w:hAnsi="Times New Roman" w:cs="Times New Roman"/>
          <w:sz w:val="24"/>
          <w:szCs w:val="24"/>
        </w:rPr>
        <w:t xml:space="preserve"> video</w:t>
      </w:r>
      <w:r w:rsidR="007D5BCB">
        <w:rPr>
          <w:rFonts w:ascii="Times New Roman" w:hAnsi="Times New Roman" w:cs="Times New Roman"/>
          <w:sz w:val="24"/>
          <w:szCs w:val="24"/>
        </w:rPr>
        <w:t xml:space="preserve"> pembelajaran </w:t>
      </w:r>
      <w:r w:rsidR="007D5BCB">
        <w:rPr>
          <w:rFonts w:ascii="Times New Roman" w:hAnsi="Times New Roman" w:cs="Times New Roman"/>
          <w:sz w:val="24"/>
          <w:szCs w:val="24"/>
        </w:rPr>
        <w:lastRenderedPageBreak/>
        <w:t>huruf hijaiyah yang disertai dengan simbol yang melambangkannya. Guru mendampingi dan membimbing anak selama pembelajaran berlangsung. Setelah video selesai ditayangkan, guru mengkondisikan anak untuk duduk melingkar, kemudian</w:t>
      </w:r>
      <w:r w:rsidR="008F6915">
        <w:rPr>
          <w:rFonts w:ascii="Times New Roman" w:hAnsi="Times New Roman" w:cs="Times New Roman"/>
          <w:sz w:val="24"/>
          <w:szCs w:val="24"/>
        </w:rPr>
        <w:t xml:space="preserve"> meminta anak satu persatu menyebutkan huruf hijaiyah yang telah dipelaja</w:t>
      </w:r>
      <w:r w:rsidR="00EF15F8">
        <w:rPr>
          <w:rFonts w:ascii="Times New Roman" w:hAnsi="Times New Roman" w:cs="Times New Roman"/>
          <w:sz w:val="24"/>
          <w:szCs w:val="24"/>
        </w:rPr>
        <w:t>ri bersama</w:t>
      </w:r>
      <w:r w:rsidR="008F6915">
        <w:rPr>
          <w:rFonts w:ascii="Times New Roman" w:hAnsi="Times New Roman" w:cs="Times New Roman"/>
          <w:sz w:val="24"/>
          <w:szCs w:val="24"/>
        </w:rPr>
        <w:t>. Dengan demikian guru akan mengetahui sejauh mana kemampuan anak.</w:t>
      </w:r>
    </w:p>
    <w:p w:rsidR="002B3E3C" w:rsidRDefault="008F6915"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c) Kegiatan akhir</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8F6915">
        <w:rPr>
          <w:rFonts w:ascii="Times New Roman" w:hAnsi="Times New Roman" w:cs="Times New Roman"/>
          <w:sz w:val="24"/>
          <w:szCs w:val="24"/>
        </w:rPr>
        <w:t>Pada kegiatan akhir anak diajak untuk berc</w:t>
      </w:r>
      <w:r w:rsidR="00023254">
        <w:rPr>
          <w:rFonts w:ascii="Times New Roman" w:hAnsi="Times New Roman" w:cs="Times New Roman"/>
          <w:sz w:val="24"/>
          <w:szCs w:val="24"/>
        </w:rPr>
        <w:t>akap-cakap tentang kegiatan ya</w:t>
      </w:r>
      <w:r w:rsidR="008F6915">
        <w:rPr>
          <w:rFonts w:ascii="Times New Roman" w:hAnsi="Times New Roman" w:cs="Times New Roman"/>
          <w:sz w:val="24"/>
          <w:szCs w:val="24"/>
        </w:rPr>
        <w:t>ng telah dilaksanakan. Guru menanyakan bagaimana perasaan anak belajar menggunakan media audio visual dan apakah anak mau mengulangnya pada hari berikutnya. Setelah selesai anak diajak bernyanyi k</w:t>
      </w:r>
      <w:r w:rsidR="009F0D17">
        <w:rPr>
          <w:rFonts w:ascii="Times New Roman" w:hAnsi="Times New Roman" w:cs="Times New Roman"/>
          <w:sz w:val="24"/>
          <w:szCs w:val="24"/>
        </w:rPr>
        <w:t>emudian diakhiri dengan do'a</w:t>
      </w:r>
      <w:r w:rsidR="008F6915">
        <w:rPr>
          <w:rFonts w:ascii="Times New Roman" w:hAnsi="Times New Roman" w:cs="Times New Roman"/>
          <w:sz w:val="24"/>
          <w:szCs w:val="24"/>
        </w:rPr>
        <w:t xml:space="preserve"> dan salam.</w:t>
      </w:r>
    </w:p>
    <w:p w:rsidR="002B3E3C" w:rsidRDefault="00EF15F8"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2</w:t>
      </w:r>
      <w:r w:rsidR="00023254" w:rsidRPr="00CE60BC">
        <w:rPr>
          <w:rFonts w:ascii="Times New Roman" w:hAnsi="Times New Roman" w:cs="Times New Roman"/>
          <w:b/>
          <w:sz w:val="24"/>
          <w:szCs w:val="24"/>
        </w:rPr>
        <w:t xml:space="preserve">) Tindakan pertemuan kedua </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023254">
        <w:rPr>
          <w:rFonts w:ascii="Times New Roman" w:hAnsi="Times New Roman" w:cs="Times New Roman"/>
          <w:sz w:val="24"/>
          <w:szCs w:val="24"/>
        </w:rPr>
        <w:t>Pertemuan kedua dilaksanakan pada hari Kamis 11 Januari 2018, dimana dalam pelaksanannya terdiri dari 3 kegiatan, yaitu kegiatan awal, kegiatan inti dan kegiatan penutup</w:t>
      </w:r>
    </w:p>
    <w:p w:rsidR="002B3E3C" w:rsidRDefault="00023254"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 Kegiatan awal</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ab/>
      </w:r>
      <w:r w:rsidR="00023254">
        <w:rPr>
          <w:rFonts w:ascii="Times New Roman" w:hAnsi="Times New Roman" w:cs="Times New Roman"/>
          <w:sz w:val="24"/>
          <w:szCs w:val="24"/>
        </w:rPr>
        <w:t>Kegiatan awal dimulai dengan kegiatan outdoor berupa kegiatan berbaris dan bernyanyi bersama, kemudian masuk ruang kelas secara teratur. Setalah masuk di dalam kelas, anak-anak diposisikan duduk melingkar untuk kegiatan pembukaan, salam, berdo'a dan apersepsi tentang kegiatan mengenal huruf hijaiyah menggunakan media audio visual.</w:t>
      </w:r>
      <w:r w:rsidR="008B1CFE">
        <w:rPr>
          <w:rFonts w:ascii="Times New Roman" w:hAnsi="Times New Roman" w:cs="Times New Roman"/>
          <w:sz w:val="24"/>
          <w:szCs w:val="24"/>
        </w:rPr>
        <w:t xml:space="preserve"> Guru menanyakan apakah anak masih ingat kegiatan yang dilakukan kemarin, kemudian g</w:t>
      </w:r>
      <w:r w:rsidR="00023254">
        <w:rPr>
          <w:rFonts w:ascii="Times New Roman" w:hAnsi="Times New Roman" w:cs="Times New Roman"/>
          <w:sz w:val="24"/>
          <w:szCs w:val="24"/>
        </w:rPr>
        <w:t xml:space="preserve">uru menjelaskan </w:t>
      </w:r>
      <w:r w:rsidR="00023254">
        <w:rPr>
          <w:rFonts w:ascii="Times New Roman" w:hAnsi="Times New Roman" w:cs="Times New Roman"/>
          <w:sz w:val="24"/>
          <w:szCs w:val="24"/>
        </w:rPr>
        <w:lastRenderedPageBreak/>
        <w:t>kegiatan mengenal huruf hijaiyah melalui media au</w:t>
      </w:r>
      <w:r w:rsidR="00EF15F8">
        <w:rPr>
          <w:rFonts w:ascii="Times New Roman" w:hAnsi="Times New Roman" w:cs="Times New Roman"/>
          <w:sz w:val="24"/>
          <w:szCs w:val="24"/>
        </w:rPr>
        <w:t xml:space="preserve">dio visual </w:t>
      </w:r>
      <w:r w:rsidR="00C34FA4">
        <w:rPr>
          <w:rFonts w:ascii="Times New Roman" w:hAnsi="Times New Roman" w:cs="Times New Roman"/>
          <w:sz w:val="24"/>
          <w:szCs w:val="24"/>
        </w:rPr>
        <w:t>yaitu mencocokkan bunyi dan</w:t>
      </w:r>
      <w:r w:rsidR="00023254">
        <w:rPr>
          <w:rFonts w:ascii="Times New Roman" w:hAnsi="Times New Roman" w:cs="Times New Roman"/>
          <w:sz w:val="24"/>
          <w:szCs w:val="24"/>
        </w:rPr>
        <w:t xml:space="preserve"> simbol huruf h</w:t>
      </w:r>
      <w:r w:rsidR="00EF15F8">
        <w:rPr>
          <w:rFonts w:ascii="Times New Roman" w:hAnsi="Times New Roman" w:cs="Times New Roman"/>
          <w:sz w:val="24"/>
          <w:szCs w:val="24"/>
        </w:rPr>
        <w:t xml:space="preserve">ijaiyah </w:t>
      </w:r>
      <w:r w:rsidR="00023254">
        <w:rPr>
          <w:rFonts w:ascii="Times New Roman" w:hAnsi="Times New Roman" w:cs="Times New Roman"/>
          <w:sz w:val="24"/>
          <w:szCs w:val="24"/>
        </w:rPr>
        <w:t>, kemudian guru dan anak membuat kesepakatan bermain secara bersama-sama.</w:t>
      </w:r>
    </w:p>
    <w:p w:rsidR="002B3E3C" w:rsidRDefault="00023254"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b) Kegiatan inti</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023254">
        <w:rPr>
          <w:rFonts w:ascii="Times New Roman" w:hAnsi="Times New Roman" w:cs="Times New Roman"/>
          <w:sz w:val="24"/>
          <w:szCs w:val="24"/>
        </w:rPr>
        <w:t>Pada kegiatan inti anak diminta untuk melaksanakan kegiatan sesuai yang telah disepakati bersama-sama dalam hal ini kegiatan pembelajaran dengan menggunakan video yang diproyeksikan ke layar berupa video pembelajaran huruf hijaiyah yang disertai dengan simbol yang melambangkannya. Guru mendampingi dan membimbing anak selama pembelajaran berlangsung. Setelah video selesai ditayangkan, guru mengkondisikan anak untuk duduk melingkar, kemudian me</w:t>
      </w:r>
      <w:r w:rsidR="00C34FA4">
        <w:rPr>
          <w:rFonts w:ascii="Times New Roman" w:hAnsi="Times New Roman" w:cs="Times New Roman"/>
          <w:sz w:val="24"/>
          <w:szCs w:val="24"/>
        </w:rPr>
        <w:t>minta anak satu persatu mencocok</w:t>
      </w:r>
      <w:r w:rsidR="00023254">
        <w:rPr>
          <w:rFonts w:ascii="Times New Roman" w:hAnsi="Times New Roman" w:cs="Times New Roman"/>
          <w:sz w:val="24"/>
          <w:szCs w:val="24"/>
        </w:rPr>
        <w:t>kan</w:t>
      </w:r>
      <w:r w:rsidR="00C34FA4">
        <w:rPr>
          <w:rFonts w:ascii="Times New Roman" w:hAnsi="Times New Roman" w:cs="Times New Roman"/>
          <w:sz w:val="24"/>
          <w:szCs w:val="24"/>
        </w:rPr>
        <w:t xml:space="preserve"> bunyi dan simbol</w:t>
      </w:r>
      <w:r w:rsidR="00023254">
        <w:rPr>
          <w:rFonts w:ascii="Times New Roman" w:hAnsi="Times New Roman" w:cs="Times New Roman"/>
          <w:sz w:val="24"/>
          <w:szCs w:val="24"/>
        </w:rPr>
        <w:t xml:space="preserve"> huruf hijaiyah yang telah dipelaja</w:t>
      </w:r>
      <w:r w:rsidR="00EF15F8">
        <w:rPr>
          <w:rFonts w:ascii="Times New Roman" w:hAnsi="Times New Roman" w:cs="Times New Roman"/>
          <w:sz w:val="24"/>
          <w:szCs w:val="24"/>
        </w:rPr>
        <w:t>ri bersama</w:t>
      </w:r>
      <w:r w:rsidR="00023254">
        <w:rPr>
          <w:rFonts w:ascii="Times New Roman" w:hAnsi="Times New Roman" w:cs="Times New Roman"/>
          <w:sz w:val="24"/>
          <w:szCs w:val="24"/>
        </w:rPr>
        <w:t>. Dengan demikian guru akan mengetahui sejauh mana kemampuan anak.</w:t>
      </w:r>
    </w:p>
    <w:p w:rsidR="002B3E3C" w:rsidRDefault="00023254"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c) Kegiatan akhir</w:t>
      </w:r>
    </w:p>
    <w:p w:rsid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023254">
        <w:rPr>
          <w:rFonts w:ascii="Times New Roman" w:hAnsi="Times New Roman" w:cs="Times New Roman"/>
          <w:sz w:val="24"/>
          <w:szCs w:val="24"/>
        </w:rPr>
        <w:t>Pada kegiatan akhir anak diajak untuk bercakap-cakap tentang kegiatan yang telah dilaksanakan. Guru menanyakan bagaimana perasaan anak belajar menggunakan media audio visual dan apakah anak mau mengulangnya pada hari berikutnya. Setelah selesai anak diajak bernyanyi kemudian diakhiri dengan do'a dan dan salam.</w:t>
      </w:r>
    </w:p>
    <w:p w:rsidR="002B3E3C" w:rsidRDefault="00353C5E"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4) Hasil Peng</w:t>
      </w:r>
      <w:r w:rsidR="009466B7" w:rsidRPr="00CE60BC">
        <w:rPr>
          <w:rFonts w:ascii="Times New Roman" w:hAnsi="Times New Roman" w:cs="Times New Roman"/>
          <w:b/>
          <w:sz w:val="24"/>
          <w:szCs w:val="24"/>
        </w:rPr>
        <w:t>amatan / Observasi</w:t>
      </w:r>
    </w:p>
    <w:p w:rsidR="002B3E3C" w:rsidRDefault="009466B7" w:rsidP="002B3E3C">
      <w:pPr>
        <w:spacing w:after="0" w:line="480" w:lineRule="auto"/>
        <w:ind w:left="284"/>
        <w:jc w:val="both"/>
        <w:rPr>
          <w:rFonts w:ascii="Times New Roman" w:hAnsi="Times New Roman" w:cs="Times New Roman"/>
          <w:b/>
          <w:sz w:val="24"/>
          <w:szCs w:val="24"/>
        </w:rPr>
      </w:pPr>
      <w:r w:rsidRPr="00CE60BC">
        <w:rPr>
          <w:rFonts w:ascii="Times New Roman" w:hAnsi="Times New Roman" w:cs="Times New Roman"/>
          <w:b/>
          <w:sz w:val="24"/>
          <w:szCs w:val="24"/>
        </w:rPr>
        <w:t>a) Hasil Pengamatan / Observasi Guru Siklus I</w:t>
      </w:r>
    </w:p>
    <w:p w:rsidR="009466B7" w:rsidRPr="002B3E3C" w:rsidRDefault="002B3E3C" w:rsidP="002B3E3C">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9466B7">
        <w:rPr>
          <w:rFonts w:ascii="Times New Roman" w:hAnsi="Times New Roman" w:cs="Times New Roman"/>
          <w:sz w:val="24"/>
          <w:szCs w:val="24"/>
        </w:rPr>
        <w:t>Hasil observasi guru pada siklu</w:t>
      </w:r>
      <w:r w:rsidR="00213F3A">
        <w:rPr>
          <w:rFonts w:ascii="Times New Roman" w:hAnsi="Times New Roman" w:cs="Times New Roman"/>
          <w:sz w:val="24"/>
          <w:szCs w:val="24"/>
        </w:rPr>
        <w:t>s I pert</w:t>
      </w:r>
      <w:r w:rsidR="008F4FEB">
        <w:rPr>
          <w:rFonts w:ascii="Times New Roman" w:hAnsi="Times New Roman" w:cs="Times New Roman"/>
          <w:sz w:val="24"/>
          <w:szCs w:val="24"/>
        </w:rPr>
        <w:t>emuan pertama dapat dilihat pada tabel dibawah ini :</w:t>
      </w:r>
    </w:p>
    <w:tbl>
      <w:tblPr>
        <w:tblStyle w:val="TableGrid"/>
        <w:tblW w:w="0" w:type="auto"/>
        <w:tblInd w:w="108" w:type="dxa"/>
        <w:tblLook w:val="04A0"/>
      </w:tblPr>
      <w:tblGrid>
        <w:gridCol w:w="567"/>
        <w:gridCol w:w="3828"/>
        <w:gridCol w:w="1134"/>
        <w:gridCol w:w="992"/>
        <w:gridCol w:w="1019"/>
      </w:tblGrid>
      <w:tr w:rsidR="008F4FEB" w:rsidRPr="008640A0" w:rsidTr="008B38CD">
        <w:trPr>
          <w:trHeight w:val="438"/>
        </w:trPr>
        <w:tc>
          <w:tcPr>
            <w:tcW w:w="567" w:type="dxa"/>
            <w:vMerge w:val="restart"/>
          </w:tcPr>
          <w:p w:rsidR="008F4FEB" w:rsidRPr="008640A0" w:rsidRDefault="008F4FEB" w:rsidP="008B38CD">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lastRenderedPageBreak/>
              <w:t>No</w:t>
            </w:r>
          </w:p>
        </w:tc>
        <w:tc>
          <w:tcPr>
            <w:tcW w:w="3828" w:type="dxa"/>
            <w:vMerge w:val="restart"/>
          </w:tcPr>
          <w:p w:rsidR="008F4FEB" w:rsidRPr="008640A0" w:rsidRDefault="008F4FEB" w:rsidP="008B38CD">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Langkah-langkah penerapan media audio visual</w:t>
            </w:r>
          </w:p>
        </w:tc>
        <w:tc>
          <w:tcPr>
            <w:tcW w:w="3145" w:type="dxa"/>
            <w:gridSpan w:val="3"/>
            <w:tcBorders>
              <w:bottom w:val="single" w:sz="4" w:space="0" w:color="auto"/>
            </w:tcBorders>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Penilaian</w:t>
            </w:r>
          </w:p>
        </w:tc>
      </w:tr>
      <w:tr w:rsidR="008F4FEB" w:rsidRPr="008640A0" w:rsidTr="008B38CD">
        <w:trPr>
          <w:trHeight w:val="404"/>
        </w:trPr>
        <w:tc>
          <w:tcPr>
            <w:tcW w:w="567" w:type="dxa"/>
            <w:vMerge/>
            <w:tcBorders>
              <w:bottom w:val="single" w:sz="4" w:space="0" w:color="auto"/>
            </w:tcBorders>
          </w:tcPr>
          <w:p w:rsidR="008F4FEB" w:rsidRPr="008640A0" w:rsidRDefault="008F4FEB" w:rsidP="008B38CD">
            <w:pPr>
              <w:autoSpaceDE w:val="0"/>
              <w:autoSpaceDN w:val="0"/>
              <w:adjustRightInd w:val="0"/>
              <w:spacing w:line="360" w:lineRule="auto"/>
              <w:jc w:val="both"/>
              <w:rPr>
                <w:rFonts w:ascii="Times New Roman" w:hAnsi="Times New Roman" w:cs="Times New Roman"/>
                <w:sz w:val="24"/>
                <w:szCs w:val="24"/>
              </w:rPr>
            </w:pPr>
          </w:p>
        </w:tc>
        <w:tc>
          <w:tcPr>
            <w:tcW w:w="3828" w:type="dxa"/>
            <w:vMerge/>
          </w:tcPr>
          <w:p w:rsidR="008F4FEB" w:rsidRPr="008640A0" w:rsidRDefault="008F4FEB" w:rsidP="008B38CD">
            <w:pPr>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auto"/>
            </w:tcBorders>
          </w:tcPr>
          <w:p w:rsidR="008F4FEB" w:rsidRPr="008640A0" w:rsidRDefault="008F4FEB" w:rsidP="008B38CD">
            <w:pPr>
              <w:autoSpaceDE w:val="0"/>
              <w:autoSpaceDN w:val="0"/>
              <w:adjustRightInd w:val="0"/>
              <w:spacing w:line="360" w:lineRule="auto"/>
              <w:ind w:left="-108" w:firstLine="142"/>
              <w:jc w:val="center"/>
              <w:rPr>
                <w:rFonts w:ascii="Times New Roman" w:hAnsi="Times New Roman" w:cs="Times New Roman"/>
                <w:sz w:val="24"/>
                <w:szCs w:val="24"/>
              </w:rPr>
            </w:pPr>
            <w:r w:rsidRPr="008640A0">
              <w:rPr>
                <w:rFonts w:ascii="Times New Roman" w:hAnsi="Times New Roman" w:cs="Times New Roman"/>
                <w:sz w:val="24"/>
                <w:szCs w:val="24"/>
              </w:rPr>
              <w:t>B</w:t>
            </w:r>
          </w:p>
        </w:tc>
        <w:tc>
          <w:tcPr>
            <w:tcW w:w="992" w:type="dxa"/>
            <w:tcBorders>
              <w:top w:val="single" w:sz="4" w:space="0" w:color="auto"/>
            </w:tcBorders>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C</w:t>
            </w:r>
          </w:p>
        </w:tc>
        <w:tc>
          <w:tcPr>
            <w:tcW w:w="1019" w:type="dxa"/>
            <w:tcBorders>
              <w:top w:val="single" w:sz="4" w:space="0" w:color="auto"/>
            </w:tcBorders>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K</w:t>
            </w:r>
          </w:p>
        </w:tc>
      </w:tr>
      <w:tr w:rsidR="008F4FEB" w:rsidRPr="008640A0" w:rsidTr="008B38CD">
        <w:trPr>
          <w:trHeight w:val="780"/>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Membuat RPPH</w:t>
            </w:r>
          </w:p>
        </w:tc>
        <w:tc>
          <w:tcPr>
            <w:tcW w:w="1134" w:type="dxa"/>
            <w:tcBorders>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1019" w:type="dxa"/>
            <w:tcBorders>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8F4FEB" w:rsidRPr="008640A0" w:rsidTr="008B38CD">
        <w:trPr>
          <w:trHeight w:val="390"/>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Menyiapkan dan mengatur peralatan media yang akan digunakan</w:t>
            </w:r>
          </w:p>
        </w:tc>
        <w:tc>
          <w:tcPr>
            <w:tcW w:w="1134"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1019"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8F4FEB" w:rsidRPr="008640A0" w:rsidTr="008B38CD">
        <w:trPr>
          <w:trHeight w:val="1110"/>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Memastikan media dan peralatan telah lengkap dan siap digunakan</w:t>
            </w:r>
          </w:p>
        </w:tc>
        <w:tc>
          <w:tcPr>
            <w:tcW w:w="1134"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F4FEB" w:rsidRDefault="008F4FEB" w:rsidP="008B38CD">
            <w:pPr>
              <w:autoSpaceDE w:val="0"/>
              <w:autoSpaceDN w:val="0"/>
              <w:adjustRightInd w:val="0"/>
              <w:spacing w:line="360" w:lineRule="auto"/>
              <w:jc w:val="center"/>
              <w:rPr>
                <w:rFonts w:ascii="Adobe Arabic" w:hAnsi="Adobe Arabic" w:cs="Adobe Arabic"/>
                <w:sz w:val="24"/>
                <w:szCs w:val="24"/>
              </w:rPr>
            </w:pPr>
          </w:p>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8F4FEB" w:rsidRPr="008640A0" w:rsidTr="008B38CD">
        <w:trPr>
          <w:trHeight w:val="780"/>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Borders>
              <w:top w:val="single" w:sz="4" w:space="0" w:color="auto"/>
              <w:bottom w:val="single" w:sz="4" w:space="0" w:color="auto"/>
            </w:tcBorders>
            <w:vAlign w:val="center"/>
          </w:tcPr>
          <w:p w:rsidR="008F4FEB" w:rsidRPr="008640A0"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Mengatur posisi media dan posisi duduk anak agar program dapat dilihat dan didengar dengan jelas</w:t>
            </w:r>
          </w:p>
        </w:tc>
        <w:tc>
          <w:tcPr>
            <w:tcW w:w="1134"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8F4FEB" w:rsidRPr="008640A0" w:rsidTr="008B38CD">
        <w:trPr>
          <w:trHeight w:val="780"/>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Borders>
              <w:top w:val="single" w:sz="4" w:space="0" w:color="auto"/>
              <w:bottom w:val="single" w:sz="4" w:space="0" w:color="auto"/>
            </w:tcBorders>
            <w:vAlign w:val="center"/>
          </w:tcPr>
          <w:p w:rsidR="008F4FEB" w:rsidRPr="008640A0" w:rsidRDefault="009C1F6E"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Menjelaskan tujuan yang akan dicapai</w:t>
            </w:r>
          </w:p>
        </w:tc>
        <w:tc>
          <w:tcPr>
            <w:tcW w:w="1134"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F4FEB" w:rsidRDefault="008F4FEB" w:rsidP="008B38CD">
            <w:pPr>
              <w:autoSpaceDE w:val="0"/>
              <w:autoSpaceDN w:val="0"/>
              <w:adjustRightInd w:val="0"/>
              <w:spacing w:line="360" w:lineRule="auto"/>
              <w:jc w:val="center"/>
              <w:rPr>
                <w:rFonts w:ascii="Adobe Arabic" w:hAnsi="Adobe Arabic" w:cs="Adobe Arabic"/>
                <w:sz w:val="24"/>
                <w:szCs w:val="24"/>
              </w:rPr>
            </w:pPr>
          </w:p>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8F4FEB" w:rsidRPr="008640A0" w:rsidTr="009C1F6E">
        <w:trPr>
          <w:trHeight w:val="675"/>
        </w:trPr>
        <w:tc>
          <w:tcPr>
            <w:tcW w:w="567"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Borders>
              <w:top w:val="single" w:sz="4" w:space="0" w:color="auto"/>
              <w:bottom w:val="single" w:sz="4" w:space="0" w:color="auto"/>
            </w:tcBorders>
            <w:vAlign w:val="center"/>
          </w:tcPr>
          <w:p w:rsidR="008F4FEB" w:rsidRPr="008640A0"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Menayangkan video huruf hijaiyah melalui media</w:t>
            </w:r>
          </w:p>
        </w:tc>
        <w:tc>
          <w:tcPr>
            <w:tcW w:w="1134" w:type="dxa"/>
            <w:tcBorders>
              <w:top w:val="single" w:sz="4" w:space="0" w:color="auto"/>
              <w:bottom w:val="single" w:sz="4" w:space="0" w:color="auto"/>
            </w:tcBorders>
            <w:vAlign w:val="center"/>
          </w:tcPr>
          <w:p w:rsidR="008F4FEB" w:rsidRPr="008640A0"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F4FEB" w:rsidRPr="008640A0" w:rsidRDefault="008F4FEB" w:rsidP="008B38CD">
            <w:pPr>
              <w:autoSpaceDE w:val="0"/>
              <w:autoSpaceDN w:val="0"/>
              <w:adjustRightInd w:val="0"/>
              <w:spacing w:line="360" w:lineRule="auto"/>
              <w:jc w:val="center"/>
              <w:rPr>
                <w:rFonts w:ascii="Times New Roman" w:hAnsi="Times New Roman" w:cs="Times New Roman"/>
                <w:sz w:val="24"/>
                <w:szCs w:val="24"/>
              </w:rPr>
            </w:pPr>
          </w:p>
        </w:tc>
      </w:tr>
      <w:tr w:rsidR="009C1F6E" w:rsidRPr="008640A0" w:rsidTr="009C1F6E">
        <w:trPr>
          <w:trHeight w:val="675"/>
        </w:trPr>
        <w:tc>
          <w:tcPr>
            <w:tcW w:w="567" w:type="dxa"/>
            <w:tcBorders>
              <w:top w:val="single" w:sz="4" w:space="0" w:color="auto"/>
              <w:bottom w:val="single" w:sz="4" w:space="0" w:color="auto"/>
            </w:tcBorders>
            <w:vAlign w:val="center"/>
          </w:tcPr>
          <w:p w:rsidR="009C1F6E"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Borders>
              <w:top w:val="single" w:sz="4" w:space="0" w:color="auto"/>
              <w:bottom w:val="single" w:sz="4" w:space="0" w:color="auto"/>
            </w:tcBorders>
            <w:vAlign w:val="center"/>
          </w:tcPr>
          <w:p w:rsidR="009C1F6E" w:rsidRDefault="009C1F6E" w:rsidP="008B38CD">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w:t>
            </w:r>
            <w:r w:rsidR="0056175D">
              <w:rPr>
                <w:rFonts w:ascii="Times New Roman" w:hAnsi="Times New Roman" w:cs="Times New Roman"/>
                <w:sz w:val="24"/>
                <w:szCs w:val="24"/>
              </w:rPr>
              <w:t>an materi pelajaran kepada anak</w:t>
            </w:r>
            <w:r w:rsidRPr="008640A0">
              <w:rPr>
                <w:rFonts w:ascii="Times New Roman" w:hAnsi="Times New Roman" w:cs="Times New Roman"/>
                <w:sz w:val="24"/>
                <w:szCs w:val="24"/>
              </w:rPr>
              <w:t xml:space="preserve"> selama proses pembelajaran berlangsung</w:t>
            </w:r>
          </w:p>
        </w:tc>
        <w:tc>
          <w:tcPr>
            <w:tcW w:w="1134" w:type="dxa"/>
            <w:tcBorders>
              <w:top w:val="single" w:sz="4" w:space="0" w:color="auto"/>
              <w:bottom w:val="single" w:sz="4" w:space="0" w:color="auto"/>
            </w:tcBorders>
            <w:vAlign w:val="center"/>
          </w:tcPr>
          <w:p w:rsidR="009C1F6E" w:rsidRPr="008640A0"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Default="009C1F6E" w:rsidP="008B38CD">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bottom w:val="single" w:sz="4" w:space="0" w:color="auto"/>
            </w:tcBorders>
            <w:vAlign w:val="center"/>
          </w:tcPr>
          <w:p w:rsidR="009C1F6E" w:rsidRPr="008640A0" w:rsidRDefault="009C1F6E" w:rsidP="008B38CD">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B38CD">
        <w:trPr>
          <w:trHeight w:val="675"/>
        </w:trPr>
        <w:tc>
          <w:tcPr>
            <w:tcW w:w="567" w:type="dxa"/>
            <w:tcBorders>
              <w:top w:val="single" w:sz="4" w:space="0" w:color="auto"/>
            </w:tcBorders>
            <w:vAlign w:val="center"/>
          </w:tcPr>
          <w:p w:rsidR="009C1F6E"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Borders>
              <w:top w:val="single" w:sz="4" w:space="0" w:color="auto"/>
            </w:tcBorders>
            <w:vAlign w:val="center"/>
          </w:tcPr>
          <w:p w:rsidR="009C1F6E" w:rsidRDefault="009C1F6E" w:rsidP="008B38C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Membimbing anak dalam latihan menyebutkan simbol-simbol huruf hijaiyah dan mencocokkan bunyi dan lambang huruf hijaiyah</w:t>
            </w:r>
          </w:p>
        </w:tc>
        <w:tc>
          <w:tcPr>
            <w:tcW w:w="1134" w:type="dxa"/>
            <w:tcBorders>
              <w:top w:val="single" w:sz="4" w:space="0" w:color="auto"/>
            </w:tcBorders>
            <w:vAlign w:val="center"/>
          </w:tcPr>
          <w:p w:rsidR="009C1F6E" w:rsidRPr="008640A0" w:rsidRDefault="009C1F6E" w:rsidP="008B38CD">
            <w:pPr>
              <w:autoSpaceDE w:val="0"/>
              <w:autoSpaceDN w:val="0"/>
              <w:adjustRightInd w:val="0"/>
              <w:spacing w:line="360" w:lineRule="auto"/>
              <w:jc w:val="center"/>
              <w:rPr>
                <w:rFonts w:ascii="Times New Roman" w:hAnsi="Times New Roman" w:cs="Times New Roman"/>
                <w:sz w:val="24"/>
                <w:szCs w:val="24"/>
              </w:rPr>
            </w:pPr>
          </w:p>
        </w:tc>
        <w:tc>
          <w:tcPr>
            <w:tcW w:w="992" w:type="dxa"/>
            <w:tcBorders>
              <w:top w:val="single" w:sz="4" w:space="0" w:color="auto"/>
            </w:tcBorders>
            <w:vAlign w:val="center"/>
          </w:tcPr>
          <w:p w:rsidR="009C1F6E" w:rsidRDefault="009C1F6E" w:rsidP="008B38CD">
            <w:pPr>
              <w:autoSpaceDE w:val="0"/>
              <w:autoSpaceDN w:val="0"/>
              <w:adjustRightInd w:val="0"/>
              <w:spacing w:line="360" w:lineRule="auto"/>
              <w:jc w:val="center"/>
              <w:rPr>
                <w:rFonts w:ascii="Adobe Arabic" w:hAnsi="Adobe Arabic" w:cs="Adobe Arabic"/>
                <w:sz w:val="24"/>
                <w:szCs w:val="24"/>
              </w:rPr>
            </w:pPr>
            <w:r>
              <w:rPr>
                <w:rFonts w:ascii="Adobe Arabic" w:hAnsi="Adobe Arabic" w:cs="Adobe Arabic"/>
                <w:sz w:val="24"/>
                <w:szCs w:val="24"/>
              </w:rPr>
              <w:t>√</w:t>
            </w:r>
          </w:p>
        </w:tc>
        <w:tc>
          <w:tcPr>
            <w:tcW w:w="1019" w:type="dxa"/>
            <w:tcBorders>
              <w:top w:val="single" w:sz="4" w:space="0" w:color="auto"/>
            </w:tcBorders>
            <w:vAlign w:val="center"/>
          </w:tcPr>
          <w:p w:rsidR="009C1F6E" w:rsidRPr="008640A0" w:rsidRDefault="009C1F6E" w:rsidP="008B38CD">
            <w:pPr>
              <w:autoSpaceDE w:val="0"/>
              <w:autoSpaceDN w:val="0"/>
              <w:adjustRightInd w:val="0"/>
              <w:spacing w:line="360" w:lineRule="auto"/>
              <w:jc w:val="center"/>
              <w:rPr>
                <w:rFonts w:ascii="Times New Roman" w:hAnsi="Times New Roman" w:cs="Times New Roman"/>
                <w:sz w:val="24"/>
                <w:szCs w:val="24"/>
              </w:rPr>
            </w:pPr>
          </w:p>
        </w:tc>
      </w:tr>
    </w:tbl>
    <w:p w:rsidR="008F4FEB" w:rsidRDefault="008F4FEB" w:rsidP="00A167B6">
      <w:pPr>
        <w:spacing w:after="0" w:line="480" w:lineRule="auto"/>
        <w:jc w:val="both"/>
        <w:rPr>
          <w:rFonts w:ascii="Times New Roman" w:hAnsi="Times New Roman" w:cs="Times New Roman"/>
          <w:sz w:val="24"/>
          <w:szCs w:val="24"/>
        </w:rPr>
      </w:pPr>
    </w:p>
    <w:p w:rsidR="008F4FEB" w:rsidRDefault="00533236" w:rsidP="00A167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Tabel 4.2</w:t>
      </w:r>
      <w:r w:rsidR="008F4FEB">
        <w:rPr>
          <w:rFonts w:ascii="Times New Roman" w:hAnsi="Times New Roman" w:cs="Times New Roman"/>
          <w:sz w:val="24"/>
          <w:szCs w:val="24"/>
        </w:rPr>
        <w:t xml:space="preserve"> Hasil obsevasi guru siklus I pertemuan pertama</w:t>
      </w:r>
    </w:p>
    <w:p w:rsidR="002B3E3C" w:rsidRDefault="008F4FEB"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Dari tabel diatas dapat diketahui bahwa masih ada 2 kegiatan guru yang masih kurang maksimal dalam pelaksanaannya, yaitu pada kegiatan menyiapkan dan mengatur peralatan media yang </w:t>
      </w:r>
      <w:r w:rsidR="009C1F6E">
        <w:rPr>
          <w:rFonts w:ascii="Times New Roman" w:hAnsi="Times New Roman" w:cs="Times New Roman"/>
          <w:sz w:val="24"/>
          <w:szCs w:val="24"/>
        </w:rPr>
        <w:t xml:space="preserve">akan digunakan, dan kegiatan </w:t>
      </w:r>
      <w:r w:rsidR="009C1F6E">
        <w:rPr>
          <w:rFonts w:ascii="Times New Roman" w:hAnsi="Times New Roman" w:cs="Times New Roman"/>
          <w:sz w:val="24"/>
          <w:szCs w:val="24"/>
        </w:rPr>
        <w:lastRenderedPageBreak/>
        <w:t>membimbing anak dalam latihan menyebutkan simbol-simbol huruf hijaiyah dan mencocokkan bunyi dan lambang huruf hijaiyah.</w:t>
      </w:r>
      <w:r>
        <w:rPr>
          <w:rFonts w:ascii="Times New Roman" w:hAnsi="Times New Roman" w:cs="Times New Roman"/>
          <w:sz w:val="24"/>
          <w:szCs w:val="24"/>
        </w:rPr>
        <w:t>.</w:t>
      </w:r>
    </w:p>
    <w:p w:rsidR="009C1F6E" w:rsidRDefault="002B3E3C" w:rsidP="009C1F6E">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8F4FEB">
        <w:rPr>
          <w:rFonts w:ascii="Times New Roman" w:hAnsi="Times New Roman" w:cs="Times New Roman"/>
          <w:sz w:val="24"/>
          <w:szCs w:val="24"/>
        </w:rPr>
        <w:t xml:space="preserve">Hasil observasi guru pada siklus I pertemuan kedua dapat dilihat pada tabel dibawah ini : </w:t>
      </w:r>
      <w:r w:rsidR="008B38CD">
        <w:rPr>
          <w:rFonts w:ascii="Times New Roman" w:hAnsi="Times New Roman" w:cs="Times New Roman"/>
          <w:sz w:val="24"/>
          <w:szCs w:val="24"/>
        </w:rPr>
        <w:tab/>
      </w:r>
      <w:r w:rsidR="008B38CD">
        <w:rPr>
          <w:rFonts w:ascii="Times New Roman" w:hAnsi="Times New Roman" w:cs="Times New Roman"/>
          <w:sz w:val="24"/>
          <w:szCs w:val="24"/>
        </w:rPr>
        <w:tab/>
      </w:r>
    </w:p>
    <w:tbl>
      <w:tblPr>
        <w:tblStyle w:val="TableGrid"/>
        <w:tblW w:w="0" w:type="auto"/>
        <w:tblInd w:w="108" w:type="dxa"/>
        <w:tblLook w:val="04A0"/>
      </w:tblPr>
      <w:tblGrid>
        <w:gridCol w:w="567"/>
        <w:gridCol w:w="3828"/>
        <w:gridCol w:w="1134"/>
        <w:gridCol w:w="992"/>
        <w:gridCol w:w="1019"/>
      </w:tblGrid>
      <w:tr w:rsidR="009C1F6E" w:rsidRPr="008640A0" w:rsidTr="008A793E">
        <w:trPr>
          <w:trHeight w:val="438"/>
        </w:trPr>
        <w:tc>
          <w:tcPr>
            <w:tcW w:w="567" w:type="dxa"/>
            <w:vMerge w:val="restart"/>
          </w:tcPr>
          <w:p w:rsidR="009C1F6E" w:rsidRPr="008640A0" w:rsidRDefault="009C1F6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No</w:t>
            </w:r>
          </w:p>
        </w:tc>
        <w:tc>
          <w:tcPr>
            <w:tcW w:w="3828" w:type="dxa"/>
            <w:vMerge w:val="restart"/>
          </w:tcPr>
          <w:p w:rsidR="009C1F6E" w:rsidRPr="008640A0" w:rsidRDefault="009C1F6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Langkah-langkah penerapan media audio visual</w:t>
            </w:r>
          </w:p>
        </w:tc>
        <w:tc>
          <w:tcPr>
            <w:tcW w:w="3145" w:type="dxa"/>
            <w:gridSpan w:val="3"/>
            <w:tcBorders>
              <w:bottom w:val="single" w:sz="4" w:space="0" w:color="auto"/>
            </w:tcBorders>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Penilaian</w:t>
            </w:r>
          </w:p>
        </w:tc>
      </w:tr>
      <w:tr w:rsidR="009C1F6E" w:rsidRPr="008640A0" w:rsidTr="008A793E">
        <w:trPr>
          <w:trHeight w:val="404"/>
        </w:trPr>
        <w:tc>
          <w:tcPr>
            <w:tcW w:w="567" w:type="dxa"/>
            <w:vMerge/>
            <w:tcBorders>
              <w:bottom w:val="single" w:sz="4" w:space="0" w:color="auto"/>
            </w:tcBorders>
          </w:tcPr>
          <w:p w:rsidR="009C1F6E" w:rsidRPr="008640A0" w:rsidRDefault="009C1F6E" w:rsidP="008A793E">
            <w:pPr>
              <w:autoSpaceDE w:val="0"/>
              <w:autoSpaceDN w:val="0"/>
              <w:adjustRightInd w:val="0"/>
              <w:spacing w:line="360" w:lineRule="auto"/>
              <w:jc w:val="both"/>
              <w:rPr>
                <w:rFonts w:ascii="Times New Roman" w:hAnsi="Times New Roman" w:cs="Times New Roman"/>
                <w:sz w:val="24"/>
                <w:szCs w:val="24"/>
              </w:rPr>
            </w:pPr>
          </w:p>
        </w:tc>
        <w:tc>
          <w:tcPr>
            <w:tcW w:w="3828" w:type="dxa"/>
            <w:vMerge/>
          </w:tcPr>
          <w:p w:rsidR="009C1F6E" w:rsidRPr="008640A0" w:rsidRDefault="009C1F6E" w:rsidP="008A793E">
            <w:pPr>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auto"/>
            </w:tcBorders>
          </w:tcPr>
          <w:p w:rsidR="009C1F6E" w:rsidRPr="008640A0" w:rsidRDefault="009C1F6E" w:rsidP="008A793E">
            <w:pPr>
              <w:autoSpaceDE w:val="0"/>
              <w:autoSpaceDN w:val="0"/>
              <w:adjustRightInd w:val="0"/>
              <w:spacing w:line="360" w:lineRule="auto"/>
              <w:ind w:left="-108" w:firstLine="142"/>
              <w:jc w:val="center"/>
              <w:rPr>
                <w:rFonts w:ascii="Times New Roman" w:hAnsi="Times New Roman" w:cs="Times New Roman"/>
                <w:sz w:val="24"/>
                <w:szCs w:val="24"/>
              </w:rPr>
            </w:pPr>
            <w:r w:rsidRPr="008640A0">
              <w:rPr>
                <w:rFonts w:ascii="Times New Roman" w:hAnsi="Times New Roman" w:cs="Times New Roman"/>
                <w:sz w:val="24"/>
                <w:szCs w:val="24"/>
              </w:rPr>
              <w:t>B</w:t>
            </w:r>
          </w:p>
        </w:tc>
        <w:tc>
          <w:tcPr>
            <w:tcW w:w="992" w:type="dxa"/>
            <w:tcBorders>
              <w:top w:val="single" w:sz="4" w:space="0" w:color="auto"/>
            </w:tcBorders>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C</w:t>
            </w:r>
          </w:p>
        </w:tc>
        <w:tc>
          <w:tcPr>
            <w:tcW w:w="1019" w:type="dxa"/>
            <w:tcBorders>
              <w:top w:val="single" w:sz="4" w:space="0" w:color="auto"/>
            </w:tcBorders>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K</w:t>
            </w:r>
          </w:p>
        </w:tc>
      </w:tr>
      <w:tr w:rsidR="009C1F6E" w:rsidRPr="008640A0" w:rsidTr="008A793E">
        <w:trPr>
          <w:trHeight w:val="780"/>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Membuat RPPH</w:t>
            </w:r>
          </w:p>
        </w:tc>
        <w:tc>
          <w:tcPr>
            <w:tcW w:w="1134" w:type="dxa"/>
            <w:tcBorders>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390"/>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Menyiapkan dan mengatur peralatan media yang akan digunakan</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1110"/>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Memastikan media dan peralatan telah lengkap dan siap digunakan</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9C1F6E" w:rsidRDefault="009C1F6E" w:rsidP="008A793E">
            <w:pPr>
              <w:autoSpaceDE w:val="0"/>
              <w:autoSpaceDN w:val="0"/>
              <w:adjustRightInd w:val="0"/>
              <w:spacing w:line="360" w:lineRule="auto"/>
              <w:jc w:val="center"/>
              <w:rPr>
                <w:rFonts w:ascii="Adobe Arabic" w:hAnsi="Adobe Arabic" w:cs="Adobe Arabic"/>
                <w:sz w:val="24"/>
                <w:szCs w:val="24"/>
              </w:rPr>
            </w:pPr>
          </w:p>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780"/>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Mengatur posisi media dan posisi duduk anak agar program dapat dilihat dan didengar dengan jelas</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780"/>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Menjelaskan tujuan yang akan dicapai</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Default="009C1F6E" w:rsidP="008A793E">
            <w:pPr>
              <w:autoSpaceDE w:val="0"/>
              <w:autoSpaceDN w:val="0"/>
              <w:adjustRightInd w:val="0"/>
              <w:spacing w:line="360" w:lineRule="auto"/>
              <w:jc w:val="center"/>
              <w:rPr>
                <w:rFonts w:ascii="Adobe Arabic" w:hAnsi="Adobe Arabic" w:cs="Adobe Arabic"/>
                <w:sz w:val="24"/>
                <w:szCs w:val="24"/>
              </w:rPr>
            </w:pPr>
          </w:p>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675"/>
        </w:trPr>
        <w:tc>
          <w:tcPr>
            <w:tcW w:w="567"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Menayangkan video huruf hijaiyah melalui media</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675"/>
        </w:trPr>
        <w:tc>
          <w:tcPr>
            <w:tcW w:w="567" w:type="dxa"/>
            <w:tcBorders>
              <w:top w:val="single" w:sz="4" w:space="0" w:color="auto"/>
              <w:bottom w:val="single" w:sz="4" w:space="0" w:color="auto"/>
            </w:tcBorders>
            <w:vAlign w:val="center"/>
          </w:tcPr>
          <w:p w:rsidR="009C1F6E"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Borders>
              <w:top w:val="single" w:sz="4" w:space="0" w:color="auto"/>
              <w:bottom w:val="single" w:sz="4" w:space="0" w:color="auto"/>
            </w:tcBorders>
            <w:vAlign w:val="center"/>
          </w:tcPr>
          <w:p w:rsidR="009C1F6E" w:rsidRDefault="009C1F6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w:t>
            </w:r>
            <w:r w:rsidR="0056175D">
              <w:rPr>
                <w:rFonts w:ascii="Times New Roman" w:hAnsi="Times New Roman" w:cs="Times New Roman"/>
                <w:sz w:val="24"/>
                <w:szCs w:val="24"/>
              </w:rPr>
              <w:t>an materi pelajaran kepada anak</w:t>
            </w:r>
            <w:r w:rsidRPr="008640A0">
              <w:rPr>
                <w:rFonts w:ascii="Times New Roman" w:hAnsi="Times New Roman" w:cs="Times New Roman"/>
                <w:sz w:val="24"/>
                <w:szCs w:val="24"/>
              </w:rPr>
              <w:t xml:space="preserve"> selama proses pembelajaran berlangsung</w:t>
            </w:r>
          </w:p>
        </w:tc>
        <w:tc>
          <w:tcPr>
            <w:tcW w:w="1134"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9C1F6E" w:rsidRDefault="009C1F6E" w:rsidP="008A793E">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bottom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r w:rsidR="009C1F6E" w:rsidRPr="008640A0" w:rsidTr="008A793E">
        <w:trPr>
          <w:trHeight w:val="675"/>
        </w:trPr>
        <w:tc>
          <w:tcPr>
            <w:tcW w:w="567" w:type="dxa"/>
            <w:tcBorders>
              <w:top w:val="single" w:sz="4" w:space="0" w:color="auto"/>
            </w:tcBorders>
            <w:vAlign w:val="center"/>
          </w:tcPr>
          <w:p w:rsidR="009C1F6E"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Borders>
              <w:top w:val="single" w:sz="4" w:space="0" w:color="auto"/>
            </w:tcBorders>
            <w:vAlign w:val="center"/>
          </w:tcPr>
          <w:p w:rsidR="009C1F6E" w:rsidRDefault="009C1F6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Membimbing anak dalam latihan menyebutkan simbol-simbol huruf hijaiyah dan mencocokkan bunyi dan lambang huruf hijaiyah</w:t>
            </w:r>
          </w:p>
        </w:tc>
        <w:tc>
          <w:tcPr>
            <w:tcW w:w="1134" w:type="dxa"/>
            <w:tcBorders>
              <w:top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c>
          <w:tcPr>
            <w:tcW w:w="992" w:type="dxa"/>
            <w:tcBorders>
              <w:top w:val="single" w:sz="4" w:space="0" w:color="auto"/>
            </w:tcBorders>
            <w:vAlign w:val="center"/>
          </w:tcPr>
          <w:p w:rsidR="009C1F6E" w:rsidRDefault="009C1F6E" w:rsidP="008A793E">
            <w:pPr>
              <w:autoSpaceDE w:val="0"/>
              <w:autoSpaceDN w:val="0"/>
              <w:adjustRightInd w:val="0"/>
              <w:spacing w:line="360" w:lineRule="auto"/>
              <w:jc w:val="center"/>
              <w:rPr>
                <w:rFonts w:ascii="Adobe Arabic" w:hAnsi="Adobe Arabic" w:cs="Adobe Arabic"/>
                <w:sz w:val="24"/>
                <w:szCs w:val="24"/>
              </w:rPr>
            </w:pPr>
            <w:r>
              <w:rPr>
                <w:rFonts w:ascii="Adobe Arabic" w:hAnsi="Adobe Arabic" w:cs="Adobe Arabic"/>
                <w:sz w:val="24"/>
                <w:szCs w:val="24"/>
              </w:rPr>
              <w:t>√</w:t>
            </w:r>
          </w:p>
        </w:tc>
        <w:tc>
          <w:tcPr>
            <w:tcW w:w="1019" w:type="dxa"/>
            <w:tcBorders>
              <w:top w:val="single" w:sz="4" w:space="0" w:color="auto"/>
            </w:tcBorders>
            <w:vAlign w:val="center"/>
          </w:tcPr>
          <w:p w:rsidR="009C1F6E" w:rsidRPr="008640A0" w:rsidRDefault="009C1F6E" w:rsidP="008A793E">
            <w:pPr>
              <w:autoSpaceDE w:val="0"/>
              <w:autoSpaceDN w:val="0"/>
              <w:adjustRightInd w:val="0"/>
              <w:spacing w:line="360" w:lineRule="auto"/>
              <w:jc w:val="center"/>
              <w:rPr>
                <w:rFonts w:ascii="Times New Roman" w:hAnsi="Times New Roman" w:cs="Times New Roman"/>
                <w:sz w:val="24"/>
                <w:szCs w:val="24"/>
              </w:rPr>
            </w:pPr>
          </w:p>
        </w:tc>
      </w:tr>
    </w:tbl>
    <w:p w:rsidR="008F4FEB" w:rsidRDefault="008F4FEB" w:rsidP="00A167B6">
      <w:pPr>
        <w:spacing w:after="0" w:line="480" w:lineRule="auto"/>
        <w:jc w:val="both"/>
        <w:rPr>
          <w:rFonts w:ascii="Times New Roman" w:hAnsi="Times New Roman" w:cs="Times New Roman"/>
          <w:sz w:val="24"/>
          <w:szCs w:val="24"/>
        </w:rPr>
      </w:pPr>
    </w:p>
    <w:p w:rsidR="008B38CD" w:rsidRDefault="00E654C6" w:rsidP="00A167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Tabel 4.3</w:t>
      </w:r>
      <w:r w:rsidR="008B38CD">
        <w:rPr>
          <w:rFonts w:ascii="Times New Roman" w:hAnsi="Times New Roman" w:cs="Times New Roman"/>
          <w:sz w:val="24"/>
          <w:szCs w:val="24"/>
        </w:rPr>
        <w:t xml:space="preserve"> Hasil observasi guru siklus I pertemuan kedua</w:t>
      </w:r>
    </w:p>
    <w:p w:rsidR="002B3E3C" w:rsidRDefault="008B38C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Dari hasil tersebut, dapat diketahui bahwa masih ada satu kegiatan yang masih kurang maksimal dilaksanakan oleh guru.</w:t>
      </w:r>
    </w:p>
    <w:p w:rsidR="002B3E3C" w:rsidRDefault="009466B7"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b) Hasil Pengamatan / Observasi Anak Siklus 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466B7">
        <w:rPr>
          <w:rFonts w:ascii="Times New Roman" w:hAnsi="Times New Roman" w:cs="Times New Roman"/>
          <w:sz w:val="24"/>
          <w:szCs w:val="24"/>
        </w:rPr>
        <w:t>Observasi pada siklus I pertemuan I, II dan III dilakukan selama proses pembelajaran berlangsung. Aspek yang diamati adalah kemampuan anak dalam mengenal huruf hijaiyah dalam hal ini kemampuan anak untuk menyebutkan huruf hijaiyah. Hasil observasi pada siklus I pertemuan I, II dan III dapat dilihat pada tabel dibawah ini :</w:t>
      </w:r>
    </w:p>
    <w:p w:rsidR="008253B3" w:rsidRDefault="00E654C6" w:rsidP="00CE60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4.4</w:t>
      </w:r>
      <w:r w:rsidR="00CE60BC">
        <w:rPr>
          <w:rFonts w:ascii="Times New Roman" w:hAnsi="Times New Roman" w:cs="Times New Roman"/>
          <w:sz w:val="24"/>
          <w:szCs w:val="24"/>
        </w:rPr>
        <w:t xml:space="preserve"> </w:t>
      </w:r>
      <w:r w:rsidR="008253B3">
        <w:rPr>
          <w:rFonts w:ascii="Times New Roman" w:hAnsi="Times New Roman" w:cs="Times New Roman"/>
          <w:sz w:val="24"/>
          <w:szCs w:val="24"/>
        </w:rPr>
        <w:t>Kemampuan anak mengenal huruf hijaiyah siklus I</w:t>
      </w:r>
    </w:p>
    <w:tbl>
      <w:tblPr>
        <w:tblStyle w:val="TableGrid"/>
        <w:tblW w:w="7654" w:type="dxa"/>
        <w:tblInd w:w="108" w:type="dxa"/>
        <w:tblLayout w:type="fixed"/>
        <w:tblLook w:val="04A0"/>
      </w:tblPr>
      <w:tblGrid>
        <w:gridCol w:w="567"/>
        <w:gridCol w:w="4253"/>
        <w:gridCol w:w="708"/>
        <w:gridCol w:w="709"/>
        <w:gridCol w:w="709"/>
        <w:gridCol w:w="708"/>
      </w:tblGrid>
      <w:tr w:rsidR="00CD2D12" w:rsidTr="00CD2D12">
        <w:tc>
          <w:tcPr>
            <w:tcW w:w="567" w:type="dxa"/>
            <w:vMerge w:val="restart"/>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3" w:type="dxa"/>
            <w:vMerge w:val="restart"/>
            <w:vAlign w:val="center"/>
          </w:tcPr>
          <w:p w:rsidR="00CD2D12" w:rsidRDefault="008B38CD"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834" w:type="dxa"/>
            <w:gridSpan w:val="4"/>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 (%)</w:t>
            </w:r>
          </w:p>
        </w:tc>
      </w:tr>
      <w:tr w:rsidR="00CD2D12" w:rsidTr="00CD2D12">
        <w:tc>
          <w:tcPr>
            <w:tcW w:w="567" w:type="dxa"/>
            <w:vMerge/>
            <w:vAlign w:val="center"/>
          </w:tcPr>
          <w:p w:rsidR="00CD2D12" w:rsidRDefault="00CD2D12" w:rsidP="00CD2D12">
            <w:pPr>
              <w:spacing w:line="480" w:lineRule="auto"/>
              <w:jc w:val="center"/>
              <w:rPr>
                <w:rFonts w:ascii="Times New Roman" w:hAnsi="Times New Roman" w:cs="Times New Roman"/>
                <w:sz w:val="24"/>
                <w:szCs w:val="24"/>
              </w:rPr>
            </w:pPr>
          </w:p>
        </w:tc>
        <w:tc>
          <w:tcPr>
            <w:tcW w:w="4253" w:type="dxa"/>
            <w:vMerge/>
            <w:vAlign w:val="center"/>
          </w:tcPr>
          <w:p w:rsidR="00CD2D12" w:rsidRDefault="00CD2D12" w:rsidP="00CD2D12">
            <w:pPr>
              <w:spacing w:line="480" w:lineRule="auto"/>
              <w:jc w:val="center"/>
              <w:rPr>
                <w:rFonts w:ascii="Times New Roman" w:hAnsi="Times New Roman" w:cs="Times New Roman"/>
                <w:sz w:val="24"/>
                <w:szCs w:val="24"/>
              </w:rPr>
            </w:pPr>
          </w:p>
        </w:tc>
        <w:tc>
          <w:tcPr>
            <w:tcW w:w="708" w:type="dxa"/>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BB</w:t>
            </w:r>
          </w:p>
        </w:tc>
        <w:tc>
          <w:tcPr>
            <w:tcW w:w="709" w:type="dxa"/>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MB</w:t>
            </w:r>
          </w:p>
        </w:tc>
        <w:tc>
          <w:tcPr>
            <w:tcW w:w="709" w:type="dxa"/>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BSH</w:t>
            </w:r>
          </w:p>
        </w:tc>
        <w:tc>
          <w:tcPr>
            <w:tcW w:w="708" w:type="dxa"/>
            <w:vAlign w:val="center"/>
          </w:tcPr>
          <w:p w:rsidR="00CD2D12"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BSB</w:t>
            </w:r>
          </w:p>
        </w:tc>
      </w:tr>
      <w:tr w:rsidR="008253B3" w:rsidTr="00CD2D12">
        <w:tc>
          <w:tcPr>
            <w:tcW w:w="567" w:type="dxa"/>
            <w:vAlign w:val="center"/>
          </w:tcPr>
          <w:p w:rsidR="008253B3" w:rsidRDefault="00CD2D12"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rsidR="008253B3" w:rsidRDefault="008B38CD"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Menyebutkan simbol-simbol huruf hijaiyah</w:t>
            </w:r>
          </w:p>
        </w:tc>
        <w:tc>
          <w:tcPr>
            <w:tcW w:w="708" w:type="dxa"/>
            <w:vAlign w:val="center"/>
          </w:tcPr>
          <w:p w:rsidR="008253B3" w:rsidRPr="00CD2D12" w:rsidRDefault="00F75CD2" w:rsidP="00CD2D12">
            <w:pPr>
              <w:spacing w:line="480" w:lineRule="auto"/>
              <w:jc w:val="center"/>
              <w:rPr>
                <w:rFonts w:ascii="Times New Roman" w:hAnsi="Times New Roman" w:cs="Times New Roman"/>
                <w:sz w:val="20"/>
                <w:szCs w:val="24"/>
              </w:rPr>
            </w:pPr>
            <w:r w:rsidRPr="00CD2D12">
              <w:rPr>
                <w:rFonts w:ascii="Times New Roman" w:hAnsi="Times New Roman" w:cs="Times New Roman"/>
                <w:sz w:val="20"/>
                <w:szCs w:val="24"/>
              </w:rPr>
              <w:t>43,75</w:t>
            </w:r>
          </w:p>
        </w:tc>
        <w:tc>
          <w:tcPr>
            <w:tcW w:w="709" w:type="dxa"/>
            <w:vAlign w:val="center"/>
          </w:tcPr>
          <w:p w:rsidR="008253B3" w:rsidRPr="00CD2D12" w:rsidRDefault="00F75CD2" w:rsidP="00CD2D12">
            <w:pPr>
              <w:spacing w:line="480" w:lineRule="auto"/>
              <w:jc w:val="center"/>
              <w:rPr>
                <w:rFonts w:ascii="Times New Roman" w:hAnsi="Times New Roman" w:cs="Times New Roman"/>
                <w:sz w:val="20"/>
                <w:szCs w:val="24"/>
              </w:rPr>
            </w:pPr>
            <w:r w:rsidRPr="00CD2D12">
              <w:rPr>
                <w:rFonts w:ascii="Times New Roman" w:hAnsi="Times New Roman" w:cs="Times New Roman"/>
                <w:sz w:val="20"/>
                <w:szCs w:val="24"/>
              </w:rPr>
              <w:t>43,75</w:t>
            </w:r>
          </w:p>
        </w:tc>
        <w:tc>
          <w:tcPr>
            <w:tcW w:w="709" w:type="dxa"/>
            <w:vAlign w:val="center"/>
          </w:tcPr>
          <w:p w:rsidR="008253B3" w:rsidRPr="00CD2D12" w:rsidRDefault="00F75CD2" w:rsidP="00CD2D12">
            <w:pPr>
              <w:spacing w:line="480" w:lineRule="auto"/>
              <w:jc w:val="center"/>
              <w:rPr>
                <w:rFonts w:ascii="Times New Roman" w:hAnsi="Times New Roman" w:cs="Times New Roman"/>
                <w:sz w:val="20"/>
                <w:szCs w:val="24"/>
              </w:rPr>
            </w:pPr>
            <w:r w:rsidRPr="00CD2D12">
              <w:rPr>
                <w:rFonts w:ascii="Times New Roman" w:hAnsi="Times New Roman" w:cs="Times New Roman"/>
                <w:sz w:val="20"/>
                <w:szCs w:val="24"/>
              </w:rPr>
              <w:t>12,50</w:t>
            </w:r>
          </w:p>
        </w:tc>
        <w:tc>
          <w:tcPr>
            <w:tcW w:w="708" w:type="dxa"/>
            <w:vAlign w:val="center"/>
          </w:tcPr>
          <w:p w:rsidR="008253B3" w:rsidRDefault="00533236"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B38CD" w:rsidTr="00CD2D12">
        <w:tc>
          <w:tcPr>
            <w:tcW w:w="567" w:type="dxa"/>
            <w:vAlign w:val="center"/>
          </w:tcPr>
          <w:p w:rsidR="008B38CD" w:rsidRDefault="008B38CD"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8B38CD" w:rsidRDefault="008B38CD" w:rsidP="00CD2D12">
            <w:pPr>
              <w:spacing w:line="480" w:lineRule="auto"/>
              <w:jc w:val="center"/>
              <w:rPr>
                <w:rFonts w:ascii="Times New Roman" w:hAnsi="Times New Roman" w:cs="Times New Roman"/>
                <w:sz w:val="24"/>
                <w:szCs w:val="24"/>
              </w:rPr>
            </w:pPr>
            <w:r>
              <w:rPr>
                <w:rFonts w:ascii="Times New Roman" w:hAnsi="Times New Roman" w:cs="Times New Roman"/>
                <w:sz w:val="24"/>
                <w:szCs w:val="24"/>
              </w:rPr>
              <w:t>Mencocokkan bunyi dan lambang huruf hijaiyah</w:t>
            </w:r>
          </w:p>
        </w:tc>
        <w:tc>
          <w:tcPr>
            <w:tcW w:w="708" w:type="dxa"/>
            <w:vAlign w:val="center"/>
          </w:tcPr>
          <w:p w:rsidR="008B38CD" w:rsidRPr="00CD2D12" w:rsidRDefault="00533236" w:rsidP="00CD2D12">
            <w:pPr>
              <w:spacing w:line="48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709" w:type="dxa"/>
            <w:vAlign w:val="center"/>
          </w:tcPr>
          <w:p w:rsidR="008B38CD" w:rsidRPr="00CD2D12" w:rsidRDefault="008B38CD" w:rsidP="008B38CD">
            <w:pPr>
              <w:spacing w:line="480" w:lineRule="auto"/>
              <w:jc w:val="center"/>
              <w:rPr>
                <w:rFonts w:ascii="Times New Roman" w:hAnsi="Times New Roman" w:cs="Times New Roman"/>
                <w:sz w:val="20"/>
                <w:szCs w:val="24"/>
              </w:rPr>
            </w:pPr>
            <w:r w:rsidRPr="00CD2D12">
              <w:rPr>
                <w:rFonts w:ascii="Times New Roman" w:hAnsi="Times New Roman" w:cs="Times New Roman"/>
                <w:sz w:val="20"/>
                <w:szCs w:val="24"/>
              </w:rPr>
              <w:t>31,25</w:t>
            </w:r>
          </w:p>
        </w:tc>
        <w:tc>
          <w:tcPr>
            <w:tcW w:w="709" w:type="dxa"/>
            <w:vAlign w:val="center"/>
          </w:tcPr>
          <w:p w:rsidR="008B38CD" w:rsidRPr="00CD2D12" w:rsidRDefault="008B38CD" w:rsidP="00CD2D12">
            <w:pPr>
              <w:spacing w:line="480" w:lineRule="auto"/>
              <w:jc w:val="center"/>
              <w:rPr>
                <w:rFonts w:ascii="Times New Roman" w:hAnsi="Times New Roman" w:cs="Times New Roman"/>
                <w:sz w:val="20"/>
                <w:szCs w:val="24"/>
              </w:rPr>
            </w:pPr>
            <w:r w:rsidRPr="00CD2D12">
              <w:rPr>
                <w:rFonts w:ascii="Times New Roman" w:hAnsi="Times New Roman" w:cs="Times New Roman"/>
                <w:sz w:val="20"/>
                <w:szCs w:val="24"/>
              </w:rPr>
              <w:t>43,75</w:t>
            </w:r>
          </w:p>
        </w:tc>
        <w:tc>
          <w:tcPr>
            <w:tcW w:w="708" w:type="dxa"/>
            <w:vAlign w:val="center"/>
          </w:tcPr>
          <w:p w:rsidR="008B38CD" w:rsidRDefault="008B38CD" w:rsidP="00CD2D12">
            <w:pPr>
              <w:spacing w:line="480" w:lineRule="auto"/>
              <w:jc w:val="center"/>
              <w:rPr>
                <w:rFonts w:ascii="Times New Roman" w:hAnsi="Times New Roman" w:cs="Times New Roman"/>
                <w:sz w:val="24"/>
                <w:szCs w:val="24"/>
              </w:rPr>
            </w:pPr>
            <w:r w:rsidRPr="00CD2D12">
              <w:rPr>
                <w:rFonts w:ascii="Times New Roman" w:hAnsi="Times New Roman" w:cs="Times New Roman"/>
                <w:sz w:val="20"/>
                <w:szCs w:val="24"/>
              </w:rPr>
              <w:t>25,00</w:t>
            </w:r>
          </w:p>
        </w:tc>
      </w:tr>
      <w:tr w:rsidR="00E1146B" w:rsidTr="00533236">
        <w:trPr>
          <w:trHeight w:val="70"/>
        </w:trPr>
        <w:tc>
          <w:tcPr>
            <w:tcW w:w="567" w:type="dxa"/>
            <w:vAlign w:val="center"/>
          </w:tcPr>
          <w:p w:rsidR="00E1146B" w:rsidRDefault="00E1146B" w:rsidP="00CD2D12">
            <w:pPr>
              <w:spacing w:line="480" w:lineRule="auto"/>
              <w:jc w:val="center"/>
              <w:rPr>
                <w:rFonts w:ascii="Times New Roman" w:hAnsi="Times New Roman" w:cs="Times New Roman"/>
                <w:sz w:val="24"/>
                <w:szCs w:val="24"/>
              </w:rPr>
            </w:pPr>
          </w:p>
        </w:tc>
        <w:tc>
          <w:tcPr>
            <w:tcW w:w="4253" w:type="dxa"/>
            <w:vAlign w:val="center"/>
          </w:tcPr>
          <w:p w:rsidR="00E1146B" w:rsidRDefault="00E1146B" w:rsidP="00CD2D12">
            <w:pPr>
              <w:spacing w:line="480" w:lineRule="auto"/>
              <w:jc w:val="center"/>
              <w:rPr>
                <w:rFonts w:ascii="Times New Roman" w:hAnsi="Times New Roman" w:cs="Times New Roman"/>
                <w:sz w:val="24"/>
                <w:szCs w:val="24"/>
              </w:rPr>
            </w:pPr>
          </w:p>
        </w:tc>
        <w:tc>
          <w:tcPr>
            <w:tcW w:w="708" w:type="dxa"/>
            <w:vAlign w:val="center"/>
          </w:tcPr>
          <w:p w:rsidR="00E1146B" w:rsidRPr="00CD2D12" w:rsidRDefault="00E1146B" w:rsidP="00CD2D12">
            <w:pPr>
              <w:spacing w:line="480" w:lineRule="auto"/>
              <w:jc w:val="center"/>
              <w:rPr>
                <w:rFonts w:ascii="Times New Roman" w:hAnsi="Times New Roman" w:cs="Times New Roman"/>
                <w:sz w:val="20"/>
                <w:szCs w:val="24"/>
              </w:rPr>
            </w:pPr>
          </w:p>
        </w:tc>
        <w:tc>
          <w:tcPr>
            <w:tcW w:w="709" w:type="dxa"/>
            <w:vAlign w:val="center"/>
          </w:tcPr>
          <w:p w:rsidR="00E1146B" w:rsidRPr="00CD2D12" w:rsidRDefault="00E1146B" w:rsidP="00CD2D12">
            <w:pPr>
              <w:spacing w:line="480" w:lineRule="auto"/>
              <w:jc w:val="center"/>
              <w:rPr>
                <w:rFonts w:ascii="Times New Roman" w:hAnsi="Times New Roman" w:cs="Times New Roman"/>
                <w:sz w:val="20"/>
                <w:szCs w:val="24"/>
              </w:rPr>
            </w:pPr>
          </w:p>
        </w:tc>
        <w:tc>
          <w:tcPr>
            <w:tcW w:w="709" w:type="dxa"/>
            <w:vAlign w:val="center"/>
          </w:tcPr>
          <w:p w:rsidR="00E1146B" w:rsidRPr="00CD2D12" w:rsidRDefault="00E1146B" w:rsidP="00CD2D12">
            <w:pPr>
              <w:spacing w:line="480" w:lineRule="auto"/>
              <w:jc w:val="center"/>
              <w:rPr>
                <w:rFonts w:ascii="Times New Roman" w:hAnsi="Times New Roman" w:cs="Times New Roman"/>
                <w:sz w:val="20"/>
                <w:szCs w:val="24"/>
              </w:rPr>
            </w:pPr>
          </w:p>
        </w:tc>
        <w:tc>
          <w:tcPr>
            <w:tcW w:w="708" w:type="dxa"/>
            <w:vAlign w:val="center"/>
          </w:tcPr>
          <w:p w:rsidR="00E1146B" w:rsidRDefault="00E1146B" w:rsidP="00CD2D12">
            <w:pPr>
              <w:spacing w:line="480" w:lineRule="auto"/>
              <w:jc w:val="center"/>
              <w:rPr>
                <w:rFonts w:ascii="Times New Roman" w:hAnsi="Times New Roman" w:cs="Times New Roman"/>
                <w:sz w:val="24"/>
                <w:szCs w:val="24"/>
              </w:rPr>
            </w:pPr>
          </w:p>
        </w:tc>
      </w:tr>
    </w:tbl>
    <w:p w:rsidR="00CD2D12" w:rsidRDefault="00CD2D12" w:rsidP="00A167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2B3E3C" w:rsidRDefault="00CD2D12"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466B7">
        <w:rPr>
          <w:rFonts w:ascii="Times New Roman" w:hAnsi="Times New Roman" w:cs="Times New Roman"/>
          <w:sz w:val="24"/>
          <w:szCs w:val="24"/>
        </w:rPr>
        <w:t xml:space="preserve">Berdasarkan hasil observasi tersebut, dapat </w:t>
      </w:r>
      <w:r w:rsidR="00665D93">
        <w:rPr>
          <w:rFonts w:ascii="Times New Roman" w:hAnsi="Times New Roman" w:cs="Times New Roman"/>
          <w:sz w:val="24"/>
          <w:szCs w:val="24"/>
        </w:rPr>
        <w:t>dilihat bahwa kemampuan anak dalam mengenal huruf hijaiyah mengalami peningkatan. Pada kondisi awal kemampuan</w:t>
      </w:r>
      <w:r>
        <w:rPr>
          <w:rFonts w:ascii="Times New Roman" w:hAnsi="Times New Roman" w:cs="Times New Roman"/>
          <w:sz w:val="24"/>
          <w:szCs w:val="24"/>
        </w:rPr>
        <w:t xml:space="preserve"> anak mengenal huruf hijaiyah</w:t>
      </w:r>
      <w:r w:rsidR="002350D3">
        <w:rPr>
          <w:rFonts w:ascii="Times New Roman" w:hAnsi="Times New Roman" w:cs="Times New Roman"/>
          <w:sz w:val="24"/>
          <w:szCs w:val="24"/>
        </w:rPr>
        <w:t xml:space="preserve"> dalam hal ini kemampuan untuk menyebutkan</w:t>
      </w:r>
      <w:r w:rsidR="00435810">
        <w:rPr>
          <w:rFonts w:ascii="Times New Roman" w:hAnsi="Times New Roman" w:cs="Times New Roman"/>
          <w:sz w:val="24"/>
          <w:szCs w:val="24"/>
        </w:rPr>
        <w:t xml:space="preserve"> simbol-simbol</w:t>
      </w:r>
      <w:r w:rsidR="002350D3">
        <w:rPr>
          <w:rFonts w:ascii="Times New Roman" w:hAnsi="Times New Roman" w:cs="Times New Roman"/>
          <w:sz w:val="24"/>
          <w:szCs w:val="24"/>
        </w:rPr>
        <w:t xml:space="preserve"> huruf hijaiyah</w:t>
      </w:r>
      <w:r>
        <w:rPr>
          <w:rFonts w:ascii="Times New Roman" w:hAnsi="Times New Roman" w:cs="Times New Roman"/>
          <w:sz w:val="24"/>
          <w:szCs w:val="24"/>
        </w:rPr>
        <w:t xml:space="preserve"> sebesar 56,25 % belum berkembang (BB)</w:t>
      </w:r>
      <w:r w:rsidR="002350D3">
        <w:rPr>
          <w:rFonts w:ascii="Times New Roman" w:hAnsi="Times New Roman" w:cs="Times New Roman"/>
          <w:sz w:val="24"/>
          <w:szCs w:val="24"/>
        </w:rPr>
        <w:t xml:space="preserve"> atau sebanyak 9 anak</w:t>
      </w:r>
      <w:r>
        <w:rPr>
          <w:rFonts w:ascii="Times New Roman" w:hAnsi="Times New Roman" w:cs="Times New Roman"/>
          <w:sz w:val="24"/>
          <w:szCs w:val="24"/>
        </w:rPr>
        <w:t>, 31,25% mulai berkembang (MB)</w:t>
      </w:r>
      <w:r w:rsidR="002350D3">
        <w:rPr>
          <w:rFonts w:ascii="Times New Roman" w:hAnsi="Times New Roman" w:cs="Times New Roman"/>
          <w:sz w:val="24"/>
          <w:szCs w:val="24"/>
        </w:rPr>
        <w:t xml:space="preserve"> atau sebanyak 5 anak</w:t>
      </w:r>
      <w:r>
        <w:rPr>
          <w:rFonts w:ascii="Times New Roman" w:hAnsi="Times New Roman" w:cs="Times New Roman"/>
          <w:sz w:val="24"/>
          <w:szCs w:val="24"/>
        </w:rPr>
        <w:t>, 12,50% berkembang sesuai harapan (BSH)</w:t>
      </w:r>
      <w:r w:rsidR="002350D3">
        <w:rPr>
          <w:rFonts w:ascii="Times New Roman" w:hAnsi="Times New Roman" w:cs="Times New Roman"/>
          <w:sz w:val="24"/>
          <w:szCs w:val="24"/>
        </w:rPr>
        <w:t xml:space="preserve"> atau sebanyak 2 </w:t>
      </w:r>
      <w:r w:rsidR="002350D3">
        <w:rPr>
          <w:rFonts w:ascii="Times New Roman" w:hAnsi="Times New Roman" w:cs="Times New Roman"/>
          <w:sz w:val="24"/>
          <w:szCs w:val="24"/>
        </w:rPr>
        <w:lastRenderedPageBreak/>
        <w:t>anak,</w:t>
      </w:r>
      <w:r w:rsidR="00665D93">
        <w:rPr>
          <w:rFonts w:ascii="Times New Roman" w:hAnsi="Times New Roman" w:cs="Times New Roman"/>
          <w:sz w:val="24"/>
          <w:szCs w:val="24"/>
        </w:rPr>
        <w:t xml:space="preserve"> mengalami peningkatan pada sikl</w:t>
      </w:r>
      <w:r w:rsidR="00435810">
        <w:rPr>
          <w:rFonts w:ascii="Times New Roman" w:hAnsi="Times New Roman" w:cs="Times New Roman"/>
          <w:sz w:val="24"/>
          <w:szCs w:val="24"/>
        </w:rPr>
        <w:t>us I dengan persentase</w:t>
      </w:r>
      <w:r w:rsidR="00665D93">
        <w:rPr>
          <w:rFonts w:ascii="Times New Roman" w:hAnsi="Times New Roman" w:cs="Times New Roman"/>
          <w:sz w:val="24"/>
          <w:szCs w:val="24"/>
        </w:rPr>
        <w:t xml:space="preserve"> </w:t>
      </w:r>
      <w:r w:rsidR="002350D3">
        <w:rPr>
          <w:rFonts w:ascii="Times New Roman" w:hAnsi="Times New Roman" w:cs="Times New Roman"/>
          <w:sz w:val="24"/>
          <w:szCs w:val="24"/>
        </w:rPr>
        <w:t>43,</w:t>
      </w:r>
      <w:r w:rsidR="00435810">
        <w:rPr>
          <w:rFonts w:ascii="Times New Roman" w:hAnsi="Times New Roman" w:cs="Times New Roman"/>
          <w:sz w:val="24"/>
          <w:szCs w:val="24"/>
        </w:rPr>
        <w:t>75% belum berkembang (BB), 43,75</w:t>
      </w:r>
      <w:r w:rsidR="002350D3">
        <w:rPr>
          <w:rFonts w:ascii="Times New Roman" w:hAnsi="Times New Roman" w:cs="Times New Roman"/>
          <w:sz w:val="24"/>
          <w:szCs w:val="24"/>
        </w:rPr>
        <w:t>%</w:t>
      </w:r>
      <w:r w:rsidR="00435810">
        <w:rPr>
          <w:rFonts w:ascii="Times New Roman" w:hAnsi="Times New Roman" w:cs="Times New Roman"/>
          <w:sz w:val="24"/>
          <w:szCs w:val="24"/>
        </w:rPr>
        <w:t xml:space="preserve"> mulai berkembang (MB) dan 12,50</w:t>
      </w:r>
      <w:r w:rsidR="002350D3">
        <w:rPr>
          <w:rFonts w:ascii="Times New Roman" w:hAnsi="Times New Roman" w:cs="Times New Roman"/>
          <w:sz w:val="24"/>
          <w:szCs w:val="24"/>
        </w:rPr>
        <w:t>% berkembang ses</w:t>
      </w:r>
      <w:r w:rsidR="00435810">
        <w:rPr>
          <w:rFonts w:ascii="Times New Roman" w:hAnsi="Times New Roman" w:cs="Times New Roman"/>
          <w:sz w:val="24"/>
          <w:szCs w:val="24"/>
        </w:rPr>
        <w:t>uai harapan (BSH), dan</w:t>
      </w:r>
      <w:r w:rsidR="002350D3">
        <w:rPr>
          <w:rFonts w:ascii="Times New Roman" w:hAnsi="Times New Roman" w:cs="Times New Roman"/>
          <w:sz w:val="24"/>
          <w:szCs w:val="24"/>
        </w:rPr>
        <w:t xml:space="preserve"> belum ada anak yang mencapai kategori berkembang sangat baik (BSB).</w:t>
      </w:r>
      <w:r w:rsidR="007375DF">
        <w:rPr>
          <w:rFonts w:ascii="Times New Roman" w:hAnsi="Times New Roman" w:cs="Times New Roman"/>
          <w:sz w:val="24"/>
          <w:szCs w:val="24"/>
        </w:rPr>
        <w:t xml:space="preserve"> </w:t>
      </w:r>
      <w:r w:rsidR="00435810">
        <w:rPr>
          <w:rFonts w:ascii="Times New Roman" w:hAnsi="Times New Roman" w:cs="Times New Roman"/>
          <w:sz w:val="24"/>
          <w:szCs w:val="24"/>
        </w:rPr>
        <w:t>Sedangkan untuk indikator mencocokkan bunyi dan lambang huruf hijaiyah, pada kondisi awal 62,50 % belum berkembang dan 27,50 % mulai berkembang. Pada kondisi awal belum ada anak yang berkembang sesuai harapan dan berkembang sangat baik. Setelah dilakukan tindakan, kemampuan anak untuk mencocokkan bunyi dan lambang huruf hijaiyah mengalami peningkatan 31,25 % mulai berkembang,</w:t>
      </w:r>
      <w:r w:rsidR="00976E48">
        <w:rPr>
          <w:rFonts w:ascii="Times New Roman" w:hAnsi="Times New Roman" w:cs="Times New Roman"/>
          <w:sz w:val="24"/>
          <w:szCs w:val="24"/>
        </w:rPr>
        <w:t xml:space="preserve"> 43,75 % berkembang sesuai harapan dan 25,00 % yang berkembang sangat baik.</w:t>
      </w:r>
      <w:r w:rsidR="00435810">
        <w:rPr>
          <w:rFonts w:ascii="Times New Roman" w:hAnsi="Times New Roman" w:cs="Times New Roman"/>
          <w:sz w:val="24"/>
          <w:szCs w:val="24"/>
        </w:rPr>
        <w:t xml:space="preserve">  </w:t>
      </w:r>
    </w:p>
    <w:p w:rsidR="002B3E3C" w:rsidRDefault="002350D3"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c. Refleksi Siklus 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04A95">
        <w:rPr>
          <w:rFonts w:ascii="Times New Roman" w:hAnsi="Times New Roman" w:cs="Times New Roman"/>
          <w:sz w:val="24"/>
          <w:szCs w:val="24"/>
        </w:rPr>
        <w:t>Tahap refleksi siklus I adalah mengevalusasi hasil tindakan yang telah dilakukan pada siklus I. Hasil evaluasi akan digunakan melakukan perbaikan pada siklus selanjutnya. Berdasarkan data yang telah diperoleh, peneliti dan teman sejawat menyimpulkan beberapa hal sebagai berikut :</w:t>
      </w:r>
    </w:p>
    <w:p w:rsidR="002B3E3C" w:rsidRDefault="00304A95"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Kemampuan mengenal huruf hijaiyah anak kelompok</w:t>
      </w:r>
      <w:r w:rsidR="00976E48">
        <w:rPr>
          <w:rFonts w:ascii="Times New Roman" w:hAnsi="Times New Roman" w:cs="Times New Roman"/>
          <w:sz w:val="24"/>
          <w:szCs w:val="24"/>
        </w:rPr>
        <w:t xml:space="preserve"> B1 TK Ananda</w:t>
      </w:r>
      <w:r>
        <w:rPr>
          <w:rFonts w:ascii="Times New Roman" w:hAnsi="Times New Roman" w:cs="Times New Roman"/>
          <w:sz w:val="24"/>
          <w:szCs w:val="24"/>
        </w:rPr>
        <w:t xml:space="preserve"> telah mengalami peningkatan.</w:t>
      </w:r>
    </w:p>
    <w:p w:rsidR="002B3E3C" w:rsidRDefault="00304A95"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 Dari hasil penelitian yang dilakukan melalui penggunaan media audio visual dapat meningkatkan kemampuan mengenal huruf hijaiyah anak</w:t>
      </w:r>
    </w:p>
    <w:p w:rsidR="002B3E3C" w:rsidRDefault="00304A95"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3) Dari hasil penelitian yang dilakukan, meskipun telah mengalami peningkatan namun belum memenuhi</w:t>
      </w:r>
      <w:r w:rsidR="00FC7898">
        <w:rPr>
          <w:rFonts w:ascii="Times New Roman" w:hAnsi="Times New Roman" w:cs="Times New Roman"/>
          <w:sz w:val="24"/>
          <w:szCs w:val="24"/>
        </w:rPr>
        <w:t xml:space="preserve"> target yang ditentukan karena belum mencapai 80%</w:t>
      </w:r>
      <w:r w:rsidR="00976E48">
        <w:rPr>
          <w:rFonts w:ascii="Times New Roman" w:hAnsi="Times New Roman" w:cs="Times New Roman"/>
          <w:sz w:val="24"/>
          <w:szCs w:val="24"/>
        </w:rPr>
        <w:t xml:space="preserve"> anak yang berkembang sesuai harapan dan berkembang sangat baik.</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FC7898">
        <w:rPr>
          <w:rFonts w:ascii="Times New Roman" w:hAnsi="Times New Roman" w:cs="Times New Roman"/>
          <w:sz w:val="24"/>
          <w:szCs w:val="24"/>
        </w:rPr>
        <w:t>Berdasarkan kesimpulan diatas, maka peneliti dan teman sejawat sepakat untuk melanjutkan penelitian pada tahap selanjutnya, yaitu siklus II. Dengan kelanjutan siklus, diharapkan dapat lebih meningkatkan kemampuan anak dalam mengenal huruf hijaiyah sesuai target yang telah ditentukan.</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C7898">
        <w:rPr>
          <w:rFonts w:ascii="Times New Roman" w:hAnsi="Times New Roman" w:cs="Times New Roman"/>
          <w:sz w:val="24"/>
          <w:szCs w:val="24"/>
        </w:rPr>
        <w:t>Adapun langkah-langkah perencanaan perbaikan yang akan dilaksanakan pada siklus II adalah sebagai berikut :</w:t>
      </w:r>
    </w:p>
    <w:p w:rsidR="002B3E3C" w:rsidRDefault="00FC7898"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864149">
        <w:rPr>
          <w:rFonts w:ascii="Times New Roman" w:hAnsi="Times New Roman" w:cs="Times New Roman"/>
          <w:sz w:val="24"/>
          <w:szCs w:val="24"/>
        </w:rPr>
        <w:t xml:space="preserve">Guru memberikan kegiatan mengenal huruf hijaiyah melalui video pembelajaran huruf hijaiyah dengan menambahkan </w:t>
      </w:r>
      <w:r w:rsidR="00976E48">
        <w:rPr>
          <w:rFonts w:ascii="Times New Roman" w:hAnsi="Times New Roman" w:cs="Times New Roman"/>
          <w:sz w:val="24"/>
          <w:szCs w:val="24"/>
        </w:rPr>
        <w:t>video yang lebih bervariasi.</w:t>
      </w:r>
    </w:p>
    <w:p w:rsidR="002B3E3C" w:rsidRDefault="00864149"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Guru memberikan motivasi kepada anak, baik secara verbal atau non verbal dengan memberikan </w:t>
      </w:r>
      <w:r w:rsidRPr="00864149">
        <w:rPr>
          <w:rFonts w:ascii="Times New Roman" w:hAnsi="Times New Roman" w:cs="Times New Roman"/>
          <w:i/>
          <w:sz w:val="24"/>
          <w:szCs w:val="24"/>
        </w:rPr>
        <w:t>reward</w:t>
      </w:r>
      <w:r>
        <w:rPr>
          <w:rFonts w:ascii="Times New Roman" w:hAnsi="Times New Roman" w:cs="Times New Roman"/>
          <w:sz w:val="24"/>
          <w:szCs w:val="24"/>
        </w:rPr>
        <w:t xml:space="preserve"> berupa stiker anak hebat kepada anak yang dapat melaksanakan tugas dengan baik.</w:t>
      </w:r>
    </w:p>
    <w:p w:rsidR="002B3E3C" w:rsidRDefault="00864149"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Guru melakukan pendekatan dan bimbingan khusus secara individu kepada anak yang perkembangannya lambat.</w:t>
      </w:r>
    </w:p>
    <w:p w:rsidR="002B3E3C" w:rsidRDefault="00B06E53"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2. Siklus II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06E53">
        <w:rPr>
          <w:rFonts w:ascii="Times New Roman" w:hAnsi="Times New Roman" w:cs="Times New Roman"/>
          <w:sz w:val="24"/>
          <w:szCs w:val="24"/>
        </w:rPr>
        <w:t xml:space="preserve">Hasil penelitian pada siklus II akan </w:t>
      </w:r>
      <w:r w:rsidR="00976E48">
        <w:rPr>
          <w:rFonts w:ascii="Times New Roman" w:hAnsi="Times New Roman" w:cs="Times New Roman"/>
          <w:sz w:val="24"/>
          <w:szCs w:val="24"/>
        </w:rPr>
        <w:t>diuraikan berdasarkan pada 4</w:t>
      </w:r>
      <w:r w:rsidR="00B06E53">
        <w:rPr>
          <w:rFonts w:ascii="Times New Roman" w:hAnsi="Times New Roman" w:cs="Times New Roman"/>
          <w:sz w:val="24"/>
          <w:szCs w:val="24"/>
        </w:rPr>
        <w:t xml:space="preserve"> komponen, yaitu :</w:t>
      </w:r>
      <w:r w:rsidR="00976E48">
        <w:rPr>
          <w:rFonts w:ascii="Times New Roman" w:hAnsi="Times New Roman" w:cs="Times New Roman"/>
          <w:sz w:val="24"/>
          <w:szCs w:val="24"/>
        </w:rPr>
        <w:t xml:space="preserve"> a. perencanaan, b. tindakan, c.</w:t>
      </w:r>
      <w:r w:rsidR="00B06E53">
        <w:rPr>
          <w:rFonts w:ascii="Times New Roman" w:hAnsi="Times New Roman" w:cs="Times New Roman"/>
          <w:sz w:val="24"/>
          <w:szCs w:val="24"/>
        </w:rPr>
        <w:t xml:space="preserve"> pengamatan,</w:t>
      </w:r>
      <w:r w:rsidR="00976E48">
        <w:rPr>
          <w:rFonts w:ascii="Times New Roman" w:hAnsi="Times New Roman" w:cs="Times New Roman"/>
          <w:sz w:val="24"/>
          <w:szCs w:val="24"/>
        </w:rPr>
        <w:t xml:space="preserve"> dan d. refleksi. Dari keempat</w:t>
      </w:r>
      <w:r w:rsidR="00B06E53">
        <w:rPr>
          <w:rFonts w:ascii="Times New Roman" w:hAnsi="Times New Roman" w:cs="Times New Roman"/>
          <w:sz w:val="24"/>
          <w:szCs w:val="24"/>
        </w:rPr>
        <w:t xml:space="preserve"> komponen hasil penelitian pada siklus II dibawah ini adalah sebagai berikut:</w:t>
      </w:r>
    </w:p>
    <w:p w:rsidR="002B3E3C" w:rsidRDefault="00B06E53"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a. Perencanaan</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06E53">
        <w:rPr>
          <w:rFonts w:ascii="Times New Roman" w:hAnsi="Times New Roman" w:cs="Times New Roman"/>
          <w:sz w:val="24"/>
          <w:szCs w:val="24"/>
        </w:rPr>
        <w:t>Siklus II</w:t>
      </w:r>
      <w:r w:rsidR="009F0D17">
        <w:rPr>
          <w:rFonts w:ascii="Times New Roman" w:hAnsi="Times New Roman" w:cs="Times New Roman"/>
          <w:sz w:val="24"/>
          <w:szCs w:val="24"/>
        </w:rPr>
        <w:t xml:space="preserve"> dilaksanakan dalam 2</w:t>
      </w:r>
      <w:r w:rsidR="003D027D">
        <w:rPr>
          <w:rFonts w:ascii="Times New Roman" w:hAnsi="Times New Roman" w:cs="Times New Roman"/>
          <w:sz w:val="24"/>
          <w:szCs w:val="24"/>
        </w:rPr>
        <w:t xml:space="preserve"> kali pertemuan. Dalam tahap perencanaan peneliti dan teman sejawat melakukan kegiatan, yaitu :</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Membuat Rencana Pelaksanaan Pembelajaran Harian (RPPH)</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 Menyiapkan media pembelajaran yang digunakan yaitu media audio visual yang terdiri dari proyektor, layar, speaker dan laptop berisi video.</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3). Menyiapkan instrumen pengamatan berupa panduan observasi guru dan observasi anak untuk mengetahui kemampuan anak dalam mengenal huruf hijaiyah.</w:t>
      </w:r>
    </w:p>
    <w:p w:rsidR="002B3E3C" w:rsidRDefault="003D027D"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b. Pe</w:t>
      </w:r>
      <w:r w:rsidR="00C34FA4">
        <w:rPr>
          <w:rFonts w:ascii="Times New Roman" w:hAnsi="Times New Roman" w:cs="Times New Roman"/>
          <w:b/>
          <w:sz w:val="24"/>
          <w:szCs w:val="24"/>
        </w:rPr>
        <w:t>laksanaan Tindakan</w:t>
      </w:r>
    </w:p>
    <w:p w:rsidR="002B3E3C" w:rsidRDefault="003D027D"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1) Tindakan pertemuan pertama</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D027D">
        <w:rPr>
          <w:rFonts w:ascii="Times New Roman" w:hAnsi="Times New Roman" w:cs="Times New Roman"/>
          <w:sz w:val="24"/>
          <w:szCs w:val="24"/>
        </w:rPr>
        <w:t>Pertemuan pertama dilaksanakan pada hari Rabu 17 Januari 2018, dimana dalam pelaksanannya terdiri dari 3 kegiatan, yaitu kegiatan awal, kegiatan inti dan kegiatan penutup</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Kegiatan awal</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D027D">
        <w:rPr>
          <w:rFonts w:ascii="Times New Roman" w:hAnsi="Times New Roman" w:cs="Times New Roman"/>
          <w:sz w:val="24"/>
          <w:szCs w:val="24"/>
        </w:rPr>
        <w:t>Kegiatan awal dimulai dengan kegiatan outdoor berupa kegiatan berbaris dan bernyanyi bersama, kemudian masuk ruang kelas secara teratur. Setalah masuk di dalam kelas, anak-anak diposisikan duduk melingkar untuk kegiatan pembukaan, salam, berdo'a dan apersepsi tentang kegiatan mengenal huruf hijaiyah menggunakan media audio visual. Guru menjelaskan kegiatan mengenal huruf hijaiyah melalui m</w:t>
      </w:r>
      <w:r w:rsidR="00C34FA4">
        <w:rPr>
          <w:rFonts w:ascii="Times New Roman" w:hAnsi="Times New Roman" w:cs="Times New Roman"/>
          <w:sz w:val="24"/>
          <w:szCs w:val="24"/>
        </w:rPr>
        <w:t>edia audio visual yaitu menyebut</w:t>
      </w:r>
      <w:r w:rsidR="003D027D">
        <w:rPr>
          <w:rFonts w:ascii="Times New Roman" w:hAnsi="Times New Roman" w:cs="Times New Roman"/>
          <w:sz w:val="24"/>
          <w:szCs w:val="24"/>
        </w:rPr>
        <w:t>kan simbol huruf hijaiyah, kemudian guru dan anak membuat kesepakatan bermain secara bersama-sama.</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Kegiatan inti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D027D">
        <w:rPr>
          <w:rFonts w:ascii="Times New Roman" w:hAnsi="Times New Roman" w:cs="Times New Roman"/>
          <w:sz w:val="24"/>
          <w:szCs w:val="24"/>
        </w:rPr>
        <w:t xml:space="preserve">Pada kegiatan inti anak diminta untuk melaksanakan kegiatan sesuai yang telah disepakati bersama-sama dalam hal ini kegiatan pembelajaran dengan menggunakan video yang diproyeksikan ke layar berupa video pembelajaran </w:t>
      </w:r>
      <w:r w:rsidR="003D027D">
        <w:rPr>
          <w:rFonts w:ascii="Times New Roman" w:hAnsi="Times New Roman" w:cs="Times New Roman"/>
          <w:sz w:val="24"/>
          <w:szCs w:val="24"/>
        </w:rPr>
        <w:lastRenderedPageBreak/>
        <w:t>huruf hijaiyah yang disertai dengan simbol yang melambangkannya. Guru mendampingi dan membimbing anak selama pembelajaran berlangsung. Setelah video selesai ditayangkan, guru mengkondisikan anak untuk duduk melingkar, kemudian meminta anak satu persatu menyebutkan</w:t>
      </w:r>
      <w:r w:rsidR="00C34FA4">
        <w:rPr>
          <w:rFonts w:ascii="Times New Roman" w:hAnsi="Times New Roman" w:cs="Times New Roman"/>
          <w:sz w:val="24"/>
          <w:szCs w:val="24"/>
        </w:rPr>
        <w:t xml:space="preserve"> huruf hijaiyah yang telah dipelajari bersama</w:t>
      </w:r>
      <w:r w:rsidR="003D027D">
        <w:rPr>
          <w:rFonts w:ascii="Times New Roman" w:hAnsi="Times New Roman" w:cs="Times New Roman"/>
          <w:sz w:val="24"/>
          <w:szCs w:val="24"/>
        </w:rPr>
        <w:t>. Dengan demikian guru akan mengetahui sejauh mana kemampuan anak.</w:t>
      </w:r>
      <w:r w:rsidR="00D87D71">
        <w:rPr>
          <w:rFonts w:ascii="Times New Roman" w:hAnsi="Times New Roman" w:cs="Times New Roman"/>
          <w:sz w:val="24"/>
          <w:szCs w:val="24"/>
        </w:rPr>
        <w:t xml:space="preserve"> Guru juga memberikan bimbingan khusus secara individu kepada anak yang masih belum mengalami perkembangan dalam mengenal huruf hijaiyah.</w:t>
      </w:r>
    </w:p>
    <w:p w:rsidR="002B3E3C" w:rsidRDefault="003D02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Kegiatan akhir</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D027D">
        <w:rPr>
          <w:rFonts w:ascii="Times New Roman" w:hAnsi="Times New Roman" w:cs="Times New Roman"/>
          <w:sz w:val="24"/>
          <w:szCs w:val="24"/>
        </w:rPr>
        <w:t>Pada kegiatan akhir anak diajak untuk bercakap-cakap tentang kegiatan yang telah dilaksanakan. Guru menanyakan bagaimana perasaan anak belajar menggunakan media audio visual dan apakah anak mau mengulangnya pada hari berikutnya. Setelah selesai anak diajak bernyanyi k</w:t>
      </w:r>
      <w:r w:rsidR="00976E48">
        <w:rPr>
          <w:rFonts w:ascii="Times New Roman" w:hAnsi="Times New Roman" w:cs="Times New Roman"/>
          <w:sz w:val="24"/>
          <w:szCs w:val="24"/>
        </w:rPr>
        <w:t>emudian diakhiri dengan do'a</w:t>
      </w:r>
      <w:r w:rsidR="003D027D">
        <w:rPr>
          <w:rFonts w:ascii="Times New Roman" w:hAnsi="Times New Roman" w:cs="Times New Roman"/>
          <w:sz w:val="24"/>
          <w:szCs w:val="24"/>
        </w:rPr>
        <w:t xml:space="preserve"> dan salam.</w:t>
      </w:r>
    </w:p>
    <w:p w:rsidR="002B3E3C" w:rsidRDefault="00D87D71"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2) Tindakan Pertemuan Kedua</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87D71">
        <w:rPr>
          <w:rFonts w:ascii="Times New Roman" w:hAnsi="Times New Roman" w:cs="Times New Roman"/>
          <w:sz w:val="24"/>
          <w:szCs w:val="24"/>
        </w:rPr>
        <w:t>Pertemuan kedua dilaksanakan pada hari Kamis 18 Januari 2018, dimana dalam pelaksanannya terdiri dari 3 kegiatan, yaitu kegiatan awal, kegiatan inti dan kegiatan penutup</w:t>
      </w:r>
    </w:p>
    <w:p w:rsidR="002B3E3C" w:rsidRDefault="00D87D71"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Kegiatan awal</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87D71">
        <w:rPr>
          <w:rFonts w:ascii="Times New Roman" w:hAnsi="Times New Roman" w:cs="Times New Roman"/>
          <w:sz w:val="24"/>
          <w:szCs w:val="24"/>
        </w:rPr>
        <w:t xml:space="preserve">Kegiatan awal dimulai dengan kegiatan outdoor berupa kegiatan berbaris dan bernyanyi bersama, kemudian masuk ruang kelas secara teratur. Setalah masuk di dalam kelas, anak-anak diposisikan duduk melingkar untuk kegiatan pembukaan, salam, berdo'a dan apersepsi tentang kegiatan mengenal huruf </w:t>
      </w:r>
      <w:r w:rsidR="00D87D71">
        <w:rPr>
          <w:rFonts w:ascii="Times New Roman" w:hAnsi="Times New Roman" w:cs="Times New Roman"/>
          <w:sz w:val="24"/>
          <w:szCs w:val="24"/>
        </w:rPr>
        <w:lastRenderedPageBreak/>
        <w:t>hijaiyah menggunakan media audio visual. Guru menanyakan apakah anak masih ingat kegiatan yang dilakukan kemarin, kemudian guru menjelaskan kegiatan mengenal huruf hijaiyah melalui media audio visua</w:t>
      </w:r>
      <w:r w:rsidR="00C34FA4">
        <w:rPr>
          <w:rFonts w:ascii="Times New Roman" w:hAnsi="Times New Roman" w:cs="Times New Roman"/>
          <w:sz w:val="24"/>
          <w:szCs w:val="24"/>
        </w:rPr>
        <w:t>l yaitu menyebutkan dan mencocok</w:t>
      </w:r>
      <w:r w:rsidR="00D87D71">
        <w:rPr>
          <w:rFonts w:ascii="Times New Roman" w:hAnsi="Times New Roman" w:cs="Times New Roman"/>
          <w:sz w:val="24"/>
          <w:szCs w:val="24"/>
        </w:rPr>
        <w:t>kan</w:t>
      </w:r>
      <w:r w:rsidR="00976E48">
        <w:rPr>
          <w:rFonts w:ascii="Times New Roman" w:hAnsi="Times New Roman" w:cs="Times New Roman"/>
          <w:sz w:val="24"/>
          <w:szCs w:val="24"/>
        </w:rPr>
        <w:t xml:space="preserve"> bunyi dan lambang</w:t>
      </w:r>
      <w:r w:rsidR="00D87D71">
        <w:rPr>
          <w:rFonts w:ascii="Times New Roman" w:hAnsi="Times New Roman" w:cs="Times New Roman"/>
          <w:sz w:val="24"/>
          <w:szCs w:val="24"/>
        </w:rPr>
        <w:t xml:space="preserve"> huruf hijaiyah , kemudian guru dan anak membuat kesepakatan bermain secara bersama-sama.</w:t>
      </w:r>
    </w:p>
    <w:p w:rsidR="002B3E3C" w:rsidRDefault="00D87D71"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Kegiatan inti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87D71">
        <w:rPr>
          <w:rFonts w:ascii="Times New Roman" w:hAnsi="Times New Roman" w:cs="Times New Roman"/>
          <w:sz w:val="24"/>
          <w:szCs w:val="24"/>
        </w:rPr>
        <w:t xml:space="preserve">Pada kegiatan inti anak diminta untuk melaksanakan kegiatan sesuai yang telah disepakati bersama-sama dalam hal ini kegiatan pembelajaran dengan menggunakan video yang diproyeksikan ke layar berupa video pembelajaran huruf hijaiyah yang disertai dengan simbol yang melambangkannya. Guru mendampingi dan membimbing anak selama pembelajaran berlangsung. Setelah video selesai ditayangkan, guru mengkondisikan anak untuk duduk melingkar, kemudian meminta anak satu </w:t>
      </w:r>
      <w:r w:rsidR="009F0D17">
        <w:rPr>
          <w:rFonts w:ascii="Times New Roman" w:hAnsi="Times New Roman" w:cs="Times New Roman"/>
          <w:sz w:val="24"/>
          <w:szCs w:val="24"/>
        </w:rPr>
        <w:t>persatu mencocok</w:t>
      </w:r>
      <w:r w:rsidR="00D87D71">
        <w:rPr>
          <w:rFonts w:ascii="Times New Roman" w:hAnsi="Times New Roman" w:cs="Times New Roman"/>
          <w:sz w:val="24"/>
          <w:szCs w:val="24"/>
        </w:rPr>
        <w:t>kan</w:t>
      </w:r>
      <w:r w:rsidR="009F0D17">
        <w:rPr>
          <w:rFonts w:ascii="Times New Roman" w:hAnsi="Times New Roman" w:cs="Times New Roman"/>
          <w:sz w:val="24"/>
          <w:szCs w:val="24"/>
        </w:rPr>
        <w:t xml:space="preserve"> bunyi dan simbol</w:t>
      </w:r>
      <w:r w:rsidR="00D87D71">
        <w:rPr>
          <w:rFonts w:ascii="Times New Roman" w:hAnsi="Times New Roman" w:cs="Times New Roman"/>
          <w:sz w:val="24"/>
          <w:szCs w:val="24"/>
        </w:rPr>
        <w:t xml:space="preserve"> huruf hijaiyah yang telah dipelajari bersama. Dengan demikian guru akan mengetahui sejauh mana kemampuan anak.</w:t>
      </w:r>
      <w:r w:rsidR="00AC1F2E">
        <w:rPr>
          <w:rFonts w:ascii="Times New Roman" w:hAnsi="Times New Roman" w:cs="Times New Roman"/>
          <w:sz w:val="24"/>
          <w:szCs w:val="24"/>
        </w:rPr>
        <w:t xml:space="preserve"> Guru masih memberikan bimbingan khusus secara individu kepada anak yang masih mengalami kesulitan dalam mengenal huruf hijaiyah.</w:t>
      </w:r>
    </w:p>
    <w:p w:rsidR="002B3E3C" w:rsidRDefault="00D87D71"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 Kegiatan akhir</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87D71">
        <w:rPr>
          <w:rFonts w:ascii="Times New Roman" w:hAnsi="Times New Roman" w:cs="Times New Roman"/>
          <w:sz w:val="24"/>
          <w:szCs w:val="24"/>
        </w:rPr>
        <w:t>Pada kegiatan akhir anak diajak untuk bercakap-cakap tentang kegiatan yang telah dilaksanakan. Guru menanyakan bagaimana perasaan anak belajar menggunakan media audio visual dan apakah anak mau mengulangnya pada hari berikutnya. Setelah selesai anak diajak bernyanyi kemudian diakhiri dengan do'a dan dan salam.</w:t>
      </w:r>
      <w:r w:rsidR="0064749D">
        <w:rPr>
          <w:rFonts w:ascii="Times New Roman" w:hAnsi="Times New Roman" w:cs="Times New Roman"/>
          <w:sz w:val="24"/>
          <w:szCs w:val="24"/>
        </w:rPr>
        <w:t xml:space="preserve"> </w:t>
      </w:r>
    </w:p>
    <w:p w:rsidR="002B3E3C" w:rsidRDefault="00883115"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lastRenderedPageBreak/>
        <w:t>4) Hasil Pengamatan / Observasi</w:t>
      </w:r>
      <w:r w:rsidR="00C37FF4" w:rsidRPr="00CE60BC">
        <w:rPr>
          <w:rFonts w:ascii="Times New Roman" w:hAnsi="Times New Roman" w:cs="Times New Roman"/>
          <w:b/>
          <w:sz w:val="24"/>
          <w:szCs w:val="24"/>
        </w:rPr>
        <w:t xml:space="preserve"> </w:t>
      </w:r>
    </w:p>
    <w:p w:rsidR="00976E48" w:rsidRPr="002B3E3C" w:rsidRDefault="00883115"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a) Hasil Pengamatan / Observasi Guru Siklus II</w:t>
      </w:r>
    </w:p>
    <w:tbl>
      <w:tblPr>
        <w:tblStyle w:val="TableGrid"/>
        <w:tblW w:w="0" w:type="auto"/>
        <w:tblInd w:w="108" w:type="dxa"/>
        <w:tblLook w:val="04A0"/>
      </w:tblPr>
      <w:tblGrid>
        <w:gridCol w:w="567"/>
        <w:gridCol w:w="3828"/>
        <w:gridCol w:w="1134"/>
        <w:gridCol w:w="992"/>
        <w:gridCol w:w="1019"/>
      </w:tblGrid>
      <w:tr w:rsidR="008A793E" w:rsidRPr="008640A0" w:rsidTr="008A793E">
        <w:trPr>
          <w:trHeight w:val="438"/>
        </w:trPr>
        <w:tc>
          <w:tcPr>
            <w:tcW w:w="567" w:type="dxa"/>
            <w:vMerge w:val="restart"/>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No</w:t>
            </w:r>
          </w:p>
        </w:tc>
        <w:tc>
          <w:tcPr>
            <w:tcW w:w="3828" w:type="dxa"/>
            <w:vMerge w:val="restart"/>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Langkah-langkah penerapan media audio visual</w:t>
            </w:r>
          </w:p>
        </w:tc>
        <w:tc>
          <w:tcPr>
            <w:tcW w:w="3145" w:type="dxa"/>
            <w:gridSpan w:val="3"/>
            <w:tcBorders>
              <w:bottom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Penilaian</w:t>
            </w:r>
          </w:p>
        </w:tc>
      </w:tr>
      <w:tr w:rsidR="008A793E" w:rsidRPr="008640A0" w:rsidTr="008A793E">
        <w:trPr>
          <w:trHeight w:val="404"/>
        </w:trPr>
        <w:tc>
          <w:tcPr>
            <w:tcW w:w="567" w:type="dxa"/>
            <w:vMerge/>
            <w:tcBorders>
              <w:bottom w:val="single" w:sz="4" w:space="0" w:color="auto"/>
            </w:tcBorders>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p>
        </w:tc>
        <w:tc>
          <w:tcPr>
            <w:tcW w:w="3828" w:type="dxa"/>
            <w:vMerge/>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auto"/>
            </w:tcBorders>
          </w:tcPr>
          <w:p w:rsidR="008A793E" w:rsidRPr="008640A0" w:rsidRDefault="008A793E" w:rsidP="008A793E">
            <w:pPr>
              <w:autoSpaceDE w:val="0"/>
              <w:autoSpaceDN w:val="0"/>
              <w:adjustRightInd w:val="0"/>
              <w:spacing w:line="360" w:lineRule="auto"/>
              <w:ind w:left="-108" w:firstLine="142"/>
              <w:jc w:val="center"/>
              <w:rPr>
                <w:rFonts w:ascii="Times New Roman" w:hAnsi="Times New Roman" w:cs="Times New Roman"/>
                <w:sz w:val="24"/>
                <w:szCs w:val="24"/>
              </w:rPr>
            </w:pPr>
            <w:r w:rsidRPr="008640A0">
              <w:rPr>
                <w:rFonts w:ascii="Times New Roman" w:hAnsi="Times New Roman" w:cs="Times New Roman"/>
                <w:sz w:val="24"/>
                <w:szCs w:val="24"/>
              </w:rPr>
              <w:t>B</w:t>
            </w:r>
          </w:p>
        </w:tc>
        <w:tc>
          <w:tcPr>
            <w:tcW w:w="992" w:type="dxa"/>
            <w:tcBorders>
              <w:top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C</w:t>
            </w:r>
          </w:p>
        </w:tc>
        <w:tc>
          <w:tcPr>
            <w:tcW w:w="1019" w:type="dxa"/>
            <w:tcBorders>
              <w:top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K</w:t>
            </w: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Membuat RPPH</w:t>
            </w:r>
          </w:p>
        </w:tc>
        <w:tc>
          <w:tcPr>
            <w:tcW w:w="1134"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39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Menyiapkan dan mengatur peralatan media yang akan digunakan</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111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Memastikan media dan peralatan telah lengkap dan siap digunakan</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Mengatur posisi media dan posisi duduk anak agar program dapat dilihat dan didengar dengan jelas</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Menjelaskan tujuan yang akan dicapai</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Menayangkan video huruf hijaiyah melalui media</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w:t>
            </w:r>
            <w:r w:rsidR="0056175D">
              <w:rPr>
                <w:rFonts w:ascii="Times New Roman" w:hAnsi="Times New Roman" w:cs="Times New Roman"/>
                <w:sz w:val="24"/>
                <w:szCs w:val="24"/>
              </w:rPr>
              <w:t>an materi pelajaran kepada anak</w:t>
            </w:r>
            <w:r w:rsidRPr="008640A0">
              <w:rPr>
                <w:rFonts w:ascii="Times New Roman" w:hAnsi="Times New Roman" w:cs="Times New Roman"/>
                <w:sz w:val="24"/>
                <w:szCs w:val="24"/>
              </w:rPr>
              <w:t xml:space="preserve"> selama proses pembelajaran berlangsung</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Membimbing anak dalam latihan menyebutkan simbol-simbol huruf hijaiyah dan mencocokkan bunyi dan lambang huruf hijaiyah</w:t>
            </w:r>
          </w:p>
        </w:tc>
        <w:tc>
          <w:tcPr>
            <w:tcW w:w="1134" w:type="dxa"/>
            <w:tcBorders>
              <w:top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bl>
    <w:p w:rsidR="00976E48" w:rsidRDefault="00E1146B" w:rsidP="00E11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76E48">
        <w:rPr>
          <w:rFonts w:ascii="Times New Roman" w:hAnsi="Times New Roman" w:cs="Times New Roman"/>
          <w:sz w:val="24"/>
          <w:szCs w:val="24"/>
        </w:rPr>
        <w:t xml:space="preserve"> Tabel 4.5 Hasil observasi guru siklus II pertemuan pertama</w:t>
      </w:r>
    </w:p>
    <w:p w:rsidR="00E1146B" w:rsidRDefault="00E1146B" w:rsidP="00E1146B">
      <w:pPr>
        <w:spacing w:after="0" w:line="240" w:lineRule="auto"/>
        <w:jc w:val="both"/>
        <w:rPr>
          <w:rFonts w:ascii="Times New Roman" w:hAnsi="Times New Roman" w:cs="Times New Roman"/>
          <w:sz w:val="24"/>
          <w:szCs w:val="24"/>
        </w:rPr>
      </w:pPr>
    </w:p>
    <w:p w:rsidR="00E1146B" w:rsidRDefault="00E1146B" w:rsidP="00E1146B">
      <w:pPr>
        <w:spacing w:after="0" w:line="240" w:lineRule="auto"/>
        <w:jc w:val="both"/>
        <w:rPr>
          <w:rFonts w:ascii="Times New Roman" w:hAnsi="Times New Roman" w:cs="Times New Roman"/>
          <w:sz w:val="24"/>
          <w:szCs w:val="24"/>
        </w:rPr>
      </w:pPr>
    </w:p>
    <w:p w:rsidR="002B3E3C" w:rsidRDefault="00976E48"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Dari hasil observasi diatas dapat diketahui bahwa guru telah melaksanakan kegiatan pembelajaran melalui media audio visual dengan baik</w:t>
      </w:r>
      <w:r w:rsidR="00E1146B">
        <w:rPr>
          <w:rFonts w:ascii="Times New Roman" w:hAnsi="Times New Roman" w:cs="Times New Roman"/>
          <w:sz w:val="24"/>
          <w:szCs w:val="24"/>
        </w:rPr>
        <w:t xml:space="preserve">, hal tersebut </w:t>
      </w:r>
      <w:r w:rsidR="00E1146B">
        <w:rPr>
          <w:rFonts w:ascii="Times New Roman" w:hAnsi="Times New Roman" w:cs="Times New Roman"/>
          <w:sz w:val="24"/>
          <w:szCs w:val="24"/>
        </w:rPr>
        <w:lastRenderedPageBreak/>
        <w:t>dapat dilihat dari setiap aspek guru yang di observasi, semuanya masuk kategori baik.</w:t>
      </w:r>
    </w:p>
    <w:p w:rsidR="008A793E"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E1146B">
        <w:rPr>
          <w:rFonts w:ascii="Times New Roman" w:hAnsi="Times New Roman" w:cs="Times New Roman"/>
          <w:sz w:val="24"/>
          <w:szCs w:val="24"/>
        </w:rPr>
        <w:t xml:space="preserve">Hasil observasi guru pada siklus II pertemuan kedua </w:t>
      </w:r>
      <w:r w:rsidR="008A793E">
        <w:rPr>
          <w:rFonts w:ascii="Times New Roman" w:hAnsi="Times New Roman" w:cs="Times New Roman"/>
          <w:sz w:val="24"/>
          <w:szCs w:val="24"/>
        </w:rPr>
        <w:t xml:space="preserve">dapat dilihat pada </w:t>
      </w:r>
      <w:r w:rsidR="00E1146B">
        <w:rPr>
          <w:rFonts w:ascii="Times New Roman" w:hAnsi="Times New Roman" w:cs="Times New Roman"/>
          <w:sz w:val="24"/>
          <w:szCs w:val="24"/>
        </w:rPr>
        <w:t>tabel dibawah ini :</w:t>
      </w:r>
    </w:p>
    <w:tbl>
      <w:tblPr>
        <w:tblStyle w:val="TableGrid"/>
        <w:tblW w:w="0" w:type="auto"/>
        <w:tblInd w:w="108" w:type="dxa"/>
        <w:tblLook w:val="04A0"/>
      </w:tblPr>
      <w:tblGrid>
        <w:gridCol w:w="567"/>
        <w:gridCol w:w="3828"/>
        <w:gridCol w:w="1134"/>
        <w:gridCol w:w="992"/>
        <w:gridCol w:w="1019"/>
      </w:tblGrid>
      <w:tr w:rsidR="008A793E" w:rsidRPr="008640A0" w:rsidTr="008A793E">
        <w:trPr>
          <w:trHeight w:val="438"/>
        </w:trPr>
        <w:tc>
          <w:tcPr>
            <w:tcW w:w="567" w:type="dxa"/>
            <w:vMerge w:val="restart"/>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No</w:t>
            </w:r>
          </w:p>
        </w:tc>
        <w:tc>
          <w:tcPr>
            <w:tcW w:w="3828" w:type="dxa"/>
            <w:vMerge w:val="restart"/>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r w:rsidRPr="008640A0">
              <w:rPr>
                <w:rFonts w:ascii="Times New Roman" w:hAnsi="Times New Roman" w:cs="Times New Roman"/>
                <w:sz w:val="24"/>
                <w:szCs w:val="24"/>
              </w:rPr>
              <w:t>Langkah-langkah penerapan media audio visual</w:t>
            </w:r>
          </w:p>
        </w:tc>
        <w:tc>
          <w:tcPr>
            <w:tcW w:w="3145" w:type="dxa"/>
            <w:gridSpan w:val="3"/>
            <w:tcBorders>
              <w:bottom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Penilaian</w:t>
            </w:r>
          </w:p>
        </w:tc>
      </w:tr>
      <w:tr w:rsidR="008A793E" w:rsidRPr="008640A0" w:rsidTr="008A793E">
        <w:trPr>
          <w:trHeight w:val="404"/>
        </w:trPr>
        <w:tc>
          <w:tcPr>
            <w:tcW w:w="567" w:type="dxa"/>
            <w:vMerge/>
            <w:tcBorders>
              <w:bottom w:val="single" w:sz="4" w:space="0" w:color="auto"/>
            </w:tcBorders>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p>
        </w:tc>
        <w:tc>
          <w:tcPr>
            <w:tcW w:w="3828" w:type="dxa"/>
            <w:vMerge/>
          </w:tcPr>
          <w:p w:rsidR="008A793E" w:rsidRPr="008640A0" w:rsidRDefault="008A793E" w:rsidP="008A793E">
            <w:pPr>
              <w:autoSpaceDE w:val="0"/>
              <w:autoSpaceDN w:val="0"/>
              <w:adjustRightInd w:val="0"/>
              <w:spacing w:line="360" w:lineRule="auto"/>
              <w:jc w:val="both"/>
              <w:rPr>
                <w:rFonts w:ascii="Times New Roman" w:hAnsi="Times New Roman" w:cs="Times New Roman"/>
                <w:sz w:val="24"/>
                <w:szCs w:val="24"/>
              </w:rPr>
            </w:pPr>
          </w:p>
        </w:tc>
        <w:tc>
          <w:tcPr>
            <w:tcW w:w="1134" w:type="dxa"/>
            <w:tcBorders>
              <w:top w:val="single" w:sz="4" w:space="0" w:color="auto"/>
            </w:tcBorders>
          </w:tcPr>
          <w:p w:rsidR="008A793E" w:rsidRPr="008640A0" w:rsidRDefault="008A793E" w:rsidP="008A793E">
            <w:pPr>
              <w:autoSpaceDE w:val="0"/>
              <w:autoSpaceDN w:val="0"/>
              <w:adjustRightInd w:val="0"/>
              <w:spacing w:line="360" w:lineRule="auto"/>
              <w:ind w:left="-108" w:firstLine="142"/>
              <w:jc w:val="center"/>
              <w:rPr>
                <w:rFonts w:ascii="Times New Roman" w:hAnsi="Times New Roman" w:cs="Times New Roman"/>
                <w:sz w:val="24"/>
                <w:szCs w:val="24"/>
              </w:rPr>
            </w:pPr>
            <w:r w:rsidRPr="008640A0">
              <w:rPr>
                <w:rFonts w:ascii="Times New Roman" w:hAnsi="Times New Roman" w:cs="Times New Roman"/>
                <w:sz w:val="24"/>
                <w:szCs w:val="24"/>
              </w:rPr>
              <w:t>B</w:t>
            </w:r>
          </w:p>
        </w:tc>
        <w:tc>
          <w:tcPr>
            <w:tcW w:w="992" w:type="dxa"/>
            <w:tcBorders>
              <w:top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C</w:t>
            </w:r>
          </w:p>
        </w:tc>
        <w:tc>
          <w:tcPr>
            <w:tcW w:w="1019" w:type="dxa"/>
            <w:tcBorders>
              <w:top w:val="single" w:sz="4" w:space="0" w:color="auto"/>
            </w:tcBorders>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K</w:t>
            </w: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Membuat RPPH</w:t>
            </w:r>
          </w:p>
        </w:tc>
        <w:tc>
          <w:tcPr>
            <w:tcW w:w="1134"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39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Menyiapkan dan mengatur peralatan media yang akan digunakan</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111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Memastikan media dan peralatan telah lengkap dan siap digunakan</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Mengatur posisi media dan posisi duduk anak agar program dapat dilihat dan didengar dengan jelas</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780"/>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sidRPr="008640A0">
              <w:rPr>
                <w:rFonts w:ascii="Times New Roman" w:hAnsi="Times New Roman" w:cs="Times New Roman"/>
                <w:sz w:val="24"/>
                <w:szCs w:val="24"/>
              </w:rPr>
              <w:t>Menjelaskan tujuan yang akan dicapai</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Cs/>
                <w:color w:val="000000"/>
                <w:sz w:val="24"/>
                <w:szCs w:val="24"/>
              </w:rPr>
              <w:t>Menayangkan video huruf hijaiyah melalui media</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sidRPr="008A793E">
              <w:rPr>
                <w:rFonts w:ascii="Times New Roman" w:hAnsi="Times New Roman" w:cs="Times New Roman"/>
                <w:sz w:val="20"/>
                <w:szCs w:val="24"/>
              </w:rPr>
              <w:t xml:space="preserve">Menjelaskan materi pelajaran </w:t>
            </w:r>
            <w:r w:rsidR="0056175D">
              <w:rPr>
                <w:rFonts w:ascii="Times New Roman" w:hAnsi="Times New Roman" w:cs="Times New Roman"/>
                <w:sz w:val="20"/>
                <w:szCs w:val="24"/>
              </w:rPr>
              <w:t>kepada anak</w:t>
            </w:r>
            <w:r w:rsidRPr="008A793E">
              <w:rPr>
                <w:rFonts w:ascii="Times New Roman" w:hAnsi="Times New Roman" w:cs="Times New Roman"/>
                <w:sz w:val="20"/>
                <w:szCs w:val="24"/>
              </w:rPr>
              <w:t xml:space="preserve"> selama proses pembelajaran berlangsung</w:t>
            </w:r>
          </w:p>
        </w:tc>
        <w:tc>
          <w:tcPr>
            <w:tcW w:w="1134"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bottom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bottom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r w:rsidR="008A793E" w:rsidRPr="008640A0" w:rsidTr="008A793E">
        <w:trPr>
          <w:trHeight w:val="675"/>
        </w:trPr>
        <w:tc>
          <w:tcPr>
            <w:tcW w:w="567"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Times New Roman" w:hAnsi="Times New Roman" w:cs="Times New Roman"/>
                <w:sz w:val="24"/>
                <w:szCs w:val="24"/>
              </w:rPr>
            </w:pPr>
            <w:r w:rsidRPr="008A793E">
              <w:rPr>
                <w:rFonts w:ascii="Times New Roman" w:hAnsi="Times New Roman" w:cs="Times New Roman"/>
                <w:bCs/>
                <w:color w:val="000000"/>
                <w:sz w:val="18"/>
                <w:szCs w:val="24"/>
              </w:rPr>
              <w:t>Membimbing anak dalam latihan menyebutkan simbol-simbol huruf hijaiyah dan mencocokkan bunyi dan lambang huruf hijaiyah</w:t>
            </w:r>
          </w:p>
        </w:tc>
        <w:tc>
          <w:tcPr>
            <w:tcW w:w="1134" w:type="dxa"/>
            <w:tcBorders>
              <w:top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r>
              <w:rPr>
                <w:rFonts w:ascii="Adobe Arabic" w:hAnsi="Adobe Arabic" w:cs="Adobe Arabic"/>
                <w:sz w:val="24"/>
                <w:szCs w:val="24"/>
              </w:rPr>
              <w:t>√</w:t>
            </w:r>
          </w:p>
        </w:tc>
        <w:tc>
          <w:tcPr>
            <w:tcW w:w="992" w:type="dxa"/>
            <w:tcBorders>
              <w:top w:val="single" w:sz="4" w:space="0" w:color="auto"/>
            </w:tcBorders>
            <w:vAlign w:val="center"/>
          </w:tcPr>
          <w:p w:rsidR="008A793E" w:rsidRDefault="008A793E" w:rsidP="008A793E">
            <w:pPr>
              <w:autoSpaceDE w:val="0"/>
              <w:autoSpaceDN w:val="0"/>
              <w:adjustRightInd w:val="0"/>
              <w:spacing w:line="360" w:lineRule="auto"/>
              <w:jc w:val="center"/>
              <w:rPr>
                <w:rFonts w:ascii="Adobe Arabic" w:hAnsi="Adobe Arabic" w:cs="Adobe Arabic"/>
                <w:sz w:val="24"/>
                <w:szCs w:val="24"/>
              </w:rPr>
            </w:pPr>
          </w:p>
        </w:tc>
        <w:tc>
          <w:tcPr>
            <w:tcW w:w="1019" w:type="dxa"/>
            <w:tcBorders>
              <w:top w:val="single" w:sz="4" w:space="0" w:color="auto"/>
            </w:tcBorders>
            <w:vAlign w:val="center"/>
          </w:tcPr>
          <w:p w:rsidR="008A793E" w:rsidRPr="008640A0" w:rsidRDefault="008A793E" w:rsidP="008A793E">
            <w:pPr>
              <w:autoSpaceDE w:val="0"/>
              <w:autoSpaceDN w:val="0"/>
              <w:adjustRightInd w:val="0"/>
              <w:spacing w:line="360" w:lineRule="auto"/>
              <w:jc w:val="center"/>
              <w:rPr>
                <w:rFonts w:ascii="Times New Roman" w:hAnsi="Times New Roman" w:cs="Times New Roman"/>
                <w:sz w:val="24"/>
                <w:szCs w:val="24"/>
              </w:rPr>
            </w:pPr>
          </w:p>
        </w:tc>
      </w:tr>
    </w:tbl>
    <w:p w:rsidR="00E1146B" w:rsidRDefault="00E1146B" w:rsidP="002B3E3C">
      <w:pPr>
        <w:spacing w:after="0" w:line="480" w:lineRule="auto"/>
        <w:ind w:left="284"/>
        <w:jc w:val="both"/>
        <w:rPr>
          <w:rFonts w:ascii="Times New Roman" w:hAnsi="Times New Roman" w:cs="Times New Roman"/>
          <w:sz w:val="24"/>
          <w:szCs w:val="24"/>
        </w:rPr>
      </w:pPr>
    </w:p>
    <w:p w:rsidR="00E1146B" w:rsidRDefault="00E1146B" w:rsidP="008831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Tabel 4.6 Hasil observasi guru siklus II pertemuan kedua</w:t>
      </w:r>
    </w:p>
    <w:p w:rsidR="002B3E3C" w:rsidRDefault="00E1146B" w:rsidP="002B3E3C">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Dari hasil observasi diatas dapat diketahui bahwa guru telah melaksanakan kegiatan pembelajaran melalui media audio visual dengan baik, hal tersebut </w:t>
      </w:r>
      <w:r>
        <w:rPr>
          <w:rFonts w:ascii="Times New Roman" w:hAnsi="Times New Roman" w:cs="Times New Roman"/>
          <w:sz w:val="24"/>
          <w:szCs w:val="24"/>
        </w:rPr>
        <w:lastRenderedPageBreak/>
        <w:t>dapat dilihat dari setiap aspek guru yang di observasi, semuanya masuk kategori baik, yang berarti bahwa guru telah melaksanakan kegiatan secara maksimal.</w:t>
      </w:r>
    </w:p>
    <w:p w:rsidR="002B3E3C" w:rsidRDefault="00883115" w:rsidP="002B3E3C">
      <w:pPr>
        <w:tabs>
          <w:tab w:val="left" w:pos="284"/>
        </w:tabs>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b) Hasil Pengamatan / Observasi Anak Siklus I</w:t>
      </w:r>
      <w:r w:rsidR="00001EA8">
        <w:rPr>
          <w:rFonts w:ascii="Times New Roman" w:hAnsi="Times New Roman" w:cs="Times New Roman"/>
          <w:b/>
          <w:sz w:val="24"/>
          <w:szCs w:val="24"/>
        </w:rPr>
        <w:t>I</w:t>
      </w:r>
    </w:p>
    <w:p w:rsidR="002B3E3C" w:rsidRDefault="002B3E3C" w:rsidP="002B3E3C">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E1146B">
        <w:rPr>
          <w:rFonts w:ascii="Times New Roman" w:hAnsi="Times New Roman" w:cs="Times New Roman"/>
          <w:sz w:val="24"/>
          <w:szCs w:val="24"/>
        </w:rPr>
        <w:t>Observasi pada siklus I pertemuan I, II dan III dilakukan selama proses pembelajaran berlangsung. Aspek yang diamati adalah kemampuan anak dalam mengenal huruf hijaiyah dalam hal ini kemampuan anak untuk menyebutkan huruf hijaiyah. Hasil observasi pada siklus I pertemuan I, II dan III dapat dilihat pada tabel dibawah ini :</w:t>
      </w:r>
    </w:p>
    <w:p w:rsidR="00E1146B" w:rsidRDefault="00E1146B" w:rsidP="00E114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4.7 Kemampuan anak mengenal huruf hijaiyah siklus II</w:t>
      </w:r>
    </w:p>
    <w:tbl>
      <w:tblPr>
        <w:tblStyle w:val="TableGrid"/>
        <w:tblW w:w="7654" w:type="dxa"/>
        <w:tblInd w:w="108" w:type="dxa"/>
        <w:tblLayout w:type="fixed"/>
        <w:tblLook w:val="04A0"/>
      </w:tblPr>
      <w:tblGrid>
        <w:gridCol w:w="567"/>
        <w:gridCol w:w="4253"/>
        <w:gridCol w:w="708"/>
        <w:gridCol w:w="709"/>
        <w:gridCol w:w="709"/>
        <w:gridCol w:w="708"/>
      </w:tblGrid>
      <w:tr w:rsidR="00E1146B" w:rsidTr="00E1146B">
        <w:tc>
          <w:tcPr>
            <w:tcW w:w="567" w:type="dxa"/>
            <w:vMerge w:val="restart"/>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253" w:type="dxa"/>
            <w:vMerge w:val="restart"/>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834" w:type="dxa"/>
            <w:gridSpan w:val="4"/>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 (%)</w:t>
            </w:r>
          </w:p>
        </w:tc>
      </w:tr>
      <w:tr w:rsidR="00E1146B" w:rsidTr="00E1146B">
        <w:tc>
          <w:tcPr>
            <w:tcW w:w="567" w:type="dxa"/>
            <w:vMerge/>
            <w:vAlign w:val="center"/>
          </w:tcPr>
          <w:p w:rsidR="00E1146B" w:rsidRDefault="00E1146B" w:rsidP="00E1146B">
            <w:pPr>
              <w:spacing w:line="480" w:lineRule="auto"/>
              <w:jc w:val="center"/>
              <w:rPr>
                <w:rFonts w:ascii="Times New Roman" w:hAnsi="Times New Roman" w:cs="Times New Roman"/>
                <w:sz w:val="24"/>
                <w:szCs w:val="24"/>
              </w:rPr>
            </w:pPr>
          </w:p>
        </w:tc>
        <w:tc>
          <w:tcPr>
            <w:tcW w:w="4253" w:type="dxa"/>
            <w:vMerge/>
            <w:vAlign w:val="center"/>
          </w:tcPr>
          <w:p w:rsidR="00E1146B" w:rsidRDefault="00E1146B" w:rsidP="00E1146B">
            <w:pPr>
              <w:spacing w:line="480" w:lineRule="auto"/>
              <w:jc w:val="center"/>
              <w:rPr>
                <w:rFonts w:ascii="Times New Roman" w:hAnsi="Times New Roman" w:cs="Times New Roman"/>
                <w:sz w:val="24"/>
                <w:szCs w:val="24"/>
              </w:rPr>
            </w:pPr>
          </w:p>
        </w:tc>
        <w:tc>
          <w:tcPr>
            <w:tcW w:w="708"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BB</w:t>
            </w:r>
          </w:p>
        </w:tc>
        <w:tc>
          <w:tcPr>
            <w:tcW w:w="709"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MB</w:t>
            </w:r>
          </w:p>
        </w:tc>
        <w:tc>
          <w:tcPr>
            <w:tcW w:w="709"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BSH</w:t>
            </w:r>
          </w:p>
        </w:tc>
        <w:tc>
          <w:tcPr>
            <w:tcW w:w="708"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BSB</w:t>
            </w:r>
          </w:p>
        </w:tc>
      </w:tr>
      <w:tr w:rsidR="00E1146B" w:rsidTr="00E1146B">
        <w:tc>
          <w:tcPr>
            <w:tcW w:w="567"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Menyebutkan simbol-simbol huruf hijaiyah</w:t>
            </w:r>
          </w:p>
        </w:tc>
        <w:tc>
          <w:tcPr>
            <w:tcW w:w="708" w:type="dxa"/>
            <w:vAlign w:val="center"/>
          </w:tcPr>
          <w:p w:rsidR="00E1146B" w:rsidRPr="00CD2D12" w:rsidRDefault="00E1146B"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709" w:type="dxa"/>
            <w:vAlign w:val="center"/>
          </w:tcPr>
          <w:p w:rsidR="00E1146B" w:rsidRPr="00CD2D12" w:rsidRDefault="00E1146B"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12,50</w:t>
            </w:r>
          </w:p>
        </w:tc>
        <w:tc>
          <w:tcPr>
            <w:tcW w:w="709" w:type="dxa"/>
            <w:vAlign w:val="center"/>
          </w:tcPr>
          <w:p w:rsidR="00E1146B" w:rsidRPr="00CD2D12" w:rsidRDefault="00E1146B"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37,50</w:t>
            </w:r>
          </w:p>
        </w:tc>
        <w:tc>
          <w:tcPr>
            <w:tcW w:w="708" w:type="dxa"/>
            <w:vAlign w:val="center"/>
          </w:tcPr>
          <w:p w:rsidR="00E1146B" w:rsidRDefault="00E1146B" w:rsidP="00E1146B">
            <w:pPr>
              <w:spacing w:line="480" w:lineRule="auto"/>
              <w:jc w:val="center"/>
              <w:rPr>
                <w:rFonts w:ascii="Times New Roman" w:hAnsi="Times New Roman" w:cs="Times New Roman"/>
                <w:sz w:val="24"/>
                <w:szCs w:val="24"/>
              </w:rPr>
            </w:pPr>
            <w:r w:rsidRPr="00E1146B">
              <w:rPr>
                <w:rFonts w:ascii="Times New Roman" w:hAnsi="Times New Roman" w:cs="Times New Roman"/>
                <w:sz w:val="20"/>
                <w:szCs w:val="24"/>
              </w:rPr>
              <w:t>50,00</w:t>
            </w:r>
          </w:p>
        </w:tc>
      </w:tr>
      <w:tr w:rsidR="00E1146B" w:rsidTr="00E1146B">
        <w:tc>
          <w:tcPr>
            <w:tcW w:w="567"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4"/>
                <w:szCs w:val="24"/>
              </w:rPr>
              <w:t>Mencocokkan bunyi dan lambang huruf hijaiyah</w:t>
            </w:r>
          </w:p>
        </w:tc>
        <w:tc>
          <w:tcPr>
            <w:tcW w:w="708" w:type="dxa"/>
            <w:vAlign w:val="center"/>
          </w:tcPr>
          <w:p w:rsidR="00E1146B" w:rsidRPr="00CD2D12" w:rsidRDefault="00533236"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709" w:type="dxa"/>
            <w:vAlign w:val="center"/>
          </w:tcPr>
          <w:p w:rsidR="00E1146B" w:rsidRPr="00CD2D12" w:rsidRDefault="00E1146B"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6,25</w:t>
            </w:r>
          </w:p>
        </w:tc>
        <w:tc>
          <w:tcPr>
            <w:tcW w:w="709" w:type="dxa"/>
            <w:vAlign w:val="center"/>
          </w:tcPr>
          <w:p w:rsidR="00E1146B" w:rsidRPr="00CD2D12" w:rsidRDefault="00E1146B" w:rsidP="00E1146B">
            <w:pPr>
              <w:spacing w:line="480" w:lineRule="auto"/>
              <w:jc w:val="center"/>
              <w:rPr>
                <w:rFonts w:ascii="Times New Roman" w:hAnsi="Times New Roman" w:cs="Times New Roman"/>
                <w:sz w:val="20"/>
                <w:szCs w:val="24"/>
              </w:rPr>
            </w:pPr>
            <w:r>
              <w:rPr>
                <w:rFonts w:ascii="Times New Roman" w:hAnsi="Times New Roman" w:cs="Times New Roman"/>
                <w:sz w:val="20"/>
                <w:szCs w:val="24"/>
              </w:rPr>
              <w:t>25,00</w:t>
            </w:r>
          </w:p>
        </w:tc>
        <w:tc>
          <w:tcPr>
            <w:tcW w:w="708" w:type="dxa"/>
            <w:vAlign w:val="center"/>
          </w:tcPr>
          <w:p w:rsidR="00E1146B" w:rsidRDefault="00E1146B" w:rsidP="00E1146B">
            <w:pPr>
              <w:spacing w:line="480" w:lineRule="auto"/>
              <w:jc w:val="center"/>
              <w:rPr>
                <w:rFonts w:ascii="Times New Roman" w:hAnsi="Times New Roman" w:cs="Times New Roman"/>
                <w:sz w:val="24"/>
                <w:szCs w:val="24"/>
              </w:rPr>
            </w:pPr>
            <w:r>
              <w:rPr>
                <w:rFonts w:ascii="Times New Roman" w:hAnsi="Times New Roman" w:cs="Times New Roman"/>
                <w:sz w:val="20"/>
                <w:szCs w:val="24"/>
              </w:rPr>
              <w:t>68,75</w:t>
            </w:r>
          </w:p>
        </w:tc>
      </w:tr>
    </w:tbl>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E1146B">
        <w:rPr>
          <w:rFonts w:ascii="Times New Roman" w:hAnsi="Times New Roman" w:cs="Times New Roman"/>
          <w:sz w:val="24"/>
          <w:szCs w:val="24"/>
        </w:rPr>
        <w:t>Berdasarkan hasil observasi tersebut, dapat dilihat bahwa kemampuan anak dalam mengenal huruf hijaiyah mengalami peningkatan</w:t>
      </w:r>
      <w:r w:rsidR="00533236">
        <w:rPr>
          <w:rFonts w:ascii="Times New Roman" w:hAnsi="Times New Roman" w:cs="Times New Roman"/>
          <w:sz w:val="24"/>
          <w:szCs w:val="24"/>
        </w:rPr>
        <w:t xml:space="preserve"> yang signifikan</w:t>
      </w:r>
      <w:r w:rsidR="00E1146B">
        <w:rPr>
          <w:rFonts w:ascii="Times New Roman" w:hAnsi="Times New Roman" w:cs="Times New Roman"/>
          <w:sz w:val="24"/>
          <w:szCs w:val="24"/>
        </w:rPr>
        <w:t>.</w:t>
      </w:r>
      <w:r w:rsidR="00533236">
        <w:rPr>
          <w:rFonts w:ascii="Times New Roman" w:hAnsi="Times New Roman" w:cs="Times New Roman"/>
          <w:sz w:val="24"/>
          <w:szCs w:val="24"/>
        </w:rPr>
        <w:t xml:space="preserve"> Dari hasil diatas dapat diketahui bahwa kemampuan anak di masing-masing indikator telah mencapai hasil yang diharapkan, yaitu 80 % anak yang mencapai kategori berkembang sesuai harapan dan berkembang sangat baik.</w:t>
      </w:r>
      <w:r w:rsidR="00E1146B">
        <w:rPr>
          <w:rFonts w:ascii="Times New Roman" w:hAnsi="Times New Roman" w:cs="Times New Roman"/>
          <w:sz w:val="24"/>
          <w:szCs w:val="24"/>
        </w:rPr>
        <w:t xml:space="preserve">  </w:t>
      </w:r>
    </w:p>
    <w:p w:rsidR="002B3E3C" w:rsidRDefault="00883115" w:rsidP="002B3E3C">
      <w:pPr>
        <w:spacing w:after="0" w:line="480" w:lineRule="auto"/>
        <w:ind w:left="284"/>
        <w:jc w:val="both"/>
        <w:rPr>
          <w:rFonts w:ascii="Times New Roman" w:hAnsi="Times New Roman" w:cs="Times New Roman"/>
          <w:sz w:val="24"/>
          <w:szCs w:val="24"/>
        </w:rPr>
      </w:pPr>
      <w:r w:rsidRPr="00CE60BC">
        <w:rPr>
          <w:rFonts w:ascii="Times New Roman" w:hAnsi="Times New Roman" w:cs="Times New Roman"/>
          <w:b/>
          <w:sz w:val="24"/>
          <w:szCs w:val="24"/>
        </w:rPr>
        <w:t>c. Refleksi Siklus I</w:t>
      </w:r>
      <w:r w:rsidR="00EC60B5" w:rsidRPr="00CE60BC">
        <w:rPr>
          <w:rFonts w:ascii="Times New Roman" w:hAnsi="Times New Roman" w:cs="Times New Roman"/>
          <w:b/>
          <w:sz w:val="24"/>
          <w:szCs w:val="24"/>
        </w:rPr>
        <w:t>I</w:t>
      </w:r>
    </w:p>
    <w:p w:rsidR="002B3E3C" w:rsidRDefault="002B3E3C"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883115">
        <w:rPr>
          <w:rFonts w:ascii="Times New Roman" w:hAnsi="Times New Roman" w:cs="Times New Roman"/>
          <w:sz w:val="24"/>
          <w:szCs w:val="24"/>
        </w:rPr>
        <w:t>Tahap refleksi siklus I</w:t>
      </w:r>
      <w:r w:rsidR="00EC60B5">
        <w:rPr>
          <w:rFonts w:ascii="Times New Roman" w:hAnsi="Times New Roman" w:cs="Times New Roman"/>
          <w:sz w:val="24"/>
          <w:szCs w:val="24"/>
        </w:rPr>
        <w:t>I</w:t>
      </w:r>
      <w:r w:rsidR="00883115">
        <w:rPr>
          <w:rFonts w:ascii="Times New Roman" w:hAnsi="Times New Roman" w:cs="Times New Roman"/>
          <w:sz w:val="24"/>
          <w:szCs w:val="24"/>
        </w:rPr>
        <w:t xml:space="preserve"> adalah mengevalusasi hasil tindakan yang telah dilakukan pada siklus I</w:t>
      </w:r>
      <w:r w:rsidR="00EC60B5">
        <w:rPr>
          <w:rFonts w:ascii="Times New Roman" w:hAnsi="Times New Roman" w:cs="Times New Roman"/>
          <w:sz w:val="24"/>
          <w:szCs w:val="24"/>
        </w:rPr>
        <w:t>I</w:t>
      </w:r>
      <w:r w:rsidR="00883115">
        <w:rPr>
          <w:rFonts w:ascii="Times New Roman" w:hAnsi="Times New Roman" w:cs="Times New Roman"/>
          <w:sz w:val="24"/>
          <w:szCs w:val="24"/>
        </w:rPr>
        <w:t>. Hasil evaluasi akan digunakan melakukan perbaikan pada siklus selanjutnya. Berdasarkan data yang telah diperoleh, peneliti dan teman sejawat menyimpulkan beberapa hal sebagai berikut :</w:t>
      </w:r>
    </w:p>
    <w:p w:rsidR="002B3E3C" w:rsidRDefault="00883115"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Kemampuan mengenal huruf hijaiyah anak kelompok B1 TK Ananda dalam hal ini kemampuan menyebutkan</w:t>
      </w:r>
      <w:r w:rsidR="00533236">
        <w:rPr>
          <w:rFonts w:ascii="Times New Roman" w:hAnsi="Times New Roman" w:cs="Times New Roman"/>
          <w:sz w:val="24"/>
          <w:szCs w:val="24"/>
        </w:rPr>
        <w:t xml:space="preserve"> simbol-simbol</w:t>
      </w:r>
      <w:r>
        <w:rPr>
          <w:rFonts w:ascii="Times New Roman" w:hAnsi="Times New Roman" w:cs="Times New Roman"/>
          <w:sz w:val="24"/>
          <w:szCs w:val="24"/>
        </w:rPr>
        <w:t xml:space="preserve"> huruf hijaiyah</w:t>
      </w:r>
      <w:r w:rsidR="00533236">
        <w:rPr>
          <w:rFonts w:ascii="Times New Roman" w:hAnsi="Times New Roman" w:cs="Times New Roman"/>
          <w:sz w:val="24"/>
          <w:szCs w:val="24"/>
        </w:rPr>
        <w:t xml:space="preserve"> dan mencocokkan bunyi dan lambang huruf hijaiyah yang </w:t>
      </w:r>
      <w:r>
        <w:rPr>
          <w:rFonts w:ascii="Times New Roman" w:hAnsi="Times New Roman" w:cs="Times New Roman"/>
          <w:sz w:val="24"/>
          <w:szCs w:val="24"/>
        </w:rPr>
        <w:t xml:space="preserve"> telah mengalami peningkatan.</w:t>
      </w:r>
    </w:p>
    <w:p w:rsidR="002B3E3C" w:rsidRDefault="00483918"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883115">
        <w:rPr>
          <w:rFonts w:ascii="Times New Roman" w:hAnsi="Times New Roman" w:cs="Times New Roman"/>
          <w:sz w:val="24"/>
          <w:szCs w:val="24"/>
        </w:rPr>
        <w:t xml:space="preserve">) Dari hasil penelitian yang dilakukan, </w:t>
      </w:r>
      <w:r>
        <w:rPr>
          <w:rFonts w:ascii="Times New Roman" w:hAnsi="Times New Roman" w:cs="Times New Roman"/>
          <w:sz w:val="24"/>
          <w:szCs w:val="24"/>
        </w:rPr>
        <w:t>kemampuan mengenal hururf hijaiyah anak kelompok B1 TK Ananda Makassar telah memenuhi target yang telah ditentukan</w:t>
      </w:r>
    </w:p>
    <w:p w:rsidR="00483918" w:rsidRDefault="00483918"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3) Kemampuan mengenal huruf hijaiyah anak dapat distimulasi dengan menggunakan media audio visual berupa video dan proses pembelajaran menjadi lebih aktif dan menyenangkan.</w:t>
      </w:r>
    </w:p>
    <w:p w:rsidR="00483918" w:rsidRPr="00CE60BC" w:rsidRDefault="00483918" w:rsidP="00883115">
      <w:pPr>
        <w:spacing w:after="0" w:line="480" w:lineRule="auto"/>
        <w:jc w:val="both"/>
        <w:rPr>
          <w:rFonts w:ascii="Times New Roman" w:hAnsi="Times New Roman" w:cs="Times New Roman"/>
          <w:b/>
          <w:sz w:val="24"/>
          <w:szCs w:val="24"/>
        </w:rPr>
      </w:pPr>
      <w:r w:rsidRPr="00CE60BC">
        <w:rPr>
          <w:rFonts w:ascii="Times New Roman" w:hAnsi="Times New Roman" w:cs="Times New Roman"/>
          <w:b/>
          <w:sz w:val="24"/>
          <w:szCs w:val="24"/>
        </w:rPr>
        <w:t>C. Pembahasan</w:t>
      </w:r>
    </w:p>
    <w:p w:rsidR="00483918" w:rsidRDefault="00483918" w:rsidP="008831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C0759">
        <w:rPr>
          <w:rFonts w:ascii="Times New Roman" w:hAnsi="Times New Roman" w:cs="Times New Roman"/>
          <w:sz w:val="24"/>
          <w:szCs w:val="24"/>
        </w:rPr>
        <w:t xml:space="preserve">Pengenalan huruf hijaiyah kepada anak dapat dilakukan dengan berbagai cara, salah satunya dengan menggunakan media audio visual berupa video yang diunduh dari </w:t>
      </w:r>
      <w:r w:rsidR="005C0759" w:rsidRPr="005C0759">
        <w:rPr>
          <w:rFonts w:ascii="Times New Roman" w:hAnsi="Times New Roman" w:cs="Times New Roman"/>
          <w:i/>
          <w:sz w:val="24"/>
          <w:szCs w:val="24"/>
        </w:rPr>
        <w:t>Youtube</w:t>
      </w:r>
      <w:r w:rsidR="005C0759">
        <w:rPr>
          <w:rFonts w:ascii="Times New Roman" w:hAnsi="Times New Roman" w:cs="Times New Roman"/>
          <w:sz w:val="24"/>
          <w:szCs w:val="24"/>
        </w:rPr>
        <w:t>. Video yang digunakan dalam penelitian ini adalah video kartun anak  "Belajar Huruf Hijaiyah Bersama Diva" yang terbagi kedalam 6 p</w:t>
      </w:r>
      <w:r w:rsidR="008A793E">
        <w:rPr>
          <w:rFonts w:ascii="Times New Roman" w:hAnsi="Times New Roman" w:cs="Times New Roman"/>
          <w:sz w:val="24"/>
          <w:szCs w:val="24"/>
        </w:rPr>
        <w:t xml:space="preserve"> </w:t>
      </w:r>
      <w:r w:rsidR="005C0759">
        <w:rPr>
          <w:rFonts w:ascii="Times New Roman" w:hAnsi="Times New Roman" w:cs="Times New Roman"/>
          <w:sz w:val="24"/>
          <w:szCs w:val="24"/>
        </w:rPr>
        <w:t>art video, dimana masing-masing part berisi 5 huruf hijaiyah. Isi video tentang petualangan Diva dalam menemukan huruf hijaiyah yang dilengkapi dengan lagu tentang huruf hijaiyah.</w:t>
      </w:r>
    </w:p>
    <w:p w:rsidR="00C632BD" w:rsidRDefault="005430E7"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hasil penelitian tinda</w:t>
      </w:r>
      <w:r w:rsidR="005C0759">
        <w:rPr>
          <w:rFonts w:ascii="Times New Roman" w:hAnsi="Times New Roman" w:cs="Times New Roman"/>
          <w:sz w:val="24"/>
          <w:szCs w:val="24"/>
        </w:rPr>
        <w:t>kan kelas yang dilakukan sel</w:t>
      </w:r>
      <w:r w:rsidR="00533236">
        <w:rPr>
          <w:rFonts w:ascii="Times New Roman" w:hAnsi="Times New Roman" w:cs="Times New Roman"/>
          <w:sz w:val="24"/>
          <w:szCs w:val="24"/>
        </w:rPr>
        <w:t>ama 2 siklus yang terdiri dari 4</w:t>
      </w:r>
      <w:r w:rsidR="005C0759">
        <w:rPr>
          <w:rFonts w:ascii="Times New Roman" w:hAnsi="Times New Roman" w:cs="Times New Roman"/>
          <w:sz w:val="24"/>
          <w:szCs w:val="24"/>
        </w:rPr>
        <w:t xml:space="preserve"> kali pertemu</w:t>
      </w:r>
      <w:r w:rsidR="00E654C6">
        <w:rPr>
          <w:rFonts w:ascii="Times New Roman" w:hAnsi="Times New Roman" w:cs="Times New Roman"/>
          <w:sz w:val="24"/>
          <w:szCs w:val="24"/>
        </w:rPr>
        <w:t>an,</w:t>
      </w:r>
      <w:r w:rsidR="005C0759">
        <w:rPr>
          <w:rFonts w:ascii="Times New Roman" w:hAnsi="Times New Roman" w:cs="Times New Roman"/>
          <w:sz w:val="24"/>
          <w:szCs w:val="24"/>
        </w:rPr>
        <w:t xml:space="preserve"> kemampuan mengenal huruf hijaiyah mengalami peningkatan dari kondisi awal sebelum dilaksanakan penelitian tindakan kelas hingga penelitian tindakan kelas siklus II tahap akhir.</w:t>
      </w:r>
      <w:r w:rsidR="008A793E">
        <w:rPr>
          <w:rFonts w:ascii="Times New Roman" w:hAnsi="Times New Roman" w:cs="Times New Roman"/>
          <w:sz w:val="24"/>
          <w:szCs w:val="24"/>
        </w:rPr>
        <w:t xml:space="preserve"> Berdasarkan analisis yang dilakukan oleh peneliti, kemampuan mengenal huruf hijaiyah anak di pengaruhi oleh penggunaan media audio visual</w:t>
      </w:r>
      <w:r w:rsidR="003473F0">
        <w:rPr>
          <w:rFonts w:ascii="Times New Roman" w:hAnsi="Times New Roman" w:cs="Times New Roman"/>
          <w:sz w:val="24"/>
          <w:szCs w:val="24"/>
        </w:rPr>
        <w:t>. Melalui media audio visual anak mampu menyebutkan simbol-simbol huruf hijaiyah dari alif (</w:t>
      </w:r>
      <w:r w:rsidR="003473F0">
        <w:rPr>
          <w:rFonts w:ascii="Adobe Arabic" w:hAnsi="Adobe Arabic" w:cs="Adobe Arabic"/>
          <w:sz w:val="24"/>
          <w:szCs w:val="24"/>
          <w:rtl/>
        </w:rPr>
        <w:t>ا</w:t>
      </w:r>
      <w:r w:rsidR="003473F0">
        <w:rPr>
          <w:rFonts w:ascii="Times New Roman" w:hAnsi="Times New Roman" w:cs="Times New Roman"/>
          <w:sz w:val="24"/>
          <w:szCs w:val="24"/>
        </w:rPr>
        <w:t xml:space="preserve">) sampai ya' ( </w:t>
      </w:r>
      <w:r w:rsidR="003473F0">
        <w:rPr>
          <w:rFonts w:ascii="Adobe Arabic" w:hAnsi="Adobe Arabic" w:cs="Adobe Arabic"/>
          <w:sz w:val="24"/>
          <w:szCs w:val="24"/>
          <w:rtl/>
        </w:rPr>
        <w:t>ي</w:t>
      </w:r>
      <w:r w:rsidR="003473F0">
        <w:rPr>
          <w:rFonts w:ascii="Times New Roman" w:hAnsi="Times New Roman" w:cs="Times New Roman"/>
          <w:sz w:val="24"/>
          <w:szCs w:val="24"/>
        </w:rPr>
        <w:t xml:space="preserve"> ). Selain itu, melalui media audio visual anak mampu mencocokkan bunyi dan lambang huruf hujaiyah.</w:t>
      </w:r>
    </w:p>
    <w:p w:rsidR="003473F0" w:rsidRDefault="003473F0"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Disini dapat diketahui bahwa sebelum tindakan sampai pertemuan keempat setelah tindakan, kemampuan anak mengenal huruf hijaiyah mengalami peningkatan yang cukup signifikan. Hal ini disebabkan anak sangat tertarik dan semangat dalam mengikuti pembelajaran huruf hijaiyah menggunakan tayangan video.</w:t>
      </w:r>
      <w:r w:rsidR="005430E7">
        <w:rPr>
          <w:rFonts w:ascii="Times New Roman" w:hAnsi="Times New Roman" w:cs="Times New Roman"/>
          <w:sz w:val="24"/>
          <w:szCs w:val="24"/>
        </w:rPr>
        <w:t xml:space="preserve"> S</w:t>
      </w:r>
      <w:r w:rsidR="006622D1">
        <w:rPr>
          <w:rFonts w:ascii="Times New Roman" w:hAnsi="Times New Roman" w:cs="Times New Roman"/>
          <w:sz w:val="24"/>
          <w:szCs w:val="24"/>
        </w:rPr>
        <w:t xml:space="preserve">ejalan dengan pendapat Hamalik ( Arsyad, </w:t>
      </w:r>
      <w:r w:rsidR="005430E7">
        <w:rPr>
          <w:rFonts w:ascii="Times New Roman" w:hAnsi="Times New Roman" w:cs="Times New Roman"/>
          <w:sz w:val="24"/>
          <w:szCs w:val="24"/>
        </w:rPr>
        <w:t>2010) bahwa penggunaan media pembelajaran dalam proses belajar mengajar dapat membangkitkan keinginan dan minat yang baru, membangkitkan motivasi dan rangsangan kegiatan belajar, dan  bahkan membawa pengaruh-pengaruh psikologis terhadap siswa. Selain itu, media pembelajaran juga membantu siswa meningkatkan pemahaman, menyajikan data dengan menarik dan terpercaya, memudahkan penafsiran data, dan memadatkan informasi</w:t>
      </w:r>
    </w:p>
    <w:p w:rsidR="003473F0" w:rsidRDefault="003473F0"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134E1">
        <w:rPr>
          <w:rFonts w:ascii="Times New Roman" w:hAnsi="Times New Roman" w:cs="Times New Roman"/>
          <w:sz w:val="24"/>
          <w:szCs w:val="24"/>
        </w:rPr>
        <w:t xml:space="preserve">Perkembangan kemampuan mengenal huruf hijaiyah pada anak sangat penting untuk dikembangkan guna memperoleh kesiapan dalam mengikuti pembelajaran di tingkat yang lebih tinggi, khususnya dalam penguasaan konsep </w:t>
      </w:r>
      <w:r w:rsidR="000134E1">
        <w:rPr>
          <w:rFonts w:ascii="Times New Roman" w:hAnsi="Times New Roman" w:cs="Times New Roman"/>
          <w:sz w:val="24"/>
          <w:szCs w:val="24"/>
        </w:rPr>
        <w:lastRenderedPageBreak/>
        <w:t>membaca Al Qur'an. Menurut Seefelt dan Wasik ( 2008 : 330-331), kemampuan mengenal huruf adalah kesanggupan melakukan sesuatu dengan mengenali tanda-tanda / ciri-ciri dari tanda aksara dalam tata tulis yang merupakan</w:t>
      </w:r>
      <w:r w:rsidR="006622D1">
        <w:rPr>
          <w:rFonts w:ascii="Times New Roman" w:hAnsi="Times New Roman" w:cs="Times New Roman"/>
          <w:sz w:val="24"/>
          <w:szCs w:val="24"/>
        </w:rPr>
        <w:t xml:space="preserve"> anggota abjad yang melambangkan bunyi bahasa. Kemampuan ini dapat dikembangkan dengan adanya pembiasaan dan latihan, hal ini sesuai dengan pendapat Burnett (Rasyid dkk, 2009: 241) yang menyatakan bahwa melatih anak untuk mengenal huruf dan mengucapkan mesti harus diulang-ulang.</w:t>
      </w:r>
      <w:r>
        <w:rPr>
          <w:rFonts w:ascii="Times New Roman" w:hAnsi="Times New Roman" w:cs="Times New Roman"/>
          <w:sz w:val="24"/>
          <w:szCs w:val="24"/>
        </w:rPr>
        <w:t xml:space="preserve"> </w:t>
      </w:r>
    </w:p>
    <w:p w:rsidR="00314593" w:rsidRDefault="003166F7"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Hasil penelitian menunjukkan bahwa kemampuan mengenal huruf hijaiyah anak dapat ditingkatkan dengan menggunakan media audio visual.</w:t>
      </w:r>
      <w:r w:rsidR="00CE60BC">
        <w:rPr>
          <w:rFonts w:ascii="Times New Roman" w:hAnsi="Times New Roman" w:cs="Times New Roman"/>
          <w:sz w:val="24"/>
          <w:szCs w:val="24"/>
        </w:rPr>
        <w:t xml:space="preserve"> Pengenalan</w:t>
      </w:r>
      <w:r>
        <w:rPr>
          <w:rFonts w:ascii="Times New Roman" w:hAnsi="Times New Roman" w:cs="Times New Roman"/>
          <w:sz w:val="24"/>
          <w:szCs w:val="24"/>
        </w:rPr>
        <w:t xml:space="preserve"> huruf hijaiyah perlu diberikan sedini mungkin dengan menggunakan cara yang tepat dan sesuai dengan tahapan perkembangan anak. Dengan bantuan me</w:t>
      </w:r>
      <w:r w:rsidR="005430E7">
        <w:rPr>
          <w:rFonts w:ascii="Times New Roman" w:hAnsi="Times New Roman" w:cs="Times New Roman"/>
          <w:sz w:val="24"/>
          <w:szCs w:val="24"/>
        </w:rPr>
        <w:t>dia audio visual anak</w:t>
      </w:r>
      <w:r>
        <w:rPr>
          <w:rFonts w:ascii="Times New Roman" w:hAnsi="Times New Roman" w:cs="Times New Roman"/>
          <w:sz w:val="24"/>
          <w:szCs w:val="24"/>
        </w:rPr>
        <w:t xml:space="preserve"> dapat meng</w:t>
      </w:r>
      <w:r w:rsidR="00CE60BC">
        <w:rPr>
          <w:rFonts w:ascii="Times New Roman" w:hAnsi="Times New Roman" w:cs="Times New Roman"/>
          <w:sz w:val="24"/>
          <w:szCs w:val="24"/>
        </w:rPr>
        <w:t>enal huruf hijaiyah dengan mudah</w:t>
      </w:r>
      <w:r>
        <w:rPr>
          <w:rFonts w:ascii="Times New Roman" w:hAnsi="Times New Roman" w:cs="Times New Roman"/>
          <w:sz w:val="24"/>
          <w:szCs w:val="24"/>
        </w:rPr>
        <w:t xml:space="preserve"> dan dengan cara yan</w:t>
      </w:r>
      <w:r w:rsidR="00871E85">
        <w:rPr>
          <w:rFonts w:ascii="Times New Roman" w:hAnsi="Times New Roman" w:cs="Times New Roman"/>
          <w:sz w:val="24"/>
          <w:szCs w:val="24"/>
        </w:rPr>
        <w:t>g menyenangkan. Dengan demikian dapat dikatakan bahwa kemampuan anak dalam mengenal huruf hijaiyah melalui media audio visual di Taman Kanak</w:t>
      </w:r>
      <w:r w:rsidR="005430E7">
        <w:rPr>
          <w:rFonts w:ascii="Times New Roman" w:hAnsi="Times New Roman" w:cs="Times New Roman"/>
          <w:sz w:val="24"/>
          <w:szCs w:val="24"/>
        </w:rPr>
        <w:t>-kanak Ananda Makassar berkembang sangat baik</w:t>
      </w:r>
      <w:r w:rsidR="00871E85">
        <w:rPr>
          <w:rFonts w:ascii="Times New Roman" w:hAnsi="Times New Roman" w:cs="Times New Roman"/>
          <w:sz w:val="24"/>
          <w:szCs w:val="24"/>
        </w:rPr>
        <w:t>.</w:t>
      </w:r>
    </w:p>
    <w:p w:rsidR="008F236E" w:rsidRDefault="008F236E"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aktivitas guru, pada siklus I pertemuan pertama, dari 6 aspek yang di observasi, terdapat 2 aspek yang berada pada kategori cukup, yaitu aspek menyiapkan dan mengatur peralatan media y</w:t>
      </w:r>
      <w:r w:rsidR="005430E7">
        <w:rPr>
          <w:rFonts w:ascii="Times New Roman" w:hAnsi="Times New Roman" w:cs="Times New Roman"/>
          <w:sz w:val="24"/>
          <w:szCs w:val="24"/>
        </w:rPr>
        <w:t>ang akan digunakan dan aspek membimbing anak dalam latihan menyebutkan simbol-simbol huruf hijaiyah dan mencocokkan bunyi dan lambang huruf hijaiyah</w:t>
      </w:r>
      <w:r>
        <w:rPr>
          <w:rFonts w:ascii="Times New Roman" w:hAnsi="Times New Roman" w:cs="Times New Roman"/>
          <w:sz w:val="24"/>
          <w:szCs w:val="24"/>
        </w:rPr>
        <w:t>. Hal ini kemungkinan dikarenakan guru belum pernah menggunakan media audio visual dalam proses pembelajaran sebelumnya karena sel</w:t>
      </w:r>
      <w:r w:rsidR="00437459">
        <w:rPr>
          <w:rFonts w:ascii="Times New Roman" w:hAnsi="Times New Roman" w:cs="Times New Roman"/>
          <w:sz w:val="24"/>
          <w:szCs w:val="24"/>
        </w:rPr>
        <w:t xml:space="preserve">ama ini guru menggunakan cara konvensional dalam mengajarkan huruf hijaiyah dengan memanggil anak satu </w:t>
      </w:r>
      <w:r w:rsidR="00437459">
        <w:rPr>
          <w:rFonts w:ascii="Times New Roman" w:hAnsi="Times New Roman" w:cs="Times New Roman"/>
          <w:sz w:val="24"/>
          <w:szCs w:val="24"/>
        </w:rPr>
        <w:lastRenderedPageBreak/>
        <w:t>persatu ke hadapan guru untuk di bimbing belajar huruf hijaiyah. Setelah pembalajaran masuk pada pertemuan kedua kemudian dilanjutkan pada siklus berikutnya, guru sudah bisa menguasai penggunaan media audio visual dalam pembelajaran.</w:t>
      </w:r>
    </w:p>
    <w:p w:rsidR="00871E85" w:rsidRDefault="00871E85" w:rsidP="00D87D71">
      <w:pPr>
        <w:spacing w:after="0" w:line="480" w:lineRule="auto"/>
        <w:jc w:val="both"/>
        <w:rPr>
          <w:rFonts w:ascii="Times New Roman" w:hAnsi="Times New Roman" w:cs="Times New Roman"/>
          <w:sz w:val="24"/>
          <w:szCs w:val="24"/>
        </w:rPr>
      </w:pPr>
    </w:p>
    <w:p w:rsidR="00871E85" w:rsidRDefault="00871E85" w:rsidP="00D87D71">
      <w:pPr>
        <w:spacing w:after="0" w:line="480" w:lineRule="auto"/>
        <w:jc w:val="both"/>
        <w:rPr>
          <w:rFonts w:ascii="Times New Roman" w:hAnsi="Times New Roman" w:cs="Times New Roman"/>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2B3E3C" w:rsidRDefault="002B3E3C" w:rsidP="00871E85">
      <w:pPr>
        <w:spacing w:after="0" w:line="480" w:lineRule="auto"/>
        <w:jc w:val="center"/>
        <w:rPr>
          <w:rFonts w:ascii="Times New Roman" w:hAnsi="Times New Roman" w:cs="Times New Roman"/>
          <w:b/>
          <w:sz w:val="24"/>
          <w:szCs w:val="24"/>
        </w:rPr>
      </w:pPr>
    </w:p>
    <w:p w:rsidR="00C93D55" w:rsidRDefault="00C93D55" w:rsidP="00871E85">
      <w:pPr>
        <w:spacing w:after="0" w:line="480" w:lineRule="auto"/>
        <w:jc w:val="center"/>
        <w:rPr>
          <w:rFonts w:ascii="Times New Roman" w:hAnsi="Times New Roman" w:cs="Times New Roman"/>
          <w:b/>
          <w:sz w:val="24"/>
          <w:szCs w:val="24"/>
        </w:rPr>
      </w:pPr>
    </w:p>
    <w:p w:rsidR="00C93D55" w:rsidRDefault="00C93D55" w:rsidP="00871E85">
      <w:pPr>
        <w:spacing w:after="0" w:line="480" w:lineRule="auto"/>
        <w:jc w:val="center"/>
        <w:rPr>
          <w:rFonts w:ascii="Times New Roman" w:hAnsi="Times New Roman" w:cs="Times New Roman"/>
          <w:b/>
          <w:sz w:val="24"/>
          <w:szCs w:val="24"/>
        </w:rPr>
      </w:pPr>
    </w:p>
    <w:p w:rsidR="00C93D55" w:rsidRDefault="00C93D55" w:rsidP="00871E85">
      <w:pPr>
        <w:spacing w:after="0" w:line="480" w:lineRule="auto"/>
        <w:jc w:val="center"/>
        <w:rPr>
          <w:rFonts w:ascii="Times New Roman" w:hAnsi="Times New Roman" w:cs="Times New Roman"/>
          <w:b/>
          <w:sz w:val="24"/>
          <w:szCs w:val="24"/>
        </w:rPr>
      </w:pPr>
    </w:p>
    <w:p w:rsidR="00C93D55" w:rsidRDefault="00C93D55" w:rsidP="00871E85">
      <w:pPr>
        <w:spacing w:after="0" w:line="480" w:lineRule="auto"/>
        <w:jc w:val="center"/>
        <w:rPr>
          <w:rFonts w:ascii="Times New Roman" w:hAnsi="Times New Roman" w:cs="Times New Roman"/>
          <w:b/>
          <w:sz w:val="24"/>
          <w:szCs w:val="24"/>
        </w:rPr>
      </w:pPr>
    </w:p>
    <w:p w:rsidR="00871E85" w:rsidRPr="00871E85" w:rsidRDefault="00871E85" w:rsidP="00871E85">
      <w:pPr>
        <w:spacing w:after="0" w:line="480" w:lineRule="auto"/>
        <w:jc w:val="center"/>
        <w:rPr>
          <w:rFonts w:ascii="Times New Roman" w:hAnsi="Times New Roman" w:cs="Times New Roman"/>
          <w:b/>
          <w:sz w:val="24"/>
          <w:szCs w:val="24"/>
        </w:rPr>
      </w:pPr>
      <w:r w:rsidRPr="00871E85">
        <w:rPr>
          <w:rFonts w:ascii="Times New Roman" w:hAnsi="Times New Roman" w:cs="Times New Roman"/>
          <w:b/>
          <w:sz w:val="24"/>
          <w:szCs w:val="24"/>
        </w:rPr>
        <w:lastRenderedPageBreak/>
        <w:t>BAB V</w:t>
      </w:r>
    </w:p>
    <w:p w:rsidR="00871E85" w:rsidRPr="00871E85" w:rsidRDefault="00871E85" w:rsidP="00871E85">
      <w:pPr>
        <w:spacing w:after="0" w:line="480" w:lineRule="auto"/>
        <w:jc w:val="center"/>
        <w:rPr>
          <w:rFonts w:ascii="Times New Roman" w:hAnsi="Times New Roman" w:cs="Times New Roman"/>
          <w:b/>
          <w:sz w:val="24"/>
          <w:szCs w:val="24"/>
        </w:rPr>
      </w:pPr>
      <w:r w:rsidRPr="00871E85">
        <w:rPr>
          <w:rFonts w:ascii="Times New Roman" w:hAnsi="Times New Roman" w:cs="Times New Roman"/>
          <w:b/>
          <w:sz w:val="24"/>
          <w:szCs w:val="24"/>
        </w:rPr>
        <w:t>KESIMPULAN DAN SARAN</w:t>
      </w:r>
    </w:p>
    <w:p w:rsidR="00871E85" w:rsidRPr="00344E7D" w:rsidRDefault="00871E85" w:rsidP="00D87D71">
      <w:pPr>
        <w:spacing w:after="0" w:line="480" w:lineRule="auto"/>
        <w:jc w:val="both"/>
        <w:rPr>
          <w:rFonts w:ascii="Times New Roman" w:hAnsi="Times New Roman" w:cs="Times New Roman"/>
          <w:b/>
          <w:sz w:val="24"/>
          <w:szCs w:val="24"/>
        </w:rPr>
      </w:pPr>
      <w:r w:rsidRPr="00344E7D">
        <w:rPr>
          <w:rFonts w:ascii="Times New Roman" w:hAnsi="Times New Roman" w:cs="Times New Roman"/>
          <w:b/>
          <w:sz w:val="24"/>
          <w:szCs w:val="24"/>
        </w:rPr>
        <w:t>A. Kesimpulan</w:t>
      </w:r>
    </w:p>
    <w:p w:rsidR="00344E7D" w:rsidRDefault="00871E85"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Berdasarkan hasil penelitian dan pembahasan dalam penelitian ini, dapat disimpulkan bahwa kemampuan mengenal huruf hijaiyah anak kelompok B1 TK Ananda Makassar dapat ditingkatkan melalui penggunaan media audio visual.</w:t>
      </w:r>
      <w:r w:rsidR="00344E7D">
        <w:rPr>
          <w:rFonts w:ascii="Times New Roman" w:hAnsi="Times New Roman" w:cs="Times New Roman"/>
          <w:sz w:val="24"/>
          <w:szCs w:val="24"/>
        </w:rPr>
        <w:t xml:space="preserve"> Hal tersebut dapat dilihat dari hasil </w:t>
      </w:r>
      <w:r w:rsidR="00C93D55">
        <w:rPr>
          <w:rFonts w:ascii="Times New Roman" w:hAnsi="Times New Roman" w:cs="Times New Roman"/>
          <w:sz w:val="24"/>
          <w:szCs w:val="24"/>
        </w:rPr>
        <w:t>yang diperoleh, kemampuan anak dalam mengenal huruf hijaiyah berkembang sangat baik.</w:t>
      </w:r>
    </w:p>
    <w:p w:rsidR="00344E7D" w:rsidRPr="00344E7D" w:rsidRDefault="00344E7D" w:rsidP="00D87D71">
      <w:pPr>
        <w:spacing w:after="0" w:line="480" w:lineRule="auto"/>
        <w:jc w:val="both"/>
        <w:rPr>
          <w:rFonts w:ascii="Times New Roman" w:hAnsi="Times New Roman" w:cs="Times New Roman"/>
          <w:b/>
          <w:sz w:val="24"/>
          <w:szCs w:val="24"/>
        </w:rPr>
      </w:pPr>
      <w:r w:rsidRPr="00344E7D">
        <w:rPr>
          <w:rFonts w:ascii="Times New Roman" w:hAnsi="Times New Roman" w:cs="Times New Roman"/>
          <w:b/>
          <w:sz w:val="24"/>
          <w:szCs w:val="24"/>
        </w:rPr>
        <w:t>B. Saran</w:t>
      </w:r>
    </w:p>
    <w:p w:rsidR="00883115" w:rsidRDefault="00344E7D" w:rsidP="00D87D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hal-hal yang perlu disarankan adalah sebagai berikut :</w:t>
      </w:r>
    </w:p>
    <w:p w:rsidR="00344E7D" w:rsidRDefault="00344E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Kepada guru, diharapkan agar menerapkan penggunaan media audio visual dalam proses kegiatan pembelajaran dalam upaya peningkatan kemampuan mengenal huruf hijaiyah kepada anak di Taman Kanak-kanak.</w:t>
      </w:r>
    </w:p>
    <w:p w:rsidR="00344E7D" w:rsidRDefault="00344E7D"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 Kepala sekolah, agar meningkatkan pembinaannya kepada guru dalam upaya mengoptimalkan penggunaan media audio visual secara tepat dalam proses belajar mengajar.</w:t>
      </w:r>
    </w:p>
    <w:p w:rsidR="006C321E" w:rsidRDefault="001A66E0" w:rsidP="002B3E3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C321E">
        <w:rPr>
          <w:rFonts w:ascii="Times New Roman" w:hAnsi="Times New Roman" w:cs="Times New Roman"/>
          <w:sz w:val="24"/>
          <w:szCs w:val="24"/>
        </w:rPr>
        <w:t>3.  Bagi orangtua, disarankan untuk menggunakan media audio visual atau media lainnya dalam mengenalkan huruf kepada anak sejak dini, baik itu huruf latin maupun huruf hijaiyah, agar anak dapat bereksplorasi, menambah pengalaman dan wawasan baru untuk meningkatkan kemampuannya.</w:t>
      </w:r>
    </w:p>
    <w:p w:rsidR="00A44251" w:rsidRDefault="00A44251" w:rsidP="00D87D71">
      <w:pPr>
        <w:spacing w:after="0" w:line="480" w:lineRule="auto"/>
        <w:jc w:val="both"/>
        <w:rPr>
          <w:rFonts w:ascii="Times New Roman" w:hAnsi="Times New Roman" w:cs="Times New Roman"/>
          <w:sz w:val="24"/>
          <w:szCs w:val="24"/>
        </w:rPr>
      </w:pPr>
    </w:p>
    <w:p w:rsidR="00C93D55" w:rsidRDefault="00C93D55" w:rsidP="00A44251">
      <w:pPr>
        <w:spacing w:after="0" w:line="360" w:lineRule="auto"/>
        <w:ind w:hanging="284"/>
        <w:jc w:val="center"/>
        <w:rPr>
          <w:rFonts w:ascii="Times New Roman" w:hAnsi="Times New Roman" w:cs="Times New Roman"/>
          <w:sz w:val="24"/>
          <w:szCs w:val="24"/>
        </w:rPr>
      </w:pPr>
    </w:p>
    <w:p w:rsidR="00C93D55" w:rsidRDefault="00C93D55" w:rsidP="00A44251">
      <w:pPr>
        <w:spacing w:after="0" w:line="360" w:lineRule="auto"/>
        <w:ind w:hanging="284"/>
        <w:jc w:val="center"/>
        <w:rPr>
          <w:rFonts w:ascii="Times New Roman" w:hAnsi="Times New Roman" w:cs="Times New Roman"/>
          <w:sz w:val="24"/>
          <w:szCs w:val="24"/>
        </w:rPr>
      </w:pPr>
    </w:p>
    <w:p w:rsidR="00C93D55" w:rsidRDefault="00C93D55" w:rsidP="00A44251">
      <w:pPr>
        <w:spacing w:after="0" w:line="360" w:lineRule="auto"/>
        <w:ind w:hanging="284"/>
        <w:jc w:val="center"/>
        <w:rPr>
          <w:rFonts w:ascii="Times New Roman" w:hAnsi="Times New Roman" w:cs="Times New Roman"/>
          <w:sz w:val="24"/>
          <w:szCs w:val="24"/>
        </w:rPr>
      </w:pPr>
    </w:p>
    <w:p w:rsidR="00A44251" w:rsidRPr="005C5C94" w:rsidRDefault="00A44251" w:rsidP="00A44251">
      <w:pPr>
        <w:spacing w:after="0" w:line="360" w:lineRule="auto"/>
        <w:ind w:hanging="284"/>
        <w:jc w:val="center"/>
        <w:rPr>
          <w:rFonts w:ascii="Times New Roman" w:hAnsi="Times New Roman" w:cs="Times New Roman"/>
          <w:b/>
          <w:sz w:val="24"/>
          <w:szCs w:val="24"/>
        </w:rPr>
      </w:pPr>
      <w:r w:rsidRPr="005C5C94">
        <w:rPr>
          <w:rFonts w:ascii="Times New Roman" w:hAnsi="Times New Roman" w:cs="Times New Roman"/>
          <w:b/>
          <w:sz w:val="24"/>
          <w:szCs w:val="24"/>
        </w:rPr>
        <w:lastRenderedPageBreak/>
        <w:t>Daftar Pustaka</w:t>
      </w:r>
      <w:r w:rsidR="00FD46FE">
        <w:rPr>
          <w:rFonts w:ascii="Times New Roman" w:hAnsi="Times New Roman" w:cs="Times New Roman"/>
          <w:b/>
          <w:sz w:val="24"/>
          <w:szCs w:val="24"/>
        </w:rPr>
        <w:t xml:space="preserve"> </w:t>
      </w:r>
    </w:p>
    <w:p w:rsidR="00A44251" w:rsidRDefault="00A44251" w:rsidP="00A44251">
      <w:pPr>
        <w:spacing w:after="0" w:line="360" w:lineRule="auto"/>
        <w:ind w:hanging="284"/>
        <w:jc w:val="both"/>
        <w:rPr>
          <w:rFonts w:ascii="Times New Roman" w:hAnsi="Times New Roman" w:cs="Times New Roman"/>
          <w:sz w:val="24"/>
          <w:szCs w:val="24"/>
        </w:rPr>
      </w:pPr>
    </w:p>
    <w:p w:rsidR="00A44251" w:rsidRDefault="00A44251" w:rsidP="000D3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2007. </w:t>
      </w:r>
      <w:r w:rsidRPr="00B4716C">
        <w:rPr>
          <w:rFonts w:ascii="Times New Roman" w:hAnsi="Times New Roman" w:cs="Times New Roman"/>
          <w:i/>
          <w:sz w:val="24"/>
          <w:szCs w:val="24"/>
        </w:rPr>
        <w:t>Penelitian Tindakan Kelas</w:t>
      </w:r>
      <w:r>
        <w:rPr>
          <w:rFonts w:ascii="Times New Roman" w:hAnsi="Times New Roman" w:cs="Times New Roman"/>
          <w:sz w:val="24"/>
          <w:szCs w:val="24"/>
        </w:rPr>
        <w:t>. Bumi Aksara. Jakarta</w:t>
      </w:r>
    </w:p>
    <w:p w:rsidR="00A44251" w:rsidRDefault="00A44251" w:rsidP="000D365D">
      <w:pPr>
        <w:spacing w:after="0" w:line="360" w:lineRule="auto"/>
        <w:ind w:hanging="709"/>
        <w:jc w:val="both"/>
        <w:rPr>
          <w:rFonts w:ascii="Times New Roman" w:hAnsi="Times New Roman" w:cs="Times New Roman"/>
          <w:sz w:val="24"/>
          <w:szCs w:val="24"/>
        </w:rPr>
      </w:pPr>
    </w:p>
    <w:p w:rsidR="00A44251" w:rsidRDefault="00A44251" w:rsidP="000D3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Arsyad, Azhar. 2010. </w:t>
      </w:r>
      <w:r w:rsidRPr="00A96ACC">
        <w:rPr>
          <w:rFonts w:ascii="Times New Roman" w:hAnsi="Times New Roman" w:cs="Times New Roman"/>
          <w:i/>
          <w:sz w:val="24"/>
          <w:szCs w:val="24"/>
        </w:rPr>
        <w:t>Media Pembelajaran</w:t>
      </w:r>
      <w:r>
        <w:rPr>
          <w:rFonts w:ascii="Times New Roman" w:hAnsi="Times New Roman" w:cs="Times New Roman"/>
          <w:i/>
          <w:sz w:val="24"/>
          <w:szCs w:val="24"/>
        </w:rPr>
        <w:t>.</w:t>
      </w:r>
      <w:r>
        <w:rPr>
          <w:rFonts w:ascii="Times New Roman" w:hAnsi="Times New Roman" w:cs="Times New Roman"/>
          <w:sz w:val="24"/>
          <w:szCs w:val="24"/>
        </w:rPr>
        <w:t xml:space="preserve"> PT Raja Grafindo Persada. Jakarta</w:t>
      </w:r>
    </w:p>
    <w:p w:rsidR="001A66E0" w:rsidRDefault="001A66E0" w:rsidP="000D365D">
      <w:pPr>
        <w:spacing w:after="0" w:line="360" w:lineRule="auto"/>
        <w:jc w:val="both"/>
        <w:rPr>
          <w:rFonts w:ascii="Times New Roman" w:hAnsi="Times New Roman" w:cs="Times New Roman"/>
          <w:sz w:val="24"/>
          <w:szCs w:val="24"/>
        </w:rPr>
      </w:pPr>
    </w:p>
    <w:p w:rsidR="001A66E0" w:rsidRPr="001A66E0" w:rsidRDefault="001A66E0"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Bina, Ahda. 2015. </w:t>
      </w:r>
      <w:r w:rsidRPr="001A66E0">
        <w:rPr>
          <w:rFonts w:ascii="Times New Roman" w:hAnsi="Times New Roman" w:cs="Times New Roman"/>
          <w:i/>
          <w:sz w:val="24"/>
          <w:szCs w:val="24"/>
        </w:rPr>
        <w:t>Mudah, Cepat &amp; Praktis Belajar Tajwid</w:t>
      </w:r>
      <w:r>
        <w:rPr>
          <w:rFonts w:ascii="Times New Roman" w:hAnsi="Times New Roman" w:cs="Times New Roman"/>
          <w:sz w:val="24"/>
          <w:szCs w:val="24"/>
        </w:rPr>
        <w:t>. Ziyad Visi Media. Surakarta</w:t>
      </w:r>
    </w:p>
    <w:p w:rsidR="00A44251" w:rsidRDefault="00A44251" w:rsidP="000D365D">
      <w:pPr>
        <w:spacing w:after="0" w:line="360" w:lineRule="auto"/>
        <w:ind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2003. </w:t>
      </w:r>
      <w:r w:rsidRPr="006C0FF4">
        <w:rPr>
          <w:rFonts w:ascii="Times New Roman" w:hAnsi="Times New Roman" w:cs="Times New Roman"/>
          <w:i/>
          <w:sz w:val="24"/>
          <w:szCs w:val="24"/>
        </w:rPr>
        <w:t>Undang-undang Nomor 20 Tahun 2003, tentang Sistem Pendidikan Nasional</w:t>
      </w:r>
      <w:r>
        <w:rPr>
          <w:rFonts w:ascii="Times New Roman" w:hAnsi="Times New Roman" w:cs="Times New Roman"/>
          <w:sz w:val="24"/>
          <w:szCs w:val="24"/>
        </w:rPr>
        <w:t xml:space="preserve">. Depdiknas. Jakarta </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 2007. </w:t>
      </w:r>
      <w:r w:rsidRPr="006C0FF4">
        <w:rPr>
          <w:rFonts w:ascii="Times New Roman" w:hAnsi="Times New Roman" w:cs="Times New Roman"/>
          <w:i/>
          <w:sz w:val="24"/>
          <w:szCs w:val="24"/>
        </w:rPr>
        <w:t>Pedoman Pembelajaran Bidang Pengembangan Berbahasa di Taman Kanak-kanak</w:t>
      </w:r>
      <w:r>
        <w:rPr>
          <w:rFonts w:ascii="Times New Roman" w:hAnsi="Times New Roman" w:cs="Times New Roman"/>
          <w:sz w:val="24"/>
          <w:szCs w:val="24"/>
        </w:rPr>
        <w:t>. Balai Pustaka. 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Departemen Pendidikan dan Kebudayaan. 1996. </w:t>
      </w:r>
      <w:r w:rsidRPr="006C0FF4">
        <w:rPr>
          <w:rFonts w:ascii="Times New Roman" w:hAnsi="Times New Roman" w:cs="Times New Roman"/>
          <w:i/>
          <w:sz w:val="24"/>
          <w:szCs w:val="24"/>
        </w:rPr>
        <w:t>Kamus Besar Bahasa Indonesia</w:t>
      </w:r>
      <w:r>
        <w:rPr>
          <w:rFonts w:ascii="Times New Roman" w:hAnsi="Times New Roman" w:cs="Times New Roman"/>
          <w:sz w:val="24"/>
          <w:szCs w:val="24"/>
        </w:rPr>
        <w:t>. Balai Pustaka. Jakarta</w:t>
      </w:r>
    </w:p>
    <w:p w:rsidR="001A66E0" w:rsidRDefault="001A66E0"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Hamalik, Oemar. 1986</w:t>
      </w:r>
      <w:r w:rsidRPr="00B4716C">
        <w:rPr>
          <w:rFonts w:ascii="Times New Roman" w:hAnsi="Times New Roman" w:cs="Times New Roman"/>
          <w:i/>
          <w:sz w:val="24"/>
          <w:szCs w:val="24"/>
        </w:rPr>
        <w:t>. Media Pendidikan</w:t>
      </w:r>
      <w:r>
        <w:rPr>
          <w:rFonts w:ascii="Times New Roman" w:hAnsi="Times New Roman" w:cs="Times New Roman"/>
          <w:sz w:val="24"/>
          <w:szCs w:val="24"/>
        </w:rPr>
        <w:t>. Depdiknas. Bandung</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Hasan, Maimunah. 2009</w:t>
      </w:r>
      <w:r w:rsidRPr="00B4716C">
        <w:rPr>
          <w:rFonts w:ascii="Times New Roman" w:hAnsi="Times New Roman" w:cs="Times New Roman"/>
          <w:i/>
          <w:sz w:val="24"/>
          <w:szCs w:val="24"/>
        </w:rPr>
        <w:t>. PAUD (Pendidikan Anak Usia Dini)</w:t>
      </w:r>
      <w:r>
        <w:rPr>
          <w:rFonts w:ascii="Times New Roman" w:hAnsi="Times New Roman" w:cs="Times New Roman"/>
          <w:sz w:val="24"/>
          <w:szCs w:val="24"/>
        </w:rPr>
        <w:t>. Diva Press. Yogyakarta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Kementrian Agama RI. 2013. </w:t>
      </w:r>
      <w:r w:rsidRPr="006C0FF4">
        <w:rPr>
          <w:rFonts w:ascii="Times New Roman" w:hAnsi="Times New Roman" w:cs="Times New Roman"/>
          <w:i/>
          <w:sz w:val="24"/>
          <w:szCs w:val="24"/>
        </w:rPr>
        <w:t>Al-Quran dan Terjemahnya</w:t>
      </w:r>
      <w:r>
        <w:rPr>
          <w:rFonts w:ascii="Times New Roman" w:hAnsi="Times New Roman" w:cs="Times New Roman"/>
          <w:sz w:val="24"/>
          <w:szCs w:val="24"/>
        </w:rPr>
        <w:t>. PT Tiga Serangkai Pustaka Mandiri. Solo</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Purwanto. 2007. </w:t>
      </w:r>
      <w:r w:rsidRPr="00AE64F7">
        <w:rPr>
          <w:rFonts w:ascii="Times New Roman" w:hAnsi="Times New Roman" w:cs="Times New Roman"/>
          <w:i/>
          <w:sz w:val="24"/>
          <w:szCs w:val="24"/>
        </w:rPr>
        <w:t>Instrumen Penelitian Sosial dan Pendidikan</w:t>
      </w:r>
      <w:r>
        <w:rPr>
          <w:rFonts w:ascii="Times New Roman" w:hAnsi="Times New Roman" w:cs="Times New Roman"/>
          <w:sz w:val="24"/>
          <w:szCs w:val="24"/>
        </w:rPr>
        <w:t>. Pustaka Pelajar.  Surakarta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Rasyid, Harun dkk. 2009. </w:t>
      </w:r>
      <w:r w:rsidRPr="00B4716C">
        <w:rPr>
          <w:rFonts w:ascii="Times New Roman" w:hAnsi="Times New Roman" w:cs="Times New Roman"/>
          <w:i/>
          <w:sz w:val="24"/>
          <w:szCs w:val="24"/>
        </w:rPr>
        <w:t>Asesmen Perkembangan Anak Usia Dini</w:t>
      </w:r>
      <w:r>
        <w:rPr>
          <w:rFonts w:ascii="Times New Roman" w:hAnsi="Times New Roman" w:cs="Times New Roman"/>
          <w:sz w:val="24"/>
          <w:szCs w:val="24"/>
        </w:rPr>
        <w:t>. Multi Pressindo. Yogyakarta</w:t>
      </w:r>
    </w:p>
    <w:p w:rsidR="00A44251" w:rsidRDefault="00C93D55"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Sadiman, Arif S dkk, 2014</w:t>
      </w:r>
      <w:r w:rsidR="00A44251">
        <w:rPr>
          <w:rFonts w:ascii="Times New Roman" w:hAnsi="Times New Roman" w:cs="Times New Roman"/>
          <w:sz w:val="24"/>
          <w:szCs w:val="24"/>
        </w:rPr>
        <w:t xml:space="preserve">. </w:t>
      </w:r>
      <w:r w:rsidR="00A44251" w:rsidRPr="00B4716C">
        <w:rPr>
          <w:rFonts w:ascii="Times New Roman" w:hAnsi="Times New Roman" w:cs="Times New Roman"/>
          <w:i/>
          <w:sz w:val="24"/>
          <w:szCs w:val="24"/>
        </w:rPr>
        <w:t>Media Pendidikan, Pengertian, Pengembangan dan Pemanfaatannya</w:t>
      </w:r>
      <w:r w:rsidR="00A44251">
        <w:rPr>
          <w:rFonts w:ascii="Times New Roman" w:hAnsi="Times New Roman" w:cs="Times New Roman"/>
          <w:sz w:val="24"/>
          <w:szCs w:val="24"/>
        </w:rPr>
        <w:t>. PT Raja Grafindo Persada. 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Seefeldt, Carol., &amp; Barbara A Wasik. 2008</w:t>
      </w:r>
      <w:r w:rsidRPr="00B4716C">
        <w:rPr>
          <w:rFonts w:ascii="Times New Roman" w:hAnsi="Times New Roman" w:cs="Times New Roman"/>
          <w:i/>
          <w:sz w:val="24"/>
          <w:szCs w:val="24"/>
        </w:rPr>
        <w:t>. Pendidikan Anak Usia Dini</w:t>
      </w:r>
      <w:r>
        <w:rPr>
          <w:rFonts w:ascii="Times New Roman" w:hAnsi="Times New Roman" w:cs="Times New Roman"/>
          <w:sz w:val="24"/>
          <w:szCs w:val="24"/>
        </w:rPr>
        <w:t>. (Alih bahasa: Pius Nasar). Indeks. Jakarta</w:t>
      </w:r>
    </w:p>
    <w:p w:rsidR="000D365D" w:rsidRDefault="000D365D"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Sirajuddin. 1994. </w:t>
      </w:r>
      <w:r w:rsidRPr="006C0FF4">
        <w:rPr>
          <w:rFonts w:ascii="Times New Roman" w:hAnsi="Times New Roman" w:cs="Times New Roman"/>
          <w:i/>
          <w:sz w:val="24"/>
          <w:szCs w:val="24"/>
        </w:rPr>
        <w:t>Ilmu Tajwid (Cara Membaca Al-Qur'an)</w:t>
      </w:r>
      <w:r>
        <w:rPr>
          <w:rFonts w:ascii="Times New Roman" w:hAnsi="Times New Roman" w:cs="Times New Roman"/>
          <w:sz w:val="24"/>
          <w:szCs w:val="24"/>
        </w:rPr>
        <w:t xml:space="preserve">. Ikhwan Jakarta. </w:t>
      </w:r>
      <w:r w:rsidR="001A66E0">
        <w:rPr>
          <w:rFonts w:ascii="Times New Roman" w:hAnsi="Times New Roman" w:cs="Times New Roman"/>
          <w:sz w:val="24"/>
          <w:szCs w:val="24"/>
        </w:rPr>
        <w:t xml:space="preserve"> </w:t>
      </w:r>
      <w:r>
        <w:rPr>
          <w:rFonts w:ascii="Times New Roman" w:hAnsi="Times New Roman" w:cs="Times New Roman"/>
          <w:sz w:val="24"/>
          <w:szCs w:val="24"/>
        </w:rPr>
        <w:t>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Pr="00045D06"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Nana &amp; Rivai, Ahmad. 1990. </w:t>
      </w:r>
      <w:r w:rsidRPr="00045D06">
        <w:rPr>
          <w:rFonts w:ascii="Times New Roman" w:hAnsi="Times New Roman" w:cs="Times New Roman"/>
          <w:i/>
          <w:sz w:val="24"/>
          <w:szCs w:val="24"/>
        </w:rPr>
        <w:t>Media Pengajaran</w:t>
      </w:r>
      <w:r>
        <w:rPr>
          <w:rFonts w:ascii="Times New Roman" w:hAnsi="Times New Roman" w:cs="Times New Roman"/>
          <w:i/>
          <w:sz w:val="24"/>
          <w:szCs w:val="24"/>
        </w:rPr>
        <w:t>.</w:t>
      </w:r>
      <w:r>
        <w:rPr>
          <w:rFonts w:ascii="Times New Roman" w:hAnsi="Times New Roman" w:cs="Times New Roman"/>
          <w:sz w:val="24"/>
          <w:szCs w:val="24"/>
        </w:rPr>
        <w:t xml:space="preserve"> CV Sinar Baru. Bandung</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B4716C">
        <w:rPr>
          <w:rFonts w:ascii="Times New Roman" w:hAnsi="Times New Roman" w:cs="Times New Roman"/>
          <w:i/>
          <w:sz w:val="24"/>
          <w:szCs w:val="24"/>
        </w:rPr>
        <w:t>Metode Penelitian Pendidikan</w:t>
      </w:r>
      <w:r>
        <w:rPr>
          <w:rFonts w:ascii="Times New Roman" w:hAnsi="Times New Roman" w:cs="Times New Roman"/>
          <w:sz w:val="24"/>
          <w:szCs w:val="24"/>
        </w:rPr>
        <w:t>. Alfabeta. Bandung</w:t>
      </w:r>
    </w:p>
    <w:p w:rsidR="001A66E0" w:rsidRDefault="001A66E0" w:rsidP="000D365D">
      <w:pPr>
        <w:spacing w:after="0" w:line="360" w:lineRule="auto"/>
        <w:ind w:left="709" w:hanging="709"/>
        <w:jc w:val="both"/>
        <w:rPr>
          <w:rFonts w:ascii="Times New Roman" w:hAnsi="Times New Roman" w:cs="Times New Roman"/>
          <w:sz w:val="24"/>
          <w:szCs w:val="24"/>
        </w:rPr>
      </w:pPr>
    </w:p>
    <w:p w:rsidR="001A66E0" w:rsidRDefault="001A66E0"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Sumarno. 2011. Blog-</w:t>
      </w:r>
      <w:r w:rsidRPr="001A66E0">
        <w:rPr>
          <w:rFonts w:ascii="Times New Roman" w:hAnsi="Times New Roman" w:cs="Times New Roman"/>
          <w:i/>
          <w:sz w:val="24"/>
          <w:szCs w:val="24"/>
        </w:rPr>
        <w:t>elearning-unesa</w:t>
      </w:r>
      <w:r>
        <w:rPr>
          <w:rFonts w:ascii="Times New Roman" w:hAnsi="Times New Roman" w:cs="Times New Roman"/>
          <w:sz w:val="24"/>
          <w:szCs w:val="24"/>
        </w:rPr>
        <w:t>.ac.id</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Suryabrata, Agus. 1997. </w:t>
      </w:r>
      <w:r w:rsidRPr="00B4716C">
        <w:rPr>
          <w:rFonts w:ascii="Times New Roman" w:hAnsi="Times New Roman" w:cs="Times New Roman"/>
          <w:i/>
          <w:sz w:val="24"/>
          <w:szCs w:val="24"/>
        </w:rPr>
        <w:t>Metodologi Penelitian</w:t>
      </w:r>
      <w:r>
        <w:rPr>
          <w:rFonts w:ascii="Times New Roman" w:hAnsi="Times New Roman" w:cs="Times New Roman"/>
          <w:sz w:val="24"/>
          <w:szCs w:val="24"/>
        </w:rPr>
        <w:t>. PT Raja Grafindo Persada. 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Suyanto, Slamet. 2005. </w:t>
      </w:r>
      <w:r w:rsidRPr="00B4716C">
        <w:rPr>
          <w:rFonts w:ascii="Times New Roman" w:hAnsi="Times New Roman" w:cs="Times New Roman"/>
          <w:i/>
          <w:sz w:val="24"/>
          <w:szCs w:val="24"/>
        </w:rPr>
        <w:t>Konsep Dasar Pendidikan Anak Usia Dini</w:t>
      </w:r>
      <w:r>
        <w:rPr>
          <w:rFonts w:ascii="Times New Roman" w:hAnsi="Times New Roman" w:cs="Times New Roman"/>
          <w:sz w:val="24"/>
          <w:szCs w:val="24"/>
        </w:rPr>
        <w:t>. Universitas Negeri Yogyakarta. Yogyakarta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Usman, Basyiruddin. 2002. </w:t>
      </w:r>
      <w:r w:rsidRPr="006C0FF4">
        <w:rPr>
          <w:rFonts w:ascii="Times New Roman" w:hAnsi="Times New Roman" w:cs="Times New Roman"/>
          <w:i/>
          <w:sz w:val="24"/>
          <w:szCs w:val="24"/>
        </w:rPr>
        <w:t>Media Pembelajaran</w:t>
      </w:r>
      <w:r>
        <w:rPr>
          <w:rFonts w:ascii="Times New Roman" w:hAnsi="Times New Roman" w:cs="Times New Roman"/>
          <w:sz w:val="24"/>
          <w:szCs w:val="24"/>
        </w:rPr>
        <w:t>. Ciputat Press. Jakarta.</w:t>
      </w:r>
    </w:p>
    <w:p w:rsidR="000D365D" w:rsidRDefault="000D365D" w:rsidP="000D365D">
      <w:pPr>
        <w:spacing w:after="0" w:line="360" w:lineRule="auto"/>
        <w:ind w:left="709" w:hanging="709"/>
        <w:jc w:val="both"/>
        <w:rPr>
          <w:rFonts w:ascii="Times New Roman" w:hAnsi="Times New Roman" w:cs="Times New Roman"/>
          <w:sz w:val="24"/>
          <w:szCs w:val="24"/>
        </w:rPr>
      </w:pPr>
    </w:p>
    <w:p w:rsidR="00A44251"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Zaman, Badru dkk. 2008. </w:t>
      </w:r>
      <w:r w:rsidRPr="00B4716C">
        <w:rPr>
          <w:rFonts w:ascii="Times New Roman" w:hAnsi="Times New Roman" w:cs="Times New Roman"/>
          <w:i/>
          <w:sz w:val="24"/>
          <w:szCs w:val="24"/>
        </w:rPr>
        <w:t>Media dan Sumber Belajar TK</w:t>
      </w:r>
      <w:r>
        <w:rPr>
          <w:rFonts w:ascii="Times New Roman" w:hAnsi="Times New Roman" w:cs="Times New Roman"/>
          <w:sz w:val="24"/>
          <w:szCs w:val="24"/>
        </w:rPr>
        <w:t>. Universitas Terbuka. 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Pr="00FD10E6" w:rsidRDefault="00A44251" w:rsidP="000D365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Zulifan, Muhammad. 2016. </w:t>
      </w:r>
      <w:r w:rsidRPr="00FD10E6">
        <w:rPr>
          <w:rFonts w:ascii="Times New Roman" w:hAnsi="Times New Roman" w:cs="Times New Roman"/>
          <w:i/>
          <w:sz w:val="24"/>
          <w:szCs w:val="24"/>
        </w:rPr>
        <w:t>Tajwid For All</w:t>
      </w:r>
      <w:r>
        <w:rPr>
          <w:rFonts w:ascii="Times New Roman" w:hAnsi="Times New Roman" w:cs="Times New Roman"/>
          <w:i/>
          <w:sz w:val="24"/>
          <w:szCs w:val="24"/>
        </w:rPr>
        <w:t>.</w:t>
      </w:r>
      <w:r>
        <w:rPr>
          <w:rFonts w:ascii="Times New Roman" w:hAnsi="Times New Roman" w:cs="Times New Roman"/>
          <w:sz w:val="24"/>
          <w:szCs w:val="24"/>
        </w:rPr>
        <w:t xml:space="preserve"> PT Grasindo. Jakarta</w:t>
      </w:r>
    </w:p>
    <w:p w:rsidR="00A44251" w:rsidRDefault="00A44251" w:rsidP="000D365D">
      <w:pPr>
        <w:spacing w:after="0" w:line="360" w:lineRule="auto"/>
        <w:ind w:left="709" w:hanging="709"/>
        <w:jc w:val="both"/>
        <w:rPr>
          <w:rFonts w:ascii="Times New Roman" w:hAnsi="Times New Roman" w:cs="Times New Roman"/>
          <w:sz w:val="24"/>
          <w:szCs w:val="24"/>
        </w:rPr>
      </w:pPr>
    </w:p>
    <w:p w:rsidR="00A44251" w:rsidRDefault="00642184" w:rsidP="00A44251">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E0148">
        <w:rPr>
          <w:rFonts w:ascii="Times New Roman" w:hAnsi="Times New Roman" w:cs="Times New Roman"/>
          <w:sz w:val="24"/>
          <w:szCs w:val="24"/>
        </w:rPr>
        <w:t xml:space="preserve"> </w:t>
      </w:r>
    </w:p>
    <w:p w:rsidR="008A26C8" w:rsidRPr="00963293" w:rsidRDefault="008A26C8" w:rsidP="00963293">
      <w:pPr>
        <w:spacing w:after="0" w:line="480" w:lineRule="auto"/>
        <w:rPr>
          <w:rFonts w:ascii="Times New Roman" w:hAnsi="Times New Roman" w:cs="Times New Roman"/>
          <w:sz w:val="24"/>
          <w:szCs w:val="24"/>
        </w:rPr>
      </w:pPr>
    </w:p>
    <w:sectPr w:rsidR="008A26C8" w:rsidRPr="00963293" w:rsidSect="001E4F3C">
      <w:headerReference w:type="default" r:id="rId6"/>
      <w:footerReference w:type="default" r:id="rId7"/>
      <w:pgSz w:w="11907" w:h="16839" w:code="9"/>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96" w:rsidRDefault="00682C96" w:rsidP="00A44251">
      <w:pPr>
        <w:spacing w:after="0" w:line="240" w:lineRule="auto"/>
      </w:pPr>
      <w:r>
        <w:separator/>
      </w:r>
    </w:p>
  </w:endnote>
  <w:endnote w:type="continuationSeparator" w:id="1">
    <w:p w:rsidR="00682C96" w:rsidRDefault="00682C96" w:rsidP="00A4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24" w:rsidRDefault="00235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96" w:rsidRDefault="00682C96" w:rsidP="00A44251">
      <w:pPr>
        <w:spacing w:after="0" w:line="240" w:lineRule="auto"/>
      </w:pPr>
      <w:r>
        <w:separator/>
      </w:r>
    </w:p>
  </w:footnote>
  <w:footnote w:type="continuationSeparator" w:id="1">
    <w:p w:rsidR="00682C96" w:rsidRDefault="00682C96" w:rsidP="00A44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0820"/>
      <w:docPartObj>
        <w:docPartGallery w:val="Page Numbers (Top of Page)"/>
        <w:docPartUnique/>
      </w:docPartObj>
    </w:sdtPr>
    <w:sdtContent>
      <w:p w:rsidR="006622D1" w:rsidRDefault="007D35B5">
        <w:pPr>
          <w:pStyle w:val="Header"/>
          <w:jc w:val="right"/>
        </w:pPr>
        <w:fldSimple w:instr=" PAGE   \* MERGEFORMAT ">
          <w:r w:rsidR="002A5392">
            <w:rPr>
              <w:noProof/>
            </w:rPr>
            <w:t>58</w:t>
          </w:r>
        </w:fldSimple>
      </w:p>
    </w:sdtContent>
  </w:sdt>
  <w:p w:rsidR="002A5392" w:rsidRDefault="002A5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3293"/>
    <w:rsid w:val="00001293"/>
    <w:rsid w:val="000012FD"/>
    <w:rsid w:val="00001BD3"/>
    <w:rsid w:val="00001EA8"/>
    <w:rsid w:val="000026C6"/>
    <w:rsid w:val="00004E54"/>
    <w:rsid w:val="000070D9"/>
    <w:rsid w:val="00007F32"/>
    <w:rsid w:val="000134E1"/>
    <w:rsid w:val="00014223"/>
    <w:rsid w:val="00014BE1"/>
    <w:rsid w:val="00015C87"/>
    <w:rsid w:val="00023254"/>
    <w:rsid w:val="00025506"/>
    <w:rsid w:val="0002567A"/>
    <w:rsid w:val="00030601"/>
    <w:rsid w:val="000329B9"/>
    <w:rsid w:val="000331F2"/>
    <w:rsid w:val="000361AA"/>
    <w:rsid w:val="00036225"/>
    <w:rsid w:val="00036398"/>
    <w:rsid w:val="00040EF2"/>
    <w:rsid w:val="00044671"/>
    <w:rsid w:val="000456E4"/>
    <w:rsid w:val="00053B87"/>
    <w:rsid w:val="00054899"/>
    <w:rsid w:val="00054C98"/>
    <w:rsid w:val="000619CE"/>
    <w:rsid w:val="00061E1B"/>
    <w:rsid w:val="0006575E"/>
    <w:rsid w:val="00066D78"/>
    <w:rsid w:val="0006760F"/>
    <w:rsid w:val="00071E30"/>
    <w:rsid w:val="00072A15"/>
    <w:rsid w:val="000746B4"/>
    <w:rsid w:val="00074AC5"/>
    <w:rsid w:val="00075EFB"/>
    <w:rsid w:val="00077424"/>
    <w:rsid w:val="00077550"/>
    <w:rsid w:val="000828D5"/>
    <w:rsid w:val="00083FD7"/>
    <w:rsid w:val="0008508D"/>
    <w:rsid w:val="00092C60"/>
    <w:rsid w:val="00094840"/>
    <w:rsid w:val="00094B57"/>
    <w:rsid w:val="00095020"/>
    <w:rsid w:val="00096091"/>
    <w:rsid w:val="00096EBC"/>
    <w:rsid w:val="000B05CB"/>
    <w:rsid w:val="000B13CB"/>
    <w:rsid w:val="000B1F51"/>
    <w:rsid w:val="000B27BB"/>
    <w:rsid w:val="000B2832"/>
    <w:rsid w:val="000B42C6"/>
    <w:rsid w:val="000C17B0"/>
    <w:rsid w:val="000C365D"/>
    <w:rsid w:val="000C50C4"/>
    <w:rsid w:val="000C519A"/>
    <w:rsid w:val="000D12E7"/>
    <w:rsid w:val="000D2A0E"/>
    <w:rsid w:val="000D365D"/>
    <w:rsid w:val="000D4B87"/>
    <w:rsid w:val="000E05C9"/>
    <w:rsid w:val="000E1198"/>
    <w:rsid w:val="000E4E3A"/>
    <w:rsid w:val="000E50F9"/>
    <w:rsid w:val="000E59A4"/>
    <w:rsid w:val="000F1525"/>
    <w:rsid w:val="00100E94"/>
    <w:rsid w:val="00107148"/>
    <w:rsid w:val="00112E42"/>
    <w:rsid w:val="00113CF4"/>
    <w:rsid w:val="0011451D"/>
    <w:rsid w:val="001151F5"/>
    <w:rsid w:val="0012350A"/>
    <w:rsid w:val="00132781"/>
    <w:rsid w:val="00134655"/>
    <w:rsid w:val="00134CB7"/>
    <w:rsid w:val="001363B4"/>
    <w:rsid w:val="001364B5"/>
    <w:rsid w:val="00137028"/>
    <w:rsid w:val="001406B6"/>
    <w:rsid w:val="00140F29"/>
    <w:rsid w:val="00141ADE"/>
    <w:rsid w:val="00146574"/>
    <w:rsid w:val="0015434E"/>
    <w:rsid w:val="0015713F"/>
    <w:rsid w:val="00161546"/>
    <w:rsid w:val="00162004"/>
    <w:rsid w:val="00163995"/>
    <w:rsid w:val="00164D7D"/>
    <w:rsid w:val="00165A18"/>
    <w:rsid w:val="00166C75"/>
    <w:rsid w:val="001675A7"/>
    <w:rsid w:val="00180C49"/>
    <w:rsid w:val="001818A1"/>
    <w:rsid w:val="00181937"/>
    <w:rsid w:val="00183CBD"/>
    <w:rsid w:val="001855C9"/>
    <w:rsid w:val="00193259"/>
    <w:rsid w:val="00194D76"/>
    <w:rsid w:val="001A0626"/>
    <w:rsid w:val="001A17D3"/>
    <w:rsid w:val="001A335A"/>
    <w:rsid w:val="001A4722"/>
    <w:rsid w:val="001A481E"/>
    <w:rsid w:val="001A4A5A"/>
    <w:rsid w:val="001A66E0"/>
    <w:rsid w:val="001A754B"/>
    <w:rsid w:val="001B039D"/>
    <w:rsid w:val="001B4BAC"/>
    <w:rsid w:val="001B4CD1"/>
    <w:rsid w:val="001B4DAF"/>
    <w:rsid w:val="001B7945"/>
    <w:rsid w:val="001C2C10"/>
    <w:rsid w:val="001C5FCB"/>
    <w:rsid w:val="001C6075"/>
    <w:rsid w:val="001D3518"/>
    <w:rsid w:val="001D62F3"/>
    <w:rsid w:val="001E1AB7"/>
    <w:rsid w:val="001E1B5E"/>
    <w:rsid w:val="001E4CB0"/>
    <w:rsid w:val="001E4F3C"/>
    <w:rsid w:val="001E50BD"/>
    <w:rsid w:val="001E7060"/>
    <w:rsid w:val="002039E1"/>
    <w:rsid w:val="00203FD5"/>
    <w:rsid w:val="0020515C"/>
    <w:rsid w:val="00206BE6"/>
    <w:rsid w:val="00206D60"/>
    <w:rsid w:val="0021086C"/>
    <w:rsid w:val="00213F3A"/>
    <w:rsid w:val="00214D68"/>
    <w:rsid w:val="0021599A"/>
    <w:rsid w:val="00225075"/>
    <w:rsid w:val="00225A5B"/>
    <w:rsid w:val="00230E8B"/>
    <w:rsid w:val="00231B02"/>
    <w:rsid w:val="00231B79"/>
    <w:rsid w:val="002320C4"/>
    <w:rsid w:val="002350D3"/>
    <w:rsid w:val="00235924"/>
    <w:rsid w:val="0023745A"/>
    <w:rsid w:val="0024379E"/>
    <w:rsid w:val="002523BB"/>
    <w:rsid w:val="00253D63"/>
    <w:rsid w:val="002600F9"/>
    <w:rsid w:val="00260DC1"/>
    <w:rsid w:val="00270E54"/>
    <w:rsid w:val="00275A02"/>
    <w:rsid w:val="002804D8"/>
    <w:rsid w:val="00280633"/>
    <w:rsid w:val="0028270B"/>
    <w:rsid w:val="0029372B"/>
    <w:rsid w:val="002954E2"/>
    <w:rsid w:val="002A16D0"/>
    <w:rsid w:val="002A5392"/>
    <w:rsid w:val="002A6FED"/>
    <w:rsid w:val="002A70C9"/>
    <w:rsid w:val="002B28DE"/>
    <w:rsid w:val="002B2AB5"/>
    <w:rsid w:val="002B33B0"/>
    <w:rsid w:val="002B3E3C"/>
    <w:rsid w:val="002B7457"/>
    <w:rsid w:val="002C3B83"/>
    <w:rsid w:val="002C5B9F"/>
    <w:rsid w:val="002D23D5"/>
    <w:rsid w:val="002D3028"/>
    <w:rsid w:val="002D448D"/>
    <w:rsid w:val="002D4A6F"/>
    <w:rsid w:val="002D59C9"/>
    <w:rsid w:val="002D5C18"/>
    <w:rsid w:val="002D72A5"/>
    <w:rsid w:val="002E21EE"/>
    <w:rsid w:val="002E25D3"/>
    <w:rsid w:val="002E4196"/>
    <w:rsid w:val="002E5497"/>
    <w:rsid w:val="002E5A3A"/>
    <w:rsid w:val="002F0BBB"/>
    <w:rsid w:val="002F11CF"/>
    <w:rsid w:val="002F182F"/>
    <w:rsid w:val="002F1F97"/>
    <w:rsid w:val="002F37D3"/>
    <w:rsid w:val="002F5F71"/>
    <w:rsid w:val="002F7554"/>
    <w:rsid w:val="00301339"/>
    <w:rsid w:val="00301F78"/>
    <w:rsid w:val="00304A95"/>
    <w:rsid w:val="00305911"/>
    <w:rsid w:val="00305AAB"/>
    <w:rsid w:val="00305FE9"/>
    <w:rsid w:val="003065BD"/>
    <w:rsid w:val="00307ED0"/>
    <w:rsid w:val="00311AA0"/>
    <w:rsid w:val="00312446"/>
    <w:rsid w:val="00314593"/>
    <w:rsid w:val="003166F7"/>
    <w:rsid w:val="00317CB8"/>
    <w:rsid w:val="00317E6A"/>
    <w:rsid w:val="00325866"/>
    <w:rsid w:val="00325FE1"/>
    <w:rsid w:val="003328D3"/>
    <w:rsid w:val="00332A28"/>
    <w:rsid w:val="00334A62"/>
    <w:rsid w:val="00340F4C"/>
    <w:rsid w:val="00341CB2"/>
    <w:rsid w:val="0034235A"/>
    <w:rsid w:val="00344E7D"/>
    <w:rsid w:val="003473F0"/>
    <w:rsid w:val="00352D1A"/>
    <w:rsid w:val="00353372"/>
    <w:rsid w:val="00353C5E"/>
    <w:rsid w:val="00354592"/>
    <w:rsid w:val="00357EF5"/>
    <w:rsid w:val="003614EE"/>
    <w:rsid w:val="003616A2"/>
    <w:rsid w:val="0036357B"/>
    <w:rsid w:val="003709CB"/>
    <w:rsid w:val="00372EF4"/>
    <w:rsid w:val="00375D79"/>
    <w:rsid w:val="00375E8C"/>
    <w:rsid w:val="00381809"/>
    <w:rsid w:val="00382958"/>
    <w:rsid w:val="00384724"/>
    <w:rsid w:val="003848B8"/>
    <w:rsid w:val="00384C8A"/>
    <w:rsid w:val="00384D1E"/>
    <w:rsid w:val="0038525D"/>
    <w:rsid w:val="0038794B"/>
    <w:rsid w:val="003906FD"/>
    <w:rsid w:val="0039150F"/>
    <w:rsid w:val="003937B4"/>
    <w:rsid w:val="00393CDB"/>
    <w:rsid w:val="00394419"/>
    <w:rsid w:val="00396CEC"/>
    <w:rsid w:val="003A1502"/>
    <w:rsid w:val="003A4AAD"/>
    <w:rsid w:val="003A4C99"/>
    <w:rsid w:val="003A6D69"/>
    <w:rsid w:val="003B176D"/>
    <w:rsid w:val="003B2648"/>
    <w:rsid w:val="003B3319"/>
    <w:rsid w:val="003B784E"/>
    <w:rsid w:val="003C1035"/>
    <w:rsid w:val="003C2B42"/>
    <w:rsid w:val="003C473B"/>
    <w:rsid w:val="003C6D4E"/>
    <w:rsid w:val="003C78DA"/>
    <w:rsid w:val="003D027D"/>
    <w:rsid w:val="003D280A"/>
    <w:rsid w:val="003D2ACF"/>
    <w:rsid w:val="003D2F74"/>
    <w:rsid w:val="003D305E"/>
    <w:rsid w:val="003E0148"/>
    <w:rsid w:val="003E01CB"/>
    <w:rsid w:val="003E0B14"/>
    <w:rsid w:val="003E176F"/>
    <w:rsid w:val="003E195C"/>
    <w:rsid w:val="003E6006"/>
    <w:rsid w:val="003E7B59"/>
    <w:rsid w:val="003F088B"/>
    <w:rsid w:val="003F0FB7"/>
    <w:rsid w:val="003F106C"/>
    <w:rsid w:val="003F49FC"/>
    <w:rsid w:val="003F5856"/>
    <w:rsid w:val="003F7CAC"/>
    <w:rsid w:val="00400AC8"/>
    <w:rsid w:val="00402FD8"/>
    <w:rsid w:val="00403713"/>
    <w:rsid w:val="00403F65"/>
    <w:rsid w:val="0041172B"/>
    <w:rsid w:val="00412CCA"/>
    <w:rsid w:val="00414647"/>
    <w:rsid w:val="004159A0"/>
    <w:rsid w:val="00420521"/>
    <w:rsid w:val="00422A90"/>
    <w:rsid w:val="00424589"/>
    <w:rsid w:val="00427AF3"/>
    <w:rsid w:val="0043331A"/>
    <w:rsid w:val="0043361A"/>
    <w:rsid w:val="00435810"/>
    <w:rsid w:val="00437459"/>
    <w:rsid w:val="004404BB"/>
    <w:rsid w:val="00441E2A"/>
    <w:rsid w:val="004445BC"/>
    <w:rsid w:val="0044645D"/>
    <w:rsid w:val="004471D1"/>
    <w:rsid w:val="00452CE2"/>
    <w:rsid w:val="00453A19"/>
    <w:rsid w:val="00454F39"/>
    <w:rsid w:val="00456F3E"/>
    <w:rsid w:val="004575DA"/>
    <w:rsid w:val="0046004E"/>
    <w:rsid w:val="00462569"/>
    <w:rsid w:val="00463699"/>
    <w:rsid w:val="00464F73"/>
    <w:rsid w:val="0046536B"/>
    <w:rsid w:val="00470A5E"/>
    <w:rsid w:val="0048295D"/>
    <w:rsid w:val="00483918"/>
    <w:rsid w:val="0048418C"/>
    <w:rsid w:val="00484C8B"/>
    <w:rsid w:val="0049092A"/>
    <w:rsid w:val="004929F7"/>
    <w:rsid w:val="00492E5F"/>
    <w:rsid w:val="00492FA7"/>
    <w:rsid w:val="00493631"/>
    <w:rsid w:val="00495306"/>
    <w:rsid w:val="00496F09"/>
    <w:rsid w:val="00497F68"/>
    <w:rsid w:val="004A4BC9"/>
    <w:rsid w:val="004A57BF"/>
    <w:rsid w:val="004A5ABE"/>
    <w:rsid w:val="004B4BB8"/>
    <w:rsid w:val="004C01D5"/>
    <w:rsid w:val="004C01DE"/>
    <w:rsid w:val="004C050C"/>
    <w:rsid w:val="004C24BE"/>
    <w:rsid w:val="004E14FF"/>
    <w:rsid w:val="004E2002"/>
    <w:rsid w:val="004E7E07"/>
    <w:rsid w:val="004F36B5"/>
    <w:rsid w:val="004F3B74"/>
    <w:rsid w:val="004F5E45"/>
    <w:rsid w:val="00501BBD"/>
    <w:rsid w:val="00501EDA"/>
    <w:rsid w:val="00502EF9"/>
    <w:rsid w:val="005043D9"/>
    <w:rsid w:val="00506E69"/>
    <w:rsid w:val="00512E5D"/>
    <w:rsid w:val="005140E9"/>
    <w:rsid w:val="00514F6B"/>
    <w:rsid w:val="005253D0"/>
    <w:rsid w:val="0052761A"/>
    <w:rsid w:val="00532D30"/>
    <w:rsid w:val="00533236"/>
    <w:rsid w:val="00542A5F"/>
    <w:rsid w:val="005430E7"/>
    <w:rsid w:val="00544CE4"/>
    <w:rsid w:val="0054540B"/>
    <w:rsid w:val="005473EF"/>
    <w:rsid w:val="005477FC"/>
    <w:rsid w:val="00551E26"/>
    <w:rsid w:val="0055282C"/>
    <w:rsid w:val="005546D2"/>
    <w:rsid w:val="0056175D"/>
    <w:rsid w:val="0056393B"/>
    <w:rsid w:val="00565742"/>
    <w:rsid w:val="00567C23"/>
    <w:rsid w:val="00570400"/>
    <w:rsid w:val="00573E59"/>
    <w:rsid w:val="0057604C"/>
    <w:rsid w:val="0057673F"/>
    <w:rsid w:val="0058060A"/>
    <w:rsid w:val="00581DEB"/>
    <w:rsid w:val="005821AB"/>
    <w:rsid w:val="00582227"/>
    <w:rsid w:val="00585220"/>
    <w:rsid w:val="0058646F"/>
    <w:rsid w:val="00592168"/>
    <w:rsid w:val="00592663"/>
    <w:rsid w:val="00593FFD"/>
    <w:rsid w:val="00594681"/>
    <w:rsid w:val="005A10B0"/>
    <w:rsid w:val="005A2975"/>
    <w:rsid w:val="005A4914"/>
    <w:rsid w:val="005A4CE4"/>
    <w:rsid w:val="005A5346"/>
    <w:rsid w:val="005A6D72"/>
    <w:rsid w:val="005B3009"/>
    <w:rsid w:val="005B3BF0"/>
    <w:rsid w:val="005B54FF"/>
    <w:rsid w:val="005B69EB"/>
    <w:rsid w:val="005B69EC"/>
    <w:rsid w:val="005C0759"/>
    <w:rsid w:val="005C147F"/>
    <w:rsid w:val="005C3BD2"/>
    <w:rsid w:val="005C7700"/>
    <w:rsid w:val="005E15D8"/>
    <w:rsid w:val="005E509A"/>
    <w:rsid w:val="005E6577"/>
    <w:rsid w:val="005E6A78"/>
    <w:rsid w:val="005E6EBF"/>
    <w:rsid w:val="005F03DD"/>
    <w:rsid w:val="005F149F"/>
    <w:rsid w:val="005F2A0F"/>
    <w:rsid w:val="005F4DF4"/>
    <w:rsid w:val="005F5E75"/>
    <w:rsid w:val="005F69C4"/>
    <w:rsid w:val="005F6CBE"/>
    <w:rsid w:val="0060115F"/>
    <w:rsid w:val="006040D3"/>
    <w:rsid w:val="00605950"/>
    <w:rsid w:val="00607E34"/>
    <w:rsid w:val="00613CD7"/>
    <w:rsid w:val="00624EF1"/>
    <w:rsid w:val="00625B04"/>
    <w:rsid w:val="00633879"/>
    <w:rsid w:val="00637C2B"/>
    <w:rsid w:val="00640095"/>
    <w:rsid w:val="00640ADE"/>
    <w:rsid w:val="00642184"/>
    <w:rsid w:val="00642E07"/>
    <w:rsid w:val="00644978"/>
    <w:rsid w:val="00646630"/>
    <w:rsid w:val="00646E02"/>
    <w:rsid w:val="00647295"/>
    <w:rsid w:val="0064749D"/>
    <w:rsid w:val="00650217"/>
    <w:rsid w:val="00650294"/>
    <w:rsid w:val="00650B17"/>
    <w:rsid w:val="0065162E"/>
    <w:rsid w:val="00652083"/>
    <w:rsid w:val="00654539"/>
    <w:rsid w:val="006622D1"/>
    <w:rsid w:val="0066434E"/>
    <w:rsid w:val="006651F2"/>
    <w:rsid w:val="00665D93"/>
    <w:rsid w:val="0067069E"/>
    <w:rsid w:val="00671F53"/>
    <w:rsid w:val="0067234B"/>
    <w:rsid w:val="006749B7"/>
    <w:rsid w:val="00674ABE"/>
    <w:rsid w:val="00675977"/>
    <w:rsid w:val="006761BA"/>
    <w:rsid w:val="00681E33"/>
    <w:rsid w:val="00681ECD"/>
    <w:rsid w:val="00682C96"/>
    <w:rsid w:val="00691F88"/>
    <w:rsid w:val="00694356"/>
    <w:rsid w:val="0069554D"/>
    <w:rsid w:val="0069586D"/>
    <w:rsid w:val="00696D37"/>
    <w:rsid w:val="006A12B1"/>
    <w:rsid w:val="006A162D"/>
    <w:rsid w:val="006A38DE"/>
    <w:rsid w:val="006A496C"/>
    <w:rsid w:val="006B1B55"/>
    <w:rsid w:val="006B6032"/>
    <w:rsid w:val="006C0097"/>
    <w:rsid w:val="006C2522"/>
    <w:rsid w:val="006C321E"/>
    <w:rsid w:val="006C5343"/>
    <w:rsid w:val="006C5C57"/>
    <w:rsid w:val="006D2693"/>
    <w:rsid w:val="006E1CD4"/>
    <w:rsid w:val="006E629B"/>
    <w:rsid w:val="006F2C30"/>
    <w:rsid w:val="006F54EF"/>
    <w:rsid w:val="006F6A3F"/>
    <w:rsid w:val="006F7650"/>
    <w:rsid w:val="007006F1"/>
    <w:rsid w:val="00701DDD"/>
    <w:rsid w:val="00714856"/>
    <w:rsid w:val="00715A6D"/>
    <w:rsid w:val="0072097E"/>
    <w:rsid w:val="00723378"/>
    <w:rsid w:val="007304A7"/>
    <w:rsid w:val="00730F1E"/>
    <w:rsid w:val="00730FCA"/>
    <w:rsid w:val="00731CE2"/>
    <w:rsid w:val="00733000"/>
    <w:rsid w:val="00734C17"/>
    <w:rsid w:val="0073545D"/>
    <w:rsid w:val="00735CC0"/>
    <w:rsid w:val="00736667"/>
    <w:rsid w:val="007375DF"/>
    <w:rsid w:val="00742DFF"/>
    <w:rsid w:val="007471D7"/>
    <w:rsid w:val="007529D2"/>
    <w:rsid w:val="00752B63"/>
    <w:rsid w:val="00753A2C"/>
    <w:rsid w:val="00754119"/>
    <w:rsid w:val="00755D4C"/>
    <w:rsid w:val="00756C86"/>
    <w:rsid w:val="00757FA3"/>
    <w:rsid w:val="00761B86"/>
    <w:rsid w:val="00762DF0"/>
    <w:rsid w:val="00764417"/>
    <w:rsid w:val="00766A6D"/>
    <w:rsid w:val="00771E50"/>
    <w:rsid w:val="007753FB"/>
    <w:rsid w:val="0077550B"/>
    <w:rsid w:val="0077726B"/>
    <w:rsid w:val="007802C9"/>
    <w:rsid w:val="0078162D"/>
    <w:rsid w:val="00781DF9"/>
    <w:rsid w:val="00783DD7"/>
    <w:rsid w:val="007877DA"/>
    <w:rsid w:val="00787A6F"/>
    <w:rsid w:val="0079186A"/>
    <w:rsid w:val="00791930"/>
    <w:rsid w:val="00792858"/>
    <w:rsid w:val="007A0137"/>
    <w:rsid w:val="007A3194"/>
    <w:rsid w:val="007A7312"/>
    <w:rsid w:val="007B0AFB"/>
    <w:rsid w:val="007B1522"/>
    <w:rsid w:val="007B2FD3"/>
    <w:rsid w:val="007B79DC"/>
    <w:rsid w:val="007C3285"/>
    <w:rsid w:val="007C72B8"/>
    <w:rsid w:val="007D35B5"/>
    <w:rsid w:val="007D5BCB"/>
    <w:rsid w:val="007D6FB1"/>
    <w:rsid w:val="007D7BB9"/>
    <w:rsid w:val="007E0FB5"/>
    <w:rsid w:val="007E465E"/>
    <w:rsid w:val="007E4834"/>
    <w:rsid w:val="007E49FD"/>
    <w:rsid w:val="007E5CCE"/>
    <w:rsid w:val="007F25D2"/>
    <w:rsid w:val="007F4BA6"/>
    <w:rsid w:val="007F7986"/>
    <w:rsid w:val="007F7F13"/>
    <w:rsid w:val="008027D2"/>
    <w:rsid w:val="00815543"/>
    <w:rsid w:val="0082136E"/>
    <w:rsid w:val="00821763"/>
    <w:rsid w:val="00823AAD"/>
    <w:rsid w:val="00823C87"/>
    <w:rsid w:val="008253B3"/>
    <w:rsid w:val="00827626"/>
    <w:rsid w:val="00832AF0"/>
    <w:rsid w:val="00834B44"/>
    <w:rsid w:val="008358F6"/>
    <w:rsid w:val="008455C1"/>
    <w:rsid w:val="00845810"/>
    <w:rsid w:val="00847AF8"/>
    <w:rsid w:val="00852D04"/>
    <w:rsid w:val="00852E05"/>
    <w:rsid w:val="00853292"/>
    <w:rsid w:val="00854981"/>
    <w:rsid w:val="008570FF"/>
    <w:rsid w:val="00864149"/>
    <w:rsid w:val="00870269"/>
    <w:rsid w:val="00871E85"/>
    <w:rsid w:val="008750F2"/>
    <w:rsid w:val="00876C24"/>
    <w:rsid w:val="008803CD"/>
    <w:rsid w:val="0088264E"/>
    <w:rsid w:val="00883115"/>
    <w:rsid w:val="00883142"/>
    <w:rsid w:val="00884FC1"/>
    <w:rsid w:val="00891D48"/>
    <w:rsid w:val="00895BB6"/>
    <w:rsid w:val="00896224"/>
    <w:rsid w:val="00896B2E"/>
    <w:rsid w:val="008A0B26"/>
    <w:rsid w:val="008A26C8"/>
    <w:rsid w:val="008A343A"/>
    <w:rsid w:val="008A38B9"/>
    <w:rsid w:val="008A43F9"/>
    <w:rsid w:val="008A6076"/>
    <w:rsid w:val="008A7456"/>
    <w:rsid w:val="008A793E"/>
    <w:rsid w:val="008B1CFE"/>
    <w:rsid w:val="008B2C92"/>
    <w:rsid w:val="008B38CD"/>
    <w:rsid w:val="008B4223"/>
    <w:rsid w:val="008B4969"/>
    <w:rsid w:val="008C0001"/>
    <w:rsid w:val="008C238F"/>
    <w:rsid w:val="008C259D"/>
    <w:rsid w:val="008C29DB"/>
    <w:rsid w:val="008C47F4"/>
    <w:rsid w:val="008C70C9"/>
    <w:rsid w:val="008D3454"/>
    <w:rsid w:val="008D6725"/>
    <w:rsid w:val="008E1259"/>
    <w:rsid w:val="008E48A7"/>
    <w:rsid w:val="008E79F0"/>
    <w:rsid w:val="008E7F79"/>
    <w:rsid w:val="008F167F"/>
    <w:rsid w:val="008F236E"/>
    <w:rsid w:val="008F2444"/>
    <w:rsid w:val="008F37F6"/>
    <w:rsid w:val="008F46D1"/>
    <w:rsid w:val="008F4FEB"/>
    <w:rsid w:val="008F6915"/>
    <w:rsid w:val="00901715"/>
    <w:rsid w:val="00903696"/>
    <w:rsid w:val="00905907"/>
    <w:rsid w:val="00905A6C"/>
    <w:rsid w:val="00906036"/>
    <w:rsid w:val="00911008"/>
    <w:rsid w:val="00912AF5"/>
    <w:rsid w:val="00915C30"/>
    <w:rsid w:val="00917FE0"/>
    <w:rsid w:val="009237B4"/>
    <w:rsid w:val="0092557B"/>
    <w:rsid w:val="00925B3D"/>
    <w:rsid w:val="00930751"/>
    <w:rsid w:val="0094007F"/>
    <w:rsid w:val="00940337"/>
    <w:rsid w:val="009425C7"/>
    <w:rsid w:val="00943215"/>
    <w:rsid w:val="009466B7"/>
    <w:rsid w:val="0095181A"/>
    <w:rsid w:val="00953BF8"/>
    <w:rsid w:val="00953F89"/>
    <w:rsid w:val="009548A4"/>
    <w:rsid w:val="009576F6"/>
    <w:rsid w:val="00962975"/>
    <w:rsid w:val="00962A71"/>
    <w:rsid w:val="00963293"/>
    <w:rsid w:val="00970FCE"/>
    <w:rsid w:val="00973D66"/>
    <w:rsid w:val="00973F39"/>
    <w:rsid w:val="00974C4C"/>
    <w:rsid w:val="00976E48"/>
    <w:rsid w:val="00977198"/>
    <w:rsid w:val="00977562"/>
    <w:rsid w:val="00980197"/>
    <w:rsid w:val="009832C2"/>
    <w:rsid w:val="009848C3"/>
    <w:rsid w:val="009922D2"/>
    <w:rsid w:val="00992A71"/>
    <w:rsid w:val="00992B39"/>
    <w:rsid w:val="009952AA"/>
    <w:rsid w:val="00997CAF"/>
    <w:rsid w:val="009A1B2D"/>
    <w:rsid w:val="009A4076"/>
    <w:rsid w:val="009A53D3"/>
    <w:rsid w:val="009B19E0"/>
    <w:rsid w:val="009C1F6E"/>
    <w:rsid w:val="009C2BEF"/>
    <w:rsid w:val="009C5036"/>
    <w:rsid w:val="009C7CC2"/>
    <w:rsid w:val="009D63F6"/>
    <w:rsid w:val="009D7406"/>
    <w:rsid w:val="009E0956"/>
    <w:rsid w:val="009E1975"/>
    <w:rsid w:val="009E3A06"/>
    <w:rsid w:val="009E496F"/>
    <w:rsid w:val="009E55C1"/>
    <w:rsid w:val="009E5866"/>
    <w:rsid w:val="009E6774"/>
    <w:rsid w:val="009F0D17"/>
    <w:rsid w:val="009F2A1E"/>
    <w:rsid w:val="009F38BB"/>
    <w:rsid w:val="009F3DA2"/>
    <w:rsid w:val="009F701D"/>
    <w:rsid w:val="009F7825"/>
    <w:rsid w:val="00A136A4"/>
    <w:rsid w:val="00A13C97"/>
    <w:rsid w:val="00A14FC4"/>
    <w:rsid w:val="00A15AF0"/>
    <w:rsid w:val="00A167B6"/>
    <w:rsid w:val="00A16EC4"/>
    <w:rsid w:val="00A227EB"/>
    <w:rsid w:val="00A23D8D"/>
    <w:rsid w:val="00A26FAE"/>
    <w:rsid w:val="00A32BD7"/>
    <w:rsid w:val="00A32C57"/>
    <w:rsid w:val="00A33893"/>
    <w:rsid w:val="00A33C18"/>
    <w:rsid w:val="00A40E0F"/>
    <w:rsid w:val="00A4214C"/>
    <w:rsid w:val="00A4270E"/>
    <w:rsid w:val="00A44251"/>
    <w:rsid w:val="00A444E4"/>
    <w:rsid w:val="00A4611F"/>
    <w:rsid w:val="00A510F5"/>
    <w:rsid w:val="00A6083D"/>
    <w:rsid w:val="00A6147B"/>
    <w:rsid w:val="00A6567D"/>
    <w:rsid w:val="00A673EF"/>
    <w:rsid w:val="00A701A6"/>
    <w:rsid w:val="00A72E14"/>
    <w:rsid w:val="00A75343"/>
    <w:rsid w:val="00A82996"/>
    <w:rsid w:val="00A83A64"/>
    <w:rsid w:val="00A84630"/>
    <w:rsid w:val="00A84A45"/>
    <w:rsid w:val="00A85A3D"/>
    <w:rsid w:val="00A90B89"/>
    <w:rsid w:val="00A9192B"/>
    <w:rsid w:val="00A94029"/>
    <w:rsid w:val="00A94798"/>
    <w:rsid w:val="00AA3355"/>
    <w:rsid w:val="00AB3EE2"/>
    <w:rsid w:val="00AB4A7C"/>
    <w:rsid w:val="00AC1434"/>
    <w:rsid w:val="00AC1F2E"/>
    <w:rsid w:val="00AC2260"/>
    <w:rsid w:val="00AC37DD"/>
    <w:rsid w:val="00AC3C17"/>
    <w:rsid w:val="00AC521C"/>
    <w:rsid w:val="00AD2201"/>
    <w:rsid w:val="00AD3C08"/>
    <w:rsid w:val="00AE0125"/>
    <w:rsid w:val="00AE49C8"/>
    <w:rsid w:val="00AE50FB"/>
    <w:rsid w:val="00AE60FE"/>
    <w:rsid w:val="00AE7E64"/>
    <w:rsid w:val="00AF3FAC"/>
    <w:rsid w:val="00AF4020"/>
    <w:rsid w:val="00AF61FA"/>
    <w:rsid w:val="00B03437"/>
    <w:rsid w:val="00B06E53"/>
    <w:rsid w:val="00B1073A"/>
    <w:rsid w:val="00B12060"/>
    <w:rsid w:val="00B13D74"/>
    <w:rsid w:val="00B15AA7"/>
    <w:rsid w:val="00B161E8"/>
    <w:rsid w:val="00B251EB"/>
    <w:rsid w:val="00B26BE6"/>
    <w:rsid w:val="00B318C7"/>
    <w:rsid w:val="00B33284"/>
    <w:rsid w:val="00B33F7C"/>
    <w:rsid w:val="00B34D23"/>
    <w:rsid w:val="00B358AC"/>
    <w:rsid w:val="00B42C27"/>
    <w:rsid w:val="00B42C77"/>
    <w:rsid w:val="00B437B2"/>
    <w:rsid w:val="00B446EC"/>
    <w:rsid w:val="00B46850"/>
    <w:rsid w:val="00B53EFB"/>
    <w:rsid w:val="00B605D2"/>
    <w:rsid w:val="00B61070"/>
    <w:rsid w:val="00B63C08"/>
    <w:rsid w:val="00B64493"/>
    <w:rsid w:val="00B67068"/>
    <w:rsid w:val="00B71E68"/>
    <w:rsid w:val="00B757F2"/>
    <w:rsid w:val="00B82BF1"/>
    <w:rsid w:val="00B851A7"/>
    <w:rsid w:val="00B92593"/>
    <w:rsid w:val="00B94588"/>
    <w:rsid w:val="00BA220B"/>
    <w:rsid w:val="00BA2DF0"/>
    <w:rsid w:val="00BA4A83"/>
    <w:rsid w:val="00BB0F58"/>
    <w:rsid w:val="00BB1BB6"/>
    <w:rsid w:val="00BB54E8"/>
    <w:rsid w:val="00BB62E4"/>
    <w:rsid w:val="00BB6B7C"/>
    <w:rsid w:val="00BC3B5F"/>
    <w:rsid w:val="00BC57CB"/>
    <w:rsid w:val="00BC5A99"/>
    <w:rsid w:val="00BC610E"/>
    <w:rsid w:val="00BC71D3"/>
    <w:rsid w:val="00BC7D49"/>
    <w:rsid w:val="00BD1FF5"/>
    <w:rsid w:val="00BD22D0"/>
    <w:rsid w:val="00BD3479"/>
    <w:rsid w:val="00BD52A5"/>
    <w:rsid w:val="00BD5CFC"/>
    <w:rsid w:val="00BE3B4F"/>
    <w:rsid w:val="00BE6CF5"/>
    <w:rsid w:val="00BE704F"/>
    <w:rsid w:val="00BE7DCE"/>
    <w:rsid w:val="00BF568C"/>
    <w:rsid w:val="00C01521"/>
    <w:rsid w:val="00C0191A"/>
    <w:rsid w:val="00C032B5"/>
    <w:rsid w:val="00C03C17"/>
    <w:rsid w:val="00C05F9C"/>
    <w:rsid w:val="00C06500"/>
    <w:rsid w:val="00C06BE6"/>
    <w:rsid w:val="00C108E1"/>
    <w:rsid w:val="00C138D8"/>
    <w:rsid w:val="00C2108C"/>
    <w:rsid w:val="00C21104"/>
    <w:rsid w:val="00C231F2"/>
    <w:rsid w:val="00C23F54"/>
    <w:rsid w:val="00C252B0"/>
    <w:rsid w:val="00C2690E"/>
    <w:rsid w:val="00C2760C"/>
    <w:rsid w:val="00C30AF5"/>
    <w:rsid w:val="00C33B6A"/>
    <w:rsid w:val="00C34A98"/>
    <w:rsid w:val="00C34FA4"/>
    <w:rsid w:val="00C35C78"/>
    <w:rsid w:val="00C37422"/>
    <w:rsid w:val="00C37FF4"/>
    <w:rsid w:val="00C42492"/>
    <w:rsid w:val="00C4401D"/>
    <w:rsid w:val="00C45B2A"/>
    <w:rsid w:val="00C45E36"/>
    <w:rsid w:val="00C632BD"/>
    <w:rsid w:val="00C63919"/>
    <w:rsid w:val="00C65698"/>
    <w:rsid w:val="00C656B3"/>
    <w:rsid w:val="00C71908"/>
    <w:rsid w:val="00C764FC"/>
    <w:rsid w:val="00C80037"/>
    <w:rsid w:val="00C81DA4"/>
    <w:rsid w:val="00C8481B"/>
    <w:rsid w:val="00C90C07"/>
    <w:rsid w:val="00C93D55"/>
    <w:rsid w:val="00C94A91"/>
    <w:rsid w:val="00C94DBD"/>
    <w:rsid w:val="00CA06A7"/>
    <w:rsid w:val="00CA216C"/>
    <w:rsid w:val="00CA399F"/>
    <w:rsid w:val="00CA78B0"/>
    <w:rsid w:val="00CA7C16"/>
    <w:rsid w:val="00CB143D"/>
    <w:rsid w:val="00CB3CCC"/>
    <w:rsid w:val="00CC55EE"/>
    <w:rsid w:val="00CC7AC8"/>
    <w:rsid w:val="00CD138E"/>
    <w:rsid w:val="00CD16E0"/>
    <w:rsid w:val="00CD2D12"/>
    <w:rsid w:val="00CD678F"/>
    <w:rsid w:val="00CE0EE6"/>
    <w:rsid w:val="00CE1D76"/>
    <w:rsid w:val="00CE2B1E"/>
    <w:rsid w:val="00CE2DD2"/>
    <w:rsid w:val="00CE3E49"/>
    <w:rsid w:val="00CE443A"/>
    <w:rsid w:val="00CE60BC"/>
    <w:rsid w:val="00CE74AA"/>
    <w:rsid w:val="00CE7C85"/>
    <w:rsid w:val="00CF0492"/>
    <w:rsid w:val="00CF2D45"/>
    <w:rsid w:val="00CF3422"/>
    <w:rsid w:val="00CF71F0"/>
    <w:rsid w:val="00D01DA2"/>
    <w:rsid w:val="00D02226"/>
    <w:rsid w:val="00D03AF2"/>
    <w:rsid w:val="00D10C03"/>
    <w:rsid w:val="00D11644"/>
    <w:rsid w:val="00D11916"/>
    <w:rsid w:val="00D1230B"/>
    <w:rsid w:val="00D15DFB"/>
    <w:rsid w:val="00D16D33"/>
    <w:rsid w:val="00D20BFE"/>
    <w:rsid w:val="00D2284A"/>
    <w:rsid w:val="00D22F5B"/>
    <w:rsid w:val="00D236AC"/>
    <w:rsid w:val="00D32521"/>
    <w:rsid w:val="00D33B0F"/>
    <w:rsid w:val="00D3782E"/>
    <w:rsid w:val="00D37FD6"/>
    <w:rsid w:val="00D4365E"/>
    <w:rsid w:val="00D5305C"/>
    <w:rsid w:val="00D540C2"/>
    <w:rsid w:val="00D5447B"/>
    <w:rsid w:val="00D563F5"/>
    <w:rsid w:val="00D613FB"/>
    <w:rsid w:val="00D61E4D"/>
    <w:rsid w:val="00D6536F"/>
    <w:rsid w:val="00D70A57"/>
    <w:rsid w:val="00D70D6A"/>
    <w:rsid w:val="00D7422C"/>
    <w:rsid w:val="00D752D9"/>
    <w:rsid w:val="00D75B61"/>
    <w:rsid w:val="00D86135"/>
    <w:rsid w:val="00D87D71"/>
    <w:rsid w:val="00D92E62"/>
    <w:rsid w:val="00D96DF1"/>
    <w:rsid w:val="00DA0A49"/>
    <w:rsid w:val="00DA17F5"/>
    <w:rsid w:val="00DB39F5"/>
    <w:rsid w:val="00DB44A5"/>
    <w:rsid w:val="00DB5B12"/>
    <w:rsid w:val="00DB63E1"/>
    <w:rsid w:val="00DB6C99"/>
    <w:rsid w:val="00DC2907"/>
    <w:rsid w:val="00DD2054"/>
    <w:rsid w:val="00DD7DA0"/>
    <w:rsid w:val="00DE093D"/>
    <w:rsid w:val="00DE21B0"/>
    <w:rsid w:val="00E000E1"/>
    <w:rsid w:val="00E004CE"/>
    <w:rsid w:val="00E00853"/>
    <w:rsid w:val="00E0275D"/>
    <w:rsid w:val="00E02D12"/>
    <w:rsid w:val="00E063FA"/>
    <w:rsid w:val="00E1097A"/>
    <w:rsid w:val="00E1146B"/>
    <w:rsid w:val="00E20DAD"/>
    <w:rsid w:val="00E2397A"/>
    <w:rsid w:val="00E277B8"/>
    <w:rsid w:val="00E319C1"/>
    <w:rsid w:val="00E3230A"/>
    <w:rsid w:val="00E35F7B"/>
    <w:rsid w:val="00E423D5"/>
    <w:rsid w:val="00E448D7"/>
    <w:rsid w:val="00E45C91"/>
    <w:rsid w:val="00E53C6D"/>
    <w:rsid w:val="00E566CB"/>
    <w:rsid w:val="00E610BB"/>
    <w:rsid w:val="00E61714"/>
    <w:rsid w:val="00E641CA"/>
    <w:rsid w:val="00E653FD"/>
    <w:rsid w:val="00E654C6"/>
    <w:rsid w:val="00E729CA"/>
    <w:rsid w:val="00E73DAA"/>
    <w:rsid w:val="00E801C4"/>
    <w:rsid w:val="00E81C32"/>
    <w:rsid w:val="00E831A5"/>
    <w:rsid w:val="00E8408D"/>
    <w:rsid w:val="00E864CC"/>
    <w:rsid w:val="00E865F6"/>
    <w:rsid w:val="00E94588"/>
    <w:rsid w:val="00EA37A1"/>
    <w:rsid w:val="00EA48EB"/>
    <w:rsid w:val="00EA722E"/>
    <w:rsid w:val="00EB0838"/>
    <w:rsid w:val="00EB36FA"/>
    <w:rsid w:val="00EB5C07"/>
    <w:rsid w:val="00EB60D9"/>
    <w:rsid w:val="00EC1CF0"/>
    <w:rsid w:val="00EC60B5"/>
    <w:rsid w:val="00ED4260"/>
    <w:rsid w:val="00ED5C02"/>
    <w:rsid w:val="00EE16EE"/>
    <w:rsid w:val="00EE3A9C"/>
    <w:rsid w:val="00EE41CD"/>
    <w:rsid w:val="00EE7D4C"/>
    <w:rsid w:val="00EF15F8"/>
    <w:rsid w:val="00EF4AA0"/>
    <w:rsid w:val="00EF4FC1"/>
    <w:rsid w:val="00EF61A5"/>
    <w:rsid w:val="00EF7C5E"/>
    <w:rsid w:val="00EF7CDA"/>
    <w:rsid w:val="00F0072A"/>
    <w:rsid w:val="00F01629"/>
    <w:rsid w:val="00F03CAD"/>
    <w:rsid w:val="00F1086F"/>
    <w:rsid w:val="00F13766"/>
    <w:rsid w:val="00F13792"/>
    <w:rsid w:val="00F1505F"/>
    <w:rsid w:val="00F159A9"/>
    <w:rsid w:val="00F2172D"/>
    <w:rsid w:val="00F218B1"/>
    <w:rsid w:val="00F2609E"/>
    <w:rsid w:val="00F3161C"/>
    <w:rsid w:val="00F328CB"/>
    <w:rsid w:val="00F33D56"/>
    <w:rsid w:val="00F40919"/>
    <w:rsid w:val="00F42273"/>
    <w:rsid w:val="00F525F3"/>
    <w:rsid w:val="00F530D1"/>
    <w:rsid w:val="00F55853"/>
    <w:rsid w:val="00F63E39"/>
    <w:rsid w:val="00F6778E"/>
    <w:rsid w:val="00F75CD2"/>
    <w:rsid w:val="00F770E2"/>
    <w:rsid w:val="00F8057A"/>
    <w:rsid w:val="00F80A35"/>
    <w:rsid w:val="00F80B2F"/>
    <w:rsid w:val="00F81E84"/>
    <w:rsid w:val="00F863EC"/>
    <w:rsid w:val="00F871DE"/>
    <w:rsid w:val="00F87BC1"/>
    <w:rsid w:val="00F92D31"/>
    <w:rsid w:val="00F93326"/>
    <w:rsid w:val="00F95867"/>
    <w:rsid w:val="00F97530"/>
    <w:rsid w:val="00F9762B"/>
    <w:rsid w:val="00FA01CA"/>
    <w:rsid w:val="00FA07DA"/>
    <w:rsid w:val="00FA1043"/>
    <w:rsid w:val="00FA2AF1"/>
    <w:rsid w:val="00FA32CC"/>
    <w:rsid w:val="00FA7E45"/>
    <w:rsid w:val="00FB0605"/>
    <w:rsid w:val="00FB1F26"/>
    <w:rsid w:val="00FB4481"/>
    <w:rsid w:val="00FC233F"/>
    <w:rsid w:val="00FC387B"/>
    <w:rsid w:val="00FC7898"/>
    <w:rsid w:val="00FD46FE"/>
    <w:rsid w:val="00FD7613"/>
    <w:rsid w:val="00FD7701"/>
    <w:rsid w:val="00FE11F1"/>
    <w:rsid w:val="00FE5F75"/>
    <w:rsid w:val="00FE6C88"/>
    <w:rsid w:val="00FF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4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51"/>
  </w:style>
  <w:style w:type="paragraph" w:styleId="Footer">
    <w:name w:val="footer"/>
    <w:basedOn w:val="Normal"/>
    <w:link w:val="FooterChar"/>
    <w:uiPriority w:val="99"/>
    <w:unhideWhenUsed/>
    <w:rsid w:val="00A4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23</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27</cp:revision>
  <cp:lastPrinted>2018-02-04T22:40:00Z</cp:lastPrinted>
  <dcterms:created xsi:type="dcterms:W3CDTF">2018-01-16T16:37:00Z</dcterms:created>
  <dcterms:modified xsi:type="dcterms:W3CDTF">2018-02-04T22:44:00Z</dcterms:modified>
</cp:coreProperties>
</file>