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18" w:rsidRPr="00684267" w:rsidRDefault="00C716B7" w:rsidP="00C716B7">
      <w:pPr>
        <w:spacing w:after="0"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4267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C716B7" w:rsidRPr="00684267" w:rsidRDefault="003B489B" w:rsidP="004926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Theme="majorBidi" w:hAnsiTheme="majorBidi" w:cstheme="majorBidi"/>
          <w:sz w:val="24"/>
          <w:szCs w:val="24"/>
        </w:rPr>
        <w:t xml:space="preserve">Azkiya, Nur Rahmatul. </w:t>
      </w:r>
      <w:r w:rsidR="00C716B7" w:rsidRPr="00684267">
        <w:rPr>
          <w:rFonts w:asciiTheme="majorBidi" w:hAnsiTheme="majorBidi" w:cstheme="majorBidi"/>
          <w:sz w:val="24"/>
          <w:szCs w:val="24"/>
        </w:rPr>
        <w:t xml:space="preserve">(2016). Pengaruh Mendengarkan Dongeng Terhadap </w:t>
      </w:r>
      <w:r w:rsidR="00C716B7" w:rsidRPr="00684267">
        <w:rPr>
          <w:rFonts w:ascii="Times New Roman" w:hAnsi="Times New Roman" w:cs="Times New Roman"/>
          <w:sz w:val="24"/>
          <w:szCs w:val="24"/>
        </w:rPr>
        <w:t>Kemampuan Bahasa Pada Anak Prasekolah. (Online). Vol 04, No.02 (</w:t>
      </w:r>
      <w:hyperlink r:id="rId6" w:history="1">
        <w:r w:rsidR="00C716B7" w:rsidRPr="006842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file:///C:/Users/ASPIRE%20ONE/Downloads/3515-9253-2-PB.pdf</w:t>
        </w:r>
      </w:hyperlink>
      <w:r w:rsidR="00C716B7" w:rsidRPr="00684267">
        <w:rPr>
          <w:rFonts w:ascii="Times New Roman" w:hAnsi="Times New Roman" w:cs="Times New Roman"/>
          <w:sz w:val="24"/>
          <w:szCs w:val="24"/>
        </w:rPr>
        <w:t>, di akses pada tanggal 26 januari 2017 pukul 00:58)</w:t>
      </w:r>
    </w:p>
    <w:p w:rsidR="00C716B7" w:rsidRPr="00684267" w:rsidRDefault="00C716B7" w:rsidP="004926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716B7" w:rsidRPr="00684267" w:rsidRDefault="00C716B7" w:rsidP="004926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sz w:val="24"/>
          <w:szCs w:val="24"/>
        </w:rPr>
        <w:t xml:space="preserve">Daeng, Kembong dkk. 2010. </w:t>
      </w:r>
      <w:r w:rsidRPr="00684267">
        <w:rPr>
          <w:rFonts w:ascii="Times New Roman" w:hAnsi="Times New Roman" w:cs="Times New Roman"/>
          <w:i/>
          <w:sz w:val="24"/>
          <w:szCs w:val="24"/>
        </w:rPr>
        <w:t>Pembelajaran Keterampilan Menyimak</w:t>
      </w:r>
      <w:r w:rsidRPr="00684267">
        <w:rPr>
          <w:rFonts w:ascii="Times New Roman" w:hAnsi="Times New Roman" w:cs="Times New Roman"/>
          <w:sz w:val="24"/>
          <w:szCs w:val="24"/>
        </w:rPr>
        <w:t>. Makassar: Badan Penerbit Universitas Negri Makassar.</w:t>
      </w:r>
    </w:p>
    <w:p w:rsidR="00C716B7" w:rsidRPr="00684267" w:rsidRDefault="00C716B7" w:rsidP="004926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716B7" w:rsidRPr="00684267" w:rsidRDefault="00C716B7" w:rsidP="004926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84267">
        <w:rPr>
          <w:rFonts w:ascii="Times New Roman" w:hAnsi="Times New Roman" w:cs="Times New Roman"/>
          <w:color w:val="auto"/>
        </w:rPr>
        <w:t xml:space="preserve">Dhieni, Nurbiana. 2008. </w:t>
      </w:r>
      <w:r w:rsidRPr="00684267">
        <w:rPr>
          <w:rFonts w:ascii="Times New Roman" w:hAnsi="Times New Roman" w:cs="Times New Roman"/>
          <w:i/>
          <w:color w:val="auto"/>
        </w:rPr>
        <w:t>Metode Pengembangan Bahasa</w:t>
      </w:r>
      <w:r w:rsidRPr="00684267">
        <w:rPr>
          <w:rFonts w:ascii="Times New Roman" w:hAnsi="Times New Roman" w:cs="Times New Roman"/>
          <w:color w:val="auto"/>
        </w:rPr>
        <w:t xml:space="preserve">. Jakarta: Universitas </w:t>
      </w:r>
    </w:p>
    <w:p w:rsidR="00C716B7" w:rsidRPr="00684267" w:rsidRDefault="00C716B7" w:rsidP="0049267F">
      <w:pPr>
        <w:pStyle w:val="Default"/>
        <w:ind w:left="567"/>
        <w:jc w:val="both"/>
        <w:rPr>
          <w:rFonts w:ascii="Times New Roman" w:hAnsi="Times New Roman" w:cs="Times New Roman"/>
          <w:color w:val="auto"/>
          <w:lang w:val="id-ID"/>
        </w:rPr>
      </w:pPr>
      <w:r w:rsidRPr="00684267">
        <w:rPr>
          <w:rFonts w:ascii="Times New Roman" w:hAnsi="Times New Roman" w:cs="Times New Roman"/>
          <w:color w:val="auto"/>
        </w:rPr>
        <w:t>Terbuka.</w:t>
      </w:r>
    </w:p>
    <w:p w:rsidR="00C716B7" w:rsidRPr="00684267" w:rsidRDefault="00C716B7" w:rsidP="0049267F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C716B7" w:rsidRPr="00684267" w:rsidRDefault="00C716B7" w:rsidP="0049267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r w:rsidRPr="00684267">
        <w:rPr>
          <w:rFonts w:ascii="Times New Roman" w:hAnsi="Times New Roman" w:cs="Times New Roman"/>
          <w:color w:val="auto"/>
        </w:rPr>
        <w:t>Iswidharmanjaya</w:t>
      </w:r>
      <w:r w:rsidR="00354642" w:rsidRPr="00684267">
        <w:rPr>
          <w:rFonts w:ascii="Times New Roman" w:hAnsi="Times New Roman" w:cs="Times New Roman"/>
          <w:color w:val="auto"/>
          <w:lang w:val="id-ID"/>
        </w:rPr>
        <w:t>,</w:t>
      </w:r>
      <w:r w:rsidR="00354642" w:rsidRPr="00684267">
        <w:rPr>
          <w:rFonts w:ascii="Times New Roman" w:hAnsi="Times New Roman" w:cs="Times New Roman"/>
          <w:color w:val="auto"/>
        </w:rPr>
        <w:t xml:space="preserve"> Derr</w:t>
      </w:r>
      <w:r w:rsidR="00354642" w:rsidRPr="00684267">
        <w:rPr>
          <w:rFonts w:ascii="Times New Roman" w:hAnsi="Times New Roman" w:cs="Times New Roman"/>
          <w:color w:val="auto"/>
          <w:lang w:val="id-ID"/>
        </w:rPr>
        <w:t>y</w:t>
      </w:r>
      <w:r w:rsidR="00354642" w:rsidRPr="00684267">
        <w:rPr>
          <w:rFonts w:ascii="Times New Roman" w:hAnsi="Times New Roman" w:cs="Times New Roman"/>
          <w:color w:val="auto"/>
        </w:rPr>
        <w:t xml:space="preserve"> </w:t>
      </w:r>
      <w:r w:rsidR="00354642" w:rsidRPr="00684267">
        <w:rPr>
          <w:rFonts w:ascii="Times New Roman" w:hAnsi="Times New Roman" w:cs="Times New Roman"/>
          <w:color w:val="auto"/>
          <w:lang w:val="id-ID"/>
        </w:rPr>
        <w:t>dkk</w:t>
      </w:r>
      <w:r w:rsidRPr="00684267">
        <w:rPr>
          <w:rFonts w:ascii="Times New Roman" w:hAnsi="Times New Roman" w:cs="Times New Roman"/>
          <w:color w:val="auto"/>
        </w:rPr>
        <w:t xml:space="preserve">. 2004. </w:t>
      </w:r>
      <w:r w:rsidRPr="00684267">
        <w:rPr>
          <w:rFonts w:ascii="Times New Roman" w:hAnsi="Times New Roman" w:cs="Times New Roman"/>
          <w:i/>
          <w:color w:val="auto"/>
        </w:rPr>
        <w:t>Bila Anak Usia Dini Bersekolah</w:t>
      </w:r>
      <w:r w:rsidRPr="00684267">
        <w:rPr>
          <w:rFonts w:ascii="Times New Roman" w:hAnsi="Times New Roman" w:cs="Times New Roman"/>
          <w:color w:val="auto"/>
        </w:rPr>
        <w:t>. Jakarta: PT Elex Media Komputindo Kelompok Gramedia.</w:t>
      </w:r>
    </w:p>
    <w:p w:rsidR="00E635C6" w:rsidRPr="00684267" w:rsidRDefault="00E635C6" w:rsidP="0049267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</w:p>
    <w:p w:rsidR="00E635C6" w:rsidRPr="00684267" w:rsidRDefault="00E635C6" w:rsidP="0049267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r w:rsidRPr="00684267">
        <w:rPr>
          <w:rFonts w:ascii="Times New Roman" w:hAnsi="Times New Roman" w:cs="Times New Roman"/>
          <w:color w:val="auto"/>
        </w:rPr>
        <w:t xml:space="preserve">Jalil, Nurdin. 2015. </w:t>
      </w:r>
      <w:r w:rsidRPr="00684267">
        <w:rPr>
          <w:rFonts w:ascii="Times New Roman" w:hAnsi="Times New Roman" w:cs="Times New Roman"/>
          <w:i/>
          <w:color w:val="auto"/>
        </w:rPr>
        <w:t>Pengembangan Kemampuan Menyimak Melalui Metode Bercerita Pada Taman Kanak-Kanak Negeri 4 Paud Bahari Jaya Kelompok B Kabupaten Maros.</w:t>
      </w:r>
      <w:r w:rsidRPr="00684267">
        <w:rPr>
          <w:rFonts w:ascii="Times New Roman" w:hAnsi="Times New Roman" w:cs="Times New Roman"/>
          <w:color w:val="auto"/>
        </w:rPr>
        <w:t xml:space="preserve"> Tesis tidak diterbitkan. Makassar: Program Sarjana Universtas Negeri Makassar.</w:t>
      </w:r>
    </w:p>
    <w:p w:rsidR="00E635C6" w:rsidRPr="00684267" w:rsidRDefault="00E635C6" w:rsidP="0049267F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lang w:val="id-ID"/>
        </w:rPr>
      </w:pPr>
    </w:p>
    <w:p w:rsidR="00E635C6" w:rsidRPr="00684267" w:rsidRDefault="00E635C6" w:rsidP="0049267F">
      <w:pPr>
        <w:pStyle w:val="Default"/>
        <w:spacing w:after="240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r w:rsidRPr="00684267">
        <w:rPr>
          <w:rFonts w:ascii="Times New Roman" w:hAnsi="Times New Roman" w:cs="Times New Roman"/>
          <w:color w:val="auto"/>
        </w:rPr>
        <w:t xml:space="preserve">Junus, Andi Muhammad dan Andi Fatimah Junus. 2011. </w:t>
      </w:r>
      <w:r w:rsidRPr="00684267">
        <w:rPr>
          <w:rFonts w:ascii="Times New Roman" w:hAnsi="Times New Roman" w:cs="Times New Roman"/>
          <w:i/>
          <w:color w:val="auto"/>
        </w:rPr>
        <w:t>Keterampilan Berbahasa Lisan.</w:t>
      </w:r>
      <w:r w:rsidRPr="00684267">
        <w:rPr>
          <w:rFonts w:ascii="Times New Roman" w:hAnsi="Times New Roman" w:cs="Times New Roman"/>
          <w:color w:val="auto"/>
        </w:rPr>
        <w:t xml:space="preserve"> Makassar: Badan Penerbit Universitas Negri Makassar</w:t>
      </w:r>
      <w:r w:rsidRPr="00684267">
        <w:rPr>
          <w:rFonts w:ascii="Times New Roman" w:hAnsi="Times New Roman" w:cs="Times New Roman"/>
          <w:color w:val="auto"/>
          <w:lang w:val="id-ID"/>
        </w:rPr>
        <w:t>.</w:t>
      </w:r>
    </w:p>
    <w:p w:rsidR="00917D0C" w:rsidRPr="00684267" w:rsidRDefault="00917D0C" w:rsidP="0049267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sz w:val="24"/>
          <w:szCs w:val="24"/>
        </w:rPr>
        <w:t>Kemendikbud.2014.</w:t>
      </w:r>
      <w:r w:rsidRPr="0068426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Peraturan Menteri Pendidikan dan kebudayaan Republik Indonesia No. 137 tahun 2014 , Tentang Standar Pendidikan Anak Usia Dini</w:t>
      </w:r>
      <w:r w:rsidRPr="00684267">
        <w:rPr>
          <w:rFonts w:ascii="Times New Roman" w:eastAsia="TimesNewRomanPSMT" w:hAnsi="Times New Roman" w:cs="Times New Roman"/>
          <w:sz w:val="24"/>
          <w:szCs w:val="24"/>
        </w:rPr>
        <w:t>. Jakarta : Departemen Pendidikan dan Kebudayaan.</w:t>
      </w:r>
      <w:r w:rsidRPr="0068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0C" w:rsidRPr="00684267" w:rsidRDefault="00917D0C" w:rsidP="0049267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r w:rsidRPr="00684267">
        <w:rPr>
          <w:rFonts w:ascii="Times New Roman" w:hAnsi="Times New Roman" w:cs="Times New Roman"/>
          <w:color w:val="auto"/>
        </w:rPr>
        <w:t>Kemendikbud.2014.</w:t>
      </w:r>
      <w:r w:rsidRPr="00684267">
        <w:rPr>
          <w:rFonts w:ascii="Times New Roman" w:eastAsia="TimesNewRomanPS-ItalicMT" w:hAnsi="Times New Roman" w:cs="Times New Roman"/>
          <w:i/>
          <w:iCs/>
          <w:color w:val="auto"/>
        </w:rPr>
        <w:t xml:space="preserve"> Peraturan Menteri Pendidikan dan kebudayaan Republik Indonesia No. 146 tahun 2014 , Tentang Kurikulum 2013 Pendidikan Anak Usia Dini</w:t>
      </w:r>
      <w:r w:rsidRPr="00684267">
        <w:rPr>
          <w:rFonts w:ascii="Times New Roman" w:eastAsia="TimesNewRomanPSMT" w:hAnsi="Times New Roman" w:cs="Times New Roman"/>
          <w:color w:val="auto"/>
        </w:rPr>
        <w:t>. Jakarta : Departemen Pendidikan dan Kebudayaan.</w:t>
      </w:r>
    </w:p>
    <w:p w:rsidR="00E635C6" w:rsidRPr="00684267" w:rsidRDefault="00E635C6" w:rsidP="0049267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</w:p>
    <w:p w:rsidR="00E635C6" w:rsidRPr="00684267" w:rsidRDefault="00E635C6" w:rsidP="0049267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84267">
        <w:rPr>
          <w:rFonts w:ascii="Times New Roman" w:hAnsi="Times New Roman" w:cs="Times New Roman"/>
          <w:color w:val="auto"/>
        </w:rPr>
        <w:t>Latif</w:t>
      </w:r>
      <w:r w:rsidR="009E4B48" w:rsidRPr="00684267">
        <w:rPr>
          <w:rFonts w:ascii="Times New Roman" w:hAnsi="Times New Roman" w:cs="Times New Roman"/>
          <w:color w:val="auto"/>
        </w:rPr>
        <w:t>, Mukhtar dkk</w:t>
      </w:r>
      <w:r w:rsidRPr="00684267">
        <w:rPr>
          <w:rFonts w:ascii="Times New Roman" w:hAnsi="Times New Roman" w:cs="Times New Roman"/>
          <w:color w:val="auto"/>
        </w:rPr>
        <w:t xml:space="preserve">. 2013. </w:t>
      </w:r>
      <w:r w:rsidRPr="00684267">
        <w:rPr>
          <w:rFonts w:ascii="Times New Roman" w:hAnsi="Times New Roman" w:cs="Times New Roman"/>
          <w:i/>
          <w:color w:val="auto"/>
        </w:rPr>
        <w:t>Orientasi Baru Pendididkan Anak Usia Dini</w:t>
      </w:r>
      <w:r w:rsidRPr="00684267">
        <w:rPr>
          <w:rFonts w:ascii="Times New Roman" w:hAnsi="Times New Roman" w:cs="Times New Roman"/>
          <w:color w:val="auto"/>
        </w:rPr>
        <w:t>. Jakarta: Kencana.</w:t>
      </w:r>
    </w:p>
    <w:p w:rsidR="00E635C6" w:rsidRPr="00684267" w:rsidRDefault="00E635C6" w:rsidP="0049267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</w:p>
    <w:p w:rsidR="00E635C6" w:rsidRPr="00684267" w:rsidRDefault="00E635C6" w:rsidP="0049267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sz w:val="24"/>
          <w:szCs w:val="24"/>
        </w:rPr>
        <w:t xml:space="preserve">Madyawati, Lilis. 2016. </w:t>
      </w:r>
      <w:r w:rsidRPr="00684267">
        <w:rPr>
          <w:rFonts w:ascii="Times New Roman" w:hAnsi="Times New Roman" w:cs="Times New Roman"/>
          <w:i/>
          <w:sz w:val="24"/>
          <w:szCs w:val="24"/>
        </w:rPr>
        <w:t xml:space="preserve">Strategi Pengembangan Bahasa Pada Anak. </w:t>
      </w:r>
      <w:r w:rsidRPr="00684267">
        <w:rPr>
          <w:rFonts w:ascii="Times New Roman" w:hAnsi="Times New Roman" w:cs="Times New Roman"/>
          <w:sz w:val="24"/>
          <w:szCs w:val="24"/>
        </w:rPr>
        <w:t>Jakarta: Kencana.</w:t>
      </w:r>
    </w:p>
    <w:p w:rsidR="00832A3D" w:rsidRPr="00684267" w:rsidRDefault="00E635C6" w:rsidP="0049267F">
      <w:pPr>
        <w:pStyle w:val="Default"/>
        <w:spacing w:after="240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r w:rsidRPr="00684267">
        <w:rPr>
          <w:rFonts w:ascii="Times New Roman" w:hAnsi="Times New Roman" w:cs="Times New Roman"/>
          <w:color w:val="auto"/>
        </w:rPr>
        <w:t>Moeslihatoen. 2014. Metode Pengjaran Di Taman Kanak-Kanak. Jakarta: PT Rineka Cipta.</w:t>
      </w:r>
    </w:p>
    <w:p w:rsidR="00832A3D" w:rsidRPr="00684267" w:rsidRDefault="00832A3D" w:rsidP="0049267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r w:rsidRPr="00684267">
        <w:rPr>
          <w:rFonts w:ascii="Times New Roman" w:hAnsi="Times New Roman" w:cs="Times New Roman"/>
          <w:color w:val="auto"/>
          <w:lang w:val="id-ID"/>
        </w:rPr>
        <w:lastRenderedPageBreak/>
        <w:t xml:space="preserve">Mulyono dkk. 2013. Visi Pembinaan Pendidik dan Tenaga Kependidikan Pendidikan Anak Usia Dini, Nonformal, dan Informal. </w:t>
      </w:r>
      <w:r w:rsidRPr="00684267">
        <w:rPr>
          <w:rFonts w:ascii="Times New Roman" w:hAnsi="Times New Roman" w:cs="Times New Roman"/>
          <w:i/>
          <w:iCs/>
          <w:color w:val="auto"/>
          <w:lang w:val="id-ID"/>
        </w:rPr>
        <w:t>Jurnal Ilmiah</w:t>
      </w:r>
      <w:r w:rsidRPr="00684267">
        <w:rPr>
          <w:rFonts w:ascii="Times New Roman" w:hAnsi="Times New Roman" w:cs="Times New Roman"/>
          <w:color w:val="auto"/>
          <w:lang w:val="id-ID"/>
        </w:rPr>
        <w:t>, Vol 8, No.1.</w:t>
      </w:r>
    </w:p>
    <w:p w:rsidR="003F19C0" w:rsidRPr="00684267" w:rsidRDefault="003F19C0" w:rsidP="0049267F">
      <w:pPr>
        <w:pStyle w:val="ListParagraph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267">
        <w:rPr>
          <w:rFonts w:ascii="Times New Roman" w:hAnsi="Times New Roman" w:cs="Times New Roman"/>
          <w:sz w:val="24"/>
          <w:szCs w:val="24"/>
          <w:lang w:val="en-US"/>
        </w:rPr>
        <w:t xml:space="preserve">Munandar, Utami.  </w:t>
      </w:r>
      <w:r w:rsidRPr="00684267">
        <w:rPr>
          <w:rFonts w:ascii="Times New Roman" w:hAnsi="Times New Roman" w:cs="Times New Roman"/>
          <w:sz w:val="24"/>
          <w:szCs w:val="24"/>
        </w:rPr>
        <w:t>20</w:t>
      </w:r>
      <w:r w:rsidRPr="00684267">
        <w:rPr>
          <w:rFonts w:ascii="Times New Roman" w:hAnsi="Times New Roman" w:cs="Times New Roman"/>
          <w:sz w:val="24"/>
          <w:szCs w:val="24"/>
          <w:lang w:val="en-US"/>
        </w:rPr>
        <w:t xml:space="preserve">07. </w:t>
      </w:r>
      <w:r w:rsidRPr="00684267">
        <w:rPr>
          <w:rFonts w:ascii="Times New Roman" w:hAnsi="Times New Roman" w:cs="Times New Roman"/>
          <w:i/>
          <w:sz w:val="24"/>
          <w:szCs w:val="24"/>
          <w:lang w:val="en-US"/>
        </w:rPr>
        <w:t>Kreativitas Dan Keterbakatan : Strategi Mewujudkan Potensi Kreatif Dan Bakat</w:t>
      </w:r>
      <w:r w:rsidRPr="00684267">
        <w:rPr>
          <w:rFonts w:ascii="Times New Roman" w:hAnsi="Times New Roman" w:cs="Times New Roman"/>
          <w:sz w:val="24"/>
          <w:szCs w:val="24"/>
          <w:lang w:val="en-US"/>
        </w:rPr>
        <w:t>. Jakarta : Gramedia Pustaka Utama.</w:t>
      </w:r>
    </w:p>
    <w:p w:rsidR="00E635C6" w:rsidRPr="00684267" w:rsidRDefault="00E635C6" w:rsidP="0049267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sz w:val="24"/>
          <w:szCs w:val="24"/>
        </w:rPr>
        <w:t xml:space="preserve">Musfiroh, Tadkiroatun. 2005. </w:t>
      </w:r>
      <w:r w:rsidRPr="00684267">
        <w:rPr>
          <w:rFonts w:ascii="Times New Roman" w:hAnsi="Times New Roman" w:cs="Times New Roman"/>
          <w:i/>
          <w:iCs/>
          <w:sz w:val="24"/>
          <w:szCs w:val="24"/>
        </w:rPr>
        <w:t>Bercerita Untuk Anak Usia Dini.</w:t>
      </w:r>
      <w:r w:rsidRPr="00684267">
        <w:rPr>
          <w:rFonts w:ascii="Times New Roman" w:hAnsi="Times New Roman" w:cs="Times New Roman"/>
          <w:sz w:val="24"/>
          <w:szCs w:val="24"/>
        </w:rPr>
        <w:t xml:space="preserve"> Jakarta: Departemen Pendidikan Nasional</w:t>
      </w:r>
      <w:r w:rsidR="00383B83" w:rsidRPr="00684267">
        <w:rPr>
          <w:rFonts w:ascii="Times New Roman" w:hAnsi="Times New Roman" w:cs="Times New Roman"/>
          <w:sz w:val="24"/>
          <w:szCs w:val="24"/>
        </w:rPr>
        <w:t>.</w:t>
      </w:r>
    </w:p>
    <w:p w:rsidR="00383B83" w:rsidRPr="00684267" w:rsidRDefault="00383B83" w:rsidP="0049267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84267">
        <w:rPr>
          <w:rFonts w:ascii="Times New Roman" w:hAnsi="Times New Roman" w:cs="Times New Roman"/>
          <w:color w:val="auto"/>
        </w:rPr>
        <w:t>Musfiroh, Takdiro</w:t>
      </w:r>
      <w:r w:rsidR="007B5A16" w:rsidRPr="00684267">
        <w:rPr>
          <w:rFonts w:ascii="Times New Roman" w:hAnsi="Times New Roman" w:cs="Times New Roman"/>
          <w:color w:val="auto"/>
        </w:rPr>
        <w:t>a</w:t>
      </w:r>
      <w:r w:rsidRPr="00684267">
        <w:rPr>
          <w:rFonts w:ascii="Times New Roman" w:hAnsi="Times New Roman" w:cs="Times New Roman"/>
          <w:color w:val="auto"/>
        </w:rPr>
        <w:t xml:space="preserve">tun. 2008. Cerita Untuk Anak Usia Dini. Yogyakarta: Tiara Wacana. </w:t>
      </w:r>
    </w:p>
    <w:p w:rsidR="00383B83" w:rsidRPr="00684267" w:rsidRDefault="00383B83" w:rsidP="0049267F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383B83" w:rsidRPr="00684267" w:rsidRDefault="00383B83" w:rsidP="0049267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r w:rsidRPr="00684267">
        <w:rPr>
          <w:rFonts w:ascii="Times New Roman" w:hAnsi="Times New Roman" w:cs="Times New Roman"/>
          <w:color w:val="auto"/>
        </w:rPr>
        <w:t xml:space="preserve">Rosdawati. (2013). </w:t>
      </w:r>
      <w:r w:rsidRPr="00684267">
        <w:rPr>
          <w:rFonts w:ascii="Times New Roman" w:hAnsi="Times New Roman" w:cs="Times New Roman"/>
          <w:bCs/>
          <w:color w:val="auto"/>
        </w:rPr>
        <w:t>Pembelajaran Menyimak  Berbasis Pendekatan Kontekstual. (Online). Vol 3 No.2 (</w:t>
      </w:r>
      <w:hyperlink r:id="rId7" w:history="1">
        <w:r w:rsidRPr="00684267">
          <w:rPr>
            <w:rStyle w:val="Hyperlink"/>
            <w:rFonts w:ascii="Times New Roman" w:hAnsi="Times New Roman" w:cs="Times New Roman"/>
            <w:color w:val="auto"/>
            <w:u w:val="none"/>
          </w:rPr>
          <w:t>file:///C:/Users/ASPIRE%20ONE/Downloads/2232-4406-1-PB%20(1).pdf</w:t>
        </w:r>
      </w:hyperlink>
      <w:r w:rsidRPr="00684267">
        <w:rPr>
          <w:rFonts w:ascii="Times New Roman" w:hAnsi="Times New Roman" w:cs="Times New Roman"/>
          <w:color w:val="auto"/>
        </w:rPr>
        <w:t xml:space="preserve"> diakses pada tanggal 29 januari 2017 pukul 02:25</w:t>
      </w:r>
      <w:r w:rsidRPr="00684267">
        <w:rPr>
          <w:rFonts w:ascii="Times New Roman" w:hAnsi="Times New Roman" w:cs="Times New Roman"/>
          <w:color w:val="auto"/>
          <w:lang w:val="id-ID"/>
        </w:rPr>
        <w:t>)</w:t>
      </w:r>
    </w:p>
    <w:p w:rsidR="00383B83" w:rsidRPr="00684267" w:rsidRDefault="00383B83" w:rsidP="0049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83" w:rsidRPr="00684267" w:rsidRDefault="00590804" w:rsidP="0049267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sz w:val="24"/>
          <w:szCs w:val="24"/>
        </w:rPr>
        <w:t>Rosdia. (2014</w:t>
      </w:r>
      <w:r w:rsidR="00383B83" w:rsidRPr="00684267">
        <w:rPr>
          <w:rFonts w:ascii="Times New Roman" w:hAnsi="Times New Roman" w:cs="Times New Roman"/>
          <w:sz w:val="24"/>
          <w:szCs w:val="24"/>
        </w:rPr>
        <w:t>). Peningkatan Kemampuan Menyimak Melalui metode Mendongeng Siswa kelas VI SDN Sese. (Online). Vol 1, No.8 (</w:t>
      </w:r>
      <w:hyperlink r:id="rId8" w:history="1">
        <w:r w:rsidR="00383B83" w:rsidRPr="006842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http://download.portalgaruda.org/article.php?article=296126&amp;val=5150&amp;title=Peningkatan%20Kemampuan%20Menyimak%20Melalui%20Metode%20Mendongeng%20Siswa%20Kelas%20VI%20SDN%20Sese</w:t>
        </w:r>
      </w:hyperlink>
      <w:r w:rsidR="00383B83" w:rsidRPr="00684267">
        <w:rPr>
          <w:rFonts w:ascii="Times New Roman" w:hAnsi="Times New Roman" w:cs="Times New Roman"/>
          <w:sz w:val="24"/>
          <w:szCs w:val="24"/>
        </w:rPr>
        <w:t>, di akses pada tanggal 26 januari 2017 pukul 01:08)</w:t>
      </w:r>
    </w:p>
    <w:p w:rsidR="00563257" w:rsidRPr="00684267" w:rsidRDefault="00563257" w:rsidP="0049267F">
      <w:pPr>
        <w:pStyle w:val="ListParagraph"/>
        <w:spacing w:before="240" w:line="240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sz w:val="24"/>
          <w:szCs w:val="24"/>
        </w:rPr>
        <w:t xml:space="preserve">Santoso, Singgih. 2010. </w:t>
      </w:r>
      <w:r w:rsidRPr="00684267">
        <w:rPr>
          <w:rFonts w:ascii="Times New Roman" w:hAnsi="Times New Roman" w:cs="Times New Roman"/>
          <w:i/>
          <w:sz w:val="24"/>
          <w:szCs w:val="24"/>
        </w:rPr>
        <w:t>Statistik Nonparametrik</w:t>
      </w:r>
      <w:r w:rsidRPr="00684267">
        <w:rPr>
          <w:rFonts w:ascii="Times New Roman" w:hAnsi="Times New Roman" w:cs="Times New Roman"/>
          <w:sz w:val="24"/>
          <w:szCs w:val="24"/>
        </w:rPr>
        <w:t>. Jakarta: PT Elex Media Komputindo.</w:t>
      </w:r>
    </w:p>
    <w:p w:rsidR="00563257" w:rsidRPr="00684267" w:rsidRDefault="00563257" w:rsidP="0049267F">
      <w:pPr>
        <w:pStyle w:val="ListParagraph"/>
        <w:spacing w:before="240" w:line="240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63257" w:rsidRPr="00684267" w:rsidRDefault="00563257" w:rsidP="0049267F">
      <w:pPr>
        <w:pStyle w:val="ListParagraph"/>
        <w:spacing w:before="240" w:line="240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sz w:val="24"/>
          <w:szCs w:val="24"/>
        </w:rPr>
        <w:t xml:space="preserve">Sudijono, Anas. 2015. </w:t>
      </w:r>
      <w:r w:rsidRPr="00684267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 w:rsidRPr="00684267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383B83" w:rsidRPr="00684267" w:rsidRDefault="00563257" w:rsidP="0049267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684267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Kualitatif, dan R&amp;D.</w:t>
      </w:r>
      <w:r w:rsidRPr="00684267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383B83" w:rsidRDefault="00383B83" w:rsidP="0049267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267">
        <w:rPr>
          <w:rFonts w:ascii="Times New Roman" w:hAnsi="Times New Roman" w:cs="Times New Roman"/>
          <w:sz w:val="24"/>
          <w:szCs w:val="24"/>
        </w:rPr>
        <w:t xml:space="preserve">Sujiono, Yuliani Nurani. 2013. </w:t>
      </w:r>
      <w:r w:rsidRPr="00684267">
        <w:rPr>
          <w:rFonts w:ascii="Times New Roman" w:hAnsi="Times New Roman" w:cs="Times New Roman"/>
          <w:i/>
          <w:sz w:val="24"/>
          <w:szCs w:val="24"/>
        </w:rPr>
        <w:t>Konsep Dasar Pendidikan Anak Usia Dini.</w:t>
      </w:r>
      <w:r w:rsidRPr="00684267">
        <w:rPr>
          <w:rFonts w:ascii="Times New Roman" w:hAnsi="Times New Roman" w:cs="Times New Roman"/>
          <w:sz w:val="24"/>
          <w:szCs w:val="24"/>
        </w:rPr>
        <w:t xml:space="preserve"> Jakarta: PT Indeks.</w:t>
      </w:r>
    </w:p>
    <w:p w:rsidR="0044068C" w:rsidRPr="0044068C" w:rsidRDefault="0044068C" w:rsidP="0049267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Tanjung, Bahdin Nur dan Ardial. 2005.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Pedoman Penulisan Karya Ilmiah.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Kencana Prenadamedia Group. </w:t>
      </w:r>
    </w:p>
    <w:p w:rsidR="00383B83" w:rsidRPr="00684267" w:rsidRDefault="00383B83" w:rsidP="0049267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sz w:val="24"/>
          <w:szCs w:val="24"/>
        </w:rPr>
        <w:t>Yunita, Feb Tari. (2011).  Meningkatkan Keterampilan Menyimak Melalui Mendongeng Dengan Media wayang Kertas. (Online). G%20PAUD%202015/FEB%20TARI%20YUNITA/PDF%20JURNAL%20FEB%20TARI%20YUNITA%20(A1I011050).pdf(</w:t>
      </w:r>
      <w:hyperlink r:id="rId9" w:history="1">
        <w:r w:rsidRPr="006842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http://ebook.unived.ac.id/Fakultas%20KIP/Prodi%20PAUD/File%20Lainnya/P</w:t>
        </w:r>
      </w:hyperlink>
      <w:r w:rsidRPr="00684267">
        <w:rPr>
          <w:rFonts w:ascii="Times New Roman" w:hAnsi="Times New Roman" w:cs="Times New Roman"/>
          <w:sz w:val="24"/>
          <w:szCs w:val="24"/>
        </w:rPr>
        <w:t>, diakses pada tanggal 26 januari 2017 pukul 00:34)</w:t>
      </w:r>
    </w:p>
    <w:p w:rsidR="00383B83" w:rsidRPr="00684267" w:rsidRDefault="00383B83" w:rsidP="0049267F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sz w:val="24"/>
          <w:szCs w:val="24"/>
        </w:rPr>
        <w:lastRenderedPageBreak/>
        <w:t>Yus, Anita. 2009. Penilaian Perkembangan Belajar Taman Kanak-Kanak. Jakarta: Departemen Pendidikan Nasional</w:t>
      </w:r>
      <w:r w:rsidR="00563257" w:rsidRPr="00684267">
        <w:rPr>
          <w:rFonts w:ascii="Times New Roman" w:hAnsi="Times New Roman" w:cs="Times New Roman"/>
          <w:sz w:val="24"/>
          <w:szCs w:val="24"/>
        </w:rPr>
        <w:t>.</w:t>
      </w:r>
    </w:p>
    <w:sectPr w:rsidR="00383B83" w:rsidRPr="00684267" w:rsidSect="008618C2">
      <w:headerReference w:type="default" r:id="rId10"/>
      <w:footerReference w:type="first" r:id="rId11"/>
      <w:pgSz w:w="12240" w:h="15840" w:code="1"/>
      <w:pgMar w:top="2268" w:right="1701" w:bottom="1701" w:left="2268" w:header="1526" w:footer="706" w:gutter="0"/>
      <w:pgNumType w:start="6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03" w:rsidRDefault="00A71103" w:rsidP="004D4DEA">
      <w:pPr>
        <w:spacing w:after="0" w:line="240" w:lineRule="auto"/>
      </w:pPr>
      <w:r>
        <w:separator/>
      </w:r>
    </w:p>
  </w:endnote>
  <w:endnote w:type="continuationSeparator" w:id="1">
    <w:p w:rsidR="00A71103" w:rsidRDefault="00A71103" w:rsidP="004D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3836"/>
      <w:docPartObj>
        <w:docPartGallery w:val="Page Numbers (Bottom of Page)"/>
        <w:docPartUnique/>
      </w:docPartObj>
    </w:sdtPr>
    <w:sdtContent>
      <w:p w:rsidR="00A92EFF" w:rsidRDefault="00B0538E">
        <w:pPr>
          <w:pStyle w:val="Footer"/>
          <w:jc w:val="center"/>
        </w:pPr>
        <w:fldSimple w:instr=" PAGE   \* MERGEFORMAT ">
          <w:r w:rsidR="008618C2">
            <w:rPr>
              <w:noProof/>
            </w:rPr>
            <w:t>66</w:t>
          </w:r>
        </w:fldSimple>
      </w:p>
    </w:sdtContent>
  </w:sdt>
  <w:p w:rsidR="004D4DEA" w:rsidRDefault="004D4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03" w:rsidRDefault="00A71103" w:rsidP="004D4DEA">
      <w:pPr>
        <w:spacing w:after="0" w:line="240" w:lineRule="auto"/>
      </w:pPr>
      <w:r>
        <w:separator/>
      </w:r>
    </w:p>
  </w:footnote>
  <w:footnote w:type="continuationSeparator" w:id="1">
    <w:p w:rsidR="00A71103" w:rsidRDefault="00A71103" w:rsidP="004D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3561"/>
      <w:docPartObj>
        <w:docPartGallery w:val="Page Numbers (Top of Page)"/>
        <w:docPartUnique/>
      </w:docPartObj>
    </w:sdtPr>
    <w:sdtContent>
      <w:p w:rsidR="00990A3E" w:rsidRDefault="00B0538E">
        <w:pPr>
          <w:pStyle w:val="Header"/>
          <w:jc w:val="right"/>
        </w:pPr>
        <w:fldSimple w:instr=" PAGE   \* MERGEFORMAT ">
          <w:r w:rsidR="008618C2">
            <w:rPr>
              <w:noProof/>
            </w:rPr>
            <w:t>67</w:t>
          </w:r>
        </w:fldSimple>
      </w:p>
    </w:sdtContent>
  </w:sdt>
  <w:p w:rsidR="00990A3E" w:rsidRDefault="00990A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6B7"/>
    <w:rsid w:val="00012A76"/>
    <w:rsid w:val="00115F34"/>
    <w:rsid w:val="0012652E"/>
    <w:rsid w:val="00255725"/>
    <w:rsid w:val="002E03A7"/>
    <w:rsid w:val="00354642"/>
    <w:rsid w:val="00370E13"/>
    <w:rsid w:val="00383B83"/>
    <w:rsid w:val="003A1F55"/>
    <w:rsid w:val="003B46A1"/>
    <w:rsid w:val="003B489B"/>
    <w:rsid w:val="003C1EFF"/>
    <w:rsid w:val="003F19C0"/>
    <w:rsid w:val="0044068C"/>
    <w:rsid w:val="0049267F"/>
    <w:rsid w:val="004C47FD"/>
    <w:rsid w:val="004D4DEA"/>
    <w:rsid w:val="005267F8"/>
    <w:rsid w:val="00563257"/>
    <w:rsid w:val="00572E18"/>
    <w:rsid w:val="00590804"/>
    <w:rsid w:val="005D1562"/>
    <w:rsid w:val="00637860"/>
    <w:rsid w:val="00684267"/>
    <w:rsid w:val="006C053E"/>
    <w:rsid w:val="006E516D"/>
    <w:rsid w:val="007B5A16"/>
    <w:rsid w:val="00832A3D"/>
    <w:rsid w:val="008618C2"/>
    <w:rsid w:val="00865099"/>
    <w:rsid w:val="008719E8"/>
    <w:rsid w:val="008A7A7F"/>
    <w:rsid w:val="0090693D"/>
    <w:rsid w:val="00917D0C"/>
    <w:rsid w:val="0095476B"/>
    <w:rsid w:val="00990A3E"/>
    <w:rsid w:val="009C71B5"/>
    <w:rsid w:val="009E4B48"/>
    <w:rsid w:val="00A71103"/>
    <w:rsid w:val="00A83F51"/>
    <w:rsid w:val="00A92EFF"/>
    <w:rsid w:val="00B0538E"/>
    <w:rsid w:val="00C716B7"/>
    <w:rsid w:val="00D40AD3"/>
    <w:rsid w:val="00D9605C"/>
    <w:rsid w:val="00DC0645"/>
    <w:rsid w:val="00E635C6"/>
    <w:rsid w:val="00E72B2B"/>
    <w:rsid w:val="00E95D08"/>
    <w:rsid w:val="00EA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6B7"/>
    <w:rPr>
      <w:color w:val="0000FF"/>
      <w:u w:val="single"/>
    </w:rPr>
  </w:style>
  <w:style w:type="paragraph" w:customStyle="1" w:styleId="Default">
    <w:name w:val="Default"/>
    <w:rsid w:val="00C71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F19C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19C0"/>
  </w:style>
  <w:style w:type="paragraph" w:styleId="Header">
    <w:name w:val="header"/>
    <w:basedOn w:val="Normal"/>
    <w:link w:val="HeaderChar"/>
    <w:uiPriority w:val="99"/>
    <w:unhideWhenUsed/>
    <w:rsid w:val="004D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EA"/>
  </w:style>
  <w:style w:type="paragraph" w:styleId="Footer">
    <w:name w:val="footer"/>
    <w:basedOn w:val="Normal"/>
    <w:link w:val="FooterChar"/>
    <w:uiPriority w:val="99"/>
    <w:unhideWhenUsed/>
    <w:rsid w:val="004D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portalgaruda.org/article.php?article=296126&amp;val=5150&amp;title=Peningkatan%20Kemampuan%20Menyimak%20Melalui%20Metode%20Mendongeng%20Siswa%20Kelas%20VI%20SDN%20Se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/Users/ASPIRE%20ONE/Downloads/2232-4406-1-PB%20(1)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ASPIRE%20ONE/Downloads/3515-9253-2-PB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book.unived.ac.id/Fakultas%20KIP/Prodi%20PAUD/File%20Lainnya/PG%20PAUD%202015/FEB%20TARI%20YUNITA/PDF%20JURNAL%20FEB%20TARI%20YUNITA%20(A1I011050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AIEALAMADRID</cp:lastModifiedBy>
  <cp:revision>22</cp:revision>
  <cp:lastPrinted>2017-09-25T18:10:00Z</cp:lastPrinted>
  <dcterms:created xsi:type="dcterms:W3CDTF">2017-02-06T03:52:00Z</dcterms:created>
  <dcterms:modified xsi:type="dcterms:W3CDTF">2017-11-07T14:23:00Z</dcterms:modified>
</cp:coreProperties>
</file>