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6F8" w:rsidRDefault="00B34AA8" w:rsidP="00B34AA8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III</w:t>
      </w:r>
    </w:p>
    <w:p w:rsidR="00B34AA8" w:rsidRDefault="00B34AA8" w:rsidP="00B34AA8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METODE PENELITIAN</w:t>
      </w:r>
    </w:p>
    <w:p w:rsidR="008446F8" w:rsidRPr="008446F8" w:rsidRDefault="000C1612" w:rsidP="00B34AA8">
      <w:pPr>
        <w:pStyle w:val="ListParagraph"/>
        <w:numPr>
          <w:ilvl w:val="0"/>
          <w:numId w:val="6"/>
        </w:numPr>
        <w:spacing w:line="48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446F8">
        <w:rPr>
          <w:rFonts w:ascii="Times New Roman" w:hAnsi="Times New Roman" w:cs="Times New Roman"/>
          <w:b/>
          <w:sz w:val="24"/>
          <w:szCs w:val="24"/>
        </w:rPr>
        <w:t>Pendekatan</w:t>
      </w:r>
      <w:proofErr w:type="spellEnd"/>
      <w:r w:rsidR="004719EB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 w:rsidRPr="008446F8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="005C0E9D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 w:rsidR="008446F8" w:rsidRPr="008446F8">
        <w:rPr>
          <w:rFonts w:ascii="Times New Roman" w:hAnsi="Times New Roman" w:cs="Times New Roman"/>
          <w:b/>
          <w:sz w:val="24"/>
          <w:szCs w:val="24"/>
        </w:rPr>
        <w:t>J</w:t>
      </w:r>
      <w:r w:rsidRPr="008446F8">
        <w:rPr>
          <w:rFonts w:ascii="Times New Roman" w:hAnsi="Times New Roman" w:cs="Times New Roman"/>
          <w:b/>
          <w:sz w:val="24"/>
          <w:szCs w:val="24"/>
        </w:rPr>
        <w:t>enis</w:t>
      </w:r>
      <w:proofErr w:type="spellEnd"/>
      <w:r w:rsidR="005C0E9D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 w:rsidR="008446F8" w:rsidRPr="008446F8">
        <w:rPr>
          <w:rFonts w:ascii="Times New Roman" w:hAnsi="Times New Roman" w:cs="Times New Roman"/>
          <w:b/>
          <w:sz w:val="24"/>
          <w:szCs w:val="24"/>
        </w:rPr>
        <w:t>P</w:t>
      </w:r>
      <w:r w:rsidRPr="008446F8">
        <w:rPr>
          <w:rFonts w:ascii="Times New Roman" w:hAnsi="Times New Roman" w:cs="Times New Roman"/>
          <w:b/>
          <w:sz w:val="24"/>
          <w:szCs w:val="24"/>
        </w:rPr>
        <w:t>enelitian</w:t>
      </w:r>
      <w:proofErr w:type="spellEnd"/>
    </w:p>
    <w:p w:rsidR="000C1612" w:rsidRPr="008446F8" w:rsidRDefault="000C1612" w:rsidP="00B34AA8">
      <w:pPr>
        <w:pStyle w:val="ListParagraph"/>
        <w:numPr>
          <w:ilvl w:val="0"/>
          <w:numId w:val="7"/>
        </w:numPr>
        <w:spacing w:line="48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446F8">
        <w:rPr>
          <w:rFonts w:ascii="Times New Roman" w:hAnsi="Times New Roman" w:cs="Times New Roman"/>
          <w:b/>
          <w:sz w:val="24"/>
          <w:szCs w:val="24"/>
        </w:rPr>
        <w:t>Pendekatan</w:t>
      </w:r>
      <w:proofErr w:type="spellEnd"/>
      <w:r w:rsidR="005C0E9D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 w:rsidRPr="008446F8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:rsidR="008446F8" w:rsidRPr="005C0E9D" w:rsidRDefault="000C1612" w:rsidP="00B34AA8">
      <w:pPr>
        <w:spacing w:line="480" w:lineRule="auto"/>
        <w:ind w:left="360" w:firstLine="72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proofErr w:type="spellStart"/>
      <w:proofErr w:type="gramStart"/>
      <w:r w:rsidRPr="00205F67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205F6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05F67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5C0E9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05F6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5C0E9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05F67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5C0E9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05F6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5C0E9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05F67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5C0E9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05F67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="005C0E9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C33067" w:rsidRPr="00205F67"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 w:rsidR="005C0E9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C33067" w:rsidRPr="00205F6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C0E9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C33067" w:rsidRPr="00205F67">
        <w:rPr>
          <w:rFonts w:ascii="Times New Roman" w:hAnsi="Times New Roman" w:cs="Times New Roman"/>
          <w:sz w:val="24"/>
          <w:szCs w:val="24"/>
        </w:rPr>
        <w:t>kuantitatif</w:t>
      </w:r>
      <w:proofErr w:type="spellEnd"/>
      <w:r w:rsidR="005C0E9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C33067" w:rsidRPr="00205F67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="005C0E9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C33067" w:rsidRPr="00205F67">
        <w:rPr>
          <w:rFonts w:ascii="Times New Roman" w:hAnsi="Times New Roman" w:cs="Times New Roman"/>
          <w:sz w:val="24"/>
          <w:szCs w:val="24"/>
        </w:rPr>
        <w:t>mendekripsikan</w:t>
      </w:r>
      <w:proofErr w:type="spellEnd"/>
      <w:r w:rsidR="005C0E9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C33067" w:rsidRPr="00205F67"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 w:rsidR="005C0E9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C33067" w:rsidRPr="00205F67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5C0E9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C33067" w:rsidRPr="00205F67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="005C0E9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C33067" w:rsidRPr="00205F67">
        <w:rPr>
          <w:rFonts w:ascii="Times New Roman" w:hAnsi="Times New Roman" w:cs="Times New Roman"/>
          <w:sz w:val="24"/>
          <w:szCs w:val="24"/>
        </w:rPr>
        <w:t>fenomena</w:t>
      </w:r>
      <w:proofErr w:type="spellEnd"/>
      <w:r w:rsidR="00C33067" w:rsidRPr="00205F6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C33067" w:rsidRPr="00205F67">
        <w:rPr>
          <w:rFonts w:ascii="Times New Roman" w:hAnsi="Times New Roman" w:cs="Times New Roman"/>
          <w:sz w:val="24"/>
          <w:szCs w:val="24"/>
        </w:rPr>
        <w:t>berhubungan</w:t>
      </w:r>
      <w:proofErr w:type="spellEnd"/>
      <w:r w:rsidR="005C0E9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C33067" w:rsidRPr="00205F6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5C0E9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C33067" w:rsidRPr="00205F67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="005C0E9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C33067" w:rsidRPr="00205F6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C0E9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C33067" w:rsidRPr="00205F67">
        <w:rPr>
          <w:rFonts w:ascii="Times New Roman" w:hAnsi="Times New Roman" w:cs="Times New Roman"/>
          <w:sz w:val="24"/>
          <w:szCs w:val="24"/>
        </w:rPr>
        <w:t>mendeskripsikan</w:t>
      </w:r>
      <w:proofErr w:type="spellEnd"/>
      <w:r w:rsidR="005C0E9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C33067" w:rsidRPr="00205F6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5C0E9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C33067" w:rsidRPr="00205F67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="005C0E9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C33067" w:rsidRPr="00205F67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5C0E9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C33067" w:rsidRPr="00205F67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="005C0E9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C33067" w:rsidRPr="00205F67">
        <w:rPr>
          <w:rFonts w:ascii="Times New Roman" w:hAnsi="Times New Roman" w:cs="Times New Roman"/>
          <w:sz w:val="24"/>
          <w:szCs w:val="24"/>
        </w:rPr>
        <w:t>pencapaian</w:t>
      </w:r>
      <w:proofErr w:type="spellEnd"/>
      <w:r w:rsidR="005C0E9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C33067" w:rsidRPr="00205F67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="005C0E9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C33067" w:rsidRPr="00205F67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5C0E9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C33067" w:rsidRPr="00205F67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5C0E9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C33067" w:rsidRPr="00205F67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5C0E9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8446F8">
        <w:rPr>
          <w:rFonts w:ascii="Times New Roman" w:hAnsi="Times New Roman" w:cs="Times New Roman"/>
          <w:sz w:val="24"/>
          <w:szCs w:val="24"/>
        </w:rPr>
        <w:t>melukis</w:t>
      </w:r>
      <w:proofErr w:type="spellEnd"/>
      <w:r w:rsidR="005C0E9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8446F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5C0E9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8446F8">
        <w:rPr>
          <w:rFonts w:ascii="Times New Roman" w:hAnsi="Times New Roman" w:cs="Times New Roman"/>
          <w:sz w:val="24"/>
          <w:szCs w:val="24"/>
        </w:rPr>
        <w:t>jari</w:t>
      </w:r>
      <w:proofErr w:type="spellEnd"/>
      <w:r w:rsidR="008446F8">
        <w:rPr>
          <w:rFonts w:ascii="Times New Roman" w:hAnsi="Times New Roman" w:cs="Times New Roman"/>
          <w:sz w:val="24"/>
          <w:szCs w:val="24"/>
        </w:rPr>
        <w:t xml:space="preserve"> (</w:t>
      </w:r>
      <w:r w:rsidR="008446F8" w:rsidRPr="008446F8">
        <w:rPr>
          <w:rFonts w:ascii="Times New Roman" w:hAnsi="Times New Roman" w:cs="Times New Roman"/>
          <w:i/>
          <w:sz w:val="24"/>
          <w:szCs w:val="24"/>
        </w:rPr>
        <w:t>finger painting</w:t>
      </w:r>
      <w:r w:rsidR="008446F8">
        <w:rPr>
          <w:rFonts w:ascii="Times New Roman" w:hAnsi="Times New Roman" w:cs="Times New Roman"/>
          <w:sz w:val="24"/>
          <w:szCs w:val="24"/>
        </w:rPr>
        <w:t>) di PAUD</w:t>
      </w:r>
      <w:r w:rsidR="005C0E9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773FC3">
        <w:rPr>
          <w:rFonts w:ascii="Times New Roman" w:hAnsi="Times New Roman" w:cs="Times New Roman"/>
          <w:sz w:val="24"/>
          <w:szCs w:val="24"/>
        </w:rPr>
        <w:t>Terpadu</w:t>
      </w:r>
      <w:proofErr w:type="spellEnd"/>
      <w:r w:rsidR="005C0E9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773FC3">
        <w:rPr>
          <w:rFonts w:ascii="Times New Roman" w:hAnsi="Times New Roman" w:cs="Times New Roman"/>
          <w:sz w:val="24"/>
          <w:szCs w:val="24"/>
        </w:rPr>
        <w:t>Aisyiah</w:t>
      </w:r>
      <w:proofErr w:type="spellEnd"/>
      <w:r w:rsidR="005C0E9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773FC3">
        <w:rPr>
          <w:rFonts w:ascii="Times New Roman" w:hAnsi="Times New Roman" w:cs="Times New Roman"/>
          <w:sz w:val="24"/>
          <w:szCs w:val="24"/>
        </w:rPr>
        <w:t>Mamajang</w:t>
      </w:r>
      <w:proofErr w:type="spellEnd"/>
      <w:r w:rsidR="00773FC3">
        <w:rPr>
          <w:rFonts w:ascii="Times New Roman" w:hAnsi="Times New Roman" w:cs="Times New Roman"/>
          <w:sz w:val="24"/>
          <w:szCs w:val="24"/>
        </w:rPr>
        <w:t xml:space="preserve"> Makassar</w:t>
      </w:r>
      <w:r w:rsidR="005C0E9D">
        <w:rPr>
          <w:rFonts w:ascii="Times New Roman" w:hAnsi="Times New Roman" w:cs="Times New Roman"/>
          <w:sz w:val="24"/>
          <w:szCs w:val="24"/>
          <w:lang w:val="id-ID"/>
        </w:rPr>
        <w:t>.</w:t>
      </w:r>
      <w:proofErr w:type="gramEnd"/>
    </w:p>
    <w:p w:rsidR="00A11036" w:rsidRPr="008446F8" w:rsidRDefault="00A11036" w:rsidP="00B34AA8">
      <w:pPr>
        <w:pStyle w:val="ListParagraph"/>
        <w:numPr>
          <w:ilvl w:val="0"/>
          <w:numId w:val="7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46F8">
        <w:rPr>
          <w:rFonts w:ascii="Times New Roman" w:hAnsi="Times New Roman" w:cs="Times New Roman"/>
          <w:b/>
          <w:sz w:val="24"/>
          <w:szCs w:val="24"/>
        </w:rPr>
        <w:t>Jenis</w:t>
      </w:r>
      <w:proofErr w:type="spellEnd"/>
      <w:r w:rsidR="004719EB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 w:rsidRPr="008446F8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:rsidR="008446F8" w:rsidRDefault="008446F8" w:rsidP="00B34AA8">
      <w:pPr>
        <w:spacing w:line="48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="00B34A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A11036" w:rsidRPr="00A11036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5C0E9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A11036" w:rsidRPr="00A11036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5C0E9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A11036" w:rsidRPr="00A1103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5C0E9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A11036" w:rsidRPr="00A11036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="005C0E9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A11036" w:rsidRPr="00A11036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5C0E9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A1103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Classroom </w:t>
      </w:r>
      <w:r w:rsidR="00A11036" w:rsidRPr="008446F8">
        <w:rPr>
          <w:rFonts w:ascii="Times New Roman" w:hAnsi="Times New Roman" w:cs="Times New Roman"/>
          <w:i/>
          <w:sz w:val="24"/>
          <w:szCs w:val="24"/>
        </w:rPr>
        <w:t>Action Research</w:t>
      </w:r>
      <w:r w:rsidR="00A1103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C0E9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="005C0E9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Aqib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(2006: </w:t>
      </w:r>
      <w:r w:rsidR="008E5157">
        <w:rPr>
          <w:rFonts w:ascii="Times New Roman" w:hAnsi="Times New Roman" w:cs="Times New Roman"/>
          <w:sz w:val="24"/>
          <w:szCs w:val="24"/>
        </w:rPr>
        <w:t>12) “</w:t>
      </w:r>
      <w:proofErr w:type="spellStart"/>
      <w:r w:rsidR="008E5157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5C0E9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8E5157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="005C0E9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8E5157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8E5157">
        <w:rPr>
          <w:rFonts w:ascii="Times New Roman" w:hAnsi="Times New Roman" w:cs="Times New Roman"/>
          <w:sz w:val="24"/>
          <w:szCs w:val="24"/>
        </w:rPr>
        <w:t xml:space="preserve"> (yang </w:t>
      </w:r>
      <w:proofErr w:type="spellStart"/>
      <w:r w:rsidR="008E5157">
        <w:rPr>
          <w:rFonts w:ascii="Times New Roman" w:hAnsi="Times New Roman" w:cs="Times New Roman"/>
          <w:sz w:val="24"/>
          <w:szCs w:val="24"/>
        </w:rPr>
        <w:t>biasa</w:t>
      </w:r>
      <w:proofErr w:type="spellEnd"/>
      <w:r w:rsidR="005C0E9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8E5157">
        <w:rPr>
          <w:rFonts w:ascii="Times New Roman" w:hAnsi="Times New Roman" w:cs="Times New Roman"/>
          <w:sz w:val="24"/>
          <w:szCs w:val="24"/>
        </w:rPr>
        <w:t>disingkat</w:t>
      </w:r>
      <w:proofErr w:type="spellEnd"/>
      <w:r w:rsidR="005C0E9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8E515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8E5157">
        <w:rPr>
          <w:rFonts w:ascii="Times New Roman" w:hAnsi="Times New Roman" w:cs="Times New Roman"/>
          <w:sz w:val="24"/>
          <w:szCs w:val="24"/>
        </w:rPr>
        <w:t xml:space="preserve"> PTK) </w:t>
      </w:r>
      <w:proofErr w:type="spellStart"/>
      <w:r w:rsidR="008E5157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5C0E9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8E5157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="005C0E9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8E5157">
        <w:rPr>
          <w:rFonts w:ascii="Times New Roman" w:hAnsi="Times New Roman" w:cs="Times New Roman"/>
          <w:sz w:val="24"/>
          <w:szCs w:val="24"/>
        </w:rPr>
        <w:t>pencermatan</w:t>
      </w:r>
      <w:proofErr w:type="spellEnd"/>
      <w:r w:rsidR="005C0E9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8E5157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5C0E9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8E5157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8E515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8E5157">
        <w:rPr>
          <w:rFonts w:ascii="Times New Roman" w:hAnsi="Times New Roman" w:cs="Times New Roman"/>
          <w:sz w:val="24"/>
          <w:szCs w:val="24"/>
        </w:rPr>
        <w:t>sengaja</w:t>
      </w:r>
      <w:proofErr w:type="spellEnd"/>
      <w:r w:rsidR="008E5157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8E5157">
        <w:rPr>
          <w:rFonts w:ascii="Times New Roman" w:hAnsi="Times New Roman" w:cs="Times New Roman"/>
          <w:sz w:val="24"/>
          <w:szCs w:val="24"/>
        </w:rPr>
        <w:t>munculkan</w:t>
      </w:r>
      <w:proofErr w:type="spellEnd"/>
      <w:r w:rsidR="008E51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E515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C0E9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8E5157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="005C0E9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8E515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5C0E9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8E5157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="005C0E9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8E5157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8E5157">
        <w:rPr>
          <w:rFonts w:ascii="Times New Roman" w:hAnsi="Times New Roman" w:cs="Times New Roman"/>
          <w:sz w:val="24"/>
          <w:szCs w:val="24"/>
        </w:rPr>
        <w:t>”.</w:t>
      </w:r>
    </w:p>
    <w:p w:rsidR="000C5F9C" w:rsidRPr="000C5F9C" w:rsidRDefault="004719EB" w:rsidP="00B34AA8">
      <w:pPr>
        <w:pStyle w:val="ListParagraph"/>
        <w:numPr>
          <w:ilvl w:val="0"/>
          <w:numId w:val="6"/>
        </w:numPr>
        <w:spacing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Variabel dan Desain </w:t>
      </w:r>
      <w:proofErr w:type="spellStart"/>
      <w:r w:rsidR="008E5157" w:rsidRPr="000C5F9C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:rsidR="000C5F9C" w:rsidRDefault="004719EB" w:rsidP="00B34AA8">
      <w:pPr>
        <w:spacing w:line="480" w:lineRule="auto"/>
        <w:ind w:left="36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Dalam penelitian ini terdapat 4 variabel</w:t>
      </w:r>
      <w:r w:rsidR="005C0E9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8E5157" w:rsidRPr="000C5F9C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="005C0E9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8E5157" w:rsidRPr="000C5F9C">
        <w:rPr>
          <w:rFonts w:ascii="Times New Roman" w:hAnsi="Times New Roman" w:cs="Times New Roman"/>
          <w:sz w:val="24"/>
          <w:szCs w:val="24"/>
        </w:rPr>
        <w:t>k</w:t>
      </w:r>
      <w:r w:rsidR="00992783">
        <w:rPr>
          <w:rFonts w:ascii="Times New Roman" w:hAnsi="Times New Roman" w:cs="Times New Roman"/>
          <w:sz w:val="24"/>
          <w:szCs w:val="24"/>
        </w:rPr>
        <w:t>reativitas</w:t>
      </w:r>
      <w:proofErr w:type="spellEnd"/>
      <w:r w:rsidR="005C0E9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992783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99278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992783"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 w:rsidR="00992783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8E5157" w:rsidRPr="000C5F9C">
        <w:rPr>
          <w:rFonts w:ascii="Times New Roman" w:hAnsi="Times New Roman" w:cs="Times New Roman"/>
          <w:sz w:val="24"/>
          <w:szCs w:val="24"/>
        </w:rPr>
        <w:t>kelancaran</w:t>
      </w:r>
      <w:proofErr w:type="spellEnd"/>
      <w:r w:rsidR="008E5157" w:rsidRPr="000C5F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63ED2" w:rsidRPr="000C5F9C">
        <w:rPr>
          <w:rFonts w:ascii="Times New Roman" w:hAnsi="Times New Roman" w:cs="Times New Roman"/>
          <w:sz w:val="24"/>
          <w:szCs w:val="24"/>
        </w:rPr>
        <w:t>keluwesan</w:t>
      </w:r>
      <w:proofErr w:type="spellEnd"/>
      <w:r w:rsidR="00B63ED2" w:rsidRPr="000C5F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63ED2" w:rsidRPr="000C5F9C">
        <w:rPr>
          <w:rFonts w:ascii="Times New Roman" w:hAnsi="Times New Roman" w:cs="Times New Roman"/>
          <w:sz w:val="24"/>
          <w:szCs w:val="24"/>
        </w:rPr>
        <w:t>keaslian</w:t>
      </w:r>
      <w:proofErr w:type="spellEnd"/>
      <w:r w:rsidR="00B63ED2" w:rsidRPr="000C5F9C">
        <w:rPr>
          <w:rFonts w:ascii="Times New Roman" w:hAnsi="Times New Roman" w:cs="Times New Roman"/>
          <w:sz w:val="24"/>
          <w:szCs w:val="24"/>
        </w:rPr>
        <w:t>,</w:t>
      </w:r>
      <w:r w:rsidR="005C0E9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8446F8" w:rsidRPr="000C5F9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C0E9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63ED2" w:rsidRPr="000C5F9C">
        <w:rPr>
          <w:rFonts w:ascii="Times New Roman" w:hAnsi="Times New Roman" w:cs="Times New Roman"/>
          <w:sz w:val="24"/>
          <w:szCs w:val="24"/>
        </w:rPr>
        <w:t>elaborasi</w:t>
      </w:r>
      <w:proofErr w:type="spellEnd"/>
      <w:r w:rsidR="005C0E9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63ED2" w:rsidRPr="000C5F9C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5C0E9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63ED2" w:rsidRPr="000C5F9C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5C0E9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63ED2" w:rsidRPr="000C5F9C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5C0E9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8446F8" w:rsidRPr="000C5F9C">
        <w:rPr>
          <w:rFonts w:ascii="Times New Roman" w:hAnsi="Times New Roman" w:cs="Times New Roman"/>
          <w:sz w:val="24"/>
          <w:szCs w:val="24"/>
        </w:rPr>
        <w:t>melukis</w:t>
      </w:r>
      <w:proofErr w:type="spellEnd"/>
      <w:r w:rsidR="005C0E9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8446F8" w:rsidRPr="000C5F9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5C0E9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8446F8" w:rsidRPr="000C5F9C">
        <w:rPr>
          <w:rFonts w:ascii="Times New Roman" w:hAnsi="Times New Roman" w:cs="Times New Roman"/>
          <w:sz w:val="24"/>
          <w:szCs w:val="24"/>
        </w:rPr>
        <w:t>jari</w:t>
      </w:r>
      <w:proofErr w:type="spellEnd"/>
      <w:r w:rsidR="006770F2">
        <w:rPr>
          <w:rFonts w:ascii="Times New Roman" w:hAnsi="Times New Roman" w:cs="Times New Roman"/>
          <w:sz w:val="24"/>
          <w:szCs w:val="24"/>
          <w:lang w:val="id-ID"/>
        </w:rPr>
        <w:t xml:space="preserve"> (</w:t>
      </w:r>
      <w:r w:rsidR="006770F2" w:rsidRPr="00550C1C">
        <w:rPr>
          <w:rFonts w:ascii="Times New Roman" w:hAnsi="Times New Roman" w:cs="Times New Roman"/>
          <w:i/>
          <w:sz w:val="24"/>
          <w:szCs w:val="24"/>
          <w:lang w:val="id-ID"/>
        </w:rPr>
        <w:t>finger painting</w:t>
      </w:r>
      <w:r w:rsidR="006770F2">
        <w:rPr>
          <w:rFonts w:ascii="Times New Roman" w:hAnsi="Times New Roman" w:cs="Times New Roman"/>
          <w:sz w:val="24"/>
          <w:szCs w:val="24"/>
          <w:lang w:val="id-ID"/>
        </w:rPr>
        <w:t>)</w:t>
      </w:r>
      <w:r w:rsidR="00B63ED2" w:rsidRPr="000C5F9C">
        <w:rPr>
          <w:rFonts w:ascii="Times New Roman" w:hAnsi="Times New Roman" w:cs="Times New Roman"/>
          <w:sz w:val="24"/>
          <w:szCs w:val="24"/>
        </w:rPr>
        <w:t>.</w:t>
      </w:r>
      <w:r w:rsidR="005C0E9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63ED2" w:rsidRPr="000C5F9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5C0E9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63ED2" w:rsidRPr="000C5F9C">
        <w:rPr>
          <w:rFonts w:ascii="Times New Roman" w:hAnsi="Times New Roman" w:cs="Times New Roman"/>
          <w:sz w:val="24"/>
          <w:szCs w:val="24"/>
        </w:rPr>
        <w:t>menyatukan</w:t>
      </w:r>
      <w:proofErr w:type="spellEnd"/>
      <w:r w:rsidR="005C0E9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63ED2" w:rsidRPr="000C5F9C">
        <w:rPr>
          <w:rFonts w:ascii="Times New Roman" w:hAnsi="Times New Roman" w:cs="Times New Roman"/>
          <w:sz w:val="24"/>
          <w:szCs w:val="24"/>
        </w:rPr>
        <w:t>pandangan</w:t>
      </w:r>
      <w:proofErr w:type="spellEnd"/>
      <w:r w:rsidR="005C0E9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63ED2" w:rsidRPr="000C5F9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C0E9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63ED2" w:rsidRPr="000C5F9C">
        <w:rPr>
          <w:rFonts w:ascii="Times New Roman" w:hAnsi="Times New Roman" w:cs="Times New Roman"/>
          <w:sz w:val="24"/>
          <w:szCs w:val="24"/>
        </w:rPr>
        <w:lastRenderedPageBreak/>
        <w:t>kesamaan</w:t>
      </w:r>
      <w:proofErr w:type="spellEnd"/>
      <w:r w:rsidR="005C0E9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63ED2" w:rsidRPr="000C5F9C"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 w:rsidR="005C0E9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63ED2" w:rsidRPr="000C5F9C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5C0E9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63ED2" w:rsidRPr="000C5F9C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="005C0E9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942E40" w:rsidRPr="000C5F9C">
        <w:rPr>
          <w:rFonts w:ascii="Times New Roman" w:hAnsi="Times New Roman" w:cs="Times New Roman"/>
          <w:sz w:val="24"/>
          <w:szCs w:val="24"/>
        </w:rPr>
        <w:t>dikemukakan</w:t>
      </w:r>
      <w:proofErr w:type="spellEnd"/>
      <w:r w:rsidR="005C0E9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942E40" w:rsidRPr="000C5F9C">
        <w:rPr>
          <w:rFonts w:ascii="Times New Roman" w:hAnsi="Times New Roman" w:cs="Times New Roman"/>
          <w:sz w:val="24"/>
          <w:szCs w:val="24"/>
        </w:rPr>
        <w:t>definisi</w:t>
      </w:r>
      <w:proofErr w:type="spellEnd"/>
      <w:r w:rsidR="005C0E9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942E40" w:rsidRPr="000C5F9C">
        <w:rPr>
          <w:rFonts w:ascii="Times New Roman" w:hAnsi="Times New Roman" w:cs="Times New Roman"/>
          <w:sz w:val="24"/>
          <w:szCs w:val="24"/>
        </w:rPr>
        <w:t>operasional</w:t>
      </w:r>
      <w:proofErr w:type="spellEnd"/>
      <w:r w:rsidR="00942E40" w:rsidRPr="000C5F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2E40" w:rsidRPr="000C5F9C">
        <w:rPr>
          <w:rFonts w:ascii="Times New Roman" w:hAnsi="Times New Roman" w:cs="Times New Roman"/>
          <w:sz w:val="24"/>
          <w:szCs w:val="24"/>
        </w:rPr>
        <w:t>vari</w:t>
      </w:r>
      <w:r>
        <w:rPr>
          <w:rFonts w:ascii="Times New Roman" w:hAnsi="Times New Roman" w:cs="Times New Roman"/>
          <w:sz w:val="24"/>
          <w:szCs w:val="24"/>
        </w:rPr>
        <w:t>ab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el </w:t>
      </w:r>
      <w:r w:rsidR="000C5F9C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0C5F9C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5C0E9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k</w:t>
      </w:r>
      <w:r w:rsidR="005C0E9D">
        <w:rPr>
          <w:rFonts w:ascii="Times New Roman" w:hAnsi="Times New Roman" w:cs="Times New Roman"/>
          <w:sz w:val="24"/>
          <w:szCs w:val="24"/>
        </w:rPr>
        <w:t>us</w:t>
      </w:r>
      <w:r w:rsidR="005C0E9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8446F8" w:rsidRPr="000C5F9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5C0E9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8446F8" w:rsidRPr="000C5F9C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5C0E9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proofErr w:type="gramStart"/>
      <w:r w:rsidR="008446F8" w:rsidRPr="000C5F9C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="008446F8" w:rsidRPr="000C5F9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5C0E9D" w:rsidRPr="005C0E9D" w:rsidRDefault="00942E40" w:rsidP="005C0E9D">
      <w:pPr>
        <w:pStyle w:val="ListParagraph"/>
        <w:numPr>
          <w:ilvl w:val="0"/>
          <w:numId w:val="13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proofErr w:type="spellStart"/>
      <w:r w:rsidRPr="005C0E9D">
        <w:rPr>
          <w:rFonts w:ascii="Times New Roman" w:hAnsi="Times New Roman" w:cs="Times New Roman"/>
          <w:sz w:val="24"/>
          <w:szCs w:val="24"/>
        </w:rPr>
        <w:t>Kelancaran</w:t>
      </w:r>
      <w:proofErr w:type="spellEnd"/>
      <w:r w:rsidR="005C0E9D" w:rsidRPr="005C0E9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C0E9D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5C0E9D" w:rsidRPr="005C0E9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C0E9D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5C0E9D" w:rsidRPr="005C0E9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C0E9D">
        <w:rPr>
          <w:rFonts w:ascii="Times New Roman" w:hAnsi="Times New Roman" w:cs="Times New Roman"/>
          <w:sz w:val="24"/>
          <w:szCs w:val="24"/>
        </w:rPr>
        <w:t>mengemukakan</w:t>
      </w:r>
      <w:proofErr w:type="spellEnd"/>
      <w:r w:rsidRPr="005C0E9D">
        <w:rPr>
          <w:rFonts w:ascii="Times New Roman" w:hAnsi="Times New Roman" w:cs="Times New Roman"/>
          <w:sz w:val="24"/>
          <w:szCs w:val="24"/>
        </w:rPr>
        <w:t xml:space="preserve"> ide yang </w:t>
      </w:r>
      <w:proofErr w:type="spellStart"/>
      <w:r w:rsidRPr="005C0E9D">
        <w:rPr>
          <w:rFonts w:ascii="Times New Roman" w:hAnsi="Times New Roman" w:cs="Times New Roman"/>
          <w:sz w:val="24"/>
          <w:szCs w:val="24"/>
        </w:rPr>
        <w:t>serupa</w:t>
      </w:r>
      <w:proofErr w:type="spellEnd"/>
      <w:r w:rsidR="005C0E9D" w:rsidRPr="005C0E9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C0E9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5C0E9D" w:rsidRPr="005C0E9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C0E9D">
        <w:rPr>
          <w:rFonts w:ascii="Times New Roman" w:hAnsi="Times New Roman" w:cs="Times New Roman"/>
          <w:sz w:val="24"/>
          <w:szCs w:val="24"/>
        </w:rPr>
        <w:t>memecahkan</w:t>
      </w:r>
      <w:proofErr w:type="spellEnd"/>
      <w:r w:rsidR="005C0E9D" w:rsidRPr="005C0E9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C0E9D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="005C0E9D" w:rsidRPr="005C0E9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C0E9D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5C0E9D">
        <w:rPr>
          <w:rFonts w:ascii="Times New Roman" w:hAnsi="Times New Roman" w:cs="Times New Roman"/>
          <w:sz w:val="24"/>
          <w:szCs w:val="24"/>
        </w:rPr>
        <w:t>;</w:t>
      </w:r>
    </w:p>
    <w:p w:rsidR="005C0E9D" w:rsidRPr="005C0E9D" w:rsidRDefault="00942E40" w:rsidP="005C0E9D">
      <w:pPr>
        <w:pStyle w:val="ListParagraph"/>
        <w:numPr>
          <w:ilvl w:val="0"/>
          <w:numId w:val="13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C0E9D">
        <w:rPr>
          <w:rFonts w:ascii="Times New Roman" w:hAnsi="Times New Roman" w:cs="Times New Roman"/>
          <w:sz w:val="24"/>
          <w:szCs w:val="24"/>
        </w:rPr>
        <w:t>Keluwesan</w:t>
      </w:r>
      <w:proofErr w:type="spellEnd"/>
      <w:r w:rsidR="005C0E9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C0E9D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5C0E9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C0E9D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5C0E9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C0E9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5C0E9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0C5F9C" w:rsidRPr="005C0E9D">
        <w:rPr>
          <w:rFonts w:ascii="Times New Roman" w:hAnsi="Times New Roman" w:cs="Times New Roman"/>
          <w:sz w:val="24"/>
          <w:szCs w:val="24"/>
        </w:rPr>
        <w:t>menghasilkan</w:t>
      </w:r>
      <w:proofErr w:type="spellEnd"/>
      <w:r w:rsidR="005C0E9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0C5F9C" w:rsidRPr="005C0E9D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="005C0E9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0C5F9C" w:rsidRPr="005C0E9D">
        <w:rPr>
          <w:rFonts w:ascii="Times New Roman" w:hAnsi="Times New Roman" w:cs="Times New Roman"/>
          <w:sz w:val="24"/>
          <w:szCs w:val="24"/>
        </w:rPr>
        <w:t>macam</w:t>
      </w:r>
      <w:proofErr w:type="spellEnd"/>
      <w:r w:rsidR="000C5F9C" w:rsidRPr="005C0E9D">
        <w:rPr>
          <w:rFonts w:ascii="Times New Roman" w:hAnsi="Times New Roman" w:cs="Times New Roman"/>
          <w:sz w:val="24"/>
          <w:szCs w:val="24"/>
        </w:rPr>
        <w:t xml:space="preserve"> ide </w:t>
      </w:r>
      <w:proofErr w:type="spellStart"/>
      <w:r w:rsidRPr="005C0E9D">
        <w:rPr>
          <w:rFonts w:ascii="Times New Roman" w:hAnsi="Times New Roman" w:cs="Times New Roman"/>
          <w:sz w:val="24"/>
          <w:szCs w:val="24"/>
        </w:rPr>
        <w:t>guna</w:t>
      </w:r>
      <w:proofErr w:type="spellEnd"/>
      <w:r w:rsidR="005C0E9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C0E9D">
        <w:rPr>
          <w:rFonts w:ascii="Times New Roman" w:hAnsi="Times New Roman" w:cs="Times New Roman"/>
          <w:sz w:val="24"/>
          <w:szCs w:val="24"/>
        </w:rPr>
        <w:t>memecahkan</w:t>
      </w:r>
      <w:proofErr w:type="spellEnd"/>
      <w:r w:rsidR="005C0E9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C0E9D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="005C0E9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C0E9D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5C0E9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C0E9D">
        <w:rPr>
          <w:rFonts w:ascii="Times New Roman" w:hAnsi="Times New Roman" w:cs="Times New Roman"/>
          <w:sz w:val="24"/>
          <w:szCs w:val="24"/>
        </w:rPr>
        <w:t>diluar</w:t>
      </w:r>
      <w:proofErr w:type="spellEnd"/>
      <w:r w:rsidR="005C0E9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C0E9D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="005C0E9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C0E9D">
        <w:rPr>
          <w:rFonts w:ascii="Times New Roman" w:hAnsi="Times New Roman" w:cs="Times New Roman"/>
          <w:sz w:val="24"/>
          <w:szCs w:val="24"/>
        </w:rPr>
        <w:t>biasa</w:t>
      </w:r>
      <w:proofErr w:type="spellEnd"/>
      <w:r w:rsidRPr="005C0E9D">
        <w:rPr>
          <w:rFonts w:ascii="Times New Roman" w:hAnsi="Times New Roman" w:cs="Times New Roman"/>
          <w:sz w:val="24"/>
          <w:szCs w:val="24"/>
        </w:rPr>
        <w:t>;</w:t>
      </w:r>
    </w:p>
    <w:p w:rsidR="005C0E9D" w:rsidRPr="005C0E9D" w:rsidRDefault="002D5069" w:rsidP="005C0E9D">
      <w:pPr>
        <w:pStyle w:val="ListParagraph"/>
        <w:numPr>
          <w:ilvl w:val="0"/>
          <w:numId w:val="13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C0E9D">
        <w:rPr>
          <w:rFonts w:ascii="Times New Roman" w:hAnsi="Times New Roman" w:cs="Times New Roman"/>
          <w:sz w:val="24"/>
          <w:szCs w:val="24"/>
        </w:rPr>
        <w:t>Keaslian</w:t>
      </w:r>
      <w:proofErr w:type="spellEnd"/>
      <w:r w:rsidR="005C0E9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C0E9D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5C0E9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C0E9D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5C0E9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5C0E9D">
        <w:rPr>
          <w:rFonts w:ascii="Times New Roman" w:hAnsi="Times New Roman" w:cs="Times New Roman"/>
          <w:sz w:val="24"/>
          <w:szCs w:val="24"/>
        </w:rPr>
        <w:t>member</w:t>
      </w:r>
      <w:r w:rsidR="005C0E9D">
        <w:rPr>
          <w:rFonts w:ascii="Times New Roman" w:hAnsi="Times New Roman" w:cs="Times New Roman"/>
          <w:sz w:val="24"/>
          <w:szCs w:val="24"/>
          <w:lang w:val="id-ID"/>
        </w:rPr>
        <w:t>i</w:t>
      </w:r>
      <w:proofErr w:type="spellStart"/>
      <w:r w:rsidRPr="005C0E9D">
        <w:rPr>
          <w:rFonts w:ascii="Times New Roman" w:hAnsi="Times New Roman" w:cs="Times New Roman"/>
          <w:sz w:val="24"/>
          <w:szCs w:val="24"/>
        </w:rPr>
        <w:t>kan</w:t>
      </w:r>
      <w:proofErr w:type="spellEnd"/>
      <w:r w:rsidR="005C0E9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C0E9D">
        <w:rPr>
          <w:rFonts w:ascii="Times New Roman" w:hAnsi="Times New Roman" w:cs="Times New Roman"/>
          <w:sz w:val="24"/>
          <w:szCs w:val="24"/>
        </w:rPr>
        <w:t>re</w:t>
      </w:r>
      <w:r w:rsidR="000C5F9C" w:rsidRPr="005C0E9D">
        <w:rPr>
          <w:rFonts w:ascii="Times New Roman" w:hAnsi="Times New Roman" w:cs="Times New Roman"/>
          <w:sz w:val="24"/>
          <w:szCs w:val="24"/>
        </w:rPr>
        <w:t>spons</w:t>
      </w:r>
      <w:proofErr w:type="spellEnd"/>
      <w:r w:rsidR="000C5F9C" w:rsidRPr="005C0E9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0C5F9C" w:rsidRPr="005C0E9D">
        <w:rPr>
          <w:rFonts w:ascii="Times New Roman" w:hAnsi="Times New Roman" w:cs="Times New Roman"/>
          <w:sz w:val="24"/>
          <w:szCs w:val="24"/>
        </w:rPr>
        <w:t>unik</w:t>
      </w:r>
      <w:proofErr w:type="spellEnd"/>
      <w:r w:rsidR="005C0E9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0C5F9C" w:rsidRPr="005C0E9D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5C0E9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0C5F9C" w:rsidRPr="005C0E9D">
        <w:rPr>
          <w:rFonts w:ascii="Times New Roman" w:hAnsi="Times New Roman" w:cs="Times New Roman"/>
          <w:sz w:val="24"/>
          <w:szCs w:val="24"/>
        </w:rPr>
        <w:t>luar</w:t>
      </w:r>
      <w:proofErr w:type="spellEnd"/>
      <w:r w:rsidR="005C0E9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0C5F9C" w:rsidRPr="005C0E9D">
        <w:rPr>
          <w:rFonts w:ascii="Times New Roman" w:hAnsi="Times New Roman" w:cs="Times New Roman"/>
          <w:sz w:val="24"/>
          <w:szCs w:val="24"/>
        </w:rPr>
        <w:t>biasa</w:t>
      </w:r>
      <w:proofErr w:type="spellEnd"/>
      <w:r w:rsidR="000C5F9C" w:rsidRPr="005C0E9D">
        <w:rPr>
          <w:rFonts w:ascii="Times New Roman" w:hAnsi="Times New Roman" w:cs="Times New Roman"/>
          <w:sz w:val="24"/>
          <w:szCs w:val="24"/>
        </w:rPr>
        <w:t>.</w:t>
      </w:r>
    </w:p>
    <w:p w:rsidR="002D5069" w:rsidRPr="005C0E9D" w:rsidRDefault="002D5069" w:rsidP="005C0E9D">
      <w:pPr>
        <w:pStyle w:val="ListParagraph"/>
        <w:numPr>
          <w:ilvl w:val="0"/>
          <w:numId w:val="13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C0E9D">
        <w:rPr>
          <w:rFonts w:ascii="Times New Roman" w:hAnsi="Times New Roman" w:cs="Times New Roman"/>
          <w:sz w:val="24"/>
          <w:szCs w:val="24"/>
        </w:rPr>
        <w:t>Elaborasi</w:t>
      </w:r>
      <w:proofErr w:type="spellEnd"/>
      <w:r w:rsidR="005C0E9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C0E9D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5C0E9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C0E9D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5C0E9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C0E9D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="005C0E9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C0E9D">
        <w:rPr>
          <w:rFonts w:ascii="Times New Roman" w:hAnsi="Times New Roman" w:cs="Times New Roman"/>
          <w:sz w:val="24"/>
          <w:szCs w:val="24"/>
        </w:rPr>
        <w:t>p</w:t>
      </w:r>
      <w:r w:rsidR="000C5F9C" w:rsidRPr="005C0E9D">
        <w:rPr>
          <w:rFonts w:ascii="Times New Roman" w:hAnsi="Times New Roman" w:cs="Times New Roman"/>
          <w:sz w:val="24"/>
          <w:szCs w:val="24"/>
        </w:rPr>
        <w:t>engarahan</w:t>
      </w:r>
      <w:proofErr w:type="spellEnd"/>
      <w:r w:rsidR="000C5F9C" w:rsidRPr="005C0E9D">
        <w:rPr>
          <w:rFonts w:ascii="Times New Roman" w:hAnsi="Times New Roman" w:cs="Times New Roman"/>
          <w:sz w:val="24"/>
          <w:szCs w:val="24"/>
        </w:rPr>
        <w:t xml:space="preserve"> ide </w:t>
      </w:r>
      <w:proofErr w:type="spellStart"/>
      <w:r w:rsidR="000C5F9C" w:rsidRPr="005C0E9D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5C0E9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0C5F9C" w:rsidRPr="005C0E9D">
        <w:rPr>
          <w:rFonts w:ascii="Times New Roman" w:hAnsi="Times New Roman" w:cs="Times New Roman"/>
          <w:sz w:val="24"/>
          <w:szCs w:val="24"/>
        </w:rPr>
        <w:t>terperinc</w:t>
      </w:r>
      <w:r w:rsidR="007D2451" w:rsidRPr="005C0E9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5C0E9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C0E9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5C0E9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C0E9D">
        <w:rPr>
          <w:rFonts w:ascii="Times New Roman" w:hAnsi="Times New Roman" w:cs="Times New Roman"/>
          <w:sz w:val="24"/>
          <w:szCs w:val="24"/>
        </w:rPr>
        <w:t>mewujudkan</w:t>
      </w:r>
      <w:proofErr w:type="spellEnd"/>
      <w:r w:rsidRPr="005C0E9D">
        <w:rPr>
          <w:rFonts w:ascii="Times New Roman" w:hAnsi="Times New Roman" w:cs="Times New Roman"/>
          <w:sz w:val="24"/>
          <w:szCs w:val="24"/>
        </w:rPr>
        <w:t xml:space="preserve"> ide </w:t>
      </w:r>
      <w:proofErr w:type="spellStart"/>
      <w:r w:rsidRPr="005C0E9D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5C0E9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C0E9D">
        <w:rPr>
          <w:rFonts w:ascii="Times New Roman" w:hAnsi="Times New Roman" w:cs="Times New Roman"/>
          <w:sz w:val="24"/>
          <w:szCs w:val="24"/>
        </w:rPr>
        <w:t>kenyataan</w:t>
      </w:r>
      <w:proofErr w:type="spellEnd"/>
      <w:r w:rsidRPr="005C0E9D">
        <w:rPr>
          <w:rFonts w:ascii="Times New Roman" w:hAnsi="Times New Roman" w:cs="Times New Roman"/>
          <w:sz w:val="24"/>
          <w:szCs w:val="24"/>
        </w:rPr>
        <w:t>.</w:t>
      </w:r>
    </w:p>
    <w:p w:rsidR="004719EB" w:rsidRDefault="004719EB" w:rsidP="00B34AA8">
      <w:pPr>
        <w:spacing w:line="48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Desain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yakni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Arikunto</w:t>
      </w:r>
      <w:proofErr w:type="spellEnd"/>
      <w:r>
        <w:rPr>
          <w:rFonts w:ascii="Times New Roman" w:hAnsi="Times New Roman" w:cs="Times New Roman"/>
          <w:sz w:val="24"/>
          <w:szCs w:val="24"/>
        </w:rPr>
        <w:t>, 2010: 16).</w:t>
      </w:r>
      <w:proofErr w:type="gram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jelasnya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skema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1C70E0" w:rsidRDefault="001C70E0" w:rsidP="004719EB">
      <w:pPr>
        <w:spacing w:line="48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1C70E0" w:rsidRDefault="001C70E0" w:rsidP="004719EB">
      <w:pPr>
        <w:spacing w:line="48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1C70E0" w:rsidRDefault="001C70E0" w:rsidP="004719EB">
      <w:pPr>
        <w:spacing w:line="48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1C70E0" w:rsidRDefault="001C70E0" w:rsidP="004719EB">
      <w:pPr>
        <w:spacing w:line="48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1C70E0" w:rsidRPr="001C70E0" w:rsidRDefault="001C70E0" w:rsidP="004719EB">
      <w:pPr>
        <w:spacing w:line="48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4719EB" w:rsidRPr="004719EB" w:rsidRDefault="004719EB" w:rsidP="004719E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4719EB" w:rsidRPr="004719EB" w:rsidRDefault="00C90B91" w:rsidP="004719EB">
      <w:pPr>
        <w:spacing w:line="48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rect id="_x0000_s1068" style="position:absolute;left:0;text-align:left;margin-left:160.15pt;margin-top:.6pt;width:78.45pt;height:25.2pt;z-index:251692032">
            <v:textbox style="mso-next-textbox:#_x0000_s1068">
              <w:txbxContent>
                <w:p w:rsidR="004719EB" w:rsidRPr="00720538" w:rsidRDefault="004719EB" w:rsidP="004719E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205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Perencanaan</w:t>
                  </w:r>
                  <w:proofErr w:type="spellEnd"/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91" coordsize="21600,21600" o:spt="91" adj="15126,2912" path="m21600,6079l@0,0@0@1,12427@1qx,12158l,21600@4,21600@4,12158qy12427@2l@0@2@0,12158xe">
            <v:stroke joinstyle="miter"/>
            <v:formulas>
              <v:f eqn="val #0"/>
              <v:f eqn="val #1"/>
              <v:f eqn="sum 12158 0 #1"/>
              <v:f eqn="sum @2 0 #1"/>
              <v:f eqn="prod @3 32768 32059"/>
              <v:f eqn="prod @4 1 2"/>
              <v:f eqn="sum 21600 0 #0"/>
              <v:f eqn="prod @6 #1 6079"/>
              <v:f eqn="sum @7 #0 0"/>
            </v:formulas>
            <v:path o:connecttype="custom" o:connectlocs="@0,0;@0,12158;@5,21600;21600,6079" o:connectangles="270,90,90,0" textboxrect="12427,@1,@8,@2;0,12158,@4,21600"/>
            <v:handles>
              <v:h position="#0,#1" xrange="12427,21600" yrange="0,6079"/>
            </v:handles>
          </v:shapetype>
          <v:shape id="_x0000_s1077" type="#_x0000_t91" style="position:absolute;left:0;text-align:left;margin-left:275.65pt;margin-top:-17.9pt;width:30.25pt;height:77.85pt;rotation:90;z-index:251701248" adj="15102,3914"/>
        </w:pict>
      </w:r>
    </w:p>
    <w:p w:rsidR="004719EB" w:rsidRDefault="00C90B91" w:rsidP="004719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85" type="#_x0000_t91" style="position:absolute;margin-left:61.6pt;margin-top:174.9pt;width:87.05pt;height:103.25pt;flip:y;z-index:251709440" adj="15884,4487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84" type="#_x0000_t91" style="position:absolute;margin-left:103.4pt;margin-top:153.2pt;width:28.55pt;height:1in;rotation:270;z-index:251708416" adj="15102,3914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71" style="position:absolute;margin-left:55.7pt;margin-top:144.75pt;width:72.85pt;height:25.2pt;z-index:251695104">
            <v:textbox style="mso-next-textbox:#_x0000_s1071">
              <w:txbxContent>
                <w:p w:rsidR="004719EB" w:rsidRPr="00B513DE" w:rsidRDefault="004719EB" w:rsidP="004719E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513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Refleksi</w:t>
                  </w:r>
                  <w:proofErr w:type="spellEnd"/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81" type="#_x0000_t91" style="position:absolute;margin-left:246.6pt;margin-top:174.9pt;width:64.1pt;height:40.3pt;rotation:180;z-index:251705344" adj="15804,3806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72" style="position:absolute;margin-left:270.6pt;margin-top:144.75pt;width:78.5pt;height:25.2pt;z-index:251696128">
            <v:textbox style="mso-next-textbox:#_x0000_s1072">
              <w:txbxContent>
                <w:p w:rsidR="004719EB" w:rsidRPr="00B513DE" w:rsidRDefault="004719EB" w:rsidP="004719E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513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Pelaksanaan</w:t>
                  </w:r>
                  <w:proofErr w:type="spellEnd"/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83" type="#_x0000_t91" style="position:absolute;margin-left:270.4pt;margin-top:79.85pt;width:30.25pt;height:77.85pt;rotation:90;z-index:251707392" adj="15102,3914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76" style="position:absolute;margin-left:160.2pt;margin-top:235.45pt;width:78.5pt;height:25.2pt;z-index:251700224">
            <v:textbox style="mso-next-textbox:#_x0000_s1076">
              <w:txbxContent>
                <w:p w:rsidR="004719EB" w:rsidRPr="00720538" w:rsidRDefault="004719EB" w:rsidP="004719E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205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SIKLUS N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75" style="position:absolute;margin-left:160.15pt;margin-top:190pt;width:78.5pt;height:25.2pt;z-index:251699200">
            <v:textbox style="mso-next-textbox:#_x0000_s1075">
              <w:txbxContent>
                <w:p w:rsidR="004719EB" w:rsidRPr="00720538" w:rsidRDefault="004719EB" w:rsidP="004719E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205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Pengamatan</w:t>
                  </w:r>
                  <w:proofErr w:type="spellEnd"/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74" style="position:absolute;margin-left:160.2pt;margin-top:144.75pt;width:78.5pt;height:25.2pt;z-index:251698176">
            <v:textbox style="mso-next-textbox:#_x0000_s1074">
              <w:txbxContent>
                <w:p w:rsidR="004719EB" w:rsidRPr="000731DF" w:rsidRDefault="004719EB" w:rsidP="004719E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731D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SIKLUS II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82" type="#_x0000_t91" style="position:absolute;margin-left:103.4pt;margin-top:15.8pt;width:28.55pt;height:1in;rotation:270;z-index:251706368" adj="15102,3914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80" type="#_x0000_t91" style="position:absolute;margin-left:61.6pt;margin-top:35.7pt;width:87.05pt;height:103.25pt;flip:y;z-index:251704320" adj="15884,4487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78" type="#_x0000_t91" style="position:absolute;margin-left:246.6pt;margin-top:37.5pt;width:67pt;height:37.05pt;rotation:180;z-index:251702272" adj="15804,3806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73" style="position:absolute;margin-left:160.15pt;margin-top:96.15pt;width:78.5pt;height:25.2pt;z-index:251697152">
            <v:textbox style="mso-next-textbox:#_x0000_s1073">
              <w:txbxContent>
                <w:p w:rsidR="004719EB" w:rsidRPr="00720538" w:rsidRDefault="004719EB" w:rsidP="004719E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205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Perencanaan</w:t>
                  </w:r>
                  <w:proofErr w:type="spellEnd"/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69" style="position:absolute;margin-left:160.15pt;margin-top:49.35pt;width:78.5pt;height:25.2pt;z-index:251693056">
            <v:textbox style="mso-next-textbox:#_x0000_s1069">
              <w:txbxContent>
                <w:p w:rsidR="004719EB" w:rsidRPr="00720538" w:rsidRDefault="004719EB" w:rsidP="004719E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205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Pengamatan</w:t>
                  </w:r>
                  <w:proofErr w:type="spellEnd"/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70" style="position:absolute;margin-left:160.2pt;margin-top:5.7pt;width:78.5pt;height:25.2pt;z-index:251694080">
            <v:textbox style="mso-next-textbox:#_x0000_s1070">
              <w:txbxContent>
                <w:p w:rsidR="004719EB" w:rsidRPr="000731DF" w:rsidRDefault="004719EB" w:rsidP="004719E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731D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SIKLUS I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67" style="position:absolute;margin-left:270.6pt;margin-top:5.7pt;width:78.5pt;height:25.2pt;z-index:251691008">
            <v:textbox style="mso-next-textbox:#_x0000_s1067">
              <w:txbxContent>
                <w:p w:rsidR="004719EB" w:rsidRPr="00B513DE" w:rsidRDefault="004719EB" w:rsidP="004719E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513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Pelaksanaan</w:t>
                  </w:r>
                  <w:proofErr w:type="spellEnd"/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79" style="position:absolute;margin-left:55.7pt;margin-top:5.7pt;width:72.85pt;height:25.2pt;z-index:251703296">
            <v:textbox style="mso-next-textbox:#_x0000_s1079">
              <w:txbxContent>
                <w:p w:rsidR="004719EB" w:rsidRPr="00B513DE" w:rsidRDefault="004719EB" w:rsidP="004719E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513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Refleksi</w:t>
                  </w:r>
                  <w:proofErr w:type="spellEnd"/>
                </w:p>
              </w:txbxContent>
            </v:textbox>
          </v:rect>
        </w:pict>
      </w:r>
    </w:p>
    <w:p w:rsidR="004719EB" w:rsidRDefault="004719EB" w:rsidP="004719EB">
      <w:pPr>
        <w:rPr>
          <w:rFonts w:ascii="Times New Roman" w:hAnsi="Times New Roman" w:cs="Times New Roman"/>
          <w:sz w:val="24"/>
          <w:szCs w:val="24"/>
        </w:rPr>
      </w:pPr>
    </w:p>
    <w:p w:rsidR="004719EB" w:rsidRDefault="004719EB" w:rsidP="004719EB">
      <w:pPr>
        <w:rPr>
          <w:rFonts w:ascii="Times New Roman" w:hAnsi="Times New Roman" w:cs="Times New Roman"/>
          <w:sz w:val="24"/>
          <w:szCs w:val="24"/>
        </w:rPr>
      </w:pPr>
    </w:p>
    <w:p w:rsidR="004719EB" w:rsidRDefault="004719EB" w:rsidP="004719EB">
      <w:pPr>
        <w:rPr>
          <w:rFonts w:ascii="Times New Roman" w:hAnsi="Times New Roman" w:cs="Times New Roman"/>
          <w:sz w:val="24"/>
          <w:szCs w:val="24"/>
        </w:rPr>
      </w:pPr>
    </w:p>
    <w:p w:rsidR="004719EB" w:rsidRDefault="004719EB" w:rsidP="004719EB">
      <w:pPr>
        <w:rPr>
          <w:rFonts w:ascii="Times New Roman" w:hAnsi="Times New Roman" w:cs="Times New Roman"/>
          <w:sz w:val="24"/>
          <w:szCs w:val="24"/>
        </w:rPr>
      </w:pPr>
    </w:p>
    <w:p w:rsidR="004719EB" w:rsidRDefault="004719EB" w:rsidP="004719EB">
      <w:pPr>
        <w:rPr>
          <w:rFonts w:ascii="Times New Roman" w:hAnsi="Times New Roman" w:cs="Times New Roman"/>
          <w:sz w:val="24"/>
          <w:szCs w:val="24"/>
        </w:rPr>
      </w:pPr>
    </w:p>
    <w:p w:rsidR="004719EB" w:rsidRDefault="004719EB" w:rsidP="004719EB">
      <w:pPr>
        <w:rPr>
          <w:rFonts w:ascii="Times New Roman" w:hAnsi="Times New Roman" w:cs="Times New Roman"/>
          <w:sz w:val="24"/>
          <w:szCs w:val="24"/>
        </w:rPr>
      </w:pPr>
    </w:p>
    <w:p w:rsidR="004719EB" w:rsidRDefault="004719EB" w:rsidP="004719EB">
      <w:pPr>
        <w:rPr>
          <w:rFonts w:ascii="Times New Roman" w:hAnsi="Times New Roman" w:cs="Times New Roman"/>
          <w:sz w:val="24"/>
          <w:szCs w:val="24"/>
        </w:rPr>
      </w:pPr>
    </w:p>
    <w:p w:rsidR="004719EB" w:rsidRDefault="004719EB" w:rsidP="004719EB">
      <w:pPr>
        <w:rPr>
          <w:rFonts w:ascii="Times New Roman" w:hAnsi="Times New Roman" w:cs="Times New Roman"/>
          <w:sz w:val="24"/>
          <w:szCs w:val="24"/>
        </w:rPr>
      </w:pPr>
    </w:p>
    <w:p w:rsidR="004719EB" w:rsidRDefault="004719EB" w:rsidP="004719EB">
      <w:pPr>
        <w:rPr>
          <w:rFonts w:ascii="Times New Roman" w:hAnsi="Times New Roman" w:cs="Times New Roman"/>
          <w:sz w:val="24"/>
          <w:szCs w:val="24"/>
        </w:rPr>
      </w:pPr>
    </w:p>
    <w:p w:rsidR="004719EB" w:rsidRDefault="004719EB" w:rsidP="004719EB">
      <w:pPr>
        <w:rPr>
          <w:rFonts w:ascii="Times New Roman" w:hAnsi="Times New Roman" w:cs="Times New Roman"/>
          <w:sz w:val="24"/>
          <w:szCs w:val="24"/>
        </w:rPr>
      </w:pPr>
    </w:p>
    <w:p w:rsidR="004719EB" w:rsidRDefault="004719EB" w:rsidP="004719EB">
      <w:pPr>
        <w:rPr>
          <w:rFonts w:ascii="Times New Roman" w:hAnsi="Times New Roman" w:cs="Times New Roman"/>
          <w:sz w:val="24"/>
          <w:szCs w:val="24"/>
        </w:rPr>
      </w:pPr>
    </w:p>
    <w:p w:rsidR="004719EB" w:rsidRPr="0064419D" w:rsidRDefault="004719EB" w:rsidP="004719EB">
      <w:pPr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A6703A">
        <w:rPr>
          <w:rFonts w:ascii="Times New Roman" w:hAnsi="Times New Roman" w:cs="Times New Roman"/>
          <w:b/>
          <w:sz w:val="24"/>
          <w:szCs w:val="24"/>
        </w:rPr>
        <w:t>Gambar</w:t>
      </w:r>
      <w:proofErr w:type="spellEnd"/>
      <w:r w:rsidRPr="00A6703A">
        <w:rPr>
          <w:rFonts w:ascii="Times New Roman" w:hAnsi="Times New Roman" w:cs="Times New Roman"/>
          <w:b/>
          <w:sz w:val="24"/>
          <w:szCs w:val="24"/>
        </w:rPr>
        <w:t xml:space="preserve"> 3.1 </w:t>
      </w:r>
      <w:proofErr w:type="spellStart"/>
      <w:r w:rsidRPr="00A6703A">
        <w:rPr>
          <w:rFonts w:ascii="Times New Roman" w:hAnsi="Times New Roman" w:cs="Times New Roman"/>
          <w:b/>
          <w:sz w:val="24"/>
          <w:szCs w:val="24"/>
        </w:rPr>
        <w:t>Skema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 w:rsidRPr="00A6703A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 w:rsidRPr="00A6703A">
        <w:rPr>
          <w:rFonts w:ascii="Times New Roman" w:hAnsi="Times New Roman" w:cs="Times New Roman"/>
          <w:b/>
          <w:sz w:val="24"/>
          <w:szCs w:val="24"/>
        </w:rPr>
        <w:t>Tindakan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 w:rsidRPr="00A6703A">
        <w:rPr>
          <w:rFonts w:ascii="Times New Roman" w:hAnsi="Times New Roman" w:cs="Times New Roman"/>
          <w:b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(</w:t>
      </w:r>
      <w:proofErr w:type="spellStart"/>
      <w:r w:rsidRPr="0064419D">
        <w:rPr>
          <w:rFonts w:ascii="Times New Roman" w:hAnsi="Times New Roman" w:cs="Times New Roman"/>
          <w:b/>
          <w:sz w:val="24"/>
          <w:szCs w:val="24"/>
        </w:rPr>
        <w:t>Arikunto</w:t>
      </w:r>
      <w:proofErr w:type="spellEnd"/>
      <w:r w:rsidRPr="0064419D">
        <w:rPr>
          <w:rFonts w:ascii="Times New Roman" w:hAnsi="Times New Roman" w:cs="Times New Roman"/>
          <w:b/>
          <w:sz w:val="24"/>
          <w:szCs w:val="24"/>
        </w:rPr>
        <w:t>, 2010: 16)</w:t>
      </w:r>
    </w:p>
    <w:p w:rsidR="004942DF" w:rsidRPr="00E35832" w:rsidRDefault="004942DF" w:rsidP="00B34AA8">
      <w:pPr>
        <w:pStyle w:val="ListParagraph"/>
        <w:numPr>
          <w:ilvl w:val="0"/>
          <w:numId w:val="8"/>
        </w:numPr>
        <w:spacing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35832">
        <w:rPr>
          <w:rFonts w:ascii="Times New Roman" w:hAnsi="Times New Roman" w:cs="Times New Roman"/>
          <w:b/>
          <w:sz w:val="24"/>
          <w:szCs w:val="24"/>
        </w:rPr>
        <w:t>Tahap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 w:rsidRPr="00E35832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 w:rsidRPr="00E35832">
        <w:rPr>
          <w:rFonts w:ascii="Times New Roman" w:hAnsi="Times New Roman" w:cs="Times New Roman"/>
          <w:b/>
          <w:sz w:val="24"/>
          <w:szCs w:val="24"/>
        </w:rPr>
        <w:t>Siklus</w:t>
      </w:r>
      <w:proofErr w:type="spellEnd"/>
      <w:r w:rsidRPr="00E35832">
        <w:rPr>
          <w:rFonts w:ascii="Times New Roman" w:hAnsi="Times New Roman" w:cs="Times New Roman"/>
          <w:b/>
          <w:sz w:val="24"/>
          <w:szCs w:val="24"/>
        </w:rPr>
        <w:t xml:space="preserve"> I</w:t>
      </w:r>
    </w:p>
    <w:p w:rsidR="004942DF" w:rsidRDefault="004942DF" w:rsidP="00B34AA8">
      <w:pPr>
        <w:pStyle w:val="ListParagraph"/>
        <w:spacing w:line="48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kali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dibagi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>
        <w:rPr>
          <w:rFonts w:ascii="Times New Roman" w:hAnsi="Times New Roman" w:cs="Times New Roman"/>
          <w:sz w:val="24"/>
          <w:szCs w:val="24"/>
        </w:rPr>
        <w:t>tahap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</w:p>
    <w:p w:rsidR="004942DF" w:rsidRPr="00E35832" w:rsidRDefault="004942DF" w:rsidP="00B34AA8">
      <w:pPr>
        <w:pStyle w:val="ListParagraph"/>
        <w:numPr>
          <w:ilvl w:val="0"/>
          <w:numId w:val="9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35832">
        <w:rPr>
          <w:rFonts w:ascii="Times New Roman" w:hAnsi="Times New Roman" w:cs="Times New Roman"/>
          <w:b/>
          <w:sz w:val="24"/>
          <w:szCs w:val="24"/>
        </w:rPr>
        <w:t>Tahap</w:t>
      </w:r>
      <w:proofErr w:type="spellEnd"/>
      <w:r w:rsidR="001C70E0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 w:rsidRPr="00E35832">
        <w:rPr>
          <w:rFonts w:ascii="Times New Roman" w:hAnsi="Times New Roman" w:cs="Times New Roman"/>
          <w:b/>
          <w:sz w:val="24"/>
          <w:szCs w:val="24"/>
        </w:rPr>
        <w:t>Perencanaan</w:t>
      </w:r>
      <w:proofErr w:type="spellEnd"/>
    </w:p>
    <w:p w:rsidR="004942DF" w:rsidRDefault="004942DF" w:rsidP="004942DF">
      <w:pPr>
        <w:pStyle w:val="ListParagraph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memulai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terlebih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dahulu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mempersiapkan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hal-hal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melukis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jari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langkah-langkah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persiapan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4942DF" w:rsidRDefault="004942DF" w:rsidP="004942DF">
      <w:pPr>
        <w:pStyle w:val="ListParagraph"/>
        <w:numPr>
          <w:ilvl w:val="0"/>
          <w:numId w:val="5"/>
        </w:numPr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5832">
        <w:rPr>
          <w:rFonts w:ascii="Times New Roman" w:hAnsi="Times New Roman" w:cs="Times New Roman"/>
          <w:sz w:val="24"/>
          <w:szCs w:val="24"/>
        </w:rPr>
        <w:lastRenderedPageBreak/>
        <w:t>Meminta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E35832">
        <w:rPr>
          <w:rFonts w:ascii="Times New Roman" w:hAnsi="Times New Roman" w:cs="Times New Roman"/>
          <w:sz w:val="24"/>
          <w:szCs w:val="24"/>
        </w:rPr>
        <w:t>izin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E35832"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E35832">
        <w:rPr>
          <w:rFonts w:ascii="Times New Roman" w:hAnsi="Times New Roman" w:cs="Times New Roman"/>
          <w:sz w:val="24"/>
          <w:szCs w:val="24"/>
        </w:rPr>
        <w:t>mengadakan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E35832">
        <w:rPr>
          <w:rFonts w:ascii="Times New Roman" w:hAnsi="Times New Roman" w:cs="Times New Roman"/>
          <w:sz w:val="24"/>
          <w:szCs w:val="24"/>
        </w:rPr>
        <w:t>konsultasi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E3583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E35832"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E35832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E358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5832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E35832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E35832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E35832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E35832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E35832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E3583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E3583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 w:rsidRPr="00E35832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E35832"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 w:rsidRPr="00E35832">
        <w:rPr>
          <w:rFonts w:ascii="Times New Roman" w:hAnsi="Times New Roman" w:cs="Times New Roman"/>
          <w:sz w:val="24"/>
          <w:szCs w:val="24"/>
        </w:rPr>
        <w:t>.</w:t>
      </w:r>
    </w:p>
    <w:p w:rsidR="004942DF" w:rsidRDefault="004942DF" w:rsidP="004942DF">
      <w:pPr>
        <w:pStyle w:val="ListParagraph"/>
        <w:numPr>
          <w:ilvl w:val="0"/>
          <w:numId w:val="5"/>
        </w:numPr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5832"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E35832">
        <w:rPr>
          <w:rFonts w:ascii="Times New Roman" w:hAnsi="Times New Roman" w:cs="Times New Roman"/>
          <w:sz w:val="24"/>
          <w:szCs w:val="24"/>
        </w:rPr>
        <w:t>diskusi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E3583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35832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E35832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E35832">
        <w:rPr>
          <w:rFonts w:ascii="Times New Roman" w:hAnsi="Times New Roman" w:cs="Times New Roman"/>
          <w:sz w:val="24"/>
          <w:szCs w:val="24"/>
        </w:rPr>
        <w:t xml:space="preserve"> B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35832">
        <w:rPr>
          <w:rFonts w:ascii="Times New Roman" w:hAnsi="Times New Roman" w:cs="Times New Roman"/>
          <w:sz w:val="24"/>
          <w:szCs w:val="24"/>
        </w:rPr>
        <w:t xml:space="preserve"> PAUD </w:t>
      </w:r>
      <w:proofErr w:type="spellStart"/>
      <w:r w:rsidRPr="00E35832">
        <w:rPr>
          <w:rFonts w:ascii="Times New Roman" w:hAnsi="Times New Roman" w:cs="Times New Roman"/>
          <w:sz w:val="24"/>
          <w:szCs w:val="24"/>
        </w:rPr>
        <w:t>Terpadu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E35832">
        <w:rPr>
          <w:rFonts w:ascii="Times New Roman" w:hAnsi="Times New Roman" w:cs="Times New Roman"/>
          <w:sz w:val="24"/>
          <w:szCs w:val="24"/>
        </w:rPr>
        <w:t>Aisyiah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E35832">
        <w:rPr>
          <w:rFonts w:ascii="Times New Roman" w:hAnsi="Times New Roman" w:cs="Times New Roman"/>
          <w:sz w:val="24"/>
          <w:szCs w:val="24"/>
        </w:rPr>
        <w:t>Mamajang</w:t>
      </w:r>
      <w:proofErr w:type="spellEnd"/>
      <w:r w:rsidRPr="00E35832">
        <w:rPr>
          <w:rFonts w:ascii="Times New Roman" w:hAnsi="Times New Roman" w:cs="Times New Roman"/>
          <w:sz w:val="24"/>
          <w:szCs w:val="24"/>
        </w:rPr>
        <w:t xml:space="preserve"> Makassar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E3583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E35832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E35832"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E35832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E35832">
        <w:rPr>
          <w:rFonts w:ascii="Times New Roman" w:hAnsi="Times New Roman" w:cs="Times New Roman"/>
          <w:sz w:val="24"/>
          <w:szCs w:val="24"/>
        </w:rPr>
        <w:t>kreativitas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E35832"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E3583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E35832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melukis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jari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(finger painting)</w:t>
      </w:r>
      <w:r w:rsidRPr="00E35832">
        <w:rPr>
          <w:rFonts w:ascii="Times New Roman" w:hAnsi="Times New Roman" w:cs="Times New Roman"/>
          <w:sz w:val="24"/>
          <w:szCs w:val="24"/>
        </w:rPr>
        <w:t>.</w:t>
      </w:r>
    </w:p>
    <w:p w:rsidR="004942DF" w:rsidRDefault="004942DF" w:rsidP="004942DF">
      <w:pPr>
        <w:pStyle w:val="ListParagraph"/>
        <w:numPr>
          <w:ilvl w:val="0"/>
          <w:numId w:val="5"/>
        </w:numPr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5832"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E35832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Pr="00E35832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E35832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E35832">
        <w:rPr>
          <w:rFonts w:ascii="Times New Roman" w:hAnsi="Times New Roman" w:cs="Times New Roman"/>
          <w:sz w:val="24"/>
          <w:szCs w:val="24"/>
        </w:rPr>
        <w:t xml:space="preserve"> B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35832">
        <w:rPr>
          <w:rFonts w:ascii="Times New Roman" w:hAnsi="Times New Roman" w:cs="Times New Roman"/>
          <w:sz w:val="24"/>
          <w:szCs w:val="24"/>
        </w:rPr>
        <w:t xml:space="preserve"> PAUD </w:t>
      </w:r>
      <w:proofErr w:type="spellStart"/>
      <w:r w:rsidRPr="00E35832">
        <w:rPr>
          <w:rFonts w:ascii="Times New Roman" w:hAnsi="Times New Roman" w:cs="Times New Roman"/>
          <w:sz w:val="24"/>
          <w:szCs w:val="24"/>
        </w:rPr>
        <w:t>Terpadu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E35832">
        <w:rPr>
          <w:rFonts w:ascii="Times New Roman" w:hAnsi="Times New Roman" w:cs="Times New Roman"/>
          <w:sz w:val="24"/>
          <w:szCs w:val="24"/>
        </w:rPr>
        <w:t>Aisyiah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E35832">
        <w:rPr>
          <w:rFonts w:ascii="Times New Roman" w:hAnsi="Times New Roman" w:cs="Times New Roman"/>
          <w:sz w:val="24"/>
          <w:szCs w:val="24"/>
        </w:rPr>
        <w:t>Mamajang</w:t>
      </w:r>
      <w:proofErr w:type="spellEnd"/>
      <w:r w:rsidRPr="00E35832">
        <w:rPr>
          <w:rFonts w:ascii="Times New Roman" w:hAnsi="Times New Roman" w:cs="Times New Roman"/>
          <w:sz w:val="24"/>
          <w:szCs w:val="24"/>
        </w:rPr>
        <w:t xml:space="preserve"> Makassar </w:t>
      </w:r>
      <w:proofErr w:type="spellStart"/>
      <w:r w:rsidRPr="00E3583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E35832">
        <w:rPr>
          <w:rFonts w:ascii="Times New Roman" w:hAnsi="Times New Roman" w:cs="Times New Roman"/>
          <w:sz w:val="24"/>
          <w:szCs w:val="24"/>
        </w:rPr>
        <w:t>mengambil</w:t>
      </w:r>
      <w:proofErr w:type="spellEnd"/>
      <w:r w:rsidRPr="00E35832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E35832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E35832">
        <w:rPr>
          <w:rFonts w:ascii="Times New Roman" w:hAnsi="Times New Roman" w:cs="Times New Roman"/>
          <w:sz w:val="24"/>
          <w:szCs w:val="24"/>
        </w:rPr>
        <w:t>kreativitas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E35832"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E3583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E35832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melukis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denganjari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(finger painting)</w:t>
      </w:r>
      <w:proofErr w:type="gramStart"/>
      <w:r w:rsidRPr="00E35832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4942DF" w:rsidRPr="00E35832" w:rsidRDefault="004942DF" w:rsidP="004942DF">
      <w:pPr>
        <w:pStyle w:val="ListParagraph"/>
        <w:numPr>
          <w:ilvl w:val="0"/>
          <w:numId w:val="5"/>
        </w:numPr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5832">
        <w:rPr>
          <w:rFonts w:ascii="Times New Roman" w:hAnsi="Times New Roman" w:cs="Times New Roman"/>
          <w:sz w:val="24"/>
          <w:szCs w:val="24"/>
        </w:rPr>
        <w:t>Mempersiapkan</w:t>
      </w:r>
      <w:proofErr w:type="spellEnd"/>
      <w:r w:rsidRPr="00E35832">
        <w:rPr>
          <w:rFonts w:ascii="Times New Roman" w:hAnsi="Times New Roman" w:cs="Times New Roman"/>
          <w:sz w:val="24"/>
          <w:szCs w:val="24"/>
        </w:rPr>
        <w:t xml:space="preserve"> instrument </w:t>
      </w:r>
      <w:proofErr w:type="spellStart"/>
      <w:r w:rsidRPr="00E35832">
        <w:rPr>
          <w:rFonts w:ascii="Times New Roman" w:hAnsi="Times New Roman" w:cs="Times New Roman"/>
          <w:sz w:val="24"/>
          <w:szCs w:val="24"/>
        </w:rPr>
        <w:t>pengamatan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E35832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E35832">
        <w:rPr>
          <w:rFonts w:ascii="Times New Roman" w:hAnsi="Times New Roman" w:cs="Times New Roman"/>
          <w:sz w:val="24"/>
          <w:szCs w:val="24"/>
        </w:rPr>
        <w:t>lembar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E35832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Pr="00E35832">
        <w:rPr>
          <w:rFonts w:ascii="Times New Roman" w:hAnsi="Times New Roman" w:cs="Times New Roman"/>
          <w:sz w:val="24"/>
          <w:szCs w:val="24"/>
        </w:rPr>
        <w:t xml:space="preserve"> yang di </w:t>
      </w:r>
      <w:proofErr w:type="spellStart"/>
      <w:r w:rsidRPr="00E35832">
        <w:rPr>
          <w:rFonts w:ascii="Times New Roman" w:hAnsi="Times New Roman" w:cs="Times New Roman"/>
          <w:sz w:val="24"/>
          <w:szCs w:val="24"/>
        </w:rPr>
        <w:t>butuhkan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E3583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E3583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E35832">
        <w:rPr>
          <w:rFonts w:ascii="Times New Roman" w:hAnsi="Times New Roman" w:cs="Times New Roman"/>
          <w:sz w:val="24"/>
          <w:szCs w:val="24"/>
        </w:rPr>
        <w:t>.</w:t>
      </w:r>
    </w:p>
    <w:p w:rsidR="004942DF" w:rsidRDefault="004942DF" w:rsidP="00B34AA8">
      <w:pPr>
        <w:pStyle w:val="ListParagraph"/>
        <w:numPr>
          <w:ilvl w:val="0"/>
          <w:numId w:val="9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35832">
        <w:rPr>
          <w:rFonts w:ascii="Times New Roman" w:hAnsi="Times New Roman" w:cs="Times New Roman"/>
          <w:b/>
          <w:sz w:val="24"/>
          <w:szCs w:val="24"/>
        </w:rPr>
        <w:t>Tahap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 w:rsidRPr="00E35832">
        <w:rPr>
          <w:rFonts w:ascii="Times New Roman" w:hAnsi="Times New Roman" w:cs="Times New Roman"/>
          <w:b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 w:rsidRPr="00E35832">
        <w:rPr>
          <w:rFonts w:ascii="Times New Roman" w:hAnsi="Times New Roman" w:cs="Times New Roman"/>
          <w:b/>
          <w:sz w:val="24"/>
          <w:szCs w:val="24"/>
        </w:rPr>
        <w:t>Tindakan</w:t>
      </w:r>
      <w:proofErr w:type="spellEnd"/>
    </w:p>
    <w:p w:rsidR="004942DF" w:rsidRDefault="004942DF" w:rsidP="004942DF">
      <w:pPr>
        <w:pStyle w:val="ListParagraph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35832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E35832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E35832"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E35832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E35832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Pr="00E35832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E35832">
        <w:rPr>
          <w:rFonts w:ascii="Times New Roman" w:hAnsi="Times New Roman" w:cs="Times New Roman"/>
          <w:sz w:val="24"/>
          <w:szCs w:val="24"/>
        </w:rPr>
        <w:t>lakukan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E3583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35832">
        <w:rPr>
          <w:rFonts w:ascii="Times New Roman" w:hAnsi="Times New Roman" w:cs="Times New Roman"/>
          <w:sz w:val="24"/>
          <w:szCs w:val="24"/>
        </w:rPr>
        <w:t xml:space="preserve"> 2 kali </w:t>
      </w:r>
      <w:proofErr w:type="spellStart"/>
      <w:r w:rsidRPr="00E35832"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 w:rsidRPr="00E358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5832"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E35832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E35832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E35832">
        <w:rPr>
          <w:rFonts w:ascii="Times New Roman" w:hAnsi="Times New Roman" w:cs="Times New Roman"/>
          <w:sz w:val="24"/>
          <w:szCs w:val="24"/>
        </w:rPr>
        <w:t>minggu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E35832">
        <w:rPr>
          <w:rFonts w:ascii="Times New Roman" w:hAnsi="Times New Roman" w:cs="Times New Roman"/>
          <w:sz w:val="24"/>
          <w:szCs w:val="24"/>
        </w:rPr>
        <w:t>sekali</w:t>
      </w:r>
      <w:proofErr w:type="spellEnd"/>
      <w:r w:rsidRPr="00E35832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E35832"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E35832">
        <w:rPr>
          <w:rFonts w:ascii="Times New Roman" w:hAnsi="Times New Roman" w:cs="Times New Roman"/>
          <w:sz w:val="24"/>
          <w:szCs w:val="24"/>
        </w:rPr>
        <w:t>tahap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E3583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35832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E35832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E35832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E35832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E3583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35832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E35832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E35832">
        <w:rPr>
          <w:rFonts w:ascii="Times New Roman" w:hAnsi="Times New Roman" w:cs="Times New Roman"/>
          <w:sz w:val="24"/>
          <w:szCs w:val="24"/>
        </w:rPr>
        <w:t>susun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E3583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E35832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E35832">
        <w:rPr>
          <w:rFonts w:ascii="Times New Roman" w:hAnsi="Times New Roman" w:cs="Times New Roman"/>
          <w:sz w:val="24"/>
          <w:szCs w:val="24"/>
        </w:rPr>
        <w:t>harian</w:t>
      </w:r>
      <w:proofErr w:type="spellEnd"/>
      <w:r w:rsidRPr="00E3583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35832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E35832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E35832">
        <w:rPr>
          <w:rFonts w:ascii="Times New Roman" w:hAnsi="Times New Roman" w:cs="Times New Roman"/>
          <w:sz w:val="24"/>
          <w:szCs w:val="24"/>
        </w:rPr>
        <w:t>rumuskan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E3583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E35832"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E35832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E3583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E35832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E35832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E3583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358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5832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E35832">
        <w:rPr>
          <w:rFonts w:ascii="Times New Roman" w:hAnsi="Times New Roman" w:cs="Times New Roman"/>
          <w:sz w:val="24"/>
          <w:szCs w:val="24"/>
        </w:rPr>
        <w:t>berkolaborasi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E3583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E35832">
        <w:rPr>
          <w:rFonts w:ascii="Times New Roman" w:hAnsi="Times New Roman" w:cs="Times New Roman"/>
          <w:sz w:val="24"/>
          <w:szCs w:val="24"/>
        </w:rPr>
        <w:t>teman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E35832">
        <w:rPr>
          <w:rFonts w:ascii="Times New Roman" w:hAnsi="Times New Roman" w:cs="Times New Roman"/>
          <w:sz w:val="24"/>
          <w:szCs w:val="24"/>
        </w:rPr>
        <w:t>sejawat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E3583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E35832">
        <w:rPr>
          <w:rFonts w:ascii="Times New Roman" w:hAnsi="Times New Roman" w:cs="Times New Roman"/>
          <w:sz w:val="24"/>
          <w:szCs w:val="24"/>
        </w:rPr>
        <w:t>mengamati</w:t>
      </w:r>
      <w:proofErr w:type="spellEnd"/>
      <w:r w:rsidRPr="00E35832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E35832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E35832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E35832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E35832">
        <w:rPr>
          <w:rFonts w:ascii="Times New Roman" w:hAnsi="Times New Roman" w:cs="Times New Roman"/>
          <w:sz w:val="24"/>
          <w:szCs w:val="24"/>
        </w:rPr>
        <w:t xml:space="preserve"> observer </w:t>
      </w:r>
      <w:proofErr w:type="spellStart"/>
      <w:r w:rsidRPr="00E35832"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E35832">
        <w:rPr>
          <w:rFonts w:ascii="Times New Roman" w:hAnsi="Times New Roman" w:cs="Times New Roman"/>
          <w:sz w:val="24"/>
          <w:szCs w:val="24"/>
        </w:rPr>
        <w:t>kolaborasi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E35832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E35832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E35832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942DF" w:rsidRDefault="004942DF" w:rsidP="00B32929">
      <w:pPr>
        <w:pStyle w:val="ListParagraph"/>
        <w:numPr>
          <w:ilvl w:val="0"/>
          <w:numId w:val="9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35832">
        <w:rPr>
          <w:rFonts w:ascii="Times New Roman" w:hAnsi="Times New Roman" w:cs="Times New Roman"/>
          <w:b/>
          <w:sz w:val="24"/>
          <w:szCs w:val="24"/>
        </w:rPr>
        <w:t>Tahap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 w:rsidRPr="00E35832">
        <w:rPr>
          <w:rFonts w:ascii="Times New Roman" w:hAnsi="Times New Roman" w:cs="Times New Roman"/>
          <w:b/>
          <w:sz w:val="24"/>
          <w:szCs w:val="24"/>
        </w:rPr>
        <w:t>Pengamatan</w:t>
      </w:r>
      <w:proofErr w:type="spellEnd"/>
    </w:p>
    <w:p w:rsidR="004942DF" w:rsidRDefault="004942DF" w:rsidP="004942DF">
      <w:pPr>
        <w:pStyle w:val="ListParagraph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Pengamatan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pemantuan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megikuti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pembelajaran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format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dibuat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kreativitas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melukis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jari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(</w:t>
      </w:r>
      <w:r w:rsidRPr="00186448">
        <w:rPr>
          <w:rFonts w:ascii="Times New Roman" w:hAnsi="Times New Roman" w:cs="Times New Roman"/>
          <w:i/>
          <w:sz w:val="24"/>
          <w:szCs w:val="24"/>
          <w:lang w:val="id-ID"/>
        </w:rPr>
        <w:t>finger painting</w:t>
      </w:r>
      <w:r w:rsidRPr="00186448">
        <w:rPr>
          <w:rFonts w:ascii="Times New Roman" w:hAnsi="Times New Roman" w:cs="Times New Roman"/>
          <w:sz w:val="24"/>
          <w:szCs w:val="24"/>
          <w:lang w:val="id-ID"/>
        </w:rPr>
        <w:t>)</w:t>
      </w:r>
      <w:r w:rsidRPr="00186448">
        <w:rPr>
          <w:rFonts w:ascii="Times New Roman" w:hAnsi="Times New Roman" w:cs="Times New Roman"/>
          <w:i/>
          <w:sz w:val="24"/>
          <w:szCs w:val="24"/>
        </w:rPr>
        <w:t>.</w:t>
      </w:r>
    </w:p>
    <w:p w:rsidR="004942DF" w:rsidRDefault="004942DF" w:rsidP="00B32929">
      <w:pPr>
        <w:spacing w:line="480" w:lineRule="auto"/>
        <w:ind w:left="72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d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A2099C">
        <w:rPr>
          <w:rFonts w:ascii="Times New Roman" w:hAnsi="Times New Roman" w:cs="Times New Roman"/>
          <w:b/>
          <w:sz w:val="24"/>
          <w:szCs w:val="24"/>
        </w:rPr>
        <w:t>Tahap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 w:rsidRPr="00A2099C">
        <w:rPr>
          <w:rFonts w:ascii="Times New Roman" w:hAnsi="Times New Roman" w:cs="Times New Roman"/>
          <w:b/>
          <w:sz w:val="24"/>
          <w:szCs w:val="24"/>
        </w:rPr>
        <w:t>Refleksi</w:t>
      </w:r>
      <w:proofErr w:type="spellEnd"/>
    </w:p>
    <w:p w:rsidR="004942DF" w:rsidRDefault="004942DF" w:rsidP="004942DF">
      <w:pPr>
        <w:spacing w:line="48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penyimpulan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tidaknya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kreativitas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B4 di </w:t>
      </w:r>
      <w:r w:rsidRPr="00E35832">
        <w:rPr>
          <w:rFonts w:ascii="Times New Roman" w:hAnsi="Times New Roman" w:cs="Times New Roman"/>
          <w:sz w:val="24"/>
          <w:szCs w:val="24"/>
        </w:rPr>
        <w:t xml:space="preserve">PAUD </w:t>
      </w:r>
      <w:proofErr w:type="spellStart"/>
      <w:r w:rsidRPr="00E35832">
        <w:rPr>
          <w:rFonts w:ascii="Times New Roman" w:hAnsi="Times New Roman" w:cs="Times New Roman"/>
          <w:sz w:val="24"/>
          <w:szCs w:val="24"/>
        </w:rPr>
        <w:t>Terpadu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E35832">
        <w:rPr>
          <w:rFonts w:ascii="Times New Roman" w:hAnsi="Times New Roman" w:cs="Times New Roman"/>
          <w:sz w:val="24"/>
          <w:szCs w:val="24"/>
        </w:rPr>
        <w:t>Aisyiah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E35832">
        <w:rPr>
          <w:rFonts w:ascii="Times New Roman" w:hAnsi="Times New Roman" w:cs="Times New Roman"/>
          <w:sz w:val="24"/>
          <w:szCs w:val="24"/>
        </w:rPr>
        <w:t>Mamajang</w:t>
      </w:r>
      <w:proofErr w:type="spellEnd"/>
      <w:r w:rsidRPr="00E35832">
        <w:rPr>
          <w:rFonts w:ascii="Times New Roman" w:hAnsi="Times New Roman" w:cs="Times New Roman"/>
          <w:sz w:val="24"/>
          <w:szCs w:val="24"/>
        </w:rPr>
        <w:t xml:space="preserve"> Makassar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Jika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belum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tercapai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perbaikan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kedua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didik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belum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kreativitas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tercapai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kedua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tetap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membuktikan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bukan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kebetulan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tetapi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melukis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jari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942DF" w:rsidRDefault="004942DF" w:rsidP="00B32929">
      <w:pPr>
        <w:pStyle w:val="ListParagraph"/>
        <w:numPr>
          <w:ilvl w:val="0"/>
          <w:numId w:val="8"/>
        </w:numPr>
        <w:spacing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F35B9">
        <w:rPr>
          <w:rFonts w:ascii="Times New Roman" w:hAnsi="Times New Roman" w:cs="Times New Roman"/>
          <w:b/>
          <w:sz w:val="24"/>
          <w:szCs w:val="24"/>
        </w:rPr>
        <w:t>Tahap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 w:rsidRPr="00AF35B9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 w:rsidRPr="00AF35B9">
        <w:rPr>
          <w:rFonts w:ascii="Times New Roman" w:hAnsi="Times New Roman" w:cs="Times New Roman"/>
          <w:b/>
          <w:sz w:val="24"/>
          <w:szCs w:val="24"/>
        </w:rPr>
        <w:t>Siklus</w:t>
      </w:r>
      <w:proofErr w:type="spellEnd"/>
      <w:r w:rsidRPr="00AF35B9">
        <w:rPr>
          <w:rFonts w:ascii="Times New Roman" w:hAnsi="Times New Roman" w:cs="Times New Roman"/>
          <w:b/>
          <w:sz w:val="24"/>
          <w:szCs w:val="24"/>
        </w:rPr>
        <w:t xml:space="preserve"> II</w:t>
      </w:r>
    </w:p>
    <w:p w:rsidR="004942DF" w:rsidRDefault="004942DF" w:rsidP="00B32929">
      <w:pPr>
        <w:pStyle w:val="ListParagraph"/>
        <w:spacing w:line="48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belum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didik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ditingkatkan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kreativitasnya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dasarnya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mengulang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tahap-tahap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tetapi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sejumlah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baru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memperbaiki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berkaitan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kreativitas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melukis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jari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(</w:t>
      </w:r>
      <w:r w:rsidRPr="00550C1C">
        <w:rPr>
          <w:rFonts w:ascii="Times New Roman" w:hAnsi="Times New Roman" w:cs="Times New Roman"/>
          <w:i/>
          <w:sz w:val="24"/>
          <w:szCs w:val="24"/>
          <w:lang w:val="id-ID"/>
        </w:rPr>
        <w:t>finger painting</w:t>
      </w:r>
      <w:r>
        <w:rPr>
          <w:rFonts w:ascii="Times New Roman" w:hAnsi="Times New Roman" w:cs="Times New Roman"/>
          <w:sz w:val="24"/>
          <w:szCs w:val="24"/>
          <w:lang w:val="id-ID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C70E0" w:rsidRPr="001C70E0" w:rsidRDefault="001C70E0" w:rsidP="004942DF">
      <w:pPr>
        <w:pStyle w:val="ListParagraph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4942DF" w:rsidRDefault="004942DF" w:rsidP="00B32929">
      <w:pPr>
        <w:pStyle w:val="ListParagraph"/>
        <w:numPr>
          <w:ilvl w:val="0"/>
          <w:numId w:val="10"/>
        </w:numPr>
        <w:spacing w:line="48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Tahap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Perencanaan</w:t>
      </w:r>
      <w:proofErr w:type="spellEnd"/>
    </w:p>
    <w:p w:rsidR="004942DF" w:rsidRDefault="004942DF" w:rsidP="004942DF">
      <w:pPr>
        <w:pStyle w:val="ListParagraph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Melanjutkan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kembali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yang di </w:t>
      </w:r>
      <w:proofErr w:type="spellStart"/>
      <w:r>
        <w:rPr>
          <w:rFonts w:ascii="Times New Roman" w:hAnsi="Times New Roman" w:cs="Times New Roman"/>
          <w:sz w:val="24"/>
          <w:szCs w:val="24"/>
        </w:rPr>
        <w:t>anggap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perlu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memecahkan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persoalan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I.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Menyusun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ulang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melukis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jari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(</w:t>
      </w:r>
      <w:r w:rsidRPr="00550C1C">
        <w:rPr>
          <w:rFonts w:ascii="Times New Roman" w:hAnsi="Times New Roman" w:cs="Times New Roman"/>
          <w:i/>
          <w:sz w:val="24"/>
          <w:szCs w:val="24"/>
          <w:lang w:val="id-ID"/>
        </w:rPr>
        <w:t>finger painting</w:t>
      </w:r>
      <w:r>
        <w:rPr>
          <w:rFonts w:ascii="Times New Roman" w:hAnsi="Times New Roman" w:cs="Times New Roman"/>
          <w:sz w:val="24"/>
          <w:szCs w:val="24"/>
          <w:lang w:val="id-ID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942DF" w:rsidRDefault="004942DF" w:rsidP="00B32929">
      <w:pPr>
        <w:pStyle w:val="ListParagraph"/>
        <w:numPr>
          <w:ilvl w:val="0"/>
          <w:numId w:val="10"/>
        </w:numPr>
        <w:spacing w:line="48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Tahap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Tindakan</w:t>
      </w:r>
      <w:proofErr w:type="spellEnd"/>
    </w:p>
    <w:p w:rsidR="004942DF" w:rsidRPr="00C972F5" w:rsidRDefault="004942DF" w:rsidP="00B32929">
      <w:pPr>
        <w:pStyle w:val="ListParagraph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dasarnya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mengulang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langkah-langkah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I, </w:t>
      </w:r>
      <w:proofErr w:type="spellStart"/>
      <w:r>
        <w:rPr>
          <w:rFonts w:ascii="Times New Roman" w:hAnsi="Times New Roman" w:cs="Times New Roman"/>
          <w:sz w:val="24"/>
          <w:szCs w:val="24"/>
        </w:rPr>
        <w:t>tetapi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perbaikan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kekurangan-kekurangan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I.</w:t>
      </w:r>
      <w:proofErr w:type="gramEnd"/>
    </w:p>
    <w:p w:rsidR="004942DF" w:rsidRDefault="004942DF" w:rsidP="00B32929">
      <w:pPr>
        <w:pStyle w:val="ListParagraph"/>
        <w:numPr>
          <w:ilvl w:val="0"/>
          <w:numId w:val="10"/>
        </w:numPr>
        <w:spacing w:line="48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Tahap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Pengamatan</w:t>
      </w:r>
      <w:proofErr w:type="spellEnd"/>
    </w:p>
    <w:p w:rsidR="004942DF" w:rsidRPr="00C972F5" w:rsidRDefault="004942DF" w:rsidP="00B32929">
      <w:pPr>
        <w:pStyle w:val="ListParagraph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Pengamatan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melukis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jari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berlangsung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data yang di </w:t>
      </w:r>
      <w:proofErr w:type="spellStart"/>
      <w:r>
        <w:rPr>
          <w:rFonts w:ascii="Times New Roman" w:hAnsi="Times New Roman" w:cs="Times New Roman"/>
          <w:sz w:val="24"/>
          <w:szCs w:val="24"/>
        </w:rPr>
        <w:t>ambil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dasarnya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sama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I.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kreativitas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melukis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jari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(</w:t>
      </w:r>
      <w:r w:rsidRPr="00550C1C">
        <w:rPr>
          <w:rFonts w:ascii="Times New Roman" w:hAnsi="Times New Roman" w:cs="Times New Roman"/>
          <w:i/>
          <w:sz w:val="24"/>
          <w:szCs w:val="24"/>
          <w:lang w:val="id-ID"/>
        </w:rPr>
        <w:t>finger painting</w:t>
      </w:r>
      <w:r>
        <w:rPr>
          <w:rFonts w:ascii="Times New Roman" w:hAnsi="Times New Roman" w:cs="Times New Roman"/>
          <w:sz w:val="24"/>
          <w:szCs w:val="24"/>
          <w:lang w:val="id-ID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942DF" w:rsidRDefault="004942DF" w:rsidP="00B32929">
      <w:pPr>
        <w:pStyle w:val="ListParagraph"/>
        <w:numPr>
          <w:ilvl w:val="0"/>
          <w:numId w:val="10"/>
        </w:numPr>
        <w:spacing w:line="48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Tahap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Refleksi</w:t>
      </w:r>
      <w:proofErr w:type="spellEnd"/>
    </w:p>
    <w:p w:rsidR="004942DF" w:rsidRPr="00E74DC9" w:rsidRDefault="004942DF" w:rsidP="00B32929">
      <w:pPr>
        <w:pStyle w:val="ListParagraph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Rekfleksi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di </w:t>
      </w:r>
      <w:proofErr w:type="spellStart"/>
      <w:r>
        <w:rPr>
          <w:rFonts w:ascii="Times New Roman" w:hAnsi="Times New Roman" w:cs="Times New Roman"/>
          <w:sz w:val="24"/>
          <w:szCs w:val="24"/>
        </w:rPr>
        <w:t>lakukan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perbaikan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penyempurnaan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melukis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jari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(</w:t>
      </w:r>
      <w:r w:rsidRPr="00550C1C">
        <w:rPr>
          <w:rFonts w:ascii="Times New Roman" w:hAnsi="Times New Roman" w:cs="Times New Roman"/>
          <w:i/>
          <w:sz w:val="24"/>
          <w:szCs w:val="24"/>
          <w:lang w:val="id-ID"/>
        </w:rPr>
        <w:t>finger painting</w:t>
      </w:r>
      <w:r>
        <w:rPr>
          <w:rFonts w:ascii="Times New Roman" w:hAnsi="Times New Roman" w:cs="Times New Roman"/>
          <w:sz w:val="24"/>
          <w:szCs w:val="24"/>
          <w:lang w:val="id-ID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rekfleksi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kreativitas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Jika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di </w:t>
      </w:r>
      <w:proofErr w:type="spellStart"/>
      <w:r>
        <w:rPr>
          <w:rFonts w:ascii="Times New Roman" w:hAnsi="Times New Roman" w:cs="Times New Roman"/>
          <w:sz w:val="24"/>
          <w:szCs w:val="24"/>
        </w:rPr>
        <w:t>harapkan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belum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tercapai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perbaikan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di </w:t>
      </w:r>
      <w:proofErr w:type="spellStart"/>
      <w:r>
        <w:rPr>
          <w:rFonts w:ascii="Times New Roman" w:hAnsi="Times New Roman" w:cs="Times New Roman"/>
          <w:sz w:val="24"/>
          <w:szCs w:val="24"/>
        </w:rPr>
        <w:t>lakukan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719EB" w:rsidRPr="004719EB" w:rsidRDefault="004719EB" w:rsidP="00283052">
      <w:pPr>
        <w:spacing w:line="480" w:lineRule="auto"/>
        <w:ind w:left="540" w:firstLine="81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F1EBF" w:rsidRPr="00E35832" w:rsidRDefault="004719EB" w:rsidP="00B32929">
      <w:pPr>
        <w:pStyle w:val="ListParagraph"/>
        <w:numPr>
          <w:ilvl w:val="0"/>
          <w:numId w:val="6"/>
        </w:numPr>
        <w:spacing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 xml:space="preserve">Subjek dan </w:t>
      </w:r>
      <w:r w:rsidR="007F1EBF" w:rsidRPr="00E35832">
        <w:rPr>
          <w:rFonts w:ascii="Times New Roman" w:hAnsi="Times New Roman" w:cs="Times New Roman"/>
          <w:b/>
          <w:sz w:val="24"/>
          <w:szCs w:val="24"/>
        </w:rPr>
        <w:t xml:space="preserve">Setting </w:t>
      </w:r>
      <w:proofErr w:type="spellStart"/>
      <w:r w:rsidR="007F1EBF" w:rsidRPr="00E35832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:rsidR="004719EB" w:rsidRDefault="004942DF" w:rsidP="00B32929">
      <w:pPr>
        <w:pStyle w:val="ListParagraph"/>
        <w:numPr>
          <w:ilvl w:val="0"/>
          <w:numId w:val="15"/>
        </w:numPr>
        <w:spacing w:line="480" w:lineRule="auto"/>
        <w:ind w:left="630" w:hanging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Subjek Penelitian</w:t>
      </w:r>
    </w:p>
    <w:p w:rsidR="004942DF" w:rsidRPr="001C70E0" w:rsidRDefault="004942DF" w:rsidP="00B32929">
      <w:pPr>
        <w:pStyle w:val="ListParagraph"/>
        <w:spacing w:line="480" w:lineRule="auto"/>
        <w:ind w:left="630" w:firstLine="708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Subjek penelitian yaitu anak didik di PAUD Terpadu Aisyiyah Mamajang Makassar Kelompok B4 berjumlah 15 orang yang terdiri dari 6 anak perempuan dan 9 anak laki-laki serta 1 guru kelas.</w:t>
      </w:r>
    </w:p>
    <w:p w:rsidR="004942DF" w:rsidRDefault="004942DF" w:rsidP="00B32929">
      <w:pPr>
        <w:pStyle w:val="ListParagraph"/>
        <w:numPr>
          <w:ilvl w:val="0"/>
          <w:numId w:val="15"/>
        </w:numPr>
        <w:spacing w:line="480" w:lineRule="auto"/>
        <w:ind w:left="630" w:hanging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Setting Penelitian</w:t>
      </w:r>
    </w:p>
    <w:p w:rsidR="00A63ADC" w:rsidRPr="001C70E0" w:rsidRDefault="007F1EBF" w:rsidP="00B32929">
      <w:pPr>
        <w:pStyle w:val="ListParagraph"/>
        <w:spacing w:line="480" w:lineRule="auto"/>
        <w:ind w:left="630" w:firstLine="708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4942D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5C0E9D" w:rsidRPr="004942D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4942D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5C0E9D" w:rsidRPr="004942D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4942DF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5C0E9D" w:rsidRPr="004942D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4942DF"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 w:rsidRPr="004942DF">
        <w:rPr>
          <w:rFonts w:ascii="Times New Roman" w:hAnsi="Times New Roman" w:cs="Times New Roman"/>
          <w:sz w:val="24"/>
          <w:szCs w:val="24"/>
        </w:rPr>
        <w:t xml:space="preserve"> di </w:t>
      </w:r>
      <w:r w:rsidR="00773FC3" w:rsidRPr="004942DF">
        <w:rPr>
          <w:rFonts w:ascii="Times New Roman" w:hAnsi="Times New Roman" w:cs="Times New Roman"/>
          <w:sz w:val="24"/>
          <w:szCs w:val="24"/>
        </w:rPr>
        <w:t xml:space="preserve">PAUD </w:t>
      </w:r>
      <w:proofErr w:type="spellStart"/>
      <w:r w:rsidR="00773FC3" w:rsidRPr="004942DF">
        <w:rPr>
          <w:rFonts w:ascii="Times New Roman" w:hAnsi="Times New Roman" w:cs="Times New Roman"/>
          <w:sz w:val="24"/>
          <w:szCs w:val="24"/>
        </w:rPr>
        <w:t>Terpadu</w:t>
      </w:r>
      <w:proofErr w:type="spellEnd"/>
      <w:r w:rsidR="005C0E9D" w:rsidRPr="004942D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773FC3" w:rsidRPr="004942DF">
        <w:rPr>
          <w:rFonts w:ascii="Times New Roman" w:hAnsi="Times New Roman" w:cs="Times New Roman"/>
          <w:sz w:val="24"/>
          <w:szCs w:val="24"/>
        </w:rPr>
        <w:t>Aisyiah</w:t>
      </w:r>
      <w:proofErr w:type="spellEnd"/>
      <w:r w:rsidR="004942D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773FC3" w:rsidRPr="004942DF">
        <w:rPr>
          <w:rFonts w:ascii="Times New Roman" w:hAnsi="Times New Roman" w:cs="Times New Roman"/>
          <w:sz w:val="24"/>
          <w:szCs w:val="24"/>
        </w:rPr>
        <w:t>Mamajang</w:t>
      </w:r>
      <w:proofErr w:type="spellEnd"/>
      <w:r w:rsidR="00773FC3" w:rsidRPr="004942D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73FC3" w:rsidRPr="004942DF">
        <w:rPr>
          <w:rFonts w:ascii="Times New Roman" w:hAnsi="Times New Roman" w:cs="Times New Roman"/>
          <w:sz w:val="24"/>
          <w:szCs w:val="24"/>
        </w:rPr>
        <w:t xml:space="preserve">Makassar </w:t>
      </w:r>
      <w:r w:rsidR="004942DF">
        <w:rPr>
          <w:rFonts w:ascii="Times New Roman" w:hAnsi="Times New Roman" w:cs="Times New Roman"/>
          <w:sz w:val="24"/>
          <w:szCs w:val="24"/>
          <w:lang w:val="id-ID"/>
        </w:rPr>
        <w:t>,</w:t>
      </w:r>
      <w:proofErr w:type="gramEnd"/>
      <w:r w:rsidR="004942DF">
        <w:rPr>
          <w:rFonts w:ascii="Times New Roman" w:hAnsi="Times New Roman" w:cs="Times New Roman"/>
          <w:sz w:val="24"/>
          <w:szCs w:val="24"/>
          <w:lang w:val="id-ID"/>
        </w:rPr>
        <w:t xml:space="preserve"> Kecamatan Mamajang, Kota Makassar Provinsi Sulawesi Selatan.</w:t>
      </w:r>
      <w:r w:rsidR="005C0E9D" w:rsidRPr="004942D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942DF">
        <w:rPr>
          <w:rFonts w:ascii="Times New Roman" w:hAnsi="Times New Roman" w:cs="Times New Roman"/>
          <w:sz w:val="24"/>
          <w:szCs w:val="24"/>
          <w:lang w:val="id-ID"/>
        </w:rPr>
        <w:t xml:space="preserve">Penelitian akan dilakukan selama </w:t>
      </w:r>
      <w:r w:rsidR="001C70E0">
        <w:rPr>
          <w:rFonts w:ascii="Times New Roman" w:hAnsi="Times New Roman" w:cs="Times New Roman"/>
          <w:sz w:val="24"/>
          <w:szCs w:val="24"/>
          <w:lang w:val="id-ID"/>
        </w:rPr>
        <w:t>4 kali pertemuan dalam 1 bulan.</w:t>
      </w:r>
    </w:p>
    <w:p w:rsidR="00C972F5" w:rsidRPr="001C70E0" w:rsidRDefault="00C972F5" w:rsidP="00B32929">
      <w:pPr>
        <w:pStyle w:val="ListParagraph"/>
        <w:numPr>
          <w:ilvl w:val="0"/>
          <w:numId w:val="6"/>
        </w:numPr>
        <w:spacing w:line="48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C70E0">
        <w:rPr>
          <w:rFonts w:ascii="Times New Roman" w:hAnsi="Times New Roman" w:cs="Times New Roman"/>
          <w:b/>
          <w:sz w:val="24"/>
          <w:szCs w:val="24"/>
        </w:rPr>
        <w:t>Teknik</w:t>
      </w:r>
      <w:proofErr w:type="spellEnd"/>
      <w:r w:rsidR="00550C1C" w:rsidRPr="001C70E0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 w:rsidRPr="001C70E0">
        <w:rPr>
          <w:rFonts w:ascii="Times New Roman" w:hAnsi="Times New Roman" w:cs="Times New Roman"/>
          <w:b/>
          <w:sz w:val="24"/>
          <w:szCs w:val="24"/>
        </w:rPr>
        <w:t>Pengumpulan</w:t>
      </w:r>
      <w:proofErr w:type="spellEnd"/>
      <w:r w:rsidRPr="001C70E0">
        <w:rPr>
          <w:rFonts w:ascii="Times New Roman" w:hAnsi="Times New Roman" w:cs="Times New Roman"/>
          <w:b/>
          <w:sz w:val="24"/>
          <w:szCs w:val="24"/>
        </w:rPr>
        <w:t xml:space="preserve"> Data</w:t>
      </w:r>
    </w:p>
    <w:p w:rsidR="002428F5" w:rsidRDefault="00E74DC9" w:rsidP="00B32929">
      <w:pPr>
        <w:pStyle w:val="ListParagraph"/>
        <w:spacing w:line="48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ditentukan</w:t>
      </w:r>
      <w:proofErr w:type="spellEnd"/>
      <w:r w:rsidR="00550C1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550C1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="00550C1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pengambilan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data.</w:t>
      </w:r>
      <w:proofErr w:type="gramEnd"/>
      <w:r w:rsidR="00550C1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Bedasarkan</w:t>
      </w:r>
      <w:proofErr w:type="spellEnd"/>
      <w:r w:rsidR="00550C1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teliti</w:t>
      </w:r>
      <w:proofErr w:type="spellEnd"/>
      <w:r w:rsidR="00550C1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550C1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="00550C1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yang di </w:t>
      </w:r>
      <w:proofErr w:type="spellStart"/>
      <w:r>
        <w:rPr>
          <w:rFonts w:ascii="Times New Roman" w:hAnsi="Times New Roman" w:cs="Times New Roman"/>
          <w:sz w:val="24"/>
          <w:szCs w:val="24"/>
        </w:rPr>
        <w:t>gunakan</w:t>
      </w:r>
      <w:proofErr w:type="spellEnd"/>
      <w:r w:rsidR="00550C1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550C1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550C1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550C1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550C1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="00550C1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pengamatan</w:t>
      </w:r>
      <w:proofErr w:type="spellEnd"/>
      <w:r w:rsidR="00550C1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50C1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dokumentasi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428F5" w:rsidRDefault="00AD0C3F" w:rsidP="00B32929">
      <w:pPr>
        <w:pStyle w:val="ListParagraph"/>
        <w:numPr>
          <w:ilvl w:val="0"/>
          <w:numId w:val="11"/>
        </w:numPr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28F5">
        <w:rPr>
          <w:rFonts w:ascii="Times New Roman" w:hAnsi="Times New Roman" w:cs="Times New Roman"/>
          <w:sz w:val="24"/>
          <w:szCs w:val="24"/>
        </w:rPr>
        <w:t>Obesrvasi</w:t>
      </w:r>
      <w:proofErr w:type="spellEnd"/>
      <w:r w:rsidR="00550C1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428F5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550C1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428F5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550C1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428F5">
        <w:rPr>
          <w:rFonts w:ascii="Times New Roman" w:hAnsi="Times New Roman" w:cs="Times New Roman"/>
          <w:sz w:val="24"/>
          <w:szCs w:val="24"/>
        </w:rPr>
        <w:t>pengamatan</w:t>
      </w:r>
      <w:proofErr w:type="spellEnd"/>
      <w:r w:rsidRPr="002428F5">
        <w:rPr>
          <w:rFonts w:ascii="Times New Roman" w:hAnsi="Times New Roman" w:cs="Times New Roman"/>
          <w:sz w:val="24"/>
          <w:szCs w:val="24"/>
        </w:rPr>
        <w:t xml:space="preserve"> </w:t>
      </w:r>
      <w:r w:rsidR="00F21A94">
        <w:rPr>
          <w:rFonts w:ascii="Times New Roman" w:hAnsi="Times New Roman" w:cs="Times New Roman"/>
          <w:sz w:val="24"/>
          <w:szCs w:val="24"/>
          <w:lang w:val="id-ID"/>
        </w:rPr>
        <w:t>yang dilakukan oleh peneliti</w:t>
      </w:r>
      <w:r w:rsidRPr="002428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28F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550C1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428F5"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 w:rsidR="00550C1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428F5">
        <w:rPr>
          <w:rFonts w:ascii="Times New Roman" w:hAnsi="Times New Roman" w:cs="Times New Roman"/>
          <w:sz w:val="24"/>
          <w:szCs w:val="24"/>
        </w:rPr>
        <w:t>seberapa</w:t>
      </w:r>
      <w:proofErr w:type="spellEnd"/>
      <w:r w:rsidR="00550C1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428F5">
        <w:rPr>
          <w:rFonts w:ascii="Times New Roman" w:hAnsi="Times New Roman" w:cs="Times New Roman"/>
          <w:sz w:val="24"/>
          <w:szCs w:val="24"/>
        </w:rPr>
        <w:t>jauh</w:t>
      </w:r>
      <w:proofErr w:type="spellEnd"/>
      <w:r w:rsidR="00550C1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428F5"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 w:rsidR="00550C1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428F5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="00550C1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428F5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550C1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428F5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="00550C1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428F5">
        <w:rPr>
          <w:rFonts w:ascii="Times New Roman" w:hAnsi="Times New Roman" w:cs="Times New Roman"/>
          <w:sz w:val="24"/>
          <w:szCs w:val="24"/>
        </w:rPr>
        <w:t>sasaran</w:t>
      </w:r>
      <w:proofErr w:type="spellEnd"/>
      <w:r w:rsidRPr="002428F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428F5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Pr="002428F5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2428F5">
        <w:rPr>
          <w:rFonts w:ascii="Times New Roman" w:hAnsi="Times New Roman" w:cs="Times New Roman"/>
          <w:sz w:val="24"/>
          <w:szCs w:val="24"/>
        </w:rPr>
        <w:t>lakukan</w:t>
      </w:r>
      <w:proofErr w:type="spellEnd"/>
      <w:r w:rsidR="00550C1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428F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550C1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428F5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="00550C1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428F5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550C1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428F5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="00550C1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428F5">
        <w:rPr>
          <w:rFonts w:ascii="Times New Roman" w:hAnsi="Times New Roman" w:cs="Times New Roman"/>
          <w:sz w:val="24"/>
          <w:szCs w:val="24"/>
        </w:rPr>
        <w:t>sedang</w:t>
      </w:r>
      <w:proofErr w:type="spellEnd"/>
      <w:r w:rsidR="00550C1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428F5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="00550C1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428F5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550C1C">
        <w:rPr>
          <w:rFonts w:ascii="Times New Roman" w:hAnsi="Times New Roman" w:cs="Times New Roman"/>
          <w:sz w:val="24"/>
          <w:szCs w:val="24"/>
          <w:lang w:val="id-ID"/>
        </w:rPr>
        <w:t xml:space="preserve"> melukis dengan jari (</w:t>
      </w:r>
      <w:r w:rsidR="00550C1C" w:rsidRPr="00550C1C">
        <w:rPr>
          <w:rFonts w:ascii="Times New Roman" w:hAnsi="Times New Roman" w:cs="Times New Roman"/>
          <w:i/>
          <w:sz w:val="24"/>
          <w:szCs w:val="24"/>
          <w:lang w:val="id-ID"/>
        </w:rPr>
        <w:t>finger painting</w:t>
      </w:r>
      <w:r w:rsidR="00550C1C">
        <w:rPr>
          <w:rFonts w:ascii="Times New Roman" w:hAnsi="Times New Roman" w:cs="Times New Roman"/>
          <w:sz w:val="24"/>
          <w:szCs w:val="24"/>
          <w:lang w:val="id-ID"/>
        </w:rPr>
        <w:t xml:space="preserve">) </w:t>
      </w:r>
      <w:r w:rsidRPr="002428F5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2428F5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550C1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428F5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2428F5">
        <w:rPr>
          <w:rFonts w:ascii="Times New Roman" w:hAnsi="Times New Roman" w:cs="Times New Roman"/>
          <w:sz w:val="24"/>
          <w:szCs w:val="24"/>
        </w:rPr>
        <w:t xml:space="preserve"> guru yang </w:t>
      </w:r>
      <w:proofErr w:type="spellStart"/>
      <w:r w:rsidRPr="002428F5">
        <w:rPr>
          <w:rFonts w:ascii="Times New Roman" w:hAnsi="Times New Roman" w:cs="Times New Roman"/>
          <w:sz w:val="24"/>
          <w:szCs w:val="24"/>
        </w:rPr>
        <w:t>bertindak</w:t>
      </w:r>
      <w:proofErr w:type="spellEnd"/>
      <w:r w:rsidR="00550C1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428F5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550C1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428F5">
        <w:rPr>
          <w:rFonts w:ascii="Times New Roman" w:hAnsi="Times New Roman" w:cs="Times New Roman"/>
          <w:sz w:val="24"/>
          <w:szCs w:val="24"/>
        </w:rPr>
        <w:t>pengamat</w:t>
      </w:r>
      <w:proofErr w:type="spellEnd"/>
      <w:r w:rsidR="00550C1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428F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550C1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428F5">
        <w:rPr>
          <w:rFonts w:ascii="Times New Roman" w:hAnsi="Times New Roman" w:cs="Times New Roman"/>
          <w:sz w:val="24"/>
          <w:szCs w:val="24"/>
        </w:rPr>
        <w:t>mengisi</w:t>
      </w:r>
      <w:proofErr w:type="spellEnd"/>
      <w:r w:rsidRPr="002428F5">
        <w:rPr>
          <w:rFonts w:ascii="Times New Roman" w:hAnsi="Times New Roman" w:cs="Times New Roman"/>
          <w:sz w:val="24"/>
          <w:szCs w:val="24"/>
        </w:rPr>
        <w:t xml:space="preserve"> format </w:t>
      </w:r>
      <w:proofErr w:type="spellStart"/>
      <w:r w:rsidRPr="002428F5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Pr="002428F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428F5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2428F5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2428F5">
        <w:rPr>
          <w:rFonts w:ascii="Times New Roman" w:hAnsi="Times New Roman" w:cs="Times New Roman"/>
          <w:sz w:val="24"/>
          <w:szCs w:val="24"/>
        </w:rPr>
        <w:t>buat</w:t>
      </w:r>
      <w:proofErr w:type="spellEnd"/>
      <w:r w:rsidRPr="002428F5">
        <w:rPr>
          <w:rFonts w:ascii="Times New Roman" w:hAnsi="Times New Roman" w:cs="Times New Roman"/>
          <w:sz w:val="24"/>
          <w:szCs w:val="24"/>
        </w:rPr>
        <w:t xml:space="preserve">. Format </w:t>
      </w:r>
      <w:proofErr w:type="spellStart"/>
      <w:r w:rsidRPr="002428F5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="00550C1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428F5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550C1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550C1C">
        <w:rPr>
          <w:rFonts w:ascii="Times New Roman" w:hAnsi="Times New Roman" w:cs="Times New Roman"/>
          <w:sz w:val="24"/>
          <w:szCs w:val="24"/>
        </w:rPr>
        <w:t>tiga</w:t>
      </w:r>
      <w:proofErr w:type="spellEnd"/>
      <w:r w:rsidR="00550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0C1C">
        <w:rPr>
          <w:rFonts w:ascii="Times New Roman" w:hAnsi="Times New Roman" w:cs="Times New Roman"/>
          <w:sz w:val="24"/>
          <w:szCs w:val="24"/>
        </w:rPr>
        <w:t>alternati</w:t>
      </w:r>
      <w:proofErr w:type="spellEnd"/>
      <w:r w:rsidR="00550C1C">
        <w:rPr>
          <w:rFonts w:ascii="Times New Roman" w:hAnsi="Times New Roman" w:cs="Times New Roman"/>
          <w:sz w:val="24"/>
          <w:szCs w:val="24"/>
          <w:lang w:val="id-ID"/>
        </w:rPr>
        <w:t>f</w:t>
      </w:r>
      <w:r w:rsidRPr="002428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28F5"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 w:rsidR="00550C1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428F5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550C1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428F5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="00550C1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428F5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2428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428F5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2428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428F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50C1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428F5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="00550C1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428F5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="00550C1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428F5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Pr="002428F5">
        <w:rPr>
          <w:rFonts w:ascii="Times New Roman" w:hAnsi="Times New Roman" w:cs="Times New Roman"/>
          <w:sz w:val="24"/>
          <w:szCs w:val="24"/>
        </w:rPr>
        <w:t>.</w:t>
      </w:r>
    </w:p>
    <w:p w:rsidR="00AD0C3F" w:rsidRPr="001C70E0" w:rsidRDefault="00AD0C3F" w:rsidP="00B32929">
      <w:pPr>
        <w:pStyle w:val="ListParagraph"/>
        <w:numPr>
          <w:ilvl w:val="0"/>
          <w:numId w:val="11"/>
        </w:numPr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28F5">
        <w:rPr>
          <w:rFonts w:ascii="Times New Roman" w:hAnsi="Times New Roman" w:cs="Times New Roman"/>
          <w:sz w:val="24"/>
          <w:szCs w:val="24"/>
        </w:rPr>
        <w:lastRenderedPageBreak/>
        <w:t>Dokumentasi</w:t>
      </w:r>
      <w:proofErr w:type="spellEnd"/>
      <w:r w:rsidR="00550C1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428F5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550C1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428F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550C1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428F5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Pr="002428F5">
        <w:rPr>
          <w:rFonts w:ascii="Times New Roman" w:hAnsi="Times New Roman" w:cs="Times New Roman"/>
          <w:sz w:val="24"/>
          <w:szCs w:val="24"/>
        </w:rPr>
        <w:t xml:space="preserve"> data-dat</w:t>
      </w:r>
      <w:r w:rsidR="00AE5904" w:rsidRPr="002428F5">
        <w:rPr>
          <w:rFonts w:ascii="Times New Roman" w:hAnsi="Times New Roman" w:cs="Times New Roman"/>
          <w:sz w:val="24"/>
          <w:szCs w:val="24"/>
        </w:rPr>
        <w:t>a</w:t>
      </w:r>
      <w:r w:rsidR="00550C1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428F5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="00550C1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428F5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="00550C1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428F5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550C1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428F5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="00550C1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428F5">
        <w:rPr>
          <w:rFonts w:ascii="Times New Roman" w:hAnsi="Times New Roman" w:cs="Times New Roman"/>
          <w:sz w:val="24"/>
          <w:szCs w:val="24"/>
        </w:rPr>
        <w:t>tertulis</w:t>
      </w:r>
      <w:proofErr w:type="spellEnd"/>
      <w:r w:rsidRPr="002428F5">
        <w:rPr>
          <w:rFonts w:ascii="Times New Roman" w:hAnsi="Times New Roman" w:cs="Times New Roman"/>
          <w:sz w:val="24"/>
          <w:szCs w:val="24"/>
        </w:rPr>
        <w:t xml:space="preserve"> yang di </w:t>
      </w:r>
      <w:proofErr w:type="spellStart"/>
      <w:r w:rsidRPr="002428F5">
        <w:rPr>
          <w:rFonts w:ascii="Times New Roman" w:hAnsi="Times New Roman" w:cs="Times New Roman"/>
          <w:sz w:val="24"/>
          <w:szCs w:val="24"/>
        </w:rPr>
        <w:t>perlukan</w:t>
      </w:r>
      <w:proofErr w:type="spellEnd"/>
      <w:r w:rsidR="00550C1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428F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550C1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428F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2428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428F5">
        <w:rPr>
          <w:rFonts w:ascii="Times New Roman" w:hAnsi="Times New Roman" w:cs="Times New Roman"/>
          <w:sz w:val="24"/>
          <w:szCs w:val="24"/>
        </w:rPr>
        <w:t>misalnya</w:t>
      </w:r>
      <w:proofErr w:type="spellEnd"/>
      <w:r w:rsidRPr="002428F5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2428F5">
        <w:rPr>
          <w:rFonts w:ascii="Times New Roman" w:hAnsi="Times New Roman" w:cs="Times New Roman"/>
          <w:sz w:val="24"/>
          <w:szCs w:val="24"/>
        </w:rPr>
        <w:t>dokumentasi</w:t>
      </w:r>
      <w:proofErr w:type="spellEnd"/>
      <w:r w:rsidR="00550C1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428F5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="00550C1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428F5">
        <w:rPr>
          <w:rFonts w:ascii="Times New Roman" w:hAnsi="Times New Roman" w:cs="Times New Roman"/>
          <w:sz w:val="24"/>
          <w:szCs w:val="24"/>
        </w:rPr>
        <w:t>foto</w:t>
      </w:r>
      <w:proofErr w:type="spellEnd"/>
      <w:r w:rsidR="00550C1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428F5">
        <w:rPr>
          <w:rFonts w:ascii="Times New Roman" w:hAnsi="Times New Roman" w:cs="Times New Roman"/>
          <w:sz w:val="24"/>
          <w:szCs w:val="24"/>
        </w:rPr>
        <w:t>dokumentasi</w:t>
      </w:r>
      <w:proofErr w:type="spellEnd"/>
      <w:r w:rsidR="00550C1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428F5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="00550C1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428F5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550C1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AE5904" w:rsidRPr="002428F5">
        <w:rPr>
          <w:rFonts w:ascii="Times New Roman" w:hAnsi="Times New Roman" w:cs="Times New Roman"/>
          <w:sz w:val="24"/>
          <w:szCs w:val="24"/>
        </w:rPr>
        <w:t>melukis</w:t>
      </w:r>
      <w:proofErr w:type="spellEnd"/>
      <w:r w:rsidR="00550C1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AE5904" w:rsidRPr="002428F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550C1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AE5904" w:rsidRPr="002428F5">
        <w:rPr>
          <w:rFonts w:ascii="Times New Roman" w:hAnsi="Times New Roman" w:cs="Times New Roman"/>
          <w:sz w:val="24"/>
          <w:szCs w:val="24"/>
        </w:rPr>
        <w:t>jari</w:t>
      </w:r>
      <w:proofErr w:type="spellEnd"/>
      <w:r w:rsidR="00550C1C">
        <w:rPr>
          <w:rFonts w:ascii="Times New Roman" w:hAnsi="Times New Roman" w:cs="Times New Roman"/>
          <w:sz w:val="24"/>
          <w:szCs w:val="24"/>
          <w:lang w:val="id-ID"/>
        </w:rPr>
        <w:t xml:space="preserve"> (</w:t>
      </w:r>
      <w:r w:rsidR="00550C1C" w:rsidRPr="00550C1C">
        <w:rPr>
          <w:rFonts w:ascii="Times New Roman" w:hAnsi="Times New Roman" w:cs="Times New Roman"/>
          <w:i/>
          <w:sz w:val="24"/>
          <w:szCs w:val="24"/>
          <w:lang w:val="id-ID"/>
        </w:rPr>
        <w:t>finger painting</w:t>
      </w:r>
      <w:r w:rsidR="00550C1C">
        <w:rPr>
          <w:rFonts w:ascii="Times New Roman" w:hAnsi="Times New Roman" w:cs="Times New Roman"/>
          <w:sz w:val="24"/>
          <w:szCs w:val="24"/>
          <w:lang w:val="id-ID"/>
        </w:rPr>
        <w:t>)</w:t>
      </w:r>
      <w:r w:rsidRPr="002428F5">
        <w:rPr>
          <w:rFonts w:ascii="Times New Roman" w:hAnsi="Times New Roman" w:cs="Times New Roman"/>
          <w:sz w:val="24"/>
          <w:szCs w:val="24"/>
        </w:rPr>
        <w:t>.</w:t>
      </w:r>
    </w:p>
    <w:p w:rsidR="00C972F5" w:rsidRDefault="00C972F5" w:rsidP="00B32929">
      <w:pPr>
        <w:pStyle w:val="ListParagraph"/>
        <w:numPr>
          <w:ilvl w:val="0"/>
          <w:numId w:val="6"/>
        </w:numPr>
        <w:spacing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Teknik</w:t>
      </w:r>
      <w:proofErr w:type="spellEnd"/>
      <w:r w:rsidR="00550C1C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Data </w:t>
      </w:r>
    </w:p>
    <w:p w:rsidR="002428F5" w:rsidRDefault="001C70E0" w:rsidP="00B32929">
      <w:pPr>
        <w:pStyle w:val="ListParagraph"/>
        <w:spacing w:line="48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C70E0">
        <w:rPr>
          <w:rFonts w:ascii="Times New Roman" w:hAnsi="Times New Roman" w:cs="Times New Roman"/>
          <w:sz w:val="24"/>
          <w:szCs w:val="24"/>
          <w:lang w:val="id-ID"/>
        </w:rPr>
        <w:t>Berdasarkan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d</w:t>
      </w:r>
      <w:proofErr w:type="spellStart"/>
      <w:r w:rsidR="00AD0C3F">
        <w:rPr>
          <w:rFonts w:ascii="Times New Roman" w:hAnsi="Times New Roman" w:cs="Times New Roman"/>
          <w:sz w:val="24"/>
          <w:szCs w:val="24"/>
        </w:rPr>
        <w:t>ata</w:t>
      </w:r>
      <w:proofErr w:type="spellEnd"/>
      <w:r w:rsidR="00AD0C3F">
        <w:rPr>
          <w:rFonts w:ascii="Times New Roman" w:hAnsi="Times New Roman" w:cs="Times New Roman"/>
          <w:sz w:val="24"/>
          <w:szCs w:val="24"/>
        </w:rPr>
        <w:t xml:space="preserve"> yang di </w:t>
      </w:r>
      <w:proofErr w:type="spellStart"/>
      <w:r w:rsidR="00AD0C3F">
        <w:rPr>
          <w:rFonts w:ascii="Times New Roman" w:hAnsi="Times New Roman" w:cs="Times New Roman"/>
          <w:sz w:val="24"/>
          <w:szCs w:val="24"/>
        </w:rPr>
        <w:t>peroleh</w:t>
      </w:r>
      <w:proofErr w:type="spellEnd"/>
      <w:r w:rsidR="00550C1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AD0C3F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550C1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AD0C3F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550C1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AD0C3F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="00550C1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AD0C3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50C1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AD0C3F">
        <w:rPr>
          <w:rFonts w:ascii="Times New Roman" w:hAnsi="Times New Roman" w:cs="Times New Roman"/>
          <w:sz w:val="24"/>
          <w:szCs w:val="24"/>
        </w:rPr>
        <w:t>dokumentasi</w:t>
      </w:r>
      <w:proofErr w:type="spellEnd"/>
      <w:r w:rsidR="00AD0C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D0C3F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AD0C3F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AD0C3F">
        <w:rPr>
          <w:rFonts w:ascii="Times New Roman" w:hAnsi="Times New Roman" w:cs="Times New Roman"/>
          <w:sz w:val="24"/>
          <w:szCs w:val="24"/>
        </w:rPr>
        <w:t>analisa</w:t>
      </w:r>
      <w:proofErr w:type="spellEnd"/>
      <w:r w:rsidR="00550C1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AD0C3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550C1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AD0C3F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550C1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AD0C3F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="00550C1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AD0C3F"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 w:rsidR="00550C1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AD0C3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50C1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AD0C3F">
        <w:rPr>
          <w:rFonts w:ascii="Times New Roman" w:hAnsi="Times New Roman" w:cs="Times New Roman"/>
          <w:sz w:val="24"/>
          <w:szCs w:val="24"/>
        </w:rPr>
        <w:t>kuantutatif</w:t>
      </w:r>
      <w:proofErr w:type="spellEnd"/>
      <w:r w:rsidR="00AD0C3F">
        <w:rPr>
          <w:rFonts w:ascii="Times New Roman" w:hAnsi="Times New Roman" w:cs="Times New Roman"/>
          <w:sz w:val="24"/>
          <w:szCs w:val="24"/>
        </w:rPr>
        <w:t xml:space="preserve">. Data yang di </w:t>
      </w:r>
      <w:proofErr w:type="spellStart"/>
      <w:r w:rsidR="00AD0C3F">
        <w:rPr>
          <w:rFonts w:ascii="Times New Roman" w:hAnsi="Times New Roman" w:cs="Times New Roman"/>
          <w:sz w:val="24"/>
          <w:szCs w:val="24"/>
        </w:rPr>
        <w:t>peroleh</w:t>
      </w:r>
      <w:proofErr w:type="spellEnd"/>
      <w:r w:rsidR="00550C1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AD0C3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550C1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AD0C3F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550C1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AD0C3F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="00550C1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AD0C3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50C1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AD0C3F">
        <w:rPr>
          <w:rFonts w:ascii="Times New Roman" w:hAnsi="Times New Roman" w:cs="Times New Roman"/>
          <w:sz w:val="24"/>
          <w:szCs w:val="24"/>
        </w:rPr>
        <w:t>dokumentasi</w:t>
      </w:r>
      <w:proofErr w:type="spellEnd"/>
      <w:r w:rsidR="00550C1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proofErr w:type="gramStart"/>
      <w:r w:rsidR="00AD0C3F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="00AD0C3F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AD0C3F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="00550C1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AD0C3F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550C1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AD0C3F"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 w:rsidR="00AD0C3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AD0C3F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="00AD0C3F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="00AD0C3F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="00550C1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AD0C3F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550C1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AD0C3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550C1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AD0C3F">
        <w:rPr>
          <w:rFonts w:ascii="Times New Roman" w:hAnsi="Times New Roman" w:cs="Times New Roman"/>
          <w:sz w:val="24"/>
          <w:szCs w:val="24"/>
        </w:rPr>
        <w:t>menggambarkan</w:t>
      </w:r>
      <w:proofErr w:type="spellEnd"/>
      <w:r w:rsidR="00550C1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AD0C3F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="00550C1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AD0C3F">
        <w:rPr>
          <w:rFonts w:ascii="Times New Roman" w:hAnsi="Times New Roman" w:cs="Times New Roman"/>
          <w:sz w:val="24"/>
          <w:szCs w:val="24"/>
        </w:rPr>
        <w:t>mengajar</w:t>
      </w:r>
      <w:proofErr w:type="spellEnd"/>
      <w:r w:rsidR="00AD0C3F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="00AD0C3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50C1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AD0C3F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550C1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AD0C3F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550C1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AD0C3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550C1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AD0C3F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550C1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AD0C3F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="00550C1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2428F5">
        <w:rPr>
          <w:rFonts w:ascii="Times New Roman" w:hAnsi="Times New Roman" w:cs="Times New Roman"/>
          <w:sz w:val="24"/>
          <w:szCs w:val="24"/>
        </w:rPr>
        <w:t>melukis</w:t>
      </w:r>
      <w:proofErr w:type="spellEnd"/>
      <w:r w:rsidR="00550C1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2428F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550C1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2428F5">
        <w:rPr>
          <w:rFonts w:ascii="Times New Roman" w:hAnsi="Times New Roman" w:cs="Times New Roman"/>
          <w:sz w:val="24"/>
          <w:szCs w:val="24"/>
        </w:rPr>
        <w:t>jari</w:t>
      </w:r>
      <w:proofErr w:type="spellEnd"/>
      <w:r w:rsidR="00550C1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6770F2">
        <w:rPr>
          <w:rFonts w:ascii="Times New Roman" w:hAnsi="Times New Roman" w:cs="Times New Roman"/>
          <w:sz w:val="24"/>
          <w:szCs w:val="24"/>
          <w:lang w:val="id-ID"/>
        </w:rPr>
        <w:t>(</w:t>
      </w:r>
      <w:r w:rsidR="006770F2" w:rsidRPr="00550C1C">
        <w:rPr>
          <w:rFonts w:ascii="Times New Roman" w:hAnsi="Times New Roman" w:cs="Times New Roman"/>
          <w:i/>
          <w:sz w:val="24"/>
          <w:szCs w:val="24"/>
          <w:lang w:val="id-ID"/>
        </w:rPr>
        <w:t>finger painting</w:t>
      </w:r>
      <w:r w:rsidR="006770F2">
        <w:rPr>
          <w:rFonts w:ascii="Times New Roman" w:hAnsi="Times New Roman" w:cs="Times New Roman"/>
          <w:sz w:val="24"/>
          <w:szCs w:val="24"/>
          <w:lang w:val="id-ID"/>
        </w:rPr>
        <w:t xml:space="preserve">) </w:t>
      </w:r>
      <w:proofErr w:type="spellStart"/>
      <w:r w:rsidR="00AD0C3F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550C1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AD0C3F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550C1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A710CF">
        <w:rPr>
          <w:rFonts w:ascii="Times New Roman" w:hAnsi="Times New Roman" w:cs="Times New Roman"/>
          <w:sz w:val="24"/>
          <w:szCs w:val="24"/>
        </w:rPr>
        <w:t>kre</w:t>
      </w:r>
      <w:proofErr w:type="spellEnd"/>
      <w:r w:rsidR="006770F2">
        <w:rPr>
          <w:rFonts w:ascii="Times New Roman" w:hAnsi="Times New Roman" w:cs="Times New Roman"/>
          <w:sz w:val="24"/>
          <w:szCs w:val="24"/>
          <w:lang w:val="id-ID"/>
        </w:rPr>
        <w:t>a</w:t>
      </w:r>
      <w:proofErr w:type="spellStart"/>
      <w:r w:rsidR="00A710CF">
        <w:rPr>
          <w:rFonts w:ascii="Times New Roman" w:hAnsi="Times New Roman" w:cs="Times New Roman"/>
          <w:sz w:val="24"/>
          <w:szCs w:val="24"/>
        </w:rPr>
        <w:t>tivitas</w:t>
      </w:r>
      <w:proofErr w:type="spellEnd"/>
      <w:r w:rsidR="006770F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A710CF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6770F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A710C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6770F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A710C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6770F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A710CF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="006770F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A710CF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="006770F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A710CF">
        <w:rPr>
          <w:rFonts w:ascii="Times New Roman" w:hAnsi="Times New Roman" w:cs="Times New Roman"/>
          <w:sz w:val="24"/>
          <w:szCs w:val="24"/>
        </w:rPr>
        <w:t>keberhasilan</w:t>
      </w:r>
      <w:proofErr w:type="spellEnd"/>
      <w:r w:rsidR="006770F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A710C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6770F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A710CF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="006770F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A710CF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A710CF">
        <w:rPr>
          <w:rFonts w:ascii="Times New Roman" w:hAnsi="Times New Roman" w:cs="Times New Roman"/>
          <w:sz w:val="24"/>
          <w:szCs w:val="24"/>
        </w:rPr>
        <w:t>,</w:t>
      </w:r>
      <w:r w:rsidR="00AF5B5F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AF5B5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6770F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2428F5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6770F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2428F5">
        <w:rPr>
          <w:rFonts w:ascii="Times New Roman" w:hAnsi="Times New Roman" w:cs="Times New Roman"/>
          <w:sz w:val="24"/>
          <w:szCs w:val="24"/>
        </w:rPr>
        <w:t>analisa</w:t>
      </w:r>
      <w:proofErr w:type="spellEnd"/>
      <w:r w:rsidR="006770F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2428F5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="006770F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6770F2">
        <w:rPr>
          <w:rFonts w:ascii="Times New Roman" w:hAnsi="Times New Roman" w:cs="Times New Roman"/>
          <w:sz w:val="24"/>
          <w:szCs w:val="24"/>
        </w:rPr>
        <w:t>indi</w:t>
      </w:r>
      <w:proofErr w:type="spellEnd"/>
      <w:r w:rsidR="006770F2">
        <w:rPr>
          <w:rFonts w:ascii="Times New Roman" w:hAnsi="Times New Roman" w:cs="Times New Roman"/>
          <w:sz w:val="24"/>
          <w:szCs w:val="24"/>
          <w:lang w:val="id-ID"/>
        </w:rPr>
        <w:t>k</w:t>
      </w:r>
      <w:proofErr w:type="spellStart"/>
      <w:r w:rsidR="006770F2">
        <w:rPr>
          <w:rFonts w:ascii="Times New Roman" w:hAnsi="Times New Roman" w:cs="Times New Roman"/>
          <w:sz w:val="24"/>
          <w:szCs w:val="24"/>
        </w:rPr>
        <w:t>ator</w:t>
      </w:r>
      <w:proofErr w:type="spellEnd"/>
      <w:r w:rsidR="006770F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AF5B5F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AF5B5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770F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proofErr w:type="gramStart"/>
      <w:r w:rsidR="00AF5B5F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="00AF5B5F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AF5B5F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="006770F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AF5B5F">
        <w:rPr>
          <w:rFonts w:ascii="Times New Roman" w:hAnsi="Times New Roman" w:cs="Times New Roman"/>
          <w:sz w:val="24"/>
          <w:szCs w:val="24"/>
        </w:rPr>
        <w:t>peningka</w:t>
      </w:r>
      <w:r w:rsidR="002428F5">
        <w:rPr>
          <w:rFonts w:ascii="Times New Roman" w:hAnsi="Times New Roman" w:cs="Times New Roman"/>
          <w:sz w:val="24"/>
          <w:szCs w:val="24"/>
        </w:rPr>
        <w:t>tan</w:t>
      </w:r>
      <w:proofErr w:type="spellEnd"/>
      <w:r w:rsidR="006770F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2428F5">
        <w:rPr>
          <w:rFonts w:ascii="Times New Roman" w:hAnsi="Times New Roman" w:cs="Times New Roman"/>
          <w:sz w:val="24"/>
          <w:szCs w:val="24"/>
        </w:rPr>
        <w:t>kreativitas</w:t>
      </w:r>
      <w:proofErr w:type="spellEnd"/>
      <w:r w:rsidR="006770F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2428F5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6770F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2428F5">
        <w:rPr>
          <w:rFonts w:ascii="Times New Roman" w:hAnsi="Times New Roman" w:cs="Times New Roman"/>
          <w:sz w:val="24"/>
          <w:szCs w:val="24"/>
        </w:rPr>
        <w:t>dianalisis</w:t>
      </w:r>
      <w:proofErr w:type="spellEnd"/>
      <w:r w:rsidR="006770F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AF5B5F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6770F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AF5B5F">
        <w:rPr>
          <w:rFonts w:ascii="Times New Roman" w:hAnsi="Times New Roman" w:cs="Times New Roman"/>
          <w:sz w:val="24"/>
          <w:szCs w:val="24"/>
        </w:rPr>
        <w:t>kuantitatif</w:t>
      </w:r>
      <w:proofErr w:type="spellEnd"/>
      <w:r w:rsidR="006770F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AF5B5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6770F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AF5B5F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6770F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AF5B5F">
        <w:rPr>
          <w:rFonts w:ascii="Times New Roman" w:hAnsi="Times New Roman" w:cs="Times New Roman"/>
          <w:sz w:val="24"/>
          <w:szCs w:val="24"/>
        </w:rPr>
        <w:t>statistika</w:t>
      </w:r>
      <w:proofErr w:type="spellEnd"/>
      <w:r w:rsidR="006770F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AF5B5F"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 w:rsidR="006770F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AF5B5F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6770F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AF5B5F">
        <w:rPr>
          <w:rFonts w:ascii="Times New Roman" w:hAnsi="Times New Roman" w:cs="Times New Roman"/>
          <w:sz w:val="24"/>
          <w:szCs w:val="24"/>
        </w:rPr>
        <w:t>skor</w:t>
      </w:r>
      <w:proofErr w:type="spellEnd"/>
      <w:r w:rsidR="00AF5B5F">
        <w:rPr>
          <w:rFonts w:ascii="Times New Roman" w:hAnsi="Times New Roman" w:cs="Times New Roman"/>
          <w:sz w:val="24"/>
          <w:szCs w:val="24"/>
        </w:rPr>
        <w:t xml:space="preserve"> rata-rata, </w:t>
      </w:r>
      <w:proofErr w:type="spellStart"/>
      <w:r w:rsidR="00AF5B5F">
        <w:rPr>
          <w:rFonts w:ascii="Times New Roman" w:hAnsi="Times New Roman" w:cs="Times New Roman"/>
          <w:sz w:val="24"/>
          <w:szCs w:val="24"/>
        </w:rPr>
        <w:t>persentase</w:t>
      </w:r>
      <w:proofErr w:type="spellEnd"/>
      <w:r w:rsidR="00AF5B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F5B5F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6770F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AF5B5F">
        <w:rPr>
          <w:rFonts w:ascii="Times New Roman" w:hAnsi="Times New Roman" w:cs="Times New Roman"/>
          <w:sz w:val="24"/>
          <w:szCs w:val="24"/>
        </w:rPr>
        <w:t>tertinggi</w:t>
      </w:r>
      <w:proofErr w:type="spellEnd"/>
      <w:r w:rsidR="006770F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AF5B5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6770F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AF5B5F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6770F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AF5B5F">
        <w:rPr>
          <w:rFonts w:ascii="Times New Roman" w:hAnsi="Times New Roman" w:cs="Times New Roman"/>
          <w:sz w:val="24"/>
          <w:szCs w:val="24"/>
        </w:rPr>
        <w:t>terendah</w:t>
      </w:r>
      <w:proofErr w:type="spellEnd"/>
      <w:r w:rsidR="00AF5B5F">
        <w:rPr>
          <w:rFonts w:ascii="Times New Roman" w:hAnsi="Times New Roman" w:cs="Times New Roman"/>
          <w:sz w:val="24"/>
          <w:szCs w:val="24"/>
        </w:rPr>
        <w:t xml:space="preserve"> yang di </w:t>
      </w:r>
      <w:proofErr w:type="spellStart"/>
      <w:r w:rsidR="00AF5B5F">
        <w:rPr>
          <w:rFonts w:ascii="Times New Roman" w:hAnsi="Times New Roman" w:cs="Times New Roman"/>
          <w:sz w:val="24"/>
          <w:szCs w:val="24"/>
        </w:rPr>
        <w:t>capai</w:t>
      </w:r>
      <w:proofErr w:type="spellEnd"/>
      <w:r w:rsidR="006770F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AF5B5F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="006770F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AF5B5F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AF5B5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F5B5F" w:rsidRPr="002428F5" w:rsidRDefault="00AF5B5F" w:rsidP="00B32929">
      <w:pPr>
        <w:pStyle w:val="ListParagraph"/>
        <w:spacing w:line="48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28F5"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 w:rsidRPr="002428F5">
        <w:rPr>
          <w:rFonts w:ascii="Times New Roman" w:hAnsi="Times New Roman" w:cs="Times New Roman"/>
          <w:sz w:val="24"/>
          <w:szCs w:val="24"/>
        </w:rPr>
        <w:t xml:space="preserve"> (Mansur, 2012: 47) </w:t>
      </w:r>
      <w:proofErr w:type="spellStart"/>
      <w:r w:rsidRPr="002428F5">
        <w:rPr>
          <w:rFonts w:ascii="Times New Roman" w:hAnsi="Times New Roman" w:cs="Times New Roman"/>
          <w:sz w:val="24"/>
          <w:szCs w:val="24"/>
        </w:rPr>
        <w:t>mengemukakan</w:t>
      </w:r>
      <w:proofErr w:type="spellEnd"/>
      <w:r w:rsidR="006770F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428F5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6770F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428F5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2428F5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2428F5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6770F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428F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6770F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428F5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6770F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428F5">
        <w:rPr>
          <w:rFonts w:ascii="Times New Roman" w:hAnsi="Times New Roman" w:cs="Times New Roman"/>
          <w:sz w:val="24"/>
          <w:szCs w:val="24"/>
        </w:rPr>
        <w:t>rumussebagai</w:t>
      </w:r>
      <w:proofErr w:type="spellEnd"/>
      <w:r w:rsidR="006770F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428F5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2428F5">
        <w:rPr>
          <w:rFonts w:ascii="Times New Roman" w:hAnsi="Times New Roman" w:cs="Times New Roman"/>
          <w:sz w:val="24"/>
          <w:szCs w:val="24"/>
        </w:rPr>
        <w:t>:</w:t>
      </w:r>
    </w:p>
    <w:p w:rsidR="00AF5B5F" w:rsidRDefault="00AF5B5F" w:rsidP="006770F2">
      <w:pPr>
        <w:pStyle w:val="ListParagraph"/>
        <w:spacing w:line="480" w:lineRule="auto"/>
        <w:ind w:left="108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 = </w:t>
      </w:r>
      <w:r w:rsidR="00536C8E" w:rsidRPr="00536C8E">
        <w:rPr>
          <w:rFonts w:ascii="Times New Roman" w:hAnsi="Times New Roman" w:cs="Times New Roman"/>
          <w:i/>
          <w:sz w:val="24"/>
          <w:szCs w:val="24"/>
        </w:rPr>
        <w:t>f/n</w:t>
      </w:r>
      <w:r w:rsidR="006770F2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x 100%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F5B5F" w:rsidRDefault="00AF5B5F" w:rsidP="00AD0C3F">
      <w:pPr>
        <w:pStyle w:val="ListParagraph"/>
        <w:spacing w:line="480" w:lineRule="auto"/>
        <w:ind w:left="108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 = </w:t>
      </w:r>
      <w:proofErr w:type="spellStart"/>
      <w:r>
        <w:rPr>
          <w:rFonts w:ascii="Times New Roman" w:hAnsi="Times New Roman" w:cs="Times New Roman"/>
          <w:sz w:val="24"/>
          <w:szCs w:val="24"/>
        </w:rPr>
        <w:t>Jumlah</w:t>
      </w:r>
      <w:proofErr w:type="spellEnd"/>
    </w:p>
    <w:p w:rsidR="00AF5B5F" w:rsidRDefault="00AF5B5F" w:rsidP="00AD0C3F">
      <w:pPr>
        <w:pStyle w:val="ListParagraph"/>
        <w:spacing w:line="480" w:lineRule="auto"/>
        <w:ind w:left="108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 = </w:t>
      </w:r>
      <w:proofErr w:type="spellStart"/>
      <w:r>
        <w:rPr>
          <w:rFonts w:ascii="Times New Roman" w:hAnsi="Times New Roman" w:cs="Times New Roman"/>
          <w:sz w:val="24"/>
          <w:szCs w:val="24"/>
        </w:rPr>
        <w:t>Frekuensi</w:t>
      </w:r>
      <w:proofErr w:type="spellEnd"/>
    </w:p>
    <w:p w:rsidR="00AF5B5F" w:rsidRDefault="00AF5B5F" w:rsidP="00AD0C3F">
      <w:pPr>
        <w:pStyle w:val="ListParagraph"/>
        <w:spacing w:line="480" w:lineRule="auto"/>
        <w:ind w:left="108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 = </w:t>
      </w:r>
      <w:proofErr w:type="spellStart"/>
      <w:r>
        <w:rPr>
          <w:rFonts w:ascii="Times New Roman" w:hAnsi="Times New Roman" w:cs="Times New Roman"/>
          <w:sz w:val="24"/>
          <w:szCs w:val="24"/>
        </w:rPr>
        <w:t>Populasi</w:t>
      </w:r>
      <w:proofErr w:type="spellEnd"/>
    </w:p>
    <w:p w:rsidR="00AF5B5F" w:rsidRDefault="002428F5" w:rsidP="00B32929">
      <w:pPr>
        <w:pStyle w:val="ListParagraph"/>
        <w:spacing w:line="48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Sedangkan</w:t>
      </w:r>
      <w:proofErr w:type="spellEnd"/>
      <w:r w:rsidR="006770F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AF5B5F"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 w:rsidR="00AF5B5F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6770F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AF5B5F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6770F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AF5B5F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="006770F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AF5B5F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6770F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AF5B5F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="00AF5B5F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AF5B5F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="006770F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AF5B5F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6770F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AF5B5F"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 w:rsidR="006770F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AF5B5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6770F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AF5B5F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6770F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AF5B5F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="006770F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AF5B5F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="006770F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AF5B5F"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 w:rsidR="006770F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AF5B5F"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 w:rsidR="006770F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AF5B5F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6770F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AF5B5F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="00AF5B5F">
        <w:rPr>
          <w:rFonts w:ascii="Times New Roman" w:hAnsi="Times New Roman" w:cs="Times New Roman"/>
          <w:sz w:val="24"/>
          <w:szCs w:val="24"/>
        </w:rPr>
        <w:t>:</w:t>
      </w:r>
    </w:p>
    <w:p w:rsidR="00AF5B5F" w:rsidRDefault="00AF5B5F" w:rsidP="00AD0C3F">
      <w:pPr>
        <w:pStyle w:val="ListParagraph"/>
        <w:spacing w:line="480" w:lineRule="auto"/>
        <w:ind w:left="108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 (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>= 75% - 100%</w:t>
      </w:r>
    </w:p>
    <w:p w:rsidR="00AF5B5F" w:rsidRDefault="00AF5B5F" w:rsidP="00AD0C3F">
      <w:pPr>
        <w:pStyle w:val="ListParagraph"/>
        <w:spacing w:line="480" w:lineRule="auto"/>
        <w:ind w:left="108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 (</w:t>
      </w:r>
      <w:proofErr w:type="spellStart"/>
      <w:r>
        <w:rPr>
          <w:rFonts w:ascii="Times New Roman" w:hAnsi="Times New Roman" w:cs="Times New Roman"/>
          <w:sz w:val="24"/>
          <w:szCs w:val="24"/>
        </w:rPr>
        <w:t>Cukup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>= 55% - 74%</w:t>
      </w:r>
    </w:p>
    <w:p w:rsidR="00AF5B5F" w:rsidRDefault="00AF5B5F" w:rsidP="00AD0C3F">
      <w:pPr>
        <w:pStyle w:val="ListParagraph"/>
        <w:spacing w:line="480" w:lineRule="auto"/>
        <w:ind w:left="1080" w:firstLine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K (</w:t>
      </w:r>
      <w:proofErr w:type="spellStart"/>
      <w:r>
        <w:rPr>
          <w:rFonts w:ascii="Times New Roman" w:hAnsi="Times New Roman" w:cs="Times New Roman"/>
          <w:sz w:val="24"/>
          <w:szCs w:val="24"/>
        </w:rPr>
        <w:t>Kurang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>= 0% - 54%</w:t>
      </w:r>
    </w:p>
    <w:p w:rsidR="002428F5" w:rsidRPr="00AE5169" w:rsidRDefault="00AF5B5F" w:rsidP="00B32929">
      <w:pPr>
        <w:pStyle w:val="ListParagraph"/>
        <w:spacing w:line="48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 w:rsidR="006770F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6770F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6770F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6770F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dasarkan</w:t>
      </w:r>
      <w:proofErr w:type="spellEnd"/>
      <w:r w:rsidR="006770F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6770F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pedoman</w:t>
      </w:r>
      <w:proofErr w:type="spellEnd"/>
      <w:r w:rsidR="006770F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Taman </w:t>
      </w:r>
      <w:proofErr w:type="spellStart"/>
      <w:r>
        <w:rPr>
          <w:rFonts w:ascii="Times New Roman" w:hAnsi="Times New Roman" w:cs="Times New Roman"/>
          <w:sz w:val="24"/>
          <w:szCs w:val="24"/>
        </w:rPr>
        <w:t>Kanak-Kanak</w:t>
      </w:r>
      <w:proofErr w:type="spellEnd"/>
      <w:r w:rsidR="006770F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6770F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Departemen</w:t>
      </w:r>
      <w:proofErr w:type="spellEnd"/>
      <w:r w:rsidR="006770F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6770F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Nasio</w:t>
      </w:r>
      <w:r w:rsidR="002428F5">
        <w:rPr>
          <w:rFonts w:ascii="Times New Roman" w:hAnsi="Times New Roman" w:cs="Times New Roman"/>
          <w:sz w:val="24"/>
          <w:szCs w:val="24"/>
        </w:rPr>
        <w:t>nal</w:t>
      </w:r>
      <w:proofErr w:type="spellEnd"/>
      <w:r w:rsidR="006770F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2428F5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6770F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2428F5"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 w:rsidR="006770F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2428F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6770F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6770F2">
        <w:rPr>
          <w:rFonts w:ascii="Times New Roman" w:hAnsi="Times New Roman" w:cs="Times New Roman"/>
          <w:sz w:val="24"/>
          <w:szCs w:val="24"/>
        </w:rPr>
        <w:t>ta</w:t>
      </w:r>
      <w:r w:rsidR="00F53C2E">
        <w:rPr>
          <w:rFonts w:ascii="Times New Roman" w:hAnsi="Times New Roman" w:cs="Times New Roman"/>
          <w:sz w:val="24"/>
          <w:szCs w:val="24"/>
        </w:rPr>
        <w:t>bel</w:t>
      </w:r>
      <w:proofErr w:type="spellEnd"/>
      <w:r w:rsidR="006770F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sebagaiberikut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536C8E" w:rsidRDefault="00536C8E" w:rsidP="00536C8E">
      <w:pPr>
        <w:pStyle w:val="ListParagraph"/>
        <w:spacing w:line="48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="006770F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 w:rsidR="006770F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6770F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720"/>
        <w:gridCol w:w="1890"/>
        <w:gridCol w:w="1620"/>
        <w:gridCol w:w="3456"/>
      </w:tblGrid>
      <w:tr w:rsidR="002428F5" w:rsidTr="008D3F2C">
        <w:trPr>
          <w:trHeight w:val="341"/>
        </w:trPr>
        <w:tc>
          <w:tcPr>
            <w:tcW w:w="72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428F5" w:rsidRDefault="003913EF" w:rsidP="008D3F2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89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428F5" w:rsidRDefault="003913EF" w:rsidP="008D3F2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Kategori</w:t>
            </w:r>
            <w:proofErr w:type="spellEnd"/>
          </w:p>
        </w:tc>
        <w:tc>
          <w:tcPr>
            <w:tcW w:w="162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428F5" w:rsidRDefault="003913EF" w:rsidP="008D3F2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Simbol</w:t>
            </w:r>
            <w:proofErr w:type="spellEnd"/>
          </w:p>
        </w:tc>
        <w:tc>
          <w:tcPr>
            <w:tcW w:w="345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428F5" w:rsidRDefault="003913EF" w:rsidP="008D3F2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Penilaian</w:t>
            </w:r>
            <w:proofErr w:type="spellEnd"/>
          </w:p>
        </w:tc>
      </w:tr>
      <w:tr w:rsidR="002428F5" w:rsidTr="008D3F2C">
        <w:tc>
          <w:tcPr>
            <w:tcW w:w="72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428F5" w:rsidRDefault="003913EF" w:rsidP="008D3F2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428F5" w:rsidRDefault="003913EF" w:rsidP="008D3F2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</w:p>
        </w:tc>
        <w:tc>
          <w:tcPr>
            <w:tcW w:w="162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428F5" w:rsidRDefault="003913EF" w:rsidP="008D3F2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45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428F5" w:rsidRDefault="003913EF" w:rsidP="008D3F2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Jika</w:t>
            </w:r>
            <w:proofErr w:type="spellEnd"/>
            <w:r w:rsidR="006770F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 w:rsidR="006770F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sangat</w:t>
            </w:r>
            <w:proofErr w:type="spellEnd"/>
            <w:r w:rsidR="006770F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mampu</w:t>
            </w:r>
            <w:proofErr w:type="spellEnd"/>
            <w:r w:rsidR="006770F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melakukan</w:t>
            </w:r>
            <w:proofErr w:type="spellEnd"/>
            <w:r w:rsidR="006770F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="003D71A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8D3F2C">
              <w:rPr>
                <w:rFonts w:ascii="Times New Roman" w:hAnsi="Times New Roman" w:cs="Times New Roman"/>
                <w:sz w:val="24"/>
                <w:szCs w:val="24"/>
              </w:rPr>
              <w:t>spek</w:t>
            </w:r>
            <w:proofErr w:type="spellEnd"/>
            <w:r w:rsidR="006770F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penilaian</w:t>
            </w:r>
            <w:proofErr w:type="spellEnd"/>
          </w:p>
        </w:tc>
      </w:tr>
      <w:tr w:rsidR="002428F5" w:rsidTr="008D3F2C">
        <w:tc>
          <w:tcPr>
            <w:tcW w:w="72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428F5" w:rsidRDefault="003913EF" w:rsidP="008D3F2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428F5" w:rsidRDefault="003913EF" w:rsidP="008D3F2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Cukup</w:t>
            </w:r>
            <w:proofErr w:type="spellEnd"/>
          </w:p>
        </w:tc>
        <w:tc>
          <w:tcPr>
            <w:tcW w:w="162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428F5" w:rsidRDefault="003913EF" w:rsidP="008D3F2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45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428F5" w:rsidRDefault="003913EF" w:rsidP="008D3F2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Jika</w:t>
            </w:r>
            <w:proofErr w:type="spellEnd"/>
            <w:r w:rsidR="006770F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 w:rsidR="006770F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mampu</w:t>
            </w:r>
            <w:proofErr w:type="spellEnd"/>
            <w:r w:rsidR="006770F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melakukan</w:t>
            </w:r>
            <w:proofErr w:type="spellEnd"/>
            <w:r w:rsidR="006770F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aspek</w:t>
            </w:r>
            <w:proofErr w:type="spellEnd"/>
            <w:r w:rsidR="006770F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penilaian</w:t>
            </w:r>
            <w:proofErr w:type="spellEnd"/>
          </w:p>
        </w:tc>
      </w:tr>
      <w:tr w:rsidR="002428F5" w:rsidTr="008D3F2C">
        <w:tc>
          <w:tcPr>
            <w:tcW w:w="72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428F5" w:rsidRDefault="003913EF" w:rsidP="008D3F2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428F5" w:rsidRDefault="003913EF" w:rsidP="008D3F2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  <w:proofErr w:type="spellEnd"/>
          </w:p>
        </w:tc>
        <w:tc>
          <w:tcPr>
            <w:tcW w:w="162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428F5" w:rsidRDefault="00335725" w:rsidP="008D3F2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345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428F5" w:rsidRDefault="003913EF" w:rsidP="008D3F2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Jika</w:t>
            </w:r>
            <w:proofErr w:type="spellEnd"/>
            <w:r w:rsidR="006770F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 w:rsidR="006770F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  <w:proofErr w:type="spellEnd"/>
            <w:r w:rsidR="006770F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mampu</w:t>
            </w:r>
            <w:proofErr w:type="spellEnd"/>
            <w:r w:rsidR="006770F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melakukan</w:t>
            </w:r>
            <w:proofErr w:type="spellEnd"/>
            <w:r w:rsidR="006770F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aspek</w:t>
            </w:r>
            <w:proofErr w:type="spellEnd"/>
            <w:r w:rsidR="006770F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="008D3F2C">
              <w:rPr>
                <w:rFonts w:ascii="Times New Roman" w:hAnsi="Times New Roman" w:cs="Times New Roman"/>
                <w:sz w:val="24"/>
                <w:szCs w:val="24"/>
              </w:rPr>
              <w:t>penilaian</w:t>
            </w:r>
            <w:proofErr w:type="spellEnd"/>
          </w:p>
        </w:tc>
      </w:tr>
    </w:tbl>
    <w:p w:rsidR="00536C8E" w:rsidRPr="00BA6AD8" w:rsidRDefault="00536C8E" w:rsidP="008D3F2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6C8E" w:rsidRPr="003E46C2" w:rsidRDefault="00536C8E" w:rsidP="00B32929">
      <w:pPr>
        <w:pStyle w:val="ListParagraph"/>
        <w:numPr>
          <w:ilvl w:val="0"/>
          <w:numId w:val="6"/>
        </w:numPr>
        <w:spacing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proofErr w:type="spellStart"/>
      <w:r w:rsidRPr="003E46C2">
        <w:rPr>
          <w:rFonts w:ascii="Times New Roman" w:hAnsi="Times New Roman" w:cs="Times New Roman"/>
          <w:b/>
          <w:sz w:val="24"/>
          <w:szCs w:val="24"/>
        </w:rPr>
        <w:t>Indikator</w:t>
      </w:r>
      <w:proofErr w:type="spellEnd"/>
      <w:r w:rsidR="006770F2" w:rsidRPr="003E46C2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 w:rsidRPr="003E46C2">
        <w:rPr>
          <w:rFonts w:ascii="Times New Roman" w:hAnsi="Times New Roman" w:cs="Times New Roman"/>
          <w:b/>
          <w:sz w:val="24"/>
          <w:szCs w:val="24"/>
        </w:rPr>
        <w:t>Keberhasilan</w:t>
      </w:r>
      <w:proofErr w:type="spellEnd"/>
    </w:p>
    <w:p w:rsidR="00786407" w:rsidRPr="00992783" w:rsidRDefault="00536C8E" w:rsidP="00B32929">
      <w:pPr>
        <w:pStyle w:val="ListParagraph"/>
        <w:spacing w:line="48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 w:rsidR="006770F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keberhasilan</w:t>
      </w:r>
      <w:proofErr w:type="spellEnd"/>
      <w:r w:rsidR="006770F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6770F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6770F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="006770F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6770F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6770F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="006770F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="006770F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kreativitas</w:t>
      </w:r>
      <w:proofErr w:type="spellEnd"/>
      <w:r w:rsidR="006770F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6770F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6770F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5725">
        <w:rPr>
          <w:rFonts w:ascii="Times New Roman" w:hAnsi="Times New Roman" w:cs="Times New Roman"/>
          <w:sz w:val="24"/>
          <w:szCs w:val="24"/>
        </w:rPr>
        <w:t xml:space="preserve">minimal </w:t>
      </w:r>
      <w:r>
        <w:rPr>
          <w:rFonts w:ascii="Times New Roman" w:hAnsi="Times New Roman" w:cs="Times New Roman"/>
          <w:sz w:val="24"/>
          <w:szCs w:val="24"/>
        </w:rPr>
        <w:t xml:space="preserve">75% </w:t>
      </w:r>
      <w:proofErr w:type="spellStart"/>
      <w:r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terapkan</w:t>
      </w:r>
      <w:proofErr w:type="spellEnd"/>
      <w:r w:rsidR="006770F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6770F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8D3F2C">
        <w:rPr>
          <w:rFonts w:ascii="Times New Roman" w:hAnsi="Times New Roman" w:cs="Times New Roman"/>
          <w:sz w:val="24"/>
          <w:szCs w:val="24"/>
        </w:rPr>
        <w:t>melukis</w:t>
      </w:r>
      <w:proofErr w:type="spellEnd"/>
      <w:r w:rsidR="006770F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8D3F2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6770F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8D3F2C">
        <w:rPr>
          <w:rFonts w:ascii="Times New Roman" w:hAnsi="Times New Roman" w:cs="Times New Roman"/>
          <w:sz w:val="24"/>
          <w:szCs w:val="24"/>
        </w:rPr>
        <w:t>jari</w:t>
      </w:r>
      <w:proofErr w:type="spellEnd"/>
      <w:r w:rsidR="006770F2">
        <w:rPr>
          <w:rFonts w:ascii="Times New Roman" w:hAnsi="Times New Roman" w:cs="Times New Roman"/>
          <w:sz w:val="24"/>
          <w:szCs w:val="24"/>
          <w:lang w:val="id-ID"/>
        </w:rPr>
        <w:t xml:space="preserve"> (</w:t>
      </w:r>
      <w:r w:rsidR="006770F2" w:rsidRPr="00550C1C">
        <w:rPr>
          <w:rFonts w:ascii="Times New Roman" w:hAnsi="Times New Roman" w:cs="Times New Roman"/>
          <w:i/>
          <w:sz w:val="24"/>
          <w:szCs w:val="24"/>
          <w:lang w:val="id-ID"/>
        </w:rPr>
        <w:t>finger painting</w:t>
      </w:r>
      <w:r w:rsidR="006770F2">
        <w:rPr>
          <w:rFonts w:ascii="Times New Roman" w:hAnsi="Times New Roman" w:cs="Times New Roman"/>
          <w:sz w:val="24"/>
          <w:szCs w:val="24"/>
          <w:lang w:val="id-ID"/>
        </w:rPr>
        <w:t>)</w:t>
      </w:r>
      <w:r w:rsidR="008D3F2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92865" w:rsidRPr="00F92865" w:rsidRDefault="00F92865" w:rsidP="00F92865">
      <w:pPr>
        <w:pStyle w:val="ListParagraph"/>
        <w:spacing w:line="480" w:lineRule="auto"/>
        <w:ind w:left="12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1612" w:rsidRPr="003E46C2" w:rsidRDefault="000C1612" w:rsidP="00205F67">
      <w:pPr>
        <w:spacing w:line="480" w:lineRule="auto"/>
        <w:rPr>
          <w:rFonts w:ascii="Times New Roman" w:hAnsi="Times New Roman" w:cs="Times New Roman"/>
          <w:b/>
          <w:sz w:val="24"/>
          <w:szCs w:val="24"/>
          <w:vertAlign w:val="subscript"/>
          <w:lang w:val="id-ID"/>
        </w:rPr>
      </w:pPr>
    </w:p>
    <w:sectPr w:rsidR="000C1612" w:rsidRPr="003E46C2" w:rsidSect="00BA6AD8">
      <w:headerReference w:type="default" r:id="rId9"/>
      <w:footerReference w:type="first" r:id="rId10"/>
      <w:pgSz w:w="12240" w:h="15840" w:code="1"/>
      <w:pgMar w:top="2268" w:right="1701" w:bottom="1701" w:left="2268" w:header="720" w:footer="720" w:gutter="0"/>
      <w:pgNumType w:start="23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B91" w:rsidRDefault="00C90B91" w:rsidP="002B10C4">
      <w:pPr>
        <w:spacing w:after="0" w:line="240" w:lineRule="auto"/>
      </w:pPr>
      <w:r>
        <w:separator/>
      </w:r>
    </w:p>
  </w:endnote>
  <w:endnote w:type="continuationSeparator" w:id="0">
    <w:p w:rsidR="00C90B91" w:rsidRDefault="00C90B91" w:rsidP="002B1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5825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A6AD8" w:rsidRDefault="00BA6AD8">
        <w:pPr>
          <w:pStyle w:val="Footer"/>
          <w:jc w:val="center"/>
        </w:pPr>
        <w:r>
          <w:t>23</w:t>
        </w:r>
      </w:p>
    </w:sdtContent>
  </w:sdt>
  <w:p w:rsidR="00BA6AD8" w:rsidRDefault="00BA6A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B91" w:rsidRDefault="00C90B91" w:rsidP="002B10C4">
      <w:pPr>
        <w:spacing w:after="0" w:line="240" w:lineRule="auto"/>
      </w:pPr>
      <w:r>
        <w:separator/>
      </w:r>
    </w:p>
  </w:footnote>
  <w:footnote w:type="continuationSeparator" w:id="0">
    <w:p w:rsidR="00C90B91" w:rsidRDefault="00C90B91" w:rsidP="002B10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3043302"/>
      <w:docPartObj>
        <w:docPartGallery w:val="Page Numbers (Top of Page)"/>
        <w:docPartUnique/>
      </w:docPartObj>
    </w:sdtPr>
    <w:sdtEndPr>
      <w:rPr>
        <w:noProof/>
      </w:rPr>
    </w:sdtEndPr>
    <w:sdtContent>
      <w:p w:rsidR="00BA6AD8" w:rsidRDefault="00BA6AD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378F">
          <w:rPr>
            <w:noProof/>
          </w:rPr>
          <w:t>31</w:t>
        </w:r>
        <w:r>
          <w:rPr>
            <w:noProof/>
          </w:rPr>
          <w:fldChar w:fldCharType="end"/>
        </w:r>
      </w:p>
    </w:sdtContent>
  </w:sdt>
  <w:p w:rsidR="00186448" w:rsidRDefault="0018644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35B61"/>
    <w:multiLevelType w:val="hybridMultilevel"/>
    <w:tmpl w:val="5E766EE2"/>
    <w:lvl w:ilvl="0" w:tplc="8B826B8C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45975A9"/>
    <w:multiLevelType w:val="hybridMultilevel"/>
    <w:tmpl w:val="97D422AA"/>
    <w:lvl w:ilvl="0" w:tplc="5CB884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7B1057"/>
    <w:multiLevelType w:val="hybridMultilevel"/>
    <w:tmpl w:val="8D30DC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C1E1A"/>
    <w:multiLevelType w:val="hybridMultilevel"/>
    <w:tmpl w:val="B43E29E0"/>
    <w:lvl w:ilvl="0" w:tplc="11788390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335205AD"/>
    <w:multiLevelType w:val="hybridMultilevel"/>
    <w:tmpl w:val="7C44E03A"/>
    <w:lvl w:ilvl="0" w:tplc="0421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2A2254"/>
    <w:multiLevelType w:val="hybridMultilevel"/>
    <w:tmpl w:val="023C039A"/>
    <w:lvl w:ilvl="0" w:tplc="649C21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7713DF"/>
    <w:multiLevelType w:val="hybridMultilevel"/>
    <w:tmpl w:val="7898D8C6"/>
    <w:lvl w:ilvl="0" w:tplc="A47A47B4">
      <w:start w:val="1"/>
      <w:numFmt w:val="decimal"/>
      <w:lvlText w:val="%1)"/>
      <w:lvlJc w:val="left"/>
      <w:pPr>
        <w:ind w:left="126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52350729"/>
    <w:multiLevelType w:val="hybridMultilevel"/>
    <w:tmpl w:val="81260CF8"/>
    <w:lvl w:ilvl="0" w:tplc="5B343C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6AD64A4"/>
    <w:multiLevelType w:val="hybridMultilevel"/>
    <w:tmpl w:val="197E49E4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DE51D3"/>
    <w:multiLevelType w:val="hybridMultilevel"/>
    <w:tmpl w:val="030063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023968"/>
    <w:multiLevelType w:val="hybridMultilevel"/>
    <w:tmpl w:val="96AA9D40"/>
    <w:lvl w:ilvl="0" w:tplc="DF4624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E1922B9"/>
    <w:multiLevelType w:val="hybridMultilevel"/>
    <w:tmpl w:val="3A58A8A6"/>
    <w:lvl w:ilvl="0" w:tplc="4ACE2F9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1D87961"/>
    <w:multiLevelType w:val="hybridMultilevel"/>
    <w:tmpl w:val="382422FE"/>
    <w:lvl w:ilvl="0" w:tplc="0A942B52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6FB41D45"/>
    <w:multiLevelType w:val="hybridMultilevel"/>
    <w:tmpl w:val="F05A64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6E53FE"/>
    <w:multiLevelType w:val="hybridMultilevel"/>
    <w:tmpl w:val="DDF0C2EC"/>
    <w:lvl w:ilvl="0" w:tplc="51D491F8">
      <w:start w:val="1"/>
      <w:numFmt w:val="decimal"/>
      <w:lvlText w:val="%1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3"/>
  </w:num>
  <w:num w:numId="3">
    <w:abstractNumId w:val="12"/>
  </w:num>
  <w:num w:numId="4">
    <w:abstractNumId w:val="0"/>
  </w:num>
  <w:num w:numId="5">
    <w:abstractNumId w:val="6"/>
  </w:num>
  <w:num w:numId="6">
    <w:abstractNumId w:val="9"/>
  </w:num>
  <w:num w:numId="7">
    <w:abstractNumId w:val="5"/>
  </w:num>
  <w:num w:numId="8">
    <w:abstractNumId w:val="13"/>
  </w:num>
  <w:num w:numId="9">
    <w:abstractNumId w:val="2"/>
  </w:num>
  <w:num w:numId="10">
    <w:abstractNumId w:val="1"/>
  </w:num>
  <w:num w:numId="11">
    <w:abstractNumId w:val="14"/>
  </w:num>
  <w:num w:numId="12">
    <w:abstractNumId w:val="10"/>
  </w:num>
  <w:num w:numId="13">
    <w:abstractNumId w:val="11"/>
  </w:num>
  <w:num w:numId="14">
    <w:abstractNumId w:val="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1612"/>
    <w:rsid w:val="000156CC"/>
    <w:rsid w:val="000266F9"/>
    <w:rsid w:val="000731DF"/>
    <w:rsid w:val="00073DD7"/>
    <w:rsid w:val="000B33EF"/>
    <w:rsid w:val="000C1612"/>
    <w:rsid w:val="000C5F9C"/>
    <w:rsid w:val="00141BA8"/>
    <w:rsid w:val="0018367F"/>
    <w:rsid w:val="00186448"/>
    <w:rsid w:val="001C6E39"/>
    <w:rsid w:val="001C70E0"/>
    <w:rsid w:val="00205F67"/>
    <w:rsid w:val="00221E24"/>
    <w:rsid w:val="002428F5"/>
    <w:rsid w:val="00283052"/>
    <w:rsid w:val="002B10C4"/>
    <w:rsid w:val="002D5069"/>
    <w:rsid w:val="00334E46"/>
    <w:rsid w:val="00335725"/>
    <w:rsid w:val="0036177F"/>
    <w:rsid w:val="003763ED"/>
    <w:rsid w:val="003913EF"/>
    <w:rsid w:val="003B184A"/>
    <w:rsid w:val="003D71AA"/>
    <w:rsid w:val="003E46C2"/>
    <w:rsid w:val="00404866"/>
    <w:rsid w:val="004719EB"/>
    <w:rsid w:val="004942DF"/>
    <w:rsid w:val="00536C8E"/>
    <w:rsid w:val="00550C1C"/>
    <w:rsid w:val="005C0E9D"/>
    <w:rsid w:val="00614B2B"/>
    <w:rsid w:val="0064419D"/>
    <w:rsid w:val="006770F2"/>
    <w:rsid w:val="00687A34"/>
    <w:rsid w:val="00720538"/>
    <w:rsid w:val="00740171"/>
    <w:rsid w:val="00773FC3"/>
    <w:rsid w:val="00786407"/>
    <w:rsid w:val="007D2451"/>
    <w:rsid w:val="007F1EBF"/>
    <w:rsid w:val="008446F8"/>
    <w:rsid w:val="008D3F2C"/>
    <w:rsid w:val="008E5157"/>
    <w:rsid w:val="00942E40"/>
    <w:rsid w:val="00991AB6"/>
    <w:rsid w:val="00992783"/>
    <w:rsid w:val="00A11036"/>
    <w:rsid w:val="00A2099C"/>
    <w:rsid w:val="00A55B7F"/>
    <w:rsid w:val="00A63ADC"/>
    <w:rsid w:val="00A6703A"/>
    <w:rsid w:val="00A710CF"/>
    <w:rsid w:val="00AA3D38"/>
    <w:rsid w:val="00AB29A0"/>
    <w:rsid w:val="00AB4DB7"/>
    <w:rsid w:val="00AC378F"/>
    <w:rsid w:val="00AD0C3F"/>
    <w:rsid w:val="00AE5169"/>
    <w:rsid w:val="00AE5904"/>
    <w:rsid w:val="00AF35B9"/>
    <w:rsid w:val="00AF5B5F"/>
    <w:rsid w:val="00B241DA"/>
    <w:rsid w:val="00B32929"/>
    <w:rsid w:val="00B34AA8"/>
    <w:rsid w:val="00B513DE"/>
    <w:rsid w:val="00B63ED2"/>
    <w:rsid w:val="00BA6AD8"/>
    <w:rsid w:val="00BC7398"/>
    <w:rsid w:val="00C33067"/>
    <w:rsid w:val="00C3342A"/>
    <w:rsid w:val="00C90B91"/>
    <w:rsid w:val="00C972F5"/>
    <w:rsid w:val="00CF4642"/>
    <w:rsid w:val="00D1471E"/>
    <w:rsid w:val="00D36171"/>
    <w:rsid w:val="00D84000"/>
    <w:rsid w:val="00E10821"/>
    <w:rsid w:val="00E35832"/>
    <w:rsid w:val="00E74DC9"/>
    <w:rsid w:val="00EC7030"/>
    <w:rsid w:val="00EF373D"/>
    <w:rsid w:val="00F21A94"/>
    <w:rsid w:val="00F53C2E"/>
    <w:rsid w:val="00F92865"/>
    <w:rsid w:val="00FF79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3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3D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10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0C4"/>
  </w:style>
  <w:style w:type="paragraph" w:styleId="Footer">
    <w:name w:val="footer"/>
    <w:basedOn w:val="Normal"/>
    <w:link w:val="FooterChar"/>
    <w:uiPriority w:val="99"/>
    <w:unhideWhenUsed/>
    <w:rsid w:val="002B10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10C4"/>
  </w:style>
  <w:style w:type="table" w:styleId="TableGrid">
    <w:name w:val="Table Grid"/>
    <w:basedOn w:val="TableNormal"/>
    <w:uiPriority w:val="59"/>
    <w:rsid w:val="002428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50A38-EC12-4974-8088-577EFA4FA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9</Pages>
  <Words>1320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ismail - [2010]</cp:lastModifiedBy>
  <cp:revision>34</cp:revision>
  <cp:lastPrinted>2017-08-14T07:25:00Z</cp:lastPrinted>
  <dcterms:created xsi:type="dcterms:W3CDTF">2017-04-01T12:01:00Z</dcterms:created>
  <dcterms:modified xsi:type="dcterms:W3CDTF">2017-08-14T08:01:00Z</dcterms:modified>
</cp:coreProperties>
</file>