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9FE" w:rsidRDefault="008839FE" w:rsidP="00A832CB">
      <w:pPr>
        <w:spacing w:line="360" w:lineRule="auto"/>
        <w:jc w:val="center"/>
        <w:rPr>
          <w:rFonts w:cs="Times New Roman"/>
          <w:szCs w:val="24"/>
        </w:rPr>
      </w:pPr>
      <w:r>
        <w:rPr>
          <w:rFonts w:cs="Times New Roman"/>
          <w:b/>
          <w:szCs w:val="24"/>
        </w:rPr>
        <w:t>BAB I</w:t>
      </w:r>
    </w:p>
    <w:p w:rsidR="00603A50" w:rsidRPr="008839FE" w:rsidRDefault="00603A50" w:rsidP="008839FE">
      <w:pPr>
        <w:spacing w:line="360" w:lineRule="auto"/>
        <w:ind w:left="1440" w:hanging="1440"/>
        <w:jc w:val="center"/>
        <w:rPr>
          <w:rFonts w:cs="Times New Roman"/>
          <w:szCs w:val="24"/>
        </w:rPr>
      </w:pPr>
      <w:r w:rsidRPr="008839FE">
        <w:rPr>
          <w:rFonts w:cs="Times New Roman"/>
          <w:b/>
          <w:szCs w:val="24"/>
        </w:rPr>
        <w:t>PENDAHULUAN</w:t>
      </w:r>
    </w:p>
    <w:p w:rsidR="00603A50" w:rsidRPr="00603A50" w:rsidRDefault="00603A50" w:rsidP="007302EC">
      <w:pPr>
        <w:pStyle w:val="ListParagraph"/>
        <w:numPr>
          <w:ilvl w:val="0"/>
          <w:numId w:val="2"/>
        </w:numPr>
        <w:spacing w:after="0" w:line="480" w:lineRule="auto"/>
        <w:ind w:left="360"/>
        <w:jc w:val="left"/>
        <w:rPr>
          <w:rFonts w:cs="Times New Roman"/>
          <w:b/>
          <w:szCs w:val="24"/>
        </w:rPr>
      </w:pPr>
      <w:r w:rsidRPr="00603A50">
        <w:rPr>
          <w:rFonts w:cs="Times New Roman"/>
          <w:b/>
          <w:szCs w:val="24"/>
        </w:rPr>
        <w:t>Latar Belakang Masalah</w:t>
      </w:r>
    </w:p>
    <w:p w:rsidR="003877EE" w:rsidRPr="001717FA" w:rsidRDefault="003877EE" w:rsidP="007302EC">
      <w:pPr>
        <w:spacing w:after="0" w:line="480" w:lineRule="auto"/>
        <w:ind w:firstLine="720"/>
        <w:rPr>
          <w:rFonts w:cs="Times New Roman"/>
          <w:szCs w:val="24"/>
        </w:rPr>
      </w:pPr>
      <w:r w:rsidRPr="001717FA">
        <w:rPr>
          <w:rFonts w:cs="Times New Roman"/>
          <w:szCs w:val="24"/>
        </w:rPr>
        <w:t>Pendidikan merupakan suatu upaya</w:t>
      </w:r>
      <w:r w:rsidR="002965B4" w:rsidRPr="001717FA">
        <w:rPr>
          <w:rFonts w:cs="Times New Roman"/>
          <w:szCs w:val="24"/>
        </w:rPr>
        <w:t xml:space="preserve"> untuk meningkatkan sumber daya </w:t>
      </w:r>
      <w:r w:rsidRPr="001717FA">
        <w:rPr>
          <w:rFonts w:cs="Times New Roman"/>
          <w:szCs w:val="24"/>
        </w:rPr>
        <w:t>manusia, salah satu cara yang ditempuh meningkatkan kualitas pendidikan adalah penyelenggaraan pendidikan sejak anak usia dini</w:t>
      </w:r>
      <w:r w:rsidR="005F7F7C" w:rsidRPr="001717FA">
        <w:rPr>
          <w:rFonts w:cs="Times New Roman"/>
          <w:szCs w:val="24"/>
        </w:rPr>
        <w:t xml:space="preserve"> atau biasa disebut dengan PAUD,</w:t>
      </w:r>
      <w:r w:rsidRPr="001717FA">
        <w:rPr>
          <w:rFonts w:cs="Times New Roman"/>
          <w:szCs w:val="24"/>
        </w:rPr>
        <w:t xml:space="preserve"> Dengan pendidikan yang dimulai sejak dini akan menjadi suatu pondasi yang kokoh untuk menuju dewasanya.</w:t>
      </w:r>
    </w:p>
    <w:p w:rsidR="00B2027E" w:rsidRPr="001717FA" w:rsidRDefault="003877EE" w:rsidP="00C35186">
      <w:pPr>
        <w:spacing w:after="0" w:line="480" w:lineRule="auto"/>
        <w:ind w:firstLine="720"/>
        <w:rPr>
          <w:rFonts w:cs="Times New Roman"/>
          <w:szCs w:val="24"/>
        </w:rPr>
      </w:pPr>
      <w:r w:rsidRPr="001717FA">
        <w:rPr>
          <w:rFonts w:cs="Times New Roman"/>
          <w:szCs w:val="24"/>
        </w:rPr>
        <w:t>Program pendidikan untuk anak merupakan salah satu komponen dalam penyelenggaraan pendidikan anak usia dini, keberadaan program ini sangat penting sebab melalui program inilah semua rencana, pelaksanaan, pengembangan, penilaian dapat dikendalikan. Pendidikan anak usia dini memiliki peran yang sangat menentukan untuk pertumbuhan dan perkembangan mulai dan sedang berlangsung, seperti perkembangan fisiologis, bahasa, motorik dan kognitif. Perkembangan ini akan menjadi dasar bagi perkembangan anak selanjutnya. Oleh sebab itu perkembangan pada masa awal ini akan menjadi penent</w:t>
      </w:r>
      <w:r w:rsidR="004358E7" w:rsidRPr="001717FA">
        <w:rPr>
          <w:rFonts w:cs="Times New Roman"/>
          <w:szCs w:val="24"/>
        </w:rPr>
        <w:t>u bagi perkembangan selanjutnya.</w:t>
      </w:r>
    </w:p>
    <w:p w:rsidR="003877EE" w:rsidRPr="001717FA" w:rsidRDefault="00257A59" w:rsidP="00C35186">
      <w:pPr>
        <w:autoSpaceDE w:val="0"/>
        <w:autoSpaceDN w:val="0"/>
        <w:adjustRightInd w:val="0"/>
        <w:spacing w:after="0" w:line="480" w:lineRule="auto"/>
        <w:ind w:firstLine="720"/>
        <w:rPr>
          <w:rFonts w:cs="Times New Roman"/>
          <w:szCs w:val="24"/>
        </w:rPr>
      </w:pPr>
      <w:r w:rsidRPr="001717FA">
        <w:rPr>
          <w:rFonts w:cs="Times New Roman"/>
          <w:szCs w:val="24"/>
        </w:rPr>
        <w:t>Latif (2013) menjelaskan bahwa p</w:t>
      </w:r>
      <w:r w:rsidR="003877EE" w:rsidRPr="001717FA">
        <w:rPr>
          <w:rFonts w:cs="Times New Roman"/>
          <w:szCs w:val="24"/>
        </w:rPr>
        <w:t xml:space="preserve">erkembangan dan pertumbuhan pada anak harus distimulasi dengan baik, agar tugas perkembangannya dapat berkembang secara optimal. Salah satu tugas perkembangan yang harus distimulasi adalah perkembangan kognitif dengan mengenalkan benda-benda yang ada di sekitar anak. Dalam </w:t>
      </w:r>
      <w:r w:rsidR="003877EE" w:rsidRPr="001717FA">
        <w:rPr>
          <w:rFonts w:cs="Times New Roman"/>
          <w:szCs w:val="24"/>
        </w:rPr>
        <w:lastRenderedPageBreak/>
        <w:t>pertumbuhannya, anak-anak tidak dapat dipisahkan dari benda-benda yang ada di sekitarnya. Sejak kecil mereka sudah mengenal benda-benda terdekatnya yang bentuk bendanya sama dengan bentuk geometri, misalnya koin, lemari, meja, buku, bola, atau benda lainnya yang digunakan untuk memenuhi kebutuhan dalam kehidupan se</w:t>
      </w:r>
      <w:r w:rsidR="004358E7" w:rsidRPr="001717FA">
        <w:rPr>
          <w:rFonts w:cs="Times New Roman"/>
          <w:szCs w:val="24"/>
        </w:rPr>
        <w:t xml:space="preserve">hari-hari dan keperluan bermain. Dan untuk itu </w:t>
      </w:r>
      <w:r w:rsidR="003877EE" w:rsidRPr="001717FA">
        <w:rPr>
          <w:rFonts w:cs="Times New Roman"/>
          <w:szCs w:val="24"/>
        </w:rPr>
        <w:t>kemampuan kognitif anak mempunyai tahap-tahap yang harus diperhatikan, sesuai dengan perkembangan anak, dan tidak semua jenjang proses kemampuan berpikir kognitif dapat diukur.</w:t>
      </w:r>
    </w:p>
    <w:p w:rsidR="00257A59" w:rsidRDefault="00257A59" w:rsidP="00C35186">
      <w:pPr>
        <w:autoSpaceDE w:val="0"/>
        <w:autoSpaceDN w:val="0"/>
        <w:adjustRightInd w:val="0"/>
        <w:spacing w:after="0" w:line="480" w:lineRule="auto"/>
        <w:ind w:firstLine="720"/>
        <w:rPr>
          <w:rFonts w:cs="Times New Roman"/>
          <w:szCs w:val="24"/>
        </w:rPr>
      </w:pPr>
      <w:r w:rsidRPr="001717FA">
        <w:rPr>
          <w:rFonts w:cs="Times New Roman"/>
          <w:szCs w:val="24"/>
        </w:rPr>
        <w:t>Van Hiele (Tarigan, 2006) menyatakan bahwa p</w:t>
      </w:r>
      <w:r w:rsidR="004358E7" w:rsidRPr="001717FA">
        <w:rPr>
          <w:rFonts w:cs="Times New Roman"/>
          <w:szCs w:val="24"/>
        </w:rPr>
        <w:t xml:space="preserve">erkembangan kognitif anak tidak terlepas dari pengenalan benda-benda yang ada disekitarnya, selanjutnya ada </w:t>
      </w:r>
      <w:r w:rsidR="003877EE" w:rsidRPr="001717FA">
        <w:rPr>
          <w:rFonts w:cs="Times New Roman"/>
          <w:szCs w:val="24"/>
        </w:rPr>
        <w:t>lima tahap belajar geometri pada anak, di antaranya adalah tahap pengenalan, tahap analisis, tahap pengurutan, tahap deduksi, dan tahap akurasi. Belajar mengenal bentuk-bentuk geometri membantu anak untuk memahami, menggambarkan, dan mendeskripsikan benda-benda yang ada di sekitarnya. Dalam mengenal bentuk geometri, secara tidak langsung anak dapat mengenal dan berpikir matematis logis. Berpikir matematis logis merupakan kemampuan berpikir secara rasional. Proses yang digunakan dalam kecerdasan matematis-logis ini antara lain</w:t>
      </w:r>
      <w:r w:rsidR="00DF5212" w:rsidRPr="001717FA">
        <w:rPr>
          <w:rFonts w:cs="Times New Roman"/>
          <w:szCs w:val="24"/>
        </w:rPr>
        <w:t xml:space="preserve"> </w:t>
      </w:r>
      <w:r w:rsidR="003567C5" w:rsidRPr="001717FA">
        <w:rPr>
          <w:rFonts w:cs="Times New Roman"/>
          <w:szCs w:val="24"/>
        </w:rPr>
        <w:t xml:space="preserve">klasifikasi (penggolongan), </w:t>
      </w:r>
      <w:r w:rsidR="003877EE" w:rsidRPr="001717FA">
        <w:rPr>
          <w:rFonts w:cs="Times New Roman"/>
          <w:szCs w:val="24"/>
        </w:rPr>
        <w:t>pengamb</w:t>
      </w:r>
      <w:r w:rsidRPr="001717FA">
        <w:rPr>
          <w:rFonts w:cs="Times New Roman"/>
          <w:szCs w:val="24"/>
        </w:rPr>
        <w:t>ilan kesimpulan dan perhitungan.</w:t>
      </w:r>
      <w:r w:rsidR="003877EE" w:rsidRPr="001717FA">
        <w:rPr>
          <w:rFonts w:cs="Times New Roman"/>
          <w:szCs w:val="24"/>
        </w:rPr>
        <w:t xml:space="preserve"> </w:t>
      </w:r>
      <w:r w:rsidRPr="001717FA">
        <w:rPr>
          <w:rFonts w:cs="Times New Roman"/>
          <w:szCs w:val="24"/>
        </w:rPr>
        <w:t>Lestari (2011: 4) menjelaskan bahwa:</w:t>
      </w:r>
    </w:p>
    <w:p w:rsidR="00823EE3" w:rsidRDefault="00823EE3" w:rsidP="00C35186">
      <w:pPr>
        <w:autoSpaceDE w:val="0"/>
        <w:autoSpaceDN w:val="0"/>
        <w:adjustRightInd w:val="0"/>
        <w:spacing w:after="0" w:line="480" w:lineRule="auto"/>
        <w:ind w:firstLine="720"/>
        <w:rPr>
          <w:rFonts w:cs="Times New Roman"/>
          <w:szCs w:val="24"/>
        </w:rPr>
      </w:pPr>
    </w:p>
    <w:p w:rsidR="00C35186" w:rsidRPr="001717FA" w:rsidRDefault="00C35186" w:rsidP="00C35186">
      <w:pPr>
        <w:autoSpaceDE w:val="0"/>
        <w:autoSpaceDN w:val="0"/>
        <w:adjustRightInd w:val="0"/>
        <w:spacing w:after="0" w:line="480" w:lineRule="auto"/>
        <w:ind w:firstLine="720"/>
        <w:rPr>
          <w:rFonts w:cs="Times New Roman"/>
          <w:szCs w:val="24"/>
        </w:rPr>
      </w:pPr>
    </w:p>
    <w:p w:rsidR="00257A59" w:rsidRPr="001717FA" w:rsidRDefault="00257A59" w:rsidP="00C35186">
      <w:pPr>
        <w:autoSpaceDE w:val="0"/>
        <w:autoSpaceDN w:val="0"/>
        <w:adjustRightInd w:val="0"/>
        <w:spacing w:before="100" w:beforeAutospacing="1" w:after="100" w:afterAutospacing="1" w:line="240" w:lineRule="auto"/>
        <w:ind w:left="1008" w:right="1008"/>
        <w:rPr>
          <w:rFonts w:cs="Times New Roman"/>
          <w:szCs w:val="24"/>
        </w:rPr>
      </w:pPr>
      <w:r w:rsidRPr="001717FA">
        <w:rPr>
          <w:rFonts w:cs="Times New Roman"/>
          <w:szCs w:val="24"/>
        </w:rPr>
        <w:lastRenderedPageBreak/>
        <w:t>Pengenalan bentuk geometri pada anak usia dini adalah kemampuan anak mengenal, menunjuk, menyebutkan serta mengumpulkan benda-benda di sekitar berdasarkan bentuk geometri. Mengenalkan bentuk-bentuk geometri pada anak usia dini dimulai dari membangun konsep geometri yaitu dengan mengidentifikasi ciri-ciri bentuk geometri. Sebelum mengidentifikasi bentuk-bentuk geometri, dalam perkembangan kognitif anak menurut teori Bloom ada enam jenjang proses dalam berpikir, di antaranya adalah mengetahui, memahami, menerapkan, menganalisis, mengevaluasi, dan berkreasi. Tujuan yang akan dilaksanakan dalam penelitian ini adalah pada jenjang kemampuan mengetahui, mengenal, dan menerapkan.</w:t>
      </w:r>
    </w:p>
    <w:p w:rsidR="003877EE" w:rsidRDefault="001717FA" w:rsidP="00C35186">
      <w:pPr>
        <w:autoSpaceDE w:val="0"/>
        <w:autoSpaceDN w:val="0"/>
        <w:adjustRightInd w:val="0"/>
        <w:spacing w:after="0" w:line="480" w:lineRule="auto"/>
        <w:ind w:firstLine="720"/>
        <w:rPr>
          <w:rFonts w:cs="Times New Roman"/>
          <w:szCs w:val="24"/>
        </w:rPr>
      </w:pPr>
      <w:r w:rsidRPr="001717FA">
        <w:rPr>
          <w:rFonts w:cs="Times New Roman"/>
          <w:szCs w:val="24"/>
        </w:rPr>
        <w:t>Triharso (2013) menjelaskan k</w:t>
      </w:r>
      <w:r w:rsidR="003877EE" w:rsidRPr="001717FA">
        <w:rPr>
          <w:rFonts w:cs="Times New Roman"/>
          <w:szCs w:val="24"/>
        </w:rPr>
        <w:t>emampuan dalam</w:t>
      </w:r>
      <w:r w:rsidR="003567C5" w:rsidRPr="001717FA">
        <w:rPr>
          <w:rFonts w:cs="Times New Roman"/>
          <w:szCs w:val="24"/>
        </w:rPr>
        <w:t xml:space="preserve"> </w:t>
      </w:r>
      <w:r w:rsidR="003877EE" w:rsidRPr="001717FA">
        <w:rPr>
          <w:rFonts w:cs="Times New Roman"/>
          <w:szCs w:val="24"/>
        </w:rPr>
        <w:t>mengenal bentuk geometri pada anak selalu berkaitan dengan pembelajaran</w:t>
      </w:r>
      <w:r w:rsidR="003567C5" w:rsidRPr="001717FA">
        <w:rPr>
          <w:rFonts w:cs="Times New Roman"/>
          <w:szCs w:val="24"/>
        </w:rPr>
        <w:t xml:space="preserve"> </w:t>
      </w:r>
      <w:r w:rsidR="003877EE" w:rsidRPr="001717FA">
        <w:rPr>
          <w:rFonts w:cs="Times New Roman"/>
          <w:szCs w:val="24"/>
        </w:rPr>
        <w:t>matematika. Matematika di PAUD adalah kegiatan belajar tentang konsep</w:t>
      </w:r>
      <w:r w:rsidR="003567C5" w:rsidRPr="001717FA">
        <w:rPr>
          <w:rFonts w:cs="Times New Roman"/>
          <w:szCs w:val="24"/>
        </w:rPr>
        <w:t xml:space="preserve"> matematika melalui </w:t>
      </w:r>
      <w:r w:rsidR="003877EE" w:rsidRPr="001717FA">
        <w:rPr>
          <w:rFonts w:cs="Times New Roman"/>
          <w:szCs w:val="24"/>
        </w:rPr>
        <w:t>aktivitas bermain dalam kehidupan sehari-hari dan bersifat</w:t>
      </w:r>
      <w:r w:rsidR="003567C5" w:rsidRPr="001717FA">
        <w:rPr>
          <w:rFonts w:cs="Times New Roman"/>
          <w:szCs w:val="24"/>
        </w:rPr>
        <w:t xml:space="preserve"> </w:t>
      </w:r>
      <w:r w:rsidR="003877EE" w:rsidRPr="001717FA">
        <w:rPr>
          <w:rFonts w:cs="Times New Roman"/>
          <w:szCs w:val="24"/>
        </w:rPr>
        <w:t>ilmiah. Bermain sambil belajar dan belajar sambil bermain mempunyai kesamaan</w:t>
      </w:r>
      <w:r w:rsidR="003567C5" w:rsidRPr="001717FA">
        <w:rPr>
          <w:rFonts w:cs="Times New Roman"/>
          <w:szCs w:val="24"/>
        </w:rPr>
        <w:t xml:space="preserve"> </w:t>
      </w:r>
      <w:r w:rsidR="003877EE" w:rsidRPr="001717FA">
        <w:rPr>
          <w:rFonts w:cs="Times New Roman"/>
          <w:szCs w:val="24"/>
        </w:rPr>
        <w:t>dan perbedaan. Keduanya sama-sama melakukan kegiatan bermain dan belajar,</w:t>
      </w:r>
      <w:r w:rsidR="003567C5" w:rsidRPr="001717FA">
        <w:rPr>
          <w:rFonts w:cs="Times New Roman"/>
          <w:szCs w:val="24"/>
        </w:rPr>
        <w:t xml:space="preserve"> </w:t>
      </w:r>
      <w:r w:rsidR="003877EE" w:rsidRPr="001717FA">
        <w:rPr>
          <w:rFonts w:cs="Times New Roman"/>
          <w:szCs w:val="24"/>
        </w:rPr>
        <w:t>hanya penekanannya yang berbeda. Jika belajar sambil bermain lebih menekankan</w:t>
      </w:r>
      <w:r w:rsidR="003567C5" w:rsidRPr="001717FA">
        <w:rPr>
          <w:rFonts w:cs="Times New Roman"/>
          <w:szCs w:val="24"/>
        </w:rPr>
        <w:t xml:space="preserve"> </w:t>
      </w:r>
      <w:r w:rsidR="003877EE" w:rsidRPr="001717FA">
        <w:rPr>
          <w:rFonts w:cs="Times New Roman"/>
          <w:szCs w:val="24"/>
        </w:rPr>
        <w:t>pada pelajarannya, maka bermain sambil belajar lebih menekankan pada aktivitas</w:t>
      </w:r>
      <w:r w:rsidR="003567C5" w:rsidRPr="001717FA">
        <w:rPr>
          <w:rFonts w:cs="Times New Roman"/>
          <w:szCs w:val="24"/>
        </w:rPr>
        <w:t xml:space="preserve"> </w:t>
      </w:r>
      <w:r w:rsidR="003877EE" w:rsidRPr="001717FA">
        <w:rPr>
          <w:rFonts w:cs="Times New Roman"/>
          <w:szCs w:val="24"/>
        </w:rPr>
        <w:t>bermain dan jenis permainannya.</w:t>
      </w:r>
    </w:p>
    <w:p w:rsidR="00E0102A" w:rsidRPr="000C61E8" w:rsidRDefault="00E0102A" w:rsidP="000C61E8">
      <w:pPr>
        <w:autoSpaceDE w:val="0"/>
        <w:autoSpaceDN w:val="0"/>
        <w:adjustRightInd w:val="0"/>
        <w:spacing w:after="0" w:line="480" w:lineRule="auto"/>
        <w:ind w:firstLine="720"/>
        <w:rPr>
          <w:rFonts w:cs="Times New Roman"/>
          <w:b/>
          <w:bCs/>
          <w:szCs w:val="24"/>
        </w:rPr>
      </w:pPr>
      <w:r w:rsidRPr="000C61E8">
        <w:rPr>
          <w:rFonts w:cs="Times New Roman"/>
          <w:szCs w:val="24"/>
        </w:rPr>
        <w:t xml:space="preserve">Dari hasil observasi yang dilaksanakan tanggal 16-17 Desember 2015 di TK Al- Khaerat kelompok A dapat diketahui bahwa kemampuan mengenal bentuk geometri masih rendah. Hal ini disebabkan oleh beberapa penyebab yaitu, penggunaan media pembelajaran yang digunakan kurang optimal,. akibatnya kemampuan anak dalam mengenal bentuk-bentuk geometri belum terkuasai dengan baik. Anak-anak masih kebingungan saat menyebutkan macam-macam bentuk geometri yaitu bentuk segi empat, segitiga, dan lingkaran Penyajian metode </w:t>
      </w:r>
      <w:r w:rsidRPr="000C61E8">
        <w:rPr>
          <w:rFonts w:cs="Times New Roman"/>
          <w:szCs w:val="24"/>
        </w:rPr>
        <w:lastRenderedPageBreak/>
        <w:t>pembelajaran yang digunakan kurang sesuai adalah ceramah, akibatnya kegiatan pengenalan bentuk-bentuk geometri dengan pe</w:t>
      </w:r>
      <w:r w:rsidR="000C61E8" w:rsidRPr="000C61E8">
        <w:rPr>
          <w:rFonts w:cs="Times New Roman"/>
          <w:szCs w:val="24"/>
        </w:rPr>
        <w:t xml:space="preserve">rmainan tidak pernah dilakukan. Hal tersebut diperkuat oleh penelitian yang dilakukan sebelumnya oleh Desy Wahyu Rustiyanti dengan judul skripsi </w:t>
      </w:r>
      <w:r w:rsidR="000C61E8" w:rsidRPr="000C61E8">
        <w:rPr>
          <w:rFonts w:cs="Times New Roman"/>
          <w:bCs/>
          <w:szCs w:val="24"/>
        </w:rPr>
        <w:t>peningkatan kemampuan mengenal bentuk geometri melalui permainan dakon geometri pada anak kelompok a di tk arum puspita triharjo pandak bantul.</w:t>
      </w:r>
    </w:p>
    <w:p w:rsidR="00E0102A" w:rsidRPr="000C61E8" w:rsidRDefault="00E0102A" w:rsidP="000C61E8">
      <w:pPr>
        <w:autoSpaceDE w:val="0"/>
        <w:autoSpaceDN w:val="0"/>
        <w:adjustRightInd w:val="0"/>
        <w:spacing w:after="0" w:line="480" w:lineRule="auto"/>
        <w:ind w:firstLine="720"/>
        <w:rPr>
          <w:rFonts w:cs="Times New Roman"/>
          <w:szCs w:val="24"/>
        </w:rPr>
      </w:pPr>
      <w:r w:rsidRPr="000C61E8">
        <w:rPr>
          <w:rFonts w:cs="Times New Roman"/>
          <w:szCs w:val="24"/>
        </w:rPr>
        <w:t xml:space="preserve">Kondisi seperti inilah yang membuat anak kurang antusias saat melakukan kegiatan pembelajaran. Media pembelajaran pada tingkat TK sangat diperlukan saat mengajar, karena dunia anak merupakan dunia bermain, maka dari itu pembelajaran yang ada di TK seharusnya diarahkan dengan cara bermain sambil belajar yang dikemas dengan menarik. Dalam mengembangkan kemampuan mengenalkan bentuk geometri pada anak-anak dapat dilakukan dengan berbagai hal, salah satunya dengan menggunakan media bermain dakon geometri untuk mengenalkan berbagai macam bentuk geometri. </w:t>
      </w:r>
    </w:p>
    <w:p w:rsidR="00A9534C" w:rsidRPr="001717FA" w:rsidRDefault="004358E7" w:rsidP="00C35186">
      <w:pPr>
        <w:autoSpaceDE w:val="0"/>
        <w:autoSpaceDN w:val="0"/>
        <w:adjustRightInd w:val="0"/>
        <w:spacing w:after="0" w:line="480" w:lineRule="auto"/>
        <w:ind w:firstLine="720"/>
        <w:rPr>
          <w:rFonts w:cs="Times New Roman"/>
          <w:szCs w:val="24"/>
        </w:rPr>
      </w:pPr>
      <w:r w:rsidRPr="001717FA">
        <w:rPr>
          <w:rFonts w:cs="Times New Roman"/>
          <w:szCs w:val="24"/>
        </w:rPr>
        <w:t>Salah satu permainan yang dapat menunjang perkembangan kognitif anak dalam hal ini pengenalan bentuk geometri yaitu permainan tradisional</w:t>
      </w:r>
      <w:r w:rsidR="00FC15A2">
        <w:rPr>
          <w:rFonts w:cs="Times New Roman"/>
          <w:szCs w:val="24"/>
        </w:rPr>
        <w:t xml:space="preserve">, permainan tradisional yang dimaksud adalah dakon geometri, dende dan hadang. Tetapi peneliti memilih dakon untuk permainan dalam penelitian, hal tersebut dikarenakan bahwa dakon lebih memuat banyak bentuk geometri pada papa dakon tersebut. dakon geometri </w:t>
      </w:r>
      <w:r w:rsidR="00234D85">
        <w:rPr>
          <w:rFonts w:cs="Times New Roman"/>
          <w:szCs w:val="24"/>
        </w:rPr>
        <w:t>(maqgalaceng)</w:t>
      </w:r>
      <w:r w:rsidR="00A9534C" w:rsidRPr="001717FA">
        <w:rPr>
          <w:rFonts w:cs="Times New Roman"/>
          <w:szCs w:val="24"/>
        </w:rPr>
        <w:t xml:space="preserve"> adalah salah satu permainan tradisional yang cara bermainnya dimainkan oleh dua orang. </w:t>
      </w:r>
      <w:r w:rsidR="00C52576">
        <w:rPr>
          <w:rFonts w:cs="Times New Roman"/>
          <w:szCs w:val="24"/>
        </w:rPr>
        <w:t xml:space="preserve">Permainan dakon geometri (maqgalaceng) sangat menyenangkan sehingga anak tidak merasa bosan, hal ini dikarenakan bahwa </w:t>
      </w:r>
      <w:r w:rsidR="00C52576">
        <w:rPr>
          <w:rFonts w:cs="Times New Roman"/>
          <w:szCs w:val="24"/>
        </w:rPr>
        <w:lastRenderedPageBreak/>
        <w:t xml:space="preserve">ketika anak memasukkan bbiji kedalam salah satu lubang di papan dakon maka anak terbut juga menyebutkan bentuknya. </w:t>
      </w:r>
      <w:r w:rsidR="00A9534C" w:rsidRPr="001717FA">
        <w:rPr>
          <w:rFonts w:cs="Times New Roman"/>
          <w:szCs w:val="24"/>
        </w:rPr>
        <w:t>Dakon geometri</w:t>
      </w:r>
      <w:r w:rsidR="00234D85">
        <w:rPr>
          <w:rFonts w:cs="Times New Roman"/>
          <w:szCs w:val="24"/>
        </w:rPr>
        <w:t xml:space="preserve"> (maqgalaceng)</w:t>
      </w:r>
      <w:r w:rsidR="00A9534C" w:rsidRPr="001717FA">
        <w:rPr>
          <w:rFonts w:cs="Times New Roman"/>
          <w:szCs w:val="24"/>
        </w:rPr>
        <w:t xml:space="preserve"> merupakan permainan </w:t>
      </w:r>
      <w:r w:rsidRPr="001717FA">
        <w:rPr>
          <w:rFonts w:cs="Times New Roman"/>
          <w:szCs w:val="24"/>
        </w:rPr>
        <w:t>tradisional</w:t>
      </w:r>
      <w:r w:rsidR="00A9534C" w:rsidRPr="001717FA">
        <w:rPr>
          <w:rFonts w:cs="Times New Roman"/>
          <w:szCs w:val="24"/>
        </w:rPr>
        <w:t xml:space="preserve"> yang dapat menstimulasi pengenalan bentuk geometri pada anak usia dini. Melalui kegiatan bermain dakon geometri anak dapat bermain sambil belajar mengenal bentuk-bentuk geometri yaitu segitiga, segi empat, dan lingkaran secara langsung yang dimulai pada jenjang mengetahui, memahami, dan menerapkan pada kegiatan sehari-hari.</w:t>
      </w:r>
    </w:p>
    <w:p w:rsidR="00A9534C" w:rsidRDefault="004358E7" w:rsidP="00C35186">
      <w:pPr>
        <w:autoSpaceDE w:val="0"/>
        <w:autoSpaceDN w:val="0"/>
        <w:adjustRightInd w:val="0"/>
        <w:spacing w:after="0" w:line="480" w:lineRule="auto"/>
        <w:ind w:firstLine="720"/>
        <w:rPr>
          <w:rFonts w:cs="Times New Roman"/>
          <w:szCs w:val="24"/>
        </w:rPr>
      </w:pPr>
      <w:r w:rsidRPr="001717FA">
        <w:rPr>
          <w:rFonts w:cs="Times New Roman"/>
          <w:szCs w:val="24"/>
        </w:rPr>
        <w:t>P</w:t>
      </w:r>
      <w:r w:rsidR="00A9534C" w:rsidRPr="001717FA">
        <w:rPr>
          <w:rFonts w:cs="Times New Roman"/>
          <w:szCs w:val="24"/>
        </w:rPr>
        <w:t>engenalan bentuk geometri</w:t>
      </w:r>
      <w:r w:rsidRPr="001717FA">
        <w:rPr>
          <w:rFonts w:cs="Times New Roman"/>
          <w:szCs w:val="24"/>
        </w:rPr>
        <w:t xml:space="preserve"> dengan bermain</w:t>
      </w:r>
      <w:r w:rsidR="00A9534C" w:rsidRPr="001717FA">
        <w:rPr>
          <w:rFonts w:cs="Times New Roman"/>
          <w:szCs w:val="24"/>
        </w:rPr>
        <w:t xml:space="preserve"> </w:t>
      </w:r>
      <w:r w:rsidRPr="001717FA">
        <w:rPr>
          <w:rFonts w:cs="Times New Roman"/>
          <w:szCs w:val="24"/>
        </w:rPr>
        <w:t>sangat</w:t>
      </w:r>
      <w:r w:rsidR="00A9534C" w:rsidRPr="001717FA">
        <w:rPr>
          <w:rFonts w:cs="Times New Roman"/>
          <w:szCs w:val="24"/>
        </w:rPr>
        <w:t xml:space="preserve"> baik, selain dapat meningkatkan kemampuan kognitifnya, anak dapat memahami lingkungannya. Selain itu anak mampu berpikir matematis logis dan dapat memahami konsep sederhana dalam kehidupan sehari-hari, seperti ketika anak melihat koin uang logam anak akan tahu kalau bentuknya lingkaran (bulat), buku bentuknya seperti segi empat, atap rumah bentuknya segitiga dan sebagainya. Dengan kemampuan berpikir matematis logis yang terasah dan terarah anak akan dapat berpikir secara logis dan rasional. Bermain sambil belajar melalui kegiatan bermain dakon geometri, secara tidak langsung</w:t>
      </w:r>
      <w:r w:rsidR="00C16126">
        <w:rPr>
          <w:rFonts w:cs="Times New Roman"/>
          <w:szCs w:val="24"/>
        </w:rPr>
        <w:t xml:space="preserve"> anak akan mengenal bentuk segi</w:t>
      </w:r>
      <w:r w:rsidR="00A9534C" w:rsidRPr="001717FA">
        <w:rPr>
          <w:rFonts w:cs="Times New Roman"/>
          <w:szCs w:val="24"/>
        </w:rPr>
        <w:t>empat, lingkaran, dan segitiga. Hal ini dapat dikatakan</w:t>
      </w:r>
      <w:r w:rsidRPr="001717FA">
        <w:rPr>
          <w:rFonts w:cs="Times New Roman"/>
          <w:szCs w:val="24"/>
        </w:rPr>
        <w:t xml:space="preserve"> </w:t>
      </w:r>
      <w:r w:rsidR="00A9534C" w:rsidRPr="001717FA">
        <w:rPr>
          <w:rFonts w:cs="Times New Roman"/>
          <w:szCs w:val="24"/>
        </w:rPr>
        <w:t>bermain sambil belajar karena anak dapat bermain mengklasifikasikan bentuk geometri yang sa</w:t>
      </w:r>
      <w:r w:rsidR="006C7C76" w:rsidRPr="001717FA">
        <w:rPr>
          <w:rFonts w:cs="Times New Roman"/>
          <w:szCs w:val="24"/>
        </w:rPr>
        <w:t>ma.</w:t>
      </w:r>
    </w:p>
    <w:p w:rsidR="00E0102A" w:rsidRPr="001717FA" w:rsidRDefault="00E0102A" w:rsidP="000C61E8">
      <w:pPr>
        <w:autoSpaceDE w:val="0"/>
        <w:autoSpaceDN w:val="0"/>
        <w:adjustRightInd w:val="0"/>
        <w:spacing w:after="0" w:line="480" w:lineRule="auto"/>
        <w:ind w:firstLine="720"/>
        <w:rPr>
          <w:rFonts w:cs="Times New Roman"/>
          <w:szCs w:val="24"/>
        </w:rPr>
      </w:pPr>
      <w:r>
        <w:rPr>
          <w:rFonts w:cs="Times New Roman"/>
          <w:szCs w:val="24"/>
        </w:rPr>
        <w:t xml:space="preserve">Uraian di atas diperkuat oleh teori </w:t>
      </w:r>
      <w:r w:rsidR="000C61E8">
        <w:rPr>
          <w:rFonts w:cs="Times New Roman"/>
          <w:szCs w:val="24"/>
        </w:rPr>
        <w:t>Vygotsky (Latif Dkk: 2013) menjelaskan bahwa</w:t>
      </w:r>
      <w:r w:rsidR="000C61E8" w:rsidRPr="009669E0">
        <w:rPr>
          <w:rFonts w:cs="Times New Roman"/>
          <w:szCs w:val="24"/>
        </w:rPr>
        <w:t xml:space="preserve"> bermain</w:t>
      </w:r>
      <w:r w:rsidR="000C61E8">
        <w:rPr>
          <w:rFonts w:cs="Times New Roman"/>
          <w:szCs w:val="24"/>
        </w:rPr>
        <w:t xml:space="preserve"> </w:t>
      </w:r>
      <w:r w:rsidR="000C61E8" w:rsidRPr="009669E0">
        <w:rPr>
          <w:rFonts w:cs="Times New Roman"/>
          <w:szCs w:val="24"/>
        </w:rPr>
        <w:t>mempunyai peran langsung terhadap perkembangan kognisi seorang anak.</w:t>
      </w:r>
      <w:r w:rsidR="000C61E8">
        <w:rPr>
          <w:rFonts w:cs="Times New Roman"/>
          <w:szCs w:val="24"/>
        </w:rPr>
        <w:t xml:space="preserve"> </w:t>
      </w:r>
      <w:r w:rsidR="000C61E8" w:rsidRPr="009669E0">
        <w:rPr>
          <w:rFonts w:cs="Times New Roman"/>
          <w:szCs w:val="24"/>
        </w:rPr>
        <w:t>Vygotsky menjelaskan ketika anak bermain akan menemukan pengetahuan dalam</w:t>
      </w:r>
      <w:r w:rsidR="000C61E8">
        <w:rPr>
          <w:rFonts w:cs="Times New Roman"/>
          <w:szCs w:val="24"/>
        </w:rPr>
        <w:t xml:space="preserve"> </w:t>
      </w:r>
      <w:r w:rsidR="000C61E8" w:rsidRPr="009669E0">
        <w:rPr>
          <w:rFonts w:cs="Times New Roman"/>
          <w:szCs w:val="24"/>
        </w:rPr>
        <w:t>dunia sosialnya, kemudian menjadi bagian dari perkembangan kognitifnya,</w:t>
      </w:r>
      <w:r w:rsidR="000C61E8">
        <w:rPr>
          <w:rFonts w:cs="Times New Roman"/>
          <w:szCs w:val="24"/>
        </w:rPr>
        <w:t xml:space="preserve"> </w:t>
      </w:r>
      <w:r w:rsidR="000C61E8" w:rsidRPr="009669E0">
        <w:rPr>
          <w:rFonts w:cs="Times New Roman"/>
          <w:szCs w:val="24"/>
        </w:rPr>
        <w:lastRenderedPageBreak/>
        <w:t>sehingga bermain merupakan cara berpikir anak dan cara anak untuk memecahkan</w:t>
      </w:r>
      <w:r w:rsidR="000C61E8">
        <w:rPr>
          <w:rFonts w:cs="Times New Roman"/>
          <w:szCs w:val="24"/>
        </w:rPr>
        <w:t xml:space="preserve"> masalah dan menurut teori </w:t>
      </w:r>
      <w:r w:rsidR="0031323B">
        <w:rPr>
          <w:rFonts w:cs="Times New Roman"/>
          <w:szCs w:val="24"/>
        </w:rPr>
        <w:t>Sumintarsih (2008) p</w:t>
      </w:r>
      <w:r w:rsidR="0031323B" w:rsidRPr="009669E0">
        <w:rPr>
          <w:rFonts w:cs="Times New Roman"/>
          <w:szCs w:val="24"/>
        </w:rPr>
        <w:t>ermainan dakon</w:t>
      </w:r>
      <w:r w:rsidR="0031323B">
        <w:rPr>
          <w:rFonts w:cs="Times New Roman"/>
          <w:szCs w:val="24"/>
        </w:rPr>
        <w:t xml:space="preserve"> (maqgalaceng)</w:t>
      </w:r>
      <w:r w:rsidR="0031323B" w:rsidRPr="009669E0">
        <w:rPr>
          <w:rFonts w:cs="Times New Roman"/>
          <w:szCs w:val="24"/>
        </w:rPr>
        <w:t xml:space="preserve"> merupakan s</w:t>
      </w:r>
      <w:r w:rsidR="0031323B">
        <w:rPr>
          <w:rFonts w:cs="Times New Roman"/>
          <w:szCs w:val="24"/>
        </w:rPr>
        <w:t xml:space="preserve">alah satu permainan tradisional yang dapat menstimulus perkembangan kognitif anak </w:t>
      </w:r>
      <w:r w:rsidR="0031323B" w:rsidRPr="009669E0">
        <w:rPr>
          <w:rFonts w:cs="Times New Roman"/>
          <w:szCs w:val="24"/>
        </w:rPr>
        <w:t>dalam mengenal bentuk</w:t>
      </w:r>
      <w:r w:rsidR="0031323B">
        <w:rPr>
          <w:rFonts w:cs="Times New Roman"/>
          <w:szCs w:val="24"/>
        </w:rPr>
        <w:t>-</w:t>
      </w:r>
      <w:r w:rsidR="0031323B" w:rsidRPr="009669E0">
        <w:rPr>
          <w:rFonts w:cs="Times New Roman"/>
          <w:szCs w:val="24"/>
        </w:rPr>
        <w:t>bentuk</w:t>
      </w:r>
      <w:r w:rsidR="0031323B">
        <w:rPr>
          <w:rFonts w:cs="Times New Roman"/>
          <w:szCs w:val="24"/>
        </w:rPr>
        <w:t xml:space="preserve"> geometri. </w:t>
      </w:r>
    </w:p>
    <w:p w:rsidR="00C45B7D" w:rsidRDefault="00A9534C" w:rsidP="00C35186">
      <w:pPr>
        <w:spacing w:after="0" w:line="480" w:lineRule="auto"/>
        <w:ind w:firstLine="720"/>
        <w:rPr>
          <w:rFonts w:cs="Times New Roman"/>
          <w:szCs w:val="24"/>
        </w:rPr>
      </w:pPr>
      <w:r w:rsidRPr="001717FA">
        <w:rPr>
          <w:rFonts w:cs="Times New Roman"/>
          <w:szCs w:val="24"/>
        </w:rPr>
        <w:t>Dari</w:t>
      </w:r>
      <w:r w:rsidR="003877EE" w:rsidRPr="001717FA">
        <w:rPr>
          <w:rFonts w:cs="Times New Roman"/>
          <w:szCs w:val="24"/>
        </w:rPr>
        <w:t xml:space="preserve"> uraian di atas</w:t>
      </w:r>
      <w:r w:rsidR="00E76E3E" w:rsidRPr="001717FA">
        <w:rPr>
          <w:rFonts w:cs="Times New Roman"/>
          <w:szCs w:val="24"/>
        </w:rPr>
        <w:t xml:space="preserve">, maka peneliti mengambil judul </w:t>
      </w:r>
      <w:r w:rsidR="00E76E3E" w:rsidRPr="00C35186">
        <w:rPr>
          <w:rFonts w:cs="Times New Roman"/>
          <w:szCs w:val="24"/>
        </w:rPr>
        <w:t>Pengaruh</w:t>
      </w:r>
      <w:r w:rsidR="00C16126" w:rsidRPr="00C35186">
        <w:rPr>
          <w:rFonts w:cs="Times New Roman"/>
          <w:szCs w:val="24"/>
        </w:rPr>
        <w:t xml:space="preserve"> </w:t>
      </w:r>
      <w:r w:rsidR="00E76E3E" w:rsidRPr="00C35186">
        <w:rPr>
          <w:rFonts w:cs="Times New Roman"/>
          <w:szCs w:val="24"/>
        </w:rPr>
        <w:t>Permainan</w:t>
      </w:r>
      <w:r w:rsidR="00C16126" w:rsidRPr="00C35186">
        <w:rPr>
          <w:rFonts w:cs="Times New Roman"/>
          <w:szCs w:val="24"/>
        </w:rPr>
        <w:t xml:space="preserve"> </w:t>
      </w:r>
      <w:r w:rsidR="00E76E3E" w:rsidRPr="00C35186">
        <w:rPr>
          <w:rFonts w:cs="Times New Roman"/>
          <w:szCs w:val="24"/>
        </w:rPr>
        <w:t>Tradisional Dakon Geometri terhadap Kemampuan Mengenal Bentuk Geometri Anak Kelompok A di TK Al-Khaerat Kabupaten Bone</w:t>
      </w:r>
      <w:r w:rsidR="003877EE" w:rsidRPr="001717FA">
        <w:rPr>
          <w:rFonts w:cs="Times New Roman"/>
          <w:i/>
          <w:iCs/>
          <w:szCs w:val="24"/>
        </w:rPr>
        <w:t xml:space="preserve">. </w:t>
      </w:r>
      <w:r w:rsidR="003877EE" w:rsidRPr="001717FA">
        <w:rPr>
          <w:rFonts w:cs="Times New Roman"/>
          <w:szCs w:val="24"/>
        </w:rPr>
        <w:t>Dengan</w:t>
      </w:r>
      <w:r w:rsidR="00023E10" w:rsidRPr="001717FA">
        <w:rPr>
          <w:rFonts w:cs="Times New Roman"/>
          <w:i/>
          <w:iCs/>
          <w:szCs w:val="24"/>
        </w:rPr>
        <w:t xml:space="preserve"> </w:t>
      </w:r>
      <w:r w:rsidR="003877EE" w:rsidRPr="001717FA">
        <w:rPr>
          <w:rFonts w:cs="Times New Roman"/>
          <w:szCs w:val="24"/>
        </w:rPr>
        <w:t>bermain dakon geometri dapat melatih kemampuan anak dalam mengenal bentuk</w:t>
      </w:r>
      <w:r w:rsidR="00023E10" w:rsidRPr="001717FA">
        <w:rPr>
          <w:rFonts w:cs="Times New Roman"/>
          <w:szCs w:val="24"/>
        </w:rPr>
        <w:t>-</w:t>
      </w:r>
      <w:r w:rsidR="003877EE" w:rsidRPr="001717FA">
        <w:rPr>
          <w:rFonts w:cs="Times New Roman"/>
          <w:szCs w:val="24"/>
        </w:rPr>
        <w:t>bentuk</w:t>
      </w:r>
      <w:r w:rsidR="00362C74" w:rsidRPr="001717FA">
        <w:rPr>
          <w:rFonts w:cs="Times New Roman"/>
          <w:szCs w:val="24"/>
        </w:rPr>
        <w:t xml:space="preserve"> </w:t>
      </w:r>
      <w:r w:rsidR="003877EE" w:rsidRPr="001717FA">
        <w:rPr>
          <w:rFonts w:cs="Times New Roman"/>
          <w:szCs w:val="24"/>
        </w:rPr>
        <w:t>geometri. Kemampuan kognitif dalam mengenal bentuk geometri pada</w:t>
      </w:r>
      <w:r w:rsidR="00362C74" w:rsidRPr="001717FA">
        <w:rPr>
          <w:rFonts w:cs="Times New Roman"/>
          <w:szCs w:val="24"/>
        </w:rPr>
        <w:t xml:space="preserve"> </w:t>
      </w:r>
      <w:r w:rsidR="003877EE" w:rsidRPr="001717FA">
        <w:rPr>
          <w:rFonts w:cs="Times New Roman"/>
          <w:szCs w:val="24"/>
        </w:rPr>
        <w:t>anak Kelompok A yang ada sekarang ini kurang terasah, ini terlihat saat anak</w:t>
      </w:r>
      <w:r w:rsidR="00362C74" w:rsidRPr="001717FA">
        <w:rPr>
          <w:rFonts w:cs="Times New Roman"/>
          <w:szCs w:val="24"/>
        </w:rPr>
        <w:t xml:space="preserve"> </w:t>
      </w:r>
      <w:r w:rsidR="003877EE" w:rsidRPr="001717FA">
        <w:rPr>
          <w:rFonts w:cs="Times New Roman"/>
          <w:szCs w:val="24"/>
        </w:rPr>
        <w:t>mengamati bentuk rumah, bentuk roda motor dan bentuk buku. Oleh sebab itu</w:t>
      </w:r>
      <w:r w:rsidR="00362C74" w:rsidRPr="001717FA">
        <w:rPr>
          <w:rFonts w:cs="Times New Roman"/>
          <w:szCs w:val="24"/>
        </w:rPr>
        <w:t xml:space="preserve"> </w:t>
      </w:r>
      <w:r w:rsidR="003877EE" w:rsidRPr="001717FA">
        <w:rPr>
          <w:rFonts w:cs="Times New Roman"/>
          <w:szCs w:val="24"/>
        </w:rPr>
        <w:t>peneliti menggunakan dakon geometri sebagai media pembelajaran yang bisa</w:t>
      </w:r>
      <w:r w:rsidR="00023E10" w:rsidRPr="001717FA">
        <w:rPr>
          <w:rFonts w:cs="Times New Roman"/>
          <w:i/>
          <w:iCs/>
          <w:szCs w:val="24"/>
        </w:rPr>
        <w:t xml:space="preserve"> </w:t>
      </w:r>
      <w:r w:rsidR="003877EE" w:rsidRPr="001717FA">
        <w:rPr>
          <w:rFonts w:cs="Times New Roman"/>
          <w:szCs w:val="24"/>
        </w:rPr>
        <w:t>digunakan sambil bermain untuk mengasah kemampuan dala</w:t>
      </w:r>
      <w:r w:rsidR="00362C74" w:rsidRPr="001717FA">
        <w:rPr>
          <w:rFonts w:cs="Times New Roman"/>
          <w:szCs w:val="24"/>
        </w:rPr>
        <w:t xml:space="preserve">m mengenal </w:t>
      </w:r>
      <w:r w:rsidR="003877EE" w:rsidRPr="001717FA">
        <w:rPr>
          <w:rFonts w:cs="Times New Roman"/>
          <w:szCs w:val="24"/>
        </w:rPr>
        <w:t>bentuk</w:t>
      </w:r>
      <w:r w:rsidR="00023E10" w:rsidRPr="001717FA">
        <w:rPr>
          <w:rFonts w:cs="Times New Roman"/>
          <w:szCs w:val="24"/>
        </w:rPr>
        <w:t>-</w:t>
      </w:r>
      <w:r w:rsidR="003877EE" w:rsidRPr="001717FA">
        <w:rPr>
          <w:rFonts w:cs="Times New Roman"/>
          <w:szCs w:val="24"/>
        </w:rPr>
        <w:t>bentuk</w:t>
      </w:r>
      <w:r w:rsidR="00362C74" w:rsidRPr="001717FA">
        <w:rPr>
          <w:rFonts w:cs="Times New Roman"/>
          <w:szCs w:val="24"/>
        </w:rPr>
        <w:t xml:space="preserve"> </w:t>
      </w:r>
      <w:r w:rsidR="003877EE" w:rsidRPr="001717FA">
        <w:rPr>
          <w:rFonts w:cs="Times New Roman"/>
          <w:szCs w:val="24"/>
        </w:rPr>
        <w:t>geometri.</w:t>
      </w:r>
    </w:p>
    <w:p w:rsidR="00A83D1B" w:rsidRDefault="00263D3C" w:rsidP="00C35186">
      <w:pPr>
        <w:pStyle w:val="ListParagraph"/>
        <w:numPr>
          <w:ilvl w:val="0"/>
          <w:numId w:val="2"/>
        </w:numPr>
        <w:autoSpaceDE w:val="0"/>
        <w:autoSpaceDN w:val="0"/>
        <w:adjustRightInd w:val="0"/>
        <w:spacing w:after="0" w:line="480" w:lineRule="auto"/>
        <w:ind w:left="360"/>
        <w:rPr>
          <w:rFonts w:cs="Times New Roman"/>
          <w:b/>
          <w:szCs w:val="24"/>
        </w:rPr>
      </w:pPr>
      <w:r w:rsidRPr="004C2756">
        <w:rPr>
          <w:rFonts w:cs="Times New Roman"/>
          <w:b/>
          <w:szCs w:val="24"/>
        </w:rPr>
        <w:t>Rumusan Masalah</w:t>
      </w:r>
    </w:p>
    <w:p w:rsidR="00A83D1B" w:rsidRDefault="00A83D1B" w:rsidP="001717FA">
      <w:pPr>
        <w:pStyle w:val="ListParagraph"/>
        <w:autoSpaceDE w:val="0"/>
        <w:autoSpaceDN w:val="0"/>
        <w:adjustRightInd w:val="0"/>
        <w:spacing w:before="100" w:beforeAutospacing="1" w:after="100" w:afterAutospacing="1" w:line="480" w:lineRule="auto"/>
        <w:ind w:left="0" w:firstLine="720"/>
        <w:rPr>
          <w:rFonts w:cs="Times New Roman"/>
          <w:szCs w:val="24"/>
          <w:lang w:val="id-ID"/>
        </w:rPr>
      </w:pPr>
      <w:r>
        <w:rPr>
          <w:rFonts w:cs="Times New Roman"/>
          <w:szCs w:val="24"/>
        </w:rPr>
        <w:t xml:space="preserve">Berdasarkan uraian diatas, </w:t>
      </w:r>
      <w:r>
        <w:rPr>
          <w:rFonts w:cs="Times New Roman"/>
          <w:szCs w:val="24"/>
          <w:lang w:val="id-ID"/>
        </w:rPr>
        <w:t>adapun</w:t>
      </w:r>
      <w:r w:rsidRPr="00E63F03">
        <w:rPr>
          <w:rFonts w:cs="Times New Roman"/>
          <w:szCs w:val="24"/>
        </w:rPr>
        <w:t xml:space="preserve"> yang menjadi  rumusan</w:t>
      </w:r>
      <w:r w:rsidRPr="00E63F03">
        <w:rPr>
          <w:rFonts w:cs="Times New Roman"/>
          <w:szCs w:val="24"/>
          <w:lang w:val="id-ID"/>
        </w:rPr>
        <w:t xml:space="preserve"> </w:t>
      </w:r>
      <w:r w:rsidRPr="00E63F03">
        <w:rPr>
          <w:rFonts w:cs="Times New Roman"/>
          <w:szCs w:val="24"/>
        </w:rPr>
        <w:t>masalah dalam penelit</w:t>
      </w:r>
      <w:r>
        <w:rPr>
          <w:rFonts w:cs="Times New Roman"/>
          <w:szCs w:val="24"/>
        </w:rPr>
        <w:t xml:space="preserve">ian ini adalah </w:t>
      </w:r>
      <w:r>
        <w:rPr>
          <w:rFonts w:cs="Times New Roman"/>
          <w:szCs w:val="24"/>
          <w:lang w:val="id-ID"/>
        </w:rPr>
        <w:t>sebagai berikut:</w:t>
      </w:r>
    </w:p>
    <w:p w:rsidR="00A83D1B" w:rsidRPr="00B37172" w:rsidRDefault="00A83D1B" w:rsidP="001717FA">
      <w:pPr>
        <w:pStyle w:val="ListParagraph"/>
        <w:numPr>
          <w:ilvl w:val="0"/>
          <w:numId w:val="10"/>
        </w:numPr>
        <w:spacing w:before="100" w:beforeAutospacing="1" w:after="100" w:afterAutospacing="1" w:line="480" w:lineRule="auto"/>
        <w:ind w:right="4"/>
        <w:rPr>
          <w:rFonts w:cs="Times New Roman"/>
          <w:color w:val="000000"/>
          <w:szCs w:val="24"/>
        </w:rPr>
      </w:pPr>
      <w:r>
        <w:rPr>
          <w:rFonts w:cs="Times New Roman"/>
          <w:color w:val="000000"/>
          <w:szCs w:val="24"/>
        </w:rPr>
        <w:t>Bagaimana gambaran kemampuan mengenal bentuk geometri anak kelompok A TK Al-Khaerat Kabupaten Bone sebelum dan sesudah diberikan perlakuan berupa permainan tradisional dakon geometri?</w:t>
      </w:r>
    </w:p>
    <w:p w:rsidR="001717FA" w:rsidRPr="00C35186" w:rsidRDefault="00A83D1B" w:rsidP="001717FA">
      <w:pPr>
        <w:pStyle w:val="ListParagraph"/>
        <w:numPr>
          <w:ilvl w:val="0"/>
          <w:numId w:val="10"/>
        </w:numPr>
        <w:autoSpaceDE w:val="0"/>
        <w:autoSpaceDN w:val="0"/>
        <w:adjustRightInd w:val="0"/>
        <w:spacing w:before="100" w:beforeAutospacing="1" w:after="100" w:afterAutospacing="1" w:line="480" w:lineRule="auto"/>
        <w:rPr>
          <w:rFonts w:cs="Times New Roman"/>
          <w:b/>
          <w:szCs w:val="24"/>
        </w:rPr>
      </w:pPr>
      <w:r w:rsidRPr="00A83D1B">
        <w:rPr>
          <w:rFonts w:cs="Times New Roman"/>
          <w:szCs w:val="24"/>
        </w:rPr>
        <w:t>A</w:t>
      </w:r>
      <w:r w:rsidRPr="00A83D1B">
        <w:rPr>
          <w:rFonts w:cs="Times New Roman"/>
          <w:szCs w:val="24"/>
          <w:lang w:val="id-ID"/>
        </w:rPr>
        <w:t>pakah ada</w:t>
      </w:r>
      <w:r w:rsidRPr="00A83D1B">
        <w:rPr>
          <w:rFonts w:cs="Times New Roman"/>
          <w:szCs w:val="24"/>
        </w:rPr>
        <w:t xml:space="preserve"> pengaruh </w:t>
      </w:r>
      <w:r>
        <w:rPr>
          <w:rFonts w:cs="Times New Roman"/>
          <w:szCs w:val="24"/>
        </w:rPr>
        <w:t>permainan tradisional dakon geometri terhadap kemampuan mengenal bentuk geometri anak kelompok A TK Al-Khaerat Kabupaten Bone?</w:t>
      </w:r>
    </w:p>
    <w:p w:rsidR="004C2756" w:rsidRPr="001717FA" w:rsidRDefault="004C2756" w:rsidP="001717FA">
      <w:pPr>
        <w:pStyle w:val="ListParagraph"/>
        <w:numPr>
          <w:ilvl w:val="0"/>
          <w:numId w:val="2"/>
        </w:numPr>
        <w:autoSpaceDE w:val="0"/>
        <w:autoSpaceDN w:val="0"/>
        <w:adjustRightInd w:val="0"/>
        <w:spacing w:before="100" w:beforeAutospacing="1" w:after="100" w:afterAutospacing="1" w:line="240" w:lineRule="auto"/>
        <w:ind w:left="360"/>
        <w:jc w:val="left"/>
        <w:rPr>
          <w:rFonts w:cs="Times New Roman"/>
          <w:b/>
          <w:bCs/>
          <w:sz w:val="23"/>
          <w:szCs w:val="23"/>
        </w:rPr>
      </w:pPr>
      <w:r w:rsidRPr="00A83D1B">
        <w:rPr>
          <w:rFonts w:cs="Times New Roman"/>
          <w:b/>
          <w:bCs/>
          <w:sz w:val="23"/>
          <w:szCs w:val="23"/>
        </w:rPr>
        <w:lastRenderedPageBreak/>
        <w:t xml:space="preserve"> Tujuan Penelitian</w:t>
      </w:r>
    </w:p>
    <w:p w:rsidR="00E76E3E" w:rsidRDefault="00B5038E" w:rsidP="001717FA">
      <w:pPr>
        <w:autoSpaceDE w:val="0"/>
        <w:autoSpaceDN w:val="0"/>
        <w:adjustRightInd w:val="0"/>
        <w:spacing w:before="100" w:beforeAutospacing="1" w:after="100" w:afterAutospacing="1" w:line="480" w:lineRule="auto"/>
        <w:ind w:firstLine="720"/>
        <w:rPr>
          <w:rFonts w:cs="Times New Roman"/>
          <w:szCs w:val="24"/>
        </w:rPr>
      </w:pPr>
      <w:r>
        <w:rPr>
          <w:rFonts w:cs="Times New Roman"/>
          <w:szCs w:val="24"/>
        </w:rPr>
        <w:t>Berdasarkan rumusaan masalah</w:t>
      </w:r>
      <w:r w:rsidR="00A83D1B">
        <w:rPr>
          <w:rFonts w:cs="Times New Roman"/>
          <w:szCs w:val="24"/>
        </w:rPr>
        <w:t>, adapun tujuan dalam penelitian adalah sebagai berikut:</w:t>
      </w:r>
    </w:p>
    <w:p w:rsidR="00A83D1B" w:rsidRPr="00A83D1B" w:rsidRDefault="005F7F7C" w:rsidP="001717FA">
      <w:pPr>
        <w:pStyle w:val="ListParagraph"/>
        <w:numPr>
          <w:ilvl w:val="0"/>
          <w:numId w:val="11"/>
        </w:numPr>
        <w:autoSpaceDE w:val="0"/>
        <w:autoSpaceDN w:val="0"/>
        <w:adjustRightInd w:val="0"/>
        <w:spacing w:before="100" w:beforeAutospacing="1" w:after="100" w:afterAutospacing="1" w:line="480" w:lineRule="auto"/>
        <w:rPr>
          <w:rFonts w:cs="Times New Roman"/>
          <w:szCs w:val="24"/>
        </w:rPr>
      </w:pPr>
      <w:r>
        <w:rPr>
          <w:rFonts w:cs="Times New Roman"/>
          <w:szCs w:val="24"/>
        </w:rPr>
        <w:t>M</w:t>
      </w:r>
      <w:r w:rsidR="00A83D1B">
        <w:rPr>
          <w:rFonts w:cs="Times New Roman"/>
          <w:szCs w:val="24"/>
        </w:rPr>
        <w:t>e</w:t>
      </w:r>
      <w:r w:rsidR="00971FEE">
        <w:rPr>
          <w:rFonts w:cs="Times New Roman"/>
          <w:szCs w:val="24"/>
        </w:rPr>
        <w:t>ng</w:t>
      </w:r>
      <w:r w:rsidR="00A83D1B">
        <w:rPr>
          <w:rFonts w:cs="Times New Roman"/>
          <w:color w:val="000000"/>
          <w:szCs w:val="24"/>
        </w:rPr>
        <w:t>gambar</w:t>
      </w:r>
      <w:r w:rsidR="00971FEE">
        <w:rPr>
          <w:rFonts w:cs="Times New Roman"/>
          <w:color w:val="000000"/>
          <w:szCs w:val="24"/>
        </w:rPr>
        <w:t>kan</w:t>
      </w:r>
      <w:r w:rsidR="00A83D1B">
        <w:rPr>
          <w:rFonts w:cs="Times New Roman"/>
          <w:color w:val="000000"/>
          <w:szCs w:val="24"/>
        </w:rPr>
        <w:t xml:space="preserve"> kemampuan mengenal bentuk geometri anak kelompok A TK Al-Khaerat Kabupaten Bone sebelum dan sesudah diberikan perlakuan berupa permainan tradisional dakon geometri.</w:t>
      </w:r>
    </w:p>
    <w:p w:rsidR="0048166D" w:rsidRPr="00C35186" w:rsidRDefault="005F7F7C" w:rsidP="00C35186">
      <w:pPr>
        <w:pStyle w:val="ListParagraph"/>
        <w:numPr>
          <w:ilvl w:val="0"/>
          <w:numId w:val="11"/>
        </w:numPr>
        <w:autoSpaceDE w:val="0"/>
        <w:autoSpaceDN w:val="0"/>
        <w:adjustRightInd w:val="0"/>
        <w:spacing w:before="100" w:beforeAutospacing="1" w:after="100" w:afterAutospacing="1" w:line="480" w:lineRule="auto"/>
        <w:rPr>
          <w:rFonts w:cs="Times New Roman"/>
          <w:szCs w:val="24"/>
        </w:rPr>
      </w:pPr>
      <w:r>
        <w:rPr>
          <w:rFonts w:cs="Times New Roman"/>
          <w:color w:val="000000"/>
          <w:szCs w:val="24"/>
        </w:rPr>
        <w:t>M</w:t>
      </w:r>
      <w:r w:rsidR="00A83D1B">
        <w:rPr>
          <w:rFonts w:cs="Times New Roman"/>
          <w:color w:val="000000"/>
          <w:szCs w:val="24"/>
        </w:rPr>
        <w:t xml:space="preserve">engetahui </w:t>
      </w:r>
      <w:r w:rsidR="00A83D1B" w:rsidRPr="00A83D1B">
        <w:rPr>
          <w:rFonts w:cs="Times New Roman"/>
          <w:szCs w:val="24"/>
        </w:rPr>
        <w:t xml:space="preserve">pengaruh </w:t>
      </w:r>
      <w:r w:rsidR="00A83D1B">
        <w:rPr>
          <w:rFonts w:cs="Times New Roman"/>
          <w:szCs w:val="24"/>
        </w:rPr>
        <w:t>permainan tradisional dakon geometri terhadap kemampuan mengenal bentuk geometri anak kelompok A TK Al-Khaerat Kabupaten Bone.</w:t>
      </w:r>
    </w:p>
    <w:p w:rsidR="004C2756" w:rsidRPr="00A83D1B" w:rsidRDefault="004C2756" w:rsidP="001717FA">
      <w:pPr>
        <w:pStyle w:val="ListParagraph"/>
        <w:numPr>
          <w:ilvl w:val="0"/>
          <w:numId w:val="2"/>
        </w:numPr>
        <w:autoSpaceDE w:val="0"/>
        <w:autoSpaceDN w:val="0"/>
        <w:adjustRightInd w:val="0"/>
        <w:spacing w:after="100" w:afterAutospacing="1" w:line="480" w:lineRule="auto"/>
        <w:ind w:left="360"/>
        <w:rPr>
          <w:rFonts w:cs="Times New Roman"/>
          <w:b/>
          <w:bCs/>
          <w:sz w:val="23"/>
          <w:szCs w:val="23"/>
        </w:rPr>
      </w:pPr>
      <w:r w:rsidRPr="00A83D1B">
        <w:rPr>
          <w:rFonts w:cs="Times New Roman"/>
          <w:b/>
          <w:bCs/>
          <w:sz w:val="23"/>
          <w:szCs w:val="23"/>
        </w:rPr>
        <w:t>Manfaat Penelitian</w:t>
      </w:r>
    </w:p>
    <w:p w:rsidR="004C2756" w:rsidRPr="004C2756" w:rsidRDefault="00B5038E" w:rsidP="00C35186">
      <w:pPr>
        <w:autoSpaceDE w:val="0"/>
        <w:autoSpaceDN w:val="0"/>
        <w:adjustRightInd w:val="0"/>
        <w:spacing w:after="0" w:line="480" w:lineRule="auto"/>
        <w:ind w:firstLine="720"/>
        <w:rPr>
          <w:rFonts w:cs="Times New Roman"/>
          <w:szCs w:val="24"/>
        </w:rPr>
      </w:pPr>
      <w:r w:rsidRPr="00B5038E">
        <w:rPr>
          <w:rFonts w:cs="Times New Roman"/>
          <w:bCs/>
          <w:sz w:val="23"/>
          <w:szCs w:val="23"/>
        </w:rPr>
        <w:t>Berdasarkan hasil di atas maka dapat disimpulkan bahwa</w:t>
      </w:r>
      <w:r>
        <w:rPr>
          <w:rFonts w:cs="Times New Roman"/>
          <w:b/>
          <w:bCs/>
          <w:sz w:val="23"/>
          <w:szCs w:val="23"/>
        </w:rPr>
        <w:t xml:space="preserve"> </w:t>
      </w:r>
      <w:r w:rsidR="004C2756" w:rsidRPr="004C2756">
        <w:rPr>
          <w:rFonts w:cs="Times New Roman"/>
          <w:szCs w:val="24"/>
        </w:rPr>
        <w:t>manfaat penelitian ini adalah :</w:t>
      </w:r>
    </w:p>
    <w:p w:rsidR="004C2756" w:rsidRPr="004C2756" w:rsidRDefault="004C2756" w:rsidP="00C35186">
      <w:pPr>
        <w:pStyle w:val="ListParagraph"/>
        <w:numPr>
          <w:ilvl w:val="0"/>
          <w:numId w:val="8"/>
        </w:numPr>
        <w:autoSpaceDE w:val="0"/>
        <w:autoSpaceDN w:val="0"/>
        <w:adjustRightInd w:val="0"/>
        <w:spacing w:after="0" w:line="480" w:lineRule="auto"/>
        <w:rPr>
          <w:rFonts w:cs="Times New Roman"/>
          <w:szCs w:val="24"/>
        </w:rPr>
      </w:pPr>
      <w:r w:rsidRPr="004C2756">
        <w:rPr>
          <w:rFonts w:cs="Times New Roman"/>
          <w:szCs w:val="24"/>
        </w:rPr>
        <w:t xml:space="preserve"> Manfaat Teoritis</w:t>
      </w:r>
    </w:p>
    <w:p w:rsidR="0048166D" w:rsidRPr="00902F93" w:rsidRDefault="006C7C76" w:rsidP="00C35186">
      <w:pPr>
        <w:spacing w:after="0" w:line="480" w:lineRule="auto"/>
        <w:ind w:left="426" w:right="4" w:firstLine="720"/>
        <w:rPr>
          <w:rFonts w:cs="Times New Roman"/>
          <w:szCs w:val="24"/>
        </w:rPr>
      </w:pPr>
      <w:r w:rsidRPr="00902F93">
        <w:rPr>
          <w:rFonts w:cs="Times New Roman"/>
          <w:szCs w:val="24"/>
        </w:rPr>
        <w:t xml:space="preserve">Dengan hasil penelitian ini diperoleh pengetahuan sebagai bahan informasi bagi akademisi khususnya tentang </w:t>
      </w:r>
      <w:r>
        <w:rPr>
          <w:rFonts w:cs="Times New Roman"/>
          <w:szCs w:val="24"/>
        </w:rPr>
        <w:t>permainan tradisional dakon geometri terhadap kemampuan mengenal bentuk geometri anak.</w:t>
      </w:r>
    </w:p>
    <w:p w:rsidR="006C7C76" w:rsidRPr="00E63F03" w:rsidRDefault="006C7C76" w:rsidP="001717FA">
      <w:pPr>
        <w:pStyle w:val="ListParagraph"/>
        <w:numPr>
          <w:ilvl w:val="0"/>
          <w:numId w:val="8"/>
        </w:numPr>
        <w:spacing w:after="100" w:afterAutospacing="1" w:line="480" w:lineRule="auto"/>
        <w:ind w:right="4"/>
        <w:rPr>
          <w:rFonts w:cs="Times New Roman"/>
          <w:szCs w:val="24"/>
        </w:rPr>
      </w:pPr>
      <w:r w:rsidRPr="00E63F03">
        <w:rPr>
          <w:rFonts w:cs="Times New Roman"/>
          <w:szCs w:val="24"/>
        </w:rPr>
        <w:t>Manfaat praktis</w:t>
      </w:r>
    </w:p>
    <w:p w:rsidR="006C7C76" w:rsidRPr="00E63F03" w:rsidRDefault="006C7C76" w:rsidP="001717FA">
      <w:pPr>
        <w:pStyle w:val="ListParagraph"/>
        <w:numPr>
          <w:ilvl w:val="0"/>
          <w:numId w:val="12"/>
        </w:numPr>
        <w:spacing w:after="100" w:afterAutospacing="1" w:line="480" w:lineRule="auto"/>
        <w:ind w:left="851" w:right="4"/>
        <w:rPr>
          <w:rFonts w:cs="Times New Roman"/>
          <w:szCs w:val="24"/>
        </w:rPr>
      </w:pPr>
      <w:r w:rsidRPr="00E63F03">
        <w:rPr>
          <w:rFonts w:cs="Times New Roman"/>
          <w:szCs w:val="24"/>
        </w:rPr>
        <w:t xml:space="preserve">Bagi Lembaga Pendidikan Anak Usia Dini, </w:t>
      </w:r>
      <w:r>
        <w:rPr>
          <w:rFonts w:cs="Times New Roman"/>
          <w:szCs w:val="24"/>
          <w:lang w:val="id-ID"/>
        </w:rPr>
        <w:t xml:space="preserve">dapat dijadikan </w:t>
      </w:r>
      <w:r w:rsidRPr="00E63F03">
        <w:rPr>
          <w:rFonts w:cs="Times New Roman"/>
          <w:szCs w:val="24"/>
        </w:rPr>
        <w:t xml:space="preserve">sebagai masukan agar mendapat perhatian khusus mengenai </w:t>
      </w:r>
      <w:r>
        <w:rPr>
          <w:rFonts w:cs="Times New Roman"/>
          <w:szCs w:val="24"/>
        </w:rPr>
        <w:t>kemampuan mengenal bentuk geometri.</w:t>
      </w:r>
    </w:p>
    <w:p w:rsidR="006C7C76" w:rsidRPr="004335E6" w:rsidRDefault="006C7C76" w:rsidP="001717FA">
      <w:pPr>
        <w:pStyle w:val="ListParagraph"/>
        <w:numPr>
          <w:ilvl w:val="0"/>
          <w:numId w:val="12"/>
        </w:numPr>
        <w:spacing w:after="100" w:afterAutospacing="1" w:line="480" w:lineRule="auto"/>
        <w:ind w:left="851" w:right="4"/>
        <w:rPr>
          <w:rFonts w:cs="Times New Roman"/>
          <w:szCs w:val="24"/>
        </w:rPr>
      </w:pPr>
      <w:r>
        <w:rPr>
          <w:rFonts w:cs="Times New Roman"/>
          <w:szCs w:val="24"/>
        </w:rPr>
        <w:lastRenderedPageBreak/>
        <w:t>Bagi guru dan</w:t>
      </w:r>
      <w:r>
        <w:rPr>
          <w:rFonts w:cs="Times New Roman"/>
          <w:szCs w:val="24"/>
          <w:lang w:val="id-ID"/>
        </w:rPr>
        <w:t xml:space="preserve"> </w:t>
      </w:r>
      <w:r w:rsidRPr="00E63F03">
        <w:rPr>
          <w:rFonts w:cs="Times New Roman"/>
          <w:szCs w:val="24"/>
        </w:rPr>
        <w:t>orang</w:t>
      </w:r>
      <w:r>
        <w:rPr>
          <w:rFonts w:cs="Times New Roman"/>
          <w:szCs w:val="24"/>
          <w:lang w:val="id-ID"/>
        </w:rPr>
        <w:t xml:space="preserve"> </w:t>
      </w:r>
      <w:r>
        <w:rPr>
          <w:rFonts w:cs="Times New Roman"/>
          <w:szCs w:val="24"/>
        </w:rPr>
        <w:t>tua,</w:t>
      </w:r>
      <w:r>
        <w:rPr>
          <w:rFonts w:cs="Times New Roman"/>
          <w:szCs w:val="24"/>
          <w:lang w:val="id-ID"/>
        </w:rPr>
        <w:t xml:space="preserve"> </w:t>
      </w:r>
      <w:r w:rsidRPr="00E63F03">
        <w:rPr>
          <w:rFonts w:cs="Times New Roman"/>
          <w:szCs w:val="24"/>
        </w:rPr>
        <w:t>dapa</w:t>
      </w:r>
      <w:r>
        <w:rPr>
          <w:rFonts w:cs="Times New Roman"/>
          <w:szCs w:val="24"/>
        </w:rPr>
        <w:t>t digunakan sebagai acuan dalam</w:t>
      </w:r>
      <w:r>
        <w:rPr>
          <w:rFonts w:cs="Times New Roman"/>
          <w:szCs w:val="24"/>
          <w:lang w:val="id-ID"/>
        </w:rPr>
        <w:t xml:space="preserve"> </w:t>
      </w:r>
      <w:r>
        <w:rPr>
          <w:rFonts w:cs="Times New Roman"/>
          <w:szCs w:val="24"/>
        </w:rPr>
        <w:t>me</w:t>
      </w:r>
      <w:r>
        <w:rPr>
          <w:rFonts w:cs="Times New Roman"/>
          <w:szCs w:val="24"/>
          <w:lang w:val="id-ID"/>
        </w:rPr>
        <w:t>ngembangkan</w:t>
      </w:r>
      <w:r>
        <w:rPr>
          <w:rFonts w:cs="Times New Roman"/>
          <w:szCs w:val="24"/>
        </w:rPr>
        <w:t xml:space="preserve"> kemampuan mengenal bentuk geometri.</w:t>
      </w:r>
    </w:p>
    <w:p w:rsidR="006C7C76" w:rsidRDefault="006C7C76" w:rsidP="006C7C76"/>
    <w:p w:rsidR="004C2756" w:rsidRPr="004C2756" w:rsidRDefault="004C2756" w:rsidP="006C7C76">
      <w:pPr>
        <w:autoSpaceDE w:val="0"/>
        <w:autoSpaceDN w:val="0"/>
        <w:adjustRightInd w:val="0"/>
        <w:spacing w:after="0" w:line="480" w:lineRule="auto"/>
        <w:ind w:firstLine="720"/>
        <w:rPr>
          <w:rFonts w:cs="Times New Roman"/>
          <w:szCs w:val="24"/>
        </w:rPr>
      </w:pPr>
    </w:p>
    <w:sectPr w:rsidR="004C2756" w:rsidRPr="004C2756" w:rsidSect="00554DC3">
      <w:headerReference w:type="even" r:id="rId8"/>
      <w:headerReference w:type="default" r:id="rId9"/>
      <w:footerReference w:type="even" r:id="rId10"/>
      <w:footerReference w:type="default" r:id="rId11"/>
      <w:footerReference w:type="first" r:id="rId12"/>
      <w:pgSz w:w="12240" w:h="15840" w:code="1"/>
      <w:pgMar w:top="2268" w:right="1701" w:bottom="1701" w:left="2268"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1A4" w:rsidRDefault="00D321A4" w:rsidP="00D779A3">
      <w:pPr>
        <w:spacing w:after="0" w:line="240" w:lineRule="auto"/>
      </w:pPr>
      <w:r>
        <w:separator/>
      </w:r>
    </w:p>
  </w:endnote>
  <w:endnote w:type="continuationSeparator" w:id="1">
    <w:p w:rsidR="00D321A4" w:rsidRDefault="00D321A4" w:rsidP="00D779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617"/>
      <w:docPartObj>
        <w:docPartGallery w:val="Page Numbers (Bottom of Page)"/>
        <w:docPartUnique/>
      </w:docPartObj>
    </w:sdtPr>
    <w:sdtContent>
      <w:p w:rsidR="00054C84" w:rsidRDefault="00AB3542">
        <w:pPr>
          <w:pStyle w:val="Footer"/>
          <w:jc w:val="center"/>
        </w:pPr>
        <w:fldSimple w:instr=" PAGE   \* MERGEFORMAT ">
          <w:r w:rsidR="00554DC3">
            <w:rPr>
              <w:noProof/>
            </w:rPr>
            <w:t>2</w:t>
          </w:r>
        </w:fldSimple>
      </w:p>
    </w:sdtContent>
  </w:sdt>
  <w:p w:rsidR="00054C84" w:rsidRDefault="00054C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618"/>
      <w:docPartObj>
        <w:docPartGallery w:val="Page Numbers (Bottom of Page)"/>
        <w:docPartUnique/>
      </w:docPartObj>
    </w:sdtPr>
    <w:sdtContent>
      <w:p w:rsidR="006D12DA" w:rsidRDefault="00AB3542">
        <w:pPr>
          <w:pStyle w:val="Footer"/>
          <w:jc w:val="center"/>
        </w:pPr>
      </w:p>
    </w:sdtContent>
  </w:sdt>
  <w:p w:rsidR="0048166D" w:rsidRDefault="0048166D" w:rsidP="0048166D">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630"/>
      <w:docPartObj>
        <w:docPartGallery w:val="Page Numbers (Bottom of Page)"/>
        <w:docPartUnique/>
      </w:docPartObj>
    </w:sdtPr>
    <w:sdtContent>
      <w:p w:rsidR="00554DC3" w:rsidRDefault="00AB3542">
        <w:pPr>
          <w:pStyle w:val="Footer"/>
          <w:jc w:val="center"/>
        </w:pPr>
        <w:fldSimple w:instr=" PAGE   \* MERGEFORMAT ">
          <w:r w:rsidR="007302EC">
            <w:rPr>
              <w:noProof/>
            </w:rPr>
            <w:t>1</w:t>
          </w:r>
        </w:fldSimple>
      </w:p>
    </w:sdtContent>
  </w:sdt>
  <w:p w:rsidR="00554DC3" w:rsidRDefault="00554D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1A4" w:rsidRDefault="00D321A4" w:rsidP="00D779A3">
      <w:pPr>
        <w:spacing w:after="0" w:line="240" w:lineRule="auto"/>
      </w:pPr>
      <w:r>
        <w:separator/>
      </w:r>
    </w:p>
  </w:footnote>
  <w:footnote w:type="continuationSeparator" w:id="1">
    <w:p w:rsidR="00D321A4" w:rsidRDefault="00D321A4" w:rsidP="00D779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C84" w:rsidRDefault="00054C84">
    <w:pPr>
      <w:pStyle w:val="Header"/>
      <w:jc w:val="right"/>
    </w:pPr>
  </w:p>
  <w:p w:rsidR="00054C84" w:rsidRDefault="00054C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631"/>
      <w:docPartObj>
        <w:docPartGallery w:val="Page Numbers (Top of Page)"/>
        <w:docPartUnique/>
      </w:docPartObj>
    </w:sdtPr>
    <w:sdtContent>
      <w:p w:rsidR="00554DC3" w:rsidRDefault="00AB3542">
        <w:pPr>
          <w:pStyle w:val="Header"/>
          <w:jc w:val="right"/>
        </w:pPr>
        <w:fldSimple w:instr=" PAGE   \* MERGEFORMAT ">
          <w:r w:rsidR="007302EC">
            <w:rPr>
              <w:noProof/>
            </w:rPr>
            <w:t>8</w:t>
          </w:r>
        </w:fldSimple>
      </w:p>
    </w:sdtContent>
  </w:sdt>
  <w:p w:rsidR="00D779A3" w:rsidRDefault="00D779A3" w:rsidP="00D779A3">
    <w:pPr>
      <w:pStyle w:val="Header"/>
      <w:tabs>
        <w:tab w:val="clear" w:pos="4680"/>
        <w:tab w:val="center" w:pos="675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94CF0"/>
    <w:multiLevelType w:val="hybridMultilevel"/>
    <w:tmpl w:val="FBB63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4524F"/>
    <w:multiLevelType w:val="hybridMultilevel"/>
    <w:tmpl w:val="C19E7BAE"/>
    <w:lvl w:ilvl="0" w:tplc="55561D8A">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723B3"/>
    <w:multiLevelType w:val="hybridMultilevel"/>
    <w:tmpl w:val="60841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AD299C"/>
    <w:multiLevelType w:val="hybridMultilevel"/>
    <w:tmpl w:val="B5DE7964"/>
    <w:lvl w:ilvl="0" w:tplc="8AC42C4E">
      <w:start w:val="1"/>
      <w:numFmt w:val="lowerLetter"/>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A37530"/>
    <w:multiLevelType w:val="hybridMultilevel"/>
    <w:tmpl w:val="523638F6"/>
    <w:lvl w:ilvl="0" w:tplc="8A36A45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F1B4C62"/>
    <w:multiLevelType w:val="hybridMultilevel"/>
    <w:tmpl w:val="1FAECAA4"/>
    <w:lvl w:ilvl="0" w:tplc="14F0A1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2B02B7"/>
    <w:multiLevelType w:val="hybridMultilevel"/>
    <w:tmpl w:val="B0A2E30A"/>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7C55D0"/>
    <w:multiLevelType w:val="hybridMultilevel"/>
    <w:tmpl w:val="E19CA9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142098"/>
    <w:multiLevelType w:val="hybridMultilevel"/>
    <w:tmpl w:val="25B28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DD36D1"/>
    <w:multiLevelType w:val="hybridMultilevel"/>
    <w:tmpl w:val="7DCA0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C65FE2"/>
    <w:multiLevelType w:val="hybridMultilevel"/>
    <w:tmpl w:val="A8FE8F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2311E3"/>
    <w:multiLevelType w:val="hybridMultilevel"/>
    <w:tmpl w:val="8D5EB6E0"/>
    <w:lvl w:ilvl="0" w:tplc="64D22D84">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232683A"/>
    <w:multiLevelType w:val="hybridMultilevel"/>
    <w:tmpl w:val="608C46AC"/>
    <w:lvl w:ilvl="0" w:tplc="5266A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8"/>
  </w:num>
  <w:num w:numId="4">
    <w:abstractNumId w:val="1"/>
  </w:num>
  <w:num w:numId="5">
    <w:abstractNumId w:val="2"/>
  </w:num>
  <w:num w:numId="6">
    <w:abstractNumId w:val="9"/>
  </w:num>
  <w:num w:numId="7">
    <w:abstractNumId w:val="6"/>
  </w:num>
  <w:num w:numId="8">
    <w:abstractNumId w:val="0"/>
  </w:num>
  <w:num w:numId="9">
    <w:abstractNumId w:val="10"/>
  </w:num>
  <w:num w:numId="10">
    <w:abstractNumId w:val="4"/>
  </w:num>
  <w:num w:numId="11">
    <w:abstractNumId w:val="12"/>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877EE"/>
    <w:rsid w:val="00023E10"/>
    <w:rsid w:val="00054C84"/>
    <w:rsid w:val="00074E06"/>
    <w:rsid w:val="00077DB7"/>
    <w:rsid w:val="000A13E7"/>
    <w:rsid w:val="000C61E8"/>
    <w:rsid w:val="00131C0E"/>
    <w:rsid w:val="00150988"/>
    <w:rsid w:val="00167255"/>
    <w:rsid w:val="001717FA"/>
    <w:rsid w:val="001C16AA"/>
    <w:rsid w:val="001C2D20"/>
    <w:rsid w:val="002317D9"/>
    <w:rsid w:val="00231917"/>
    <w:rsid w:val="00234D85"/>
    <w:rsid w:val="00257A59"/>
    <w:rsid w:val="00263D3C"/>
    <w:rsid w:val="002965B4"/>
    <w:rsid w:val="002A3511"/>
    <w:rsid w:val="00304340"/>
    <w:rsid w:val="0031323B"/>
    <w:rsid w:val="0035233F"/>
    <w:rsid w:val="00353CBE"/>
    <w:rsid w:val="003567C5"/>
    <w:rsid w:val="00362C74"/>
    <w:rsid w:val="003877EE"/>
    <w:rsid w:val="003A0E33"/>
    <w:rsid w:val="003D61AB"/>
    <w:rsid w:val="00414CE5"/>
    <w:rsid w:val="0042698A"/>
    <w:rsid w:val="00432A10"/>
    <w:rsid w:val="004358E7"/>
    <w:rsid w:val="00437720"/>
    <w:rsid w:val="004444F3"/>
    <w:rsid w:val="00446176"/>
    <w:rsid w:val="00461AC4"/>
    <w:rsid w:val="00462995"/>
    <w:rsid w:val="0048166D"/>
    <w:rsid w:val="004B725E"/>
    <w:rsid w:val="004C0EF7"/>
    <w:rsid w:val="004C2756"/>
    <w:rsid w:val="005360B4"/>
    <w:rsid w:val="0055166D"/>
    <w:rsid w:val="00554DC3"/>
    <w:rsid w:val="005E7EF4"/>
    <w:rsid w:val="005F0E0D"/>
    <w:rsid w:val="005F7F7C"/>
    <w:rsid w:val="00603A50"/>
    <w:rsid w:val="00647604"/>
    <w:rsid w:val="00662DE4"/>
    <w:rsid w:val="006A3E4D"/>
    <w:rsid w:val="006C27BE"/>
    <w:rsid w:val="006C305C"/>
    <w:rsid w:val="006C7C76"/>
    <w:rsid w:val="006D12DA"/>
    <w:rsid w:val="007302EC"/>
    <w:rsid w:val="007636D1"/>
    <w:rsid w:val="00786011"/>
    <w:rsid w:val="007B01F3"/>
    <w:rsid w:val="007B071B"/>
    <w:rsid w:val="007D6F77"/>
    <w:rsid w:val="00823EE3"/>
    <w:rsid w:val="008839FE"/>
    <w:rsid w:val="00946615"/>
    <w:rsid w:val="00971FEE"/>
    <w:rsid w:val="009B01BF"/>
    <w:rsid w:val="009D2046"/>
    <w:rsid w:val="009E333D"/>
    <w:rsid w:val="009F3F96"/>
    <w:rsid w:val="00A03B56"/>
    <w:rsid w:val="00A15218"/>
    <w:rsid w:val="00A45F8C"/>
    <w:rsid w:val="00A46EFE"/>
    <w:rsid w:val="00A74F33"/>
    <w:rsid w:val="00A832CB"/>
    <w:rsid w:val="00A83D1B"/>
    <w:rsid w:val="00A9534C"/>
    <w:rsid w:val="00AA7541"/>
    <w:rsid w:val="00AB3542"/>
    <w:rsid w:val="00AE44FB"/>
    <w:rsid w:val="00AF539A"/>
    <w:rsid w:val="00B03ECB"/>
    <w:rsid w:val="00B2027E"/>
    <w:rsid w:val="00B5038E"/>
    <w:rsid w:val="00B73729"/>
    <w:rsid w:val="00B97C23"/>
    <w:rsid w:val="00BE7619"/>
    <w:rsid w:val="00C00822"/>
    <w:rsid w:val="00C16126"/>
    <w:rsid w:val="00C35186"/>
    <w:rsid w:val="00C45B7D"/>
    <w:rsid w:val="00C52576"/>
    <w:rsid w:val="00CB2F26"/>
    <w:rsid w:val="00CC04A0"/>
    <w:rsid w:val="00CF6823"/>
    <w:rsid w:val="00D10391"/>
    <w:rsid w:val="00D1359B"/>
    <w:rsid w:val="00D25521"/>
    <w:rsid w:val="00D321A4"/>
    <w:rsid w:val="00D71F3E"/>
    <w:rsid w:val="00D779A3"/>
    <w:rsid w:val="00DA5E84"/>
    <w:rsid w:val="00DC1DBD"/>
    <w:rsid w:val="00DE314C"/>
    <w:rsid w:val="00DF5212"/>
    <w:rsid w:val="00E0102A"/>
    <w:rsid w:val="00E02F66"/>
    <w:rsid w:val="00E6161E"/>
    <w:rsid w:val="00E64571"/>
    <w:rsid w:val="00E76E3E"/>
    <w:rsid w:val="00E970AF"/>
    <w:rsid w:val="00EC2D5D"/>
    <w:rsid w:val="00ED0068"/>
    <w:rsid w:val="00ED1E82"/>
    <w:rsid w:val="00F12B9A"/>
    <w:rsid w:val="00F6738E"/>
    <w:rsid w:val="00F73409"/>
    <w:rsid w:val="00FA67D7"/>
    <w:rsid w:val="00FC15A2"/>
    <w:rsid w:val="00FF1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8C"/>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
    <w:basedOn w:val="Normal"/>
    <w:link w:val="ListParagraphChar"/>
    <w:uiPriority w:val="34"/>
    <w:qFormat/>
    <w:rsid w:val="00603A50"/>
    <w:pPr>
      <w:ind w:left="720"/>
      <w:contextualSpacing/>
    </w:pPr>
  </w:style>
  <w:style w:type="paragraph" w:styleId="Header">
    <w:name w:val="header"/>
    <w:basedOn w:val="Normal"/>
    <w:link w:val="HeaderChar"/>
    <w:uiPriority w:val="99"/>
    <w:unhideWhenUsed/>
    <w:rsid w:val="00D77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9A3"/>
    <w:rPr>
      <w:rFonts w:ascii="Times New Roman" w:hAnsi="Times New Roman"/>
      <w:sz w:val="24"/>
    </w:rPr>
  </w:style>
  <w:style w:type="paragraph" w:styleId="Footer">
    <w:name w:val="footer"/>
    <w:basedOn w:val="Normal"/>
    <w:link w:val="FooterChar"/>
    <w:uiPriority w:val="99"/>
    <w:unhideWhenUsed/>
    <w:rsid w:val="00D77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9A3"/>
    <w:rPr>
      <w:rFonts w:ascii="Times New Roman" w:hAnsi="Times New Roman"/>
      <w:sz w:val="24"/>
    </w:rPr>
  </w:style>
  <w:style w:type="paragraph" w:styleId="BalloonText">
    <w:name w:val="Balloon Text"/>
    <w:basedOn w:val="Normal"/>
    <w:link w:val="BalloonTextChar"/>
    <w:uiPriority w:val="99"/>
    <w:semiHidden/>
    <w:unhideWhenUsed/>
    <w:rsid w:val="00D77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9A3"/>
    <w:rPr>
      <w:rFonts w:ascii="Tahoma" w:hAnsi="Tahoma" w:cs="Tahoma"/>
      <w:sz w:val="16"/>
      <w:szCs w:val="16"/>
    </w:rPr>
  </w:style>
  <w:style w:type="character" w:customStyle="1" w:styleId="ListParagraphChar">
    <w:name w:val="List Paragraph Char"/>
    <w:aliases w:val="Tabel Char"/>
    <w:link w:val="ListParagraph"/>
    <w:uiPriority w:val="34"/>
    <w:rsid w:val="00A83D1B"/>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03A25-4963-408A-81DC-ACDF28684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8</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44</cp:revision>
  <dcterms:created xsi:type="dcterms:W3CDTF">2016-03-16T18:44:00Z</dcterms:created>
  <dcterms:modified xsi:type="dcterms:W3CDTF">2016-09-28T20:30:00Z</dcterms:modified>
</cp:coreProperties>
</file>