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07" w:rsidRPr="00646C97" w:rsidRDefault="00A16C07" w:rsidP="00A16C0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46C97">
        <w:rPr>
          <w:rFonts w:ascii="Times New Roman" w:hAnsi="Times New Roman"/>
          <w:b/>
          <w:noProof/>
          <w:sz w:val="24"/>
          <w:szCs w:val="24"/>
          <w:lang w:val="id-ID"/>
        </w:rPr>
        <w:t>DAFTAR PUSTAKA</w:t>
      </w:r>
    </w:p>
    <w:p w:rsidR="00A16C07" w:rsidRPr="00646C97" w:rsidRDefault="00A16C07" w:rsidP="00A16C07">
      <w:pPr>
        <w:pStyle w:val="ListParagraph"/>
        <w:spacing w:after="0"/>
        <w:ind w:left="45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16C07" w:rsidRPr="00646C97" w:rsidRDefault="00A16C07" w:rsidP="00A16C07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i/>
          <w:iCs/>
          <w:noProof/>
          <w:sz w:val="24"/>
          <w:szCs w:val="24"/>
          <w:lang w:val="id-ID"/>
        </w:rPr>
      </w:pP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Ahmad Susanto. 2014.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</w:rPr>
        <w:t>Perkembangan Anak Usia Dini Pengantar dalam berbagai Aspek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. Jakarta. Kencana</w:t>
      </w: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Dheni dkk. 2008.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</w:rPr>
        <w:t>Metode Pengembangan Bahasa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. Jakarta. Universitas Terbuka</w:t>
      </w: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Fridani. 2009.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</w:rPr>
        <w:t>Inspiring Education Pendidikan Anak Usia Dini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. Jakarta. Elex Media Komputindo</w:t>
      </w: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Hildayani, dkk.  2007,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</w:rPr>
        <w:t>Psikologi perkembangan Anak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, Jakarta, Universitas Terbuka</w:t>
      </w: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 xml:space="preserve">Jamaris, Martini. 2003. </w:t>
      </w:r>
      <w:r w:rsidRPr="00646C97">
        <w:rPr>
          <w:rFonts w:ascii="Times New Roman" w:eastAsiaTheme="minorEastAsia" w:hAnsi="Times New Roman"/>
          <w:i/>
          <w:iCs/>
          <w:noProof/>
          <w:sz w:val="24"/>
          <w:szCs w:val="24"/>
          <w:lang w:val="id-ID"/>
        </w:rPr>
        <w:t>Perkembangan dan Pengembangan Usia Taman Kanak-kanak</w:t>
      </w: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>.  Jakarta; PPS UNJ.</w:t>
      </w: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/>
        <w:ind w:left="709" w:hanging="709"/>
        <w:jc w:val="both"/>
        <w:rPr>
          <w:rFonts w:ascii="Times New Roman" w:eastAsiaTheme="minorEastAsia" w:hAnsi="Times New Roman"/>
          <w:i/>
          <w:iCs/>
          <w:noProof/>
          <w:sz w:val="24"/>
          <w:szCs w:val="24"/>
          <w:lang w:val="id-ID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 xml:space="preserve">Neume, Susan B. 2002.  </w:t>
      </w:r>
      <w:r w:rsidRPr="00646C97">
        <w:rPr>
          <w:rFonts w:ascii="Times New Roman" w:eastAsiaTheme="minorEastAsia" w:hAnsi="Times New Roman"/>
          <w:i/>
          <w:iCs/>
          <w:noProof/>
          <w:sz w:val="24"/>
          <w:szCs w:val="24"/>
          <w:lang w:val="id-ID"/>
        </w:rPr>
        <w:t xml:space="preserve">Learning To Read and Writing &amp; Pre Writing In Pre School. </w:t>
      </w: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>Washington DC.</w:t>
      </w: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bCs/>
          <w:sz w:val="24"/>
          <w:szCs w:val="24"/>
          <w:lang w:val="sv-SE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Neneng, 2009. </w:t>
      </w:r>
      <w:r w:rsidRPr="00646C97">
        <w:rPr>
          <w:rFonts w:ascii="Times New Roman" w:eastAsiaTheme="minorEastAsia" w:hAnsi="Times New Roman"/>
          <w:i/>
          <w:sz w:val="24"/>
          <w:szCs w:val="24"/>
          <w:lang w:val="sv-SE"/>
        </w:rPr>
        <w:t>Pengembangan Keterampilan Motorik halus dan Visual Motorik dalam Mempersiapkan Menulis Anak Usia 4-5 tahun</w:t>
      </w:r>
      <w:r w:rsidRPr="00646C97">
        <w:rPr>
          <w:rFonts w:ascii="Times New Roman" w:eastAsiaTheme="minorEastAsia" w:hAnsi="Times New Roman"/>
          <w:bCs/>
          <w:sz w:val="24"/>
          <w:szCs w:val="24"/>
          <w:lang w:val="sv-SE"/>
        </w:rPr>
        <w:t>, Tesis UNJ, Jakarta tidak diterbitkan.</w:t>
      </w: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bCs/>
          <w:sz w:val="24"/>
          <w:szCs w:val="24"/>
          <w:lang w:val="sv-SE"/>
        </w:rPr>
      </w:pPr>
    </w:p>
    <w:p w:rsidR="00A16C07" w:rsidRPr="00646C97" w:rsidRDefault="00A16C07" w:rsidP="00A16C07">
      <w:pPr>
        <w:spacing w:after="0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Moeslichatoen. 2004.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</w:rPr>
        <w:t>Metode Mengajar di Taman Kanak-Kanak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. Jakarta. Rineka Cipta</w:t>
      </w:r>
    </w:p>
    <w:p w:rsidR="00A16C07" w:rsidRPr="00646C97" w:rsidRDefault="00A16C07" w:rsidP="00A16C07">
      <w:pPr>
        <w:spacing w:after="0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 xml:space="preserve">Semiawan , CR.  1990. </w:t>
      </w:r>
      <w:r w:rsidRPr="00646C97">
        <w:rPr>
          <w:rFonts w:ascii="Times New Roman" w:eastAsiaTheme="minorEastAsia" w:hAnsi="Times New Roman"/>
          <w:i/>
          <w:iCs/>
          <w:noProof/>
          <w:sz w:val="24"/>
          <w:szCs w:val="24"/>
          <w:lang w:val="id-ID"/>
        </w:rPr>
        <w:t xml:space="preserve">Pengenalan dan Pengembangan Bakat Sejak Dini. </w:t>
      </w: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>Bandung; Remaja Rosdakarya</w:t>
      </w:r>
    </w:p>
    <w:p w:rsidR="00A16C07" w:rsidRPr="00646C97" w:rsidRDefault="00A16C07" w:rsidP="00A16C07">
      <w:pPr>
        <w:spacing w:after="0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ind w:left="720" w:hanging="720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Sugiyono, 2010,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</w:rPr>
        <w:t>Metode Penelitian Kuantitatif, Kualitatif dan R&amp;D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, Bandung, Alfabeta</w:t>
      </w: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Sujiono. 2008.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</w:rPr>
        <w:t>Metode Pengembangan Fisik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. Jakarta. Universitas Terbuka</w:t>
      </w: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Suyadi. 2014.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</w:rPr>
        <w:t>Teori Pembelajaran Anak Usia Dini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. Bandung. Rosda Karya</w:t>
      </w: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Suyatno. 2005.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</w:rPr>
        <w:t>Pembelajaran Anak Usia Dini. Jakarta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. Departemen Pendidikan Nasional Direktorat Jenderal Pendidikan Tinggi</w:t>
      </w: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 xml:space="preserve">Sumanto. 1995.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  <w:lang w:val="id-ID"/>
        </w:rPr>
        <w:t>Metodologi Penelitian Sosial dan Pendidikan</w:t>
      </w: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>. Jakarta; Andi Offset</w:t>
      </w: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pict>
          <v:rect id="_x0000_s1026" style="position:absolute;left:0;text-align:left;margin-left:181.45pt;margin-top:73.35pt;width:37.3pt;height:24.3pt;z-index:251660288" strokecolor="white [3212]">
            <v:textbox>
              <w:txbxContent>
                <w:p w:rsidR="00A16C07" w:rsidRDefault="00A16C07" w:rsidP="00A16C07">
                  <w:r>
                    <w:t>61</w:t>
                  </w:r>
                </w:p>
              </w:txbxContent>
            </v:textbox>
          </v:rect>
        </w:pict>
      </w:r>
      <w:r>
        <w:rPr>
          <w:rFonts w:ascii="Times New Roman" w:eastAsiaTheme="minorEastAsia" w:hAnsi="Times New Roman"/>
          <w:noProof/>
          <w:sz w:val="24"/>
          <w:szCs w:val="24"/>
        </w:rPr>
        <w:pict>
          <v:rect id="_x0000_s1027" style="position:absolute;left:0;text-align:left;margin-left:360.25pt;margin-top:-81.3pt;width:32.1pt;height:28.6pt;z-index:251661312" strokecolor="white [3212]">
            <v:textbox>
              <w:txbxContent>
                <w:p w:rsidR="00A16C07" w:rsidRDefault="00A16C07" w:rsidP="00A16C07">
                  <w:r>
                    <w:t>62</w:t>
                  </w:r>
                </w:p>
              </w:txbxContent>
            </v:textbox>
          </v:rect>
        </w:pic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Slamet Suyatno. 2005.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</w:rPr>
        <w:t>Pembelajaran Anak Usia Dini.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 xml:space="preserve"> Jakarta. Departemen Pendidikan Nasional Direktorat Jenderal Pendidikan Tinggi </w:t>
      </w:r>
    </w:p>
    <w:p w:rsidR="00A16C07" w:rsidRPr="00646C97" w:rsidRDefault="00A16C07" w:rsidP="00A16C07">
      <w:pPr>
        <w:spacing w:after="0" w:line="240" w:lineRule="auto"/>
        <w:ind w:left="1134" w:hanging="1134"/>
        <w:jc w:val="both"/>
        <w:rPr>
          <w:rFonts w:ascii="Times New Roman" w:eastAsiaTheme="minorEastAsia" w:hAnsi="Times New Roman"/>
          <w:i/>
          <w:noProof/>
          <w:sz w:val="24"/>
          <w:szCs w:val="24"/>
          <w:lang w:val="id-ID"/>
        </w:rPr>
      </w:pP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 xml:space="preserve">Tarigan, H.G. 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2008</w:t>
      </w: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 xml:space="preserve">. </w:t>
      </w:r>
      <w:r w:rsidRPr="00646C97">
        <w:rPr>
          <w:rFonts w:ascii="Times New Roman" w:eastAsiaTheme="minorEastAsia" w:hAnsi="Times New Roman"/>
          <w:i/>
          <w:iCs/>
          <w:noProof/>
          <w:sz w:val="24"/>
          <w:szCs w:val="24"/>
          <w:lang w:val="id-ID"/>
        </w:rPr>
        <w:t xml:space="preserve">Membaca Sebagai Suatu Keterampilan Berbahasa. </w:t>
      </w: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>Bandung; Angkasa.</w:t>
      </w: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</w:p>
    <w:p w:rsidR="00A16C07" w:rsidRPr="00646C97" w:rsidRDefault="00A16C07" w:rsidP="00A16C07">
      <w:pPr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 xml:space="preserve">Utami Sri Rahayu. 2011. </w:t>
      </w:r>
      <w:r w:rsidRPr="00646C97">
        <w:rPr>
          <w:rFonts w:ascii="Times New Roman" w:eastAsiaTheme="minorEastAsia" w:hAnsi="Times New Roman"/>
          <w:i/>
          <w:noProof/>
          <w:sz w:val="24"/>
          <w:szCs w:val="24"/>
          <w:lang w:val="id-ID"/>
        </w:rPr>
        <w:t>Mengajar Anak Menulis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.</w:t>
      </w: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 xml:space="preserve"> </w:t>
      </w:r>
      <w:hyperlink r:id="rId6" w:history="1">
        <w:r w:rsidRPr="00646C97">
          <w:rPr>
            <w:rFonts w:ascii="Times New Roman" w:eastAsiaTheme="minorEastAsia" w:hAnsi="Times New Roman"/>
            <w:noProof/>
            <w:snapToGrid w:val="0"/>
            <w:sz w:val="24"/>
            <w:szCs w:val="24"/>
            <w:lang w:val="id-ID"/>
          </w:rPr>
          <w:t>http://www.tabloidnova.com/Nova/Tips/Mengajar-Anak-Menulis, Diakses</w:t>
        </w:r>
      </w:hyperlink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 xml:space="preserve"> pada tanggal 7 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M</w:t>
      </w:r>
      <w:r w:rsidRPr="00646C97">
        <w:rPr>
          <w:rFonts w:ascii="Times New Roman" w:eastAsiaTheme="minorEastAsia" w:hAnsi="Times New Roman"/>
          <w:noProof/>
          <w:sz w:val="24"/>
          <w:szCs w:val="24"/>
          <w:lang w:val="id-ID"/>
        </w:rPr>
        <w:t>aret 2011 di Makassar</w:t>
      </w:r>
      <w:r w:rsidRPr="00646C97">
        <w:rPr>
          <w:rFonts w:ascii="Times New Roman" w:eastAsiaTheme="minorEastAsia" w:hAnsi="Times New Roman"/>
          <w:noProof/>
          <w:sz w:val="24"/>
          <w:szCs w:val="24"/>
        </w:rPr>
        <w:t>.</w:t>
      </w:r>
    </w:p>
    <w:p w:rsidR="005A1E2C" w:rsidRPr="00A16C07" w:rsidRDefault="005A1E2C" w:rsidP="00A16C07">
      <w:pPr>
        <w:rPr>
          <w:szCs w:val="24"/>
        </w:rPr>
      </w:pPr>
    </w:p>
    <w:sectPr w:rsidR="005A1E2C" w:rsidRPr="00A16C07" w:rsidSect="00F1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2268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96" w:rsidRDefault="001C0A96" w:rsidP="0049612E">
      <w:pPr>
        <w:spacing w:after="0" w:line="240" w:lineRule="auto"/>
      </w:pPr>
      <w:r>
        <w:separator/>
      </w:r>
    </w:p>
  </w:endnote>
  <w:endnote w:type="continuationSeparator" w:id="0">
    <w:p w:rsidR="001C0A96" w:rsidRDefault="001C0A96" w:rsidP="0049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02" w:rsidRDefault="00BA2F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762"/>
      <w:docPartObj>
        <w:docPartGallery w:val="Page Numbers (Bottom of Page)"/>
        <w:docPartUnique/>
      </w:docPartObj>
    </w:sdtPr>
    <w:sdtContent>
      <w:p w:rsidR="00BA2F02" w:rsidRDefault="00BA2F02">
        <w:pPr>
          <w:pStyle w:val="Footer"/>
          <w:jc w:val="center"/>
        </w:pPr>
        <w:r>
          <w:t>60</w:t>
        </w:r>
      </w:p>
    </w:sdtContent>
  </w:sdt>
  <w:p w:rsidR="00F135EE" w:rsidRDefault="00F135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02" w:rsidRDefault="00BA2F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96" w:rsidRDefault="001C0A96" w:rsidP="0049612E">
      <w:pPr>
        <w:spacing w:after="0" w:line="240" w:lineRule="auto"/>
      </w:pPr>
      <w:r>
        <w:separator/>
      </w:r>
    </w:p>
  </w:footnote>
  <w:footnote w:type="continuationSeparator" w:id="0">
    <w:p w:rsidR="001C0A96" w:rsidRDefault="001C0A96" w:rsidP="0049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02" w:rsidRDefault="00BA2F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02" w:rsidRDefault="00BA2F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02" w:rsidRDefault="00BA2F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2E"/>
    <w:rsid w:val="000703C3"/>
    <w:rsid w:val="001C0A96"/>
    <w:rsid w:val="002E76C3"/>
    <w:rsid w:val="003208C8"/>
    <w:rsid w:val="0049612E"/>
    <w:rsid w:val="004A214D"/>
    <w:rsid w:val="00512F74"/>
    <w:rsid w:val="0058318A"/>
    <w:rsid w:val="005A1E2C"/>
    <w:rsid w:val="006D4F7A"/>
    <w:rsid w:val="006F02F0"/>
    <w:rsid w:val="00725D17"/>
    <w:rsid w:val="007C4906"/>
    <w:rsid w:val="00875115"/>
    <w:rsid w:val="009305D5"/>
    <w:rsid w:val="00944FF6"/>
    <w:rsid w:val="00947B37"/>
    <w:rsid w:val="00A16C07"/>
    <w:rsid w:val="00BA2F02"/>
    <w:rsid w:val="00CA40AB"/>
    <w:rsid w:val="00DC05B6"/>
    <w:rsid w:val="00DF37C1"/>
    <w:rsid w:val="00ED072B"/>
    <w:rsid w:val="00F135EE"/>
    <w:rsid w:val="00F5039B"/>
    <w:rsid w:val="00FA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2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2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9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2E"/>
    <w:rPr>
      <w:rFonts w:eastAsia="Times New Roman"/>
    </w:rPr>
  </w:style>
  <w:style w:type="character" w:styleId="Hyperlink">
    <w:name w:val="Hyperlink"/>
    <w:uiPriority w:val="99"/>
    <w:unhideWhenUsed/>
    <w:rsid w:val="0049612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6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loidnova.com/Nova/Tips/Mengajar-Anak-Menulis,%20Diaks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Welliam Dondatu</dc:creator>
  <cp:lastModifiedBy>U s e r</cp:lastModifiedBy>
  <cp:revision>10</cp:revision>
  <cp:lastPrinted>2014-10-24T00:03:00Z</cp:lastPrinted>
  <dcterms:created xsi:type="dcterms:W3CDTF">2014-08-20T05:46:00Z</dcterms:created>
  <dcterms:modified xsi:type="dcterms:W3CDTF">2016-11-01T08:18:00Z</dcterms:modified>
</cp:coreProperties>
</file>