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1E" w:rsidRPr="00576E73" w:rsidRDefault="00924361" w:rsidP="00C75B1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76E73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7926" wp14:editId="303672A2">
                <wp:simplePos x="0" y="0"/>
                <wp:positionH relativeFrom="column">
                  <wp:posOffset>4977765</wp:posOffset>
                </wp:positionH>
                <wp:positionV relativeFrom="paragraph">
                  <wp:posOffset>-997585</wp:posOffset>
                </wp:positionV>
                <wp:extent cx="327660" cy="307340"/>
                <wp:effectExtent l="0" t="0" r="0" b="0"/>
                <wp:wrapNone/>
                <wp:docPr id="3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7D24" w:rsidRDefault="00737D24" w:rsidP="00924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A79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1.95pt;margin-top:-78.55pt;width:25.8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" fillcolor="window" stroked="f" strokeweight=".5pt">
                <v:path arrowok="t"/>
                <v:textbox>
                  <w:txbxContent>
                    <w:p w:rsidR="00737D24" w:rsidRDefault="00737D24" w:rsidP="00924361"/>
                  </w:txbxContent>
                </v:textbox>
              </v:shape>
            </w:pict>
          </mc:Fallback>
        </mc:AlternateContent>
      </w:r>
      <w:r w:rsidR="00C75B1E" w:rsidRPr="00576E73">
        <w:rPr>
          <w:rFonts w:ascii="Times New Roman" w:hAnsi="Times New Roman"/>
          <w:b/>
          <w:sz w:val="24"/>
          <w:szCs w:val="24"/>
          <w:lang w:val="en-US"/>
        </w:rPr>
        <w:t>BAB I</w:t>
      </w:r>
      <w:r w:rsidRPr="00576E73">
        <w:rPr>
          <w:rFonts w:ascii="Times New Roman" w:hAnsi="Times New Roman"/>
          <w:b/>
          <w:sz w:val="24"/>
          <w:szCs w:val="24"/>
        </w:rPr>
        <w:t>II</w:t>
      </w:r>
    </w:p>
    <w:p w:rsidR="00924361" w:rsidRPr="00576E73" w:rsidRDefault="00C75B1E" w:rsidP="00C75B1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73">
        <w:rPr>
          <w:rFonts w:ascii="Times New Roman" w:hAnsi="Times New Roman"/>
          <w:b/>
          <w:sz w:val="24"/>
          <w:szCs w:val="24"/>
        </w:rPr>
        <w:t>METODE PELAKSANAAN</w:t>
      </w:r>
    </w:p>
    <w:p w:rsidR="00924361" w:rsidRPr="00576E73" w:rsidRDefault="00924361" w:rsidP="00220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7D5" w:rsidRPr="00576E73" w:rsidRDefault="00C75B1E" w:rsidP="00C75B1E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6E73">
        <w:rPr>
          <w:rFonts w:ascii="Times New Roman" w:hAnsi="Times New Roman"/>
          <w:b/>
          <w:sz w:val="24"/>
          <w:szCs w:val="24"/>
          <w:lang w:val="en-US"/>
        </w:rPr>
        <w:t>Subyek Pembelajaran</w:t>
      </w:r>
    </w:p>
    <w:p w:rsidR="00576E73" w:rsidRDefault="00576E73" w:rsidP="00576E73">
      <w:pPr>
        <w:pStyle w:val="ListParagraph"/>
        <w:tabs>
          <w:tab w:val="left" w:pos="851"/>
        </w:tabs>
        <w:spacing w:after="0" w:line="480" w:lineRule="auto"/>
        <w:ind w:left="0"/>
        <w:jc w:val="both"/>
        <w:rPr>
          <w:rStyle w:val="CharAttribute8"/>
          <w:rFonts w:ascii="Times New Roman" w:hAnsi="Times New Roman" w:cs="Times New Roman"/>
          <w:szCs w:val="24"/>
          <w:lang w:val="en-US"/>
        </w:rPr>
      </w:pPr>
      <w:r w:rsidRPr="00576E73">
        <w:rPr>
          <w:rFonts w:ascii="Times New Roman" w:hAnsi="Times New Roman"/>
          <w:sz w:val="24"/>
          <w:szCs w:val="24"/>
        </w:rPr>
        <w:tab/>
      </w:r>
      <w:r w:rsidR="00220E51" w:rsidRPr="00576E73">
        <w:rPr>
          <w:rFonts w:ascii="Times New Roman" w:hAnsi="Times New Roman"/>
          <w:sz w:val="24"/>
          <w:szCs w:val="24"/>
          <w:lang w:val="en-US"/>
        </w:rPr>
        <w:t>Kegiatan pembela</w:t>
      </w:r>
      <w:r w:rsidR="00737D24">
        <w:rPr>
          <w:rFonts w:ascii="Times New Roman" w:hAnsi="Times New Roman"/>
          <w:sz w:val="24"/>
          <w:szCs w:val="24"/>
          <w:lang w:val="en-US"/>
        </w:rPr>
        <w:t>jaran difokuskan pada peningkat</w:t>
      </w:r>
      <w:r w:rsidR="00220E51" w:rsidRPr="00576E73">
        <w:rPr>
          <w:rFonts w:ascii="Times New Roman" w:hAnsi="Times New Roman"/>
          <w:sz w:val="24"/>
          <w:szCs w:val="24"/>
          <w:lang w:val="en-US"/>
        </w:rPr>
        <w:t>an ke</w:t>
      </w:r>
      <w:r w:rsidR="00737D24">
        <w:rPr>
          <w:rFonts w:ascii="Times New Roman" w:hAnsi="Times New Roman"/>
          <w:sz w:val="24"/>
          <w:szCs w:val="24"/>
          <w:lang w:val="en-US"/>
        </w:rPr>
        <w:t>mampuan</w:t>
      </w:r>
      <w:r w:rsidR="00220E51" w:rsidRPr="00576E73">
        <w:rPr>
          <w:rFonts w:ascii="Times New Roman" w:hAnsi="Times New Roman"/>
          <w:sz w:val="24"/>
          <w:szCs w:val="24"/>
          <w:lang w:val="en-US"/>
        </w:rPr>
        <w:t xml:space="preserve"> motorik kasar anak melalui</w:t>
      </w:r>
      <w:r w:rsidRPr="00576E73">
        <w:rPr>
          <w:rFonts w:ascii="Times New Roman" w:hAnsi="Times New Roman"/>
          <w:sz w:val="24"/>
          <w:szCs w:val="24"/>
          <w:lang w:val="en-US"/>
        </w:rPr>
        <w:t xml:space="preserve"> permainan tradisional</w:t>
      </w:r>
      <w:r w:rsidR="00B227D5" w:rsidRPr="00576E73">
        <w:rPr>
          <w:rStyle w:val="CharAttribute8"/>
          <w:rFonts w:ascii="Times New Roman" w:hAnsi="Times New Roman" w:cs="Times New Roman"/>
          <w:szCs w:val="24"/>
        </w:rPr>
        <w:t xml:space="preserve"> </w:t>
      </w:r>
      <w:r>
        <w:rPr>
          <w:rStyle w:val="CharAttribute8"/>
          <w:rFonts w:ascii="Times New Roman" w:hAnsi="Times New Roman" w:cs="Times New Roman"/>
          <w:szCs w:val="24"/>
          <w:lang w:val="en-US"/>
        </w:rPr>
        <w:t>(bermain Akdende-dende). Aspek yang akan diamati dalam permainan ini adalah</w:t>
      </w:r>
      <w:r w:rsidR="00333ACB">
        <w:rPr>
          <w:rStyle w:val="CharAttribute8"/>
          <w:rFonts w:ascii="Times New Roman" w:hAnsi="Times New Roman" w:cs="Times New Roman"/>
          <w:szCs w:val="24"/>
          <w:lang w:val="en-US"/>
        </w:rPr>
        <w:t xml:space="preserve"> kemampuan anak dalam </w:t>
      </w:r>
      <w:r w:rsidR="00F74E30">
        <w:rPr>
          <w:rStyle w:val="CharAttribute8"/>
          <w:rFonts w:ascii="Times New Roman" w:hAnsi="Times New Roman" w:cs="Times New Roman"/>
          <w:szCs w:val="24"/>
          <w:lang w:val="en-US"/>
        </w:rPr>
        <w:t>berjalan maju sejauh 3 meter dan melemparkan benda (pakkambak permainan) pada kotak yang dituju dengan tepat</w:t>
      </w:r>
      <w:r w:rsidR="004B7343">
        <w:rPr>
          <w:rStyle w:val="CharAttribute8"/>
          <w:rFonts w:ascii="Times New Roman" w:hAnsi="Times New Roman" w:cs="Times New Roman"/>
          <w:szCs w:val="24"/>
          <w:lang w:val="en-US"/>
        </w:rPr>
        <w:t xml:space="preserve"> (tanpa melewati garis)</w:t>
      </w:r>
      <w:r w:rsidR="00F74E30">
        <w:rPr>
          <w:rStyle w:val="CharAttribute8"/>
          <w:rFonts w:ascii="Times New Roman" w:hAnsi="Times New Roman" w:cs="Times New Roman"/>
          <w:szCs w:val="24"/>
          <w:lang w:val="en-US"/>
        </w:rPr>
        <w:t xml:space="preserve">, melompat dengan satu kaki, melompat dengan satu kaki melewati rintangan, melompat dengan dua kaki melewati rintangan, dan berdiri dengan satu kaki </w:t>
      </w:r>
      <w:r w:rsidR="003B76BE">
        <w:rPr>
          <w:rStyle w:val="CharAttribute8"/>
          <w:rFonts w:ascii="Times New Roman" w:hAnsi="Times New Roman" w:cs="Times New Roman"/>
          <w:szCs w:val="24"/>
          <w:lang w:val="en-US"/>
        </w:rPr>
        <w:t>dengan</w:t>
      </w:r>
      <w:r w:rsidR="00F74E30">
        <w:rPr>
          <w:rStyle w:val="CharAttribute8"/>
          <w:rFonts w:ascii="Times New Roman" w:hAnsi="Times New Roman" w:cs="Times New Roman"/>
          <w:szCs w:val="24"/>
          <w:lang w:val="en-US"/>
        </w:rPr>
        <w:t xml:space="preserve"> mengambil benda (pakkambak permainan) di tanah</w:t>
      </w:r>
      <w:r>
        <w:rPr>
          <w:rStyle w:val="CharAttribute8"/>
          <w:rFonts w:ascii="Times New Roman" w:hAnsi="Times New Roman" w:cs="Times New Roman"/>
          <w:szCs w:val="24"/>
          <w:lang w:val="en-US"/>
        </w:rPr>
        <w:t>.</w:t>
      </w:r>
    </w:p>
    <w:p w:rsidR="00576E73" w:rsidRDefault="00333ACB" w:rsidP="00576E73">
      <w:pPr>
        <w:pStyle w:val="ListParagraph"/>
        <w:tabs>
          <w:tab w:val="left" w:pos="851"/>
        </w:tabs>
        <w:spacing w:after="0" w:line="480" w:lineRule="auto"/>
        <w:ind w:left="0"/>
        <w:jc w:val="both"/>
        <w:rPr>
          <w:rStyle w:val="CharAttribute8"/>
          <w:rFonts w:ascii="Times New Roman" w:hAnsi="Times New Roman" w:cs="Times New Roman"/>
          <w:szCs w:val="24"/>
          <w:lang w:val="en-US"/>
        </w:rPr>
      </w:pPr>
      <w:r>
        <w:rPr>
          <w:rStyle w:val="CharAttribute8"/>
          <w:rFonts w:ascii="Times New Roman" w:hAnsi="Times New Roman" w:cs="Times New Roman"/>
          <w:szCs w:val="24"/>
          <w:lang w:val="en-US"/>
        </w:rPr>
        <w:tab/>
      </w:r>
      <w:r w:rsidR="00576E73">
        <w:rPr>
          <w:rStyle w:val="CharAttribute8"/>
          <w:rFonts w:ascii="Times New Roman" w:hAnsi="Times New Roman" w:cs="Times New Roman"/>
          <w:szCs w:val="24"/>
          <w:lang w:val="en-US"/>
        </w:rPr>
        <w:t>Anak yang akan diamati adalah</w:t>
      </w:r>
      <w:r w:rsidR="00F74E30">
        <w:rPr>
          <w:rStyle w:val="CharAttribute8"/>
          <w:rFonts w:ascii="Times New Roman" w:hAnsi="Times New Roman" w:cs="Times New Roman"/>
          <w:szCs w:val="24"/>
          <w:lang w:val="en-US"/>
        </w:rPr>
        <w:t xml:space="preserve"> keseluruhan anak didik pada TK. Yafqaeda Kelompok B </w:t>
      </w:r>
      <w:r w:rsidR="00576E73">
        <w:rPr>
          <w:rStyle w:val="CharAttribute8"/>
          <w:rFonts w:ascii="Times New Roman" w:hAnsi="Times New Roman" w:cs="Times New Roman"/>
          <w:szCs w:val="24"/>
          <w:lang w:val="en-US"/>
        </w:rPr>
        <w:t xml:space="preserve"> yang berjumlah </w:t>
      </w:r>
      <w:r w:rsidR="00F74E30">
        <w:rPr>
          <w:rStyle w:val="CharAttribute8"/>
          <w:rFonts w:ascii="Times New Roman" w:hAnsi="Times New Roman" w:cs="Times New Roman"/>
          <w:szCs w:val="24"/>
          <w:lang w:val="en-US"/>
        </w:rPr>
        <w:t>18</w:t>
      </w:r>
      <w:r w:rsidR="00737D24">
        <w:rPr>
          <w:rStyle w:val="CharAttribute8"/>
          <w:rFonts w:ascii="Times New Roman" w:hAnsi="Times New Roman" w:cs="Times New Roman"/>
          <w:szCs w:val="24"/>
          <w:lang w:val="en-US"/>
        </w:rPr>
        <w:t xml:space="preserve"> orang, terdiri dari </w:t>
      </w:r>
      <w:r w:rsidR="00F74E30">
        <w:rPr>
          <w:rStyle w:val="CharAttribute8"/>
          <w:rFonts w:ascii="Times New Roman" w:hAnsi="Times New Roman" w:cs="Times New Roman"/>
          <w:szCs w:val="24"/>
          <w:lang w:val="en-US"/>
        </w:rPr>
        <w:t>10</w:t>
      </w:r>
      <w:r w:rsidR="00737D24">
        <w:rPr>
          <w:rStyle w:val="CharAttribute8"/>
          <w:rFonts w:ascii="Times New Roman" w:hAnsi="Times New Roman" w:cs="Times New Roman"/>
          <w:szCs w:val="24"/>
          <w:lang w:val="en-US"/>
        </w:rPr>
        <w:t xml:space="preserve"> </w:t>
      </w:r>
      <w:r w:rsidR="00576E73">
        <w:rPr>
          <w:rStyle w:val="CharAttribute8"/>
          <w:rFonts w:ascii="Times New Roman" w:hAnsi="Times New Roman" w:cs="Times New Roman"/>
          <w:szCs w:val="24"/>
          <w:lang w:val="en-US"/>
        </w:rPr>
        <w:t xml:space="preserve">orang </w:t>
      </w:r>
      <w:r w:rsidR="00737D24">
        <w:rPr>
          <w:rStyle w:val="CharAttribute8"/>
          <w:rFonts w:ascii="Times New Roman" w:hAnsi="Times New Roman" w:cs="Times New Roman"/>
          <w:szCs w:val="24"/>
          <w:lang w:val="en-US"/>
        </w:rPr>
        <w:t>a</w:t>
      </w:r>
      <w:r w:rsidR="00F74E30">
        <w:rPr>
          <w:rStyle w:val="CharAttribute8"/>
          <w:rFonts w:ascii="Times New Roman" w:hAnsi="Times New Roman" w:cs="Times New Roman"/>
          <w:szCs w:val="24"/>
          <w:lang w:val="en-US"/>
        </w:rPr>
        <w:t xml:space="preserve">nak laki-laki dan 8 </w:t>
      </w:r>
      <w:r w:rsidR="00576E73">
        <w:rPr>
          <w:rStyle w:val="CharAttribute8"/>
          <w:rFonts w:ascii="Times New Roman" w:hAnsi="Times New Roman" w:cs="Times New Roman"/>
          <w:szCs w:val="24"/>
          <w:lang w:val="en-US"/>
        </w:rPr>
        <w:t>orang anak perempuan.</w:t>
      </w:r>
    </w:p>
    <w:p w:rsidR="00DF55B5" w:rsidRPr="00576E73" w:rsidRDefault="00DF55B5" w:rsidP="004B5567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55B5" w:rsidRPr="00576E73" w:rsidRDefault="00DF55B5" w:rsidP="00C75B1E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76E73">
        <w:rPr>
          <w:rFonts w:ascii="Times New Roman" w:hAnsi="Times New Roman"/>
          <w:b/>
          <w:sz w:val="24"/>
          <w:szCs w:val="24"/>
        </w:rPr>
        <w:t>Tempat dan Waktu Pe</w:t>
      </w:r>
      <w:r w:rsidR="00C75B1E" w:rsidRPr="00576E73">
        <w:rPr>
          <w:rFonts w:ascii="Times New Roman" w:hAnsi="Times New Roman"/>
          <w:b/>
          <w:sz w:val="24"/>
          <w:szCs w:val="24"/>
          <w:lang w:val="en-US"/>
        </w:rPr>
        <w:t>mbelajaran</w:t>
      </w:r>
    </w:p>
    <w:p w:rsidR="00DF55B5" w:rsidRDefault="004B5567" w:rsidP="00333AC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Kegiatan pengembangan pembelajaran</w:t>
      </w:r>
      <w:r w:rsidR="00DF55B5" w:rsidRPr="00576E73">
        <w:rPr>
          <w:rFonts w:ascii="Times New Roman" w:hAnsi="Times New Roman"/>
          <w:sz w:val="24"/>
          <w:szCs w:val="24"/>
        </w:rPr>
        <w:t xml:space="preserve"> ini</w:t>
      </w:r>
      <w:r w:rsidR="00DF55B5" w:rsidRPr="00576E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55B5" w:rsidRPr="00576E73">
        <w:rPr>
          <w:rFonts w:ascii="Times New Roman" w:hAnsi="Times New Roman"/>
          <w:sz w:val="24"/>
          <w:szCs w:val="24"/>
        </w:rPr>
        <w:t>dilaksanakan pada</w:t>
      </w:r>
      <w:r w:rsidR="00DF55B5" w:rsidRPr="00576E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55B5" w:rsidRPr="00576E73">
        <w:rPr>
          <w:rFonts w:ascii="Times New Roman" w:hAnsi="Times New Roman"/>
          <w:sz w:val="24"/>
          <w:szCs w:val="24"/>
        </w:rPr>
        <w:t>anak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55B5" w:rsidRPr="00576E73">
        <w:rPr>
          <w:rFonts w:ascii="Times New Roman" w:hAnsi="Times New Roman"/>
          <w:sz w:val="24"/>
          <w:szCs w:val="24"/>
        </w:rPr>
        <w:t xml:space="preserve">Kelompok B TK </w:t>
      </w:r>
      <w:r w:rsidR="00DF55B5" w:rsidRPr="00576E73">
        <w:rPr>
          <w:rFonts w:ascii="Times New Roman" w:hAnsi="Times New Roman"/>
          <w:sz w:val="24"/>
          <w:szCs w:val="24"/>
          <w:lang w:val="en-US"/>
        </w:rPr>
        <w:t xml:space="preserve">Yafqaeda </w:t>
      </w:r>
      <w:r w:rsidR="00F74E30">
        <w:rPr>
          <w:rFonts w:ascii="Times New Roman" w:hAnsi="Times New Roman"/>
          <w:sz w:val="24"/>
          <w:szCs w:val="24"/>
          <w:lang w:val="en-US"/>
        </w:rPr>
        <w:t xml:space="preserve">yang terletak di Kompleks Perumahan Gelora Pajjaiang Indah Sudiang </w:t>
      </w:r>
      <w:r w:rsidR="00F74E30" w:rsidRPr="00576E73">
        <w:rPr>
          <w:rFonts w:ascii="Times New Roman" w:hAnsi="Times New Roman"/>
          <w:sz w:val="24"/>
          <w:szCs w:val="24"/>
          <w:lang w:val="en-US"/>
        </w:rPr>
        <w:t xml:space="preserve">Kecamatan Biringkanya Kota </w:t>
      </w:r>
      <w:r w:rsidR="00F74E30" w:rsidRPr="00576E73">
        <w:rPr>
          <w:rFonts w:ascii="Times New Roman" w:hAnsi="Times New Roman"/>
          <w:sz w:val="24"/>
          <w:szCs w:val="24"/>
        </w:rPr>
        <w:t>Makassar</w:t>
      </w:r>
      <w:r>
        <w:rPr>
          <w:rFonts w:ascii="Times New Roman" w:hAnsi="Times New Roman"/>
          <w:sz w:val="24"/>
          <w:szCs w:val="24"/>
          <w:lang w:val="en-US"/>
        </w:rPr>
        <w:t xml:space="preserve">. Kegiatan </w:t>
      </w:r>
      <w:r w:rsidR="00DF55B5" w:rsidRPr="00576E73">
        <w:rPr>
          <w:rFonts w:ascii="Times New Roman" w:hAnsi="Times New Roman"/>
          <w:sz w:val="24"/>
          <w:szCs w:val="24"/>
        </w:rPr>
        <w:t xml:space="preserve">ini </w:t>
      </w:r>
      <w:r w:rsidR="00DF55B5" w:rsidRPr="00576E73">
        <w:rPr>
          <w:rFonts w:ascii="Times New Roman" w:hAnsi="Times New Roman"/>
          <w:sz w:val="24"/>
          <w:szCs w:val="24"/>
          <w:lang w:val="en-US"/>
        </w:rPr>
        <w:t xml:space="preserve">sesuai jadwal akan </w:t>
      </w:r>
      <w:r w:rsidR="00DF55B5" w:rsidRPr="00576E73">
        <w:rPr>
          <w:rFonts w:ascii="Times New Roman" w:hAnsi="Times New Roman"/>
          <w:sz w:val="24"/>
          <w:szCs w:val="24"/>
        </w:rPr>
        <w:t xml:space="preserve"> dilaksanakan </w:t>
      </w:r>
      <w:r w:rsidR="00DF55B5" w:rsidRPr="00576E73">
        <w:rPr>
          <w:rFonts w:ascii="Times New Roman" w:hAnsi="Times New Roman"/>
          <w:sz w:val="24"/>
          <w:szCs w:val="24"/>
          <w:lang w:val="en-US"/>
        </w:rPr>
        <w:t>pada</w:t>
      </w:r>
      <w:r w:rsidR="00DF55B5" w:rsidRPr="00576E73">
        <w:rPr>
          <w:rFonts w:ascii="Times New Roman" w:hAnsi="Times New Roman"/>
          <w:sz w:val="24"/>
          <w:szCs w:val="24"/>
        </w:rPr>
        <w:t xml:space="preserve"> bulan </w:t>
      </w:r>
      <w:r w:rsidR="00F74E30">
        <w:rPr>
          <w:rFonts w:ascii="Times New Roman" w:hAnsi="Times New Roman"/>
          <w:sz w:val="24"/>
          <w:szCs w:val="24"/>
          <w:lang w:val="en-US"/>
        </w:rPr>
        <w:t>November</w:t>
      </w:r>
      <w:r w:rsidR="00DF55B5" w:rsidRPr="00576E73">
        <w:rPr>
          <w:rFonts w:ascii="Times New Roman" w:hAnsi="Times New Roman"/>
          <w:sz w:val="24"/>
          <w:szCs w:val="24"/>
          <w:lang w:val="en-US"/>
        </w:rPr>
        <w:t xml:space="preserve"> sampai bulan </w:t>
      </w:r>
      <w:r w:rsidR="00F74E30">
        <w:rPr>
          <w:rFonts w:ascii="Times New Roman" w:hAnsi="Times New Roman"/>
          <w:sz w:val="24"/>
          <w:szCs w:val="24"/>
          <w:lang w:val="en-US"/>
        </w:rPr>
        <w:t>Desember</w:t>
      </w:r>
      <w:r w:rsidR="00DF55B5" w:rsidRPr="00576E73">
        <w:rPr>
          <w:rFonts w:ascii="Times New Roman" w:hAnsi="Times New Roman"/>
          <w:sz w:val="24"/>
          <w:szCs w:val="24"/>
          <w:lang w:val="en-US"/>
        </w:rPr>
        <w:t xml:space="preserve"> 2015.</w:t>
      </w:r>
    </w:p>
    <w:p w:rsidR="00333ACB" w:rsidRDefault="00333ACB" w:rsidP="00333A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E30" w:rsidRDefault="00F74E30" w:rsidP="00333A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E30" w:rsidRDefault="00F74E30" w:rsidP="00333A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E30" w:rsidRPr="00333ACB" w:rsidRDefault="00F74E30" w:rsidP="00333A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4361" w:rsidRPr="004B5567" w:rsidRDefault="00C75B1E" w:rsidP="00C75B1E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6E73">
        <w:rPr>
          <w:rFonts w:ascii="Times New Roman" w:hAnsi="Times New Roman"/>
          <w:b/>
          <w:sz w:val="24"/>
          <w:szCs w:val="24"/>
          <w:lang w:val="en-US"/>
        </w:rPr>
        <w:lastRenderedPageBreak/>
        <w:t>Desain/</w:t>
      </w:r>
      <w:r w:rsidR="00924361" w:rsidRPr="00576E73">
        <w:rPr>
          <w:rFonts w:ascii="Times New Roman" w:hAnsi="Times New Roman"/>
          <w:b/>
          <w:sz w:val="24"/>
          <w:szCs w:val="24"/>
        </w:rPr>
        <w:t>Prosedur Pen</w:t>
      </w:r>
      <w:r w:rsidRPr="00576E73">
        <w:rPr>
          <w:rFonts w:ascii="Times New Roman" w:hAnsi="Times New Roman"/>
          <w:b/>
          <w:sz w:val="24"/>
          <w:szCs w:val="24"/>
          <w:lang w:val="en-US"/>
        </w:rPr>
        <w:t>gembangan</w:t>
      </w:r>
    </w:p>
    <w:p w:rsidR="004B5567" w:rsidRPr="0097279F" w:rsidRDefault="004B5567" w:rsidP="0097279F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Style w:val="CharAttribute8"/>
          <w:rFonts w:ascii="Times New Roman" w:hAnsi="Times New Roman" w:cs="Times New Roman"/>
          <w:szCs w:val="24"/>
        </w:rPr>
        <w:tab/>
      </w:r>
      <w:r>
        <w:rPr>
          <w:rStyle w:val="CharAttribute8"/>
          <w:rFonts w:ascii="Times New Roman" w:hAnsi="Times New Roman" w:cs="Times New Roman"/>
          <w:szCs w:val="24"/>
          <w:lang w:val="en-US"/>
        </w:rPr>
        <w:t>Desain</w:t>
      </w:r>
      <w:r w:rsidRPr="004B5567">
        <w:rPr>
          <w:rFonts w:ascii="Times New Roman" w:hAnsi="Times New Roman"/>
          <w:sz w:val="24"/>
          <w:szCs w:val="24"/>
        </w:rPr>
        <w:t xml:space="preserve"> yang digunakan dalam </w:t>
      </w:r>
      <w:r>
        <w:rPr>
          <w:rFonts w:ascii="Times New Roman" w:hAnsi="Times New Roman"/>
          <w:sz w:val="24"/>
          <w:szCs w:val="24"/>
          <w:lang w:val="en-US"/>
        </w:rPr>
        <w:t>kegiatan pengembangan</w:t>
      </w:r>
      <w:r w:rsidRPr="004B5567">
        <w:rPr>
          <w:rFonts w:ascii="Times New Roman" w:hAnsi="Times New Roman"/>
          <w:sz w:val="24"/>
          <w:szCs w:val="24"/>
        </w:rPr>
        <w:t xml:space="preserve"> ini adalah </w:t>
      </w:r>
      <w:r>
        <w:rPr>
          <w:rFonts w:ascii="Times New Roman" w:hAnsi="Times New Roman"/>
          <w:sz w:val="24"/>
          <w:szCs w:val="24"/>
          <w:lang w:val="en-US"/>
        </w:rPr>
        <w:t xml:space="preserve">pengembangan </w:t>
      </w:r>
      <w:r w:rsidR="0097279F">
        <w:rPr>
          <w:rFonts w:ascii="Times New Roman" w:hAnsi="Times New Roman"/>
          <w:sz w:val="24"/>
          <w:szCs w:val="24"/>
          <w:lang w:val="en-US"/>
        </w:rPr>
        <w:t xml:space="preserve">pembelajaran yang difokuskan </w:t>
      </w:r>
      <w:r w:rsidR="007530FA">
        <w:rPr>
          <w:rFonts w:ascii="Times New Roman" w:hAnsi="Times New Roman"/>
          <w:sz w:val="24"/>
          <w:szCs w:val="24"/>
          <w:lang w:val="en-US"/>
        </w:rPr>
        <w:t>aspek pengem</w:t>
      </w:r>
      <w:r>
        <w:rPr>
          <w:rFonts w:ascii="Times New Roman" w:hAnsi="Times New Roman"/>
          <w:sz w:val="24"/>
          <w:szCs w:val="24"/>
          <w:lang w:val="en-US"/>
        </w:rPr>
        <w:t xml:space="preserve">bangan </w:t>
      </w:r>
      <w:r w:rsidR="007530FA">
        <w:rPr>
          <w:rFonts w:ascii="Times New Roman" w:hAnsi="Times New Roman"/>
          <w:sz w:val="24"/>
          <w:szCs w:val="24"/>
          <w:lang w:val="en-US"/>
        </w:rPr>
        <w:t xml:space="preserve">kemampuan </w:t>
      </w:r>
      <w:r>
        <w:rPr>
          <w:rFonts w:ascii="Times New Roman" w:hAnsi="Times New Roman"/>
          <w:sz w:val="24"/>
          <w:szCs w:val="24"/>
          <w:lang w:val="en-US"/>
        </w:rPr>
        <w:t>motorik kasar anak didik melalui kegiatan bermain. Kegiatan bermain yang akan dilakukan adalah bermain tradisional (Akdende-dende)</w:t>
      </w:r>
      <w:r w:rsidRPr="004B5567">
        <w:rPr>
          <w:rFonts w:ascii="Times New Roman" w:hAnsi="Times New Roman"/>
          <w:sz w:val="24"/>
          <w:szCs w:val="24"/>
        </w:rPr>
        <w:t xml:space="preserve">. </w:t>
      </w:r>
      <w:r w:rsidR="0097279F">
        <w:rPr>
          <w:rStyle w:val="CharAttribute8"/>
          <w:rFonts w:ascii="Times New Roman" w:hAnsi="Times New Roman" w:cs="Times New Roman"/>
          <w:szCs w:val="24"/>
        </w:rPr>
        <w:t>Pelaksanaan kegiatan dan observasi  dilakukan secara bersamaan.</w:t>
      </w:r>
      <w:r w:rsidR="0097279F">
        <w:rPr>
          <w:rStyle w:val="CharAttribute8"/>
          <w:rFonts w:ascii="Times New Roman" w:hAnsi="Times New Roman" w:cs="Times New Roman"/>
          <w:szCs w:val="24"/>
          <w:lang w:val="en-US"/>
        </w:rPr>
        <w:t xml:space="preserve"> Dalam hal ini guru berperan sebagai pelaksana kegiatan, pengamat, menarik kesimpulan dan menyusun laporan hasil pengembangan pembelajaran.</w:t>
      </w:r>
    </w:p>
    <w:p w:rsidR="00924361" w:rsidRPr="00576E73" w:rsidRDefault="00924361" w:rsidP="00C75B1E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6E73">
        <w:rPr>
          <w:rFonts w:ascii="Times New Roman" w:hAnsi="Times New Roman"/>
          <w:sz w:val="24"/>
          <w:szCs w:val="24"/>
        </w:rPr>
        <w:tab/>
      </w:r>
      <w:r w:rsidRPr="00576E73">
        <w:rPr>
          <w:rFonts w:ascii="Times New Roman" w:hAnsi="Times New Roman"/>
          <w:sz w:val="24"/>
          <w:szCs w:val="24"/>
        </w:rPr>
        <w:tab/>
        <w:t xml:space="preserve">Adapun prosedur dalam </w:t>
      </w:r>
      <w:r w:rsidR="0097279F">
        <w:rPr>
          <w:rFonts w:ascii="Times New Roman" w:hAnsi="Times New Roman"/>
          <w:sz w:val="24"/>
          <w:szCs w:val="24"/>
          <w:lang w:val="en-US"/>
        </w:rPr>
        <w:t>kegiatan pengembangan pembelajaran</w:t>
      </w:r>
      <w:r w:rsidRPr="00576E73">
        <w:rPr>
          <w:rFonts w:ascii="Times New Roman" w:hAnsi="Times New Roman"/>
          <w:sz w:val="24"/>
          <w:szCs w:val="24"/>
        </w:rPr>
        <w:t xml:space="preserve"> yang akan dilakukan oleh </w:t>
      </w:r>
      <w:r w:rsidR="0097279F">
        <w:rPr>
          <w:rFonts w:ascii="Times New Roman" w:hAnsi="Times New Roman"/>
          <w:sz w:val="24"/>
          <w:szCs w:val="24"/>
          <w:lang w:val="en-US"/>
        </w:rPr>
        <w:t xml:space="preserve">guru </w:t>
      </w:r>
      <w:r w:rsidRPr="00576E73">
        <w:rPr>
          <w:rFonts w:ascii="Times New Roman" w:hAnsi="Times New Roman"/>
          <w:sz w:val="24"/>
          <w:szCs w:val="24"/>
        </w:rPr>
        <w:t>adalah:</w:t>
      </w:r>
    </w:p>
    <w:p w:rsidR="00924361" w:rsidRPr="00576E73" w:rsidRDefault="00924361" w:rsidP="00C75B1E">
      <w:pPr>
        <w:pStyle w:val="ListParagraph"/>
        <w:numPr>
          <w:ilvl w:val="0"/>
          <w:numId w:val="9"/>
        </w:num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6E73">
        <w:rPr>
          <w:rFonts w:ascii="Times New Roman" w:hAnsi="Times New Roman"/>
          <w:sz w:val="24"/>
          <w:szCs w:val="24"/>
        </w:rPr>
        <w:t>Tahap perencanaan</w:t>
      </w:r>
    </w:p>
    <w:p w:rsidR="00924361" w:rsidRPr="00576E73" w:rsidRDefault="00924361" w:rsidP="00C75B1E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Style w:val="CharAttribute8"/>
          <w:rFonts w:ascii="Times New Roman" w:hAnsi="Times New Roman" w:cs="Times New Roman"/>
          <w:szCs w:val="24"/>
        </w:rPr>
      </w:pPr>
      <w:r w:rsidRPr="00576E73">
        <w:rPr>
          <w:rStyle w:val="CharAttribute12"/>
          <w:rFonts w:ascii="Times New Roman" w:eastAsia="Batang" w:hAnsi="Times New Roman" w:cs="Times New Roman"/>
          <w:szCs w:val="24"/>
        </w:rPr>
        <w:tab/>
      </w:r>
      <w:r w:rsidR="00333ACB">
        <w:rPr>
          <w:rStyle w:val="CharAttribute12"/>
          <w:rFonts w:ascii="Times New Roman" w:eastAsia="Batang" w:hAnsi="Times New Roman" w:cs="Times New Roman"/>
          <w:szCs w:val="24"/>
        </w:rPr>
        <w:tab/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Dalam tahap ini, </w:t>
      </w:r>
      <w:r w:rsidR="0097279F">
        <w:rPr>
          <w:rStyle w:val="CharAttribute12"/>
          <w:rFonts w:ascii="Times New Roman" w:eastAsia="Batang" w:hAnsi="Times New Roman" w:cs="Times New Roman"/>
          <w:szCs w:val="24"/>
          <w:lang w:val="en-US"/>
        </w:rPr>
        <w:t>guru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 </w:t>
      </w:r>
      <w:r w:rsidR="003B76BE">
        <w:rPr>
          <w:rStyle w:val="CharAttribute8"/>
          <w:rFonts w:ascii="Times New Roman" w:hAnsi="Times New Roman" w:cs="Times New Roman"/>
          <w:szCs w:val="24"/>
        </w:rPr>
        <w:t xml:space="preserve">mengidentifikasi </w:t>
      </w:r>
      <w:r w:rsidRPr="00576E73">
        <w:rPr>
          <w:rStyle w:val="CharAttribute8"/>
          <w:rFonts w:ascii="Times New Roman" w:hAnsi="Times New Roman" w:cs="Times New Roman"/>
          <w:szCs w:val="24"/>
        </w:rPr>
        <w:t xml:space="preserve"> fokus masalah yang akan diteliti dan dikembangkan, yaitu </w:t>
      </w:r>
      <w:r w:rsidR="00910609" w:rsidRPr="00576E73">
        <w:rPr>
          <w:rStyle w:val="CharAttribute8"/>
          <w:rFonts w:ascii="Times New Roman" w:hAnsi="Times New Roman" w:cs="Times New Roman"/>
          <w:szCs w:val="24"/>
          <w:lang w:val="en-US"/>
        </w:rPr>
        <w:t>ke</w:t>
      </w:r>
      <w:r w:rsidR="007530FA">
        <w:rPr>
          <w:rStyle w:val="CharAttribute8"/>
          <w:rFonts w:ascii="Times New Roman" w:hAnsi="Times New Roman" w:cs="Times New Roman"/>
          <w:szCs w:val="24"/>
          <w:lang w:val="en-US"/>
        </w:rPr>
        <w:t>mampuan</w:t>
      </w:r>
      <w:r w:rsidRPr="00576E73">
        <w:rPr>
          <w:rStyle w:val="CharAttribute8"/>
          <w:rFonts w:ascii="Times New Roman" w:hAnsi="Times New Roman" w:cs="Times New Roman"/>
          <w:szCs w:val="24"/>
        </w:rPr>
        <w:t xml:space="preserve"> motorik kasar anak</w:t>
      </w:r>
      <w:r w:rsidR="003B76BE">
        <w:rPr>
          <w:rStyle w:val="CharAttribute8"/>
          <w:rFonts w:ascii="Times New Roman" w:hAnsi="Times New Roman" w:cs="Times New Roman"/>
          <w:szCs w:val="24"/>
          <w:lang w:val="en-US"/>
        </w:rPr>
        <w:t>.</w:t>
      </w:r>
      <w:r w:rsidRPr="00576E73">
        <w:rPr>
          <w:rStyle w:val="CharAttribute8"/>
          <w:rFonts w:ascii="Times New Roman" w:hAnsi="Times New Roman" w:cs="Times New Roman"/>
          <w:szCs w:val="24"/>
        </w:rPr>
        <w:t xml:space="preserve"> Setelah mengidentifikasi masalah yang ada, selanjutnya </w:t>
      </w:r>
      <w:r w:rsidR="003B76BE">
        <w:rPr>
          <w:rStyle w:val="CharAttribute8"/>
          <w:rFonts w:ascii="Times New Roman" w:hAnsi="Times New Roman" w:cs="Times New Roman"/>
          <w:szCs w:val="24"/>
          <w:lang w:val="en-US"/>
        </w:rPr>
        <w:t>guru</w:t>
      </w:r>
      <w:r w:rsidRPr="00576E73">
        <w:rPr>
          <w:rStyle w:val="CharAttribute8"/>
          <w:rFonts w:ascii="Times New Roman" w:hAnsi="Times New Roman" w:cs="Times New Roman"/>
          <w:szCs w:val="24"/>
        </w:rPr>
        <w:t xml:space="preserve"> mengidentifikasi penyebab masalah tersebut dan mencari solusi untuk mengatasi masalah tersebut. </w:t>
      </w:r>
    </w:p>
    <w:p w:rsidR="00924361" w:rsidRPr="00576E73" w:rsidRDefault="00924361" w:rsidP="00C75B1E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Style w:val="CharAttribute8"/>
          <w:rFonts w:ascii="Times New Roman" w:hAnsi="Times New Roman" w:cs="Times New Roman"/>
          <w:szCs w:val="24"/>
        </w:rPr>
      </w:pPr>
      <w:r w:rsidRPr="00576E73">
        <w:rPr>
          <w:rStyle w:val="CharAttribute8"/>
          <w:rFonts w:ascii="Times New Roman" w:hAnsi="Times New Roman" w:cs="Times New Roman"/>
          <w:szCs w:val="24"/>
        </w:rPr>
        <w:tab/>
      </w:r>
      <w:r w:rsidR="00333ACB">
        <w:rPr>
          <w:rStyle w:val="CharAttribute8"/>
          <w:rFonts w:ascii="Times New Roman" w:hAnsi="Times New Roman" w:cs="Times New Roman"/>
          <w:szCs w:val="24"/>
        </w:rPr>
        <w:tab/>
      </w:r>
      <w:r w:rsidRPr="00576E73">
        <w:rPr>
          <w:rStyle w:val="CharAttribute8"/>
          <w:rFonts w:ascii="Times New Roman" w:hAnsi="Times New Roman" w:cs="Times New Roman"/>
          <w:szCs w:val="24"/>
        </w:rPr>
        <w:t xml:space="preserve">Selanjutnya </w:t>
      </w:r>
      <w:r w:rsidR="0097279F">
        <w:rPr>
          <w:rStyle w:val="CharAttribute8"/>
          <w:rFonts w:ascii="Times New Roman" w:hAnsi="Times New Roman" w:cs="Times New Roman"/>
          <w:szCs w:val="24"/>
          <w:lang w:val="en-US"/>
        </w:rPr>
        <w:t xml:space="preserve">guru </w:t>
      </w:r>
      <w:r w:rsidRPr="00576E73">
        <w:rPr>
          <w:rStyle w:val="CharAttribute8"/>
          <w:rFonts w:ascii="Times New Roman" w:hAnsi="Times New Roman" w:cs="Times New Roman"/>
          <w:szCs w:val="24"/>
        </w:rPr>
        <w:t>mengumpulkan data yang berkenaan dengan pelaksanaan kegiatan yang menjadi fokus masalah</w:t>
      </w:r>
      <w:r w:rsidR="0097279F">
        <w:rPr>
          <w:rStyle w:val="CharAttribute8"/>
          <w:rFonts w:ascii="Times New Roman" w:hAnsi="Times New Roman" w:cs="Times New Roman"/>
          <w:szCs w:val="24"/>
          <w:lang w:val="en-US"/>
        </w:rPr>
        <w:t xml:space="preserve">. </w:t>
      </w:r>
      <w:r w:rsidRPr="00576E73">
        <w:rPr>
          <w:rStyle w:val="CharAttribute8"/>
          <w:rFonts w:ascii="Times New Roman" w:hAnsi="Times New Roman" w:cs="Times New Roman"/>
          <w:szCs w:val="24"/>
        </w:rPr>
        <w:t xml:space="preserve">Setelah itu melakukan tinjauan pustaka terkait, yaitu sebagai sumber informasi yang ada yang bisa menjabarkan masalah yang akan </w:t>
      </w:r>
      <w:r w:rsidR="0097279F">
        <w:rPr>
          <w:rStyle w:val="CharAttribute8"/>
          <w:rFonts w:ascii="Times New Roman" w:hAnsi="Times New Roman" w:cs="Times New Roman"/>
          <w:szCs w:val="24"/>
          <w:lang w:val="en-US"/>
        </w:rPr>
        <w:t>diamati.</w:t>
      </w:r>
      <w:r w:rsidRPr="00576E73">
        <w:rPr>
          <w:rStyle w:val="CharAttribute8"/>
          <w:rFonts w:ascii="Times New Roman" w:hAnsi="Times New Roman" w:cs="Times New Roman"/>
          <w:szCs w:val="24"/>
        </w:rPr>
        <w:t xml:space="preserve"> Sumber-sumber informasi ini meliputi buku-buku referensi terkait, jurnal penelitian, situs-situs lengkap, dan dokumen sekolah. Informasi terkait ini yang memberikan panduan bagi </w:t>
      </w:r>
      <w:r w:rsidR="0097279F">
        <w:rPr>
          <w:rStyle w:val="CharAttribute8"/>
          <w:rFonts w:ascii="Times New Roman" w:hAnsi="Times New Roman" w:cs="Times New Roman"/>
          <w:szCs w:val="24"/>
          <w:lang w:val="en-US"/>
        </w:rPr>
        <w:t>guru</w:t>
      </w:r>
      <w:r w:rsidRPr="00576E73">
        <w:rPr>
          <w:rStyle w:val="CharAttribute8"/>
          <w:rFonts w:ascii="Times New Roman" w:hAnsi="Times New Roman" w:cs="Times New Roman"/>
          <w:szCs w:val="24"/>
        </w:rPr>
        <w:t xml:space="preserve"> dalam menetapkan atau membatasi permasalahan dalam mengembangkan rancangan </w:t>
      </w:r>
      <w:r w:rsidR="0097279F">
        <w:rPr>
          <w:rStyle w:val="CharAttribute8"/>
          <w:rFonts w:ascii="Times New Roman" w:hAnsi="Times New Roman" w:cs="Times New Roman"/>
          <w:szCs w:val="24"/>
          <w:lang w:val="en-US"/>
        </w:rPr>
        <w:t>pengembangan pembelajaran</w:t>
      </w:r>
      <w:r w:rsidRPr="00576E73">
        <w:rPr>
          <w:rStyle w:val="CharAttribute8"/>
          <w:rFonts w:ascii="Times New Roman" w:hAnsi="Times New Roman" w:cs="Times New Roman"/>
          <w:szCs w:val="24"/>
        </w:rPr>
        <w:t xml:space="preserve"> yang tepat.</w:t>
      </w:r>
    </w:p>
    <w:p w:rsidR="00924361" w:rsidRPr="007D6F30" w:rsidRDefault="00924361" w:rsidP="00C75B1E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Style w:val="CharAttribute8"/>
          <w:rFonts w:ascii="Times New Roman" w:hAnsi="Times New Roman" w:cs="Times New Roman"/>
          <w:szCs w:val="24"/>
          <w:lang w:val="en-US"/>
        </w:rPr>
      </w:pPr>
      <w:r w:rsidRPr="00576E73">
        <w:rPr>
          <w:rStyle w:val="CharAttribute8"/>
          <w:rFonts w:ascii="Times New Roman" w:hAnsi="Times New Roman" w:cs="Times New Roman"/>
          <w:szCs w:val="24"/>
        </w:rPr>
        <w:lastRenderedPageBreak/>
        <w:tab/>
      </w:r>
      <w:r w:rsidR="00333ACB">
        <w:rPr>
          <w:rStyle w:val="CharAttribute8"/>
          <w:rFonts w:ascii="Times New Roman" w:hAnsi="Times New Roman" w:cs="Times New Roman"/>
          <w:szCs w:val="24"/>
        </w:rPr>
        <w:tab/>
      </w:r>
      <w:r w:rsidRPr="00576E73">
        <w:rPr>
          <w:rStyle w:val="CharAttribute8"/>
          <w:rFonts w:ascii="Times New Roman" w:hAnsi="Times New Roman" w:cs="Times New Roman"/>
          <w:szCs w:val="24"/>
        </w:rPr>
        <w:t>Selanjutnya penyusunan rencana. Rencana ini disusun untuk </w:t>
      </w:r>
      <w:r w:rsidR="00333ACB">
        <w:rPr>
          <w:rStyle w:val="CharAttribute8"/>
          <w:rFonts w:ascii="Times New Roman" w:hAnsi="Times New Roman" w:cs="Times New Roman"/>
          <w:szCs w:val="24"/>
          <w:lang w:val="en-US"/>
        </w:rPr>
        <w:t>mengembangkan</w:t>
      </w:r>
      <w:r w:rsidRPr="00576E73">
        <w:rPr>
          <w:rStyle w:val="CharAttribute8"/>
          <w:rFonts w:ascii="Times New Roman" w:hAnsi="Times New Roman" w:cs="Times New Roman"/>
          <w:szCs w:val="24"/>
        </w:rPr>
        <w:t xml:space="preserve"> motorik kasar anak. Penyusunan rencana diarahkan pada pelaksanaan kegiatan secara optimal dengan memperhatikan kondisi subjek sasaran (</w:t>
      </w:r>
      <w:r w:rsidR="00910609" w:rsidRPr="00576E73">
        <w:rPr>
          <w:rStyle w:val="CharAttribute8"/>
          <w:rFonts w:ascii="Times New Roman" w:hAnsi="Times New Roman" w:cs="Times New Roman"/>
          <w:szCs w:val="24"/>
          <w:lang w:val="en-US"/>
        </w:rPr>
        <w:t>anak didik</w:t>
      </w:r>
      <w:r w:rsidRPr="00576E73">
        <w:rPr>
          <w:rStyle w:val="CharAttribute8"/>
          <w:rFonts w:ascii="Times New Roman" w:hAnsi="Times New Roman" w:cs="Times New Roman"/>
          <w:szCs w:val="24"/>
        </w:rPr>
        <w:t>) serta faktor-faktor pendukung yang ada. Faktor  pendukung ini meliputi pelaksana (guru, kepala sekolah, dan lain-lain), sarana dan prasarana termasuk media dan sumber belajar, serta faktor lingkungan, baik lingkungan fisik, sosial-budaya, maupun iklim psikologis</w:t>
      </w:r>
      <w:r w:rsidR="0070384C">
        <w:rPr>
          <w:rStyle w:val="CharAttribute8"/>
          <w:rFonts w:ascii="Times New Roman" w:hAnsi="Times New Roman" w:cs="Times New Roman"/>
          <w:szCs w:val="24"/>
          <w:lang w:val="en-US"/>
        </w:rPr>
        <w:t xml:space="preserve"> (Arikunto, 2008)</w:t>
      </w:r>
      <w:r w:rsidRPr="00576E73">
        <w:rPr>
          <w:rStyle w:val="CharAttribute8"/>
          <w:rFonts w:ascii="Times New Roman" w:hAnsi="Times New Roman" w:cs="Times New Roman"/>
          <w:szCs w:val="24"/>
        </w:rPr>
        <w:t>.</w:t>
      </w:r>
      <w:r w:rsidR="007D6F30">
        <w:rPr>
          <w:rStyle w:val="CharAttribute8"/>
          <w:rFonts w:ascii="Times New Roman" w:hAnsi="Times New Roman" w:cs="Times New Roman"/>
          <w:szCs w:val="24"/>
          <w:lang w:val="en-US"/>
        </w:rPr>
        <w:t xml:space="preserve"> Perenrcanaan dituangkan dalam Rencana Kegiatan Harian selama 5 kali pelaksanaan kegiatan pengembangan kemampuan motorik kasar anak.</w:t>
      </w:r>
    </w:p>
    <w:p w:rsidR="00DF55B5" w:rsidRPr="00576E73" w:rsidRDefault="00DF55B5" w:rsidP="002D2510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CharAttribute8"/>
          <w:rFonts w:ascii="Times New Roman" w:hAnsi="Times New Roman" w:cs="Times New Roman"/>
          <w:szCs w:val="24"/>
          <w:lang w:val="en-US"/>
        </w:rPr>
      </w:pPr>
    </w:p>
    <w:p w:rsidR="00924361" w:rsidRPr="00576E73" w:rsidRDefault="00924361" w:rsidP="00C75B1E">
      <w:pPr>
        <w:pStyle w:val="ListParagraph"/>
        <w:numPr>
          <w:ilvl w:val="0"/>
          <w:numId w:val="9"/>
        </w:num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6E73">
        <w:rPr>
          <w:rFonts w:ascii="Times New Roman" w:hAnsi="Times New Roman"/>
          <w:sz w:val="24"/>
          <w:szCs w:val="24"/>
        </w:rPr>
        <w:t xml:space="preserve">Tahap pelaksanaan </w:t>
      </w:r>
      <w:r w:rsidR="002D2510">
        <w:rPr>
          <w:rFonts w:ascii="Times New Roman" w:hAnsi="Times New Roman"/>
          <w:sz w:val="24"/>
          <w:szCs w:val="24"/>
          <w:lang w:val="en-US"/>
        </w:rPr>
        <w:t>kegiatan pembelajaran</w:t>
      </w:r>
      <w:r w:rsidRPr="00576E73">
        <w:rPr>
          <w:rFonts w:ascii="Times New Roman" w:hAnsi="Times New Roman"/>
          <w:sz w:val="24"/>
          <w:szCs w:val="24"/>
        </w:rPr>
        <w:t xml:space="preserve"> dan pengamatan</w:t>
      </w:r>
    </w:p>
    <w:p w:rsidR="00DB50DC" w:rsidRDefault="00924361" w:rsidP="00C75B1E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Style w:val="CharAttribute12"/>
          <w:rFonts w:ascii="Times New Roman" w:eastAsia="Batang" w:hAnsi="Times New Roman" w:cs="Times New Roman"/>
          <w:szCs w:val="24"/>
        </w:rPr>
      </w:pPr>
      <w:r w:rsidRPr="00576E73">
        <w:rPr>
          <w:rStyle w:val="CharAttribute12"/>
          <w:rFonts w:ascii="Times New Roman" w:eastAsia="Batang" w:hAnsi="Times New Roman" w:cs="Times New Roman"/>
          <w:szCs w:val="24"/>
        </w:rPr>
        <w:tab/>
        <w:t xml:space="preserve">Tahap kedua dari </w:t>
      </w:r>
      <w:r w:rsidR="00333ACB">
        <w:rPr>
          <w:rStyle w:val="CharAttribute12"/>
          <w:rFonts w:ascii="Times New Roman" w:eastAsia="Batang" w:hAnsi="Times New Roman" w:cs="Times New Roman"/>
          <w:szCs w:val="24"/>
          <w:lang w:val="en-US"/>
        </w:rPr>
        <w:t>kegia</w:t>
      </w:r>
      <w:r w:rsidR="002D2510">
        <w:rPr>
          <w:rStyle w:val="CharAttribute12"/>
          <w:rFonts w:ascii="Times New Roman" w:eastAsia="Batang" w:hAnsi="Times New Roman" w:cs="Times New Roman"/>
          <w:szCs w:val="24"/>
          <w:lang w:val="en-US"/>
        </w:rPr>
        <w:t>tan pengembangan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 ini adalah pelaksanaan, yaitu implementasi atau penerapan isi rancangan, yaitu </w:t>
      </w:r>
      <w:r w:rsidR="00910609" w:rsidRPr="00576E73">
        <w:rPr>
          <w:rStyle w:val="CharAttribute12"/>
          <w:rFonts w:ascii="Times New Roman" w:eastAsia="Batang" w:hAnsi="Times New Roman" w:cs="Times New Roman"/>
          <w:szCs w:val="24"/>
          <w:lang w:val="en-US"/>
        </w:rPr>
        <w:t>pelaksanaa</w:t>
      </w:r>
      <w:r w:rsidR="002D2510">
        <w:rPr>
          <w:rStyle w:val="CharAttribute12"/>
          <w:rFonts w:ascii="Times New Roman" w:eastAsia="Batang" w:hAnsi="Times New Roman" w:cs="Times New Roman"/>
          <w:szCs w:val="24"/>
        </w:rPr>
        <w:t>n kegiatan pembelajaran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 di kelas.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ab/>
      </w:r>
      <w:r w:rsidR="00333ACB">
        <w:rPr>
          <w:rStyle w:val="CharAttribute12"/>
          <w:rFonts w:ascii="Times New Roman" w:eastAsia="Batang" w:hAnsi="Times New Roman" w:cs="Times New Roman"/>
          <w:szCs w:val="24"/>
          <w:lang w:val="en-US"/>
        </w:rPr>
        <w:t xml:space="preserve"> 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Pelaksanaan </w:t>
      </w:r>
      <w:r w:rsidR="002D2510">
        <w:rPr>
          <w:rStyle w:val="CharAttribute12"/>
          <w:rFonts w:ascii="Times New Roman" w:eastAsia="Batang" w:hAnsi="Times New Roman" w:cs="Times New Roman"/>
          <w:szCs w:val="24"/>
          <w:lang w:val="en-US"/>
        </w:rPr>
        <w:t>kegiatan belajar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 disesuaikan dengan skenario dan langkah-langkah tindakan pembelajaran yang telah disusun, seperti yang tertuang dalam Rencana Kegiatan Harian (RKH) yang telah dibuat</w:t>
      </w:r>
      <w:r w:rsidR="004738D5">
        <w:rPr>
          <w:rStyle w:val="CharAttribute12"/>
          <w:rFonts w:ascii="Times New Roman" w:eastAsia="Batang" w:hAnsi="Times New Roman" w:cs="Times New Roman"/>
          <w:szCs w:val="24"/>
          <w:lang w:val="en-US"/>
        </w:rPr>
        <w:t xml:space="preserve"> sebanyak minimal 5 RKH </w:t>
      </w:r>
      <w:r w:rsidR="00F32C15">
        <w:rPr>
          <w:rStyle w:val="CharAttribute12"/>
          <w:rFonts w:ascii="Times New Roman" w:eastAsia="Batang" w:hAnsi="Times New Roman" w:cs="Times New Roman"/>
          <w:szCs w:val="24"/>
          <w:lang w:val="en-US"/>
        </w:rPr>
        <w:t xml:space="preserve">atau </w:t>
      </w:r>
      <w:r w:rsidR="00333ACB">
        <w:rPr>
          <w:rStyle w:val="CharAttribute12"/>
          <w:rFonts w:ascii="Times New Roman" w:eastAsia="Batang" w:hAnsi="Times New Roman" w:cs="Times New Roman"/>
          <w:szCs w:val="24"/>
          <w:lang w:val="en-US"/>
        </w:rPr>
        <w:t>dise</w:t>
      </w:r>
      <w:r w:rsidR="00F32C15">
        <w:rPr>
          <w:rStyle w:val="CharAttribute12"/>
          <w:rFonts w:ascii="Times New Roman" w:eastAsia="Batang" w:hAnsi="Times New Roman" w:cs="Times New Roman"/>
          <w:szCs w:val="24"/>
          <w:lang w:val="en-US"/>
        </w:rPr>
        <w:t>suai</w:t>
      </w:r>
      <w:r w:rsidR="00333ACB">
        <w:rPr>
          <w:rStyle w:val="CharAttribute12"/>
          <w:rFonts w:ascii="Times New Roman" w:eastAsia="Batang" w:hAnsi="Times New Roman" w:cs="Times New Roman"/>
          <w:szCs w:val="24"/>
          <w:lang w:val="en-US"/>
        </w:rPr>
        <w:t>kan</w:t>
      </w:r>
      <w:r w:rsidR="00F32C15">
        <w:rPr>
          <w:rStyle w:val="CharAttribute12"/>
          <w:rFonts w:ascii="Times New Roman" w:eastAsia="Batang" w:hAnsi="Times New Roman" w:cs="Times New Roman"/>
          <w:szCs w:val="24"/>
          <w:lang w:val="en-US"/>
        </w:rPr>
        <w:t xml:space="preserve"> dengan kebutuhan dan kondisi pada saat pelaksanaan kegiatan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. Pelaksanaan tindakan </w:t>
      </w:r>
      <w:r w:rsidR="00F32C15">
        <w:rPr>
          <w:rStyle w:val="CharAttribute12"/>
          <w:rFonts w:ascii="Times New Roman" w:eastAsia="Batang" w:hAnsi="Times New Roman" w:cs="Times New Roman"/>
          <w:szCs w:val="24"/>
          <w:lang w:val="en-US"/>
        </w:rPr>
        <w:t>kegiatan</w:t>
      </w:r>
      <w:r w:rsidR="002D2510">
        <w:rPr>
          <w:rStyle w:val="CharAttribute12"/>
          <w:rFonts w:ascii="Times New Roman" w:eastAsia="Batang" w:hAnsi="Times New Roman" w:cs="Times New Roman"/>
          <w:szCs w:val="24"/>
          <w:lang w:val="en-US"/>
        </w:rPr>
        <w:t xml:space="preserve"> 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>diikuti dengan pelaksanaan observasi. Penetapan bentuk kegiatan diharapkan mampu meningkatkan ke</w:t>
      </w:r>
      <w:r w:rsidR="007D6F30">
        <w:rPr>
          <w:rStyle w:val="CharAttribute12"/>
          <w:rFonts w:ascii="Times New Roman" w:eastAsia="Batang" w:hAnsi="Times New Roman" w:cs="Times New Roman"/>
          <w:szCs w:val="24"/>
          <w:lang w:val="en-US"/>
        </w:rPr>
        <w:t>mam</w:t>
      </w:r>
      <w:r w:rsidR="007530FA">
        <w:rPr>
          <w:rStyle w:val="CharAttribute12"/>
          <w:rFonts w:ascii="Times New Roman" w:eastAsia="Batang" w:hAnsi="Times New Roman" w:cs="Times New Roman"/>
          <w:szCs w:val="24"/>
          <w:lang w:val="en-US"/>
        </w:rPr>
        <w:t>puan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 motorik kasar anak. Saat memberikan </w:t>
      </w:r>
      <w:r w:rsidR="002D2510">
        <w:rPr>
          <w:rStyle w:val="CharAttribute12"/>
          <w:rFonts w:ascii="Times New Roman" w:eastAsia="Batang" w:hAnsi="Times New Roman" w:cs="Times New Roman"/>
          <w:szCs w:val="24"/>
          <w:lang w:val="en-US"/>
        </w:rPr>
        <w:t>kegiatan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, maka saat itu juga kegiatan pengamatan dilakukan oleh </w:t>
      </w:r>
      <w:r w:rsidR="002D2510">
        <w:rPr>
          <w:rStyle w:val="CharAttribute12"/>
          <w:rFonts w:ascii="Times New Roman" w:eastAsia="Batang" w:hAnsi="Times New Roman" w:cs="Times New Roman"/>
          <w:szCs w:val="24"/>
          <w:lang w:val="en-US"/>
        </w:rPr>
        <w:t>guru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. </w:t>
      </w:r>
    </w:p>
    <w:p w:rsidR="007530FA" w:rsidRDefault="007530FA" w:rsidP="00C75B1E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Style w:val="CharAttribute12"/>
          <w:rFonts w:ascii="Times New Roman" w:eastAsia="Batang" w:hAnsi="Times New Roman" w:cs="Times New Roman"/>
          <w:szCs w:val="24"/>
        </w:rPr>
      </w:pPr>
    </w:p>
    <w:p w:rsidR="007530FA" w:rsidRDefault="007530FA" w:rsidP="00C75B1E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Style w:val="CharAttribute12"/>
          <w:rFonts w:ascii="Times New Roman" w:eastAsia="Batang" w:hAnsi="Times New Roman" w:cs="Times New Roman"/>
          <w:szCs w:val="24"/>
          <w:lang w:val="en-US"/>
        </w:rPr>
      </w:pPr>
    </w:p>
    <w:p w:rsidR="002D2510" w:rsidRPr="00576E73" w:rsidRDefault="002D2510" w:rsidP="002D2510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4361" w:rsidRPr="00576E73" w:rsidRDefault="00924361" w:rsidP="002D2510">
      <w:pPr>
        <w:pStyle w:val="ListParagraph"/>
        <w:numPr>
          <w:ilvl w:val="0"/>
          <w:numId w:val="9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E73">
        <w:rPr>
          <w:rFonts w:ascii="Times New Roman" w:hAnsi="Times New Roman"/>
          <w:sz w:val="24"/>
          <w:szCs w:val="24"/>
        </w:rPr>
        <w:lastRenderedPageBreak/>
        <w:t>Tahap</w:t>
      </w:r>
      <w:r w:rsidR="00CB15B4">
        <w:rPr>
          <w:rFonts w:ascii="Times New Roman" w:hAnsi="Times New Roman"/>
          <w:sz w:val="24"/>
          <w:szCs w:val="24"/>
          <w:lang w:val="en-US"/>
        </w:rPr>
        <w:t xml:space="preserve"> analisa hasil pengamatan </w:t>
      </w:r>
    </w:p>
    <w:p w:rsidR="00F32C15" w:rsidRDefault="00924361" w:rsidP="002D2510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Style w:val="CharAttribute12"/>
          <w:rFonts w:ascii="Times New Roman" w:eastAsia="Batang" w:hAnsi="Times New Roman" w:cs="Times New Roman"/>
          <w:szCs w:val="24"/>
        </w:rPr>
      </w:pPr>
      <w:r w:rsidRPr="00576E73">
        <w:rPr>
          <w:rStyle w:val="CharAttribute12"/>
          <w:rFonts w:ascii="Times New Roman" w:eastAsia="Batang" w:hAnsi="Times New Roman" w:cs="Times New Roman"/>
          <w:szCs w:val="24"/>
        </w:rPr>
        <w:tab/>
        <w:t xml:space="preserve">Tahap ketiga yang dilakukan dalam </w:t>
      </w:r>
      <w:r w:rsidR="002D2510">
        <w:rPr>
          <w:rStyle w:val="CharAttribute12"/>
          <w:rFonts w:ascii="Times New Roman" w:eastAsia="Batang" w:hAnsi="Times New Roman" w:cs="Times New Roman"/>
          <w:szCs w:val="24"/>
          <w:lang w:val="en-US"/>
        </w:rPr>
        <w:t>kegiatan pengembangan ini</w:t>
      </w:r>
      <w:r w:rsidR="007530FA">
        <w:rPr>
          <w:rStyle w:val="CharAttribute12"/>
          <w:rFonts w:ascii="Times New Roman" w:eastAsia="Batang" w:hAnsi="Times New Roman" w:cs="Times New Roman"/>
          <w:szCs w:val="24"/>
        </w:rPr>
        <w:t xml:space="preserve"> 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 merupakan kegiatan </w:t>
      </w:r>
      <w:r w:rsidR="002D2510">
        <w:rPr>
          <w:rStyle w:val="CharAttribute12"/>
          <w:rFonts w:ascii="Times New Roman" w:eastAsia="Batang" w:hAnsi="Times New Roman" w:cs="Times New Roman"/>
          <w:szCs w:val="24"/>
          <w:lang w:val="en-US"/>
        </w:rPr>
        <w:t>akhir yaitu menganalisa hasil pengamatan</w:t>
      </w:r>
      <w:r w:rsidR="00441616">
        <w:rPr>
          <w:rStyle w:val="CharAttribute12"/>
          <w:rFonts w:ascii="Times New Roman" w:eastAsia="Batang" w:hAnsi="Times New Roman" w:cs="Times New Roman"/>
          <w:szCs w:val="24"/>
          <w:lang w:val="en-US"/>
        </w:rPr>
        <w:t xml:space="preserve"> selama pelaksanaan kegiatan bermain. </w:t>
      </w:r>
      <w:r w:rsidR="002D2510">
        <w:rPr>
          <w:rStyle w:val="CharAttribute12"/>
          <w:rFonts w:ascii="Times New Roman" w:eastAsia="Batang" w:hAnsi="Times New Roman" w:cs="Times New Roman"/>
          <w:szCs w:val="24"/>
          <w:lang w:val="en-US"/>
        </w:rPr>
        <w:t>M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>engumpulkan data hasil pembelajaran dan mengkaji tentang ke</w:t>
      </w:r>
      <w:r w:rsidR="007530FA">
        <w:rPr>
          <w:rStyle w:val="CharAttribute12"/>
          <w:rFonts w:ascii="Times New Roman" w:eastAsia="Batang" w:hAnsi="Times New Roman" w:cs="Times New Roman"/>
          <w:szCs w:val="24"/>
          <w:lang w:val="en-US"/>
        </w:rPr>
        <w:t>mampuan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 xml:space="preserve"> motorik kasar anak berdasarkan hasil pengamatan selama proses pembelajaran.</w:t>
      </w:r>
      <w:r w:rsidR="002D2510">
        <w:rPr>
          <w:rStyle w:val="CharAttribute12"/>
          <w:rFonts w:ascii="Times New Roman" w:eastAsia="Batang" w:hAnsi="Times New Roman" w:cs="Times New Roman"/>
          <w:szCs w:val="24"/>
          <w:lang w:val="en-US"/>
        </w:rPr>
        <w:t xml:space="preserve"> Guru sebagai pelaksana </w:t>
      </w:r>
      <w:r w:rsidRPr="00576E73">
        <w:rPr>
          <w:rStyle w:val="CharAttribute12"/>
          <w:rFonts w:ascii="Times New Roman" w:eastAsia="Batang" w:hAnsi="Times New Roman" w:cs="Times New Roman"/>
          <w:szCs w:val="24"/>
        </w:rPr>
        <w:t>menganalisis, mensintesis, memberi makna, menerangkan, dan menyimpulkan hasil perencanaan, proses, atau kendala dari tindakan yang diberikan.</w:t>
      </w:r>
    </w:p>
    <w:p w:rsidR="00CB15B4" w:rsidRDefault="00CB15B4" w:rsidP="00D046C8">
      <w:pPr>
        <w:pStyle w:val="ListParagraph"/>
        <w:spacing w:after="0" w:line="480" w:lineRule="auto"/>
        <w:ind w:left="0" w:firstLine="720"/>
        <w:jc w:val="both"/>
        <w:rPr>
          <w:rStyle w:val="CharAttribute12"/>
          <w:rFonts w:ascii="Times New Roman" w:eastAsia="Batang" w:hAnsi="Times New Roman" w:cs="Times New Roman"/>
          <w:szCs w:val="24"/>
          <w:lang w:val="en-US"/>
        </w:rPr>
      </w:pPr>
      <w:r>
        <w:rPr>
          <w:rStyle w:val="CharAttribute12"/>
          <w:rFonts w:ascii="Times New Roman" w:eastAsia="Batang" w:hAnsi="Times New Roman" w:cs="Times New Roman"/>
          <w:szCs w:val="24"/>
          <w:lang w:val="en-US"/>
        </w:rPr>
        <w:t xml:space="preserve">Akumulasi dari serangkaian kegiatan pengembangan ini disusun dalam sebuah laporan sesuai dengan format yang diberikan. Laporan ini diharapkan dapat menjadi masukan bagi guru maupun lembaga-lembaga PAUD lainnya dalam meningkatkan aspek perkembangan anak dan mengembangkan model maupun metode pembelajaran yang ada. </w:t>
      </w:r>
    </w:p>
    <w:p w:rsidR="00CB15B4" w:rsidRPr="00CB15B4" w:rsidRDefault="00CB15B4" w:rsidP="004738D5">
      <w:pPr>
        <w:pStyle w:val="ListParagraph"/>
        <w:spacing w:after="0" w:line="240" w:lineRule="auto"/>
        <w:jc w:val="both"/>
        <w:rPr>
          <w:rStyle w:val="CharAttribute12"/>
          <w:rFonts w:ascii="Times New Roman" w:eastAsia="Batang" w:hAnsi="Times New Roman" w:cs="Times New Roman"/>
          <w:szCs w:val="24"/>
          <w:lang w:val="en-US"/>
        </w:rPr>
      </w:pPr>
    </w:p>
    <w:p w:rsidR="00924361" w:rsidRPr="00576E73" w:rsidRDefault="00924361" w:rsidP="004738D5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76E73">
        <w:rPr>
          <w:rFonts w:ascii="Times New Roman" w:hAnsi="Times New Roman"/>
          <w:b/>
          <w:sz w:val="24"/>
          <w:szCs w:val="24"/>
        </w:rPr>
        <w:t>Teknik Analisis Data</w:t>
      </w:r>
    </w:p>
    <w:p w:rsidR="00EC654A" w:rsidRPr="004738D5" w:rsidRDefault="004738D5" w:rsidP="004738D5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2E83" w:rsidRPr="00576E73">
        <w:rPr>
          <w:rFonts w:ascii="Times New Roman" w:eastAsia="Times New Roman" w:hAnsi="Times New Roman"/>
          <w:sz w:val="24"/>
          <w:szCs w:val="24"/>
          <w:lang w:eastAsia="id-ID"/>
        </w:rPr>
        <w:t>Te</w:t>
      </w:r>
      <w:r w:rsidR="00CB2E83" w:rsidRPr="00576E73">
        <w:rPr>
          <w:rFonts w:ascii="Times New Roman" w:eastAsia="Times New Roman" w:hAnsi="Times New Roman"/>
          <w:sz w:val="24"/>
          <w:szCs w:val="24"/>
          <w:lang w:val="en-US" w:eastAsia="id-ID"/>
        </w:rPr>
        <w:t>k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nik analisis data yang dilakukan dalam </w:t>
      </w:r>
      <w:r w:rsidR="00441616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penyusunan laporan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pengembangan</w:t>
      </w:r>
      <w:r w:rsidR="00441616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kegiatan pembelajaran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ini adalah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melalui analisis data kualitatif. 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Analisis data kualitatif yaitu menganalisis data yang terjadi dalam proses pembelajaran melalui kegiatan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bermain</w:t>
      </w:r>
      <w:r w:rsidR="00F32C15">
        <w:rPr>
          <w:rFonts w:ascii="Times New Roman" w:eastAsia="Times New Roman" w:hAnsi="Times New Roman"/>
          <w:sz w:val="24"/>
          <w:szCs w:val="24"/>
          <w:lang w:val="en-US" w:eastAsia="id-ID"/>
        </w:rPr>
        <w:t>. Ana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lisis data kualitatif dilakukan terhadap data yang dikumpulkan </w:t>
      </w:r>
      <w:r w:rsidR="00F32C15">
        <w:rPr>
          <w:rFonts w:ascii="Times New Roman" w:eastAsia="Times New Roman" w:hAnsi="Times New Roman"/>
          <w:sz w:val="24"/>
          <w:szCs w:val="24"/>
          <w:lang w:val="en-US" w:eastAsia="id-ID"/>
        </w:rPr>
        <w:t>melalui observasi berupa catatan laporan, portofolio anak, hasil-hasil dokumentasi (pengambilan gambar dan rekaman kegiatan)</w:t>
      </w:r>
      <w:r w:rsidR="00CB2E83" w:rsidRPr="00576E73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 w:rsidR="00CB2E83" w:rsidRPr="00576E73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F32C15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>Analisis data kualitatif menggunakan tehnik menurut Milles dan Hu</w:t>
      </w:r>
      <w:r w:rsidR="00CB2E83"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berman yang terdiri dari: </w:t>
      </w:r>
      <w:r w:rsidR="00CB2E83"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data </w:t>
      </w:r>
      <w:r w:rsidR="00CB2E83" w:rsidRPr="00576E7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r</w:t>
      </w:r>
      <w:r w:rsidR="00EC654A"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eduction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="00EC654A"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data display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, dan </w:t>
      </w:r>
      <w:r w:rsidR="00EC654A"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conclusing drawing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 atau </w:t>
      </w:r>
      <w:r w:rsidR="00EC654A"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verivication</w:t>
      </w:r>
      <w:r w:rsidR="00441616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(Sugiyono, 2013)</w:t>
      </w:r>
      <w:r w:rsidR="00EC654A"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. </w:t>
      </w:r>
      <w:r w:rsidR="00CB2E83" w:rsidRPr="00576E73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>Adapun penjelasannya sebagai berikut:</w:t>
      </w:r>
    </w:p>
    <w:p w:rsidR="00EC654A" w:rsidRPr="00576E73" w:rsidRDefault="00EC654A" w:rsidP="00F32C15">
      <w:pPr>
        <w:numPr>
          <w:ilvl w:val="0"/>
          <w:numId w:val="34"/>
        </w:num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 xml:space="preserve">Data </w:t>
      </w:r>
      <w:r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reduction</w:t>
      </w:r>
    </w:p>
    <w:p w:rsidR="00F32C15" w:rsidRPr="00333ACB" w:rsidRDefault="00EC654A" w:rsidP="00333ACB">
      <w:pPr>
        <w:spacing w:after="0" w:line="48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Reduksi data adalah pemilihan data dengan memusatkan perhatian pada penyederhanaan atau penyingkatan data dalam bentuk uraian rinci dan sis</w:t>
      </w:r>
      <w:r w:rsidR="00333ACB">
        <w:rPr>
          <w:rFonts w:ascii="Times New Roman" w:eastAsia="Times New Roman" w:hAnsi="Times New Roman"/>
          <w:sz w:val="24"/>
          <w:szCs w:val="24"/>
          <w:lang w:eastAsia="id-ID"/>
        </w:rPr>
        <w:t>tematis sehingga mudah dipahami.</w:t>
      </w:r>
    </w:p>
    <w:p w:rsidR="00EC654A" w:rsidRPr="00576E73" w:rsidRDefault="00EC654A" w:rsidP="00F32C15">
      <w:pPr>
        <w:numPr>
          <w:ilvl w:val="0"/>
          <w:numId w:val="34"/>
        </w:num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Data </w:t>
      </w:r>
      <w:r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display</w:t>
      </w:r>
    </w:p>
    <w:p w:rsidR="00EC654A" w:rsidRPr="00576E73" w:rsidRDefault="00EC654A" w:rsidP="00F32C15">
      <w:pPr>
        <w:spacing w:after="0" w:line="48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Penyajian data atau data </w:t>
      </w:r>
      <w:r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display 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digunakan untuk menggambarkan data yang telah diklasifikasikan dan diurutkan berdasarkan tebel penilaian kemudian dinarasikan dalam beberapa kalimat atau paragraf.</w:t>
      </w:r>
    </w:p>
    <w:p w:rsidR="00EC654A" w:rsidRPr="00576E73" w:rsidRDefault="00EC654A" w:rsidP="00F32C15">
      <w:pPr>
        <w:numPr>
          <w:ilvl w:val="0"/>
          <w:numId w:val="34"/>
        </w:num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Conclusing Drawing/Verification</w:t>
      </w:r>
    </w:p>
    <w:p w:rsidR="00EC654A" w:rsidRPr="00576E73" w:rsidRDefault="00EC654A" w:rsidP="00F32C15">
      <w:pPr>
        <w:spacing w:after="0" w:line="48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conclusing drawing/verification 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atau penarikan kesimpulan yang dilakukan berdasarkan perkembangan nilai pada </w:t>
      </w:r>
      <w:r w:rsidR="00F32C15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setiap tindakan di 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akhir pertemuan. Penarikan kesimpulan juga berda</w:t>
      </w:r>
      <w:r w:rsidR="00F32C15">
        <w:rPr>
          <w:rFonts w:ascii="Times New Roman" w:eastAsia="Times New Roman" w:hAnsi="Times New Roman"/>
          <w:sz w:val="24"/>
          <w:szCs w:val="24"/>
          <w:lang w:eastAsia="id-ID"/>
        </w:rPr>
        <w:t>sarkan catatan lapangan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,</w:t>
      </w:r>
      <w:r w:rsidR="00F32C15">
        <w:rPr>
          <w:rFonts w:ascii="Times New Roman" w:eastAsia="Times New Roman" w:hAnsi="Times New Roman"/>
          <w:sz w:val="24"/>
          <w:szCs w:val="24"/>
          <w:lang w:eastAsia="id-ID"/>
        </w:rPr>
        <w:t xml:space="preserve"> lembar observasi guru dan anak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 serta dokumentasi.   </w:t>
      </w:r>
    </w:p>
    <w:p w:rsidR="0012038B" w:rsidRPr="00576E73" w:rsidRDefault="0012038B" w:rsidP="00C75B1E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12038B" w:rsidRPr="00576E73" w:rsidRDefault="0012038B" w:rsidP="00C75B1E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12038B" w:rsidRDefault="0012038B" w:rsidP="00C75B1E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333ACB" w:rsidRDefault="00333ACB" w:rsidP="00C75B1E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333ACB" w:rsidRDefault="00333ACB" w:rsidP="00C75B1E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333ACB" w:rsidRPr="00576E73" w:rsidRDefault="00333ACB" w:rsidP="00C75B1E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12038B" w:rsidRDefault="00333ACB" w:rsidP="00333ACB">
      <w:pPr>
        <w:tabs>
          <w:tab w:val="left" w:pos="4902"/>
        </w:tabs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</w:p>
    <w:p w:rsidR="001666AE" w:rsidRDefault="001666AE" w:rsidP="00333ACB">
      <w:pPr>
        <w:tabs>
          <w:tab w:val="left" w:pos="4902"/>
        </w:tabs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1666AE" w:rsidRDefault="001666AE" w:rsidP="00333ACB">
      <w:pPr>
        <w:tabs>
          <w:tab w:val="left" w:pos="4902"/>
        </w:tabs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333ACB" w:rsidRDefault="00333ACB" w:rsidP="00333ACB">
      <w:pPr>
        <w:tabs>
          <w:tab w:val="left" w:pos="4902"/>
        </w:tabs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EC654A" w:rsidRPr="007530FA" w:rsidRDefault="007530FA" w:rsidP="007530FA">
      <w:pPr>
        <w:tabs>
          <w:tab w:val="left" w:pos="4902"/>
        </w:tabs>
        <w:spacing w:after="0"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7530FA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lastRenderedPageBreak/>
        <w:t>DAFTAR PUSTAK</w:t>
      </w: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A</w:t>
      </w:r>
    </w:p>
    <w:p w:rsidR="00E9323A" w:rsidRPr="00E9323A" w:rsidRDefault="00E9323A" w:rsidP="00557A4D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Achroni, Keen. 2012.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Mengoptimalkan tumbuh Kembang Anak Melalui Permainan Tradisional</w:t>
      </w:r>
      <w:r w:rsidR="00441616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Jogjakarta</w:t>
      </w:r>
      <w:r w:rsidR="00441616">
        <w:rPr>
          <w:rFonts w:ascii="Times New Roman" w:eastAsia="Times New Roman" w:hAnsi="Times New Roman"/>
          <w:sz w:val="24"/>
          <w:szCs w:val="24"/>
          <w:lang w:val="en-US" w:eastAsia="id-ID"/>
        </w:rPr>
        <w:t>: Javalitera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E9323A" w:rsidRDefault="00E9323A" w:rsidP="00557A4D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557A4D" w:rsidRDefault="00557A4D" w:rsidP="00557A4D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Aisyah</w:t>
      </w:r>
      <w:r w:rsidR="00E9323A">
        <w:rPr>
          <w:rFonts w:ascii="Times New Roman" w:eastAsia="Times New Roman" w:hAnsi="Times New Roman"/>
          <w:sz w:val="24"/>
          <w:szCs w:val="24"/>
          <w:lang w:val="en-US" w:eastAsia="id-ID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Siti</w:t>
      </w:r>
      <w:r w:rsidRPr="00557A4D">
        <w:rPr>
          <w:rFonts w:ascii="Times New Roman" w:eastAsia="Times New Roman" w:hAnsi="Times New Roman"/>
          <w:sz w:val="24"/>
          <w:szCs w:val="24"/>
          <w:lang w:eastAsia="id-ID"/>
        </w:rPr>
        <w:t>, dkk</w:t>
      </w:r>
      <w:r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2012. </w:t>
      </w:r>
      <w:r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Perkembangan dan Konsep Dasar Pengembangan Anak Usia Dini. </w:t>
      </w:r>
      <w:r w:rsidR="003576E2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E9323A">
        <w:rPr>
          <w:rFonts w:ascii="Times New Roman" w:eastAsia="Times New Roman" w:hAnsi="Times New Roman"/>
          <w:sz w:val="24"/>
          <w:szCs w:val="24"/>
          <w:lang w:val="en-US" w:eastAsia="id-ID"/>
        </w:rPr>
        <w:t>Banten</w:t>
      </w:r>
      <w:r w:rsidR="003576E2">
        <w:rPr>
          <w:rFonts w:ascii="Times New Roman" w:eastAsia="Times New Roman" w:hAnsi="Times New Roman"/>
          <w:sz w:val="24"/>
          <w:szCs w:val="24"/>
          <w:lang w:val="en-US" w:eastAsia="id-ID"/>
        </w:rPr>
        <w:t>: Universitas Terbuka</w:t>
      </w:r>
    </w:p>
    <w:p w:rsidR="00E9323A" w:rsidRPr="00557A4D" w:rsidRDefault="00E9323A" w:rsidP="00557A4D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E9323A" w:rsidRDefault="00E9323A" w:rsidP="00E9323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Arikunto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Suharsimi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, Suharjono, dan Supardi,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2008. </w:t>
      </w:r>
      <w:r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Penelitian Tindakan Kelas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Jakarta</w:t>
      </w:r>
      <w:r w:rsidR="003576E2">
        <w:rPr>
          <w:rFonts w:ascii="Times New Roman" w:eastAsia="Times New Roman" w:hAnsi="Times New Roman"/>
          <w:sz w:val="24"/>
          <w:szCs w:val="24"/>
          <w:lang w:val="en-US" w:eastAsia="id-ID"/>
        </w:rPr>
        <w:t>: Bumi Aksara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CD6D1A" w:rsidRDefault="00CD6D1A" w:rsidP="00E9323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CD6D1A" w:rsidRDefault="00CD6D1A" w:rsidP="00E9323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Badaruddin, Makmun et,al., 1983.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Permainan Anak-Anak Daerah Sulawesi Selatan.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Makassar</w:t>
      </w:r>
      <w:r w:rsidR="003576E2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Departemen Pend</w:t>
      </w:r>
      <w:r w:rsidR="003576E2">
        <w:rPr>
          <w:rFonts w:ascii="Times New Roman" w:eastAsia="Times New Roman" w:hAnsi="Times New Roman"/>
          <w:sz w:val="24"/>
          <w:szCs w:val="24"/>
          <w:lang w:val="en-US" w:eastAsia="id-ID"/>
        </w:rPr>
        <w:t>idikan dan Kebudayaan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786F98" w:rsidRPr="00786F98" w:rsidRDefault="00786F98" w:rsidP="00E9323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786F98" w:rsidRDefault="00786F98" w:rsidP="00786F98">
      <w:pPr>
        <w:spacing w:after="0" w:line="240" w:lineRule="auto"/>
        <w:ind w:left="993" w:hanging="993"/>
        <w:rPr>
          <w:rFonts w:ascii="Times New Roman" w:eastAsiaTheme="minorHAnsi" w:hAnsi="Times New Roman"/>
          <w:sz w:val="24"/>
          <w:szCs w:val="24"/>
          <w:lang w:val="en-US"/>
        </w:rPr>
      </w:pPr>
      <w:r w:rsidRPr="00786F98">
        <w:rPr>
          <w:rFonts w:ascii="Times New Roman" w:eastAsiaTheme="minorHAnsi" w:hAnsi="Times New Roman"/>
          <w:sz w:val="24"/>
          <w:szCs w:val="24"/>
          <w:lang w:val="en-US"/>
        </w:rPr>
        <w:t xml:space="preserve">John Bale,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2003. </w:t>
      </w:r>
      <w:r w:rsidRPr="00786F98">
        <w:rPr>
          <w:rFonts w:ascii="Times New Roman" w:eastAsiaTheme="minorHAnsi" w:hAnsi="Times New Roman"/>
          <w:i/>
          <w:sz w:val="24"/>
          <w:szCs w:val="24"/>
          <w:lang w:val="en-US"/>
        </w:rPr>
        <w:t>Sport Geography,</w:t>
      </w:r>
      <w:r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L</w:t>
      </w:r>
      <w:r w:rsidRPr="00786F98">
        <w:rPr>
          <w:rFonts w:ascii="Times New Roman" w:eastAsiaTheme="minorHAnsi" w:hAnsi="Times New Roman"/>
          <w:sz w:val="24"/>
          <w:szCs w:val="24"/>
          <w:lang w:val="en-US"/>
        </w:rPr>
        <w:t xml:space="preserve">ondon: Routledge Taylor &amp; </w:t>
      </w:r>
      <w:r>
        <w:rPr>
          <w:rFonts w:ascii="Times New Roman" w:eastAsiaTheme="minorHAnsi" w:hAnsi="Times New Roman"/>
          <w:sz w:val="24"/>
          <w:szCs w:val="24"/>
          <w:lang w:val="en-US"/>
        </w:rPr>
        <w:t>Francis Group</w:t>
      </w:r>
      <w:r w:rsidRPr="00786F9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4B168F" w:rsidRPr="00786F98" w:rsidRDefault="004B168F" w:rsidP="00786F98">
      <w:pPr>
        <w:spacing w:after="0" w:line="240" w:lineRule="auto"/>
        <w:ind w:left="993" w:hanging="993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4B168F" w:rsidRPr="004B168F" w:rsidRDefault="004B168F" w:rsidP="004B168F">
      <w:pPr>
        <w:spacing w:after="0" w:line="240" w:lineRule="auto"/>
        <w:ind w:left="993" w:hanging="993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B168F">
        <w:rPr>
          <w:rFonts w:ascii="Times New Roman" w:eastAsiaTheme="minorHAnsi" w:hAnsi="Times New Roman"/>
          <w:sz w:val="24"/>
          <w:szCs w:val="24"/>
          <w:lang w:val="en-US"/>
        </w:rPr>
        <w:t xml:space="preserve">Johnson,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James, 2006. </w:t>
      </w:r>
      <w:r w:rsidRPr="004B168F">
        <w:rPr>
          <w:rFonts w:ascii="Times New Roman" w:eastAsiaTheme="minorHAnsi" w:hAnsi="Times New Roman"/>
          <w:i/>
          <w:sz w:val="24"/>
          <w:szCs w:val="24"/>
          <w:lang w:val="en-US"/>
        </w:rPr>
        <w:t>Play Development from Ages Four to Eight</w:t>
      </w:r>
      <w:r w:rsidRPr="004B168F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r w:rsidRPr="004B168F">
        <w:rPr>
          <w:rFonts w:ascii="Times New Roman" w:eastAsiaTheme="minorHAnsi" w:hAnsi="Times New Roman"/>
          <w:i/>
          <w:color w:val="404040"/>
          <w:sz w:val="24"/>
          <w:szCs w:val="24"/>
          <w:lang w:val="en-US"/>
        </w:rPr>
        <w:t xml:space="preserve">Play From </w:t>
      </w:r>
      <w:r w:rsidRPr="004B168F">
        <w:rPr>
          <w:rFonts w:ascii="Times New Roman" w:eastAsiaTheme="minorHAnsi" w:hAnsi="Times New Roman"/>
          <w:i/>
          <w:color w:val="000000"/>
          <w:sz w:val="24"/>
          <w:szCs w:val="24"/>
          <w:lang w:val="en-US"/>
        </w:rPr>
        <w:t xml:space="preserve">Birth </w:t>
      </w:r>
      <w:r w:rsidRPr="004B168F">
        <w:rPr>
          <w:rFonts w:ascii="Times New Roman" w:eastAsiaTheme="minorHAnsi" w:hAnsi="Times New Roman"/>
          <w:i/>
          <w:color w:val="404040"/>
          <w:sz w:val="24"/>
          <w:szCs w:val="24"/>
          <w:lang w:val="en-US"/>
        </w:rPr>
        <w:t xml:space="preserve">to </w:t>
      </w:r>
      <w:r w:rsidRPr="004B168F">
        <w:rPr>
          <w:rFonts w:ascii="Times New Roman" w:eastAsiaTheme="minorHAnsi" w:hAnsi="Times New Roman"/>
          <w:i/>
          <w:color w:val="000000"/>
          <w:sz w:val="24"/>
          <w:szCs w:val="24"/>
          <w:lang w:val="en-US"/>
        </w:rPr>
        <w:t>Twelve,</w:t>
      </w:r>
      <w:r w:rsidRPr="004B168F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Contexts, Perspectives, and Meanings, </w:t>
      </w:r>
      <w:r w:rsidRPr="004B168F">
        <w:rPr>
          <w:rFonts w:ascii="Times New Roman" w:eastAsiaTheme="minorHAnsi" w:hAnsi="Times New Roman"/>
          <w:i/>
          <w:color w:val="000000"/>
          <w:sz w:val="24"/>
          <w:szCs w:val="24"/>
          <w:lang w:val="en-US"/>
        </w:rPr>
        <w:t xml:space="preserve">Second Edition, edited by : </w:t>
      </w:r>
      <w:r w:rsidRPr="004B168F">
        <w:rPr>
          <w:rFonts w:ascii="Times New Roman" w:eastAsiaTheme="minorHAnsi" w:hAnsi="Times New Roman"/>
          <w:i/>
          <w:sz w:val="24"/>
          <w:szCs w:val="24"/>
          <w:lang w:val="en-US"/>
        </w:rPr>
        <w:t>Doris Pronin Fromberg and Doris Bergen</w:t>
      </w:r>
      <w:r w:rsidRPr="004B168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New York:  Routledge.</w:t>
      </w:r>
      <w:r w:rsidRPr="004B168F"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:rsidR="00C03FC3" w:rsidRDefault="00C03FC3" w:rsidP="00E9323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C03FC3" w:rsidRPr="00C03FC3" w:rsidRDefault="00C03FC3" w:rsidP="00E9323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C03FC3">
        <w:rPr>
          <w:rFonts w:ascii="Times New Roman" w:hAnsi="Times New Roman"/>
          <w:color w:val="000000" w:themeColor="text1"/>
          <w:sz w:val="24"/>
          <w:szCs w:val="24"/>
        </w:rPr>
        <w:t>Barrow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Robin</w:t>
      </w:r>
      <w:r w:rsidRPr="00C03F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2011.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Plato And Education. </w:t>
      </w:r>
      <w:r>
        <w:rPr>
          <w:rFonts w:ascii="Times New Roman" w:hAnsi="Times New Roman"/>
          <w:color w:val="000000" w:themeColor="text1"/>
          <w:sz w:val="24"/>
          <w:szCs w:val="24"/>
        </w:rPr>
        <w:t>USA: Routledge Library Editions.</w:t>
      </w:r>
    </w:p>
    <w:p w:rsidR="00CD6D1A" w:rsidRDefault="00CD6D1A" w:rsidP="00357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CD6D1A" w:rsidRDefault="00CD6D1A" w:rsidP="007530F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Decaprio, Richard. 2013. </w:t>
      </w:r>
      <w:r w:rsidRPr="00CD6D1A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Aplikasi Teori Pembelajaran Motorik di Sekolah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Jogjakarta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>: Diva Press</w:t>
      </w:r>
      <w:r w:rsidR="00F9774B"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1666AE" w:rsidRDefault="001666AE" w:rsidP="007530F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1666AE" w:rsidRPr="001666AE" w:rsidRDefault="001666AE" w:rsidP="00F8732D">
      <w:pPr>
        <w:spacing w:after="0" w:line="240" w:lineRule="auto"/>
        <w:ind w:left="993" w:hanging="993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666AE">
        <w:rPr>
          <w:rFonts w:ascii="Times New Roman" w:eastAsiaTheme="minorHAnsi" w:hAnsi="Times New Roman"/>
          <w:sz w:val="24"/>
          <w:szCs w:val="24"/>
          <w:lang w:val="en-US"/>
        </w:rPr>
        <w:t xml:space="preserve">Departemen Pendidikan Dan Kebudayaan,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1983. </w:t>
      </w:r>
      <w:r w:rsidRPr="001666AE">
        <w:rPr>
          <w:rFonts w:ascii="Times New Roman" w:eastAsiaTheme="minorHAnsi" w:hAnsi="Times New Roman"/>
          <w:i/>
          <w:sz w:val="24"/>
          <w:szCs w:val="24"/>
          <w:lang w:val="en-US"/>
        </w:rPr>
        <w:t>Permainan Anak-anak Daerah Sulawesi Selatan</w:t>
      </w:r>
      <w:r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en-US"/>
        </w:rPr>
        <w:t>Ujung Pandang</w:t>
      </w:r>
    </w:p>
    <w:p w:rsidR="00F9774B" w:rsidRPr="001666AE" w:rsidRDefault="00F9774B" w:rsidP="001666AE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F9774B" w:rsidRPr="00F9774B" w:rsidRDefault="00F9774B" w:rsidP="00F9774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Dun</w:t>
      </w:r>
      <w:r w:rsidRPr="00F9774B">
        <w:rPr>
          <w:rFonts w:ascii="Times New Roman" w:eastAsiaTheme="minorHAnsi" w:hAnsi="Times New Roman"/>
          <w:sz w:val="24"/>
          <w:szCs w:val="24"/>
          <w:lang w:val="en-US"/>
        </w:rPr>
        <w:t>ning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Eric</w:t>
      </w:r>
      <w:r w:rsidRPr="00F9774B">
        <w:rPr>
          <w:rFonts w:ascii="Times New Roman" w:eastAsiaTheme="minorHAnsi" w:hAnsi="Times New Roman"/>
          <w:sz w:val="24"/>
          <w:szCs w:val="24"/>
          <w:lang w:val="en-US"/>
        </w:rPr>
        <w:t xml:space="preserve"> dan Kenneth Sheard,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2005. </w:t>
      </w:r>
      <w:r w:rsidRPr="00F9774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F9774B">
        <w:rPr>
          <w:rFonts w:ascii="Times New Roman" w:eastAsiaTheme="minorHAnsi" w:hAnsi="Times New Roman"/>
          <w:bCs/>
          <w:i/>
          <w:sz w:val="24"/>
          <w:szCs w:val="24"/>
          <w:lang w:val="en-US"/>
        </w:rPr>
        <w:t>Barbarians, Gentlemen and Players 2</w:t>
      </w:r>
      <w:r w:rsidRPr="00F9774B">
        <w:rPr>
          <w:rFonts w:ascii="Times New Roman" w:eastAsiaTheme="minorHAnsi" w:hAnsi="Times New Roman"/>
          <w:bCs/>
          <w:i/>
          <w:sz w:val="24"/>
          <w:szCs w:val="24"/>
          <w:vertAlign w:val="superscript"/>
          <w:lang w:val="en-US"/>
        </w:rPr>
        <w:t xml:space="preserve">nd </w:t>
      </w:r>
      <w:r w:rsidRPr="00F9774B">
        <w:rPr>
          <w:rFonts w:ascii="Times New Roman" w:eastAsia="TimesNewRomanPSMT" w:hAnsi="Times New Roman"/>
          <w:i/>
          <w:sz w:val="24"/>
          <w:szCs w:val="24"/>
          <w:lang w:val="en-US"/>
        </w:rPr>
        <w:t>,</w:t>
      </w:r>
      <w:r>
        <w:rPr>
          <w:rFonts w:ascii="Times New Roman" w:eastAsia="TimesNewRomanPSMT" w:hAnsi="Times New Roman"/>
          <w:i/>
          <w:sz w:val="24"/>
          <w:szCs w:val="24"/>
          <w:lang w:val="en-US"/>
        </w:rPr>
        <w:t xml:space="preserve"> </w:t>
      </w:r>
      <w:r w:rsidRPr="00F9774B">
        <w:rPr>
          <w:rFonts w:ascii="Times New Roman" w:eastAsia="TimesNewRomanPSMT" w:hAnsi="Times New Roman"/>
          <w:i/>
          <w:sz w:val="24"/>
          <w:szCs w:val="24"/>
          <w:lang w:val="en-US"/>
        </w:rPr>
        <w:t>A sociological Study of The Development of Rugby Footbal</w:t>
      </w:r>
      <w:r>
        <w:rPr>
          <w:rFonts w:ascii="Times New Roman" w:eastAsiaTheme="minorHAnsi" w:hAnsi="Times New Roman"/>
          <w:bCs/>
          <w:i/>
          <w:sz w:val="24"/>
          <w:szCs w:val="24"/>
          <w:lang w:val="en-US"/>
        </w:rPr>
        <w:t xml:space="preserve">. </w:t>
      </w:r>
      <w:r w:rsidRPr="00F9774B">
        <w:rPr>
          <w:rFonts w:ascii="Times New Roman" w:eastAsiaTheme="minorHAnsi" w:hAnsi="Times New Roman"/>
          <w:sz w:val="24"/>
          <w:szCs w:val="24"/>
          <w:lang w:val="en-US"/>
        </w:rPr>
        <w:t>London: Routledge Taylor &amp; Francis Group</w:t>
      </w:r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EC654A" w:rsidRPr="00576E73" w:rsidRDefault="00EC654A" w:rsidP="00F97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C654A" w:rsidRPr="00CD6D1A" w:rsidRDefault="00EC654A" w:rsidP="007530F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Gallahue</w:t>
      </w:r>
      <w:r w:rsidR="00CD6D1A">
        <w:rPr>
          <w:rFonts w:ascii="Times New Roman" w:eastAsia="Times New Roman" w:hAnsi="Times New Roman"/>
          <w:sz w:val="24"/>
          <w:szCs w:val="24"/>
          <w:lang w:val="en-US" w:eastAsia="id-ID"/>
        </w:rPr>
        <w:t>, David L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 dan John C. Ozmun,</w:t>
      </w:r>
      <w:r w:rsidR="00557A4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1989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Understanding Motor Development : Infants, Children, Adolescent</w:t>
      </w:r>
      <w:r w:rsidR="00E9323A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USA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: 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Benchmarka Press, Inc</w:t>
      </w:r>
      <w:r w:rsidR="00F44BE9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EC654A" w:rsidRPr="00576E73" w:rsidRDefault="00EC654A" w:rsidP="007530F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EC654A" w:rsidRDefault="00CD6D1A" w:rsidP="007530F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Hurlock, </w:t>
      </w:r>
      <w:r w:rsidR="00557A4D">
        <w:rPr>
          <w:rFonts w:ascii="Times New Roman" w:eastAsia="Times New Roman" w:hAnsi="Times New Roman"/>
          <w:sz w:val="24"/>
          <w:szCs w:val="24"/>
          <w:lang w:eastAsia="id-ID"/>
        </w:rPr>
        <w:t xml:space="preserve"> Elizabeth,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>1995</w:t>
      </w:r>
      <w:r w:rsidR="00557A4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 w:rsidR="00EC654A"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Perkembangan Anak 1,</w:t>
      </w:r>
      <w:r w:rsidR="00EC654A"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 Terjemahan Meitasari Tjandrasa da</w:t>
      </w:r>
      <w:r w:rsidR="00E9323A">
        <w:rPr>
          <w:rFonts w:ascii="Times New Roman" w:eastAsia="Times New Roman" w:hAnsi="Times New Roman"/>
          <w:sz w:val="24"/>
          <w:szCs w:val="24"/>
          <w:lang w:eastAsia="id-ID"/>
        </w:rPr>
        <w:t xml:space="preserve">n Muchlichah Zakarsih. </w:t>
      </w:r>
      <w:r w:rsidR="007A6303">
        <w:rPr>
          <w:rFonts w:ascii="Times New Roman" w:eastAsia="Times New Roman" w:hAnsi="Times New Roman"/>
          <w:sz w:val="24"/>
          <w:szCs w:val="24"/>
          <w:lang w:val="en-US" w:eastAsia="id-ID"/>
        </w:rPr>
        <w:t>Jakarta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: </w:t>
      </w:r>
      <w:r w:rsidR="00F44BE9">
        <w:rPr>
          <w:rFonts w:ascii="Times New Roman" w:eastAsia="Times New Roman" w:hAnsi="Times New Roman"/>
          <w:sz w:val="24"/>
          <w:szCs w:val="24"/>
          <w:lang w:eastAsia="id-ID"/>
        </w:rPr>
        <w:t>Erlangga.</w:t>
      </w:r>
    </w:p>
    <w:p w:rsidR="001666AE" w:rsidRDefault="001666AE" w:rsidP="007530F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1666AE" w:rsidRPr="000A1ED0" w:rsidRDefault="001666AE" w:rsidP="007530F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i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Kementerian Pendidikan dan Kebudayaan. 2015. </w:t>
      </w:r>
      <w:r w:rsidR="000A1ED0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Peraturan Menteri Pendidikan dan Kebudayaan Republik Indonesia nomor 146 Tahun 2014 Tentang Kurikulum 2013 Pendidikan Anak Usia Dini</w:t>
      </w:r>
    </w:p>
    <w:p w:rsidR="00CD6D1A" w:rsidRDefault="00CD6D1A" w:rsidP="00CD6D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CD6D1A" w:rsidRDefault="00CD6D1A" w:rsidP="007530F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Lutan, Rusli.1988.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Keterampilan Motorik, Pengantar Teori dan Metode.</w:t>
      </w:r>
      <w:r w:rsidR="00F44BE9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Jakarta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Departemen Pendidikan dan Kebudayaan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C03FC3" w:rsidRDefault="00C03FC3" w:rsidP="007530F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C03FC3" w:rsidRPr="00C03FC3" w:rsidRDefault="00C03FC3" w:rsidP="00C03FC3">
      <w:pPr>
        <w:spacing w:after="0" w:line="240" w:lineRule="auto"/>
        <w:ind w:left="993" w:hanging="993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C03FC3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lastRenderedPageBreak/>
        <w:t xml:space="preserve">Mayesky,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Mary. 2009. </w:t>
      </w:r>
      <w:r w:rsidRPr="00C03FC3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Creativite Activities For Young Children Ninth Edition </w:t>
      </w:r>
      <w:r w:rsidRPr="00C03FC3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New York: Delmar, Cengage Learning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</w:t>
      </w:r>
    </w:p>
    <w:p w:rsidR="00CD6D1A" w:rsidRDefault="00CD6D1A" w:rsidP="00CD6D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CD6D1A" w:rsidRDefault="00CD6D1A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Moeslichatoen. 2004.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Metode Pengajaran di Taman Kanak-kanak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Jakarta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>: Rineka Cipta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CD6D1A" w:rsidRDefault="00CD6D1A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B534CC" w:rsidRDefault="00CD6D1A" w:rsidP="000243EB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Pabittei, Aminah. 2009.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Permainan Rakyat Daerah Sulawesi Selatan.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Makassar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: </w:t>
      </w:r>
      <w:r w:rsidR="00B534CC">
        <w:rPr>
          <w:rFonts w:ascii="Times New Roman" w:eastAsia="Times New Roman" w:hAnsi="Times New Roman"/>
          <w:sz w:val="24"/>
          <w:szCs w:val="24"/>
          <w:lang w:val="en-US" w:eastAsia="id-ID"/>
        </w:rPr>
        <w:t>Dinas Kebudayaan dan Pariiwisata Prov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>insi Sulawesi Selatan</w:t>
      </w:r>
      <w:r w:rsidR="000243EB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</w:p>
    <w:p w:rsidR="000243EB" w:rsidRDefault="000243EB" w:rsidP="000243EB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B534CC" w:rsidRDefault="00B534CC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Sage, George H, 1984.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Motor Learning and Control A Neuropsychological Approach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USA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>: Wm. C. Brown Publishers.</w:t>
      </w:r>
    </w:p>
    <w:p w:rsidR="00B534CC" w:rsidRDefault="00B534CC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B534CC" w:rsidRDefault="00B534CC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Semiawan, Conny. 1984.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Memupuk Bakat dan Kreativitas di Sekolah.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Jakarta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: Gramedia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B534CC" w:rsidRDefault="00B534CC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081479" w:rsidRDefault="00B534CC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Sheriden, Mary D. 2011.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Play in Early Childhood  From Birth to Six Yearsrd  3</w:t>
      </w:r>
      <w:r w:rsidR="00081479" w:rsidRPr="00081479">
        <w:rPr>
          <w:rFonts w:ascii="Times New Roman" w:eastAsia="Times New Roman" w:hAnsi="Times New Roman"/>
          <w:i/>
          <w:sz w:val="24"/>
          <w:szCs w:val="24"/>
          <w:vertAlign w:val="superscript"/>
          <w:lang w:val="en-US" w:eastAsia="id-ID"/>
        </w:rPr>
        <w:t>rd</w:t>
      </w:r>
      <w:r w:rsidR="00081479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Edition.</w:t>
      </w:r>
      <w:r w:rsidR="00081479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New York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>: Routledge</w:t>
      </w:r>
      <w:r w:rsidR="00081479"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1C2B18" w:rsidRDefault="001C2B18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F8732D" w:rsidRPr="00F8732D" w:rsidRDefault="001C2B18" w:rsidP="00F8732D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2B18">
        <w:rPr>
          <w:rFonts w:ascii="Times New Roman" w:hAnsi="Times New Roman" w:cs="Times New Roman"/>
          <w:sz w:val="24"/>
          <w:szCs w:val="24"/>
        </w:rPr>
        <w:t>Sites.google.com,</w:t>
      </w:r>
      <w:r w:rsidRPr="001C2B18">
        <w:rPr>
          <w:rFonts w:ascii="Times New Roman" w:hAnsi="Times New Roman" w:cs="Times New Roman"/>
          <w:i/>
          <w:sz w:val="24"/>
          <w:szCs w:val="24"/>
        </w:rPr>
        <w:t xml:space="preserve"> Indiantraditionalgames:Home, </w:t>
      </w:r>
      <w:hyperlink r:id="rId8" w:history="1">
        <w:r w:rsidRPr="00F8732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https://sites.google.com/site/indiantraditionalgames/</w:t>
        </w:r>
      </w:hyperlink>
      <w:r w:rsidRPr="00F8732D">
        <w:rPr>
          <w:rFonts w:ascii="Times New Roman" w:hAnsi="Times New Roman" w:cs="Times New Roman"/>
          <w:sz w:val="24"/>
          <w:szCs w:val="24"/>
        </w:rPr>
        <w:t xml:space="preserve">  (diakeses 20 November 2014</w:t>
      </w:r>
      <w:r w:rsidR="00F8732D" w:rsidRPr="00F8732D">
        <w:rPr>
          <w:rFonts w:ascii="Times New Roman" w:hAnsi="Times New Roman" w:cs="Times New Roman"/>
          <w:sz w:val="24"/>
          <w:szCs w:val="24"/>
        </w:rPr>
        <w:t xml:space="preserve"> </w:t>
      </w:r>
      <w:r w:rsidR="00F8732D" w:rsidRPr="00F8732D">
        <w:rPr>
          <w:rFonts w:ascii="Times New Roman" w:hAnsi="Times New Roman" w:cs="Times New Roman"/>
          <w:sz w:val="24"/>
          <w:szCs w:val="24"/>
        </w:rPr>
        <w:t>Sites.google.com,</w:t>
      </w:r>
      <w:r w:rsidR="00F8732D" w:rsidRPr="00F8732D">
        <w:rPr>
          <w:rFonts w:ascii="Times New Roman" w:hAnsi="Times New Roman" w:cs="Times New Roman"/>
          <w:i/>
          <w:sz w:val="24"/>
          <w:szCs w:val="24"/>
        </w:rPr>
        <w:t xml:space="preserve"> Indiantraditionalgames:Home, </w:t>
      </w:r>
      <w:hyperlink r:id="rId9" w:history="1">
        <w:r w:rsidR="00F8732D" w:rsidRPr="00F8732D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https://sites.google.com/site/indiantraditionalgames/</w:t>
        </w:r>
      </w:hyperlink>
      <w:r w:rsidR="00F8732D" w:rsidRPr="00F8732D">
        <w:rPr>
          <w:rFonts w:ascii="Times New Roman" w:hAnsi="Times New Roman" w:cs="Times New Roman"/>
          <w:sz w:val="24"/>
          <w:szCs w:val="24"/>
        </w:rPr>
        <w:t xml:space="preserve">  (diakeses 20 November 2012)</w:t>
      </w:r>
    </w:p>
    <w:p w:rsidR="00F8732D" w:rsidRPr="00AB37FF" w:rsidRDefault="00F8732D" w:rsidP="00F8732D">
      <w:pPr>
        <w:pStyle w:val="FootnoteText"/>
        <w:ind w:left="567" w:hanging="567"/>
        <w:jc w:val="both"/>
        <w:rPr>
          <w:rFonts w:cs="Arial"/>
        </w:rPr>
      </w:pPr>
      <w:r w:rsidRPr="00F8732D">
        <w:rPr>
          <w:rFonts w:ascii="Times New Roman" w:hAnsi="Times New Roman" w:cs="Times New Roman"/>
          <w:sz w:val="24"/>
          <w:szCs w:val="24"/>
        </w:rPr>
        <w:t>Sites.google.com,</w:t>
      </w:r>
      <w:r w:rsidRPr="00AB37FF">
        <w:rPr>
          <w:rFonts w:cs="Arial"/>
          <w:i/>
        </w:rPr>
        <w:t xml:space="preserve"> </w:t>
      </w:r>
      <w:bookmarkEnd w:id="0"/>
      <w:r w:rsidRPr="00AB37FF">
        <w:rPr>
          <w:rFonts w:cs="Arial"/>
          <w:i/>
        </w:rPr>
        <w:t xml:space="preserve">Indiantraditionalgames:Home, </w:t>
      </w:r>
      <w:hyperlink r:id="rId10" w:history="1">
        <w:r w:rsidRPr="00AB37FF">
          <w:rPr>
            <w:rStyle w:val="Hyperlink"/>
            <w:rFonts w:cs="Arial"/>
          </w:rPr>
          <w:t>https://sites.google.com/site/indiantraditionalgames/</w:t>
        </w:r>
      </w:hyperlink>
      <w:r w:rsidRPr="00AB37FF">
        <w:rPr>
          <w:rFonts w:cs="Arial"/>
        </w:rPr>
        <w:t xml:space="preserve">  (diakeses 20 November 2012)</w:t>
      </w:r>
    </w:p>
    <w:p w:rsidR="001C2B18" w:rsidRPr="001C2B18" w:rsidRDefault="001C2B18" w:rsidP="001C2B18">
      <w:pPr>
        <w:spacing w:after="0" w:line="240" w:lineRule="auto"/>
        <w:ind w:left="993" w:hanging="993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C2B18">
        <w:rPr>
          <w:rFonts w:ascii="Times New Roman" w:eastAsiaTheme="minorHAnsi" w:hAnsi="Times New Roman"/>
          <w:sz w:val="24"/>
          <w:szCs w:val="24"/>
          <w:lang w:val="en-US"/>
        </w:rPr>
        <w:t>)</w:t>
      </w:r>
    </w:p>
    <w:p w:rsidR="000C5A83" w:rsidRPr="001C2B18" w:rsidRDefault="000C5A83" w:rsidP="001C2B18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0C5A83" w:rsidRPr="009E0F9F" w:rsidRDefault="000C5A83" w:rsidP="000C5A83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Sujiono</w:t>
      </w:r>
      <w:r w:rsidR="00C446D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Bambang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, Yuliana Nurani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2004.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576E73">
        <w:rPr>
          <w:rFonts w:ascii="Times New Roman" w:eastAsia="Times New Roman" w:hAnsi="Times New Roman"/>
          <w:i/>
          <w:sz w:val="24"/>
          <w:szCs w:val="24"/>
          <w:lang w:eastAsia="id-ID"/>
        </w:rPr>
        <w:t>Menu Pembelajaran anak Usia Dini.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Jakarta: 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Citra Pendidikan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F44BE9" w:rsidRDefault="00F44BE9" w:rsidP="000243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B534CC" w:rsidRDefault="00081479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081479">
        <w:rPr>
          <w:rFonts w:ascii="Times New Roman" w:eastAsia="Times New Roman" w:hAnsi="Times New Roman"/>
          <w:sz w:val="24"/>
          <w:szCs w:val="24"/>
          <w:lang w:val="en-US" w:eastAsia="id-ID"/>
        </w:rPr>
        <w:t>Sugiyono</w:t>
      </w:r>
      <w:r w:rsidR="00AE54CF">
        <w:rPr>
          <w:rFonts w:ascii="Times New Roman" w:eastAsia="Times New Roman" w:hAnsi="Times New Roman"/>
          <w:sz w:val="24"/>
          <w:szCs w:val="24"/>
          <w:lang w:val="en-US" w:eastAsia="id-ID"/>
        </w:rPr>
        <w:t>, 2013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Metode Penelitian Pendidikan Pendekatan Kuantitatif, Kualitatif dan R &amp; D</w:t>
      </w:r>
      <w:r w:rsidR="00872AC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 w:rsidR="00F44BE9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Bandung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Alfabeta</w:t>
      </w:r>
      <w:r w:rsidR="00872ACD">
        <w:rPr>
          <w:rFonts w:ascii="Times New Roman" w:eastAsia="Times New Roman" w:hAnsi="Times New Roman"/>
          <w:sz w:val="24"/>
          <w:szCs w:val="24"/>
          <w:lang w:val="en-US" w:eastAsia="id-ID"/>
        </w:rPr>
        <w:t>: Bandung.</w:t>
      </w:r>
    </w:p>
    <w:p w:rsidR="000243EB" w:rsidRDefault="000243EB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0243EB" w:rsidRPr="000243EB" w:rsidRDefault="000243EB" w:rsidP="000243EB">
      <w:pPr>
        <w:spacing w:after="0" w:line="240" w:lineRule="auto"/>
        <w:ind w:left="567" w:hanging="567"/>
        <w:rPr>
          <w:rFonts w:ascii="Times New Roman" w:eastAsiaTheme="minorHAnsi" w:hAnsi="Times New Roman"/>
          <w:sz w:val="24"/>
          <w:szCs w:val="24"/>
          <w:lang w:val="en-US"/>
        </w:rPr>
      </w:pPr>
      <w:r w:rsidRPr="000243EB">
        <w:rPr>
          <w:rFonts w:ascii="Times New Roman" w:eastAsiaTheme="minorHAnsi" w:hAnsi="Times New Roman"/>
          <w:sz w:val="24"/>
          <w:szCs w:val="24"/>
          <w:lang w:val="en-US"/>
        </w:rPr>
        <w:t xml:space="preserve">Susan Feez, Montessori,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2010. </w:t>
      </w:r>
      <w:r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Montessori And Early Childhood. </w:t>
      </w:r>
      <w:r>
        <w:rPr>
          <w:rFonts w:ascii="Times New Roman" w:eastAsiaTheme="minorHAnsi" w:hAnsi="Times New Roman"/>
          <w:sz w:val="24"/>
          <w:szCs w:val="24"/>
          <w:lang w:val="en-US"/>
        </w:rPr>
        <w:t>London: SAGE Publication.</w:t>
      </w:r>
    </w:p>
    <w:p w:rsidR="00872ACD" w:rsidRDefault="00872ACD" w:rsidP="000243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872ACD" w:rsidRDefault="00872ACD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Tedjasaputra, Mayke S. 2001.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Bermain, Mainan dan Permainan untuk Pendidikan Anak Usia Dini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Jakarta</w:t>
      </w:r>
      <w:r w:rsidR="00AE54CF">
        <w:rPr>
          <w:rFonts w:ascii="Times New Roman" w:eastAsia="Times New Roman" w:hAnsi="Times New Roman"/>
          <w:sz w:val="24"/>
          <w:szCs w:val="24"/>
          <w:lang w:val="en-US" w:eastAsia="id-ID"/>
        </w:rPr>
        <w:t>: Grasindo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834E7F" w:rsidRDefault="00834E7F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834E7F" w:rsidRDefault="00834E7F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Upton, Penney. 2012.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Psikologi Perkembangan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Terjemahan oleh Noermalasari Fajar Widuri. </w:t>
      </w:r>
      <w:r w:rsidR="00AE54CF">
        <w:rPr>
          <w:rFonts w:ascii="Times New Roman" w:eastAsia="Times New Roman" w:hAnsi="Times New Roman"/>
          <w:sz w:val="24"/>
          <w:szCs w:val="24"/>
          <w:lang w:val="en-US" w:eastAsia="id-ID"/>
        </w:rPr>
        <w:t>Jaka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rta</w:t>
      </w:r>
      <w:r w:rsidR="00AE54CF">
        <w:rPr>
          <w:rFonts w:ascii="Times New Roman" w:eastAsia="Times New Roman" w:hAnsi="Times New Roman"/>
          <w:sz w:val="24"/>
          <w:szCs w:val="24"/>
          <w:lang w:val="en-US" w:eastAsia="id-ID"/>
        </w:rPr>
        <w:t>: Erlangga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834E7F" w:rsidRDefault="00834E7F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834E7F" w:rsidRDefault="00834E7F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Winkel. 1984.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Psikologi dan Evaluasi Belajar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Jakarta</w:t>
      </w:r>
      <w:r w:rsidR="00AE54CF">
        <w:rPr>
          <w:rFonts w:ascii="Times New Roman" w:eastAsia="Times New Roman" w:hAnsi="Times New Roman"/>
          <w:sz w:val="24"/>
          <w:szCs w:val="24"/>
          <w:lang w:val="en-US" w:eastAsia="id-ID"/>
        </w:rPr>
        <w:t>: Gramedia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834E7F" w:rsidRDefault="00834E7F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834E7F" w:rsidRPr="00834E7F" w:rsidRDefault="00834E7F" w:rsidP="00CD6D1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Wiyani, Novan Ardy. 2013.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Bina Karakter Anak Usia Dini.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Yogyakarta: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Ar Ruzz Media</w:t>
      </w:r>
      <w:r w:rsidR="000C5A83"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EC654A" w:rsidRPr="00576E73" w:rsidRDefault="00EC654A" w:rsidP="009E0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C75B1E" w:rsidRDefault="00C75B1E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p w:rsidR="00DE2C93" w:rsidRPr="003032D9" w:rsidRDefault="00DE2C93">
      <w:pPr>
        <w:spacing w:after="0" w:line="480" w:lineRule="auto"/>
        <w:ind w:hanging="900"/>
        <w:rPr>
          <w:rFonts w:ascii="Times New Roman" w:hAnsi="Times New Roman"/>
          <w:sz w:val="24"/>
          <w:szCs w:val="24"/>
          <w:lang w:val="en-US"/>
        </w:rPr>
      </w:pPr>
    </w:p>
    <w:sectPr w:rsidR="00DE2C93" w:rsidRPr="003032D9" w:rsidSect="00F74E30">
      <w:footerReference w:type="default" r:id="rId11"/>
      <w:pgSz w:w="11907" w:h="16839" w:code="9"/>
      <w:pgMar w:top="2268" w:right="1701" w:bottom="1701" w:left="2268" w:header="720" w:footer="346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75" w:rsidRDefault="00467275" w:rsidP="00924361">
      <w:pPr>
        <w:spacing w:after="0" w:line="240" w:lineRule="auto"/>
      </w:pPr>
      <w:r>
        <w:separator/>
      </w:r>
    </w:p>
  </w:endnote>
  <w:endnote w:type="continuationSeparator" w:id="0">
    <w:p w:rsidR="00467275" w:rsidRDefault="00467275" w:rsidP="0092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2797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737D24" w:rsidRPr="00924361" w:rsidRDefault="00737D24" w:rsidP="00B76924">
        <w:pPr>
          <w:pStyle w:val="Footer"/>
          <w:tabs>
            <w:tab w:val="left" w:pos="3119"/>
          </w:tabs>
          <w:jc w:val="center"/>
          <w:rPr>
            <w:rFonts w:ascii="Arial" w:hAnsi="Arial" w:cs="Arial"/>
            <w:sz w:val="24"/>
            <w:szCs w:val="24"/>
          </w:rPr>
        </w:pPr>
        <w:r w:rsidRPr="00924361">
          <w:rPr>
            <w:rFonts w:ascii="Arial" w:hAnsi="Arial" w:cs="Arial"/>
            <w:sz w:val="24"/>
            <w:szCs w:val="24"/>
          </w:rPr>
          <w:fldChar w:fldCharType="begin"/>
        </w:r>
        <w:r w:rsidRPr="0092436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24361">
          <w:rPr>
            <w:rFonts w:ascii="Arial" w:hAnsi="Arial" w:cs="Arial"/>
            <w:sz w:val="24"/>
            <w:szCs w:val="24"/>
          </w:rPr>
          <w:fldChar w:fldCharType="separate"/>
        </w:r>
        <w:r w:rsidR="00F8732D" w:rsidRPr="00F8732D">
          <w:rPr>
            <w:rFonts w:ascii="Times New Roman" w:hAnsi="Times New Roman"/>
            <w:noProof/>
            <w:sz w:val="24"/>
            <w:szCs w:val="24"/>
          </w:rPr>
          <w:t>38</w:t>
        </w:r>
        <w:r w:rsidRPr="0092436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B76924" w:rsidRDefault="00B76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75" w:rsidRDefault="00467275" w:rsidP="00924361">
      <w:pPr>
        <w:spacing w:after="0" w:line="240" w:lineRule="auto"/>
      </w:pPr>
      <w:r>
        <w:separator/>
      </w:r>
    </w:p>
  </w:footnote>
  <w:footnote w:type="continuationSeparator" w:id="0">
    <w:p w:rsidR="00467275" w:rsidRDefault="00467275" w:rsidP="0092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C6B"/>
    <w:multiLevelType w:val="hybridMultilevel"/>
    <w:tmpl w:val="67FA3E68"/>
    <w:lvl w:ilvl="0" w:tplc="380EC3CE">
      <w:start w:val="1"/>
      <w:numFmt w:val="decimal"/>
      <w:lvlText w:val="%1)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A2EFA"/>
    <w:multiLevelType w:val="hybridMultilevel"/>
    <w:tmpl w:val="9FC61EA0"/>
    <w:lvl w:ilvl="0" w:tplc="04210015">
      <w:start w:val="1"/>
      <w:numFmt w:val="upperLetter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F449B"/>
    <w:multiLevelType w:val="hybridMultilevel"/>
    <w:tmpl w:val="1E5035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944"/>
    <w:multiLevelType w:val="hybridMultilevel"/>
    <w:tmpl w:val="6666D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34AE2"/>
    <w:multiLevelType w:val="hybridMultilevel"/>
    <w:tmpl w:val="04A207C8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CA362C"/>
    <w:multiLevelType w:val="hybridMultilevel"/>
    <w:tmpl w:val="6186A7B4"/>
    <w:lvl w:ilvl="0" w:tplc="165074C6">
      <w:start w:val="1"/>
      <w:numFmt w:val="decimal"/>
      <w:lvlText w:val="%1)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3105EF"/>
    <w:multiLevelType w:val="hybridMultilevel"/>
    <w:tmpl w:val="7BC2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72DB7"/>
    <w:multiLevelType w:val="hybridMultilevel"/>
    <w:tmpl w:val="3E20BA88"/>
    <w:lvl w:ilvl="0" w:tplc="3CFA92E0">
      <w:start w:val="1"/>
      <w:numFmt w:val="lowerLetter"/>
      <w:lvlText w:val="%1.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C0600E8"/>
    <w:multiLevelType w:val="hybridMultilevel"/>
    <w:tmpl w:val="71180860"/>
    <w:lvl w:ilvl="0" w:tplc="86A2992A">
      <w:start w:val="1"/>
      <w:numFmt w:val="lowerLetter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9600CB"/>
    <w:multiLevelType w:val="hybridMultilevel"/>
    <w:tmpl w:val="6D82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C40D8"/>
    <w:multiLevelType w:val="hybridMultilevel"/>
    <w:tmpl w:val="CF12621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D72BE"/>
    <w:multiLevelType w:val="hybridMultilevel"/>
    <w:tmpl w:val="8A267DB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01742"/>
    <w:multiLevelType w:val="hybridMultilevel"/>
    <w:tmpl w:val="B0FC6754"/>
    <w:lvl w:ilvl="0" w:tplc="BB485B7A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090C71"/>
    <w:multiLevelType w:val="hybridMultilevel"/>
    <w:tmpl w:val="434C3A1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FD038E4"/>
    <w:multiLevelType w:val="hybridMultilevel"/>
    <w:tmpl w:val="4E5EF272"/>
    <w:lvl w:ilvl="0" w:tplc="E15C086A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2157D0"/>
    <w:multiLevelType w:val="hybridMultilevel"/>
    <w:tmpl w:val="2FDA07F6"/>
    <w:lvl w:ilvl="0" w:tplc="F5148C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784A64"/>
    <w:multiLevelType w:val="hybridMultilevel"/>
    <w:tmpl w:val="48B6CBC0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39B5"/>
    <w:multiLevelType w:val="hybridMultilevel"/>
    <w:tmpl w:val="6BC60C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62A9B"/>
    <w:multiLevelType w:val="hybridMultilevel"/>
    <w:tmpl w:val="811479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E2C29"/>
    <w:multiLevelType w:val="hybridMultilevel"/>
    <w:tmpl w:val="AFC2422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B2B35"/>
    <w:multiLevelType w:val="hybridMultilevel"/>
    <w:tmpl w:val="9DB493D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342569"/>
    <w:multiLevelType w:val="hybridMultilevel"/>
    <w:tmpl w:val="7BD2C944"/>
    <w:lvl w:ilvl="0" w:tplc="58D2FBDA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F6FFC"/>
    <w:multiLevelType w:val="hybridMultilevel"/>
    <w:tmpl w:val="76622BDC"/>
    <w:lvl w:ilvl="0" w:tplc="E022F602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B2262D"/>
    <w:multiLevelType w:val="hybridMultilevel"/>
    <w:tmpl w:val="D7A0A02C"/>
    <w:lvl w:ilvl="0" w:tplc="1CCAEEEE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D5167B9"/>
    <w:multiLevelType w:val="hybridMultilevel"/>
    <w:tmpl w:val="C8BA31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90DD9"/>
    <w:multiLevelType w:val="hybridMultilevel"/>
    <w:tmpl w:val="965A7CC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C24AB2"/>
    <w:multiLevelType w:val="hybridMultilevel"/>
    <w:tmpl w:val="986007F0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13C7C"/>
    <w:multiLevelType w:val="hybridMultilevel"/>
    <w:tmpl w:val="C9CE68AC"/>
    <w:lvl w:ilvl="0" w:tplc="B4361E0A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67BFF"/>
    <w:multiLevelType w:val="hybridMultilevel"/>
    <w:tmpl w:val="F00EFA18"/>
    <w:lvl w:ilvl="0" w:tplc="04210015">
      <w:start w:val="5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DD0693"/>
    <w:multiLevelType w:val="hybridMultilevel"/>
    <w:tmpl w:val="D85AA96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2C2BB3"/>
    <w:multiLevelType w:val="hybridMultilevel"/>
    <w:tmpl w:val="E758C8E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33120E"/>
    <w:multiLevelType w:val="hybridMultilevel"/>
    <w:tmpl w:val="9FC61EA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1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</w:num>
  <w:num w:numId="31">
    <w:abstractNumId w:val="31"/>
  </w:num>
  <w:num w:numId="32">
    <w:abstractNumId w:val="2"/>
  </w:num>
  <w:num w:numId="33">
    <w:abstractNumId w:val="2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1"/>
    <w:rsid w:val="000243EB"/>
    <w:rsid w:val="00081479"/>
    <w:rsid w:val="000A1ED0"/>
    <w:rsid w:val="000C5A83"/>
    <w:rsid w:val="000E415B"/>
    <w:rsid w:val="000F7D34"/>
    <w:rsid w:val="0012038B"/>
    <w:rsid w:val="001666AE"/>
    <w:rsid w:val="001A1676"/>
    <w:rsid w:val="001C2B18"/>
    <w:rsid w:val="001E7D4C"/>
    <w:rsid w:val="002012E7"/>
    <w:rsid w:val="00220E51"/>
    <w:rsid w:val="00235C70"/>
    <w:rsid w:val="00290342"/>
    <w:rsid w:val="002D2510"/>
    <w:rsid w:val="003032D9"/>
    <w:rsid w:val="00333ACB"/>
    <w:rsid w:val="003576E2"/>
    <w:rsid w:val="003912E6"/>
    <w:rsid w:val="003B76BE"/>
    <w:rsid w:val="00405BFA"/>
    <w:rsid w:val="00441616"/>
    <w:rsid w:val="00445AE7"/>
    <w:rsid w:val="00464102"/>
    <w:rsid w:val="00467275"/>
    <w:rsid w:val="004738D5"/>
    <w:rsid w:val="004B168F"/>
    <w:rsid w:val="004B5567"/>
    <w:rsid w:val="004B7343"/>
    <w:rsid w:val="004E0344"/>
    <w:rsid w:val="00525E95"/>
    <w:rsid w:val="00541468"/>
    <w:rsid w:val="00557A4D"/>
    <w:rsid w:val="00576E73"/>
    <w:rsid w:val="005A1EEC"/>
    <w:rsid w:val="005F6FB6"/>
    <w:rsid w:val="006D6F9A"/>
    <w:rsid w:val="0070384C"/>
    <w:rsid w:val="00706DA6"/>
    <w:rsid w:val="007278FB"/>
    <w:rsid w:val="00737D24"/>
    <w:rsid w:val="007530FA"/>
    <w:rsid w:val="00767202"/>
    <w:rsid w:val="00780BB0"/>
    <w:rsid w:val="00786F98"/>
    <w:rsid w:val="00790B06"/>
    <w:rsid w:val="007A6303"/>
    <w:rsid w:val="007D6F30"/>
    <w:rsid w:val="00834E7F"/>
    <w:rsid w:val="00872ACD"/>
    <w:rsid w:val="008F4B68"/>
    <w:rsid w:val="00910609"/>
    <w:rsid w:val="00924361"/>
    <w:rsid w:val="0097279F"/>
    <w:rsid w:val="00984920"/>
    <w:rsid w:val="009E0F9F"/>
    <w:rsid w:val="009F0656"/>
    <w:rsid w:val="00AE54CF"/>
    <w:rsid w:val="00B227D5"/>
    <w:rsid w:val="00B262B8"/>
    <w:rsid w:val="00B35CD7"/>
    <w:rsid w:val="00B534CC"/>
    <w:rsid w:val="00B76924"/>
    <w:rsid w:val="00B81A56"/>
    <w:rsid w:val="00BA20EA"/>
    <w:rsid w:val="00C03FC3"/>
    <w:rsid w:val="00C446D1"/>
    <w:rsid w:val="00C44F41"/>
    <w:rsid w:val="00C75B1E"/>
    <w:rsid w:val="00C84524"/>
    <w:rsid w:val="00CB15B4"/>
    <w:rsid w:val="00CB2E83"/>
    <w:rsid w:val="00CD6D1A"/>
    <w:rsid w:val="00D046C8"/>
    <w:rsid w:val="00D4176F"/>
    <w:rsid w:val="00DB50DC"/>
    <w:rsid w:val="00DE2C93"/>
    <w:rsid w:val="00DF55B5"/>
    <w:rsid w:val="00E9323A"/>
    <w:rsid w:val="00EC654A"/>
    <w:rsid w:val="00EF09D8"/>
    <w:rsid w:val="00F32C15"/>
    <w:rsid w:val="00F44BE9"/>
    <w:rsid w:val="00F74E30"/>
    <w:rsid w:val="00F8732D"/>
    <w:rsid w:val="00F9774B"/>
    <w:rsid w:val="00FB3593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9ECE2-A559-48D4-AABB-53FB6055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6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61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uiPriority w:val="99"/>
    <w:locked/>
    <w:rsid w:val="00924361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924361"/>
    <w:pPr>
      <w:widowControl w:val="0"/>
      <w:shd w:val="clear" w:color="auto" w:fill="FFFFFF"/>
      <w:spacing w:after="120" w:line="197" w:lineRule="exact"/>
      <w:ind w:hanging="440"/>
    </w:pPr>
    <w:rPr>
      <w:rFonts w:ascii="Arial" w:eastAsiaTheme="minorHAnsi" w:hAnsi="Arial" w:cs="Arial"/>
      <w:lang w:val="en-US"/>
    </w:rPr>
  </w:style>
  <w:style w:type="character" w:customStyle="1" w:styleId="CharAttribute8">
    <w:name w:val="CharAttribute8"/>
    <w:rsid w:val="00924361"/>
    <w:rPr>
      <w:rFonts w:ascii="Arial" w:eastAsia="Calibri" w:hAnsi="Arial" w:cs="Arial" w:hint="default"/>
      <w:sz w:val="24"/>
    </w:rPr>
  </w:style>
  <w:style w:type="character" w:customStyle="1" w:styleId="CharAttribute9">
    <w:name w:val="CharAttribute9"/>
    <w:rsid w:val="00924361"/>
    <w:rPr>
      <w:rFonts w:ascii="Arial" w:eastAsia="Calibri" w:hAnsi="Arial" w:cs="Arial" w:hint="default"/>
      <w:i/>
      <w:iCs w:val="0"/>
      <w:sz w:val="24"/>
    </w:rPr>
  </w:style>
  <w:style w:type="character" w:customStyle="1" w:styleId="CharAttribute12">
    <w:name w:val="CharAttribute12"/>
    <w:rsid w:val="00924361"/>
    <w:rPr>
      <w:rFonts w:ascii="Arial" w:eastAsia="Times New Roman" w:hAnsi="Arial" w:cs="Arial" w:hint="default"/>
      <w:sz w:val="24"/>
    </w:rPr>
  </w:style>
  <w:style w:type="character" w:customStyle="1" w:styleId="BodytextItalic">
    <w:name w:val="Body text + Italic"/>
    <w:basedOn w:val="Bodytext"/>
    <w:uiPriority w:val="99"/>
    <w:rsid w:val="00924361"/>
    <w:rPr>
      <w:rFonts w:ascii="Arial" w:hAnsi="Arial" w:cs="Arial"/>
      <w:i/>
      <w:iCs/>
      <w:shd w:val="clear" w:color="auto" w:fill="FFFFFF"/>
    </w:rPr>
  </w:style>
  <w:style w:type="character" w:customStyle="1" w:styleId="Bodytext75pt3">
    <w:name w:val="Body text + 7.5 pt3"/>
    <w:basedOn w:val="Bodytext"/>
    <w:uiPriority w:val="99"/>
    <w:rsid w:val="00924361"/>
    <w:rPr>
      <w:rFonts w:ascii="Arial" w:hAnsi="Arial" w:cs="Arial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Bodytext115pt1">
    <w:name w:val="Body text + 11.5 pt1"/>
    <w:basedOn w:val="Bodytext"/>
    <w:uiPriority w:val="99"/>
    <w:rsid w:val="00924361"/>
    <w:rPr>
      <w:rFonts w:ascii="Arial" w:hAnsi="Arial" w:cs="Arial"/>
      <w:sz w:val="23"/>
      <w:szCs w:val="23"/>
      <w:shd w:val="clear" w:color="auto" w:fill="FFFFFF"/>
    </w:rPr>
  </w:style>
  <w:style w:type="character" w:customStyle="1" w:styleId="hps">
    <w:name w:val="hps"/>
    <w:basedOn w:val="DefaultParagraphFont"/>
    <w:rsid w:val="00924361"/>
  </w:style>
  <w:style w:type="table" w:styleId="TableGrid">
    <w:name w:val="Table Grid"/>
    <w:basedOn w:val="TableNormal"/>
    <w:uiPriority w:val="59"/>
    <w:rsid w:val="00924361"/>
    <w:pPr>
      <w:spacing w:after="0" w:line="240" w:lineRule="auto"/>
      <w:ind w:left="1080" w:hanging="360"/>
      <w:jc w:val="both"/>
    </w:pPr>
    <w:rPr>
      <w:rFonts w:ascii="Arial" w:eastAsia="Calibri" w:hAnsi="Arial" w:cs="Arial"/>
      <w:iCs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6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2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6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61"/>
    <w:rPr>
      <w:rFonts w:ascii="Tahoma" w:eastAsia="Calibri" w:hAnsi="Tahoma" w:cs="Tahoma"/>
      <w:sz w:val="16"/>
      <w:szCs w:val="16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5A1EEC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8732D"/>
    <w:pPr>
      <w:spacing w:after="0" w:line="240" w:lineRule="auto"/>
    </w:pPr>
    <w:rPr>
      <w:rFonts w:ascii="Arial" w:eastAsiaTheme="minorHAnsi" w:hAnsi="Arial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32D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7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ndiantraditionalgam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indiantraditional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indiantraditional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C857-5B53-4FB7-A5A4-8A0AA8C3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 Khairi</dc:creator>
  <cp:lastModifiedBy>hasma</cp:lastModifiedBy>
  <cp:revision>55</cp:revision>
  <cp:lastPrinted>2015-10-23T02:30:00Z</cp:lastPrinted>
  <dcterms:created xsi:type="dcterms:W3CDTF">2015-05-28T06:01:00Z</dcterms:created>
  <dcterms:modified xsi:type="dcterms:W3CDTF">2015-10-23T02:31:00Z</dcterms:modified>
</cp:coreProperties>
</file>