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5" w:rsidRPr="00EB26D1" w:rsidRDefault="00B36755" w:rsidP="00B3675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D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36755" w:rsidRPr="00EB26D1" w:rsidRDefault="00B36755" w:rsidP="00B3675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55" w:rsidRPr="00747AD9" w:rsidRDefault="00B36755" w:rsidP="00B3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6D1">
        <w:rPr>
          <w:rFonts w:ascii="Times New Roman" w:hAnsi="Times New Roman" w:cs="Times New Roman"/>
          <w:b/>
          <w:sz w:val="24"/>
          <w:szCs w:val="24"/>
        </w:rPr>
        <w:t>Wiwik</w:t>
      </w:r>
      <w:proofErr w:type="spellEnd"/>
      <w:r w:rsidRPr="00EB2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b/>
          <w:sz w:val="24"/>
          <w:szCs w:val="24"/>
        </w:rPr>
        <w:t>Angriani</w:t>
      </w:r>
      <w:proofErr w:type="spellEnd"/>
      <w:r w:rsidRPr="00EB26D1">
        <w:rPr>
          <w:rFonts w:ascii="Times New Roman" w:hAnsi="Times New Roman" w:cs="Times New Roman"/>
          <w:b/>
          <w:sz w:val="24"/>
          <w:szCs w:val="24"/>
        </w:rPr>
        <w:t xml:space="preserve"> 2014.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EB26D1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EB26D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Neg</w:t>
      </w:r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Majauleng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Perkantor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36755" w:rsidRDefault="00B36755" w:rsidP="00B3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D1">
        <w:rPr>
          <w:rFonts w:ascii="Times New Roman" w:hAnsi="Times New Roman" w:cs="Times New Roman"/>
          <w:sz w:val="24"/>
          <w:szCs w:val="24"/>
          <w:lang w:val="id-ID"/>
        </w:rPr>
        <w:t>Penelitian ini bertujuan untuk mengetahui peranan Kepala Sekolah  dalam meningkatkan kedisiplinan guru di SM</w:t>
      </w:r>
      <w:r w:rsidRPr="00EB26D1">
        <w:rPr>
          <w:rFonts w:ascii="Times New Roman" w:hAnsi="Times New Roman" w:cs="Times New Roman"/>
          <w:sz w:val="24"/>
          <w:szCs w:val="24"/>
        </w:rPr>
        <w:t>P</w:t>
      </w:r>
      <w:r w:rsidRPr="00EB26D1">
        <w:rPr>
          <w:rFonts w:ascii="Times New Roman" w:hAnsi="Times New Roman" w:cs="Times New Roman"/>
          <w:sz w:val="24"/>
          <w:szCs w:val="24"/>
          <w:lang w:val="id-ID"/>
        </w:rPr>
        <w:t xml:space="preserve"> Negeri 1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Majauleng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755" w:rsidRPr="00747AD9" w:rsidRDefault="00B36755" w:rsidP="00B3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26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penelitiandeskriptif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6D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Majauleng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Pengumpulan data dilakukan dengan menggunakan teknik observasi, </w:t>
      </w:r>
      <w:proofErr w:type="spellStart"/>
      <w:r w:rsidRPr="00EB26D1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EB26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2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dokumentasi, dan wawancara.</w:t>
      </w:r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6D1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755" w:rsidRPr="00EB26D1" w:rsidRDefault="00B36755" w:rsidP="00B3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26D1">
        <w:rPr>
          <w:rFonts w:ascii="Times New Roman" w:hAnsi="Times New Roman" w:cs="Times New Roman"/>
          <w:sz w:val="24"/>
          <w:szCs w:val="24"/>
          <w:lang w:val="id-ID"/>
        </w:rPr>
        <w:t>Hasil penelitian menunjukkan bahwa kepala sekolah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er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6D1">
        <w:rPr>
          <w:rFonts w:ascii="Times New Roman" w:hAnsi="Times New Roman" w:cs="Times New Roman"/>
          <w:sz w:val="24"/>
          <w:szCs w:val="24"/>
          <w:lang w:val="id-ID"/>
        </w:rPr>
        <w:t xml:space="preserve"> dalam meningkatkan kedisiplinan guru di SM</w:t>
      </w:r>
      <w:r w:rsidRPr="00EB26D1">
        <w:rPr>
          <w:rFonts w:ascii="Times New Roman" w:hAnsi="Times New Roman" w:cs="Times New Roman"/>
          <w:sz w:val="24"/>
          <w:szCs w:val="24"/>
        </w:rPr>
        <w:t>P</w:t>
      </w:r>
      <w:r w:rsidRPr="00EB26D1">
        <w:rPr>
          <w:rFonts w:ascii="Times New Roman" w:hAnsi="Times New Roman" w:cs="Times New Roman"/>
          <w:sz w:val="24"/>
          <w:szCs w:val="24"/>
          <w:lang w:val="id-ID"/>
        </w:rPr>
        <w:t xml:space="preserve"> Negeri 1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Majauleng</w:t>
      </w:r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Pr="00EB26D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B26D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menyelerasikan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supervisor 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6D1">
        <w:rPr>
          <w:rFonts w:ascii="Times New Roman" w:hAnsi="Times New Roman" w:cs="Times New Roman"/>
          <w:sz w:val="24"/>
          <w:szCs w:val="24"/>
          <w:lang w:val="id-ID"/>
        </w:rPr>
        <w:t xml:space="preserve"> para</w:t>
      </w:r>
      <w:r w:rsidRPr="00EB26D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6D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EB26D1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EB26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36755" w:rsidRDefault="00B36755" w:rsidP="00B36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406" w:rsidRDefault="00C66406"/>
    <w:sectPr w:rsidR="00C66406" w:rsidSect="00C6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755"/>
    <w:rsid w:val="00B36755"/>
    <w:rsid w:val="00C6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2016-04-19T02:52:00Z</dcterms:created>
  <dcterms:modified xsi:type="dcterms:W3CDTF">2016-04-19T02:52:00Z</dcterms:modified>
</cp:coreProperties>
</file>