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5A" w:rsidRDefault="0076635A" w:rsidP="0076635A">
      <w:pPr>
        <w:autoSpaceDE w:val="0"/>
        <w:autoSpaceDN w:val="0"/>
        <w:adjustRightInd w:val="0"/>
        <w:spacing w:after="0" w:line="480" w:lineRule="auto"/>
        <w:jc w:val="center"/>
        <w:rPr>
          <w:rFonts w:asciiTheme="majorBidi" w:hAnsiTheme="majorBidi" w:cstheme="majorBidi"/>
          <w:b/>
          <w:sz w:val="24"/>
          <w:szCs w:val="24"/>
          <w:lang w:eastAsia="id-ID"/>
        </w:rPr>
      </w:pPr>
      <w:r>
        <w:rPr>
          <w:rFonts w:asciiTheme="majorBidi" w:hAnsiTheme="majorBidi" w:cstheme="majorBidi"/>
          <w:b/>
          <w:sz w:val="24"/>
          <w:szCs w:val="24"/>
          <w:lang w:eastAsia="id-ID"/>
        </w:rPr>
        <w:t>BAB II</w:t>
      </w:r>
    </w:p>
    <w:p w:rsidR="0013431E" w:rsidRPr="00995B99" w:rsidRDefault="0013431E" w:rsidP="0076635A">
      <w:pPr>
        <w:autoSpaceDE w:val="0"/>
        <w:autoSpaceDN w:val="0"/>
        <w:adjustRightInd w:val="0"/>
        <w:spacing w:after="0" w:line="960" w:lineRule="auto"/>
        <w:jc w:val="center"/>
        <w:rPr>
          <w:rFonts w:asciiTheme="majorBidi" w:hAnsiTheme="majorBidi" w:cstheme="majorBidi"/>
          <w:b/>
          <w:sz w:val="24"/>
          <w:szCs w:val="24"/>
          <w:lang w:eastAsia="id-ID"/>
        </w:rPr>
      </w:pPr>
      <w:r w:rsidRPr="00995B99">
        <w:rPr>
          <w:rFonts w:asciiTheme="majorBidi" w:hAnsiTheme="majorBidi" w:cstheme="majorBidi"/>
          <w:b/>
          <w:sz w:val="24"/>
          <w:szCs w:val="24"/>
          <w:lang w:eastAsia="id-ID"/>
        </w:rPr>
        <w:t>KAJIAN PUSTAKA</w:t>
      </w:r>
    </w:p>
    <w:p w:rsidR="009621B7" w:rsidRDefault="009621B7" w:rsidP="0076635A">
      <w:pPr>
        <w:numPr>
          <w:ilvl w:val="0"/>
          <w:numId w:val="1"/>
        </w:numPr>
        <w:autoSpaceDE w:val="0"/>
        <w:autoSpaceDN w:val="0"/>
        <w:adjustRightInd w:val="0"/>
        <w:spacing w:after="0" w:line="480" w:lineRule="auto"/>
        <w:jc w:val="both"/>
        <w:rPr>
          <w:rFonts w:asciiTheme="majorBidi" w:hAnsiTheme="majorBidi" w:cstheme="majorBidi"/>
          <w:b/>
          <w:sz w:val="24"/>
          <w:szCs w:val="24"/>
          <w:lang w:eastAsia="id-ID"/>
        </w:rPr>
      </w:pPr>
      <w:r>
        <w:rPr>
          <w:rFonts w:asciiTheme="majorBidi" w:hAnsiTheme="majorBidi" w:cstheme="majorBidi"/>
          <w:b/>
          <w:sz w:val="24"/>
          <w:szCs w:val="24"/>
          <w:lang w:eastAsia="id-ID"/>
        </w:rPr>
        <w:t xml:space="preserve">Pengertian </w:t>
      </w:r>
    </w:p>
    <w:p w:rsidR="0013431E" w:rsidRPr="009621B7" w:rsidRDefault="0013431E" w:rsidP="009621B7">
      <w:pPr>
        <w:pStyle w:val="ListParagraph"/>
        <w:numPr>
          <w:ilvl w:val="0"/>
          <w:numId w:val="37"/>
        </w:numPr>
        <w:autoSpaceDE w:val="0"/>
        <w:autoSpaceDN w:val="0"/>
        <w:adjustRightInd w:val="0"/>
        <w:spacing w:after="0" w:line="480" w:lineRule="auto"/>
        <w:jc w:val="both"/>
        <w:rPr>
          <w:rFonts w:asciiTheme="majorBidi" w:hAnsiTheme="majorBidi" w:cstheme="majorBidi"/>
          <w:b/>
          <w:sz w:val="24"/>
          <w:szCs w:val="24"/>
          <w:lang w:eastAsia="id-ID"/>
        </w:rPr>
      </w:pPr>
      <w:r w:rsidRPr="009621B7">
        <w:rPr>
          <w:rFonts w:asciiTheme="majorBidi" w:hAnsiTheme="majorBidi" w:cstheme="majorBidi"/>
          <w:b/>
          <w:sz w:val="24"/>
          <w:szCs w:val="24"/>
          <w:lang w:eastAsia="id-ID"/>
        </w:rPr>
        <w:t>Pengertian Kemampuan</w:t>
      </w:r>
      <w:r w:rsidR="00A85981" w:rsidRPr="009621B7">
        <w:rPr>
          <w:rFonts w:asciiTheme="majorBidi" w:hAnsiTheme="majorBidi" w:cstheme="majorBidi"/>
          <w:b/>
          <w:sz w:val="24"/>
          <w:szCs w:val="24"/>
          <w:lang w:eastAsia="id-ID"/>
        </w:rPr>
        <w:t xml:space="preserve"> Berhitung Anak </w:t>
      </w:r>
      <w:r w:rsidRPr="009621B7">
        <w:rPr>
          <w:rFonts w:asciiTheme="majorBidi" w:hAnsiTheme="majorBidi" w:cstheme="majorBidi"/>
          <w:b/>
          <w:sz w:val="24"/>
          <w:szCs w:val="24"/>
          <w:lang w:eastAsia="id-ID"/>
        </w:rPr>
        <w:t xml:space="preserve"> </w:t>
      </w:r>
    </w:p>
    <w:p w:rsidR="00A85981" w:rsidRPr="00995B99" w:rsidRDefault="00A85981" w:rsidP="00067C4F">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 xml:space="preserve">Anak usia 4-5 tahun berada pada tahap praoperasional, oleh karena itu kemampuan berhitung anak masih belum sempurna. Menurut Piaget </w:t>
      </w:r>
      <w:r w:rsidR="00DF6E4A" w:rsidRPr="00995B99">
        <w:rPr>
          <w:rFonts w:asciiTheme="majorBidi" w:hAnsiTheme="majorBidi" w:cstheme="majorBidi"/>
          <w:sz w:val="24"/>
          <w:szCs w:val="24"/>
        </w:rPr>
        <w:t>(</w:t>
      </w:r>
      <w:r w:rsidRPr="00995B99">
        <w:rPr>
          <w:rFonts w:asciiTheme="majorBidi" w:hAnsiTheme="majorBidi" w:cstheme="majorBidi"/>
          <w:sz w:val="24"/>
          <w:szCs w:val="24"/>
        </w:rPr>
        <w:t>Papalia</w:t>
      </w:r>
      <w:r w:rsidR="00DF6E4A" w:rsidRPr="00995B99">
        <w:rPr>
          <w:rFonts w:asciiTheme="majorBidi" w:hAnsiTheme="majorBidi" w:cstheme="majorBidi"/>
          <w:sz w:val="24"/>
          <w:szCs w:val="24"/>
        </w:rPr>
        <w:t>,</w:t>
      </w:r>
      <w:r w:rsidRPr="00995B99">
        <w:rPr>
          <w:rFonts w:asciiTheme="majorBidi" w:hAnsiTheme="majorBidi" w:cstheme="majorBidi"/>
          <w:sz w:val="24"/>
          <w:szCs w:val="24"/>
        </w:rPr>
        <w:t xml:space="preserve"> 2008: 323) “menamakan masa kanak-kanak awal, dari sekitar usia 2 sampai 7 tahun, sebagai tahap </w:t>
      </w:r>
      <w:r w:rsidRPr="00995B99">
        <w:rPr>
          <w:rFonts w:asciiTheme="majorBidi" w:hAnsiTheme="majorBidi" w:cstheme="majorBidi"/>
          <w:i/>
          <w:iCs/>
          <w:sz w:val="24"/>
          <w:szCs w:val="24"/>
        </w:rPr>
        <w:t>preoperasional</w:t>
      </w:r>
      <w:r w:rsidRPr="00995B99">
        <w:rPr>
          <w:rFonts w:asciiTheme="majorBidi" w:hAnsiTheme="majorBidi" w:cstheme="majorBidi"/>
          <w:sz w:val="24"/>
          <w:szCs w:val="24"/>
        </w:rPr>
        <w:t>, karena anak-anak belum siap untuk terlibat dalam operasi atau manipulasi mental yang mensyaratkan pemikiran logis.” Lebih lanjut Syaodih (2004: 13) menjelaskan bahwa “dikatakan praoperasional karena pada tahap ini anak belum memahami pengertian operasional yaitu proses interaksi suatu aktivitas mental, dimana prosesnya bisa kembali pada titik awal berfikir secara logis.” Pemikiran logis disini adalah anak secara nyata mengetahui proses dari suatu peristiwa yang dialam</w:t>
      </w:r>
      <w:r w:rsidR="00067C4F">
        <w:rPr>
          <w:rFonts w:asciiTheme="majorBidi" w:hAnsiTheme="majorBidi" w:cstheme="majorBidi"/>
          <w:sz w:val="24"/>
          <w:szCs w:val="24"/>
        </w:rPr>
        <w:t>inya, dan memahami sebab akibatnya</w:t>
      </w:r>
      <w:r w:rsidRPr="00995B99">
        <w:rPr>
          <w:rFonts w:asciiTheme="majorBidi" w:hAnsiTheme="majorBidi" w:cstheme="majorBidi"/>
          <w:sz w:val="24"/>
          <w:szCs w:val="24"/>
        </w:rPr>
        <w:t>.</w:t>
      </w: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Kemampuan berhitung bagi anak adalah kemampuan menggunakan angka-angka yang dipahami anak dalam kehidupan seh</w:t>
      </w:r>
      <w:r w:rsidR="00DF6E4A" w:rsidRPr="00995B99">
        <w:rPr>
          <w:rFonts w:asciiTheme="majorBidi" w:hAnsiTheme="majorBidi" w:cstheme="majorBidi"/>
          <w:sz w:val="24"/>
          <w:szCs w:val="24"/>
        </w:rPr>
        <w:t>ari-hari. Menurut Copley (2000:</w:t>
      </w:r>
      <w:r w:rsidRPr="00995B99">
        <w:rPr>
          <w:rFonts w:asciiTheme="majorBidi" w:hAnsiTheme="majorBidi" w:cstheme="majorBidi"/>
          <w:sz w:val="24"/>
          <w:szCs w:val="24"/>
        </w:rPr>
        <w:t xml:space="preserve">55) ”berhitung merupakan suatu keterampilan yang membutuhkan beragam kemampuan seperti menyebutkan nama-nama angka secara berurutan, satu, dua, tiga dan seterusnya, kemampuan menghapal seperti, menyebutkan alphabet A, B, C, D, dan seterusnya”. Sriningsih (2008) mengemukakan pentingnya mengembangkan pembelajaran berhitung dengan memperhatikan </w:t>
      </w:r>
      <w:r w:rsidRPr="00995B99">
        <w:rPr>
          <w:rFonts w:asciiTheme="majorBidi" w:hAnsiTheme="majorBidi" w:cstheme="majorBidi"/>
          <w:sz w:val="24"/>
          <w:szCs w:val="24"/>
        </w:rPr>
        <w:lastRenderedPageBreak/>
        <w:t>kemampuan anak. Pada usia 4 tahun anak sudah mampu menyebutkan urutan bilangan sampai sepuluh, sedangkan anak usia 5 sampai 6 tahun anak sudah mampu menyebutkan urutan bilangan sampai seratus.</w:t>
      </w: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 xml:space="preserve">Menurut Siegler </w:t>
      </w:r>
      <w:r w:rsidR="00DF6E4A" w:rsidRPr="00995B99">
        <w:rPr>
          <w:rFonts w:asciiTheme="majorBidi" w:hAnsiTheme="majorBidi" w:cstheme="majorBidi"/>
          <w:sz w:val="24"/>
          <w:szCs w:val="24"/>
        </w:rPr>
        <w:t>(</w:t>
      </w:r>
      <w:r w:rsidRPr="00995B99">
        <w:rPr>
          <w:rFonts w:asciiTheme="majorBidi" w:hAnsiTheme="majorBidi" w:cstheme="majorBidi"/>
          <w:sz w:val="24"/>
          <w:szCs w:val="24"/>
        </w:rPr>
        <w:t>Papalia</w:t>
      </w:r>
      <w:r w:rsidR="00DF6E4A" w:rsidRPr="00995B99">
        <w:rPr>
          <w:rFonts w:asciiTheme="majorBidi" w:hAnsiTheme="majorBidi" w:cstheme="majorBidi"/>
          <w:sz w:val="24"/>
          <w:szCs w:val="24"/>
        </w:rPr>
        <w:t>, 2008:</w:t>
      </w:r>
      <w:r w:rsidRPr="00995B99">
        <w:rPr>
          <w:rFonts w:asciiTheme="majorBidi" w:hAnsiTheme="majorBidi" w:cstheme="majorBidi"/>
          <w:sz w:val="24"/>
          <w:szCs w:val="24"/>
        </w:rPr>
        <w:t>329) “pada usia 5 tahun, sebagian besar anak dapat menghitung hingga 20 atau l</w:t>
      </w:r>
      <w:r w:rsidR="00DF6E4A" w:rsidRPr="00995B99">
        <w:rPr>
          <w:rFonts w:asciiTheme="majorBidi" w:hAnsiTheme="majorBidi" w:cstheme="majorBidi"/>
          <w:sz w:val="24"/>
          <w:szCs w:val="24"/>
        </w:rPr>
        <w:t>ebih, mengetahui ukuran relatif</w:t>
      </w:r>
      <w:r w:rsidRPr="00995B99">
        <w:rPr>
          <w:rFonts w:asciiTheme="majorBidi" w:hAnsiTheme="majorBidi" w:cstheme="majorBidi"/>
          <w:sz w:val="24"/>
          <w:szCs w:val="24"/>
        </w:rPr>
        <w:t xml:space="preserve"> angka 1 sampai 10, dan dapat melakukan penambahan dan pengurangan digit tunggal</w:t>
      </w:r>
      <w:r w:rsidR="00DF6E4A" w:rsidRPr="00995B99">
        <w:rPr>
          <w:rFonts w:asciiTheme="majorBidi" w:hAnsiTheme="majorBidi" w:cstheme="majorBidi"/>
          <w:sz w:val="24"/>
          <w:szCs w:val="24"/>
        </w:rPr>
        <w:t>”</w:t>
      </w:r>
      <w:r w:rsidRPr="00995B99">
        <w:rPr>
          <w:rFonts w:asciiTheme="majorBidi" w:hAnsiTheme="majorBidi" w:cstheme="majorBidi"/>
          <w:sz w:val="24"/>
          <w:szCs w:val="24"/>
        </w:rPr>
        <w:t>. Pendapat ini menunjukan bahwa pada saat anak menginjak usia 5 tahun anak mengalami perkembangan dalam kemampuan berhitungnya, anak sudah dapat memahami arti dari angka 1 sampai 10 secara kongkrit, dan menyebutkan urutan bilangan sampai 20 bahkan lebih,</w:t>
      </w: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 xml:space="preserve">Kemampuan berhitung merupakan kemampuan yang harus dimiliki oleh setiap anak sebagai bekal dalam kehidupannya. Bagi anak, kemampuan berhitung bukan berarti anak harus pandai berhitung dan menguasai angka melalui </w:t>
      </w:r>
      <w:r w:rsidRPr="00995B99">
        <w:rPr>
          <w:rFonts w:asciiTheme="majorBidi" w:hAnsiTheme="majorBidi" w:cstheme="majorBidi"/>
          <w:i/>
          <w:iCs/>
          <w:sz w:val="24"/>
          <w:szCs w:val="24"/>
        </w:rPr>
        <w:t>paper pensil test</w:t>
      </w:r>
      <w:r w:rsidRPr="00995B99">
        <w:rPr>
          <w:rFonts w:asciiTheme="majorBidi" w:hAnsiTheme="majorBidi" w:cstheme="majorBidi"/>
          <w:sz w:val="24"/>
          <w:szCs w:val="24"/>
        </w:rPr>
        <w:t xml:space="preserve">, tetapi lebih kepada pengenalan konsep dasar berhitung agar anak siap untuk belajar pada tahap selanjutnya. </w:t>
      </w: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 xml:space="preserve">Kemampuan berhitung bagi anak </w:t>
      </w:r>
      <w:r w:rsidR="00DF6E4A" w:rsidRPr="00995B99">
        <w:rPr>
          <w:rFonts w:asciiTheme="majorBidi" w:hAnsiTheme="majorBidi" w:cstheme="majorBidi"/>
          <w:sz w:val="24"/>
          <w:szCs w:val="24"/>
        </w:rPr>
        <w:t xml:space="preserve">TK </w:t>
      </w:r>
      <w:r w:rsidRPr="00995B99">
        <w:rPr>
          <w:rFonts w:asciiTheme="majorBidi" w:hAnsiTheme="majorBidi" w:cstheme="majorBidi"/>
          <w:sz w:val="24"/>
          <w:szCs w:val="24"/>
        </w:rPr>
        <w:t xml:space="preserve">dapat diartikan juga sebagai kemampuan anak untuk berpikir logis, karena pada saat anak belajar berhitung, anak melakukan pengamatan terhadap benda-benda kongkrit, gambar-gambar atau angka-angka yang terdapat disekitar anak. Berhitung merupakan bagian dari bidang kemampuan dasar kognitif, diantaranya yaitu, pengenalan konsep bilangan, lambang bilangan dan huruf. Di dalam kurikulum 2010, untuk anak usia 4-5 tahun pengenalan konsep bilangan dan lambang bilangan serta huruf, </w:t>
      </w:r>
      <w:r w:rsidRPr="00995B99">
        <w:rPr>
          <w:rFonts w:asciiTheme="majorBidi" w:hAnsiTheme="majorBidi" w:cstheme="majorBidi"/>
          <w:sz w:val="24"/>
          <w:szCs w:val="24"/>
        </w:rPr>
        <w:lastRenderedPageBreak/>
        <w:t>tingkat pencapaian perkembangan yang harus dimiliki anak diantaranya: mengetahui konsep banyak dan sedikit, membilang banyak benda satu sampai sepuluh, mengenal konsep bilangan, mengenal lambang bilangan, dan mengenal lambang huruf.</w:t>
      </w: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Kegiatan pembelajaran berhitung untuk anak hendaklah dilakukan dengan cara yang menarik dan menyenangkan sesuai tahapan usianya yaitu belajar sambil bermain, baik itu dengan cara bernyanyi, permainan bilangan, dan juga bermain alat musik. Bermain sangat menyenangkan bagi anak, lewat bermain anak dapat belajar tentang banyak hal yang belum pernah dialaminya, anak dapat bereksplorasi dengan benda-benda yang ada disekitarnya. Menurut Depdiknas (2007):</w:t>
      </w:r>
    </w:p>
    <w:p w:rsidR="00A85981" w:rsidRPr="00995B99" w:rsidRDefault="00A85981" w:rsidP="0076635A">
      <w:pPr>
        <w:autoSpaceDE w:val="0"/>
        <w:autoSpaceDN w:val="0"/>
        <w:adjustRightInd w:val="0"/>
        <w:spacing w:after="0" w:line="240" w:lineRule="auto"/>
        <w:ind w:left="927" w:right="567"/>
        <w:jc w:val="both"/>
        <w:rPr>
          <w:rFonts w:asciiTheme="majorBidi" w:hAnsiTheme="majorBidi" w:cstheme="majorBidi"/>
          <w:sz w:val="24"/>
          <w:szCs w:val="24"/>
        </w:rPr>
      </w:pPr>
      <w:r w:rsidRPr="00995B99">
        <w:rPr>
          <w:rFonts w:asciiTheme="majorBidi" w:hAnsiTheme="majorBidi" w:cstheme="majorBidi"/>
          <w:sz w:val="24"/>
          <w:szCs w:val="24"/>
        </w:rPr>
        <w:t>Permainan berhitung merupakan bagian dari matematika, diperlukan untuk menumbuh kembangkan keterampilan berhitung yang sangat diperlukan dalam kehidupan sehari-hari, terutama konsep bilangan yang merupakan juga dasar bagi pengembangan kemampuan matematika maupun kesiapan untuk mengikuti pendidikan dasar.</w:t>
      </w:r>
    </w:p>
    <w:p w:rsidR="00A85981" w:rsidRPr="00995B99" w:rsidRDefault="00A85981" w:rsidP="0076635A">
      <w:pPr>
        <w:autoSpaceDE w:val="0"/>
        <w:autoSpaceDN w:val="0"/>
        <w:adjustRightInd w:val="0"/>
        <w:spacing w:after="0" w:line="240" w:lineRule="auto"/>
        <w:ind w:left="927" w:right="567"/>
        <w:jc w:val="both"/>
        <w:rPr>
          <w:rFonts w:asciiTheme="majorBidi" w:hAnsiTheme="majorBidi" w:cstheme="majorBidi"/>
          <w:sz w:val="24"/>
          <w:szCs w:val="24"/>
        </w:rPr>
      </w:pPr>
    </w:p>
    <w:p w:rsidR="00A85981"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Apabila kegiatan berhitung diberikan melalui berbagai macam permainan tentunya akan lebih efektif karena bermain merupakan wahana belajar dan bekerja bagi anak. Pada dasarnya kegiatan pembelajaran apapun akan lebih bermakna bagi anak apabila dilakukan sesuai dengan minat, kebutuhan dan kemampuan anak.</w:t>
      </w:r>
    </w:p>
    <w:p w:rsidR="00A85981" w:rsidRPr="00995B99" w:rsidRDefault="0076635A" w:rsidP="0076635A">
      <w:pPr>
        <w:autoSpaceDE w:val="0"/>
        <w:autoSpaceDN w:val="0"/>
        <w:adjustRightInd w:val="0"/>
        <w:spacing w:after="0" w:line="480" w:lineRule="auto"/>
        <w:ind w:left="360" w:firstLine="567"/>
        <w:jc w:val="both"/>
        <w:rPr>
          <w:rFonts w:asciiTheme="majorBidi" w:hAnsiTheme="majorBidi" w:cstheme="majorBidi"/>
          <w:sz w:val="24"/>
          <w:szCs w:val="24"/>
        </w:rPr>
      </w:pPr>
      <w:r>
        <w:rPr>
          <w:rFonts w:asciiTheme="majorBidi" w:hAnsiTheme="majorBidi" w:cstheme="majorBidi"/>
          <w:sz w:val="24"/>
          <w:szCs w:val="24"/>
        </w:rPr>
        <w:t xml:space="preserve">Upaya </w:t>
      </w:r>
      <w:r w:rsidR="00A85981" w:rsidRPr="00995B99">
        <w:rPr>
          <w:rFonts w:asciiTheme="majorBidi" w:hAnsiTheme="majorBidi" w:cstheme="majorBidi"/>
          <w:sz w:val="24"/>
          <w:szCs w:val="24"/>
        </w:rPr>
        <w:t>mengetahui tahapan-tahapan belajar anak agar mampu merencanakan kegiatan pembel</w:t>
      </w:r>
      <w:r w:rsidR="0099727C" w:rsidRPr="00995B99">
        <w:rPr>
          <w:rFonts w:asciiTheme="majorBidi" w:hAnsiTheme="majorBidi" w:cstheme="majorBidi"/>
          <w:sz w:val="24"/>
          <w:szCs w:val="24"/>
        </w:rPr>
        <w:t>ajaran matematika. Menurut Reys, et.</w:t>
      </w:r>
      <w:r w:rsidR="00A85981" w:rsidRPr="00995B99">
        <w:rPr>
          <w:rFonts w:asciiTheme="majorBidi" w:hAnsiTheme="majorBidi" w:cstheme="majorBidi"/>
          <w:sz w:val="24"/>
          <w:szCs w:val="24"/>
        </w:rPr>
        <w:t>al</w:t>
      </w:r>
      <w:r w:rsidR="00A73440" w:rsidRPr="00995B99">
        <w:rPr>
          <w:rFonts w:asciiTheme="majorBidi" w:hAnsiTheme="majorBidi" w:cstheme="majorBidi"/>
          <w:sz w:val="24"/>
          <w:szCs w:val="24"/>
        </w:rPr>
        <w:t xml:space="preserve"> </w:t>
      </w:r>
      <w:r w:rsidR="0099727C" w:rsidRPr="00995B99">
        <w:rPr>
          <w:rFonts w:asciiTheme="majorBidi" w:hAnsiTheme="majorBidi" w:cstheme="majorBidi"/>
          <w:sz w:val="24"/>
          <w:szCs w:val="24"/>
        </w:rPr>
        <w:lastRenderedPageBreak/>
        <w:t>(</w:t>
      </w:r>
      <w:r w:rsidR="00A73440" w:rsidRPr="00995B99">
        <w:rPr>
          <w:rFonts w:asciiTheme="majorBidi" w:hAnsiTheme="majorBidi" w:cstheme="majorBidi"/>
          <w:sz w:val="24"/>
          <w:szCs w:val="24"/>
        </w:rPr>
        <w:t xml:space="preserve">Sriningsih, </w:t>
      </w:r>
      <w:r w:rsidR="00A85981" w:rsidRPr="00995B99">
        <w:rPr>
          <w:rFonts w:asciiTheme="majorBidi" w:hAnsiTheme="majorBidi" w:cstheme="majorBidi"/>
          <w:sz w:val="24"/>
          <w:szCs w:val="24"/>
        </w:rPr>
        <w:t xml:space="preserve">2008) ada lima tahapan pemahaman anak dalam mempelajarai konsep matematika. </w:t>
      </w:r>
    </w:p>
    <w:p w:rsidR="0071464C" w:rsidRPr="00995B99" w:rsidRDefault="0071464C" w:rsidP="0076635A">
      <w:pPr>
        <w:pStyle w:val="ListParagraph"/>
        <w:numPr>
          <w:ilvl w:val="0"/>
          <w:numId w:val="24"/>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Permainan </w:t>
      </w:r>
      <w:r w:rsidR="00A85981" w:rsidRPr="00995B99">
        <w:rPr>
          <w:rFonts w:asciiTheme="majorBidi" w:hAnsiTheme="majorBidi" w:cstheme="majorBidi"/>
          <w:sz w:val="24"/>
          <w:szCs w:val="24"/>
        </w:rPr>
        <w:t>bebas (</w:t>
      </w:r>
      <w:r w:rsidR="00A85981" w:rsidRPr="00995B99">
        <w:rPr>
          <w:rFonts w:asciiTheme="majorBidi" w:hAnsiTheme="majorBidi" w:cstheme="majorBidi"/>
          <w:i/>
          <w:iCs/>
          <w:sz w:val="24"/>
          <w:szCs w:val="24"/>
        </w:rPr>
        <w:t>free play</w:t>
      </w:r>
      <w:r w:rsidR="00A85981" w:rsidRPr="00995B99">
        <w:rPr>
          <w:rFonts w:asciiTheme="majorBidi" w:hAnsiTheme="majorBidi" w:cstheme="majorBidi"/>
          <w:sz w:val="24"/>
          <w:szCs w:val="24"/>
        </w:rPr>
        <w:t xml:space="preserve">). Pada tahap ini anak dapat mengenal konsep matematika melalui bermain bebas, yang tidak berstruktur juga tidak diarahkan. Melalui bermain anak dapat bereksplorasi dengan benda-benda yang bersifat kongkrit maupun abstrak. </w:t>
      </w:r>
    </w:p>
    <w:p w:rsidR="0071464C" w:rsidRPr="00995B99" w:rsidRDefault="0071464C" w:rsidP="0076635A">
      <w:pPr>
        <w:pStyle w:val="ListParagraph"/>
        <w:numPr>
          <w:ilvl w:val="0"/>
          <w:numId w:val="24"/>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Generalisasi </w:t>
      </w:r>
      <w:r w:rsidR="00A85981" w:rsidRPr="00995B99">
        <w:rPr>
          <w:rFonts w:asciiTheme="majorBidi" w:hAnsiTheme="majorBidi" w:cstheme="majorBidi"/>
          <w:sz w:val="24"/>
          <w:szCs w:val="24"/>
        </w:rPr>
        <w:t>(</w:t>
      </w:r>
      <w:r w:rsidR="00A85981" w:rsidRPr="00995B99">
        <w:rPr>
          <w:rFonts w:asciiTheme="majorBidi" w:hAnsiTheme="majorBidi" w:cstheme="majorBidi"/>
          <w:i/>
          <w:iCs/>
          <w:sz w:val="24"/>
          <w:szCs w:val="24"/>
        </w:rPr>
        <w:t>generalization</w:t>
      </w:r>
      <w:r w:rsidR="00A85981" w:rsidRPr="00995B99">
        <w:rPr>
          <w:rFonts w:asciiTheme="majorBidi" w:hAnsiTheme="majorBidi" w:cstheme="majorBidi"/>
          <w:sz w:val="24"/>
          <w:szCs w:val="24"/>
        </w:rPr>
        <w:t xml:space="preserve">). Pada tahap ini anak mulai mengamati dan mencari pola-pola dan keteraturan yang terdapat pada benda tersebut, seperti kesamaan sifat, bentuk, ukuran, warna dll. </w:t>
      </w:r>
    </w:p>
    <w:p w:rsidR="0071464C" w:rsidRPr="00995B99" w:rsidRDefault="0071464C" w:rsidP="0076635A">
      <w:pPr>
        <w:pStyle w:val="ListParagraph"/>
        <w:numPr>
          <w:ilvl w:val="0"/>
          <w:numId w:val="24"/>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Representasi </w:t>
      </w:r>
      <w:r w:rsidR="00A85981" w:rsidRPr="00995B99">
        <w:rPr>
          <w:rFonts w:asciiTheme="majorBidi" w:hAnsiTheme="majorBidi" w:cstheme="majorBidi"/>
          <w:sz w:val="24"/>
          <w:szCs w:val="24"/>
        </w:rPr>
        <w:t>(</w:t>
      </w:r>
      <w:r w:rsidR="00A85981" w:rsidRPr="00995B99">
        <w:rPr>
          <w:rFonts w:asciiTheme="majorBidi" w:hAnsiTheme="majorBidi" w:cstheme="majorBidi"/>
          <w:i/>
          <w:iCs/>
          <w:sz w:val="24"/>
          <w:szCs w:val="24"/>
        </w:rPr>
        <w:t>representation)</w:t>
      </w:r>
      <w:r w:rsidR="00A85981" w:rsidRPr="00995B99">
        <w:rPr>
          <w:rFonts w:asciiTheme="majorBidi" w:hAnsiTheme="majorBidi" w:cstheme="majorBidi"/>
          <w:sz w:val="24"/>
          <w:szCs w:val="24"/>
        </w:rPr>
        <w:t xml:space="preserve">. Pada tahap ini anak mulai mencari kesamaan sifat dengan beberapa situasi yang sejenis, kemudian menyimpulkannya. </w:t>
      </w:r>
    </w:p>
    <w:p w:rsidR="0071464C" w:rsidRPr="00995B99" w:rsidRDefault="0071464C" w:rsidP="0076635A">
      <w:pPr>
        <w:pStyle w:val="ListParagraph"/>
        <w:numPr>
          <w:ilvl w:val="0"/>
          <w:numId w:val="24"/>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Simbolisasi </w:t>
      </w:r>
      <w:r w:rsidR="00A85981" w:rsidRPr="00995B99">
        <w:rPr>
          <w:rFonts w:asciiTheme="majorBidi" w:hAnsiTheme="majorBidi" w:cstheme="majorBidi"/>
          <w:i/>
          <w:iCs/>
          <w:sz w:val="24"/>
          <w:szCs w:val="24"/>
        </w:rPr>
        <w:t>(syimbolization)</w:t>
      </w:r>
      <w:r w:rsidR="00A85981" w:rsidRPr="00995B99">
        <w:rPr>
          <w:rFonts w:asciiTheme="majorBidi" w:hAnsiTheme="majorBidi" w:cstheme="majorBidi"/>
          <w:sz w:val="24"/>
          <w:szCs w:val="24"/>
        </w:rPr>
        <w:t xml:space="preserve">. Pada tahap ini anak mulai merumuskan repsentasi dari setiap konsep yang diketahuinya menggunakan symbol matematika. </w:t>
      </w:r>
    </w:p>
    <w:p w:rsidR="00A85981" w:rsidRPr="00995B99" w:rsidRDefault="0071464C" w:rsidP="0076635A">
      <w:pPr>
        <w:pStyle w:val="ListParagraph"/>
        <w:numPr>
          <w:ilvl w:val="0"/>
          <w:numId w:val="24"/>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Formalisasi </w:t>
      </w:r>
      <w:r w:rsidR="00A85981" w:rsidRPr="00995B99">
        <w:rPr>
          <w:rFonts w:asciiTheme="majorBidi" w:hAnsiTheme="majorBidi" w:cstheme="majorBidi"/>
          <w:i/>
          <w:iCs/>
          <w:sz w:val="24"/>
          <w:szCs w:val="24"/>
        </w:rPr>
        <w:t>(formalization)</w:t>
      </w:r>
      <w:r w:rsidR="00A85981" w:rsidRPr="00995B99">
        <w:rPr>
          <w:rFonts w:asciiTheme="majorBidi" w:hAnsiTheme="majorBidi" w:cstheme="majorBidi"/>
          <w:sz w:val="24"/>
          <w:szCs w:val="24"/>
        </w:rPr>
        <w:t xml:space="preserve">. Pada tahap ini anak dituntut untuk mengurutkan sifat-sifat konsep dan kemudian merumuskan sifat-sifat baru konsep tersebut. </w:t>
      </w:r>
    </w:p>
    <w:p w:rsidR="0071464C" w:rsidRPr="00995B99" w:rsidRDefault="00A85981" w:rsidP="0076635A">
      <w:pPr>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Sejalan dengan beberapa teori yang telah dikemukakan di atas, permainan berhitung di Taman Kanak-kanak seyogyanya dilakukan melalui tiga tahapan penguasaan berhitung di jalur m</w:t>
      </w:r>
      <w:r w:rsidR="0071464C" w:rsidRPr="00995B99">
        <w:rPr>
          <w:rFonts w:asciiTheme="majorBidi" w:hAnsiTheme="majorBidi" w:cstheme="majorBidi"/>
          <w:sz w:val="24"/>
          <w:szCs w:val="24"/>
        </w:rPr>
        <w:t xml:space="preserve">atematika. Berdasarkan dokumen Depdiknas </w:t>
      </w:r>
      <w:r w:rsidRPr="00995B99">
        <w:rPr>
          <w:rFonts w:asciiTheme="majorBidi" w:hAnsiTheme="majorBidi" w:cstheme="majorBidi"/>
          <w:sz w:val="24"/>
          <w:szCs w:val="24"/>
        </w:rPr>
        <w:t xml:space="preserve">(2007) dari tahapan tersebut meliputi: </w:t>
      </w:r>
    </w:p>
    <w:p w:rsidR="0071464C" w:rsidRPr="00995B99" w:rsidRDefault="00A85981" w:rsidP="0076635A">
      <w:pPr>
        <w:pStyle w:val="ListParagraph"/>
        <w:numPr>
          <w:ilvl w:val="0"/>
          <w:numId w:val="25"/>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Tahap pertama, yaitu pemahaman konsep. Pemahaman konsep di dapat anak melalui benda-benda kongkrit dan peristiwa</w:t>
      </w:r>
      <w:r w:rsidR="00260702" w:rsidRPr="00995B99">
        <w:rPr>
          <w:rFonts w:asciiTheme="majorBidi" w:hAnsiTheme="majorBidi" w:cstheme="majorBidi"/>
          <w:sz w:val="24"/>
          <w:szCs w:val="24"/>
        </w:rPr>
        <w:t xml:space="preserve"> nyata yang dialami anak, seperti </w:t>
      </w:r>
      <w:r w:rsidR="00260702" w:rsidRPr="00995B99">
        <w:rPr>
          <w:rFonts w:asciiTheme="majorBidi" w:hAnsiTheme="majorBidi" w:cstheme="majorBidi"/>
          <w:sz w:val="24"/>
          <w:szCs w:val="24"/>
        </w:rPr>
        <w:lastRenderedPageBreak/>
        <w:t>pengenalan warna dengan melakukan percobaan sederhana a</w:t>
      </w:r>
      <w:r w:rsidR="0062707E">
        <w:rPr>
          <w:rFonts w:asciiTheme="majorBidi" w:hAnsiTheme="majorBidi" w:cstheme="majorBidi"/>
          <w:sz w:val="24"/>
          <w:szCs w:val="24"/>
        </w:rPr>
        <w:t>pa</w:t>
      </w:r>
      <w:r w:rsidR="00260702" w:rsidRPr="00995B99">
        <w:rPr>
          <w:rFonts w:asciiTheme="majorBidi" w:hAnsiTheme="majorBidi" w:cstheme="majorBidi"/>
          <w:sz w:val="24"/>
          <w:szCs w:val="24"/>
        </w:rPr>
        <w:t xml:space="preserve">bila warna dicampur, memasangkan benda sesuai warna, bentuk, dan ukurannya, menghitung jumlah benda dll. </w:t>
      </w:r>
    </w:p>
    <w:p w:rsidR="0071464C" w:rsidRPr="00995B99" w:rsidRDefault="00260702" w:rsidP="0076635A">
      <w:pPr>
        <w:pStyle w:val="ListParagraph"/>
        <w:numPr>
          <w:ilvl w:val="0"/>
          <w:numId w:val="25"/>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 xml:space="preserve">Tahap kedua, yaitu masa transisi. Masa transisi merupakan masa peralihan proses berpikir kongkrit menuju pemahaman lambang yang abstrak, seperti guru menjelaskan konsep bilangan satu dengan menggunakan benda nyata yang ada di sekitar anak, dan anak dapat menyebutkan benda lain yang memiliki konsep yang sama. </w:t>
      </w:r>
    </w:p>
    <w:p w:rsidR="00A85981" w:rsidRPr="00995B99" w:rsidRDefault="00260702" w:rsidP="0062707E">
      <w:pPr>
        <w:pStyle w:val="ListParagraph"/>
        <w:numPr>
          <w:ilvl w:val="0"/>
          <w:numId w:val="25"/>
        </w:numPr>
        <w:autoSpaceDE w:val="0"/>
        <w:autoSpaceDN w:val="0"/>
        <w:adjustRightInd w:val="0"/>
        <w:spacing w:after="0" w:line="480" w:lineRule="auto"/>
        <w:ind w:left="720"/>
        <w:jc w:val="both"/>
        <w:rPr>
          <w:rFonts w:asciiTheme="majorBidi" w:hAnsiTheme="majorBidi" w:cstheme="majorBidi"/>
          <w:sz w:val="24"/>
          <w:szCs w:val="24"/>
        </w:rPr>
      </w:pPr>
      <w:r w:rsidRPr="00995B99">
        <w:rPr>
          <w:rFonts w:asciiTheme="majorBidi" w:hAnsiTheme="majorBidi" w:cstheme="majorBidi"/>
          <w:sz w:val="24"/>
          <w:szCs w:val="24"/>
        </w:rPr>
        <w:t>Tahap ketiga, yaitu penguasaan lambang. Penguasaan lambang merupakan masa dimana anak sudah mampu mengenal berbagai konsep</w:t>
      </w:r>
      <w:r w:rsidR="0062707E">
        <w:rPr>
          <w:rFonts w:asciiTheme="majorBidi" w:hAnsiTheme="majorBidi" w:cstheme="majorBidi"/>
          <w:sz w:val="24"/>
          <w:szCs w:val="24"/>
        </w:rPr>
        <w:t xml:space="preserve">, baik konsep bilangan, warna dan konsep ruang/bentuk. Misalnya, </w:t>
      </w:r>
      <w:r w:rsidRPr="00995B99">
        <w:rPr>
          <w:rFonts w:asciiTheme="majorBidi" w:hAnsiTheme="majorBidi" w:cstheme="majorBidi"/>
          <w:sz w:val="24"/>
          <w:szCs w:val="24"/>
        </w:rPr>
        <w:t>lambang 10 untuk menggambarkan konsep bilangan sepuluh, kuning untuk menggambarkan konsep warna, besar untuk menggambarkan konsep ruang, dan persegi tiga untuk menggambarkan konsep bentuk.</w:t>
      </w:r>
      <w:r w:rsidR="0062707E">
        <w:rPr>
          <w:rFonts w:asciiTheme="majorBidi" w:hAnsiTheme="majorBidi" w:cstheme="majorBidi"/>
          <w:sz w:val="24"/>
          <w:szCs w:val="24"/>
        </w:rPr>
        <w:t xml:space="preserve"> </w:t>
      </w:r>
    </w:p>
    <w:p w:rsidR="00260702" w:rsidRDefault="00260702" w:rsidP="00260702">
      <w:pPr>
        <w:pStyle w:val="Default"/>
        <w:rPr>
          <w:rFonts w:asciiTheme="majorBidi" w:hAnsiTheme="majorBidi" w:cstheme="majorBidi"/>
        </w:rPr>
      </w:pPr>
    </w:p>
    <w:p w:rsidR="00B22E68" w:rsidRPr="009621B7" w:rsidRDefault="00B22E68" w:rsidP="009621B7">
      <w:pPr>
        <w:pStyle w:val="ListParagraph"/>
        <w:numPr>
          <w:ilvl w:val="0"/>
          <w:numId w:val="37"/>
        </w:numPr>
        <w:autoSpaceDE w:val="0"/>
        <w:autoSpaceDN w:val="0"/>
        <w:adjustRightInd w:val="0"/>
        <w:spacing w:after="0" w:line="480" w:lineRule="auto"/>
        <w:jc w:val="both"/>
        <w:rPr>
          <w:rFonts w:asciiTheme="majorBidi" w:hAnsiTheme="majorBidi" w:cstheme="majorBidi"/>
          <w:b/>
          <w:sz w:val="24"/>
          <w:szCs w:val="24"/>
          <w:lang w:eastAsia="id-ID"/>
        </w:rPr>
      </w:pPr>
      <w:r w:rsidRPr="009621B7">
        <w:rPr>
          <w:rFonts w:asciiTheme="majorBidi" w:hAnsiTheme="majorBidi" w:cstheme="majorBidi"/>
          <w:b/>
          <w:bCs/>
          <w:sz w:val="24"/>
          <w:szCs w:val="24"/>
        </w:rPr>
        <w:t xml:space="preserve">Pengertian Bermain </w:t>
      </w:r>
      <w:r w:rsidRPr="009621B7">
        <w:rPr>
          <w:rFonts w:asciiTheme="majorBidi" w:hAnsiTheme="majorBidi" w:cstheme="majorBidi"/>
          <w:b/>
          <w:bCs/>
          <w:i/>
          <w:sz w:val="24"/>
          <w:szCs w:val="24"/>
        </w:rPr>
        <w:t>Bowling</w:t>
      </w:r>
      <w:r w:rsidRPr="009621B7">
        <w:rPr>
          <w:rFonts w:asciiTheme="majorBidi" w:hAnsiTheme="majorBidi" w:cstheme="majorBidi"/>
          <w:b/>
          <w:bCs/>
          <w:sz w:val="24"/>
          <w:szCs w:val="24"/>
        </w:rPr>
        <w:t xml:space="preserve"> </w:t>
      </w:r>
    </w:p>
    <w:p w:rsidR="0076635A" w:rsidRDefault="00DF6E4A" w:rsidP="0076635A">
      <w:pPr>
        <w:pStyle w:val="ListParagraph"/>
        <w:autoSpaceDE w:val="0"/>
        <w:autoSpaceDN w:val="0"/>
        <w:adjustRightInd w:val="0"/>
        <w:spacing w:after="0" w:line="480" w:lineRule="auto"/>
        <w:ind w:left="360" w:firstLine="567"/>
        <w:jc w:val="both"/>
        <w:rPr>
          <w:rFonts w:asciiTheme="majorBidi" w:hAnsiTheme="majorBidi" w:cstheme="majorBidi"/>
          <w:sz w:val="24"/>
          <w:szCs w:val="24"/>
        </w:rPr>
      </w:pPr>
      <w:r w:rsidRPr="00995B99">
        <w:rPr>
          <w:rFonts w:asciiTheme="majorBidi" w:hAnsiTheme="majorBidi" w:cstheme="majorBidi"/>
          <w:sz w:val="24"/>
          <w:szCs w:val="24"/>
        </w:rPr>
        <w:t>Menurut Mayesty (</w:t>
      </w:r>
      <w:r w:rsidR="008D1E10" w:rsidRPr="00995B99">
        <w:rPr>
          <w:rFonts w:asciiTheme="majorBidi" w:hAnsiTheme="majorBidi" w:cstheme="majorBidi"/>
          <w:sz w:val="24"/>
          <w:szCs w:val="24"/>
        </w:rPr>
        <w:t>Sujiono</w:t>
      </w:r>
      <w:r w:rsidRPr="00995B99">
        <w:rPr>
          <w:rFonts w:asciiTheme="majorBidi" w:hAnsiTheme="majorBidi" w:cstheme="majorBidi"/>
          <w:sz w:val="24"/>
          <w:szCs w:val="24"/>
        </w:rPr>
        <w:t>, 2009:144) bermain adalah “kegiatan yang anak-anak lakukan sepanjang hari karena bagi anak bermain adalah hidup dan hidup adalah permainan”. Menurut Hurlock (Musfiroh, 2008:1) bermain adalah “kegiatan yang dilakukan atas dasar suatu kesenangan dan tanpa mempertimbangkan hasil akhir, kegiatan tersebut dilakukan secara suka rela,tanpa paksaan,atau tekanan dari pihak luar”. Piaget (</w:t>
      </w:r>
      <w:r w:rsidR="008D1E10" w:rsidRPr="00995B99">
        <w:rPr>
          <w:rFonts w:asciiTheme="majorBidi" w:hAnsiTheme="majorBidi" w:cstheme="majorBidi"/>
          <w:sz w:val="24"/>
          <w:szCs w:val="24"/>
        </w:rPr>
        <w:t>Sujiono</w:t>
      </w:r>
      <w:r w:rsidRPr="00995B99">
        <w:rPr>
          <w:rFonts w:asciiTheme="majorBidi" w:hAnsiTheme="majorBidi" w:cstheme="majorBidi"/>
          <w:sz w:val="24"/>
          <w:szCs w:val="24"/>
        </w:rPr>
        <w:t xml:space="preserve">, 2009:144) </w:t>
      </w:r>
      <w:r w:rsidRPr="00995B99">
        <w:rPr>
          <w:rFonts w:asciiTheme="majorBidi" w:hAnsiTheme="majorBidi" w:cstheme="majorBidi"/>
          <w:sz w:val="24"/>
          <w:szCs w:val="24"/>
        </w:rPr>
        <w:lastRenderedPageBreak/>
        <w:t xml:space="preserve">mengatakan bahwa “bermain adalah suatu kegiatan yang dilakukan berulang-ulang dan menimbulkan kesenangan atau kepuasan bagi diri seseorang”. </w:t>
      </w:r>
    </w:p>
    <w:p w:rsidR="0076635A" w:rsidRDefault="00DF6E4A" w:rsidP="0076635A">
      <w:pPr>
        <w:pStyle w:val="ListParagraph"/>
        <w:autoSpaceDE w:val="0"/>
        <w:autoSpaceDN w:val="0"/>
        <w:adjustRightInd w:val="0"/>
        <w:spacing w:after="0" w:line="480" w:lineRule="auto"/>
        <w:ind w:left="360" w:firstLine="567"/>
        <w:jc w:val="both"/>
        <w:rPr>
          <w:rFonts w:asciiTheme="majorBidi" w:hAnsiTheme="majorBidi" w:cstheme="majorBidi"/>
          <w:sz w:val="24"/>
          <w:szCs w:val="24"/>
        </w:rPr>
      </w:pPr>
      <w:r w:rsidRPr="0076635A">
        <w:rPr>
          <w:rFonts w:asciiTheme="majorBidi" w:hAnsiTheme="majorBidi" w:cstheme="majorBidi"/>
          <w:sz w:val="24"/>
          <w:szCs w:val="24"/>
        </w:rPr>
        <w:t>Berdasarkan beberapa pernyataan tersebut di</w:t>
      </w:r>
      <w:r w:rsidR="00E54BCF" w:rsidRPr="0076635A">
        <w:rPr>
          <w:rFonts w:asciiTheme="majorBidi" w:hAnsiTheme="majorBidi" w:cstheme="majorBidi"/>
          <w:sz w:val="24"/>
          <w:szCs w:val="24"/>
        </w:rPr>
        <w:t xml:space="preserve"> </w:t>
      </w:r>
      <w:r w:rsidRPr="0076635A">
        <w:rPr>
          <w:rFonts w:asciiTheme="majorBidi" w:hAnsiTheme="majorBidi" w:cstheme="majorBidi"/>
          <w:sz w:val="24"/>
          <w:szCs w:val="24"/>
        </w:rPr>
        <w:t xml:space="preserve">atas tentang bermain dapat diambil kesimpulan bahwa bermain adalah suatu kegiatan yang dilakukan anak atas dasar kesenangan dan atas dasar rasa ingin dan bukan karena harus memenuhi tujuan atau keinginan orang lain. </w:t>
      </w:r>
    </w:p>
    <w:p w:rsidR="0076635A" w:rsidRDefault="00CC6081" w:rsidP="0076635A">
      <w:pPr>
        <w:pStyle w:val="ListParagraph"/>
        <w:autoSpaceDE w:val="0"/>
        <w:autoSpaceDN w:val="0"/>
        <w:adjustRightInd w:val="0"/>
        <w:spacing w:after="0" w:line="480" w:lineRule="auto"/>
        <w:ind w:left="360" w:firstLine="567"/>
        <w:jc w:val="both"/>
        <w:rPr>
          <w:rFonts w:asciiTheme="majorBidi" w:eastAsiaTheme="minorHAnsi" w:hAnsiTheme="majorBidi" w:cstheme="majorBidi"/>
          <w:color w:val="000000"/>
          <w:sz w:val="24"/>
          <w:szCs w:val="24"/>
        </w:rPr>
      </w:pPr>
      <w:r w:rsidRPr="0076635A">
        <w:rPr>
          <w:rFonts w:asciiTheme="majorBidi" w:eastAsiaTheme="minorHAnsi" w:hAnsiTheme="majorBidi" w:cstheme="majorBidi"/>
          <w:color w:val="000000"/>
          <w:sz w:val="24"/>
          <w:szCs w:val="24"/>
        </w:rPr>
        <w:t xml:space="preserve">Permainan </w:t>
      </w:r>
      <w:r w:rsidR="003D5332" w:rsidRPr="0076635A">
        <w:rPr>
          <w:rFonts w:asciiTheme="majorBidi" w:eastAsiaTheme="minorHAnsi" w:hAnsiTheme="majorBidi" w:cstheme="majorBidi"/>
          <w:i/>
          <w:iCs/>
          <w:color w:val="000000"/>
          <w:sz w:val="24"/>
          <w:szCs w:val="24"/>
        </w:rPr>
        <w:t xml:space="preserve">Bowling </w:t>
      </w:r>
      <w:r w:rsidRPr="0076635A">
        <w:rPr>
          <w:rFonts w:asciiTheme="majorBidi" w:eastAsiaTheme="minorHAnsi" w:hAnsiTheme="majorBidi" w:cstheme="majorBidi"/>
          <w:color w:val="000000"/>
          <w:sz w:val="24"/>
          <w:szCs w:val="24"/>
        </w:rPr>
        <w:t>merupakan salah satu olahraga tua yang dimaksud dengan olah raga tua yaitu olahraga yang paling terkenal tertua didunia. Permainan ini dikenal sekitar 7000 tahun yang silam dengan pembuktian para ahli yang menemukan dalam kuburan-kuburan tua Mesir Kuno. Permainan lempar-melempar juga ditemui pada jaman Romawi, Phunicia dan Karthago namun buktibukti</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belumlah tersedia. Akan tetapi yang pasti pada tahun 1950 sebelum Masehi</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ketika Julius Caesar berkuasa, rakyat di daerah Alpine, Italia gandrung</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memainkan apa yang disebut “Bocce”. Banyak nama untuk menyebutkan</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 xml:space="preserve">permainan itu, yaitu </w:t>
      </w:r>
      <w:r w:rsidRPr="0076635A">
        <w:rPr>
          <w:rFonts w:asciiTheme="majorBidi" w:eastAsiaTheme="minorHAnsi" w:hAnsiTheme="majorBidi" w:cstheme="majorBidi"/>
          <w:i/>
          <w:iCs/>
          <w:color w:val="000000"/>
          <w:sz w:val="24"/>
          <w:szCs w:val="24"/>
        </w:rPr>
        <w:t>Bowls Skittles, Kegling Nine Pin, Dutch Pin</w:t>
      </w:r>
      <w:r w:rsidRPr="0076635A">
        <w:rPr>
          <w:rFonts w:asciiTheme="majorBidi" w:eastAsiaTheme="minorHAnsi" w:hAnsiTheme="majorBidi" w:cstheme="majorBidi"/>
          <w:color w:val="000000"/>
          <w:sz w:val="24"/>
          <w:szCs w:val="24"/>
        </w:rPr>
        <w:t xml:space="preserve"> dan </w:t>
      </w:r>
      <w:r w:rsidRPr="0076635A">
        <w:rPr>
          <w:rFonts w:asciiTheme="majorBidi" w:eastAsiaTheme="minorHAnsi" w:hAnsiTheme="majorBidi" w:cstheme="majorBidi"/>
          <w:i/>
          <w:iCs/>
          <w:color w:val="000000"/>
          <w:sz w:val="24"/>
          <w:szCs w:val="24"/>
        </w:rPr>
        <w:t>Quilles</w:t>
      </w:r>
      <w:r w:rsidRPr="0076635A">
        <w:rPr>
          <w:rFonts w:asciiTheme="majorBidi" w:eastAsiaTheme="minorHAnsi" w:hAnsiTheme="majorBidi" w:cstheme="majorBidi"/>
          <w:color w:val="000000"/>
          <w:sz w:val="24"/>
          <w:szCs w:val="24"/>
        </w:rPr>
        <w:t>.</w:t>
      </w:r>
    </w:p>
    <w:p w:rsidR="0076635A" w:rsidRDefault="00CC6081" w:rsidP="0076635A">
      <w:pPr>
        <w:pStyle w:val="ListParagraph"/>
        <w:autoSpaceDE w:val="0"/>
        <w:autoSpaceDN w:val="0"/>
        <w:adjustRightInd w:val="0"/>
        <w:spacing w:after="0" w:line="480" w:lineRule="auto"/>
        <w:ind w:left="360" w:firstLine="567"/>
        <w:jc w:val="both"/>
        <w:rPr>
          <w:rFonts w:asciiTheme="majorBidi" w:eastAsiaTheme="minorHAnsi" w:hAnsiTheme="majorBidi" w:cstheme="majorBidi"/>
          <w:color w:val="000000"/>
          <w:sz w:val="24"/>
          <w:szCs w:val="24"/>
        </w:rPr>
      </w:pPr>
      <w:r w:rsidRPr="0076635A">
        <w:rPr>
          <w:rFonts w:asciiTheme="majorBidi" w:eastAsiaTheme="minorHAnsi" w:hAnsiTheme="majorBidi" w:cstheme="majorBidi"/>
          <w:color w:val="000000"/>
          <w:sz w:val="24"/>
          <w:szCs w:val="24"/>
        </w:rPr>
        <w:t>Berdasarkan catatan, orang Jerman</w:t>
      </w:r>
      <w:r w:rsidR="003D5332" w:rsidRPr="0076635A">
        <w:rPr>
          <w:rFonts w:asciiTheme="majorBidi" w:eastAsiaTheme="minorHAnsi" w:hAnsiTheme="majorBidi" w:cstheme="majorBidi"/>
          <w:color w:val="000000"/>
          <w:sz w:val="24"/>
          <w:szCs w:val="24"/>
        </w:rPr>
        <w:t xml:space="preserve"> pertama yang memainkan bowling </w:t>
      </w:r>
      <w:r w:rsidRPr="0076635A">
        <w:rPr>
          <w:rFonts w:asciiTheme="majorBidi" w:eastAsiaTheme="minorHAnsi" w:hAnsiTheme="majorBidi" w:cstheme="majorBidi"/>
          <w:color w:val="000000"/>
          <w:sz w:val="24"/>
          <w:szCs w:val="24"/>
        </w:rPr>
        <w:t>dikaitkan</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 xml:space="preserve">dengan upacara Agama. Makdsudnya adalah </w:t>
      </w:r>
      <w:r w:rsidRPr="0076635A">
        <w:rPr>
          <w:rFonts w:asciiTheme="majorBidi" w:eastAsiaTheme="minorHAnsi" w:hAnsiTheme="majorBidi" w:cstheme="majorBidi"/>
          <w:i/>
          <w:iCs/>
          <w:color w:val="000000"/>
          <w:sz w:val="24"/>
          <w:szCs w:val="24"/>
        </w:rPr>
        <w:t>Kegle</w:t>
      </w:r>
      <w:r w:rsidRPr="0076635A">
        <w:rPr>
          <w:rFonts w:asciiTheme="majorBidi" w:eastAsiaTheme="minorHAnsi" w:hAnsiTheme="majorBidi" w:cstheme="majorBidi"/>
          <w:color w:val="000000"/>
          <w:sz w:val="24"/>
          <w:szCs w:val="24"/>
        </w:rPr>
        <w:t xml:space="preserve"> diibaratkan setan. Orang</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 xml:space="preserve">dipersilahkan menggunakan batu atau semacam bola yang tertuju pada </w:t>
      </w:r>
      <w:r w:rsidRPr="0076635A">
        <w:rPr>
          <w:rFonts w:asciiTheme="majorBidi" w:eastAsiaTheme="minorHAnsi" w:hAnsiTheme="majorBidi" w:cstheme="majorBidi"/>
          <w:i/>
          <w:iCs/>
          <w:color w:val="000000"/>
          <w:sz w:val="24"/>
          <w:szCs w:val="24"/>
        </w:rPr>
        <w:t>Kegle</w:t>
      </w:r>
      <w:r w:rsidRPr="0076635A">
        <w:rPr>
          <w:rFonts w:asciiTheme="majorBidi" w:eastAsiaTheme="minorHAnsi" w:hAnsiTheme="majorBidi" w:cstheme="majorBidi"/>
          <w:color w:val="000000"/>
          <w:sz w:val="24"/>
          <w:szCs w:val="24"/>
        </w:rPr>
        <w:t>,</w:t>
      </w:r>
      <w:r w:rsidR="003D5332" w:rsidRPr="0076635A">
        <w:rPr>
          <w:rFonts w:asciiTheme="majorBidi" w:eastAsiaTheme="minorHAnsi" w:hAnsiTheme="majorBidi" w:cstheme="majorBidi"/>
          <w:color w:val="000000"/>
          <w:sz w:val="24"/>
          <w:szCs w:val="24"/>
        </w:rPr>
        <w:t xml:space="preserve"> </w:t>
      </w:r>
      <w:r w:rsidRPr="0076635A">
        <w:rPr>
          <w:rFonts w:asciiTheme="majorBidi" w:eastAsiaTheme="minorHAnsi" w:hAnsiTheme="majorBidi" w:cstheme="majorBidi"/>
          <w:color w:val="000000"/>
          <w:sz w:val="24"/>
          <w:szCs w:val="24"/>
        </w:rPr>
        <w:t>andaikata semua rubuh berarti kehidupannya bersih menurut.</w:t>
      </w:r>
      <w:r w:rsidR="003D5332" w:rsidRPr="0076635A">
        <w:rPr>
          <w:rFonts w:asciiTheme="majorBidi" w:eastAsiaTheme="minorHAnsi" w:hAnsiTheme="majorBidi" w:cstheme="majorBidi"/>
          <w:color w:val="000000"/>
          <w:sz w:val="24"/>
          <w:szCs w:val="24"/>
        </w:rPr>
        <w:t xml:space="preserve"> </w:t>
      </w:r>
    </w:p>
    <w:p w:rsidR="003D5332" w:rsidRDefault="003D5332" w:rsidP="0076635A">
      <w:pPr>
        <w:pStyle w:val="ListParagraph"/>
        <w:autoSpaceDE w:val="0"/>
        <w:autoSpaceDN w:val="0"/>
        <w:adjustRightInd w:val="0"/>
        <w:spacing w:after="0" w:line="480" w:lineRule="auto"/>
        <w:ind w:left="360" w:firstLine="567"/>
        <w:jc w:val="both"/>
        <w:rPr>
          <w:rFonts w:asciiTheme="majorBidi" w:eastAsiaTheme="minorHAnsi" w:hAnsiTheme="majorBidi" w:cstheme="majorBidi"/>
          <w:color w:val="000000"/>
          <w:sz w:val="24"/>
          <w:szCs w:val="24"/>
        </w:rPr>
      </w:pPr>
      <w:r w:rsidRPr="0076635A">
        <w:rPr>
          <w:rFonts w:asciiTheme="majorBidi" w:eastAsiaTheme="minorHAnsi" w:hAnsiTheme="majorBidi" w:cstheme="majorBidi"/>
          <w:i/>
          <w:iCs/>
          <w:color w:val="000000"/>
          <w:sz w:val="24"/>
          <w:szCs w:val="24"/>
        </w:rPr>
        <w:t xml:space="preserve">Bowling </w:t>
      </w:r>
      <w:r w:rsidR="00CC6081" w:rsidRPr="0076635A">
        <w:rPr>
          <w:rFonts w:asciiTheme="majorBidi" w:eastAsiaTheme="minorHAnsi" w:hAnsiTheme="majorBidi" w:cstheme="majorBidi"/>
          <w:color w:val="000000"/>
          <w:sz w:val="24"/>
          <w:szCs w:val="24"/>
        </w:rPr>
        <w:t>adalah cabang olah raga yang berupa permainan yang cara</w:t>
      </w:r>
      <w:r w:rsidRPr="0076635A">
        <w:rPr>
          <w:rFonts w:asciiTheme="majorBidi" w:eastAsiaTheme="minorHAnsi" w:hAnsiTheme="majorBidi" w:cstheme="majorBidi"/>
          <w:color w:val="000000"/>
          <w:sz w:val="24"/>
          <w:szCs w:val="24"/>
        </w:rPr>
        <w:t xml:space="preserve"> </w:t>
      </w:r>
      <w:r w:rsidR="00CC6081" w:rsidRPr="0076635A">
        <w:rPr>
          <w:rFonts w:asciiTheme="majorBidi" w:eastAsiaTheme="minorHAnsi" w:hAnsiTheme="majorBidi" w:cstheme="majorBidi"/>
          <w:color w:val="000000"/>
          <w:sz w:val="24"/>
          <w:szCs w:val="24"/>
        </w:rPr>
        <w:t>bermainnya dengan menggelindingk</w:t>
      </w:r>
      <w:r w:rsidRPr="0076635A">
        <w:rPr>
          <w:rFonts w:asciiTheme="majorBidi" w:eastAsiaTheme="minorHAnsi" w:hAnsiTheme="majorBidi" w:cstheme="majorBidi"/>
          <w:color w:val="000000"/>
          <w:sz w:val="24"/>
          <w:szCs w:val="24"/>
        </w:rPr>
        <w:t xml:space="preserve">an bola khusus untuk merobohkan </w:t>
      </w:r>
      <w:r w:rsidR="00CC6081" w:rsidRPr="0076635A">
        <w:rPr>
          <w:rFonts w:asciiTheme="majorBidi" w:eastAsiaTheme="minorHAnsi" w:hAnsiTheme="majorBidi" w:cstheme="majorBidi"/>
          <w:color w:val="000000"/>
          <w:sz w:val="24"/>
          <w:szCs w:val="24"/>
        </w:rPr>
        <w:t>sejumlah</w:t>
      </w:r>
      <w:r w:rsidRPr="0076635A">
        <w:rPr>
          <w:rFonts w:asciiTheme="majorBidi" w:eastAsiaTheme="minorHAnsi" w:hAnsiTheme="majorBidi" w:cstheme="majorBidi"/>
          <w:color w:val="000000"/>
          <w:sz w:val="24"/>
          <w:szCs w:val="24"/>
        </w:rPr>
        <w:t xml:space="preserve"> </w:t>
      </w:r>
      <w:r w:rsidR="00CC6081" w:rsidRPr="0076635A">
        <w:rPr>
          <w:rFonts w:asciiTheme="majorBidi" w:eastAsiaTheme="minorHAnsi" w:hAnsiTheme="majorBidi" w:cstheme="majorBidi"/>
          <w:color w:val="000000"/>
          <w:sz w:val="24"/>
          <w:szCs w:val="24"/>
        </w:rPr>
        <w:lastRenderedPageBreak/>
        <w:t xml:space="preserve">gada/pin yang berderet, kemudian dapat tertata secara otomatis. </w:t>
      </w:r>
      <w:r w:rsidRPr="0076635A">
        <w:rPr>
          <w:rFonts w:asciiTheme="majorBidi" w:eastAsiaTheme="minorHAnsi" w:hAnsiTheme="majorBidi" w:cstheme="majorBidi"/>
          <w:i/>
          <w:iCs/>
          <w:color w:val="000000"/>
          <w:sz w:val="24"/>
          <w:szCs w:val="24"/>
        </w:rPr>
        <w:t xml:space="preserve">Bowling </w:t>
      </w:r>
      <w:r w:rsidR="00CC6081" w:rsidRPr="0076635A">
        <w:rPr>
          <w:rFonts w:asciiTheme="majorBidi" w:eastAsiaTheme="minorHAnsi" w:hAnsiTheme="majorBidi" w:cstheme="majorBidi"/>
          <w:color w:val="000000"/>
          <w:sz w:val="24"/>
          <w:szCs w:val="24"/>
        </w:rPr>
        <w:t>(bola gelinding) adalah olah raga di dalam ruangan yang dilakukan</w:t>
      </w:r>
      <w:r w:rsidRPr="0076635A">
        <w:rPr>
          <w:rFonts w:asciiTheme="majorBidi" w:eastAsiaTheme="minorHAnsi" w:hAnsiTheme="majorBidi" w:cstheme="majorBidi"/>
          <w:color w:val="000000"/>
          <w:sz w:val="24"/>
          <w:szCs w:val="24"/>
        </w:rPr>
        <w:t xml:space="preserve"> </w:t>
      </w:r>
      <w:r w:rsidR="00CC6081" w:rsidRPr="0076635A">
        <w:rPr>
          <w:rFonts w:asciiTheme="majorBidi" w:eastAsiaTheme="minorHAnsi" w:hAnsiTheme="majorBidi" w:cstheme="majorBidi"/>
          <w:color w:val="000000"/>
          <w:sz w:val="24"/>
          <w:szCs w:val="24"/>
        </w:rPr>
        <w:t>dengan cara menggelindingkan bola khusus pada sebuah jalur untuk merobohkan</w:t>
      </w:r>
      <w:r w:rsidRPr="0076635A">
        <w:rPr>
          <w:rFonts w:asciiTheme="majorBidi" w:eastAsiaTheme="minorHAnsi" w:hAnsiTheme="majorBidi" w:cstheme="majorBidi"/>
          <w:color w:val="000000"/>
          <w:sz w:val="24"/>
          <w:szCs w:val="24"/>
        </w:rPr>
        <w:t xml:space="preserve"> </w:t>
      </w:r>
      <w:r w:rsidR="00CC6081" w:rsidRPr="0076635A">
        <w:rPr>
          <w:rFonts w:asciiTheme="majorBidi" w:eastAsiaTheme="minorHAnsi" w:hAnsiTheme="majorBidi" w:cstheme="majorBidi"/>
          <w:color w:val="000000"/>
          <w:sz w:val="24"/>
          <w:szCs w:val="24"/>
        </w:rPr>
        <w:t>pin (gada) yang berderet-deret (</w:t>
      </w:r>
      <w:r w:rsidRPr="0076635A">
        <w:rPr>
          <w:rFonts w:asciiTheme="majorBidi" w:eastAsiaTheme="minorHAnsi" w:hAnsiTheme="majorBidi" w:cstheme="majorBidi"/>
          <w:color w:val="000000"/>
          <w:sz w:val="24"/>
          <w:szCs w:val="24"/>
        </w:rPr>
        <w:t>Ensiklopedia</w:t>
      </w:r>
      <w:r w:rsidR="00CC6081" w:rsidRPr="0076635A">
        <w:rPr>
          <w:rFonts w:asciiTheme="majorBidi" w:eastAsiaTheme="minorHAnsi" w:hAnsiTheme="majorBidi" w:cstheme="majorBidi"/>
          <w:color w:val="000000"/>
          <w:sz w:val="24"/>
          <w:szCs w:val="24"/>
        </w:rPr>
        <w:t>, 2005:93).</w:t>
      </w:r>
    </w:p>
    <w:p w:rsidR="00B22E68" w:rsidRPr="00B22E68" w:rsidRDefault="0076635A" w:rsidP="00B22E68">
      <w:pPr>
        <w:pStyle w:val="ListParagraph"/>
        <w:autoSpaceDE w:val="0"/>
        <w:autoSpaceDN w:val="0"/>
        <w:adjustRightInd w:val="0"/>
        <w:spacing w:after="0" w:line="480" w:lineRule="auto"/>
        <w:ind w:left="360" w:firstLine="567"/>
        <w:jc w:val="both"/>
        <w:rPr>
          <w:rFonts w:asciiTheme="majorBidi" w:hAnsiTheme="majorBidi" w:cstheme="majorBidi"/>
          <w:i/>
          <w:sz w:val="24"/>
          <w:szCs w:val="24"/>
        </w:rPr>
      </w:pPr>
      <w:r w:rsidRPr="0076635A">
        <w:rPr>
          <w:rFonts w:asciiTheme="majorBidi" w:eastAsiaTheme="minorHAnsi" w:hAnsiTheme="majorBidi" w:cstheme="majorBidi"/>
          <w:iCs/>
          <w:color w:val="000000"/>
          <w:sz w:val="24"/>
          <w:szCs w:val="24"/>
        </w:rPr>
        <w:t>Berdasar</w:t>
      </w:r>
      <w:r>
        <w:rPr>
          <w:rFonts w:asciiTheme="majorBidi" w:eastAsiaTheme="minorHAnsi" w:hAnsiTheme="majorBidi" w:cstheme="majorBidi"/>
          <w:iCs/>
          <w:color w:val="000000"/>
          <w:sz w:val="24"/>
          <w:szCs w:val="24"/>
        </w:rPr>
        <w:t xml:space="preserve">kan </w:t>
      </w:r>
      <w:r w:rsidR="00B22E68">
        <w:rPr>
          <w:rFonts w:asciiTheme="majorBidi" w:eastAsiaTheme="minorHAnsi" w:hAnsiTheme="majorBidi" w:cstheme="majorBidi"/>
          <w:iCs/>
          <w:color w:val="000000"/>
          <w:sz w:val="24"/>
          <w:szCs w:val="24"/>
        </w:rPr>
        <w:t xml:space="preserve">pendapat di atas, maka dapat disimpulkan bahwa bermain </w:t>
      </w:r>
      <w:r w:rsidR="00B22E68">
        <w:rPr>
          <w:rFonts w:asciiTheme="majorBidi" w:eastAsiaTheme="minorHAnsi" w:hAnsiTheme="majorBidi" w:cstheme="majorBidi"/>
          <w:i/>
          <w:iCs/>
          <w:color w:val="000000"/>
          <w:sz w:val="24"/>
          <w:szCs w:val="24"/>
        </w:rPr>
        <w:t xml:space="preserve">bowling </w:t>
      </w:r>
      <w:r w:rsidR="00B22E68" w:rsidRPr="00B22E68">
        <w:rPr>
          <w:rFonts w:asciiTheme="majorBidi" w:eastAsiaTheme="minorHAnsi" w:hAnsiTheme="majorBidi" w:cstheme="majorBidi"/>
          <w:iCs/>
          <w:color w:val="000000"/>
          <w:sz w:val="24"/>
          <w:szCs w:val="24"/>
        </w:rPr>
        <w:t>adalah</w:t>
      </w:r>
      <w:r w:rsidR="00B22E68">
        <w:rPr>
          <w:rFonts w:asciiTheme="majorBidi" w:eastAsiaTheme="minorHAnsi" w:hAnsiTheme="majorBidi" w:cstheme="majorBidi"/>
          <w:i/>
          <w:iCs/>
          <w:color w:val="000000"/>
          <w:sz w:val="24"/>
          <w:szCs w:val="24"/>
        </w:rPr>
        <w:t xml:space="preserve"> </w:t>
      </w:r>
      <w:r w:rsidR="00B22E68">
        <w:rPr>
          <w:rFonts w:asciiTheme="majorBidi" w:eastAsiaTheme="minorHAnsi" w:hAnsiTheme="majorBidi" w:cstheme="majorBidi"/>
          <w:iCs/>
          <w:color w:val="000000"/>
          <w:sz w:val="24"/>
          <w:szCs w:val="24"/>
        </w:rPr>
        <w:t xml:space="preserve">jenis permainan cabang olah raga dengan cara </w:t>
      </w:r>
      <w:r w:rsidR="00B22E68" w:rsidRPr="0076635A">
        <w:rPr>
          <w:rFonts w:asciiTheme="majorBidi" w:eastAsiaTheme="minorHAnsi" w:hAnsiTheme="majorBidi" w:cstheme="majorBidi"/>
          <w:color w:val="000000"/>
          <w:sz w:val="24"/>
          <w:szCs w:val="24"/>
        </w:rPr>
        <w:t xml:space="preserve">menggelindingkan bola untuk merobohkan sejumlah </w:t>
      </w:r>
      <w:r w:rsidR="00B22E68">
        <w:rPr>
          <w:rFonts w:asciiTheme="majorBidi" w:eastAsiaTheme="minorHAnsi" w:hAnsiTheme="majorBidi" w:cstheme="majorBidi"/>
          <w:color w:val="000000"/>
          <w:sz w:val="24"/>
          <w:szCs w:val="24"/>
        </w:rPr>
        <w:t xml:space="preserve">gada/pin yang berderet dan </w:t>
      </w:r>
      <w:r w:rsidR="00B22E68" w:rsidRPr="0076635A">
        <w:rPr>
          <w:rFonts w:asciiTheme="majorBidi" w:eastAsiaTheme="minorHAnsi" w:hAnsiTheme="majorBidi" w:cstheme="majorBidi"/>
          <w:color w:val="000000"/>
          <w:sz w:val="24"/>
          <w:szCs w:val="24"/>
        </w:rPr>
        <w:t>dapat tertata secara otomatis</w:t>
      </w:r>
      <w:r w:rsidR="00B22E68">
        <w:rPr>
          <w:rFonts w:asciiTheme="majorBidi" w:eastAsiaTheme="minorHAnsi" w:hAnsiTheme="majorBidi" w:cstheme="majorBidi"/>
          <w:color w:val="000000"/>
          <w:sz w:val="24"/>
          <w:szCs w:val="24"/>
        </w:rPr>
        <w:t>.</w:t>
      </w:r>
    </w:p>
    <w:p w:rsidR="009621B7" w:rsidRDefault="009621B7" w:rsidP="00432239">
      <w:pPr>
        <w:autoSpaceDE w:val="0"/>
        <w:autoSpaceDN w:val="0"/>
        <w:adjustRightInd w:val="0"/>
        <w:spacing w:after="0" w:line="240" w:lineRule="auto"/>
        <w:ind w:left="1287"/>
        <w:jc w:val="both"/>
        <w:rPr>
          <w:rFonts w:asciiTheme="majorBidi" w:eastAsiaTheme="minorHAnsi" w:hAnsiTheme="majorBidi" w:cstheme="majorBidi"/>
          <w:color w:val="000000"/>
          <w:sz w:val="24"/>
          <w:szCs w:val="24"/>
        </w:rPr>
      </w:pPr>
    </w:p>
    <w:p w:rsidR="003D5332" w:rsidRPr="009621B7" w:rsidRDefault="003D5332" w:rsidP="009621B7">
      <w:pPr>
        <w:pStyle w:val="ListParagraph"/>
        <w:numPr>
          <w:ilvl w:val="0"/>
          <w:numId w:val="37"/>
        </w:numPr>
        <w:autoSpaceDE w:val="0"/>
        <w:autoSpaceDN w:val="0"/>
        <w:adjustRightInd w:val="0"/>
        <w:spacing w:after="0" w:line="480" w:lineRule="auto"/>
        <w:jc w:val="both"/>
        <w:rPr>
          <w:rFonts w:asciiTheme="majorBidi" w:hAnsiTheme="majorBidi" w:cstheme="majorBidi"/>
          <w:b/>
          <w:sz w:val="24"/>
          <w:szCs w:val="24"/>
          <w:lang w:eastAsia="id-ID"/>
        </w:rPr>
      </w:pPr>
      <w:r w:rsidRPr="009621B7">
        <w:rPr>
          <w:rFonts w:asciiTheme="majorBidi" w:eastAsiaTheme="minorHAnsi" w:hAnsiTheme="majorBidi" w:cstheme="majorBidi"/>
          <w:b/>
          <w:bCs/>
          <w:color w:val="000000"/>
          <w:sz w:val="24"/>
          <w:szCs w:val="24"/>
        </w:rPr>
        <w:t xml:space="preserve">Langkah-langkah Bermain </w:t>
      </w:r>
      <w:r w:rsidRPr="009621B7">
        <w:rPr>
          <w:rFonts w:asciiTheme="majorBidi" w:eastAsiaTheme="minorHAnsi" w:hAnsiTheme="majorBidi" w:cstheme="majorBidi"/>
          <w:b/>
          <w:bCs/>
          <w:i/>
          <w:iCs/>
          <w:color w:val="000000"/>
          <w:sz w:val="24"/>
          <w:szCs w:val="24"/>
        </w:rPr>
        <w:t xml:space="preserve">Bowling </w:t>
      </w:r>
    </w:p>
    <w:p w:rsidR="003D5332" w:rsidRDefault="00CC6081" w:rsidP="00B22E68">
      <w:pPr>
        <w:autoSpaceDE w:val="0"/>
        <w:autoSpaceDN w:val="0"/>
        <w:adjustRightInd w:val="0"/>
        <w:spacing w:after="0" w:line="480" w:lineRule="auto"/>
        <w:ind w:left="360" w:firstLine="567"/>
        <w:jc w:val="both"/>
        <w:rPr>
          <w:rFonts w:asciiTheme="majorBidi" w:hAnsiTheme="majorBidi" w:cstheme="majorBidi"/>
          <w:b/>
          <w:bCs/>
          <w:sz w:val="24"/>
          <w:szCs w:val="24"/>
          <w:lang w:eastAsia="id-ID"/>
        </w:rPr>
      </w:pPr>
      <w:r w:rsidRPr="003D5332">
        <w:rPr>
          <w:rFonts w:asciiTheme="majorBidi" w:eastAsiaTheme="minorHAnsi" w:hAnsiTheme="majorBidi" w:cstheme="majorBidi"/>
          <w:color w:val="000000"/>
          <w:sz w:val="24"/>
          <w:szCs w:val="24"/>
        </w:rPr>
        <w:t xml:space="preserve">Permainan </w:t>
      </w:r>
      <w:r w:rsidRPr="00432239">
        <w:rPr>
          <w:rFonts w:asciiTheme="majorBidi" w:eastAsiaTheme="minorHAnsi" w:hAnsiTheme="majorBidi" w:cstheme="majorBidi"/>
          <w:i/>
          <w:iCs/>
          <w:color w:val="000000"/>
          <w:sz w:val="24"/>
          <w:szCs w:val="24"/>
        </w:rPr>
        <w:t>bowling</w:t>
      </w:r>
      <w:r w:rsidRPr="003D5332">
        <w:rPr>
          <w:rFonts w:asciiTheme="majorBidi" w:eastAsiaTheme="minorHAnsi" w:hAnsiTheme="majorBidi" w:cstheme="majorBidi"/>
          <w:color w:val="000000"/>
          <w:sz w:val="24"/>
          <w:szCs w:val="24"/>
        </w:rPr>
        <w:t xml:space="preserve"> adalah suatu permainan yang bervariasi.</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Cara memainkannya yaitu dengan menggelindingkan bola plastik dengan</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menggunakan tangan merobohkan jumlah pin yang ada. Dengan adanya model</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 xml:space="preserve">permainan </w:t>
      </w:r>
      <w:r w:rsidRPr="00432239">
        <w:rPr>
          <w:rFonts w:asciiTheme="majorBidi" w:eastAsiaTheme="minorHAnsi" w:hAnsiTheme="majorBidi" w:cstheme="majorBidi"/>
          <w:i/>
          <w:iCs/>
          <w:color w:val="000000"/>
          <w:sz w:val="24"/>
          <w:szCs w:val="24"/>
        </w:rPr>
        <w:t>bowling</w:t>
      </w:r>
      <w:r w:rsidRPr="00CC6081">
        <w:rPr>
          <w:rFonts w:asciiTheme="majorBidi" w:eastAsiaTheme="minorHAnsi" w:hAnsiTheme="majorBidi" w:cstheme="majorBidi"/>
          <w:color w:val="000000"/>
          <w:sz w:val="24"/>
          <w:szCs w:val="24"/>
        </w:rPr>
        <w:t xml:space="preserve"> </w:t>
      </w:r>
      <w:r w:rsidR="00432239">
        <w:rPr>
          <w:rFonts w:asciiTheme="majorBidi" w:eastAsiaTheme="minorHAnsi" w:hAnsiTheme="majorBidi" w:cstheme="majorBidi"/>
          <w:color w:val="000000"/>
          <w:sz w:val="24"/>
          <w:szCs w:val="24"/>
        </w:rPr>
        <w:t>ini di</w:t>
      </w:r>
      <w:r w:rsidRPr="00CC6081">
        <w:rPr>
          <w:rFonts w:asciiTheme="majorBidi" w:eastAsiaTheme="minorHAnsi" w:hAnsiTheme="majorBidi" w:cstheme="majorBidi"/>
          <w:color w:val="000000"/>
          <w:sz w:val="24"/>
          <w:szCs w:val="24"/>
        </w:rPr>
        <w:t>harapkan pembelajaran yang menyenangkan</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 xml:space="preserve">bagi anak tidak membosankan </w:t>
      </w:r>
      <w:r w:rsidR="00104719">
        <w:rPr>
          <w:rFonts w:asciiTheme="majorBidi" w:eastAsiaTheme="minorHAnsi" w:hAnsiTheme="majorBidi" w:cstheme="majorBidi"/>
          <w:color w:val="000000"/>
          <w:sz w:val="24"/>
          <w:szCs w:val="24"/>
        </w:rPr>
        <w:t>y</w:t>
      </w:r>
      <w:r w:rsidRPr="00CC6081">
        <w:rPr>
          <w:rFonts w:asciiTheme="majorBidi" w:eastAsiaTheme="minorHAnsi" w:hAnsiTheme="majorBidi" w:cstheme="majorBidi"/>
          <w:color w:val="000000"/>
          <w:sz w:val="24"/>
          <w:szCs w:val="24"/>
        </w:rPr>
        <w:t>ang dengan adanya permainan ini dalam belajar</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 xml:space="preserve">mengenal angka di TK </w:t>
      </w:r>
      <w:r w:rsidR="00432239">
        <w:rPr>
          <w:rFonts w:asciiTheme="majorBidi" w:eastAsiaTheme="minorHAnsi" w:hAnsiTheme="majorBidi" w:cstheme="majorBidi"/>
          <w:color w:val="000000"/>
          <w:sz w:val="24"/>
          <w:szCs w:val="24"/>
        </w:rPr>
        <w:t xml:space="preserve">Negeri Pembina Kabupaten Pangkep </w:t>
      </w:r>
      <w:r w:rsidRPr="00CC6081">
        <w:rPr>
          <w:rFonts w:asciiTheme="majorBidi" w:eastAsiaTheme="minorHAnsi" w:hAnsiTheme="majorBidi" w:cstheme="majorBidi"/>
          <w:color w:val="000000"/>
          <w:sz w:val="24"/>
          <w:szCs w:val="24"/>
        </w:rPr>
        <w:t>lebih menyenangkan atau anak</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lebih cepat bisa karena permainan ini dirancang untuk meningkatkan pengetahuan</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mengenal angka.</w:t>
      </w:r>
    </w:p>
    <w:p w:rsidR="00432239" w:rsidRDefault="00CC6081" w:rsidP="00B22E68">
      <w:pPr>
        <w:autoSpaceDE w:val="0"/>
        <w:autoSpaceDN w:val="0"/>
        <w:adjustRightInd w:val="0"/>
        <w:spacing w:after="0" w:line="480" w:lineRule="auto"/>
        <w:ind w:left="360" w:firstLine="567"/>
        <w:jc w:val="both"/>
        <w:rPr>
          <w:rFonts w:asciiTheme="majorBidi" w:hAnsiTheme="majorBidi" w:cstheme="majorBidi"/>
          <w:b/>
          <w:bCs/>
          <w:sz w:val="24"/>
          <w:szCs w:val="24"/>
          <w:lang w:eastAsia="id-ID"/>
        </w:rPr>
      </w:pPr>
      <w:r w:rsidRPr="00CC6081">
        <w:rPr>
          <w:rFonts w:asciiTheme="majorBidi" w:eastAsiaTheme="minorHAnsi" w:hAnsiTheme="majorBidi" w:cstheme="majorBidi"/>
          <w:color w:val="000000"/>
          <w:sz w:val="24"/>
          <w:szCs w:val="24"/>
        </w:rPr>
        <w:t>Adapun langkah-langkah permaina</w:t>
      </w:r>
      <w:r w:rsidR="003D5332">
        <w:rPr>
          <w:rFonts w:asciiTheme="majorBidi" w:eastAsiaTheme="minorHAnsi" w:hAnsiTheme="majorBidi" w:cstheme="majorBidi"/>
          <w:color w:val="000000"/>
          <w:sz w:val="24"/>
          <w:szCs w:val="24"/>
        </w:rPr>
        <w:t xml:space="preserve">n </w:t>
      </w:r>
      <w:r w:rsidR="003D5332" w:rsidRPr="00432239">
        <w:rPr>
          <w:rFonts w:asciiTheme="majorBidi" w:eastAsiaTheme="minorHAnsi" w:hAnsiTheme="majorBidi" w:cstheme="majorBidi"/>
          <w:i/>
          <w:iCs/>
          <w:color w:val="000000"/>
          <w:sz w:val="24"/>
          <w:szCs w:val="24"/>
        </w:rPr>
        <w:t>bowling</w:t>
      </w:r>
      <w:r w:rsidR="003D5332">
        <w:rPr>
          <w:rFonts w:asciiTheme="majorBidi" w:eastAsiaTheme="minorHAnsi" w:hAnsiTheme="majorBidi" w:cstheme="majorBidi"/>
          <w:color w:val="000000"/>
          <w:sz w:val="24"/>
          <w:szCs w:val="24"/>
        </w:rPr>
        <w:t xml:space="preserve"> ini </w:t>
      </w:r>
      <w:r w:rsidR="00432239">
        <w:rPr>
          <w:rFonts w:asciiTheme="majorBidi" w:eastAsiaTheme="minorHAnsi" w:hAnsiTheme="majorBidi" w:cstheme="majorBidi"/>
          <w:color w:val="000000"/>
          <w:sz w:val="24"/>
          <w:szCs w:val="24"/>
        </w:rPr>
        <w:t xml:space="preserve">menurut Madyawati (2012:43-44) </w:t>
      </w:r>
      <w:r w:rsidR="003D5332">
        <w:rPr>
          <w:rFonts w:asciiTheme="majorBidi" w:eastAsiaTheme="minorHAnsi" w:hAnsiTheme="majorBidi" w:cstheme="majorBidi"/>
          <w:color w:val="000000"/>
          <w:sz w:val="24"/>
          <w:szCs w:val="24"/>
        </w:rPr>
        <w:t xml:space="preserve">adalah </w:t>
      </w:r>
      <w:r w:rsidRPr="00CC6081">
        <w:rPr>
          <w:rFonts w:asciiTheme="majorBidi" w:eastAsiaTheme="minorHAnsi" w:hAnsiTheme="majorBidi" w:cstheme="majorBidi"/>
          <w:color w:val="000000"/>
          <w:sz w:val="24"/>
          <w:szCs w:val="24"/>
        </w:rPr>
        <w:t>sebagai</w:t>
      </w:r>
      <w:r w:rsidR="003D5332">
        <w:rPr>
          <w:rFonts w:asciiTheme="majorBidi" w:hAnsiTheme="majorBidi" w:cstheme="majorBidi"/>
          <w:b/>
          <w:bCs/>
          <w:sz w:val="24"/>
          <w:szCs w:val="24"/>
          <w:lang w:eastAsia="id-ID"/>
        </w:rPr>
        <w:t xml:space="preserve"> </w:t>
      </w:r>
      <w:r w:rsidRPr="00CC6081">
        <w:rPr>
          <w:rFonts w:asciiTheme="majorBidi" w:eastAsiaTheme="minorHAnsi" w:hAnsiTheme="majorBidi" w:cstheme="majorBidi"/>
          <w:color w:val="000000"/>
          <w:sz w:val="24"/>
          <w:szCs w:val="24"/>
        </w:rPr>
        <w:t>berikut :</w:t>
      </w:r>
    </w:p>
    <w:p w:rsidR="00257DEE" w:rsidRPr="00257DEE" w:rsidRDefault="0043223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Pr>
          <w:rFonts w:asciiTheme="majorBidi" w:eastAsiaTheme="minorHAnsi" w:hAnsiTheme="majorBidi" w:cstheme="majorBidi"/>
          <w:color w:val="000000"/>
          <w:sz w:val="24"/>
          <w:szCs w:val="24"/>
        </w:rPr>
        <w:t xml:space="preserve">Biji </w:t>
      </w:r>
      <w:r w:rsidRPr="00432239">
        <w:rPr>
          <w:rFonts w:asciiTheme="majorBidi" w:eastAsiaTheme="minorHAnsi" w:hAnsiTheme="majorBidi" w:cstheme="majorBidi"/>
          <w:i/>
          <w:iCs/>
          <w:color w:val="000000"/>
          <w:sz w:val="24"/>
          <w:szCs w:val="24"/>
        </w:rPr>
        <w:t>bowling</w:t>
      </w:r>
      <w:r>
        <w:rPr>
          <w:rFonts w:asciiTheme="majorBidi" w:eastAsiaTheme="minorHAnsi" w:hAnsiTheme="majorBidi" w:cstheme="majorBidi"/>
          <w:color w:val="000000"/>
          <w:sz w:val="24"/>
          <w:szCs w:val="24"/>
        </w:rPr>
        <w:t xml:space="preserve"> ditata</w:t>
      </w:r>
    </w:p>
    <w:p w:rsidR="00104719" w:rsidRPr="00104719" w:rsidRDefault="0043223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sidRPr="00257DEE">
        <w:rPr>
          <w:rFonts w:asciiTheme="majorBidi" w:eastAsiaTheme="minorHAnsi" w:hAnsiTheme="majorBidi" w:cstheme="majorBidi"/>
          <w:color w:val="000000"/>
          <w:sz w:val="24"/>
          <w:szCs w:val="24"/>
        </w:rPr>
        <w:t xml:space="preserve">Jarak antara biji </w:t>
      </w:r>
      <w:r w:rsidRPr="00257DEE">
        <w:rPr>
          <w:rFonts w:asciiTheme="majorBidi" w:eastAsiaTheme="minorHAnsi" w:hAnsiTheme="majorBidi" w:cstheme="majorBidi"/>
          <w:i/>
          <w:iCs/>
          <w:color w:val="000000"/>
          <w:sz w:val="24"/>
          <w:szCs w:val="24"/>
        </w:rPr>
        <w:t>bowling</w:t>
      </w:r>
      <w:r w:rsidRPr="00257DEE">
        <w:rPr>
          <w:rFonts w:asciiTheme="majorBidi" w:eastAsiaTheme="minorHAnsi" w:hAnsiTheme="majorBidi" w:cstheme="majorBidi"/>
          <w:color w:val="000000"/>
          <w:sz w:val="24"/>
          <w:szCs w:val="24"/>
        </w:rPr>
        <w:t xml:space="preserve"> dan palempar = 1 m. </w:t>
      </w:r>
    </w:p>
    <w:p w:rsidR="00257DEE" w:rsidRPr="00257DEE" w:rsidRDefault="0010471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sidRPr="00257DEE">
        <w:rPr>
          <w:rFonts w:asciiTheme="majorBidi" w:eastAsiaTheme="minorHAnsi" w:hAnsiTheme="majorBidi" w:cstheme="majorBidi"/>
          <w:color w:val="000000"/>
          <w:sz w:val="24"/>
          <w:szCs w:val="24"/>
        </w:rPr>
        <w:t xml:space="preserve">Anak </w:t>
      </w:r>
      <w:r w:rsidR="00432239" w:rsidRPr="00257DEE">
        <w:rPr>
          <w:rFonts w:asciiTheme="majorBidi" w:eastAsiaTheme="minorHAnsi" w:hAnsiTheme="majorBidi" w:cstheme="majorBidi"/>
          <w:color w:val="000000"/>
          <w:sz w:val="24"/>
          <w:szCs w:val="24"/>
        </w:rPr>
        <w:t xml:space="preserve">disuruh maju satu persatu untuk menggelindingkan bola ke arah biji </w:t>
      </w:r>
      <w:r w:rsidR="00432239" w:rsidRPr="00257DEE">
        <w:rPr>
          <w:rFonts w:asciiTheme="majorBidi" w:eastAsiaTheme="minorHAnsi" w:hAnsiTheme="majorBidi" w:cstheme="majorBidi"/>
          <w:i/>
          <w:iCs/>
          <w:color w:val="000000"/>
          <w:sz w:val="24"/>
          <w:szCs w:val="24"/>
        </w:rPr>
        <w:t>bowling</w:t>
      </w:r>
      <w:r w:rsidR="00432239" w:rsidRPr="00257DEE">
        <w:rPr>
          <w:rFonts w:asciiTheme="majorBidi" w:eastAsiaTheme="minorHAnsi" w:hAnsiTheme="majorBidi" w:cstheme="majorBidi"/>
          <w:color w:val="000000"/>
          <w:sz w:val="24"/>
          <w:szCs w:val="24"/>
        </w:rPr>
        <w:t xml:space="preserve"> </w:t>
      </w:r>
    </w:p>
    <w:p w:rsidR="00104719" w:rsidRPr="00104719" w:rsidRDefault="0010471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bookmarkStart w:id="0" w:name="_GoBack"/>
      <w:r>
        <w:rPr>
          <w:rFonts w:asciiTheme="majorBidi" w:eastAsiaTheme="minorHAnsi" w:hAnsiTheme="majorBidi" w:cstheme="majorBidi"/>
          <w:color w:val="000000"/>
          <w:sz w:val="24"/>
          <w:szCs w:val="24"/>
        </w:rPr>
        <w:lastRenderedPageBreak/>
        <w:t xml:space="preserve">Anak disuruh dengan menyebut angka berapa yang tertera pada biji </w:t>
      </w:r>
      <w:r>
        <w:rPr>
          <w:rFonts w:asciiTheme="majorBidi" w:eastAsiaTheme="minorHAnsi" w:hAnsiTheme="majorBidi" w:cstheme="majorBidi"/>
          <w:i/>
          <w:color w:val="000000"/>
          <w:sz w:val="24"/>
          <w:szCs w:val="24"/>
        </w:rPr>
        <w:t xml:space="preserve">bowling </w:t>
      </w:r>
      <w:r w:rsidRPr="00104719">
        <w:rPr>
          <w:rFonts w:asciiTheme="majorBidi" w:eastAsiaTheme="minorHAnsi" w:hAnsiTheme="majorBidi" w:cstheme="majorBidi"/>
          <w:color w:val="000000"/>
          <w:sz w:val="24"/>
          <w:szCs w:val="24"/>
        </w:rPr>
        <w:t>yang jatuh</w:t>
      </w:r>
      <w:r>
        <w:rPr>
          <w:rFonts w:asciiTheme="majorBidi" w:eastAsiaTheme="minorHAnsi" w:hAnsiTheme="majorBidi" w:cstheme="majorBidi"/>
          <w:color w:val="000000"/>
          <w:sz w:val="24"/>
          <w:szCs w:val="24"/>
        </w:rPr>
        <w:t xml:space="preserve"> </w:t>
      </w:r>
    </w:p>
    <w:p w:rsidR="00104719" w:rsidRPr="00104719" w:rsidRDefault="0010471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Pr>
          <w:rFonts w:asciiTheme="majorBidi" w:eastAsiaTheme="minorHAnsi" w:hAnsiTheme="majorBidi" w:cstheme="majorBidi"/>
          <w:color w:val="000000"/>
          <w:sz w:val="24"/>
          <w:szCs w:val="24"/>
        </w:rPr>
        <w:t xml:space="preserve">Anak disuruh mengambil benda yang telah disediakan oleh guru sesuai dengan angka yang tertera pada biji </w:t>
      </w:r>
      <w:r>
        <w:rPr>
          <w:rFonts w:asciiTheme="majorBidi" w:eastAsiaTheme="minorHAnsi" w:hAnsiTheme="majorBidi" w:cstheme="majorBidi"/>
          <w:i/>
          <w:color w:val="000000"/>
          <w:sz w:val="24"/>
          <w:szCs w:val="24"/>
        </w:rPr>
        <w:t xml:space="preserve">bowling </w:t>
      </w:r>
    </w:p>
    <w:p w:rsidR="00104719" w:rsidRPr="00104719" w:rsidRDefault="0010471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Pr>
          <w:rFonts w:asciiTheme="majorBidi" w:eastAsiaTheme="minorHAnsi" w:hAnsiTheme="majorBidi" w:cstheme="majorBidi"/>
          <w:color w:val="000000"/>
          <w:sz w:val="24"/>
          <w:szCs w:val="24"/>
        </w:rPr>
        <w:t xml:space="preserve">Bilamana </w:t>
      </w:r>
      <w:r>
        <w:rPr>
          <w:rFonts w:asciiTheme="majorBidi" w:eastAsiaTheme="minorHAnsi" w:hAnsiTheme="majorBidi" w:cstheme="majorBidi"/>
          <w:color w:val="000000"/>
          <w:sz w:val="24"/>
          <w:szCs w:val="24"/>
        </w:rPr>
        <w:t xml:space="preserve">biji </w:t>
      </w:r>
      <w:r>
        <w:rPr>
          <w:rFonts w:asciiTheme="majorBidi" w:eastAsiaTheme="minorHAnsi" w:hAnsiTheme="majorBidi" w:cstheme="majorBidi"/>
          <w:i/>
          <w:color w:val="000000"/>
          <w:sz w:val="24"/>
          <w:szCs w:val="24"/>
        </w:rPr>
        <w:t>bowling</w:t>
      </w:r>
      <w:r>
        <w:rPr>
          <w:rFonts w:asciiTheme="majorBidi" w:eastAsiaTheme="minorHAnsi" w:hAnsiTheme="majorBidi" w:cstheme="majorBidi"/>
          <w:i/>
          <w:color w:val="000000"/>
          <w:sz w:val="24"/>
          <w:szCs w:val="24"/>
        </w:rPr>
        <w:t xml:space="preserve"> </w:t>
      </w:r>
      <w:r>
        <w:rPr>
          <w:rFonts w:asciiTheme="majorBidi" w:eastAsiaTheme="minorHAnsi" w:hAnsiTheme="majorBidi" w:cstheme="majorBidi"/>
          <w:color w:val="000000"/>
          <w:sz w:val="24"/>
          <w:szCs w:val="24"/>
        </w:rPr>
        <w:t xml:space="preserve">yang jatuh lebih dari satu, maka anak disuruh menjumlah berapa hasil penambahan antara biji yang satu dengan lainnya   </w:t>
      </w:r>
    </w:p>
    <w:p w:rsidR="00432239" w:rsidRPr="00257DEE" w:rsidRDefault="00432239" w:rsidP="00B22E68">
      <w:pPr>
        <w:pStyle w:val="ListParagraph"/>
        <w:numPr>
          <w:ilvl w:val="0"/>
          <w:numId w:val="32"/>
        </w:numPr>
        <w:autoSpaceDE w:val="0"/>
        <w:autoSpaceDN w:val="0"/>
        <w:adjustRightInd w:val="0"/>
        <w:spacing w:after="0" w:line="240" w:lineRule="auto"/>
        <w:ind w:left="1287" w:right="567"/>
        <w:jc w:val="both"/>
        <w:rPr>
          <w:rFonts w:asciiTheme="majorBidi" w:hAnsiTheme="majorBidi" w:cstheme="majorBidi"/>
          <w:b/>
          <w:bCs/>
          <w:sz w:val="24"/>
          <w:szCs w:val="24"/>
          <w:lang w:eastAsia="id-ID"/>
        </w:rPr>
      </w:pPr>
      <w:r w:rsidRPr="00257DEE">
        <w:rPr>
          <w:rFonts w:asciiTheme="majorBidi" w:eastAsiaTheme="minorHAnsi" w:hAnsiTheme="majorBidi" w:cstheme="majorBidi"/>
          <w:color w:val="000000"/>
          <w:sz w:val="24"/>
          <w:szCs w:val="24"/>
        </w:rPr>
        <w:t xml:space="preserve">Anak </w:t>
      </w:r>
      <w:r w:rsidR="00104719">
        <w:rPr>
          <w:rFonts w:asciiTheme="majorBidi" w:eastAsiaTheme="minorHAnsi" w:hAnsiTheme="majorBidi" w:cstheme="majorBidi"/>
          <w:color w:val="000000"/>
          <w:sz w:val="24"/>
          <w:szCs w:val="24"/>
        </w:rPr>
        <w:t xml:space="preserve">disuruh menghitung berapa sisa </w:t>
      </w:r>
      <w:r w:rsidR="00104719">
        <w:rPr>
          <w:rFonts w:asciiTheme="majorBidi" w:eastAsiaTheme="minorHAnsi" w:hAnsiTheme="majorBidi" w:cstheme="majorBidi"/>
          <w:color w:val="000000"/>
          <w:sz w:val="24"/>
          <w:szCs w:val="24"/>
        </w:rPr>
        <w:t xml:space="preserve">biji </w:t>
      </w:r>
      <w:r w:rsidR="00104719">
        <w:rPr>
          <w:rFonts w:asciiTheme="majorBidi" w:eastAsiaTheme="minorHAnsi" w:hAnsiTheme="majorBidi" w:cstheme="majorBidi"/>
          <w:i/>
          <w:color w:val="000000"/>
          <w:sz w:val="24"/>
          <w:szCs w:val="24"/>
        </w:rPr>
        <w:t xml:space="preserve">bowling </w:t>
      </w:r>
      <w:r w:rsidRPr="00257DEE">
        <w:rPr>
          <w:rFonts w:asciiTheme="majorBidi" w:eastAsiaTheme="minorHAnsi" w:hAnsiTheme="majorBidi" w:cstheme="majorBidi"/>
          <w:color w:val="000000"/>
          <w:sz w:val="24"/>
          <w:szCs w:val="24"/>
        </w:rPr>
        <w:t xml:space="preserve">yang </w:t>
      </w:r>
      <w:r w:rsidR="00104719">
        <w:rPr>
          <w:rFonts w:asciiTheme="majorBidi" w:eastAsiaTheme="minorHAnsi" w:hAnsiTheme="majorBidi" w:cstheme="majorBidi"/>
          <w:color w:val="000000"/>
          <w:sz w:val="24"/>
          <w:szCs w:val="24"/>
        </w:rPr>
        <w:t xml:space="preserve">tidak jatuh </w:t>
      </w:r>
    </w:p>
    <w:bookmarkEnd w:id="0"/>
    <w:p w:rsidR="009621B7" w:rsidRDefault="009621B7" w:rsidP="0062707E">
      <w:pPr>
        <w:pStyle w:val="ListParagraph"/>
        <w:autoSpaceDE w:val="0"/>
        <w:autoSpaceDN w:val="0"/>
        <w:adjustRightInd w:val="0"/>
        <w:spacing w:after="0" w:line="240" w:lineRule="auto"/>
        <w:ind w:right="567"/>
        <w:jc w:val="both"/>
        <w:rPr>
          <w:rFonts w:asciiTheme="majorBidi" w:hAnsiTheme="majorBidi" w:cstheme="majorBidi"/>
          <w:sz w:val="24"/>
          <w:szCs w:val="24"/>
        </w:rPr>
      </w:pPr>
    </w:p>
    <w:p w:rsidR="00B22E68" w:rsidRPr="009621B7" w:rsidRDefault="00B22E68" w:rsidP="009621B7">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lang w:eastAsia="id-ID"/>
        </w:rPr>
      </w:pPr>
      <w:r w:rsidRPr="009621B7">
        <w:rPr>
          <w:rFonts w:asciiTheme="majorBidi" w:eastAsiaTheme="minorHAnsi" w:hAnsiTheme="majorBidi" w:cstheme="majorBidi"/>
          <w:b/>
          <w:bCs/>
          <w:color w:val="000000"/>
          <w:sz w:val="24"/>
          <w:szCs w:val="24"/>
        </w:rPr>
        <w:t xml:space="preserve">Kelebihan Bermain </w:t>
      </w:r>
      <w:r w:rsidRPr="009621B7">
        <w:rPr>
          <w:rFonts w:asciiTheme="majorBidi" w:eastAsiaTheme="minorHAnsi" w:hAnsiTheme="majorBidi" w:cstheme="majorBidi"/>
          <w:b/>
          <w:bCs/>
          <w:i/>
          <w:iCs/>
          <w:color w:val="000000"/>
          <w:sz w:val="24"/>
          <w:szCs w:val="24"/>
        </w:rPr>
        <w:t xml:space="preserve">Bowling </w:t>
      </w:r>
    </w:p>
    <w:p w:rsidR="00CA593E" w:rsidRDefault="009A2297" w:rsidP="00CA593E">
      <w:pPr>
        <w:autoSpaceDE w:val="0"/>
        <w:autoSpaceDN w:val="0"/>
        <w:adjustRightInd w:val="0"/>
        <w:spacing w:after="0" w:line="480" w:lineRule="auto"/>
        <w:ind w:left="360" w:firstLine="567"/>
        <w:jc w:val="both"/>
        <w:rPr>
          <w:rFonts w:ascii="Times New Roman" w:eastAsiaTheme="minorHAnsi" w:hAnsi="Times New Roman"/>
          <w:sz w:val="24"/>
        </w:rPr>
      </w:pPr>
      <w:r w:rsidRPr="00CA593E">
        <w:rPr>
          <w:rFonts w:asciiTheme="majorBidi" w:eastAsiaTheme="minorHAnsi" w:hAnsiTheme="majorBidi" w:cstheme="majorBidi"/>
          <w:color w:val="000000"/>
          <w:sz w:val="24"/>
          <w:szCs w:val="24"/>
        </w:rPr>
        <w:t xml:space="preserve">Kegiatan bermain </w:t>
      </w:r>
      <w:r w:rsidRPr="00CA593E">
        <w:rPr>
          <w:rFonts w:asciiTheme="majorBidi" w:eastAsiaTheme="minorHAnsi" w:hAnsiTheme="majorBidi" w:cstheme="majorBidi"/>
          <w:i/>
          <w:iCs/>
          <w:color w:val="000000"/>
          <w:sz w:val="24"/>
          <w:szCs w:val="24"/>
        </w:rPr>
        <w:t xml:space="preserve">bowling </w:t>
      </w:r>
      <w:r w:rsidRPr="00CA593E">
        <w:rPr>
          <w:rFonts w:asciiTheme="majorBidi" w:eastAsiaTheme="minorHAnsi" w:hAnsiTheme="majorBidi" w:cstheme="majorBidi"/>
          <w:color w:val="000000"/>
          <w:sz w:val="24"/>
          <w:szCs w:val="24"/>
        </w:rPr>
        <w:t>dalam pelaksanaannya memiliki kelebihan</w:t>
      </w:r>
      <w:r w:rsidR="00CA593E" w:rsidRPr="00CA593E">
        <w:rPr>
          <w:rFonts w:asciiTheme="majorBidi" w:eastAsiaTheme="minorHAnsi" w:hAnsiTheme="majorBidi" w:cstheme="majorBidi"/>
          <w:color w:val="000000"/>
          <w:sz w:val="24"/>
          <w:szCs w:val="24"/>
        </w:rPr>
        <w:t xml:space="preserve">. </w:t>
      </w:r>
      <w:r w:rsidR="00CA593E" w:rsidRPr="00CA593E">
        <w:rPr>
          <w:rFonts w:ascii="Times New Roman" w:eastAsiaTheme="minorHAnsi" w:hAnsi="Times New Roman"/>
          <w:sz w:val="24"/>
        </w:rPr>
        <w:t xml:space="preserve">Menurut Madyawati (2012: 44) permainan </w:t>
      </w:r>
      <w:r w:rsidR="00CA593E">
        <w:rPr>
          <w:rFonts w:ascii="Times New Roman" w:eastAsiaTheme="minorHAnsi" w:hAnsi="Times New Roman"/>
          <w:i/>
          <w:iCs/>
          <w:sz w:val="24"/>
        </w:rPr>
        <w:t xml:space="preserve">bowling </w:t>
      </w:r>
      <w:r w:rsidR="00CA593E" w:rsidRPr="00CA593E">
        <w:rPr>
          <w:rFonts w:ascii="Times New Roman" w:eastAsiaTheme="minorHAnsi" w:hAnsi="Times New Roman"/>
          <w:sz w:val="24"/>
        </w:rPr>
        <w:t>bertujuan</w:t>
      </w:r>
      <w:r w:rsidR="00CA593E" w:rsidRPr="00CA593E">
        <w:rPr>
          <w:rFonts w:asciiTheme="majorBidi" w:eastAsiaTheme="minorHAnsi" w:hAnsiTheme="majorBidi" w:cstheme="majorBidi"/>
          <w:color w:val="000000"/>
          <w:sz w:val="24"/>
          <w:szCs w:val="24"/>
        </w:rPr>
        <w:t xml:space="preserve"> </w:t>
      </w:r>
      <w:r w:rsidR="00CA593E">
        <w:rPr>
          <w:rFonts w:ascii="Times New Roman" w:eastAsiaTheme="minorHAnsi" w:hAnsi="Times New Roman"/>
          <w:sz w:val="24"/>
        </w:rPr>
        <w:t xml:space="preserve">untuk: </w:t>
      </w:r>
    </w:p>
    <w:p w:rsidR="00B22E68" w:rsidRDefault="00CA593E" w:rsidP="00CA593E">
      <w:pPr>
        <w:autoSpaceDE w:val="0"/>
        <w:autoSpaceDN w:val="0"/>
        <w:adjustRightInd w:val="0"/>
        <w:spacing w:after="0" w:line="240" w:lineRule="auto"/>
        <w:ind w:left="924" w:right="567"/>
        <w:jc w:val="both"/>
        <w:rPr>
          <w:rFonts w:asciiTheme="majorBidi" w:eastAsiaTheme="minorHAnsi" w:hAnsiTheme="majorBidi" w:cstheme="majorBidi"/>
          <w:color w:val="000000"/>
          <w:sz w:val="24"/>
          <w:szCs w:val="24"/>
        </w:rPr>
      </w:pPr>
      <w:r>
        <w:rPr>
          <w:rFonts w:ascii="Times New Roman" w:eastAsiaTheme="minorHAnsi" w:hAnsi="Times New Roman"/>
          <w:sz w:val="24"/>
        </w:rPr>
        <w:t xml:space="preserve">(1) </w:t>
      </w:r>
      <w:r w:rsidRPr="00CA593E">
        <w:rPr>
          <w:rFonts w:ascii="Times New Roman" w:eastAsiaTheme="minorHAnsi" w:hAnsi="Times New Roman"/>
          <w:sz w:val="24"/>
        </w:rPr>
        <w:t xml:space="preserve">melatih kecerdasan spasial anak, </w:t>
      </w:r>
      <w:r>
        <w:rPr>
          <w:rFonts w:ascii="Times New Roman" w:eastAsiaTheme="minorHAnsi" w:hAnsi="Times New Roman"/>
          <w:sz w:val="24"/>
        </w:rPr>
        <w:t xml:space="preserve">(2) </w:t>
      </w:r>
      <w:r w:rsidRPr="00CA593E">
        <w:rPr>
          <w:rFonts w:ascii="Times New Roman" w:eastAsiaTheme="minorHAnsi" w:hAnsi="Times New Roman"/>
          <w:sz w:val="24"/>
        </w:rPr>
        <w:t>melatih gerakan motorik</w:t>
      </w:r>
      <w:r>
        <w:rPr>
          <w:rFonts w:asciiTheme="majorBidi" w:eastAsiaTheme="minorHAnsi" w:hAnsiTheme="majorBidi" w:cstheme="majorBidi"/>
          <w:color w:val="000000"/>
          <w:sz w:val="24"/>
          <w:szCs w:val="24"/>
        </w:rPr>
        <w:t xml:space="preserve"> </w:t>
      </w:r>
      <w:r w:rsidRPr="00CA593E">
        <w:rPr>
          <w:rFonts w:ascii="Times New Roman" w:eastAsiaTheme="minorHAnsi" w:hAnsi="Times New Roman"/>
          <w:sz w:val="24"/>
        </w:rPr>
        <w:t xml:space="preserve">kasar, </w:t>
      </w:r>
      <w:r>
        <w:rPr>
          <w:rFonts w:ascii="Times New Roman" w:eastAsiaTheme="minorHAnsi" w:hAnsi="Times New Roman"/>
          <w:sz w:val="24"/>
        </w:rPr>
        <w:t xml:space="preserve">(3) </w:t>
      </w:r>
      <w:r w:rsidR="009A2297">
        <w:rPr>
          <w:rFonts w:asciiTheme="majorBidi" w:eastAsiaTheme="minorHAnsi" w:hAnsiTheme="majorBidi" w:cstheme="majorBidi"/>
          <w:color w:val="000000"/>
          <w:sz w:val="24"/>
          <w:szCs w:val="24"/>
        </w:rPr>
        <w:t>media yang digunakan mudah didapatkan dan terjangkau bagi guru; (</w:t>
      </w:r>
      <w:r>
        <w:rPr>
          <w:rFonts w:asciiTheme="majorBidi" w:eastAsiaTheme="minorHAnsi" w:hAnsiTheme="majorBidi" w:cstheme="majorBidi"/>
          <w:color w:val="000000"/>
          <w:sz w:val="24"/>
          <w:szCs w:val="24"/>
        </w:rPr>
        <w:t>4</w:t>
      </w:r>
      <w:r w:rsidR="009A2297">
        <w:rPr>
          <w:rFonts w:asciiTheme="majorBidi" w:eastAsiaTheme="minorHAnsi" w:hAnsiTheme="majorBidi" w:cstheme="majorBidi"/>
          <w:color w:val="000000"/>
          <w:sz w:val="24"/>
          <w:szCs w:val="24"/>
        </w:rPr>
        <w:t xml:space="preserve">) memberikan pemahaman mendasar bagi anak dalam mengenal angka sambil </w:t>
      </w:r>
      <w:r w:rsidR="009A2297" w:rsidRPr="00CA593E">
        <w:rPr>
          <w:rFonts w:asciiTheme="majorBidi" w:eastAsiaTheme="minorHAnsi" w:hAnsiTheme="majorBidi" w:cstheme="majorBidi"/>
          <w:color w:val="000000"/>
          <w:sz w:val="24"/>
          <w:szCs w:val="24"/>
        </w:rPr>
        <w:t>menjumlah; (</w:t>
      </w:r>
      <w:r>
        <w:rPr>
          <w:rFonts w:asciiTheme="majorBidi" w:eastAsiaTheme="minorHAnsi" w:hAnsiTheme="majorBidi" w:cstheme="majorBidi"/>
          <w:color w:val="000000"/>
          <w:sz w:val="24"/>
          <w:szCs w:val="24"/>
        </w:rPr>
        <w:t>5</w:t>
      </w:r>
      <w:r w:rsidR="009A2297" w:rsidRPr="00CA593E">
        <w:rPr>
          <w:rFonts w:asciiTheme="majorBidi" w:eastAsiaTheme="minorHAnsi" w:hAnsiTheme="majorBidi" w:cstheme="majorBidi"/>
          <w:color w:val="000000"/>
          <w:sz w:val="24"/>
          <w:szCs w:val="24"/>
        </w:rPr>
        <w:t>) memperkenalkan bagi anak macam-macam warna; dan (</w:t>
      </w:r>
      <w:r>
        <w:rPr>
          <w:rFonts w:asciiTheme="majorBidi" w:eastAsiaTheme="minorHAnsi" w:hAnsiTheme="majorBidi" w:cstheme="majorBidi"/>
          <w:color w:val="000000"/>
          <w:sz w:val="24"/>
          <w:szCs w:val="24"/>
        </w:rPr>
        <w:t>6</w:t>
      </w:r>
      <w:r w:rsidR="009A2297" w:rsidRPr="00CA593E">
        <w:rPr>
          <w:rFonts w:asciiTheme="majorBidi" w:eastAsiaTheme="minorHAnsi" w:hAnsiTheme="majorBidi" w:cstheme="majorBidi"/>
          <w:color w:val="000000"/>
          <w:sz w:val="24"/>
          <w:szCs w:val="24"/>
        </w:rPr>
        <w:t xml:space="preserve">) dapat dilaksanakan di tempat terbuka  </w:t>
      </w:r>
    </w:p>
    <w:p w:rsidR="00CA593E" w:rsidRDefault="00CA593E" w:rsidP="00CA593E">
      <w:pPr>
        <w:autoSpaceDE w:val="0"/>
        <w:autoSpaceDN w:val="0"/>
        <w:adjustRightInd w:val="0"/>
        <w:spacing w:after="0" w:line="240" w:lineRule="auto"/>
        <w:ind w:left="924" w:right="567"/>
        <w:jc w:val="both"/>
        <w:rPr>
          <w:rFonts w:asciiTheme="majorBidi" w:eastAsiaTheme="minorHAnsi" w:hAnsiTheme="majorBidi" w:cstheme="majorBidi"/>
          <w:color w:val="000000"/>
          <w:sz w:val="24"/>
          <w:szCs w:val="24"/>
        </w:rPr>
      </w:pPr>
    </w:p>
    <w:p w:rsidR="00CA593E" w:rsidRDefault="00CA593E" w:rsidP="0062707E">
      <w:pPr>
        <w:autoSpaceDE w:val="0"/>
        <w:autoSpaceDN w:val="0"/>
        <w:adjustRightInd w:val="0"/>
        <w:spacing w:after="0" w:line="480" w:lineRule="auto"/>
        <w:ind w:left="360" w:firstLine="567"/>
        <w:jc w:val="both"/>
        <w:rPr>
          <w:rFonts w:ascii="Times New Roman" w:eastAsiaTheme="minorHAnsi" w:hAnsi="Times New Roman"/>
          <w:sz w:val="24"/>
        </w:rPr>
      </w:pPr>
      <w:r w:rsidRPr="00CA593E">
        <w:rPr>
          <w:rFonts w:ascii="Times New Roman" w:eastAsiaTheme="minorHAnsi" w:hAnsi="Times New Roman"/>
          <w:sz w:val="24"/>
        </w:rPr>
        <w:t>Pendapat tersebut didukung oleh Kayvan (2009: 62) bahwa</w:t>
      </w:r>
      <w:r w:rsidR="0062707E">
        <w:rPr>
          <w:rFonts w:ascii="Times New Roman" w:eastAsiaTheme="minorHAnsi" w:hAnsi="Times New Roman"/>
          <w:sz w:val="24"/>
        </w:rPr>
        <w:t>:</w:t>
      </w:r>
    </w:p>
    <w:p w:rsidR="00CA593E" w:rsidRDefault="0062707E" w:rsidP="0062707E">
      <w:pPr>
        <w:autoSpaceDE w:val="0"/>
        <w:autoSpaceDN w:val="0"/>
        <w:adjustRightInd w:val="0"/>
        <w:spacing w:after="0" w:line="240" w:lineRule="auto"/>
        <w:ind w:left="924" w:right="567"/>
        <w:jc w:val="both"/>
        <w:rPr>
          <w:rFonts w:ascii="Times New Roman" w:eastAsiaTheme="minorHAnsi" w:hAnsi="Times New Roman"/>
          <w:sz w:val="24"/>
        </w:rPr>
      </w:pPr>
      <w:r>
        <w:rPr>
          <w:rFonts w:ascii="Times New Roman" w:eastAsiaTheme="minorHAnsi" w:hAnsi="Times New Roman"/>
          <w:sz w:val="24"/>
        </w:rPr>
        <w:t xml:space="preserve">bermain </w:t>
      </w:r>
      <w:r>
        <w:rPr>
          <w:rFonts w:ascii="Times New Roman" w:eastAsiaTheme="minorHAnsi" w:hAnsi="Times New Roman"/>
          <w:i/>
          <w:iCs/>
          <w:sz w:val="24"/>
        </w:rPr>
        <w:t xml:space="preserve">bowling </w:t>
      </w:r>
      <w:r w:rsidRPr="00067C4F">
        <w:rPr>
          <w:rFonts w:ascii="Times New Roman" w:eastAsiaTheme="minorHAnsi" w:hAnsi="Times New Roman"/>
          <w:sz w:val="24"/>
        </w:rPr>
        <w:t>anak dapat</w:t>
      </w:r>
      <w:r>
        <w:rPr>
          <w:rFonts w:ascii="Times New Roman" w:eastAsiaTheme="minorHAnsi" w:hAnsi="Times New Roman"/>
          <w:sz w:val="24"/>
        </w:rPr>
        <w:t xml:space="preserve">: </w:t>
      </w:r>
      <w:r w:rsidR="00067C4F">
        <w:rPr>
          <w:rFonts w:ascii="Times New Roman" w:eastAsiaTheme="minorHAnsi" w:hAnsi="Times New Roman"/>
          <w:sz w:val="24"/>
        </w:rPr>
        <w:t xml:space="preserve">(1) </w:t>
      </w:r>
      <w:r w:rsidR="00CA593E" w:rsidRPr="00CA593E">
        <w:rPr>
          <w:rFonts w:ascii="Times New Roman" w:eastAsiaTheme="minorHAnsi" w:hAnsi="Times New Roman"/>
          <w:sz w:val="24"/>
        </w:rPr>
        <w:t xml:space="preserve">belajar mengkoordinasikan mata dan tangan, </w:t>
      </w:r>
      <w:r w:rsidR="00067C4F">
        <w:rPr>
          <w:rFonts w:ascii="Times New Roman" w:eastAsiaTheme="minorHAnsi" w:hAnsi="Times New Roman"/>
          <w:sz w:val="24"/>
        </w:rPr>
        <w:t xml:space="preserve">(2) </w:t>
      </w:r>
      <w:r w:rsidR="00CA593E" w:rsidRPr="00CA593E">
        <w:rPr>
          <w:rFonts w:ascii="Times New Roman" w:eastAsiaTheme="minorHAnsi" w:hAnsi="Times New Roman"/>
          <w:sz w:val="24"/>
        </w:rPr>
        <w:t>mengukur dengan teliti berapa</w:t>
      </w:r>
      <w:r w:rsidR="00CA593E">
        <w:rPr>
          <w:rFonts w:ascii="Times New Roman" w:eastAsiaTheme="minorHAnsi" w:hAnsi="Times New Roman"/>
          <w:sz w:val="24"/>
        </w:rPr>
        <w:t xml:space="preserve"> </w:t>
      </w:r>
      <w:r w:rsidR="00CA593E" w:rsidRPr="00CA593E">
        <w:rPr>
          <w:rFonts w:ascii="Times New Roman" w:eastAsiaTheme="minorHAnsi" w:hAnsi="Times New Roman"/>
          <w:sz w:val="24"/>
        </w:rPr>
        <w:t>banyak tenaga yang diperlukan untuk menjatuhkan semua biji</w:t>
      </w:r>
      <w:r w:rsidR="00067C4F">
        <w:rPr>
          <w:rFonts w:ascii="Times New Roman" w:eastAsiaTheme="minorHAnsi" w:hAnsi="Times New Roman"/>
          <w:sz w:val="24"/>
        </w:rPr>
        <w:t xml:space="preserve">; (3) </w:t>
      </w:r>
      <w:r w:rsidR="00CA593E" w:rsidRPr="00CA593E">
        <w:rPr>
          <w:rFonts w:ascii="Times New Roman" w:eastAsiaTheme="minorHAnsi" w:hAnsi="Times New Roman"/>
          <w:sz w:val="24"/>
        </w:rPr>
        <w:t>belajar menghitung berapa biji</w:t>
      </w:r>
      <w:r w:rsidR="00CA593E">
        <w:rPr>
          <w:rFonts w:ascii="Times New Roman" w:eastAsiaTheme="minorHAnsi" w:hAnsi="Times New Roman"/>
          <w:sz w:val="24"/>
        </w:rPr>
        <w:t xml:space="preserve"> </w:t>
      </w:r>
      <w:r w:rsidR="00CA593E" w:rsidRPr="00CA593E">
        <w:rPr>
          <w:rFonts w:ascii="Times New Roman" w:eastAsiaTheme="minorHAnsi" w:hAnsi="Times New Roman"/>
          <w:sz w:val="24"/>
        </w:rPr>
        <w:t>yang jatuh</w:t>
      </w:r>
      <w:r w:rsidR="00067C4F">
        <w:rPr>
          <w:rFonts w:ascii="Times New Roman" w:eastAsiaTheme="minorHAnsi" w:hAnsi="Times New Roman"/>
          <w:sz w:val="24"/>
        </w:rPr>
        <w:t xml:space="preserve">; (4) </w:t>
      </w:r>
      <w:r w:rsidR="00CA593E" w:rsidRPr="00CA593E">
        <w:rPr>
          <w:rFonts w:ascii="Times New Roman" w:eastAsiaTheme="minorHAnsi" w:hAnsi="Times New Roman"/>
          <w:sz w:val="24"/>
        </w:rPr>
        <w:t>belajar</w:t>
      </w:r>
      <w:r w:rsidR="00CA593E">
        <w:rPr>
          <w:rFonts w:ascii="Times New Roman" w:eastAsiaTheme="minorHAnsi" w:hAnsi="Times New Roman"/>
          <w:sz w:val="24"/>
        </w:rPr>
        <w:t xml:space="preserve"> </w:t>
      </w:r>
      <w:r w:rsidR="00CA593E" w:rsidRPr="00CA593E">
        <w:rPr>
          <w:rFonts w:ascii="Times New Roman" w:eastAsiaTheme="minorHAnsi" w:hAnsi="Times New Roman"/>
          <w:sz w:val="24"/>
        </w:rPr>
        <w:t xml:space="preserve">banyak sekitar pengenalan angka, </w:t>
      </w:r>
      <w:r w:rsidR="00067C4F">
        <w:rPr>
          <w:rFonts w:ascii="Times New Roman" w:eastAsiaTheme="minorHAnsi" w:hAnsi="Times New Roman"/>
          <w:sz w:val="24"/>
        </w:rPr>
        <w:t xml:space="preserve">dan (5) </w:t>
      </w:r>
      <w:r w:rsidR="00CA593E" w:rsidRPr="00CA593E">
        <w:rPr>
          <w:rFonts w:ascii="Times New Roman" w:eastAsiaTheme="minorHAnsi" w:hAnsi="Times New Roman"/>
          <w:sz w:val="24"/>
        </w:rPr>
        <w:t>ketika anak diminta untuk</w:t>
      </w:r>
      <w:r w:rsidR="00CA593E">
        <w:rPr>
          <w:rFonts w:ascii="Times New Roman" w:eastAsiaTheme="minorHAnsi" w:hAnsi="Times New Roman"/>
          <w:sz w:val="24"/>
        </w:rPr>
        <w:t xml:space="preserve"> </w:t>
      </w:r>
      <w:r w:rsidR="00CA593E" w:rsidRPr="00CA593E">
        <w:rPr>
          <w:rFonts w:ascii="Times New Roman" w:eastAsiaTheme="minorHAnsi" w:hAnsi="Times New Roman"/>
          <w:sz w:val="24"/>
        </w:rPr>
        <w:t xml:space="preserve">menyusun kembali biji secara berurutan maka </w:t>
      </w:r>
      <w:r>
        <w:rPr>
          <w:rFonts w:ascii="Times New Roman" w:eastAsiaTheme="minorHAnsi" w:hAnsi="Times New Roman"/>
          <w:sz w:val="24"/>
        </w:rPr>
        <w:t xml:space="preserve">ia </w:t>
      </w:r>
      <w:r w:rsidR="00CA593E" w:rsidRPr="00CA593E">
        <w:rPr>
          <w:rFonts w:ascii="Times New Roman" w:eastAsiaTheme="minorHAnsi" w:hAnsi="Times New Roman"/>
          <w:sz w:val="24"/>
        </w:rPr>
        <w:t>telah</w:t>
      </w:r>
      <w:r w:rsidR="00CA593E">
        <w:rPr>
          <w:rFonts w:ascii="Times New Roman" w:eastAsiaTheme="minorHAnsi" w:hAnsi="Times New Roman"/>
          <w:sz w:val="24"/>
        </w:rPr>
        <w:t xml:space="preserve"> </w:t>
      </w:r>
      <w:r w:rsidR="00CA593E" w:rsidRPr="00CA593E">
        <w:rPr>
          <w:rFonts w:ascii="Times New Roman" w:eastAsiaTheme="minorHAnsi" w:hAnsi="Times New Roman"/>
          <w:sz w:val="24"/>
        </w:rPr>
        <w:t>belajar urutan dan susunan angka-angka.</w:t>
      </w:r>
    </w:p>
    <w:p w:rsidR="00CA593E" w:rsidRDefault="00CA593E" w:rsidP="00CA593E">
      <w:pPr>
        <w:autoSpaceDE w:val="0"/>
        <w:autoSpaceDN w:val="0"/>
        <w:adjustRightInd w:val="0"/>
        <w:spacing w:after="0" w:line="240" w:lineRule="auto"/>
        <w:ind w:left="924" w:right="567"/>
        <w:jc w:val="both"/>
        <w:rPr>
          <w:rFonts w:ascii="Times New Roman" w:eastAsiaTheme="minorHAnsi" w:hAnsi="Times New Roman"/>
          <w:sz w:val="24"/>
        </w:rPr>
      </w:pPr>
    </w:p>
    <w:p w:rsidR="00CA593E" w:rsidRPr="00CA593E" w:rsidRDefault="00CA593E" w:rsidP="00CA593E">
      <w:pPr>
        <w:autoSpaceDE w:val="0"/>
        <w:autoSpaceDN w:val="0"/>
        <w:adjustRightInd w:val="0"/>
        <w:spacing w:after="0" w:line="480" w:lineRule="auto"/>
        <w:ind w:left="360" w:firstLine="567"/>
        <w:jc w:val="both"/>
        <w:rPr>
          <w:rFonts w:ascii="Times New Roman" w:eastAsiaTheme="minorHAnsi" w:hAnsi="Times New Roman"/>
          <w:sz w:val="24"/>
        </w:rPr>
      </w:pPr>
      <w:r>
        <w:rPr>
          <w:rFonts w:ascii="Times New Roman" w:eastAsiaTheme="minorHAnsi" w:hAnsi="Times New Roman"/>
          <w:sz w:val="24"/>
        </w:rPr>
        <w:t xml:space="preserve">Berdasarkan pendapat tersebut, kegiatan bermain </w:t>
      </w:r>
      <w:r>
        <w:rPr>
          <w:rFonts w:ascii="Times New Roman" w:eastAsiaTheme="minorHAnsi" w:hAnsi="Times New Roman"/>
          <w:i/>
          <w:iCs/>
          <w:sz w:val="24"/>
        </w:rPr>
        <w:t xml:space="preserve">bowling </w:t>
      </w:r>
      <w:r w:rsidRPr="00CA593E">
        <w:rPr>
          <w:rFonts w:ascii="Times New Roman" w:eastAsiaTheme="minorHAnsi" w:hAnsi="Times New Roman"/>
          <w:sz w:val="24"/>
        </w:rPr>
        <w:t>mengandung</w:t>
      </w:r>
      <w:r>
        <w:rPr>
          <w:rFonts w:ascii="Times New Roman" w:eastAsiaTheme="minorHAnsi" w:hAnsi="Times New Roman"/>
          <w:sz w:val="24"/>
        </w:rPr>
        <w:t xml:space="preserve"> </w:t>
      </w:r>
      <w:r w:rsidRPr="00CA593E">
        <w:rPr>
          <w:rFonts w:ascii="Times New Roman" w:eastAsiaTheme="minorHAnsi" w:hAnsi="Times New Roman"/>
          <w:sz w:val="24"/>
        </w:rPr>
        <w:t>kegiatan yang berhubungan dengan aspek-aspek perkembangan anak</w:t>
      </w:r>
      <w:r>
        <w:rPr>
          <w:rFonts w:ascii="Times New Roman" w:eastAsiaTheme="minorHAnsi" w:hAnsi="Times New Roman"/>
          <w:sz w:val="24"/>
        </w:rPr>
        <w:t xml:space="preserve"> </w:t>
      </w:r>
      <w:r w:rsidRPr="00CA593E">
        <w:rPr>
          <w:rFonts w:ascii="Times New Roman" w:eastAsiaTheme="minorHAnsi" w:hAnsi="Times New Roman"/>
          <w:sz w:val="24"/>
        </w:rPr>
        <w:t>usia dini terutama aspek kognitif dalam pengenalan angka-angka.</w:t>
      </w:r>
    </w:p>
    <w:p w:rsidR="00B22E68" w:rsidRDefault="00B22E68" w:rsidP="00B22E68">
      <w:pPr>
        <w:pStyle w:val="ListParagraph"/>
        <w:autoSpaceDE w:val="0"/>
        <w:autoSpaceDN w:val="0"/>
        <w:adjustRightInd w:val="0"/>
        <w:spacing w:after="0" w:line="240" w:lineRule="auto"/>
        <w:jc w:val="both"/>
        <w:rPr>
          <w:rFonts w:asciiTheme="majorBidi" w:hAnsiTheme="majorBidi" w:cstheme="majorBidi"/>
          <w:b/>
          <w:sz w:val="24"/>
          <w:szCs w:val="24"/>
          <w:lang w:eastAsia="id-ID"/>
        </w:rPr>
      </w:pPr>
    </w:p>
    <w:p w:rsidR="00B22E68" w:rsidRPr="00B22E68" w:rsidRDefault="00B22E68" w:rsidP="009621B7">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lang w:eastAsia="id-ID"/>
        </w:rPr>
      </w:pPr>
      <w:r>
        <w:rPr>
          <w:rFonts w:asciiTheme="majorBidi" w:eastAsiaTheme="minorHAnsi" w:hAnsiTheme="majorBidi" w:cstheme="majorBidi"/>
          <w:b/>
          <w:bCs/>
          <w:color w:val="000000"/>
          <w:sz w:val="24"/>
          <w:szCs w:val="24"/>
        </w:rPr>
        <w:t xml:space="preserve">Kelemahan </w:t>
      </w:r>
      <w:r w:rsidRPr="00B22E68">
        <w:rPr>
          <w:rFonts w:asciiTheme="majorBidi" w:eastAsiaTheme="minorHAnsi" w:hAnsiTheme="majorBidi" w:cstheme="majorBidi"/>
          <w:b/>
          <w:bCs/>
          <w:color w:val="000000"/>
          <w:sz w:val="24"/>
          <w:szCs w:val="24"/>
        </w:rPr>
        <w:t xml:space="preserve">Bermain </w:t>
      </w:r>
      <w:r w:rsidRPr="00B22E68">
        <w:rPr>
          <w:rFonts w:asciiTheme="majorBidi" w:eastAsiaTheme="minorHAnsi" w:hAnsiTheme="majorBidi" w:cstheme="majorBidi"/>
          <w:b/>
          <w:bCs/>
          <w:i/>
          <w:iCs/>
          <w:color w:val="000000"/>
          <w:sz w:val="24"/>
          <w:szCs w:val="24"/>
        </w:rPr>
        <w:t xml:space="preserve">Bowling </w:t>
      </w:r>
    </w:p>
    <w:p w:rsidR="009A2297" w:rsidRPr="00986417" w:rsidRDefault="009A2297" w:rsidP="0063517F">
      <w:pPr>
        <w:autoSpaceDE w:val="0"/>
        <w:autoSpaceDN w:val="0"/>
        <w:adjustRightInd w:val="0"/>
        <w:spacing w:after="0" w:line="480" w:lineRule="auto"/>
        <w:ind w:left="360" w:firstLine="567"/>
        <w:jc w:val="both"/>
        <w:rPr>
          <w:rFonts w:ascii="TimesNewRomanPSMT" w:eastAsiaTheme="minorHAnsi" w:hAnsi="TimesNewRomanPSMT" w:cs="TimesNewRomanPSMT"/>
          <w:sz w:val="24"/>
          <w:szCs w:val="23"/>
        </w:rPr>
      </w:pPr>
      <w:r>
        <w:rPr>
          <w:rFonts w:asciiTheme="majorBidi" w:eastAsiaTheme="minorHAnsi" w:hAnsiTheme="majorBidi" w:cstheme="majorBidi"/>
          <w:color w:val="000000"/>
          <w:sz w:val="24"/>
          <w:szCs w:val="24"/>
        </w:rPr>
        <w:t xml:space="preserve">Kegiatan bermain </w:t>
      </w:r>
      <w:r>
        <w:rPr>
          <w:rFonts w:asciiTheme="majorBidi" w:eastAsiaTheme="minorHAnsi" w:hAnsiTheme="majorBidi" w:cstheme="majorBidi"/>
          <w:i/>
          <w:iCs/>
          <w:color w:val="000000"/>
          <w:sz w:val="24"/>
          <w:szCs w:val="24"/>
        </w:rPr>
        <w:t xml:space="preserve">bowling </w:t>
      </w:r>
      <w:r>
        <w:rPr>
          <w:rFonts w:asciiTheme="majorBidi" w:eastAsiaTheme="minorHAnsi" w:hAnsiTheme="majorBidi" w:cstheme="majorBidi"/>
          <w:color w:val="000000"/>
          <w:sz w:val="24"/>
          <w:szCs w:val="24"/>
        </w:rPr>
        <w:t>dalam pelaksa</w:t>
      </w:r>
      <w:r w:rsidR="00986417">
        <w:rPr>
          <w:rFonts w:asciiTheme="majorBidi" w:eastAsiaTheme="minorHAnsi" w:hAnsiTheme="majorBidi" w:cstheme="majorBidi"/>
          <w:color w:val="000000"/>
          <w:sz w:val="24"/>
          <w:szCs w:val="24"/>
        </w:rPr>
        <w:t xml:space="preserve">naannya juga terdapat kelemahan. Menurut </w:t>
      </w:r>
      <w:r w:rsidR="00986417">
        <w:rPr>
          <w:rFonts w:ascii="TimesNewRomanPSMT" w:eastAsiaTheme="minorHAnsi" w:hAnsi="TimesNewRomanPSMT" w:cs="TimesNewRomanPSMT"/>
          <w:sz w:val="24"/>
          <w:szCs w:val="24"/>
        </w:rPr>
        <w:t>Sulistyaningsih (2014</w:t>
      </w:r>
      <w:r w:rsidR="00067C4F">
        <w:rPr>
          <w:rFonts w:ascii="TimesNewRomanPSMT" w:eastAsiaTheme="minorHAnsi" w:hAnsi="TimesNewRomanPSMT" w:cs="TimesNewRomanPSMT"/>
          <w:sz w:val="24"/>
          <w:szCs w:val="24"/>
        </w:rPr>
        <w:t xml:space="preserve">:39) </w:t>
      </w:r>
      <w:r w:rsidR="00986417">
        <w:rPr>
          <w:rFonts w:ascii="TimesNewRomanPSMT" w:eastAsiaTheme="minorHAnsi" w:hAnsi="TimesNewRomanPSMT" w:cs="TimesNewRomanPSMT"/>
          <w:sz w:val="24"/>
          <w:szCs w:val="24"/>
        </w:rPr>
        <w:t>:</w:t>
      </w:r>
      <w:r>
        <w:rPr>
          <w:rFonts w:asciiTheme="majorBidi" w:eastAsiaTheme="minorHAnsi" w:hAnsiTheme="majorBidi" w:cstheme="majorBidi"/>
          <w:color w:val="000000"/>
          <w:sz w:val="24"/>
          <w:szCs w:val="24"/>
        </w:rPr>
        <w:t>yaitu:</w:t>
      </w:r>
      <w:r w:rsidR="0062707E">
        <w:rPr>
          <w:rFonts w:asciiTheme="majorBidi" w:eastAsiaTheme="minorHAnsi" w:hAnsiTheme="majorBidi" w:cstheme="majorBidi"/>
          <w:color w:val="000000"/>
          <w:sz w:val="24"/>
          <w:szCs w:val="24"/>
        </w:rPr>
        <w:t xml:space="preserve"> (</w:t>
      </w:r>
      <w:r w:rsidR="00986417">
        <w:rPr>
          <w:rFonts w:ascii="TimesNewRomanPSMT" w:eastAsiaTheme="minorHAnsi" w:hAnsi="TimesNewRomanPSMT" w:cs="TimesNewRomanPSMT"/>
          <w:sz w:val="24"/>
          <w:szCs w:val="23"/>
        </w:rPr>
        <w:t xml:space="preserve">1) </w:t>
      </w:r>
      <w:r w:rsidR="0063517F">
        <w:rPr>
          <w:rFonts w:ascii="TimesNewRomanPSMT" w:eastAsiaTheme="minorHAnsi" w:hAnsi="TimesNewRomanPSMT" w:cs="TimesNewRomanPSMT"/>
          <w:sz w:val="24"/>
          <w:szCs w:val="23"/>
        </w:rPr>
        <w:t xml:space="preserve">anak </w:t>
      </w:r>
      <w:r w:rsidR="00B11216" w:rsidRPr="00986417">
        <w:rPr>
          <w:rFonts w:ascii="TimesNewRomanPSMT" w:eastAsiaTheme="minorHAnsi" w:hAnsi="TimesNewRomanPSMT" w:cs="TimesNewRomanPSMT"/>
          <w:sz w:val="24"/>
          <w:szCs w:val="23"/>
        </w:rPr>
        <w:t xml:space="preserve">harus memiliki kekuatan, </w:t>
      </w:r>
      <w:r w:rsidR="00B11216" w:rsidRPr="00986417">
        <w:rPr>
          <w:rFonts w:ascii="TimesNewRomanPSMT" w:eastAsiaTheme="minorHAnsi" w:hAnsi="TimesNewRomanPSMT" w:cs="TimesNewRomanPSMT"/>
          <w:sz w:val="24"/>
          <w:szCs w:val="23"/>
        </w:rPr>
        <w:lastRenderedPageBreak/>
        <w:t>keseimbangan, daya tahan, dan</w:t>
      </w:r>
      <w:r w:rsidR="00B11216" w:rsidRPr="00986417">
        <w:rPr>
          <w:rFonts w:asciiTheme="majorBidi" w:eastAsiaTheme="minorHAnsi" w:hAnsiTheme="majorBidi" w:cstheme="majorBidi"/>
          <w:color w:val="000000"/>
          <w:sz w:val="24"/>
          <w:szCs w:val="24"/>
        </w:rPr>
        <w:t xml:space="preserve"> </w:t>
      </w:r>
      <w:r w:rsidR="00B11216" w:rsidRPr="00986417">
        <w:rPr>
          <w:rFonts w:ascii="TimesNewRomanPSMT" w:eastAsiaTheme="minorHAnsi" w:hAnsi="TimesNewRomanPSMT" w:cs="TimesNewRomanPSMT"/>
          <w:sz w:val="24"/>
          <w:szCs w:val="23"/>
        </w:rPr>
        <w:t xml:space="preserve">kelentukan sehingga dapat melempar bola secara tepat; </w:t>
      </w:r>
      <w:r w:rsidR="00067C4F">
        <w:rPr>
          <w:rFonts w:ascii="TimesNewRomanPSMT" w:eastAsiaTheme="minorHAnsi" w:hAnsi="TimesNewRomanPSMT" w:cs="TimesNewRomanPSMT"/>
          <w:sz w:val="24"/>
          <w:szCs w:val="23"/>
        </w:rPr>
        <w:t xml:space="preserve">dan </w:t>
      </w:r>
      <w:r w:rsidR="00B11216" w:rsidRPr="00986417">
        <w:rPr>
          <w:rFonts w:ascii="TimesNewRomanPSMT" w:eastAsiaTheme="minorHAnsi" w:hAnsi="TimesNewRomanPSMT" w:cs="TimesNewRomanPSMT"/>
          <w:sz w:val="24"/>
          <w:szCs w:val="23"/>
        </w:rPr>
        <w:t xml:space="preserve">(2) </w:t>
      </w:r>
      <w:r w:rsidR="00986417" w:rsidRPr="00986417">
        <w:rPr>
          <w:rFonts w:ascii="TimesNewRomanPSMT" w:eastAsiaTheme="minorHAnsi" w:hAnsi="TimesNewRomanPSMT" w:cs="TimesNewRomanPSMT"/>
          <w:sz w:val="23"/>
          <w:szCs w:val="23"/>
        </w:rPr>
        <w:t>Bola</w:t>
      </w:r>
      <w:r w:rsidR="00986417">
        <w:rPr>
          <w:rFonts w:ascii="TimesNewRomanPSMT" w:eastAsiaTheme="minorHAnsi" w:hAnsi="TimesNewRomanPSMT" w:cs="TimesNewRomanPSMT"/>
          <w:sz w:val="23"/>
          <w:szCs w:val="23"/>
        </w:rPr>
        <w:t xml:space="preserve"> </w:t>
      </w:r>
      <w:r w:rsidR="00986417" w:rsidRPr="00986417">
        <w:rPr>
          <w:rFonts w:ascii="Times New Roman" w:eastAsiaTheme="minorHAnsi" w:hAnsi="Times New Roman"/>
          <w:i/>
          <w:iCs/>
          <w:sz w:val="23"/>
          <w:szCs w:val="23"/>
        </w:rPr>
        <w:t xml:space="preserve">bowling </w:t>
      </w:r>
      <w:r w:rsidR="00986417" w:rsidRPr="00986417">
        <w:rPr>
          <w:rFonts w:ascii="TimesNewRomanPSMT" w:eastAsiaTheme="minorHAnsi" w:hAnsi="TimesNewRomanPSMT" w:cs="TimesNewRomanPSMT"/>
          <w:sz w:val="23"/>
          <w:szCs w:val="23"/>
        </w:rPr>
        <w:t>umumnya memiliki ukuran yang</w:t>
      </w:r>
      <w:r w:rsidR="00986417">
        <w:rPr>
          <w:rFonts w:ascii="TimesNewRomanPSMT" w:eastAsiaTheme="minorHAnsi" w:hAnsi="TimesNewRomanPSMT" w:cs="TimesNewRomanPSMT"/>
          <w:sz w:val="23"/>
          <w:szCs w:val="23"/>
        </w:rPr>
        <w:t xml:space="preserve"> </w:t>
      </w:r>
      <w:r w:rsidR="00986417" w:rsidRPr="00986417">
        <w:rPr>
          <w:rFonts w:ascii="TimesNewRomanPSMT" w:eastAsiaTheme="minorHAnsi" w:hAnsi="TimesNewRomanPSMT" w:cs="TimesNewRomanPSMT"/>
          <w:sz w:val="23"/>
          <w:szCs w:val="23"/>
        </w:rPr>
        <w:t>berat dan tidak mungkin digunakan oleh anak usia pra sekolah</w:t>
      </w:r>
      <w:r w:rsidR="0063517F">
        <w:rPr>
          <w:rFonts w:ascii="TimesNewRomanPSMT" w:eastAsiaTheme="minorHAnsi" w:hAnsi="TimesNewRomanPSMT" w:cs="TimesNewRomanPSMT"/>
          <w:sz w:val="23"/>
          <w:szCs w:val="23"/>
        </w:rPr>
        <w:t>.</w:t>
      </w:r>
      <w:r w:rsidRPr="00986417">
        <w:rPr>
          <w:rFonts w:ascii="Times New Roman" w:eastAsiaTheme="minorHAnsi" w:hAnsi="Times New Roman"/>
          <w:sz w:val="24"/>
          <w:szCs w:val="24"/>
        </w:rPr>
        <w:t xml:space="preserve"> </w:t>
      </w:r>
    </w:p>
    <w:sectPr w:rsidR="009A2297" w:rsidRPr="00986417" w:rsidSect="00067C4F">
      <w:headerReference w:type="default" r:id="rId8"/>
      <w:footerReference w:type="first" r:id="rId9"/>
      <w:pgSz w:w="12191" w:h="16160" w:code="1"/>
      <w:pgMar w:top="2268" w:right="1701" w:bottom="1701" w:left="2268" w:header="1134" w:footer="850"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F5" w:rsidRDefault="00223CF5" w:rsidP="002C487C">
      <w:pPr>
        <w:spacing w:after="0" w:line="240" w:lineRule="auto"/>
      </w:pPr>
      <w:r>
        <w:separator/>
      </w:r>
    </w:p>
  </w:endnote>
  <w:endnote w:type="continuationSeparator" w:id="0">
    <w:p w:rsidR="00223CF5" w:rsidRDefault="00223CF5" w:rsidP="002C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17" w:rsidRPr="00DA6017" w:rsidRDefault="00067C4F" w:rsidP="00DA6017">
    <w:pPr>
      <w:pStyle w:val="Footer"/>
      <w:jc w:val="center"/>
      <w:rPr>
        <w:rFonts w:ascii="Times New Roman" w:hAnsi="Times New Roman"/>
        <w:sz w:val="24"/>
      </w:rPr>
    </w:pPr>
    <w:r>
      <w:rPr>
        <w:rFonts w:ascii="Times New Roman" w:hAnsi="Times New Roman"/>
        <w:sz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F5" w:rsidRDefault="00223CF5" w:rsidP="002C487C">
      <w:pPr>
        <w:spacing w:after="0" w:line="240" w:lineRule="auto"/>
      </w:pPr>
      <w:r>
        <w:separator/>
      </w:r>
    </w:p>
  </w:footnote>
  <w:footnote w:type="continuationSeparator" w:id="0">
    <w:p w:rsidR="00223CF5" w:rsidRDefault="00223CF5" w:rsidP="002C4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3D" w:rsidRPr="007D234B" w:rsidRDefault="00D42015" w:rsidP="00AF3436">
    <w:pPr>
      <w:pStyle w:val="Header"/>
      <w:spacing w:after="0"/>
      <w:jc w:val="right"/>
      <w:rPr>
        <w:rFonts w:ascii="Times New Roman" w:hAnsi="Times New Roman"/>
        <w:sz w:val="24"/>
        <w:szCs w:val="24"/>
      </w:rPr>
    </w:pPr>
    <w:r w:rsidRPr="007D234B">
      <w:rPr>
        <w:rFonts w:ascii="Times New Roman" w:hAnsi="Times New Roman"/>
        <w:sz w:val="24"/>
        <w:szCs w:val="24"/>
      </w:rPr>
      <w:fldChar w:fldCharType="begin"/>
    </w:r>
    <w:r w:rsidR="00092F3D" w:rsidRPr="007D234B">
      <w:rPr>
        <w:rFonts w:ascii="Times New Roman" w:hAnsi="Times New Roman"/>
        <w:sz w:val="24"/>
        <w:szCs w:val="24"/>
      </w:rPr>
      <w:instrText xml:space="preserve"> PAGE   \* MERGEFORMAT </w:instrText>
    </w:r>
    <w:r w:rsidRPr="007D234B">
      <w:rPr>
        <w:rFonts w:ascii="Times New Roman" w:hAnsi="Times New Roman"/>
        <w:sz w:val="24"/>
        <w:szCs w:val="24"/>
      </w:rPr>
      <w:fldChar w:fldCharType="separate"/>
    </w:r>
    <w:r w:rsidR="00104719">
      <w:rPr>
        <w:rFonts w:ascii="Times New Roman" w:hAnsi="Times New Roman"/>
        <w:noProof/>
        <w:sz w:val="24"/>
        <w:szCs w:val="24"/>
      </w:rPr>
      <w:t>15</w:t>
    </w:r>
    <w:r w:rsidRPr="007D234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A5"/>
    <w:multiLevelType w:val="hybridMultilevel"/>
    <w:tmpl w:val="4F9A58F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5F3F2B"/>
    <w:multiLevelType w:val="hybridMultilevel"/>
    <w:tmpl w:val="6E86A2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5727F"/>
    <w:multiLevelType w:val="hybridMultilevel"/>
    <w:tmpl w:val="2B060C78"/>
    <w:lvl w:ilvl="0" w:tplc="F59AB7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FC7E43"/>
    <w:multiLevelType w:val="hybridMultilevel"/>
    <w:tmpl w:val="A78AEE9A"/>
    <w:lvl w:ilvl="0" w:tplc="09E4AB0C">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F457857"/>
    <w:multiLevelType w:val="hybridMultilevel"/>
    <w:tmpl w:val="E1FAC830"/>
    <w:lvl w:ilvl="0" w:tplc="F2EE41FC">
      <w:start w:val="1"/>
      <w:numFmt w:val="lowerLetter"/>
      <w:lvlText w:val="%1)"/>
      <w:lvlJc w:val="left"/>
      <w:pPr>
        <w:ind w:left="2007" w:hanging="360"/>
      </w:pPr>
      <w:rPr>
        <w:rFonts w:eastAsiaTheme="minorHAnsi" w:hint="default"/>
        <w:b w:val="0"/>
        <w:color w:val="00000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5">
    <w:nsid w:val="12E34DA8"/>
    <w:multiLevelType w:val="hybridMultilevel"/>
    <w:tmpl w:val="BC1AACA6"/>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15673627"/>
    <w:multiLevelType w:val="hybridMultilevel"/>
    <w:tmpl w:val="BDF861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DA2BA7"/>
    <w:multiLevelType w:val="hybridMultilevel"/>
    <w:tmpl w:val="50647380"/>
    <w:lvl w:ilvl="0" w:tplc="4ADAF5B8">
      <w:start w:val="1"/>
      <w:numFmt w:val="decimal"/>
      <w:lvlText w:val="(%1)"/>
      <w:lvlJc w:val="left"/>
      <w:pPr>
        <w:ind w:left="1359" w:hanging="435"/>
      </w:pPr>
      <w:rPr>
        <w:rFonts w:asciiTheme="majorBidi" w:hAnsiTheme="majorBidi" w:cstheme="majorBidi" w:hint="default"/>
        <w:color w:val="000000"/>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8">
    <w:nsid w:val="1C906F6C"/>
    <w:multiLevelType w:val="hybridMultilevel"/>
    <w:tmpl w:val="204697A4"/>
    <w:lvl w:ilvl="0" w:tplc="C26EB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E55BA8"/>
    <w:multiLevelType w:val="hybridMultilevel"/>
    <w:tmpl w:val="DCAE8944"/>
    <w:lvl w:ilvl="0" w:tplc="D046A5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FF632C"/>
    <w:multiLevelType w:val="hybridMultilevel"/>
    <w:tmpl w:val="E20C96E0"/>
    <w:lvl w:ilvl="0" w:tplc="A24AA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F803815"/>
    <w:multiLevelType w:val="hybridMultilevel"/>
    <w:tmpl w:val="0C98A968"/>
    <w:lvl w:ilvl="0" w:tplc="E7FC60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C0315D"/>
    <w:multiLevelType w:val="hybridMultilevel"/>
    <w:tmpl w:val="0756B164"/>
    <w:lvl w:ilvl="0" w:tplc="EB64195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6E4251"/>
    <w:multiLevelType w:val="hybridMultilevel"/>
    <w:tmpl w:val="DC5C582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3C5649C"/>
    <w:multiLevelType w:val="hybridMultilevel"/>
    <w:tmpl w:val="1B8AD586"/>
    <w:lvl w:ilvl="0" w:tplc="EAFE8EE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70160C"/>
    <w:multiLevelType w:val="hybridMultilevel"/>
    <w:tmpl w:val="807ECB1C"/>
    <w:lvl w:ilvl="0" w:tplc="133C50DC">
      <w:start w:val="1"/>
      <w:numFmt w:val="decimal"/>
      <w:lvlText w:val="%1)"/>
      <w:lvlJc w:val="left"/>
      <w:pPr>
        <w:ind w:left="1647" w:hanging="360"/>
      </w:pPr>
      <w:rPr>
        <w:rFonts w:hint="default"/>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6">
    <w:nsid w:val="29ED13DE"/>
    <w:multiLevelType w:val="hybridMultilevel"/>
    <w:tmpl w:val="C274600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7">
    <w:nsid w:val="2EF2490E"/>
    <w:multiLevelType w:val="hybridMultilevel"/>
    <w:tmpl w:val="A4AE4372"/>
    <w:lvl w:ilvl="0" w:tplc="04210011">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30AE497B"/>
    <w:multiLevelType w:val="hybridMultilevel"/>
    <w:tmpl w:val="BBCE4390"/>
    <w:lvl w:ilvl="0" w:tplc="8758D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361B09"/>
    <w:multiLevelType w:val="hybridMultilevel"/>
    <w:tmpl w:val="A85088CC"/>
    <w:lvl w:ilvl="0" w:tplc="071AD2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16D4F0C"/>
    <w:multiLevelType w:val="hybridMultilevel"/>
    <w:tmpl w:val="68E80DCA"/>
    <w:lvl w:ilvl="0" w:tplc="0421000F">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1">
    <w:nsid w:val="33C83663"/>
    <w:multiLevelType w:val="hybridMultilevel"/>
    <w:tmpl w:val="0756B164"/>
    <w:lvl w:ilvl="0" w:tplc="EB64195E">
      <w:start w:val="1"/>
      <w:numFmt w:val="decimal"/>
      <w:lvlText w:val="%1)"/>
      <w:lvlJc w:val="left"/>
      <w:pPr>
        <w:ind w:left="1647" w:hanging="360"/>
      </w:pPr>
      <w:rPr>
        <w:rFonts w:ascii="Times New Roman" w:eastAsia="Calibri" w:hAnsi="Times New Roman" w:cs="Times New Roman"/>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nsid w:val="3FFE31F1"/>
    <w:multiLevelType w:val="hybridMultilevel"/>
    <w:tmpl w:val="879E1F7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025138D"/>
    <w:multiLevelType w:val="hybridMultilevel"/>
    <w:tmpl w:val="2FE85AE4"/>
    <w:lvl w:ilvl="0" w:tplc="F43C4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6B6714D"/>
    <w:multiLevelType w:val="hybridMultilevel"/>
    <w:tmpl w:val="C274600A"/>
    <w:lvl w:ilvl="0" w:tplc="04210011">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5">
    <w:nsid w:val="49E516C9"/>
    <w:multiLevelType w:val="hybridMultilevel"/>
    <w:tmpl w:val="57F0EF8E"/>
    <w:lvl w:ilvl="0" w:tplc="B91CFFF2">
      <w:start w:val="1"/>
      <w:numFmt w:val="decimal"/>
      <w:lvlText w:val="%1)"/>
      <w:lvlJc w:val="left"/>
      <w:pPr>
        <w:ind w:left="1080" w:hanging="360"/>
      </w:pPr>
      <w:rPr>
        <w:rFonts w:ascii="Times New Roman" w:eastAsiaTheme="minorHAnsi" w:hAnsi="Times New Roman"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7A448E"/>
    <w:multiLevelType w:val="hybridMultilevel"/>
    <w:tmpl w:val="545CA0CC"/>
    <w:lvl w:ilvl="0" w:tplc="50424924">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7">
    <w:nsid w:val="5D415A8F"/>
    <w:multiLevelType w:val="hybridMultilevel"/>
    <w:tmpl w:val="9DFC6B98"/>
    <w:lvl w:ilvl="0" w:tplc="99DE4F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4D24A5"/>
    <w:multiLevelType w:val="hybridMultilevel"/>
    <w:tmpl w:val="1452D9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872D5B"/>
    <w:multiLevelType w:val="hybridMultilevel"/>
    <w:tmpl w:val="A7BEB65E"/>
    <w:lvl w:ilvl="0" w:tplc="E6363B6C">
      <w:start w:val="1"/>
      <w:numFmt w:val="decimal"/>
      <w:lvlText w:val="%1)"/>
      <w:lvlJc w:val="left"/>
      <w:pPr>
        <w:ind w:left="1647" w:hanging="360"/>
      </w:pPr>
      <w:rPr>
        <w:rFonts w:hint="default"/>
        <w:b w:val="0"/>
        <w:bCs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0">
    <w:nsid w:val="69E424A0"/>
    <w:multiLevelType w:val="hybridMultilevel"/>
    <w:tmpl w:val="98EE8D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BB53E83"/>
    <w:multiLevelType w:val="hybridMultilevel"/>
    <w:tmpl w:val="F62A58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CCE64BB"/>
    <w:multiLevelType w:val="hybridMultilevel"/>
    <w:tmpl w:val="4B3A8916"/>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3">
    <w:nsid w:val="6D8D10CE"/>
    <w:multiLevelType w:val="hybridMultilevel"/>
    <w:tmpl w:val="AE0ECE30"/>
    <w:lvl w:ilvl="0" w:tplc="B106E15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3362D93"/>
    <w:multiLevelType w:val="hybridMultilevel"/>
    <w:tmpl w:val="A78AEE9A"/>
    <w:lvl w:ilvl="0" w:tplc="09E4AB0C">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5">
    <w:nsid w:val="73C35DB2"/>
    <w:multiLevelType w:val="hybridMultilevel"/>
    <w:tmpl w:val="87F09E5E"/>
    <w:lvl w:ilvl="0" w:tplc="B6B83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6C771CD"/>
    <w:multiLevelType w:val="hybridMultilevel"/>
    <w:tmpl w:val="A78AEE9A"/>
    <w:lvl w:ilvl="0" w:tplc="09E4AB0C">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7">
    <w:nsid w:val="79243024"/>
    <w:multiLevelType w:val="hybridMultilevel"/>
    <w:tmpl w:val="ECA61A34"/>
    <w:lvl w:ilvl="0" w:tplc="9246318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28"/>
  </w:num>
  <w:num w:numId="3">
    <w:abstractNumId w:val="37"/>
  </w:num>
  <w:num w:numId="4">
    <w:abstractNumId w:val="30"/>
  </w:num>
  <w:num w:numId="5">
    <w:abstractNumId w:val="20"/>
  </w:num>
  <w:num w:numId="6">
    <w:abstractNumId w:val="22"/>
  </w:num>
  <w:num w:numId="7">
    <w:abstractNumId w:val="3"/>
  </w:num>
  <w:num w:numId="8">
    <w:abstractNumId w:val="25"/>
  </w:num>
  <w:num w:numId="9">
    <w:abstractNumId w:val="31"/>
  </w:num>
  <w:num w:numId="10">
    <w:abstractNumId w:val="27"/>
  </w:num>
  <w:num w:numId="11">
    <w:abstractNumId w:val="2"/>
  </w:num>
  <w:num w:numId="12">
    <w:abstractNumId w:val="26"/>
  </w:num>
  <w:num w:numId="13">
    <w:abstractNumId w:val="5"/>
  </w:num>
  <w:num w:numId="14">
    <w:abstractNumId w:val="8"/>
  </w:num>
  <w:num w:numId="15">
    <w:abstractNumId w:val="21"/>
  </w:num>
  <w:num w:numId="16">
    <w:abstractNumId w:val="16"/>
  </w:num>
  <w:num w:numId="17">
    <w:abstractNumId w:val="24"/>
  </w:num>
  <w:num w:numId="18">
    <w:abstractNumId w:val="12"/>
  </w:num>
  <w:num w:numId="19">
    <w:abstractNumId w:val="32"/>
  </w:num>
  <w:num w:numId="20">
    <w:abstractNumId w:val="34"/>
  </w:num>
  <w:num w:numId="21">
    <w:abstractNumId w:val="36"/>
  </w:num>
  <w:num w:numId="22">
    <w:abstractNumId w:val="0"/>
  </w:num>
  <w:num w:numId="23">
    <w:abstractNumId w:val="33"/>
  </w:num>
  <w:num w:numId="24">
    <w:abstractNumId w:val="10"/>
  </w:num>
  <w:num w:numId="25">
    <w:abstractNumId w:val="18"/>
  </w:num>
  <w:num w:numId="26">
    <w:abstractNumId w:val="17"/>
  </w:num>
  <w:num w:numId="27">
    <w:abstractNumId w:val="35"/>
  </w:num>
  <w:num w:numId="28">
    <w:abstractNumId w:val="9"/>
  </w:num>
  <w:num w:numId="29">
    <w:abstractNumId w:val="19"/>
  </w:num>
  <w:num w:numId="30">
    <w:abstractNumId w:val="23"/>
  </w:num>
  <w:num w:numId="31">
    <w:abstractNumId w:val="15"/>
  </w:num>
  <w:num w:numId="32">
    <w:abstractNumId w:val="29"/>
  </w:num>
  <w:num w:numId="33">
    <w:abstractNumId w:val="4"/>
  </w:num>
  <w:num w:numId="34">
    <w:abstractNumId w:val="11"/>
  </w:num>
  <w:num w:numId="35">
    <w:abstractNumId w:val="14"/>
  </w:num>
  <w:num w:numId="36">
    <w:abstractNumId w:val="1"/>
  </w:num>
  <w:num w:numId="37">
    <w:abstractNumId w:val="6"/>
  </w:num>
  <w:num w:numId="3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3B3"/>
    <w:rsid w:val="0003598C"/>
    <w:rsid w:val="00041D45"/>
    <w:rsid w:val="0005776E"/>
    <w:rsid w:val="00065D00"/>
    <w:rsid w:val="00067C4F"/>
    <w:rsid w:val="00084BBF"/>
    <w:rsid w:val="00092F3D"/>
    <w:rsid w:val="000963E0"/>
    <w:rsid w:val="000A35CA"/>
    <w:rsid w:val="000A3933"/>
    <w:rsid w:val="000F760D"/>
    <w:rsid w:val="00104719"/>
    <w:rsid w:val="001225DA"/>
    <w:rsid w:val="00122C01"/>
    <w:rsid w:val="0012758D"/>
    <w:rsid w:val="00130E39"/>
    <w:rsid w:val="0013431E"/>
    <w:rsid w:val="00137590"/>
    <w:rsid w:val="00142B01"/>
    <w:rsid w:val="00143444"/>
    <w:rsid w:val="00144F4C"/>
    <w:rsid w:val="00170FE1"/>
    <w:rsid w:val="00172714"/>
    <w:rsid w:val="001A3E28"/>
    <w:rsid w:val="001B30F4"/>
    <w:rsid w:val="001C13E0"/>
    <w:rsid w:val="001D41C9"/>
    <w:rsid w:val="001D6C07"/>
    <w:rsid w:val="00201B3B"/>
    <w:rsid w:val="00223CF5"/>
    <w:rsid w:val="00257DEE"/>
    <w:rsid w:val="00260702"/>
    <w:rsid w:val="00283138"/>
    <w:rsid w:val="002907A4"/>
    <w:rsid w:val="002A5930"/>
    <w:rsid w:val="002B017A"/>
    <w:rsid w:val="002C487C"/>
    <w:rsid w:val="002C6771"/>
    <w:rsid w:val="002D1788"/>
    <w:rsid w:val="002E6905"/>
    <w:rsid w:val="002F189F"/>
    <w:rsid w:val="002F3999"/>
    <w:rsid w:val="0033155F"/>
    <w:rsid w:val="00340824"/>
    <w:rsid w:val="00345428"/>
    <w:rsid w:val="003677C8"/>
    <w:rsid w:val="00376257"/>
    <w:rsid w:val="0038197E"/>
    <w:rsid w:val="0038537A"/>
    <w:rsid w:val="003A5347"/>
    <w:rsid w:val="003D5332"/>
    <w:rsid w:val="0042292F"/>
    <w:rsid w:val="00426DA6"/>
    <w:rsid w:val="00430368"/>
    <w:rsid w:val="00432239"/>
    <w:rsid w:val="004441B0"/>
    <w:rsid w:val="00450890"/>
    <w:rsid w:val="00454C19"/>
    <w:rsid w:val="004648B3"/>
    <w:rsid w:val="00482E43"/>
    <w:rsid w:val="004B0605"/>
    <w:rsid w:val="004D72AA"/>
    <w:rsid w:val="005005D4"/>
    <w:rsid w:val="00510349"/>
    <w:rsid w:val="005463AB"/>
    <w:rsid w:val="0056566D"/>
    <w:rsid w:val="00566717"/>
    <w:rsid w:val="005778F9"/>
    <w:rsid w:val="005B06F7"/>
    <w:rsid w:val="005B31B7"/>
    <w:rsid w:val="005E1B79"/>
    <w:rsid w:val="00602ADF"/>
    <w:rsid w:val="00614727"/>
    <w:rsid w:val="0062707E"/>
    <w:rsid w:val="006303A1"/>
    <w:rsid w:val="00632585"/>
    <w:rsid w:val="0063517F"/>
    <w:rsid w:val="0064468E"/>
    <w:rsid w:val="00657F14"/>
    <w:rsid w:val="00676211"/>
    <w:rsid w:val="006B3323"/>
    <w:rsid w:val="006B59B0"/>
    <w:rsid w:val="006C3E55"/>
    <w:rsid w:val="006D0E93"/>
    <w:rsid w:val="006F123A"/>
    <w:rsid w:val="0070295C"/>
    <w:rsid w:val="007042F5"/>
    <w:rsid w:val="00706C1E"/>
    <w:rsid w:val="0071464C"/>
    <w:rsid w:val="00723744"/>
    <w:rsid w:val="0073545F"/>
    <w:rsid w:val="00752BD2"/>
    <w:rsid w:val="00764244"/>
    <w:rsid w:val="0076635A"/>
    <w:rsid w:val="00767411"/>
    <w:rsid w:val="00783D43"/>
    <w:rsid w:val="00795F6D"/>
    <w:rsid w:val="007A15B6"/>
    <w:rsid w:val="007C0BCA"/>
    <w:rsid w:val="007D23CF"/>
    <w:rsid w:val="007E3759"/>
    <w:rsid w:val="0081542B"/>
    <w:rsid w:val="00845EFA"/>
    <w:rsid w:val="008473D6"/>
    <w:rsid w:val="00851293"/>
    <w:rsid w:val="00880BAF"/>
    <w:rsid w:val="0089103B"/>
    <w:rsid w:val="008A133D"/>
    <w:rsid w:val="008C4617"/>
    <w:rsid w:val="008D1E10"/>
    <w:rsid w:val="008F6E0E"/>
    <w:rsid w:val="009621B7"/>
    <w:rsid w:val="009654D7"/>
    <w:rsid w:val="00976619"/>
    <w:rsid w:val="00986417"/>
    <w:rsid w:val="00990B3B"/>
    <w:rsid w:val="00995B99"/>
    <w:rsid w:val="0099727C"/>
    <w:rsid w:val="009A2297"/>
    <w:rsid w:val="009A74A7"/>
    <w:rsid w:val="009A7F71"/>
    <w:rsid w:val="009C52A7"/>
    <w:rsid w:val="009D0E1D"/>
    <w:rsid w:val="00A0466B"/>
    <w:rsid w:val="00A05DAC"/>
    <w:rsid w:val="00A12949"/>
    <w:rsid w:val="00A33783"/>
    <w:rsid w:val="00A42743"/>
    <w:rsid w:val="00A43233"/>
    <w:rsid w:val="00A43B47"/>
    <w:rsid w:val="00A73440"/>
    <w:rsid w:val="00A85981"/>
    <w:rsid w:val="00AE1AFD"/>
    <w:rsid w:val="00AF0C65"/>
    <w:rsid w:val="00AF3436"/>
    <w:rsid w:val="00B11216"/>
    <w:rsid w:val="00B11FF3"/>
    <w:rsid w:val="00B13434"/>
    <w:rsid w:val="00B1680F"/>
    <w:rsid w:val="00B22E68"/>
    <w:rsid w:val="00B3694E"/>
    <w:rsid w:val="00B42984"/>
    <w:rsid w:val="00B5520C"/>
    <w:rsid w:val="00B8127B"/>
    <w:rsid w:val="00B85C15"/>
    <w:rsid w:val="00BD421C"/>
    <w:rsid w:val="00BE00E0"/>
    <w:rsid w:val="00C222F6"/>
    <w:rsid w:val="00C4600D"/>
    <w:rsid w:val="00C8673D"/>
    <w:rsid w:val="00CA593E"/>
    <w:rsid w:val="00CC0A9D"/>
    <w:rsid w:val="00CC6081"/>
    <w:rsid w:val="00CD2D5E"/>
    <w:rsid w:val="00CD69BE"/>
    <w:rsid w:val="00CE4960"/>
    <w:rsid w:val="00CE6491"/>
    <w:rsid w:val="00D06018"/>
    <w:rsid w:val="00D2016E"/>
    <w:rsid w:val="00D42015"/>
    <w:rsid w:val="00D46060"/>
    <w:rsid w:val="00D543B3"/>
    <w:rsid w:val="00D716C2"/>
    <w:rsid w:val="00DA03B4"/>
    <w:rsid w:val="00DA6017"/>
    <w:rsid w:val="00DB24C5"/>
    <w:rsid w:val="00DB2E19"/>
    <w:rsid w:val="00DC01CA"/>
    <w:rsid w:val="00DF6E4A"/>
    <w:rsid w:val="00DF7452"/>
    <w:rsid w:val="00E048F3"/>
    <w:rsid w:val="00E42C1A"/>
    <w:rsid w:val="00E54BCF"/>
    <w:rsid w:val="00E54EA3"/>
    <w:rsid w:val="00E5618A"/>
    <w:rsid w:val="00E659C2"/>
    <w:rsid w:val="00E743D9"/>
    <w:rsid w:val="00EA1A32"/>
    <w:rsid w:val="00EB2940"/>
    <w:rsid w:val="00EC1A76"/>
    <w:rsid w:val="00F0021F"/>
    <w:rsid w:val="00F05ABF"/>
    <w:rsid w:val="00F20C54"/>
    <w:rsid w:val="00F22085"/>
    <w:rsid w:val="00F3008D"/>
    <w:rsid w:val="00F377B6"/>
    <w:rsid w:val="00F424A8"/>
    <w:rsid w:val="00F4673C"/>
    <w:rsid w:val="00F55B0A"/>
    <w:rsid w:val="00F7088C"/>
    <w:rsid w:val="00F836A1"/>
    <w:rsid w:val="00FB2FE3"/>
    <w:rsid w:val="00FB68DC"/>
    <w:rsid w:val="00FD56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B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B3"/>
    <w:pPr>
      <w:tabs>
        <w:tab w:val="center" w:pos="4513"/>
        <w:tab w:val="right" w:pos="9026"/>
      </w:tabs>
    </w:pPr>
  </w:style>
  <w:style w:type="character" w:customStyle="1" w:styleId="HeaderChar">
    <w:name w:val="Header Char"/>
    <w:basedOn w:val="DefaultParagraphFont"/>
    <w:link w:val="Header"/>
    <w:uiPriority w:val="99"/>
    <w:rsid w:val="00D543B3"/>
    <w:rPr>
      <w:rFonts w:ascii="Calibri" w:eastAsia="Calibri" w:hAnsi="Calibri" w:cs="Times New Roman"/>
    </w:rPr>
  </w:style>
  <w:style w:type="paragraph" w:styleId="ListParagraph">
    <w:name w:val="List Paragraph"/>
    <w:basedOn w:val="Normal"/>
    <w:uiPriority w:val="34"/>
    <w:qFormat/>
    <w:rsid w:val="000963E0"/>
    <w:pPr>
      <w:ind w:left="720"/>
      <w:contextualSpacing/>
    </w:pPr>
  </w:style>
  <w:style w:type="paragraph" w:styleId="BalloonText">
    <w:name w:val="Balloon Text"/>
    <w:basedOn w:val="Normal"/>
    <w:link w:val="BalloonTextChar"/>
    <w:uiPriority w:val="99"/>
    <w:semiHidden/>
    <w:unhideWhenUsed/>
    <w:rsid w:val="0079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6D"/>
    <w:rPr>
      <w:rFonts w:ascii="Tahoma" w:eastAsia="Calibri" w:hAnsi="Tahoma" w:cs="Tahoma"/>
      <w:sz w:val="16"/>
      <w:szCs w:val="16"/>
    </w:rPr>
  </w:style>
  <w:style w:type="paragraph" w:customStyle="1" w:styleId="Default">
    <w:name w:val="Default"/>
    <w:rsid w:val="00706C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0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A60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017"/>
    <w:rPr>
      <w:rFonts w:ascii="Calibri" w:eastAsia="Calibri" w:hAnsi="Calibri" w:cs="Times New Roman"/>
    </w:rPr>
  </w:style>
  <w:style w:type="character" w:styleId="Hyperlink">
    <w:name w:val="Hyperlink"/>
    <w:basedOn w:val="DefaultParagraphFont"/>
    <w:uiPriority w:val="99"/>
    <w:unhideWhenUsed/>
    <w:rsid w:val="003D5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1617</TotalTime>
  <Pages>9</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8.1</cp:lastModifiedBy>
  <cp:revision>69</cp:revision>
  <cp:lastPrinted>2015-10-01T01:33:00Z</cp:lastPrinted>
  <dcterms:created xsi:type="dcterms:W3CDTF">2013-12-13T22:38:00Z</dcterms:created>
  <dcterms:modified xsi:type="dcterms:W3CDTF">2016-01-26T02:31:00Z</dcterms:modified>
</cp:coreProperties>
</file>