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FC" w:rsidRPr="00E442C1" w:rsidRDefault="00E512FC" w:rsidP="00E512FC">
      <w:pPr>
        <w:spacing w:line="480" w:lineRule="auto"/>
        <w:jc w:val="center"/>
        <w:rPr>
          <w:rFonts w:ascii="Times New Roman" w:hAnsi="Times New Roman" w:cs="Times New Roman"/>
          <w:b/>
          <w:sz w:val="24"/>
          <w:szCs w:val="24"/>
          <w:lang w:val="id-ID"/>
        </w:rPr>
      </w:pPr>
      <w:r w:rsidRPr="00E442C1">
        <w:rPr>
          <w:rFonts w:ascii="Times New Roman" w:hAnsi="Times New Roman" w:cs="Times New Roman"/>
          <w:b/>
          <w:sz w:val="24"/>
          <w:szCs w:val="24"/>
          <w:lang w:val="id-ID"/>
        </w:rPr>
        <w:t>BAB III</w:t>
      </w:r>
    </w:p>
    <w:p w:rsidR="00E512FC" w:rsidRDefault="00E512FC" w:rsidP="00E512FC">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METO</w:t>
      </w:r>
      <w:r>
        <w:rPr>
          <w:rFonts w:ascii="Times New Roman" w:hAnsi="Times New Roman" w:cs="Times New Roman"/>
          <w:b/>
          <w:sz w:val="24"/>
          <w:szCs w:val="24"/>
        </w:rPr>
        <w:t>DE PE</w:t>
      </w:r>
      <w:r>
        <w:rPr>
          <w:rFonts w:ascii="Times New Roman" w:hAnsi="Times New Roman" w:cs="Times New Roman"/>
          <w:b/>
          <w:sz w:val="24"/>
          <w:szCs w:val="24"/>
          <w:lang w:val="id-ID"/>
        </w:rPr>
        <w:t>NELITIAN</w:t>
      </w:r>
    </w:p>
    <w:p w:rsidR="00E512FC" w:rsidRDefault="00E512FC" w:rsidP="00E512FC">
      <w:pPr>
        <w:pStyle w:val="ListParagraph"/>
        <w:numPr>
          <w:ilvl w:val="0"/>
          <w:numId w:val="1"/>
        </w:numPr>
        <w:spacing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Pendekatan dan Jenis Penelitian</w:t>
      </w:r>
    </w:p>
    <w:p w:rsidR="00E512FC" w:rsidRDefault="00E512FC" w:rsidP="00E512FC">
      <w:pPr>
        <w:pStyle w:val="ListParagraph"/>
        <w:numPr>
          <w:ilvl w:val="0"/>
          <w:numId w:val="7"/>
        </w:numPr>
        <w:spacing w:line="480" w:lineRule="auto"/>
        <w:rPr>
          <w:rFonts w:ascii="Times New Roman" w:hAnsi="Times New Roman" w:cs="Times New Roman"/>
          <w:sz w:val="24"/>
          <w:szCs w:val="24"/>
          <w:lang w:val="id-ID"/>
        </w:rPr>
      </w:pPr>
      <w:r w:rsidRPr="00BB4B8C">
        <w:rPr>
          <w:rFonts w:ascii="Times New Roman" w:hAnsi="Times New Roman" w:cs="Times New Roman"/>
          <w:sz w:val="24"/>
          <w:szCs w:val="24"/>
          <w:lang w:val="id-ID"/>
        </w:rPr>
        <w:t>Pendekatan</w:t>
      </w:r>
    </w:p>
    <w:p w:rsidR="00E512FC" w:rsidRDefault="00E512FC" w:rsidP="00E512FC">
      <w:pPr>
        <w:pStyle w:val="ListParagraph"/>
        <w:spacing w:line="480" w:lineRule="auto"/>
        <w:ind w:left="78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Dalam penelitian ini pendekatan yang digunakan adalah pendekatan kualitatif, yaitu penelitian ini berusaha mendeskripsikan hal yang berhubungan dengan peningkatan kemampuan mengenal konsep bilangan anak melalui permainan kartu angka bergambar di Taman Kanak-Kanak Aisyiyah Cabang Tallo Kota Makassar.</w:t>
      </w:r>
    </w:p>
    <w:p w:rsidR="00E512FC" w:rsidRDefault="00E512FC" w:rsidP="00E512FC">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Jenis Penelitian</w:t>
      </w:r>
    </w:p>
    <w:p w:rsidR="00E512FC" w:rsidRPr="00B86704" w:rsidRDefault="00E512FC" w:rsidP="00E512FC">
      <w:pPr>
        <w:pStyle w:val="ListParagraph"/>
        <w:spacing w:line="480" w:lineRule="auto"/>
        <w:ind w:left="78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Penelitian ini merupakan jenis penelitian kualitatif. Penelitian kualitatif adalah prosedur penelitian yang menghasilkan data deskriptif berupa kata-kata tertulis atau lisan dari orang-orang dan perilaku yang dapat diamati.</w:t>
      </w:r>
    </w:p>
    <w:p w:rsidR="00E512FC" w:rsidRPr="005B72BD" w:rsidRDefault="00E512FC" w:rsidP="00E512FC">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Subjek Pe</w:t>
      </w:r>
      <w:r>
        <w:rPr>
          <w:rFonts w:ascii="Times New Roman" w:hAnsi="Times New Roman" w:cs="Times New Roman"/>
          <w:b/>
          <w:sz w:val="24"/>
          <w:szCs w:val="24"/>
          <w:lang w:val="id-ID"/>
        </w:rPr>
        <w:t>nelitian</w:t>
      </w:r>
    </w:p>
    <w:p w:rsidR="00E512FC" w:rsidRPr="00B86704" w:rsidRDefault="00E512FC" w:rsidP="00E512FC">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Subjek  pe</w:t>
      </w:r>
      <w:r>
        <w:rPr>
          <w:rFonts w:ascii="Times New Roman" w:hAnsi="Times New Roman" w:cs="Times New Roman"/>
          <w:sz w:val="24"/>
          <w:szCs w:val="24"/>
          <w:lang w:val="id-ID"/>
        </w:rPr>
        <w:t>nelitian</w:t>
      </w:r>
      <w:r>
        <w:rPr>
          <w:rFonts w:ascii="Times New Roman" w:hAnsi="Times New Roman" w:cs="Times New Roman"/>
          <w:sz w:val="24"/>
          <w:szCs w:val="24"/>
        </w:rPr>
        <w:t xml:space="preserve">  adalah  seluruh  peserta didik kelompok B</w:t>
      </w:r>
      <w:r>
        <w:rPr>
          <w:rFonts w:ascii="Times New Roman" w:hAnsi="Times New Roman" w:cs="Times New Roman"/>
          <w:sz w:val="24"/>
          <w:szCs w:val="24"/>
          <w:lang w:val="id-ID"/>
        </w:rPr>
        <w:t>1</w:t>
      </w:r>
      <w:r>
        <w:rPr>
          <w:rFonts w:ascii="Times New Roman" w:hAnsi="Times New Roman" w:cs="Times New Roman"/>
          <w:sz w:val="24"/>
          <w:szCs w:val="24"/>
        </w:rPr>
        <w:t xml:space="preserve"> Taman Kanak-Kanak Aisyiyah Cabang Tallo Kecamatan Tallo Kota Makassar, yang berjumlah </w:t>
      </w:r>
      <w:r>
        <w:rPr>
          <w:rFonts w:ascii="Times New Roman" w:hAnsi="Times New Roman" w:cs="Times New Roman"/>
          <w:sz w:val="24"/>
          <w:szCs w:val="24"/>
          <w:lang w:val="id-ID"/>
        </w:rPr>
        <w:t>15</w:t>
      </w:r>
      <w:r>
        <w:rPr>
          <w:rFonts w:ascii="Times New Roman" w:hAnsi="Times New Roman" w:cs="Times New Roman"/>
          <w:sz w:val="24"/>
          <w:szCs w:val="24"/>
        </w:rPr>
        <w:t xml:space="preserve"> orang anak  didik dengan latar belakang yang berbeda.</w:t>
      </w:r>
    </w:p>
    <w:p w:rsidR="00E512FC" w:rsidRPr="00FB2DAD" w:rsidRDefault="00E512FC" w:rsidP="00E512FC">
      <w:pPr>
        <w:pStyle w:val="ListParagraph"/>
        <w:numPr>
          <w:ilvl w:val="0"/>
          <w:numId w:val="1"/>
        </w:numPr>
        <w:spacing w:line="480" w:lineRule="auto"/>
        <w:ind w:left="360"/>
        <w:jc w:val="both"/>
        <w:rPr>
          <w:rFonts w:ascii="Times New Roman" w:hAnsi="Times New Roman" w:cs="Times New Roman"/>
          <w:b/>
          <w:sz w:val="24"/>
          <w:szCs w:val="24"/>
        </w:rPr>
      </w:pPr>
      <w:r w:rsidRPr="00FB2DAD">
        <w:rPr>
          <w:rFonts w:ascii="Times New Roman" w:hAnsi="Times New Roman" w:cs="Times New Roman"/>
          <w:b/>
          <w:sz w:val="24"/>
          <w:szCs w:val="24"/>
        </w:rPr>
        <w:t>Waktu dan</w:t>
      </w:r>
      <w:r>
        <w:rPr>
          <w:rFonts w:ascii="Times New Roman" w:hAnsi="Times New Roman" w:cs="Times New Roman"/>
          <w:b/>
          <w:sz w:val="24"/>
          <w:szCs w:val="24"/>
        </w:rPr>
        <w:t xml:space="preserve"> Tempat Pe</w:t>
      </w:r>
      <w:r>
        <w:rPr>
          <w:rFonts w:ascii="Times New Roman" w:hAnsi="Times New Roman" w:cs="Times New Roman"/>
          <w:b/>
          <w:sz w:val="24"/>
          <w:szCs w:val="24"/>
          <w:lang w:val="id-ID"/>
        </w:rPr>
        <w:t>nelitian</w:t>
      </w:r>
    </w:p>
    <w:p w:rsidR="00E512FC" w:rsidRDefault="00E512FC" w:rsidP="00E512F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Waktu pelaksanaan pe</w:t>
      </w:r>
      <w:r>
        <w:rPr>
          <w:rFonts w:ascii="Times New Roman" w:hAnsi="Times New Roman" w:cs="Times New Roman"/>
          <w:sz w:val="24"/>
          <w:szCs w:val="24"/>
          <w:lang w:val="id-ID"/>
        </w:rPr>
        <w:t xml:space="preserve">nelitian </w:t>
      </w:r>
      <w:r>
        <w:rPr>
          <w:rFonts w:ascii="Times New Roman" w:hAnsi="Times New Roman" w:cs="Times New Roman"/>
          <w:sz w:val="24"/>
          <w:szCs w:val="24"/>
        </w:rPr>
        <w:t xml:space="preserve"> ini berlangsung pada bulan </w:t>
      </w:r>
      <w:r>
        <w:rPr>
          <w:rFonts w:ascii="Times New Roman" w:hAnsi="Times New Roman" w:cs="Times New Roman"/>
          <w:sz w:val="24"/>
          <w:szCs w:val="24"/>
          <w:lang w:val="id-ID"/>
        </w:rPr>
        <w:t xml:space="preserve"> </w:t>
      </w:r>
      <w:r>
        <w:rPr>
          <w:rFonts w:ascii="Times New Roman" w:hAnsi="Times New Roman" w:cs="Times New Roman"/>
          <w:sz w:val="24"/>
          <w:szCs w:val="24"/>
        </w:rPr>
        <w:t>Desember  2015.</w:t>
      </w:r>
      <w:r>
        <w:rPr>
          <w:rFonts w:ascii="Times New Roman" w:hAnsi="Times New Roman" w:cs="Times New Roman"/>
          <w:sz w:val="24"/>
          <w:szCs w:val="24"/>
          <w:lang w:val="id-ID"/>
        </w:rPr>
        <w:t xml:space="preserve"> Penelitian </w:t>
      </w:r>
      <w:r>
        <w:rPr>
          <w:rFonts w:ascii="Times New Roman" w:hAnsi="Times New Roman" w:cs="Times New Roman"/>
          <w:sz w:val="24"/>
          <w:szCs w:val="24"/>
        </w:rPr>
        <w:t xml:space="preserve"> ini berlokasi di Taman Kanak-Kanak Aisyiyah Cabang Tallo Jalan Datuk Ribandang Kecamatan Tallo Kota Makassar.</w:t>
      </w:r>
    </w:p>
    <w:p w:rsidR="00E512FC" w:rsidRPr="00E442C1" w:rsidRDefault="00E512FC" w:rsidP="00E512FC">
      <w:pPr>
        <w:pStyle w:val="ListParagraph"/>
        <w:spacing w:line="240" w:lineRule="auto"/>
        <w:ind w:left="0"/>
        <w:rPr>
          <w:rFonts w:ascii="Times New Roman" w:hAnsi="Times New Roman" w:cs="Times New Roman"/>
          <w:sz w:val="24"/>
          <w:szCs w:val="24"/>
          <w:lang w:val="id-ID"/>
        </w:rPr>
      </w:pPr>
    </w:p>
    <w:p w:rsidR="00E512FC" w:rsidRPr="00AE0E61" w:rsidRDefault="00E512FC" w:rsidP="00E512FC">
      <w:pPr>
        <w:pStyle w:val="ListParagraph"/>
        <w:numPr>
          <w:ilvl w:val="0"/>
          <w:numId w:val="1"/>
        </w:numPr>
        <w:spacing w:line="480" w:lineRule="auto"/>
        <w:ind w:left="450" w:hanging="450"/>
        <w:rPr>
          <w:rFonts w:ascii="Times New Roman" w:hAnsi="Times New Roman" w:cs="Times New Roman"/>
          <w:b/>
          <w:sz w:val="24"/>
          <w:szCs w:val="24"/>
        </w:rPr>
      </w:pPr>
      <w:r>
        <w:rPr>
          <w:rFonts w:ascii="Times New Roman" w:hAnsi="Times New Roman" w:cs="Times New Roman"/>
          <w:b/>
          <w:sz w:val="24"/>
          <w:szCs w:val="24"/>
        </w:rPr>
        <w:lastRenderedPageBreak/>
        <w:t>Desain/Prosedur Pen</w:t>
      </w:r>
      <w:r>
        <w:rPr>
          <w:rFonts w:ascii="Times New Roman" w:hAnsi="Times New Roman" w:cs="Times New Roman"/>
          <w:b/>
          <w:sz w:val="24"/>
          <w:szCs w:val="24"/>
          <w:lang w:val="id-ID"/>
        </w:rPr>
        <w:t>elitian</w:t>
      </w:r>
    </w:p>
    <w:p w:rsidR="00E512FC" w:rsidRPr="00E442C1" w:rsidRDefault="00E512FC" w:rsidP="00E512FC">
      <w:pPr>
        <w:pStyle w:val="ListParagraph"/>
        <w:spacing w:line="240" w:lineRule="auto"/>
        <w:ind w:left="360"/>
        <w:rPr>
          <w:rFonts w:ascii="Times New Roman" w:hAnsi="Times New Roman" w:cs="Times New Roman"/>
          <w:b/>
          <w:sz w:val="24"/>
          <w:szCs w:val="24"/>
          <w:lang w:val="id-ID"/>
        </w:rPr>
      </w:pPr>
    </w:p>
    <w:p w:rsidR="00E512FC" w:rsidRDefault="00E512FC" w:rsidP="00E512FC">
      <w:pPr>
        <w:pStyle w:val="ListParagraph"/>
        <w:tabs>
          <w:tab w:val="left" w:pos="-288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Prosedur pen</w:t>
      </w:r>
      <w:r>
        <w:rPr>
          <w:rFonts w:ascii="Times New Roman" w:hAnsi="Times New Roman" w:cs="Times New Roman"/>
          <w:sz w:val="24"/>
          <w:szCs w:val="24"/>
          <w:lang w:val="id-ID"/>
        </w:rPr>
        <w:t>elitian</w:t>
      </w:r>
      <w:r>
        <w:rPr>
          <w:rFonts w:ascii="Times New Roman" w:hAnsi="Times New Roman" w:cs="Times New Roman"/>
          <w:sz w:val="24"/>
          <w:szCs w:val="24"/>
        </w:rPr>
        <w:t xml:space="preserve"> berdasarkan perencanaan yang telah disusun. Prosedur pen</w:t>
      </w:r>
      <w:r>
        <w:rPr>
          <w:rFonts w:ascii="Times New Roman" w:hAnsi="Times New Roman" w:cs="Times New Roman"/>
          <w:sz w:val="24"/>
          <w:szCs w:val="24"/>
          <w:lang w:val="id-ID"/>
        </w:rPr>
        <w:t>elitian</w:t>
      </w:r>
      <w:r>
        <w:rPr>
          <w:rFonts w:ascii="Times New Roman" w:hAnsi="Times New Roman" w:cs="Times New Roman"/>
          <w:sz w:val="24"/>
          <w:szCs w:val="24"/>
        </w:rPr>
        <w:t xml:space="preserve"> dilakukan guru adalah perlakuan yang dilaksanakan yang diarahkan sesuai dengan perencanaan dan sesuai dengan fokus masalah. Tindakan ini yang menjadi inti dari desain pe</w:t>
      </w:r>
      <w:r>
        <w:rPr>
          <w:rFonts w:ascii="Times New Roman" w:hAnsi="Times New Roman" w:cs="Times New Roman"/>
          <w:sz w:val="24"/>
          <w:szCs w:val="24"/>
          <w:lang w:val="id-ID"/>
        </w:rPr>
        <w:t xml:space="preserve">nelitian </w:t>
      </w:r>
      <w:r>
        <w:rPr>
          <w:rFonts w:ascii="Times New Roman" w:hAnsi="Times New Roman" w:cs="Times New Roman"/>
          <w:sz w:val="24"/>
          <w:szCs w:val="24"/>
        </w:rPr>
        <w:t>ini sebagai upaya meningkatkan kinerja guru untuk pengembangan pembelajaran, akan tetapi dilaksanakan sesuai dengan program pembelajaran keseharian.</w:t>
      </w:r>
    </w:p>
    <w:p w:rsidR="00E512FC" w:rsidRDefault="00E512FC" w:rsidP="00E512F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langkah-langkah kegiatan permainan kartu angka dan kartu gambar  dapat dibagi dalam tiga bentuk kegiatan yaitu kegiatan pembuka, kegiatan inti dan kegiatan penutup sesuai rencana kegiatan harian yang telah ditetapkan. Adapun langkah-langkah tersebut yaitu:</w:t>
      </w:r>
    </w:p>
    <w:p w:rsidR="00E512FC" w:rsidRPr="00BB369F" w:rsidRDefault="00E512FC" w:rsidP="00E512FC">
      <w:pPr>
        <w:pStyle w:val="ListParagraph"/>
        <w:numPr>
          <w:ilvl w:val="0"/>
          <w:numId w:val="3"/>
        </w:numPr>
        <w:spacing w:line="480" w:lineRule="auto"/>
        <w:ind w:left="450" w:hanging="450"/>
        <w:jc w:val="both"/>
        <w:rPr>
          <w:rFonts w:ascii="Times New Roman" w:hAnsi="Times New Roman" w:cs="Times New Roman"/>
          <w:sz w:val="24"/>
          <w:szCs w:val="24"/>
        </w:rPr>
      </w:pPr>
      <w:r w:rsidRPr="00BB369F">
        <w:rPr>
          <w:rFonts w:ascii="Times New Roman" w:hAnsi="Times New Roman" w:cs="Times New Roman"/>
          <w:sz w:val="24"/>
          <w:szCs w:val="24"/>
        </w:rPr>
        <w:t>Kegiatan Pembukaan</w:t>
      </w:r>
    </w:p>
    <w:p w:rsidR="00E512FC" w:rsidRPr="00BB369F" w:rsidRDefault="00E512FC" w:rsidP="00E512FC">
      <w:pPr>
        <w:pStyle w:val="ListParagraph"/>
        <w:numPr>
          <w:ilvl w:val="0"/>
          <w:numId w:val="4"/>
        </w:numPr>
        <w:spacing w:line="480" w:lineRule="auto"/>
        <w:jc w:val="both"/>
        <w:rPr>
          <w:rFonts w:ascii="Times New Roman" w:hAnsi="Times New Roman" w:cs="Times New Roman"/>
          <w:sz w:val="24"/>
          <w:szCs w:val="24"/>
        </w:rPr>
      </w:pPr>
      <w:r w:rsidRPr="00BB369F">
        <w:rPr>
          <w:rFonts w:ascii="Times New Roman" w:hAnsi="Times New Roman" w:cs="Times New Roman"/>
          <w:sz w:val="24"/>
          <w:szCs w:val="24"/>
        </w:rPr>
        <w:t>Guru menyiapkan alat yang digunakan dalam pe</w:t>
      </w:r>
      <w:r>
        <w:rPr>
          <w:rFonts w:ascii="Times New Roman" w:hAnsi="Times New Roman" w:cs="Times New Roman"/>
          <w:sz w:val="24"/>
          <w:szCs w:val="24"/>
        </w:rPr>
        <w:t>rmainan kartu angka</w:t>
      </w:r>
      <w:r>
        <w:rPr>
          <w:rFonts w:ascii="Times New Roman" w:hAnsi="Times New Roman" w:cs="Times New Roman"/>
          <w:sz w:val="24"/>
          <w:szCs w:val="24"/>
          <w:lang w:val="id-ID"/>
        </w:rPr>
        <w:t xml:space="preserve"> </w:t>
      </w:r>
      <w:r>
        <w:rPr>
          <w:rFonts w:ascii="Times New Roman" w:hAnsi="Times New Roman" w:cs="Times New Roman"/>
          <w:sz w:val="24"/>
          <w:szCs w:val="24"/>
        </w:rPr>
        <w:t>dan kartu gambar.</w:t>
      </w:r>
    </w:p>
    <w:p w:rsidR="00E512FC" w:rsidRPr="00BB369F" w:rsidRDefault="00E512FC" w:rsidP="00E512FC">
      <w:pPr>
        <w:pStyle w:val="ListParagraph"/>
        <w:numPr>
          <w:ilvl w:val="0"/>
          <w:numId w:val="4"/>
        </w:numPr>
        <w:spacing w:line="480" w:lineRule="auto"/>
        <w:jc w:val="both"/>
        <w:rPr>
          <w:rFonts w:ascii="Times New Roman" w:hAnsi="Times New Roman" w:cs="Times New Roman"/>
          <w:sz w:val="24"/>
          <w:szCs w:val="24"/>
        </w:rPr>
      </w:pPr>
      <w:r w:rsidRPr="00BB369F">
        <w:rPr>
          <w:rFonts w:ascii="Times New Roman" w:hAnsi="Times New Roman" w:cs="Times New Roman"/>
          <w:sz w:val="24"/>
          <w:szCs w:val="24"/>
        </w:rPr>
        <w:t>Guru mengatur tempat duduk anak</w:t>
      </w:r>
    </w:p>
    <w:p w:rsidR="00E512FC" w:rsidRPr="00B86704" w:rsidRDefault="00E512FC" w:rsidP="00E512F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memberikan motivasi kepada anak didik agar memperhatikan </w:t>
      </w:r>
      <w:r>
        <w:rPr>
          <w:rFonts w:ascii="Times New Roman" w:hAnsi="Times New Roman" w:cs="Times New Roman"/>
          <w:sz w:val="24"/>
          <w:szCs w:val="24"/>
          <w:lang w:val="id-ID"/>
        </w:rPr>
        <w:t>d</w:t>
      </w:r>
      <w:r>
        <w:rPr>
          <w:rFonts w:ascii="Times New Roman" w:hAnsi="Times New Roman" w:cs="Times New Roman"/>
          <w:sz w:val="24"/>
          <w:szCs w:val="24"/>
        </w:rPr>
        <w:t>an melakukan apa yang disampaikan oleh guru</w:t>
      </w:r>
    </w:p>
    <w:p w:rsidR="00E512FC" w:rsidRPr="00BB369F" w:rsidRDefault="00E512FC" w:rsidP="00E512FC">
      <w:pPr>
        <w:pStyle w:val="ListParagraph"/>
        <w:numPr>
          <w:ilvl w:val="0"/>
          <w:numId w:val="3"/>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Kegiatan inti</w:t>
      </w:r>
    </w:p>
    <w:p w:rsidR="00E512FC" w:rsidRPr="00BB369F" w:rsidRDefault="00E512FC" w:rsidP="00E512FC">
      <w:pPr>
        <w:pStyle w:val="ListParagraph"/>
        <w:numPr>
          <w:ilvl w:val="0"/>
          <w:numId w:val="5"/>
        </w:numPr>
        <w:spacing w:line="480" w:lineRule="auto"/>
        <w:jc w:val="both"/>
        <w:rPr>
          <w:rFonts w:ascii="Times New Roman" w:hAnsi="Times New Roman" w:cs="Times New Roman"/>
          <w:sz w:val="24"/>
          <w:szCs w:val="24"/>
        </w:rPr>
      </w:pPr>
      <w:r w:rsidRPr="00BB369F">
        <w:rPr>
          <w:rFonts w:ascii="Times New Roman" w:hAnsi="Times New Roman" w:cs="Times New Roman"/>
          <w:sz w:val="24"/>
          <w:szCs w:val="24"/>
        </w:rPr>
        <w:t>Guru memperlihatkan alat yang digunakan dalam pe</w:t>
      </w:r>
      <w:r>
        <w:rPr>
          <w:rFonts w:ascii="Times New Roman" w:hAnsi="Times New Roman" w:cs="Times New Roman"/>
          <w:sz w:val="24"/>
          <w:szCs w:val="24"/>
        </w:rPr>
        <w:t>rmainan kartu  angka dan kartu gambar</w:t>
      </w:r>
      <w:r w:rsidRPr="00BB369F">
        <w:rPr>
          <w:rFonts w:ascii="Times New Roman" w:hAnsi="Times New Roman" w:cs="Times New Roman"/>
          <w:sz w:val="24"/>
          <w:szCs w:val="24"/>
        </w:rPr>
        <w:t xml:space="preserve"> kepada anak didik-didik</w:t>
      </w:r>
    </w:p>
    <w:p w:rsidR="00E512FC" w:rsidRPr="00BB369F" w:rsidRDefault="00E512FC" w:rsidP="00E512FC">
      <w:pPr>
        <w:pStyle w:val="ListParagraph"/>
        <w:numPr>
          <w:ilvl w:val="0"/>
          <w:numId w:val="5"/>
        </w:numPr>
        <w:spacing w:line="480" w:lineRule="auto"/>
        <w:jc w:val="both"/>
        <w:rPr>
          <w:rFonts w:ascii="Times New Roman" w:hAnsi="Times New Roman" w:cs="Times New Roman"/>
          <w:sz w:val="24"/>
          <w:szCs w:val="24"/>
        </w:rPr>
      </w:pPr>
      <w:r w:rsidRPr="00BB369F">
        <w:rPr>
          <w:rFonts w:ascii="Times New Roman" w:hAnsi="Times New Roman" w:cs="Times New Roman"/>
          <w:sz w:val="24"/>
          <w:szCs w:val="24"/>
        </w:rPr>
        <w:t>Anak memperhatikan alat permainan yang diperlihatkan guru</w:t>
      </w:r>
    </w:p>
    <w:p w:rsidR="00E512FC" w:rsidRDefault="00E512FC" w:rsidP="00E512F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w:t>
      </w:r>
      <w:r>
        <w:rPr>
          <w:rFonts w:ascii="Times New Roman" w:hAnsi="Times New Roman" w:cs="Times New Roman"/>
          <w:sz w:val="24"/>
          <w:szCs w:val="24"/>
          <w:lang w:val="id-ID"/>
        </w:rPr>
        <w:t>i</w:t>
      </w:r>
      <w:r>
        <w:rPr>
          <w:rFonts w:ascii="Times New Roman" w:hAnsi="Times New Roman" w:cs="Times New Roman"/>
          <w:sz w:val="24"/>
          <w:szCs w:val="24"/>
        </w:rPr>
        <w:t xml:space="preserve"> contoh cara bermain kartu angka dan kartu gambar</w:t>
      </w:r>
    </w:p>
    <w:p w:rsidR="00E512FC" w:rsidRDefault="00E512FC" w:rsidP="00E512F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Anak mengamati contoh yang diberikan guru</w:t>
      </w:r>
    </w:p>
    <w:p w:rsidR="00E512FC" w:rsidRDefault="00E512FC" w:rsidP="00E512F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mengajak anak didik untuk bermain kartu angka dan kartu gambar sesuai dengan imajinasi anak baik secara individual maupun kelompok.</w:t>
      </w:r>
    </w:p>
    <w:p w:rsidR="00E512FC" w:rsidRDefault="00E512FC" w:rsidP="00E512F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meminta anak didik untuk menceritakan hal-hal yang dilakukan permainan kartu angka dan kartu gambar</w:t>
      </w:r>
    </w:p>
    <w:p w:rsidR="00E512FC" w:rsidRDefault="00E512FC" w:rsidP="00E512F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Anak diminta agar mengacungkan tangan untuk menceritakan hal-hal yang dilakukan selama kegiatan bermain kartu angka dan kartu gambar.</w:t>
      </w:r>
    </w:p>
    <w:p w:rsidR="00E512FC" w:rsidRPr="00B86704" w:rsidRDefault="00E512FC" w:rsidP="00E512F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memberikan pujian pada anak yang mampu untuk menyebutkan konsep bilangan dengan benar</w:t>
      </w:r>
    </w:p>
    <w:p w:rsidR="00E512FC" w:rsidRPr="00BB369F" w:rsidRDefault="00E512FC" w:rsidP="00E512FC">
      <w:pPr>
        <w:pStyle w:val="ListParagraph"/>
        <w:numPr>
          <w:ilvl w:val="0"/>
          <w:numId w:val="3"/>
        </w:numPr>
        <w:spacing w:line="480" w:lineRule="auto"/>
        <w:ind w:left="450" w:hanging="450"/>
        <w:jc w:val="both"/>
        <w:rPr>
          <w:rFonts w:ascii="Times New Roman" w:hAnsi="Times New Roman" w:cs="Times New Roman"/>
          <w:sz w:val="24"/>
          <w:szCs w:val="24"/>
        </w:rPr>
      </w:pPr>
      <w:r w:rsidRPr="00BB369F">
        <w:rPr>
          <w:rFonts w:ascii="Times New Roman" w:hAnsi="Times New Roman" w:cs="Times New Roman"/>
          <w:sz w:val="24"/>
          <w:szCs w:val="24"/>
        </w:rPr>
        <w:t>Kegiatan penutup</w:t>
      </w:r>
    </w:p>
    <w:p w:rsidR="00E512FC" w:rsidRPr="00D903FF" w:rsidRDefault="00E512FC" w:rsidP="00E512FC">
      <w:pPr>
        <w:pStyle w:val="ListParagraph"/>
        <w:numPr>
          <w:ilvl w:val="0"/>
          <w:numId w:val="6"/>
        </w:numPr>
        <w:spacing w:line="480" w:lineRule="auto"/>
        <w:jc w:val="both"/>
        <w:rPr>
          <w:rFonts w:ascii="Times New Roman" w:hAnsi="Times New Roman" w:cs="Times New Roman"/>
          <w:sz w:val="24"/>
          <w:szCs w:val="24"/>
        </w:rPr>
      </w:pPr>
      <w:r w:rsidRPr="000D0157">
        <w:rPr>
          <w:rFonts w:ascii="Times New Roman" w:hAnsi="Times New Roman" w:cs="Times New Roman"/>
          <w:sz w:val="24"/>
          <w:szCs w:val="24"/>
        </w:rPr>
        <w:t xml:space="preserve">Guru memberikan motivasi terhadap peningkatan kemampuan mengenal konsep bilangan anak setelah kegiatan bermain kartu </w:t>
      </w:r>
      <w:r>
        <w:rPr>
          <w:rFonts w:ascii="Times New Roman" w:hAnsi="Times New Roman" w:cs="Times New Roman"/>
          <w:sz w:val="24"/>
          <w:szCs w:val="24"/>
        </w:rPr>
        <w:t>angka dan kartu gambar</w:t>
      </w:r>
    </w:p>
    <w:p w:rsidR="00E512FC" w:rsidRPr="00B86704" w:rsidRDefault="00E512FC" w:rsidP="00E512FC">
      <w:pPr>
        <w:pStyle w:val="ListParagraph"/>
        <w:numPr>
          <w:ilvl w:val="0"/>
          <w:numId w:val="6"/>
        </w:numPr>
        <w:spacing w:line="480" w:lineRule="auto"/>
        <w:jc w:val="both"/>
        <w:rPr>
          <w:rFonts w:ascii="Times New Roman" w:hAnsi="Times New Roman" w:cs="Times New Roman"/>
          <w:sz w:val="24"/>
          <w:szCs w:val="24"/>
        </w:rPr>
      </w:pPr>
      <w:r w:rsidRPr="00D903FF">
        <w:rPr>
          <w:rFonts w:ascii="Times New Roman" w:hAnsi="Times New Roman" w:cs="Times New Roman"/>
          <w:sz w:val="24"/>
          <w:szCs w:val="24"/>
        </w:rPr>
        <w:t xml:space="preserve"> Guru memberikan arahan kesimpulan tentang permainan kartu angka dan kartu gambar yang telah dilaksanakan.</w:t>
      </w:r>
    </w:p>
    <w:p w:rsidR="00E512FC" w:rsidRDefault="00E512FC" w:rsidP="00E512FC">
      <w:pPr>
        <w:pStyle w:val="ListParagraph"/>
        <w:numPr>
          <w:ilvl w:val="0"/>
          <w:numId w:val="1"/>
        </w:numPr>
        <w:tabs>
          <w:tab w:val="left" w:pos="-2880"/>
        </w:tabs>
        <w:spacing w:line="480" w:lineRule="auto"/>
        <w:ind w:left="0" w:right="-9" w:firstLine="0"/>
        <w:jc w:val="both"/>
        <w:rPr>
          <w:rFonts w:ascii="Times New Roman" w:hAnsi="Times New Roman" w:cs="Times New Roman"/>
          <w:b/>
          <w:sz w:val="24"/>
          <w:szCs w:val="24"/>
        </w:rPr>
      </w:pPr>
      <w:r w:rsidRPr="009C4867">
        <w:rPr>
          <w:rFonts w:ascii="Times New Roman" w:hAnsi="Times New Roman" w:cs="Times New Roman"/>
          <w:b/>
          <w:sz w:val="24"/>
          <w:szCs w:val="24"/>
        </w:rPr>
        <w:t>Teknik Analisis Data</w:t>
      </w:r>
    </w:p>
    <w:p w:rsidR="00E512FC" w:rsidRDefault="00E512FC" w:rsidP="00E512FC">
      <w:pPr>
        <w:pStyle w:val="ListParagraph"/>
        <w:tabs>
          <w:tab w:val="left" w:pos="-2880"/>
        </w:tabs>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 xml:space="preserve">       Data yang diperoleh  dianalisis, dilanjutkan dengan analisis  data menggunakan teknik analisis deskriptif kualitatif dengan mendeskripsikan (memaparkan), menganalisis dan menginterpretasikan secara mendalam terutama data yang berhubungan dengan peningkatan kemampuan mengenal konsep bilangan  melalui permainan kartu angka dan kartu gambar  di Taman Kanak-Kanak Aisyiyah Cabang Tallo Kecamatan Tallo Kota Makassar.</w:t>
      </w:r>
    </w:p>
    <w:p w:rsidR="00E512FC" w:rsidRDefault="00E512FC" w:rsidP="00E512FC">
      <w:pPr>
        <w:pStyle w:val="ListParagraph"/>
        <w:tabs>
          <w:tab w:val="left" w:pos="-2880"/>
        </w:tabs>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 xml:space="preserve">       Secara garis besar tahapan dalam analisis data ditempuh langkah-langkah sebagai berikut :</w:t>
      </w:r>
    </w:p>
    <w:p w:rsidR="00E512FC" w:rsidRDefault="00E512FC" w:rsidP="00E512FC">
      <w:pPr>
        <w:pStyle w:val="ListParagraph"/>
        <w:numPr>
          <w:ilvl w:val="0"/>
          <w:numId w:val="2"/>
        </w:numPr>
        <w:tabs>
          <w:tab w:val="left" w:pos="-288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lastRenderedPageBreak/>
        <w:t>Reduksi Data</w:t>
      </w:r>
    </w:p>
    <w:p w:rsidR="00E512FC" w:rsidRDefault="00E512FC" w:rsidP="00E512FC">
      <w:pPr>
        <w:pStyle w:val="ListParagraph"/>
        <w:tabs>
          <w:tab w:val="left" w:pos="-288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       Setelah dilakukan pengumpulan data terhadap pengembangan kemampuan mengenal konsep bilangan  melalui permainan kartu angka dan kartu gambar  pada Taman Kanak-Kanak Aisyiyah Cabang Tallo  maka diperoleh data begitu banyak sehingga perlu direduksi dengan mengambil hal-hal yang pokok yang sesuai dengan fokus pelaksanaan pe</w:t>
      </w:r>
      <w:r>
        <w:rPr>
          <w:rFonts w:ascii="Times New Roman" w:hAnsi="Times New Roman" w:cs="Times New Roman"/>
          <w:sz w:val="24"/>
          <w:szCs w:val="24"/>
          <w:lang w:val="id-ID"/>
        </w:rPr>
        <w:t>mbelajaran</w:t>
      </w:r>
      <w:r>
        <w:rPr>
          <w:rFonts w:ascii="Times New Roman" w:hAnsi="Times New Roman" w:cs="Times New Roman"/>
          <w:sz w:val="24"/>
          <w:szCs w:val="24"/>
        </w:rPr>
        <w:t>. Data yang direduksi akan memberikan gambaran yang lebih tajam atau membuat rangkuman tentang hasil pengamatan dan mempermudah pen</w:t>
      </w:r>
      <w:r>
        <w:rPr>
          <w:rFonts w:ascii="Times New Roman" w:hAnsi="Times New Roman" w:cs="Times New Roman"/>
          <w:sz w:val="24"/>
          <w:szCs w:val="24"/>
          <w:lang w:val="id-ID"/>
        </w:rPr>
        <w:t>eliti</w:t>
      </w:r>
      <w:r>
        <w:rPr>
          <w:rFonts w:ascii="Times New Roman" w:hAnsi="Times New Roman" w:cs="Times New Roman"/>
          <w:sz w:val="24"/>
          <w:szCs w:val="24"/>
        </w:rPr>
        <w:t xml:space="preserve"> mencari jika sewaktu-waktu dibutuhkan.</w:t>
      </w:r>
    </w:p>
    <w:p w:rsidR="00E512FC" w:rsidRDefault="00E512FC" w:rsidP="00E512FC">
      <w:pPr>
        <w:pStyle w:val="ListParagraph"/>
        <w:numPr>
          <w:ilvl w:val="0"/>
          <w:numId w:val="2"/>
        </w:numPr>
        <w:tabs>
          <w:tab w:val="left" w:pos="-288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Display Data</w:t>
      </w:r>
    </w:p>
    <w:p w:rsidR="00E512FC" w:rsidRDefault="00E512FC" w:rsidP="00E512FC">
      <w:pPr>
        <w:pStyle w:val="ListParagraph"/>
        <w:tabs>
          <w:tab w:val="left" w:pos="-288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       Data yang ditemukan bertumpuk-tumpuk sehingga perlu dilakukan penyajian data dengan mengambil data yang pokok-pokok saja namun dapat dijamin kesahihannya. Data yang semakin bertumpuk-tumpuk kurang dapat memberikan gambaran secara menyeluruh. Oleh sebab itu diperlukan penyajian data, dengan demikian pen</w:t>
      </w:r>
      <w:r>
        <w:rPr>
          <w:rFonts w:ascii="Times New Roman" w:hAnsi="Times New Roman" w:cs="Times New Roman"/>
          <w:sz w:val="24"/>
          <w:szCs w:val="24"/>
          <w:lang w:val="id-ID"/>
        </w:rPr>
        <w:t>eliti</w:t>
      </w:r>
      <w:r>
        <w:rPr>
          <w:rFonts w:ascii="Times New Roman" w:hAnsi="Times New Roman" w:cs="Times New Roman"/>
          <w:sz w:val="24"/>
          <w:szCs w:val="24"/>
        </w:rPr>
        <w:t xml:space="preserve">  dapat menguasai data dan tidak terbenam dalam data yang bertumpuk-tumpuk.</w:t>
      </w:r>
    </w:p>
    <w:p w:rsidR="00E512FC" w:rsidRDefault="00E512FC" w:rsidP="00E512FC">
      <w:pPr>
        <w:pStyle w:val="ListParagraph"/>
        <w:numPr>
          <w:ilvl w:val="0"/>
          <w:numId w:val="2"/>
        </w:numPr>
        <w:tabs>
          <w:tab w:val="left" w:pos="-288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Kesimpulan dan Verifikasi</w:t>
      </w:r>
    </w:p>
    <w:p w:rsidR="00E512FC" w:rsidRPr="009C4867" w:rsidRDefault="00E512FC" w:rsidP="00E512FC">
      <w:pPr>
        <w:pStyle w:val="ListParagraph"/>
        <w:tabs>
          <w:tab w:val="left" w:pos="-288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       Melakukan penarikan kesimpulan sementara sehingga memungkingkan verifikasi selama </w:t>
      </w:r>
      <w:r>
        <w:rPr>
          <w:rFonts w:ascii="Times New Roman" w:hAnsi="Times New Roman" w:cs="Times New Roman"/>
          <w:sz w:val="24"/>
          <w:szCs w:val="24"/>
          <w:lang w:val="id-ID"/>
        </w:rPr>
        <w:t xml:space="preserve">pelaksanaan </w:t>
      </w:r>
      <w:r>
        <w:rPr>
          <w:rFonts w:ascii="Times New Roman" w:hAnsi="Times New Roman" w:cs="Times New Roman"/>
          <w:sz w:val="24"/>
          <w:szCs w:val="24"/>
        </w:rPr>
        <w:t xml:space="preserve"> pembelajaran berlangsung. Tahap ini dilakukan bersamaan sehingga pengumpulan data dan analisis data selalu sejalan dalam waktu yang bersamaan.</w:t>
      </w:r>
    </w:p>
    <w:p w:rsidR="00426843" w:rsidRDefault="00426843"/>
    <w:sectPr w:rsidR="00426843" w:rsidSect="00E512FC">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619" w:rsidRDefault="00B87619" w:rsidP="00E512FC">
      <w:pPr>
        <w:spacing w:after="0" w:line="240" w:lineRule="auto"/>
      </w:pPr>
      <w:r>
        <w:separator/>
      </w:r>
    </w:p>
  </w:endnote>
  <w:endnote w:type="continuationSeparator" w:id="1">
    <w:p w:rsidR="00B87619" w:rsidRDefault="00B87619" w:rsidP="00E51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619" w:rsidRDefault="00B87619" w:rsidP="00E512FC">
      <w:pPr>
        <w:spacing w:after="0" w:line="240" w:lineRule="auto"/>
      </w:pPr>
      <w:r>
        <w:separator/>
      </w:r>
    </w:p>
  </w:footnote>
  <w:footnote w:type="continuationSeparator" w:id="1">
    <w:p w:rsidR="00B87619" w:rsidRDefault="00B87619" w:rsidP="00E512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FC" w:rsidRDefault="00E512FC">
    <w:pPr>
      <w:pStyle w:val="Header"/>
      <w:jc w:val="right"/>
    </w:pPr>
  </w:p>
  <w:p w:rsidR="00E512FC" w:rsidRDefault="00E512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2322"/>
    <w:multiLevelType w:val="hybridMultilevel"/>
    <w:tmpl w:val="F892B974"/>
    <w:lvl w:ilvl="0" w:tplc="1942678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D5065BF"/>
    <w:multiLevelType w:val="hybridMultilevel"/>
    <w:tmpl w:val="49222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A56D5"/>
    <w:multiLevelType w:val="hybridMultilevel"/>
    <w:tmpl w:val="5CF821DC"/>
    <w:lvl w:ilvl="0" w:tplc="765653B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F6E393D"/>
    <w:multiLevelType w:val="hybridMultilevel"/>
    <w:tmpl w:val="32B22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76E3F"/>
    <w:multiLevelType w:val="hybridMultilevel"/>
    <w:tmpl w:val="6FC4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C5018"/>
    <w:multiLevelType w:val="hybridMultilevel"/>
    <w:tmpl w:val="384C3EB8"/>
    <w:lvl w:ilvl="0" w:tplc="871221B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18163D1"/>
    <w:multiLevelType w:val="hybridMultilevel"/>
    <w:tmpl w:val="09C29CEC"/>
    <w:lvl w:ilvl="0" w:tplc="CEBC80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12FC"/>
    <w:rsid w:val="00426843"/>
    <w:rsid w:val="00B87619"/>
    <w:rsid w:val="00E512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F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2FC"/>
    <w:pPr>
      <w:ind w:left="720"/>
      <w:contextualSpacing/>
    </w:pPr>
  </w:style>
  <w:style w:type="paragraph" w:styleId="Header">
    <w:name w:val="header"/>
    <w:basedOn w:val="Normal"/>
    <w:link w:val="HeaderChar"/>
    <w:uiPriority w:val="99"/>
    <w:unhideWhenUsed/>
    <w:rsid w:val="00E51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2FC"/>
    <w:rPr>
      <w:lang w:val="en-US"/>
    </w:rPr>
  </w:style>
  <w:style w:type="paragraph" w:styleId="Footer">
    <w:name w:val="footer"/>
    <w:basedOn w:val="Normal"/>
    <w:link w:val="FooterChar"/>
    <w:uiPriority w:val="99"/>
    <w:semiHidden/>
    <w:unhideWhenUsed/>
    <w:rsid w:val="00E512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12FC"/>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1</cp:revision>
  <dcterms:created xsi:type="dcterms:W3CDTF">2016-04-05T16:17:00Z</dcterms:created>
  <dcterms:modified xsi:type="dcterms:W3CDTF">2016-04-05T16:18:00Z</dcterms:modified>
</cp:coreProperties>
</file>