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0B0" w:rsidRPr="00195C57" w:rsidRDefault="00A064BD" w:rsidP="00E028BD">
      <w:pPr>
        <w:spacing w:after="0" w:line="360" w:lineRule="auto"/>
        <w:jc w:val="center"/>
        <w:rPr>
          <w:rFonts w:ascii="Times New Roman" w:hAnsi="Times New Roman" w:cs="Times New Roman"/>
          <w:sz w:val="24"/>
          <w:szCs w:val="24"/>
        </w:rPr>
      </w:pPr>
      <w:r w:rsidRPr="00195C57">
        <w:rPr>
          <w:rFonts w:ascii="Times New Roman" w:hAnsi="Times New Roman" w:cs="Times New Roman"/>
          <w:sz w:val="24"/>
          <w:szCs w:val="24"/>
        </w:rPr>
        <w:t xml:space="preserve">KESIAPAN KOGNITIF PESERTA DIDIK KELAS XII IPA SMA/MA NEGERI DI KOTA PALOPO </w:t>
      </w:r>
      <w:r w:rsidR="008F00B0" w:rsidRPr="00195C57">
        <w:rPr>
          <w:rFonts w:ascii="Times New Roman" w:hAnsi="Times New Roman" w:cs="Times New Roman"/>
          <w:sz w:val="24"/>
          <w:szCs w:val="24"/>
        </w:rPr>
        <w:t>DALAM MENGHADAPI UN 2016</w:t>
      </w:r>
    </w:p>
    <w:p w:rsidR="00A064BD" w:rsidRPr="00195C57" w:rsidRDefault="008F00B0" w:rsidP="00E028BD">
      <w:pPr>
        <w:spacing w:after="0" w:line="360" w:lineRule="auto"/>
        <w:jc w:val="center"/>
        <w:rPr>
          <w:rFonts w:ascii="Times New Roman" w:hAnsi="Times New Roman" w:cs="Times New Roman"/>
          <w:sz w:val="24"/>
          <w:szCs w:val="24"/>
        </w:rPr>
      </w:pPr>
      <w:r w:rsidRPr="00195C57">
        <w:rPr>
          <w:rFonts w:ascii="Times New Roman" w:hAnsi="Times New Roman" w:cs="Times New Roman"/>
          <w:sz w:val="24"/>
          <w:szCs w:val="24"/>
        </w:rPr>
        <w:t>(STUDI PADA MATA PELAJARAN KIMIA)*</w:t>
      </w:r>
    </w:p>
    <w:p w:rsidR="008F00B0" w:rsidRPr="00195C57" w:rsidRDefault="008F00B0" w:rsidP="00E028BD">
      <w:pPr>
        <w:spacing w:after="0" w:line="360" w:lineRule="auto"/>
        <w:jc w:val="center"/>
        <w:rPr>
          <w:rFonts w:ascii="Times New Roman" w:hAnsi="Times New Roman" w:cs="Times New Roman"/>
          <w:i/>
          <w:sz w:val="24"/>
          <w:szCs w:val="24"/>
        </w:rPr>
      </w:pPr>
    </w:p>
    <w:p w:rsidR="008F00B0" w:rsidRPr="00195C57" w:rsidRDefault="008F00B0" w:rsidP="00E028BD">
      <w:pPr>
        <w:spacing w:after="0" w:line="360" w:lineRule="auto"/>
        <w:jc w:val="center"/>
        <w:rPr>
          <w:rFonts w:ascii="Times New Roman" w:hAnsi="Times New Roman" w:cs="Times New Roman"/>
          <w:i/>
          <w:sz w:val="24"/>
          <w:szCs w:val="24"/>
        </w:rPr>
      </w:pPr>
      <w:r w:rsidRPr="00195C57">
        <w:rPr>
          <w:rFonts w:ascii="Times New Roman" w:hAnsi="Times New Roman" w:cs="Times New Roman"/>
          <w:i/>
          <w:sz w:val="24"/>
          <w:szCs w:val="24"/>
        </w:rPr>
        <w:t>COGNITIVE READINESS OF GRADE XII IPA STUDENTS OF SMA/MA NEGERI IN PALOPO IN FACING NATIONAL EXAMINATION 2016</w:t>
      </w:r>
    </w:p>
    <w:p w:rsidR="008F00B0" w:rsidRPr="00195C57" w:rsidRDefault="008F00B0" w:rsidP="00E028BD">
      <w:pPr>
        <w:spacing w:after="0" w:line="360" w:lineRule="auto"/>
        <w:jc w:val="center"/>
        <w:rPr>
          <w:rFonts w:ascii="Times New Roman" w:hAnsi="Times New Roman" w:cs="Times New Roman"/>
          <w:i/>
          <w:sz w:val="24"/>
          <w:szCs w:val="24"/>
        </w:rPr>
      </w:pPr>
      <w:r w:rsidRPr="00195C57">
        <w:rPr>
          <w:rFonts w:ascii="Times New Roman" w:hAnsi="Times New Roman" w:cs="Times New Roman"/>
          <w:i/>
          <w:sz w:val="24"/>
          <w:szCs w:val="24"/>
        </w:rPr>
        <w:t>(STUDY ON THE  CHEMISTRY SUBJECT)</w:t>
      </w:r>
    </w:p>
    <w:p w:rsidR="008F00B0" w:rsidRPr="00195C57" w:rsidRDefault="008F00B0" w:rsidP="00E028BD">
      <w:pPr>
        <w:spacing w:after="0" w:line="360" w:lineRule="auto"/>
        <w:jc w:val="center"/>
        <w:rPr>
          <w:rFonts w:ascii="Times New Roman" w:hAnsi="Times New Roman" w:cs="Times New Roman"/>
          <w:sz w:val="24"/>
          <w:szCs w:val="24"/>
        </w:rPr>
      </w:pPr>
    </w:p>
    <w:p w:rsidR="00A064BD" w:rsidRPr="00195C57" w:rsidRDefault="00F84C79" w:rsidP="00E028BD">
      <w:pPr>
        <w:spacing w:after="0" w:line="360" w:lineRule="auto"/>
        <w:jc w:val="center"/>
        <w:rPr>
          <w:rFonts w:ascii="Times New Roman" w:hAnsi="Times New Roman" w:cs="Times New Roman"/>
          <w:sz w:val="24"/>
          <w:szCs w:val="24"/>
        </w:rPr>
      </w:pPr>
      <w:r w:rsidRPr="00195C57">
        <w:rPr>
          <w:rFonts w:ascii="Times New Roman" w:hAnsi="Times New Roman" w:cs="Times New Roman"/>
          <w:sz w:val="24"/>
          <w:szCs w:val="24"/>
        </w:rPr>
        <w:t>Irman Sanjaya</w:t>
      </w:r>
      <w:r w:rsidR="008F00B0" w:rsidRPr="00195C57">
        <w:rPr>
          <w:rFonts w:ascii="Times New Roman" w:hAnsi="Times New Roman" w:cs="Times New Roman"/>
          <w:sz w:val="24"/>
          <w:szCs w:val="24"/>
        </w:rPr>
        <w:t>**</w:t>
      </w:r>
    </w:p>
    <w:p w:rsidR="00F84C79" w:rsidRPr="00195C57" w:rsidRDefault="00F84C79" w:rsidP="00E028BD">
      <w:pPr>
        <w:spacing w:after="0" w:line="360" w:lineRule="auto"/>
        <w:jc w:val="center"/>
        <w:rPr>
          <w:rFonts w:ascii="Times New Roman" w:hAnsi="Times New Roman" w:cs="Times New Roman"/>
          <w:sz w:val="24"/>
          <w:szCs w:val="24"/>
        </w:rPr>
      </w:pPr>
    </w:p>
    <w:p w:rsidR="00A064BD" w:rsidRPr="00195C57" w:rsidRDefault="00A064BD" w:rsidP="00E028BD">
      <w:pPr>
        <w:spacing w:after="0" w:line="360" w:lineRule="auto"/>
        <w:jc w:val="center"/>
        <w:rPr>
          <w:rFonts w:ascii="Times New Roman" w:hAnsi="Times New Roman" w:cs="Times New Roman"/>
          <w:sz w:val="24"/>
          <w:szCs w:val="24"/>
        </w:rPr>
      </w:pPr>
      <w:r w:rsidRPr="00195C57">
        <w:rPr>
          <w:rFonts w:ascii="Times New Roman" w:hAnsi="Times New Roman" w:cs="Times New Roman"/>
          <w:sz w:val="24"/>
          <w:szCs w:val="24"/>
        </w:rPr>
        <w:t>ABSTRAK</w:t>
      </w:r>
    </w:p>
    <w:p w:rsidR="0002080B" w:rsidRPr="00E028BD" w:rsidRDefault="0002080B" w:rsidP="00E028BD">
      <w:pPr>
        <w:spacing w:after="0" w:line="360" w:lineRule="auto"/>
        <w:jc w:val="both"/>
        <w:rPr>
          <w:rFonts w:ascii="Times New Roman" w:hAnsi="Times New Roman" w:cs="Times New Roman"/>
          <w:b/>
          <w:sz w:val="24"/>
          <w:szCs w:val="24"/>
        </w:rPr>
      </w:pPr>
    </w:p>
    <w:p w:rsidR="00A06139" w:rsidRPr="00E028BD" w:rsidRDefault="00A06139" w:rsidP="00D93421">
      <w:pPr>
        <w:pStyle w:val="normal0"/>
        <w:spacing w:after="0" w:line="240" w:lineRule="auto"/>
        <w:ind w:firstLine="720"/>
        <w:jc w:val="both"/>
        <w:rPr>
          <w:rFonts w:ascii="Times New Roman" w:eastAsia="Times New Roman" w:hAnsi="Times New Roman" w:cs="Times New Roman"/>
          <w:sz w:val="24"/>
          <w:szCs w:val="24"/>
        </w:rPr>
      </w:pPr>
      <w:r w:rsidRPr="00E028BD">
        <w:rPr>
          <w:rFonts w:ascii="Times New Roman" w:eastAsia="Times New Roman" w:hAnsi="Times New Roman" w:cs="Times New Roman"/>
          <w:sz w:val="24"/>
          <w:szCs w:val="24"/>
        </w:rPr>
        <w:t xml:space="preserve">Ujian Nasional merupakan program pemerintah pusat melalui Badan Standar Nasional Pendidikan (BSNP) yang bertujuan untuk pemetaan program satuan pendidikan. Penelitian ini merupakan penelitian survei yang bertujuan untuk mengetahui kesiapan kognitif dalam menghadapi Ujian Nasional 2016. Populasi penelitian ini adalah seluruh peserta didik kelas XII IPA SMA/MA Negeri di kota Palopo. Pengambilan sampel dilakukan dengan metode </w:t>
      </w:r>
      <w:r w:rsidRPr="00E028BD">
        <w:rPr>
          <w:rFonts w:ascii="Times New Roman" w:eastAsia="Times New Roman" w:hAnsi="Times New Roman" w:cs="Times New Roman"/>
          <w:i/>
          <w:sz w:val="24"/>
          <w:szCs w:val="24"/>
        </w:rPr>
        <w:t xml:space="preserve">random sampling </w:t>
      </w:r>
      <w:r w:rsidRPr="00E028BD">
        <w:rPr>
          <w:rFonts w:ascii="Times New Roman" w:eastAsia="Times New Roman" w:hAnsi="Times New Roman" w:cs="Times New Roman"/>
          <w:sz w:val="24"/>
          <w:szCs w:val="24"/>
        </w:rPr>
        <w:t xml:space="preserve">pada tiap SMA/MA Negeri di kota Palopo yaitu SMAN 1, SMAN 2, SMAN 3, SMAN 4, SMAN 5, SMAN 6 dan MAN. Teknik pengumpulan data yang dilakukan dengan metode tes. </w:t>
      </w:r>
      <w:r w:rsidR="00B931AA" w:rsidRPr="00E028BD">
        <w:rPr>
          <w:rFonts w:ascii="Times New Roman" w:eastAsia="Times New Roman" w:hAnsi="Times New Roman" w:cs="Times New Roman"/>
          <w:sz w:val="24"/>
          <w:szCs w:val="24"/>
        </w:rPr>
        <w:t xml:space="preserve">Metode tes digunakan untuk mengukur kesiapan kognitif peserta didik. Tes kognitif disusun berdasarkan kisi-kisi UN mata pelajaran kimia tahun 2016. Teknik analisis data yang digunakan adalah teknik analisis data deskriptif berupa data pesentase. </w:t>
      </w:r>
      <w:r w:rsidRPr="00E028BD">
        <w:rPr>
          <w:rFonts w:ascii="Times New Roman" w:eastAsia="Times New Roman" w:hAnsi="Times New Roman" w:cs="Times New Roman"/>
          <w:sz w:val="24"/>
          <w:szCs w:val="24"/>
        </w:rPr>
        <w:t xml:space="preserve">Hasil penelitian menujukkan bahwa secara keseluruhan kesiapan kognitif peserta didik kelas XII IPA SMA/MA Negeri di kota Palopo masih kurang dengan urutan </w:t>
      </w:r>
      <w:r w:rsidRPr="00E028BD">
        <w:rPr>
          <w:rFonts w:ascii="Times New Roman" w:hAnsi="Times New Roman" w:cs="Times New Roman"/>
          <w:sz w:val="24"/>
          <w:szCs w:val="24"/>
        </w:rPr>
        <w:t>persentase dari rendah ke tinggi adalah menganalisis (C4), mencipta (C6), mengevaluasi (C5), memahami (C2), mengaplikasikan (C3), mengingat (C1). Persentase ketercapaian kompetensi jenis pengetahuan dari rendah ke tinggi adalah pengetahuan prosedural, pengeta</w:t>
      </w:r>
      <w:r w:rsidR="00B931AA" w:rsidRPr="00E028BD">
        <w:rPr>
          <w:rFonts w:ascii="Times New Roman" w:hAnsi="Times New Roman" w:cs="Times New Roman"/>
          <w:sz w:val="24"/>
          <w:szCs w:val="24"/>
        </w:rPr>
        <w:t>h</w:t>
      </w:r>
      <w:r w:rsidRPr="00E028BD">
        <w:rPr>
          <w:rFonts w:ascii="Times New Roman" w:hAnsi="Times New Roman" w:cs="Times New Roman"/>
          <w:sz w:val="24"/>
          <w:szCs w:val="24"/>
        </w:rPr>
        <w:t>uan faktual dan pengetahuan konseptual.</w:t>
      </w:r>
    </w:p>
    <w:p w:rsidR="0002080B" w:rsidRPr="00E028BD" w:rsidRDefault="0002080B" w:rsidP="00D93421">
      <w:pPr>
        <w:spacing w:after="0" w:line="240" w:lineRule="auto"/>
        <w:jc w:val="both"/>
        <w:rPr>
          <w:rFonts w:ascii="Times New Roman" w:hAnsi="Times New Roman" w:cs="Times New Roman"/>
          <w:sz w:val="24"/>
          <w:szCs w:val="24"/>
        </w:rPr>
      </w:pPr>
    </w:p>
    <w:p w:rsidR="0002080B" w:rsidRPr="00E028BD" w:rsidRDefault="0002080B" w:rsidP="00D93421">
      <w:pPr>
        <w:spacing w:after="0" w:line="240" w:lineRule="auto"/>
        <w:jc w:val="both"/>
        <w:rPr>
          <w:rFonts w:ascii="Times New Roman" w:hAnsi="Times New Roman" w:cs="Times New Roman"/>
          <w:sz w:val="24"/>
          <w:szCs w:val="24"/>
        </w:rPr>
      </w:pPr>
      <w:r w:rsidRPr="00E028BD">
        <w:rPr>
          <w:rFonts w:ascii="Times New Roman" w:hAnsi="Times New Roman" w:cs="Times New Roman"/>
          <w:sz w:val="24"/>
          <w:szCs w:val="24"/>
        </w:rPr>
        <w:t>Kata Kunci: kesiapan</w:t>
      </w:r>
      <w:r w:rsidR="002E1C05" w:rsidRPr="00E028BD">
        <w:rPr>
          <w:rFonts w:ascii="Times New Roman" w:hAnsi="Times New Roman" w:cs="Times New Roman"/>
          <w:sz w:val="24"/>
          <w:szCs w:val="24"/>
        </w:rPr>
        <w:t xml:space="preserve"> kognitif, ujian nasional, mata pelajaran </w:t>
      </w:r>
      <w:r w:rsidR="00A06139" w:rsidRPr="00E028BD">
        <w:rPr>
          <w:rFonts w:ascii="Times New Roman" w:hAnsi="Times New Roman" w:cs="Times New Roman"/>
          <w:sz w:val="24"/>
          <w:szCs w:val="24"/>
        </w:rPr>
        <w:t>kimia.</w:t>
      </w:r>
    </w:p>
    <w:p w:rsidR="00A06139" w:rsidRPr="00E028BD" w:rsidRDefault="00A06139" w:rsidP="00D93421">
      <w:pPr>
        <w:spacing w:after="0" w:line="240" w:lineRule="auto"/>
        <w:jc w:val="both"/>
        <w:rPr>
          <w:rFonts w:ascii="Times New Roman" w:hAnsi="Times New Roman" w:cs="Times New Roman"/>
          <w:sz w:val="24"/>
          <w:szCs w:val="24"/>
        </w:rPr>
      </w:pPr>
    </w:p>
    <w:p w:rsidR="00B931AA" w:rsidRPr="00E028BD" w:rsidRDefault="00B931AA" w:rsidP="00D93421">
      <w:pPr>
        <w:spacing w:after="0" w:line="240" w:lineRule="auto"/>
        <w:jc w:val="center"/>
        <w:rPr>
          <w:rFonts w:ascii="Times New Roman" w:hAnsi="Times New Roman" w:cs="Times New Roman"/>
          <w:sz w:val="24"/>
          <w:szCs w:val="24"/>
          <w:vertAlign w:val="superscript"/>
        </w:rPr>
      </w:pPr>
    </w:p>
    <w:p w:rsidR="00B931AA" w:rsidRPr="00E028BD" w:rsidRDefault="00B931AA" w:rsidP="00D93421">
      <w:pPr>
        <w:spacing w:after="0" w:line="240" w:lineRule="auto"/>
        <w:jc w:val="center"/>
        <w:rPr>
          <w:rFonts w:ascii="Times New Roman" w:hAnsi="Times New Roman" w:cs="Times New Roman"/>
          <w:sz w:val="24"/>
          <w:szCs w:val="24"/>
          <w:vertAlign w:val="superscript"/>
        </w:rPr>
      </w:pPr>
      <w:r w:rsidRPr="00E028BD">
        <w:rPr>
          <w:rFonts w:ascii="Times New Roman" w:hAnsi="Times New Roman" w:cs="Times New Roman"/>
          <w:noProof/>
          <w:sz w:val="24"/>
          <w:szCs w:val="24"/>
          <w:vertAlign w:val="superscript"/>
          <w:lang w:eastAsia="id-ID"/>
        </w:rPr>
        <w:pict>
          <v:shapetype id="_x0000_t32" coordsize="21600,21600" o:spt="32" o:oned="t" path="m,l21600,21600e" filled="f">
            <v:path arrowok="t" fillok="f" o:connecttype="none"/>
            <o:lock v:ext="edit" shapetype="t"/>
          </v:shapetype>
          <v:shape id="_x0000_s1083" type="#_x0000_t32" style="position:absolute;left:0;text-align:left;margin-left:1.3pt;margin-top:13.15pt;width:416.95pt;height:0;z-index:251658240" o:connectortype="straight"/>
        </w:pict>
      </w:r>
    </w:p>
    <w:p w:rsidR="00A06139" w:rsidRPr="00E028BD" w:rsidRDefault="00A06139" w:rsidP="00D93421">
      <w:pPr>
        <w:spacing w:after="0" w:line="240" w:lineRule="auto"/>
        <w:rPr>
          <w:rFonts w:ascii="Times New Roman" w:hAnsi="Times New Roman" w:cs="Times New Roman"/>
          <w:sz w:val="24"/>
          <w:szCs w:val="24"/>
        </w:rPr>
      </w:pPr>
      <w:r w:rsidRPr="00E028BD">
        <w:rPr>
          <w:rFonts w:ascii="Times New Roman" w:hAnsi="Times New Roman" w:cs="Times New Roman"/>
          <w:sz w:val="24"/>
          <w:szCs w:val="24"/>
        </w:rPr>
        <w:t>*   Penelitian sebagai salah satu syarat untuk mencapai derajat magister</w:t>
      </w:r>
    </w:p>
    <w:p w:rsidR="00A06139" w:rsidRPr="00E028BD" w:rsidRDefault="00A06139" w:rsidP="00D93421">
      <w:pPr>
        <w:spacing w:after="0" w:line="240" w:lineRule="auto"/>
        <w:ind w:left="284" w:hanging="284"/>
        <w:rPr>
          <w:rFonts w:ascii="Times New Roman" w:hAnsi="Times New Roman" w:cs="Times New Roman"/>
          <w:sz w:val="24"/>
          <w:szCs w:val="24"/>
        </w:rPr>
      </w:pPr>
      <w:r w:rsidRPr="00E028BD">
        <w:rPr>
          <w:rFonts w:ascii="Times New Roman" w:hAnsi="Times New Roman" w:cs="Times New Roman"/>
          <w:sz w:val="24"/>
          <w:szCs w:val="24"/>
        </w:rPr>
        <w:t>** Mahasiswa Program Studi Pendidikan Kimia Program Pascasarjana Universitas Negeri Makassar</w:t>
      </w:r>
    </w:p>
    <w:p w:rsidR="0002080B" w:rsidRPr="00E028BD" w:rsidRDefault="0002080B" w:rsidP="00E028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color w:val="212121"/>
          <w:sz w:val="24"/>
          <w:szCs w:val="24"/>
          <w:lang w:eastAsia="id-ID"/>
        </w:rPr>
      </w:pPr>
      <w:r w:rsidRPr="00195C57">
        <w:rPr>
          <w:rFonts w:ascii="Times New Roman" w:eastAsia="Times New Roman" w:hAnsi="Times New Roman" w:cs="Times New Roman"/>
          <w:color w:val="212121"/>
          <w:sz w:val="24"/>
          <w:szCs w:val="24"/>
          <w:lang w:eastAsia="id-ID"/>
        </w:rPr>
        <w:lastRenderedPageBreak/>
        <w:t>ABSTRACT</w:t>
      </w:r>
    </w:p>
    <w:p w:rsidR="0002080B" w:rsidRPr="00E028BD" w:rsidRDefault="0002080B" w:rsidP="00E028BD">
      <w:pPr>
        <w:spacing w:after="0" w:line="360" w:lineRule="auto"/>
        <w:jc w:val="both"/>
        <w:rPr>
          <w:rFonts w:ascii="Times New Roman" w:hAnsi="Times New Roman" w:cs="Times New Roman"/>
          <w:sz w:val="24"/>
          <w:szCs w:val="24"/>
        </w:rPr>
      </w:pPr>
    </w:p>
    <w:p w:rsidR="00723715" w:rsidRPr="00E028BD" w:rsidRDefault="000A6844" w:rsidP="00616E4A">
      <w:pPr>
        <w:shd w:val="clear" w:color="auto" w:fill="FFFFFF"/>
        <w:spacing w:after="0" w:line="240" w:lineRule="auto"/>
        <w:ind w:firstLine="709"/>
        <w:jc w:val="both"/>
        <w:rPr>
          <w:rFonts w:ascii="Times New Roman" w:hAnsi="Times New Roman" w:cs="Times New Roman"/>
          <w:sz w:val="24"/>
          <w:szCs w:val="24"/>
        </w:rPr>
      </w:pPr>
      <w:r w:rsidRPr="00E028BD">
        <w:rPr>
          <w:rFonts w:ascii="Times New Roman" w:eastAsia="Times New Roman" w:hAnsi="Times New Roman" w:cs="Times New Roman"/>
          <w:color w:val="212121"/>
          <w:sz w:val="24"/>
          <w:szCs w:val="24"/>
          <w:lang w:eastAsia="id-ID"/>
        </w:rPr>
        <w:tab/>
      </w:r>
      <w:r w:rsidR="0002080B" w:rsidRPr="00E028BD">
        <w:rPr>
          <w:rFonts w:ascii="Times New Roman" w:eastAsia="Times New Roman" w:hAnsi="Times New Roman" w:cs="Times New Roman"/>
          <w:color w:val="212121"/>
          <w:sz w:val="24"/>
          <w:szCs w:val="24"/>
          <w:lang w:eastAsia="id-ID"/>
        </w:rPr>
        <w:t>National Exam</w:t>
      </w:r>
      <w:r w:rsidR="00216335" w:rsidRPr="00E028BD">
        <w:rPr>
          <w:rFonts w:ascii="Times New Roman" w:eastAsia="Times New Roman" w:hAnsi="Times New Roman" w:cs="Times New Roman"/>
          <w:color w:val="212121"/>
          <w:sz w:val="24"/>
          <w:szCs w:val="24"/>
          <w:lang w:eastAsia="id-ID"/>
        </w:rPr>
        <w:t>ination</w:t>
      </w:r>
      <w:r w:rsidR="0002080B" w:rsidRPr="00E028BD">
        <w:rPr>
          <w:rFonts w:ascii="Times New Roman" w:eastAsia="Times New Roman" w:hAnsi="Times New Roman" w:cs="Times New Roman"/>
          <w:color w:val="212121"/>
          <w:sz w:val="24"/>
          <w:szCs w:val="24"/>
          <w:lang w:eastAsia="id-ID"/>
        </w:rPr>
        <w:t xml:space="preserve"> is a </w:t>
      </w:r>
      <w:r w:rsidR="00216335" w:rsidRPr="00E028BD">
        <w:rPr>
          <w:rFonts w:ascii="Times New Roman" w:eastAsia="Times New Roman" w:hAnsi="Times New Roman" w:cs="Times New Roman"/>
          <w:color w:val="212121"/>
          <w:sz w:val="24"/>
          <w:szCs w:val="24"/>
          <w:lang w:eastAsia="id-ID"/>
        </w:rPr>
        <w:t xml:space="preserve">central </w:t>
      </w:r>
      <w:r w:rsidR="0002080B" w:rsidRPr="00E028BD">
        <w:rPr>
          <w:rFonts w:ascii="Times New Roman" w:eastAsia="Times New Roman" w:hAnsi="Times New Roman" w:cs="Times New Roman"/>
          <w:color w:val="212121"/>
          <w:sz w:val="24"/>
          <w:szCs w:val="24"/>
          <w:lang w:eastAsia="id-ID"/>
        </w:rPr>
        <w:t xml:space="preserve">government </w:t>
      </w:r>
      <w:r w:rsidR="00216335" w:rsidRPr="00E028BD">
        <w:rPr>
          <w:rFonts w:ascii="Times New Roman" w:eastAsia="Times New Roman" w:hAnsi="Times New Roman" w:cs="Times New Roman"/>
          <w:color w:val="212121"/>
          <w:sz w:val="24"/>
          <w:szCs w:val="24"/>
          <w:lang w:eastAsia="id-ID"/>
        </w:rPr>
        <w:t xml:space="preserve">program </w:t>
      </w:r>
      <w:r w:rsidR="0002080B" w:rsidRPr="00E028BD">
        <w:rPr>
          <w:rFonts w:ascii="Times New Roman" w:eastAsia="Times New Roman" w:hAnsi="Times New Roman" w:cs="Times New Roman"/>
          <w:color w:val="212121"/>
          <w:sz w:val="24"/>
          <w:szCs w:val="24"/>
          <w:lang w:eastAsia="id-ID"/>
        </w:rPr>
        <w:t>through National Educati</w:t>
      </w:r>
      <w:r w:rsidR="00216335" w:rsidRPr="00E028BD">
        <w:rPr>
          <w:rFonts w:ascii="Times New Roman" w:eastAsia="Times New Roman" w:hAnsi="Times New Roman" w:cs="Times New Roman"/>
          <w:color w:val="212121"/>
          <w:sz w:val="24"/>
          <w:szCs w:val="24"/>
          <w:lang w:eastAsia="id-ID"/>
        </w:rPr>
        <w:t>on Standards Agency (BSNP) aims</w:t>
      </w:r>
      <w:r w:rsidR="0002080B" w:rsidRPr="00E028BD">
        <w:rPr>
          <w:rFonts w:ascii="Times New Roman" w:eastAsia="Times New Roman" w:hAnsi="Times New Roman" w:cs="Times New Roman"/>
          <w:color w:val="212121"/>
          <w:sz w:val="24"/>
          <w:szCs w:val="24"/>
          <w:lang w:eastAsia="id-ID"/>
        </w:rPr>
        <w:t xml:space="preserve"> at mapping educational unit</w:t>
      </w:r>
      <w:r w:rsidR="00CD13BE" w:rsidRPr="00E028BD">
        <w:rPr>
          <w:rFonts w:ascii="Times New Roman" w:eastAsia="Times New Roman" w:hAnsi="Times New Roman" w:cs="Times New Roman"/>
          <w:color w:val="212121"/>
          <w:sz w:val="24"/>
          <w:szCs w:val="24"/>
          <w:lang w:eastAsia="id-ID"/>
        </w:rPr>
        <w:t xml:space="preserve"> program</w:t>
      </w:r>
      <w:r w:rsidR="00723715" w:rsidRPr="00E028BD">
        <w:rPr>
          <w:rFonts w:ascii="Times New Roman" w:eastAsia="Times New Roman" w:hAnsi="Times New Roman" w:cs="Times New Roman"/>
          <w:color w:val="212121"/>
          <w:sz w:val="24"/>
          <w:szCs w:val="24"/>
          <w:lang w:eastAsia="id-ID"/>
        </w:rPr>
        <w:t xml:space="preserve">. </w:t>
      </w:r>
      <w:r w:rsidR="00723715" w:rsidRPr="00E028BD">
        <w:rPr>
          <w:rFonts w:ascii="Times New Roman" w:hAnsi="Times New Roman" w:cs="Times New Roman"/>
          <w:sz w:val="24"/>
          <w:szCs w:val="24"/>
        </w:rPr>
        <w:t xml:space="preserve">Th research is a survey, aims at examining the cognitive readiness in of the students in facing National Examination 2016. The population </w:t>
      </w:r>
      <w:r w:rsidR="00353AC8" w:rsidRPr="00E028BD">
        <w:rPr>
          <w:rFonts w:ascii="Times New Roman" w:hAnsi="Times New Roman" w:cs="Times New Roman"/>
          <w:sz w:val="24"/>
          <w:szCs w:val="24"/>
        </w:rPr>
        <w:t xml:space="preserve">of the research is </w:t>
      </w:r>
      <w:r w:rsidR="00723715" w:rsidRPr="00E028BD">
        <w:rPr>
          <w:rFonts w:ascii="Times New Roman" w:hAnsi="Times New Roman" w:cs="Times New Roman"/>
          <w:sz w:val="24"/>
          <w:szCs w:val="24"/>
        </w:rPr>
        <w:t xml:space="preserve">all students of </w:t>
      </w:r>
      <w:r w:rsidR="00353AC8" w:rsidRPr="00E028BD">
        <w:rPr>
          <w:rFonts w:ascii="Times New Roman" w:hAnsi="Times New Roman" w:cs="Times New Roman"/>
          <w:sz w:val="24"/>
          <w:szCs w:val="24"/>
        </w:rPr>
        <w:t>grade</w:t>
      </w:r>
      <w:r w:rsidR="00723715" w:rsidRPr="00E028BD">
        <w:rPr>
          <w:rFonts w:ascii="Times New Roman" w:hAnsi="Times New Roman" w:cs="Times New Roman"/>
          <w:sz w:val="24"/>
          <w:szCs w:val="24"/>
        </w:rPr>
        <w:t xml:space="preserve"> XII IPA </w:t>
      </w:r>
      <w:r w:rsidR="00353AC8" w:rsidRPr="00E028BD">
        <w:rPr>
          <w:rFonts w:ascii="Times New Roman" w:hAnsi="Times New Roman" w:cs="Times New Roman"/>
          <w:sz w:val="24"/>
          <w:szCs w:val="24"/>
        </w:rPr>
        <w:t>of SMA</w:t>
      </w:r>
      <w:r w:rsidR="00723715" w:rsidRPr="00E028BD">
        <w:rPr>
          <w:rFonts w:ascii="Times New Roman" w:hAnsi="Times New Roman" w:cs="Times New Roman"/>
          <w:sz w:val="24"/>
          <w:szCs w:val="24"/>
        </w:rPr>
        <w:t xml:space="preserve">/MA </w:t>
      </w:r>
      <w:r w:rsidR="00353AC8" w:rsidRPr="00E028BD">
        <w:rPr>
          <w:rFonts w:ascii="Times New Roman" w:hAnsi="Times New Roman" w:cs="Times New Roman"/>
          <w:sz w:val="24"/>
          <w:szCs w:val="24"/>
        </w:rPr>
        <w:t>Neger</w:t>
      </w:r>
      <w:r w:rsidR="00723715" w:rsidRPr="00E028BD">
        <w:rPr>
          <w:rFonts w:ascii="Times New Roman" w:hAnsi="Times New Roman" w:cs="Times New Roman"/>
          <w:sz w:val="24"/>
          <w:szCs w:val="24"/>
        </w:rPr>
        <w:t xml:space="preserve"> in Palopo. Sampling was done by the method</w:t>
      </w:r>
      <w:r w:rsidR="00353AC8" w:rsidRPr="00E028BD">
        <w:rPr>
          <w:rFonts w:ascii="Times New Roman" w:hAnsi="Times New Roman" w:cs="Times New Roman"/>
          <w:sz w:val="24"/>
          <w:szCs w:val="24"/>
        </w:rPr>
        <w:t xml:space="preserve"> of random sampling at each SMA/</w:t>
      </w:r>
      <w:r w:rsidR="00723715" w:rsidRPr="00E028BD">
        <w:rPr>
          <w:rFonts w:ascii="Times New Roman" w:hAnsi="Times New Roman" w:cs="Times New Roman"/>
          <w:sz w:val="24"/>
          <w:szCs w:val="24"/>
        </w:rPr>
        <w:t xml:space="preserve">MA </w:t>
      </w:r>
      <w:r w:rsidR="00353AC8" w:rsidRPr="00E028BD">
        <w:rPr>
          <w:rFonts w:ascii="Times New Roman" w:hAnsi="Times New Roman" w:cs="Times New Roman"/>
          <w:sz w:val="24"/>
          <w:szCs w:val="24"/>
        </w:rPr>
        <w:t>Negeri</w:t>
      </w:r>
      <w:r w:rsidR="00723715" w:rsidRPr="00E028BD">
        <w:rPr>
          <w:rFonts w:ascii="Times New Roman" w:hAnsi="Times New Roman" w:cs="Times New Roman"/>
          <w:sz w:val="24"/>
          <w:szCs w:val="24"/>
        </w:rPr>
        <w:t xml:space="preserve"> in Palopo town SMAN 1, SMAN 2, SMAN 3, SMAN 4, SMAN 5, SMAN 6 and MAN. </w:t>
      </w:r>
      <w:r w:rsidR="00353AC8" w:rsidRPr="00E028BD">
        <w:rPr>
          <w:rFonts w:ascii="Times New Roman" w:hAnsi="Times New Roman" w:cs="Times New Roman"/>
          <w:sz w:val="24"/>
          <w:szCs w:val="24"/>
        </w:rPr>
        <w:t>The d</w:t>
      </w:r>
      <w:r w:rsidR="00723715" w:rsidRPr="00E028BD">
        <w:rPr>
          <w:rFonts w:ascii="Times New Roman" w:hAnsi="Times New Roman" w:cs="Times New Roman"/>
          <w:sz w:val="24"/>
          <w:szCs w:val="24"/>
        </w:rPr>
        <w:t xml:space="preserve">ata collection techniques </w:t>
      </w:r>
      <w:r w:rsidR="00353AC8" w:rsidRPr="00E028BD">
        <w:rPr>
          <w:rFonts w:ascii="Times New Roman" w:hAnsi="Times New Roman" w:cs="Times New Roman"/>
          <w:sz w:val="24"/>
          <w:szCs w:val="24"/>
        </w:rPr>
        <w:t xml:space="preserve">used is </w:t>
      </w:r>
      <w:r w:rsidR="00723715" w:rsidRPr="00E028BD">
        <w:rPr>
          <w:rFonts w:ascii="Times New Roman" w:hAnsi="Times New Roman" w:cs="Times New Roman"/>
          <w:sz w:val="24"/>
          <w:szCs w:val="24"/>
        </w:rPr>
        <w:t xml:space="preserve">test method. The test method </w:t>
      </w:r>
      <w:r w:rsidR="00353AC8" w:rsidRPr="00E028BD">
        <w:rPr>
          <w:rFonts w:ascii="Times New Roman" w:hAnsi="Times New Roman" w:cs="Times New Roman"/>
          <w:sz w:val="24"/>
          <w:szCs w:val="24"/>
        </w:rPr>
        <w:t xml:space="preserve">is </w:t>
      </w:r>
      <w:r w:rsidR="00723715" w:rsidRPr="00E028BD">
        <w:rPr>
          <w:rFonts w:ascii="Times New Roman" w:hAnsi="Times New Roman" w:cs="Times New Roman"/>
          <w:sz w:val="24"/>
          <w:szCs w:val="24"/>
        </w:rPr>
        <w:t xml:space="preserve">used to measure </w:t>
      </w:r>
      <w:r w:rsidR="00353AC8" w:rsidRPr="00E028BD">
        <w:rPr>
          <w:rFonts w:ascii="Times New Roman" w:hAnsi="Times New Roman" w:cs="Times New Roman"/>
          <w:sz w:val="24"/>
          <w:szCs w:val="24"/>
        </w:rPr>
        <w:t xml:space="preserve">the students’ </w:t>
      </w:r>
      <w:r w:rsidR="00723715" w:rsidRPr="00E028BD">
        <w:rPr>
          <w:rFonts w:ascii="Times New Roman" w:hAnsi="Times New Roman" w:cs="Times New Roman"/>
          <w:sz w:val="24"/>
          <w:szCs w:val="24"/>
        </w:rPr>
        <w:t>cognitive readiness</w:t>
      </w:r>
      <w:r w:rsidR="00353AC8" w:rsidRPr="00E028BD">
        <w:rPr>
          <w:rFonts w:ascii="Times New Roman" w:hAnsi="Times New Roman" w:cs="Times New Roman"/>
          <w:sz w:val="24"/>
          <w:szCs w:val="24"/>
        </w:rPr>
        <w:t xml:space="preserve">. Cognitive test is compiled based on the </w:t>
      </w:r>
      <w:r w:rsidR="00723715" w:rsidRPr="00E028BD">
        <w:rPr>
          <w:rFonts w:ascii="Times New Roman" w:hAnsi="Times New Roman" w:cs="Times New Roman"/>
          <w:sz w:val="24"/>
          <w:szCs w:val="24"/>
        </w:rPr>
        <w:t>pre</w:t>
      </w:r>
      <w:r w:rsidR="00353AC8" w:rsidRPr="00E028BD">
        <w:rPr>
          <w:rFonts w:ascii="Times New Roman" w:hAnsi="Times New Roman" w:cs="Times New Roman"/>
          <w:sz w:val="24"/>
          <w:szCs w:val="24"/>
        </w:rPr>
        <w:t>dictions of national Examination of C</w:t>
      </w:r>
      <w:r w:rsidR="00723715" w:rsidRPr="00E028BD">
        <w:rPr>
          <w:rFonts w:ascii="Times New Roman" w:hAnsi="Times New Roman" w:cs="Times New Roman"/>
          <w:sz w:val="24"/>
          <w:szCs w:val="24"/>
        </w:rPr>
        <w:t xml:space="preserve">hemical </w:t>
      </w:r>
      <w:r w:rsidR="00353AC8" w:rsidRPr="00E028BD">
        <w:rPr>
          <w:rFonts w:ascii="Times New Roman" w:hAnsi="Times New Roman" w:cs="Times New Roman"/>
          <w:sz w:val="24"/>
          <w:szCs w:val="24"/>
        </w:rPr>
        <w:t xml:space="preserve">Subject </w:t>
      </w:r>
      <w:r w:rsidR="00723715" w:rsidRPr="00E028BD">
        <w:rPr>
          <w:rFonts w:ascii="Times New Roman" w:hAnsi="Times New Roman" w:cs="Times New Roman"/>
          <w:sz w:val="24"/>
          <w:szCs w:val="24"/>
        </w:rPr>
        <w:t xml:space="preserve">in 2016. The data analysis technique used is descriptive analysis </w:t>
      </w:r>
      <w:r w:rsidR="00353AC8" w:rsidRPr="00E028BD">
        <w:rPr>
          <w:rFonts w:ascii="Times New Roman" w:hAnsi="Times New Roman" w:cs="Times New Roman"/>
          <w:sz w:val="24"/>
          <w:szCs w:val="24"/>
        </w:rPr>
        <w:t xml:space="preserve">in a </w:t>
      </w:r>
      <w:r w:rsidR="00723715" w:rsidRPr="00E028BD">
        <w:rPr>
          <w:rFonts w:ascii="Times New Roman" w:hAnsi="Times New Roman" w:cs="Times New Roman"/>
          <w:sz w:val="24"/>
          <w:szCs w:val="24"/>
        </w:rPr>
        <w:t>form of pesenta</w:t>
      </w:r>
      <w:r w:rsidR="00353AC8" w:rsidRPr="00E028BD">
        <w:rPr>
          <w:rFonts w:ascii="Times New Roman" w:hAnsi="Times New Roman" w:cs="Times New Roman"/>
          <w:sz w:val="24"/>
          <w:szCs w:val="24"/>
        </w:rPr>
        <w:t>g</w:t>
      </w:r>
      <w:r w:rsidR="00723715" w:rsidRPr="00E028BD">
        <w:rPr>
          <w:rFonts w:ascii="Times New Roman" w:hAnsi="Times New Roman" w:cs="Times New Roman"/>
          <w:sz w:val="24"/>
          <w:szCs w:val="24"/>
        </w:rPr>
        <w:t>e</w:t>
      </w:r>
      <w:r w:rsidR="00353AC8" w:rsidRPr="00E028BD">
        <w:rPr>
          <w:rFonts w:ascii="Times New Roman" w:hAnsi="Times New Roman" w:cs="Times New Roman"/>
          <w:sz w:val="24"/>
          <w:szCs w:val="24"/>
        </w:rPr>
        <w:t xml:space="preserve"> data</w:t>
      </w:r>
      <w:r w:rsidR="00723715" w:rsidRPr="00E028BD">
        <w:rPr>
          <w:rFonts w:ascii="Times New Roman" w:hAnsi="Times New Roman" w:cs="Times New Roman"/>
          <w:sz w:val="24"/>
          <w:szCs w:val="24"/>
        </w:rPr>
        <w:t xml:space="preserve">. The results </w:t>
      </w:r>
      <w:r w:rsidR="009C78ED" w:rsidRPr="00E028BD">
        <w:rPr>
          <w:rFonts w:ascii="Times New Roman" w:hAnsi="Times New Roman" w:cs="Times New Roman"/>
          <w:sz w:val="24"/>
          <w:szCs w:val="24"/>
        </w:rPr>
        <w:t xml:space="preserve">of the research reveal </w:t>
      </w:r>
      <w:r w:rsidR="00723715" w:rsidRPr="00E028BD">
        <w:rPr>
          <w:rFonts w:ascii="Times New Roman" w:hAnsi="Times New Roman" w:cs="Times New Roman"/>
          <w:sz w:val="24"/>
          <w:szCs w:val="24"/>
        </w:rPr>
        <w:t xml:space="preserve">the overall </w:t>
      </w:r>
      <w:r w:rsidR="009C78ED" w:rsidRPr="00E028BD">
        <w:rPr>
          <w:rFonts w:ascii="Times New Roman" w:hAnsi="Times New Roman" w:cs="Times New Roman"/>
          <w:sz w:val="24"/>
          <w:szCs w:val="24"/>
        </w:rPr>
        <w:t xml:space="preserve">the </w:t>
      </w:r>
      <w:r w:rsidR="00723715" w:rsidRPr="00E028BD">
        <w:rPr>
          <w:rFonts w:ascii="Times New Roman" w:hAnsi="Times New Roman" w:cs="Times New Roman"/>
          <w:sz w:val="24"/>
          <w:szCs w:val="24"/>
        </w:rPr>
        <w:t xml:space="preserve">cognitive </w:t>
      </w:r>
      <w:r w:rsidR="009C78ED" w:rsidRPr="00E028BD">
        <w:rPr>
          <w:rFonts w:ascii="Times New Roman" w:hAnsi="Times New Roman" w:cs="Times New Roman"/>
          <w:sz w:val="24"/>
          <w:szCs w:val="24"/>
        </w:rPr>
        <w:t>readiness of grade</w:t>
      </w:r>
      <w:r w:rsidR="00723715" w:rsidRPr="00E028BD">
        <w:rPr>
          <w:rFonts w:ascii="Times New Roman" w:hAnsi="Times New Roman" w:cs="Times New Roman"/>
          <w:sz w:val="24"/>
          <w:szCs w:val="24"/>
        </w:rPr>
        <w:t xml:space="preserve"> XII IPA </w:t>
      </w:r>
      <w:r w:rsidR="0083418E" w:rsidRPr="00E028BD">
        <w:rPr>
          <w:rFonts w:ascii="Times New Roman" w:hAnsi="Times New Roman" w:cs="Times New Roman"/>
          <w:sz w:val="24"/>
          <w:szCs w:val="24"/>
        </w:rPr>
        <w:t>students SMA</w:t>
      </w:r>
      <w:r w:rsidR="00723715" w:rsidRPr="00E028BD">
        <w:rPr>
          <w:rFonts w:ascii="Times New Roman" w:hAnsi="Times New Roman" w:cs="Times New Roman"/>
          <w:sz w:val="24"/>
          <w:szCs w:val="24"/>
        </w:rPr>
        <w:t xml:space="preserve">/MA </w:t>
      </w:r>
      <w:r w:rsidR="0083418E" w:rsidRPr="00E028BD">
        <w:rPr>
          <w:rFonts w:ascii="Times New Roman" w:hAnsi="Times New Roman" w:cs="Times New Roman"/>
          <w:sz w:val="24"/>
          <w:szCs w:val="24"/>
        </w:rPr>
        <w:t>Negeri</w:t>
      </w:r>
      <w:r w:rsidR="00723715" w:rsidRPr="00E028BD">
        <w:rPr>
          <w:rFonts w:ascii="Times New Roman" w:hAnsi="Times New Roman" w:cs="Times New Roman"/>
          <w:sz w:val="24"/>
          <w:szCs w:val="24"/>
        </w:rPr>
        <w:t xml:space="preserve"> in Palopo</w:t>
      </w:r>
      <w:r w:rsidR="0083418E" w:rsidRPr="00E028BD">
        <w:rPr>
          <w:rFonts w:ascii="Times New Roman" w:hAnsi="Times New Roman" w:cs="Times New Roman"/>
          <w:sz w:val="24"/>
          <w:szCs w:val="24"/>
        </w:rPr>
        <w:t xml:space="preserve"> is</w:t>
      </w:r>
      <w:r w:rsidR="00723715" w:rsidRPr="00E028BD">
        <w:rPr>
          <w:rFonts w:ascii="Times New Roman" w:hAnsi="Times New Roman" w:cs="Times New Roman"/>
          <w:sz w:val="24"/>
          <w:szCs w:val="24"/>
        </w:rPr>
        <w:t xml:space="preserve"> still </w:t>
      </w:r>
      <w:r w:rsidR="0083418E" w:rsidRPr="00E028BD">
        <w:rPr>
          <w:rFonts w:ascii="Times New Roman" w:hAnsi="Times New Roman" w:cs="Times New Roman"/>
          <w:sz w:val="24"/>
          <w:szCs w:val="24"/>
        </w:rPr>
        <w:t xml:space="preserve">lacking </w:t>
      </w:r>
      <w:r w:rsidR="00723715" w:rsidRPr="00E028BD">
        <w:rPr>
          <w:rFonts w:ascii="Times New Roman" w:hAnsi="Times New Roman" w:cs="Times New Roman"/>
          <w:sz w:val="24"/>
          <w:szCs w:val="24"/>
        </w:rPr>
        <w:t xml:space="preserve">with the </w:t>
      </w:r>
      <w:r w:rsidR="0083418E" w:rsidRPr="00E028BD">
        <w:rPr>
          <w:rFonts w:ascii="Times New Roman" w:hAnsi="Times New Roman" w:cs="Times New Roman"/>
          <w:sz w:val="24"/>
          <w:szCs w:val="24"/>
        </w:rPr>
        <w:t>percentage sequence from low to high are analysis (C4), creating</w:t>
      </w:r>
      <w:r w:rsidR="00723715" w:rsidRPr="00E028BD">
        <w:rPr>
          <w:rFonts w:ascii="Times New Roman" w:hAnsi="Times New Roman" w:cs="Times New Roman"/>
          <w:sz w:val="24"/>
          <w:szCs w:val="24"/>
        </w:rPr>
        <w:t xml:space="preserve"> (C6), evaluating (C5), understanding (C2), applying (C3), </w:t>
      </w:r>
      <w:r w:rsidR="0083418E" w:rsidRPr="00E028BD">
        <w:rPr>
          <w:rFonts w:ascii="Times New Roman" w:hAnsi="Times New Roman" w:cs="Times New Roman"/>
          <w:sz w:val="24"/>
          <w:szCs w:val="24"/>
        </w:rPr>
        <w:t>remebering</w:t>
      </w:r>
      <w:r w:rsidR="00723715" w:rsidRPr="00E028BD">
        <w:rPr>
          <w:rFonts w:ascii="Times New Roman" w:hAnsi="Times New Roman" w:cs="Times New Roman"/>
          <w:sz w:val="24"/>
          <w:szCs w:val="24"/>
        </w:rPr>
        <w:t xml:space="preserve"> (C1). The </w:t>
      </w:r>
      <w:r w:rsidR="0083418E" w:rsidRPr="00E028BD">
        <w:rPr>
          <w:rFonts w:ascii="Times New Roman" w:hAnsi="Times New Roman" w:cs="Times New Roman"/>
          <w:sz w:val="24"/>
          <w:szCs w:val="24"/>
        </w:rPr>
        <w:t xml:space="preserve">achievement </w:t>
      </w:r>
      <w:r w:rsidR="00723715" w:rsidRPr="00E028BD">
        <w:rPr>
          <w:rFonts w:ascii="Times New Roman" w:hAnsi="Times New Roman" w:cs="Times New Roman"/>
          <w:sz w:val="24"/>
          <w:szCs w:val="24"/>
        </w:rPr>
        <w:t xml:space="preserve">percentage competence </w:t>
      </w:r>
      <w:r w:rsidR="0083418E" w:rsidRPr="00E028BD">
        <w:rPr>
          <w:rFonts w:ascii="Times New Roman" w:hAnsi="Times New Roman" w:cs="Times New Roman"/>
          <w:sz w:val="24"/>
          <w:szCs w:val="24"/>
        </w:rPr>
        <w:t>from low</w:t>
      </w:r>
      <w:r w:rsidR="00723715" w:rsidRPr="00E028BD">
        <w:rPr>
          <w:rFonts w:ascii="Times New Roman" w:hAnsi="Times New Roman" w:cs="Times New Roman"/>
          <w:sz w:val="24"/>
          <w:szCs w:val="24"/>
        </w:rPr>
        <w:t xml:space="preserve"> </w:t>
      </w:r>
      <w:r w:rsidR="0083418E" w:rsidRPr="00E028BD">
        <w:rPr>
          <w:rFonts w:ascii="Times New Roman" w:hAnsi="Times New Roman" w:cs="Times New Roman"/>
          <w:sz w:val="24"/>
          <w:szCs w:val="24"/>
        </w:rPr>
        <w:t>percentage to high are</w:t>
      </w:r>
      <w:r w:rsidR="00723715" w:rsidRPr="00E028BD">
        <w:rPr>
          <w:rFonts w:ascii="Times New Roman" w:hAnsi="Times New Roman" w:cs="Times New Roman"/>
          <w:sz w:val="24"/>
          <w:szCs w:val="24"/>
        </w:rPr>
        <w:t xml:space="preserve"> procedural knowledge, factual knowledge and conceptual knowledge.</w:t>
      </w:r>
    </w:p>
    <w:p w:rsidR="00723715" w:rsidRPr="00E028BD" w:rsidRDefault="00723715" w:rsidP="00616E4A">
      <w:pPr>
        <w:spacing w:after="0" w:line="240" w:lineRule="auto"/>
        <w:jc w:val="both"/>
        <w:rPr>
          <w:rFonts w:ascii="Times New Roman" w:hAnsi="Times New Roman" w:cs="Times New Roman"/>
          <w:sz w:val="24"/>
          <w:szCs w:val="24"/>
        </w:rPr>
      </w:pPr>
    </w:p>
    <w:p w:rsidR="00723715" w:rsidRPr="00E028BD" w:rsidRDefault="00723715" w:rsidP="00616E4A">
      <w:pPr>
        <w:spacing w:after="0" w:line="240" w:lineRule="auto"/>
        <w:jc w:val="both"/>
        <w:rPr>
          <w:rFonts w:ascii="Times New Roman" w:hAnsi="Times New Roman" w:cs="Times New Roman"/>
          <w:i/>
          <w:sz w:val="24"/>
          <w:szCs w:val="24"/>
        </w:rPr>
      </w:pPr>
      <w:r w:rsidRPr="00E028BD">
        <w:rPr>
          <w:rFonts w:ascii="Times New Roman" w:hAnsi="Times New Roman" w:cs="Times New Roman"/>
          <w:sz w:val="24"/>
          <w:szCs w:val="24"/>
        </w:rPr>
        <w:t>Keywords:</w:t>
      </w:r>
      <w:r w:rsidR="000D5B10" w:rsidRPr="00E028BD">
        <w:rPr>
          <w:rFonts w:ascii="Times New Roman" w:hAnsi="Times New Roman" w:cs="Times New Roman"/>
          <w:sz w:val="24"/>
          <w:szCs w:val="24"/>
        </w:rPr>
        <w:t xml:space="preserve"> </w:t>
      </w:r>
      <w:r w:rsidRPr="00E028BD">
        <w:rPr>
          <w:rFonts w:ascii="Times New Roman" w:hAnsi="Times New Roman" w:cs="Times New Roman"/>
          <w:i/>
          <w:sz w:val="24"/>
          <w:szCs w:val="24"/>
        </w:rPr>
        <w:t xml:space="preserve">cognitive </w:t>
      </w:r>
      <w:r w:rsidR="000D5B10" w:rsidRPr="00E028BD">
        <w:rPr>
          <w:rFonts w:ascii="Times New Roman" w:hAnsi="Times New Roman" w:cs="Times New Roman"/>
          <w:i/>
          <w:sz w:val="24"/>
          <w:szCs w:val="24"/>
        </w:rPr>
        <w:t>readiness</w:t>
      </w:r>
      <w:r w:rsidRPr="00E028BD">
        <w:rPr>
          <w:rFonts w:ascii="Times New Roman" w:hAnsi="Times New Roman" w:cs="Times New Roman"/>
          <w:i/>
          <w:sz w:val="24"/>
          <w:szCs w:val="24"/>
        </w:rPr>
        <w:t>, national examination, chemical subjects.</w:t>
      </w:r>
    </w:p>
    <w:p w:rsidR="0002080B" w:rsidRPr="00E028BD" w:rsidRDefault="0002080B" w:rsidP="00E028BD">
      <w:pPr>
        <w:spacing w:after="0" w:line="360" w:lineRule="auto"/>
        <w:jc w:val="both"/>
        <w:rPr>
          <w:rFonts w:ascii="Times New Roman" w:hAnsi="Times New Roman" w:cs="Times New Roman"/>
          <w:sz w:val="24"/>
          <w:szCs w:val="24"/>
        </w:rPr>
      </w:pPr>
    </w:p>
    <w:p w:rsidR="00415157" w:rsidRPr="00E028BD" w:rsidRDefault="00415157" w:rsidP="00E028BD">
      <w:pPr>
        <w:spacing w:after="0" w:line="360" w:lineRule="auto"/>
        <w:jc w:val="center"/>
        <w:rPr>
          <w:rFonts w:ascii="Times New Roman" w:hAnsi="Times New Roman" w:cs="Times New Roman"/>
          <w:b/>
          <w:sz w:val="24"/>
          <w:szCs w:val="24"/>
        </w:rPr>
      </w:pPr>
    </w:p>
    <w:p w:rsidR="00415157" w:rsidRPr="00E028BD" w:rsidRDefault="00415157" w:rsidP="00E028BD">
      <w:pPr>
        <w:pStyle w:val="Heading1"/>
        <w:numPr>
          <w:ilvl w:val="0"/>
          <w:numId w:val="42"/>
        </w:numPr>
        <w:spacing w:before="0" w:line="360" w:lineRule="auto"/>
        <w:ind w:left="284" w:hanging="284"/>
        <w:jc w:val="left"/>
        <w:rPr>
          <w:rFonts w:cs="Times New Roman"/>
          <w:b w:val="0"/>
          <w:szCs w:val="24"/>
          <w:lang w:val="en-US"/>
        </w:rPr>
      </w:pPr>
      <w:bookmarkStart w:id="0" w:name="_Toc436384371"/>
      <w:bookmarkStart w:id="1" w:name="_Toc436918724"/>
      <w:bookmarkStart w:id="2" w:name="_Toc436931777"/>
      <w:bookmarkStart w:id="3" w:name="_Toc436931853"/>
      <w:bookmarkStart w:id="4" w:name="_Toc436932764"/>
      <w:bookmarkStart w:id="5" w:name="_Toc436933311"/>
      <w:r w:rsidRPr="00E028BD">
        <w:rPr>
          <w:rFonts w:cs="Times New Roman"/>
          <w:szCs w:val="24"/>
        </w:rPr>
        <w:t>PENDAHULUAN</w:t>
      </w:r>
      <w:bookmarkEnd w:id="0"/>
      <w:bookmarkEnd w:id="1"/>
      <w:bookmarkEnd w:id="2"/>
      <w:bookmarkEnd w:id="3"/>
      <w:bookmarkEnd w:id="4"/>
      <w:bookmarkEnd w:id="5"/>
    </w:p>
    <w:p w:rsidR="00415157" w:rsidRPr="00E028BD" w:rsidRDefault="00415157" w:rsidP="00E028BD">
      <w:pPr>
        <w:pStyle w:val="ListParagraph"/>
        <w:autoSpaceDE w:val="0"/>
        <w:autoSpaceDN w:val="0"/>
        <w:adjustRightInd w:val="0"/>
        <w:spacing w:after="0" w:line="360" w:lineRule="auto"/>
        <w:ind w:left="0" w:right="12" w:firstLine="709"/>
        <w:jc w:val="both"/>
        <w:rPr>
          <w:rFonts w:ascii="Times New Roman" w:hAnsi="Times New Roman" w:cs="Times New Roman"/>
          <w:sz w:val="24"/>
          <w:szCs w:val="24"/>
          <w:lang w:val="en-US"/>
        </w:rPr>
      </w:pPr>
      <w:bookmarkStart w:id="6" w:name="_Toc428045774"/>
      <w:proofErr w:type="gramStart"/>
      <w:r w:rsidRPr="00E028BD">
        <w:rPr>
          <w:rFonts w:ascii="Times New Roman" w:hAnsi="Times New Roman" w:cs="Times New Roman"/>
          <w:sz w:val="24"/>
          <w:szCs w:val="24"/>
          <w:lang w:val="en-US"/>
        </w:rPr>
        <w:t>U</w:t>
      </w:r>
      <w:r w:rsidR="00C34388" w:rsidRPr="00E028BD">
        <w:rPr>
          <w:rFonts w:ascii="Times New Roman" w:hAnsi="Times New Roman" w:cs="Times New Roman"/>
          <w:sz w:val="24"/>
          <w:szCs w:val="24"/>
        </w:rPr>
        <w:t xml:space="preserve">jian </w:t>
      </w:r>
      <w:r w:rsidRPr="00E028BD">
        <w:rPr>
          <w:rFonts w:ascii="Times New Roman" w:hAnsi="Times New Roman" w:cs="Times New Roman"/>
          <w:sz w:val="24"/>
          <w:szCs w:val="24"/>
          <w:lang w:val="en-US"/>
        </w:rPr>
        <w:t>N</w:t>
      </w:r>
      <w:r w:rsidR="00C34388" w:rsidRPr="00E028BD">
        <w:rPr>
          <w:rFonts w:ascii="Times New Roman" w:hAnsi="Times New Roman" w:cs="Times New Roman"/>
          <w:sz w:val="24"/>
          <w:szCs w:val="24"/>
        </w:rPr>
        <w:t>asional</w:t>
      </w:r>
      <w:r w:rsidRPr="00E028BD">
        <w:rPr>
          <w:rFonts w:ascii="Times New Roman" w:hAnsi="Times New Roman" w:cs="Times New Roman"/>
          <w:sz w:val="24"/>
          <w:szCs w:val="24"/>
        </w:rPr>
        <w:t xml:space="preserve"> diselenggarakan oleh pemerintah pusat</w:t>
      </w:r>
      <w:r w:rsidRPr="00E028BD">
        <w:rPr>
          <w:rFonts w:ascii="Times New Roman" w:hAnsi="Times New Roman" w:cs="Times New Roman"/>
          <w:sz w:val="24"/>
          <w:szCs w:val="24"/>
          <w:lang w:val="en-US"/>
        </w:rPr>
        <w:t xml:space="preserve"> melalui Badan Standar Nasional Pendidikan (BSNP)</w:t>
      </w:r>
      <w:r w:rsidRPr="00E028BD">
        <w:rPr>
          <w:rFonts w:ascii="Times New Roman" w:hAnsi="Times New Roman" w:cs="Times New Roman"/>
          <w:sz w:val="24"/>
          <w:szCs w:val="24"/>
        </w:rPr>
        <w:t xml:space="preserve"> bertujuan untuk melihat kualitas pendidikan secara nasional.</w:t>
      </w:r>
      <w:proofErr w:type="gramEnd"/>
      <w:r w:rsidRPr="00E028BD">
        <w:rPr>
          <w:rFonts w:ascii="Times New Roman" w:hAnsi="Times New Roman" w:cs="Times New Roman"/>
          <w:sz w:val="24"/>
          <w:szCs w:val="24"/>
        </w:rPr>
        <w:t xml:space="preserve"> Selain itu, nilai UN juga menjadi salah satu pertimbangan kelulusan peserta didik pada Perguruan Tinggi Negeri (PTN) melalui jalur Seleksi Bersama Masuk Perguruan Tinggi Negeri (SBMPTN). Sesuai dengan Permendikbud RI Nomor 5 Tahun 2015 pasal 21 ayat 1, bahwa hasil UN digunakan untuk (a) pemetaan mutu program dan/atau satuan pendidikan; (b) pertimbangan seleksi masuk jenjang pendidikan berikutnya; dan (c) pertimbangan dalam pembinaan dan pemberian bantuan kepada satuan pendidikan dalam upayanya untuk meningkatkan mutu pendidikan.</w:t>
      </w:r>
    </w:p>
    <w:p w:rsidR="00415157" w:rsidRPr="00E028BD" w:rsidRDefault="00415157" w:rsidP="00E028BD">
      <w:pPr>
        <w:pStyle w:val="ListParagraph"/>
        <w:autoSpaceDE w:val="0"/>
        <w:autoSpaceDN w:val="0"/>
        <w:adjustRightInd w:val="0"/>
        <w:spacing w:after="0" w:line="360" w:lineRule="auto"/>
        <w:ind w:left="0" w:right="12" w:firstLine="709"/>
        <w:jc w:val="both"/>
        <w:rPr>
          <w:rFonts w:ascii="Times New Roman" w:hAnsi="Times New Roman" w:cs="Times New Roman"/>
          <w:sz w:val="24"/>
          <w:szCs w:val="24"/>
        </w:rPr>
      </w:pPr>
      <w:r w:rsidRPr="00E028BD">
        <w:rPr>
          <w:rFonts w:ascii="Times New Roman" w:hAnsi="Times New Roman" w:cs="Times New Roman"/>
          <w:sz w:val="24"/>
          <w:szCs w:val="24"/>
        </w:rPr>
        <w:t>Pada pelaksanaan UN 2014 nilai UN memiliki bobot 50% terhadap nilai akhir peserta didik sesuai Permendikbud RI Nomor 14</w:t>
      </w:r>
      <w:r w:rsidR="00BF196C" w:rsidRPr="00E028BD">
        <w:rPr>
          <w:rFonts w:ascii="Times New Roman" w:hAnsi="Times New Roman" w:cs="Times New Roman"/>
          <w:sz w:val="24"/>
          <w:szCs w:val="24"/>
        </w:rPr>
        <w:t xml:space="preserve">4 Tahun 2014 pasal 6 ayat 2 </w:t>
      </w:r>
      <w:r w:rsidR="00A1263C" w:rsidRPr="00E028BD">
        <w:rPr>
          <w:rFonts w:ascii="Times New Roman" w:hAnsi="Times New Roman" w:cs="Times New Roman"/>
          <w:sz w:val="24"/>
          <w:szCs w:val="24"/>
        </w:rPr>
        <w:t>bahwa</w:t>
      </w:r>
      <w:r w:rsidRPr="00E028BD">
        <w:rPr>
          <w:rFonts w:ascii="Times New Roman" w:hAnsi="Times New Roman" w:cs="Times New Roman"/>
          <w:sz w:val="24"/>
          <w:szCs w:val="24"/>
        </w:rPr>
        <w:t xml:space="preserve"> </w:t>
      </w:r>
      <w:r w:rsidRPr="00E028BD">
        <w:rPr>
          <w:rFonts w:ascii="Times New Roman" w:hAnsi="Times New Roman" w:cs="Times New Roman"/>
          <w:sz w:val="24"/>
          <w:szCs w:val="24"/>
        </w:rPr>
        <w:lastRenderedPageBreak/>
        <w:t xml:space="preserve">nilai akhir (NA)  merupakan gabungan nilai sekolah dan nilai UN dengan bobot 50% nilai sekolah dan 50% nilai UN. </w:t>
      </w:r>
      <w:proofErr w:type="gramStart"/>
      <w:r w:rsidRPr="00E028BD">
        <w:rPr>
          <w:rFonts w:ascii="Times New Roman" w:hAnsi="Times New Roman" w:cs="Times New Roman"/>
          <w:sz w:val="24"/>
          <w:szCs w:val="24"/>
          <w:lang w:val="en-US"/>
        </w:rPr>
        <w:t xml:space="preserve">Dengan demikian, </w:t>
      </w:r>
      <w:r w:rsidRPr="00E028BD">
        <w:rPr>
          <w:rFonts w:ascii="Times New Roman" w:hAnsi="Times New Roman" w:cs="Times New Roman"/>
          <w:sz w:val="24"/>
          <w:szCs w:val="24"/>
        </w:rPr>
        <w:t>peserta didik harus siap</w:t>
      </w:r>
      <w:r w:rsidRPr="00E028BD">
        <w:rPr>
          <w:rFonts w:ascii="Times New Roman" w:hAnsi="Times New Roman" w:cs="Times New Roman"/>
          <w:sz w:val="24"/>
          <w:szCs w:val="24"/>
          <w:lang w:val="en-US"/>
        </w:rPr>
        <w:t xml:space="preserve">, </w:t>
      </w:r>
      <w:r w:rsidRPr="00E028BD">
        <w:rPr>
          <w:rFonts w:ascii="Times New Roman" w:hAnsi="Times New Roman" w:cs="Times New Roman"/>
          <w:sz w:val="24"/>
          <w:szCs w:val="24"/>
        </w:rPr>
        <w:t>baik itu kog</w:t>
      </w:r>
      <w:r w:rsidRPr="00E028BD">
        <w:rPr>
          <w:rFonts w:ascii="Times New Roman" w:hAnsi="Times New Roman" w:cs="Times New Roman"/>
          <w:sz w:val="24"/>
          <w:szCs w:val="24"/>
          <w:lang w:val="en-US"/>
        </w:rPr>
        <w:t>n</w:t>
      </w:r>
      <w:r w:rsidRPr="00E028BD">
        <w:rPr>
          <w:rFonts w:ascii="Times New Roman" w:hAnsi="Times New Roman" w:cs="Times New Roman"/>
          <w:sz w:val="24"/>
          <w:szCs w:val="24"/>
        </w:rPr>
        <w:t>itif, fisik maupun siap secara mental dalam menghadapi UN.</w:t>
      </w:r>
      <w:proofErr w:type="gramEnd"/>
      <w:r w:rsidRPr="00E028BD">
        <w:rPr>
          <w:rFonts w:ascii="Times New Roman" w:hAnsi="Times New Roman" w:cs="Times New Roman"/>
          <w:sz w:val="24"/>
          <w:szCs w:val="24"/>
        </w:rPr>
        <w:t xml:space="preserve"> </w:t>
      </w:r>
      <w:r w:rsidRPr="00E028BD">
        <w:rPr>
          <w:rFonts w:ascii="Times New Roman" w:hAnsi="Times New Roman" w:cs="Times New Roman"/>
          <w:sz w:val="24"/>
          <w:szCs w:val="24"/>
          <w:lang w:val="en-US"/>
        </w:rPr>
        <w:t xml:space="preserve">Di sisi </w:t>
      </w:r>
      <w:proofErr w:type="gramStart"/>
      <w:r w:rsidRPr="00E028BD">
        <w:rPr>
          <w:rFonts w:ascii="Times New Roman" w:hAnsi="Times New Roman" w:cs="Times New Roman"/>
          <w:sz w:val="24"/>
          <w:szCs w:val="24"/>
          <w:lang w:val="en-US"/>
        </w:rPr>
        <w:t>lain</w:t>
      </w:r>
      <w:proofErr w:type="gramEnd"/>
      <w:r w:rsidRPr="00E028BD">
        <w:rPr>
          <w:rFonts w:ascii="Times New Roman" w:hAnsi="Times New Roman" w:cs="Times New Roman"/>
          <w:sz w:val="24"/>
          <w:szCs w:val="24"/>
        </w:rPr>
        <w:t xml:space="preserve">, </w:t>
      </w:r>
      <w:r w:rsidRPr="00E028BD">
        <w:rPr>
          <w:rFonts w:ascii="Times New Roman" w:hAnsi="Times New Roman" w:cs="Times New Roman"/>
          <w:sz w:val="24"/>
          <w:szCs w:val="24"/>
          <w:lang w:val="en-US"/>
        </w:rPr>
        <w:t xml:space="preserve">dalam </w:t>
      </w:r>
      <w:r w:rsidRPr="00E028BD">
        <w:rPr>
          <w:rFonts w:ascii="Times New Roman" w:hAnsi="Times New Roman" w:cs="Times New Roman"/>
          <w:color w:val="000000"/>
          <w:sz w:val="24"/>
          <w:szCs w:val="24"/>
          <w:shd w:val="clear" w:color="auto" w:fill="FFFFFF"/>
        </w:rPr>
        <w:t xml:space="preserve">Peraturan Menteri Pendidikan dan Kebudayaan </w:t>
      </w:r>
      <w:r w:rsidRPr="00E028BD">
        <w:rPr>
          <w:rFonts w:ascii="Times New Roman" w:hAnsi="Times New Roman" w:cs="Times New Roman"/>
          <w:color w:val="000000"/>
          <w:sz w:val="24"/>
          <w:szCs w:val="24"/>
          <w:shd w:val="clear" w:color="auto" w:fill="FFFFFF"/>
          <w:lang w:val="en-US"/>
        </w:rPr>
        <w:t xml:space="preserve">(Permendikbud) </w:t>
      </w:r>
      <w:r w:rsidRPr="00E028BD">
        <w:rPr>
          <w:rFonts w:ascii="Times New Roman" w:hAnsi="Times New Roman" w:cs="Times New Roman"/>
          <w:color w:val="000000"/>
          <w:sz w:val="24"/>
          <w:szCs w:val="24"/>
          <w:shd w:val="clear" w:color="auto" w:fill="FFFFFF"/>
        </w:rPr>
        <w:t xml:space="preserve">Nomor 5 Tahun 2015 pasal 1 ayat 5, </w:t>
      </w:r>
      <w:r w:rsidRPr="00E028BD">
        <w:rPr>
          <w:rFonts w:ascii="Times New Roman" w:eastAsia="Times New Roman" w:hAnsi="Times New Roman" w:cs="Times New Roman"/>
          <w:color w:val="222222"/>
          <w:sz w:val="24"/>
          <w:szCs w:val="24"/>
          <w:lang w:eastAsia="id-ID"/>
        </w:rPr>
        <w:t>UN adalah kegiatan pengukuran dan penilaian pencapaian kompetensi lulusan secara nasional pada mata pelajaran tertentu.</w:t>
      </w:r>
      <w:r w:rsidRPr="00E028BD">
        <w:rPr>
          <w:rFonts w:ascii="Times New Roman" w:eastAsia="Times New Roman" w:hAnsi="Times New Roman" w:cs="Times New Roman"/>
          <w:color w:val="222222"/>
          <w:sz w:val="24"/>
          <w:szCs w:val="24"/>
          <w:lang w:val="en-US" w:eastAsia="id-ID"/>
        </w:rPr>
        <w:t xml:space="preserve"> </w:t>
      </w:r>
      <w:r w:rsidRPr="00E028BD">
        <w:rPr>
          <w:rFonts w:ascii="Times New Roman" w:eastAsia="Times New Roman" w:hAnsi="Times New Roman" w:cs="Times New Roman"/>
          <w:color w:val="222222"/>
          <w:sz w:val="24"/>
          <w:szCs w:val="24"/>
          <w:lang w:eastAsia="id-ID"/>
        </w:rPr>
        <w:t>Oleh karena itu</w:t>
      </w:r>
      <w:r w:rsidRPr="00E028BD">
        <w:rPr>
          <w:rFonts w:ascii="Times New Roman" w:eastAsia="Times New Roman" w:hAnsi="Times New Roman" w:cs="Times New Roman"/>
          <w:color w:val="222222"/>
          <w:sz w:val="24"/>
          <w:szCs w:val="24"/>
          <w:lang w:val="en-US" w:eastAsia="id-ID"/>
        </w:rPr>
        <w:t xml:space="preserve">, </w:t>
      </w:r>
      <w:r w:rsidRPr="00E028BD">
        <w:rPr>
          <w:rFonts w:ascii="Times New Roman" w:hAnsi="Times New Roman" w:cs="Times New Roman"/>
          <w:sz w:val="24"/>
          <w:szCs w:val="24"/>
          <w:lang w:val="en-US"/>
        </w:rPr>
        <w:t>UN</w:t>
      </w:r>
      <w:r w:rsidRPr="00E028BD">
        <w:rPr>
          <w:rFonts w:ascii="Times New Roman" w:hAnsi="Times New Roman" w:cs="Times New Roman"/>
          <w:sz w:val="24"/>
          <w:szCs w:val="24"/>
        </w:rPr>
        <w:t xml:space="preserve"> </w:t>
      </w:r>
      <w:r w:rsidRPr="00E028BD">
        <w:rPr>
          <w:rFonts w:ascii="Times New Roman" w:hAnsi="Times New Roman" w:cs="Times New Roman"/>
          <w:sz w:val="24"/>
          <w:szCs w:val="24"/>
          <w:lang w:val="en-US"/>
        </w:rPr>
        <w:t xml:space="preserve">dijadikan </w:t>
      </w:r>
      <w:r w:rsidRPr="00E028BD">
        <w:rPr>
          <w:rFonts w:ascii="Times New Roman" w:hAnsi="Times New Roman" w:cs="Times New Roman"/>
          <w:sz w:val="24"/>
          <w:szCs w:val="24"/>
        </w:rPr>
        <w:t>tolak ukur keberhasilan program pembelajaran oleh pihak sekolah dalam hal ini kepala sekolah dan guru mata pelajaran dalam mempersiapkan peserta didiknya menghadapi UN.</w:t>
      </w:r>
      <w:r w:rsidRPr="00E028BD">
        <w:rPr>
          <w:rFonts w:ascii="Times New Roman" w:hAnsi="Times New Roman" w:cs="Times New Roman"/>
          <w:sz w:val="24"/>
          <w:szCs w:val="24"/>
          <w:lang w:val="en-US"/>
        </w:rPr>
        <w:t xml:space="preserve"> </w:t>
      </w:r>
      <w:r w:rsidRPr="00E028BD">
        <w:rPr>
          <w:rFonts w:ascii="Times New Roman" w:hAnsi="Times New Roman" w:cs="Times New Roman"/>
          <w:sz w:val="24"/>
          <w:szCs w:val="24"/>
        </w:rPr>
        <w:t xml:space="preserve">Adanya aturan pemerintah bahwa nilai UN menjadi penentu kelulusan peserta didik, sehingga pelaksanaan UN ini </w:t>
      </w:r>
      <w:r w:rsidRPr="00E028BD">
        <w:rPr>
          <w:rFonts w:ascii="Times New Roman" w:hAnsi="Times New Roman" w:cs="Times New Roman"/>
          <w:sz w:val="24"/>
          <w:szCs w:val="24"/>
          <w:lang w:val="en-US"/>
        </w:rPr>
        <w:t>membawa dampak</w:t>
      </w:r>
      <w:r w:rsidRPr="00E028BD">
        <w:rPr>
          <w:rFonts w:ascii="Times New Roman" w:hAnsi="Times New Roman" w:cs="Times New Roman"/>
          <w:sz w:val="24"/>
          <w:szCs w:val="24"/>
        </w:rPr>
        <w:t xml:space="preserve"> pada beberapa pihak khususnya pihak sekolah, peserta didik dan orang tua peserta didik serta masyarakat pada umumnya.</w:t>
      </w:r>
    </w:p>
    <w:p w:rsidR="00415157" w:rsidRPr="00E028BD" w:rsidRDefault="00415157" w:rsidP="00E028BD">
      <w:pPr>
        <w:pStyle w:val="ListParagraph"/>
        <w:autoSpaceDE w:val="0"/>
        <w:autoSpaceDN w:val="0"/>
        <w:adjustRightInd w:val="0"/>
        <w:spacing w:after="0" w:line="360" w:lineRule="auto"/>
        <w:ind w:left="0" w:right="12" w:firstLine="709"/>
        <w:jc w:val="both"/>
        <w:rPr>
          <w:rFonts w:ascii="Times New Roman" w:hAnsi="Times New Roman" w:cs="Times New Roman"/>
          <w:sz w:val="24"/>
          <w:szCs w:val="24"/>
        </w:rPr>
      </w:pPr>
      <w:proofErr w:type="gramStart"/>
      <w:r w:rsidRPr="00E028BD">
        <w:rPr>
          <w:rFonts w:ascii="Times New Roman" w:hAnsi="Times New Roman" w:cs="Times New Roman"/>
          <w:sz w:val="24"/>
          <w:szCs w:val="24"/>
          <w:lang w:val="en-US"/>
        </w:rPr>
        <w:t>Hasil observasi peneliti terhadap beberapa peserta didik menunjukkan bahwa s</w:t>
      </w:r>
      <w:r w:rsidRPr="00E028BD">
        <w:rPr>
          <w:rFonts w:ascii="Times New Roman" w:hAnsi="Times New Roman" w:cs="Times New Roman"/>
          <w:sz w:val="24"/>
          <w:szCs w:val="24"/>
        </w:rPr>
        <w:t xml:space="preserve">ecara umum kebanyakan peserta didik merasa takut dan kurang percaya diri menjelang </w:t>
      </w:r>
      <w:r w:rsidRPr="00E028BD">
        <w:rPr>
          <w:rFonts w:ascii="Times New Roman" w:hAnsi="Times New Roman" w:cs="Times New Roman"/>
          <w:sz w:val="24"/>
          <w:szCs w:val="24"/>
          <w:lang w:val="en-US"/>
        </w:rPr>
        <w:t>UN.</w:t>
      </w:r>
      <w:proofErr w:type="gramEnd"/>
      <w:r w:rsidRPr="00E028BD">
        <w:rPr>
          <w:rFonts w:ascii="Times New Roman" w:hAnsi="Times New Roman" w:cs="Times New Roman"/>
          <w:sz w:val="24"/>
          <w:szCs w:val="24"/>
          <w:lang w:val="en-US"/>
        </w:rPr>
        <w:t xml:space="preserve"> Hal tersebut membuat</w:t>
      </w:r>
      <w:r w:rsidRPr="00E028BD">
        <w:rPr>
          <w:rFonts w:ascii="Times New Roman" w:hAnsi="Times New Roman" w:cs="Times New Roman"/>
          <w:sz w:val="24"/>
          <w:szCs w:val="24"/>
        </w:rPr>
        <w:t xml:space="preserve"> sebagian orang tua mengeluarkan biaya untuk anaknya agar dapat ikut </w:t>
      </w:r>
      <w:r w:rsidRPr="00E028BD">
        <w:rPr>
          <w:rFonts w:ascii="Times New Roman" w:hAnsi="Times New Roman" w:cs="Times New Roman"/>
          <w:sz w:val="24"/>
          <w:szCs w:val="24"/>
          <w:lang w:val="en-US"/>
        </w:rPr>
        <w:t xml:space="preserve">serta </w:t>
      </w:r>
      <w:r w:rsidRPr="00E028BD">
        <w:rPr>
          <w:rFonts w:ascii="Times New Roman" w:hAnsi="Times New Roman" w:cs="Times New Roman"/>
          <w:sz w:val="24"/>
          <w:szCs w:val="24"/>
        </w:rPr>
        <w:t>dalam belajar tambahan di</w:t>
      </w:r>
      <w:r w:rsidRPr="00E028BD">
        <w:rPr>
          <w:rFonts w:ascii="Times New Roman" w:hAnsi="Times New Roman" w:cs="Times New Roman"/>
          <w:sz w:val="24"/>
          <w:szCs w:val="24"/>
          <w:lang w:val="en-US"/>
        </w:rPr>
        <w:t xml:space="preserve"> </w:t>
      </w:r>
      <w:r w:rsidRPr="00E028BD">
        <w:rPr>
          <w:rFonts w:ascii="Times New Roman" w:hAnsi="Times New Roman" w:cs="Times New Roman"/>
          <w:sz w:val="24"/>
          <w:szCs w:val="24"/>
        </w:rPr>
        <w:t>luar jam sekolah yang dilaksanakan oleh lembaga bimbingan belajar</w:t>
      </w:r>
      <w:r w:rsidRPr="00E028BD">
        <w:rPr>
          <w:rFonts w:ascii="Times New Roman" w:hAnsi="Times New Roman" w:cs="Times New Roman"/>
          <w:sz w:val="24"/>
          <w:szCs w:val="24"/>
          <w:lang w:val="en-US"/>
        </w:rPr>
        <w:t xml:space="preserve">. </w:t>
      </w:r>
      <w:proofErr w:type="gramStart"/>
      <w:r w:rsidRPr="00E028BD">
        <w:rPr>
          <w:rFonts w:ascii="Times New Roman" w:hAnsi="Times New Roman" w:cs="Times New Roman"/>
          <w:sz w:val="24"/>
          <w:szCs w:val="24"/>
          <w:lang w:val="en-US"/>
        </w:rPr>
        <w:t>D</w:t>
      </w:r>
      <w:r w:rsidRPr="00E028BD">
        <w:rPr>
          <w:rFonts w:ascii="Times New Roman" w:hAnsi="Times New Roman" w:cs="Times New Roman"/>
          <w:sz w:val="24"/>
          <w:szCs w:val="24"/>
        </w:rPr>
        <w:t xml:space="preserve">emikian pula pihak sekolah dalam hal ini kepala sekolah dan guru-guru </w:t>
      </w:r>
      <w:r w:rsidRPr="00E028BD">
        <w:rPr>
          <w:rFonts w:ascii="Times New Roman" w:hAnsi="Times New Roman" w:cs="Times New Roman"/>
          <w:sz w:val="24"/>
          <w:szCs w:val="24"/>
          <w:lang w:val="en-US"/>
        </w:rPr>
        <w:t>berupaya untuk</w:t>
      </w:r>
      <w:r w:rsidRPr="00E028BD">
        <w:rPr>
          <w:rFonts w:ascii="Times New Roman" w:hAnsi="Times New Roman" w:cs="Times New Roman"/>
          <w:sz w:val="24"/>
          <w:szCs w:val="24"/>
        </w:rPr>
        <w:t xml:space="preserve"> mempersiapkan peserta didik menghadapi </w:t>
      </w:r>
      <w:r w:rsidRPr="00E028BD">
        <w:rPr>
          <w:rFonts w:ascii="Times New Roman" w:hAnsi="Times New Roman" w:cs="Times New Roman"/>
          <w:sz w:val="24"/>
          <w:szCs w:val="24"/>
          <w:lang w:val="en-US"/>
        </w:rPr>
        <w:t>UN.</w:t>
      </w:r>
      <w:proofErr w:type="gramEnd"/>
      <w:r w:rsidRPr="00E028BD">
        <w:rPr>
          <w:rFonts w:ascii="Times New Roman" w:hAnsi="Times New Roman" w:cs="Times New Roman"/>
          <w:sz w:val="24"/>
          <w:szCs w:val="24"/>
        </w:rPr>
        <w:t xml:space="preserve"> Salah satu caranya adalah melaksanakan “bimbingan sore”. Dengan dilaksanakannya UN membuat guru-guru berusaha meningkatkan kinerjanya, khususnya guru mata pelajaran yang termasuk dalam mata pelajaran UN dengan harapan agar tidak ada peserta didiknya yang tidak lulus. </w:t>
      </w:r>
      <w:r w:rsidRPr="00E028BD">
        <w:rPr>
          <w:rFonts w:ascii="Times New Roman" w:hAnsi="Times New Roman" w:cs="Times New Roman"/>
          <w:sz w:val="24"/>
          <w:szCs w:val="24"/>
          <w:lang w:val="en-US"/>
        </w:rPr>
        <w:t xml:space="preserve">Hal ini sesuai dengan </w:t>
      </w:r>
      <w:proofErr w:type="gramStart"/>
      <w:r w:rsidRPr="00E028BD">
        <w:rPr>
          <w:rFonts w:ascii="Times New Roman" w:hAnsi="Times New Roman" w:cs="Times New Roman"/>
          <w:sz w:val="24"/>
          <w:szCs w:val="24"/>
          <w:lang w:val="en-US"/>
        </w:rPr>
        <w:t xml:space="preserve">pernyataan  </w:t>
      </w:r>
      <w:r w:rsidRPr="00E028BD">
        <w:rPr>
          <w:rFonts w:ascii="Times New Roman" w:hAnsi="Times New Roman" w:cs="Times New Roman"/>
          <w:sz w:val="24"/>
          <w:szCs w:val="24"/>
        </w:rPr>
        <w:t>Hadis</w:t>
      </w:r>
      <w:proofErr w:type="gramEnd"/>
      <w:r w:rsidRPr="00E028BD">
        <w:rPr>
          <w:rFonts w:ascii="Times New Roman" w:hAnsi="Times New Roman" w:cs="Times New Roman"/>
          <w:sz w:val="24"/>
          <w:szCs w:val="24"/>
        </w:rPr>
        <w:t xml:space="preserve"> </w:t>
      </w:r>
      <w:r w:rsidRPr="00E028BD">
        <w:rPr>
          <w:rFonts w:ascii="Times New Roman" w:hAnsi="Times New Roman" w:cs="Times New Roman"/>
          <w:sz w:val="24"/>
          <w:szCs w:val="24"/>
          <w:lang w:val="en-US"/>
        </w:rPr>
        <w:t xml:space="preserve">dan Nurhayati </w:t>
      </w:r>
      <w:r w:rsidRPr="00E028BD">
        <w:rPr>
          <w:rFonts w:ascii="Times New Roman" w:hAnsi="Times New Roman" w:cs="Times New Roman"/>
          <w:sz w:val="24"/>
          <w:szCs w:val="24"/>
        </w:rPr>
        <w:t>(2010) bahwa guru merupakan faktor penentu mutu dan keberhasilan pendidikan melalui kinerjanya baik pada tingkat institusional, maupun pada tingkat instruksional.</w:t>
      </w:r>
    </w:p>
    <w:p w:rsidR="00415157" w:rsidRPr="00E028BD" w:rsidRDefault="00415157" w:rsidP="00E028BD">
      <w:pPr>
        <w:pStyle w:val="ListParagraph"/>
        <w:autoSpaceDE w:val="0"/>
        <w:autoSpaceDN w:val="0"/>
        <w:adjustRightInd w:val="0"/>
        <w:spacing w:after="0" w:line="360" w:lineRule="auto"/>
        <w:ind w:left="0" w:right="12" w:firstLine="709"/>
        <w:jc w:val="both"/>
        <w:rPr>
          <w:rFonts w:ascii="Times New Roman" w:hAnsi="Times New Roman" w:cs="Times New Roman"/>
          <w:sz w:val="24"/>
          <w:szCs w:val="24"/>
          <w:lang w:val="en-US"/>
        </w:rPr>
      </w:pPr>
      <w:proofErr w:type="gramStart"/>
      <w:r w:rsidRPr="00E028BD">
        <w:rPr>
          <w:rFonts w:ascii="Times New Roman" w:hAnsi="Times New Roman" w:cs="Times New Roman"/>
          <w:sz w:val="24"/>
          <w:szCs w:val="24"/>
          <w:lang w:val="en-US"/>
        </w:rPr>
        <w:t>H</w:t>
      </w:r>
      <w:r w:rsidRPr="00E028BD">
        <w:rPr>
          <w:rFonts w:ascii="Times New Roman" w:hAnsi="Times New Roman" w:cs="Times New Roman"/>
          <w:sz w:val="24"/>
          <w:szCs w:val="24"/>
        </w:rPr>
        <w:t>asil Ujian Nasional</w:t>
      </w:r>
      <w:r w:rsidRPr="00E028BD">
        <w:rPr>
          <w:rFonts w:ascii="Times New Roman" w:hAnsi="Times New Roman" w:cs="Times New Roman"/>
          <w:sz w:val="24"/>
          <w:szCs w:val="24"/>
          <w:lang w:val="en-US"/>
        </w:rPr>
        <w:t xml:space="preserve"> </w:t>
      </w:r>
      <w:r w:rsidRPr="00E028BD">
        <w:rPr>
          <w:rFonts w:ascii="Times New Roman" w:hAnsi="Times New Roman" w:cs="Times New Roman"/>
          <w:sz w:val="24"/>
          <w:szCs w:val="24"/>
        </w:rPr>
        <w:t>merupakan tolak ukur keberhasilan</w:t>
      </w:r>
      <w:r w:rsidRPr="00E028BD">
        <w:rPr>
          <w:rFonts w:ascii="Times New Roman" w:hAnsi="Times New Roman" w:cs="Times New Roman"/>
          <w:sz w:val="24"/>
          <w:szCs w:val="24"/>
          <w:lang w:val="en-US"/>
        </w:rPr>
        <w:t xml:space="preserve"> guru</w:t>
      </w:r>
      <w:r w:rsidRPr="00E028BD">
        <w:rPr>
          <w:rFonts w:ascii="Times New Roman" w:hAnsi="Times New Roman" w:cs="Times New Roman"/>
          <w:sz w:val="24"/>
          <w:szCs w:val="24"/>
        </w:rPr>
        <w:t xml:space="preserve"> dalam mengajar</w:t>
      </w:r>
      <w:r w:rsidRPr="00E028BD">
        <w:rPr>
          <w:rFonts w:ascii="Times New Roman" w:hAnsi="Times New Roman" w:cs="Times New Roman"/>
          <w:sz w:val="24"/>
          <w:szCs w:val="24"/>
          <w:lang w:val="en-US"/>
        </w:rPr>
        <w:t xml:space="preserve"> sehingga pihak </w:t>
      </w:r>
      <w:r w:rsidRPr="00E028BD">
        <w:rPr>
          <w:rFonts w:ascii="Times New Roman" w:hAnsi="Times New Roman" w:cs="Times New Roman"/>
          <w:sz w:val="24"/>
          <w:szCs w:val="24"/>
        </w:rPr>
        <w:t>sekolah merasa khawatir dengan</w:t>
      </w:r>
      <w:r w:rsidRPr="00E028BD">
        <w:rPr>
          <w:rFonts w:ascii="Times New Roman" w:hAnsi="Times New Roman" w:cs="Times New Roman"/>
          <w:sz w:val="24"/>
          <w:szCs w:val="24"/>
          <w:lang w:val="en-US"/>
        </w:rPr>
        <w:t xml:space="preserve"> hasil tersebut</w:t>
      </w:r>
      <w:r w:rsidRPr="00E028BD">
        <w:rPr>
          <w:rFonts w:ascii="Times New Roman" w:hAnsi="Times New Roman" w:cs="Times New Roman"/>
          <w:sz w:val="24"/>
          <w:szCs w:val="24"/>
        </w:rPr>
        <w:t>.</w:t>
      </w:r>
      <w:proofErr w:type="gramEnd"/>
      <w:r w:rsidRPr="00E028BD">
        <w:rPr>
          <w:rFonts w:ascii="Times New Roman" w:hAnsi="Times New Roman" w:cs="Times New Roman"/>
          <w:sz w:val="24"/>
          <w:szCs w:val="24"/>
        </w:rPr>
        <w:t xml:space="preserve"> Di sisi lain, peserta didik telah diajarkan materi berdasarkan kurikulum yang sama dengan kurikulum UN yang di dalamnya menekankan pencapaian kompetensi khususnya </w:t>
      </w:r>
      <w:r w:rsidRPr="00E028BD">
        <w:rPr>
          <w:rFonts w:ascii="Times New Roman" w:hAnsi="Times New Roman" w:cs="Times New Roman"/>
          <w:sz w:val="24"/>
          <w:szCs w:val="24"/>
        </w:rPr>
        <w:lastRenderedPageBreak/>
        <w:t xml:space="preserve">kompetensi kognitif. Pada pelaksanaan pembelajaran guru membuat Kreteria Ketuntasan Minimum (KKM). Setiap selesai pembelajaran misalnya tiap kompetensi dasar, guru memberikan tes ulangan harian untuk mengetahui ketercapaian kompetensi peserta didiknya berdasarkan KKM yang ada sebagai bentuk penilaian pembelajaran. </w:t>
      </w:r>
      <w:proofErr w:type="gramStart"/>
      <w:r w:rsidRPr="00E028BD">
        <w:rPr>
          <w:rFonts w:ascii="Times New Roman" w:hAnsi="Times New Roman" w:cs="Times New Roman"/>
          <w:sz w:val="24"/>
          <w:szCs w:val="24"/>
          <w:lang w:val="en-US"/>
        </w:rPr>
        <w:t xml:space="preserve">Sejalan dengan hal tersebut, pernyataan yang dikutip dari web site </w:t>
      </w:r>
      <w:sdt>
        <w:sdtPr>
          <w:rPr>
            <w:rFonts w:ascii="Times New Roman" w:hAnsi="Times New Roman" w:cs="Times New Roman"/>
            <w:sz w:val="24"/>
            <w:szCs w:val="24"/>
            <w:lang w:val="en-US"/>
          </w:rPr>
          <w:id w:val="8153720"/>
          <w:citation/>
        </w:sdtPr>
        <w:sdtContent>
          <w:r w:rsidR="00103A74" w:rsidRPr="00E028BD">
            <w:rPr>
              <w:rFonts w:ascii="Times New Roman" w:hAnsi="Times New Roman" w:cs="Times New Roman"/>
              <w:sz w:val="24"/>
              <w:szCs w:val="24"/>
              <w:lang w:val="en-US"/>
            </w:rPr>
            <w:fldChar w:fldCharType="begin"/>
          </w:r>
          <w:r w:rsidRPr="00E028BD">
            <w:rPr>
              <w:rFonts w:ascii="Times New Roman" w:hAnsi="Times New Roman" w:cs="Times New Roman"/>
              <w:sz w:val="24"/>
              <w:szCs w:val="24"/>
              <w:lang w:val="en-US"/>
            </w:rPr>
            <w:instrText xml:space="preserve"> CITATION Sek13 \l 1033 </w:instrText>
          </w:r>
          <w:r w:rsidR="00103A74" w:rsidRPr="00E028BD">
            <w:rPr>
              <w:rFonts w:ascii="Times New Roman" w:hAnsi="Times New Roman" w:cs="Times New Roman"/>
              <w:sz w:val="24"/>
              <w:szCs w:val="24"/>
              <w:lang w:val="en-US"/>
            </w:rPr>
            <w:fldChar w:fldCharType="separate"/>
          </w:r>
          <w:r w:rsidRPr="00E028BD">
            <w:rPr>
              <w:rFonts w:ascii="Times New Roman" w:hAnsi="Times New Roman" w:cs="Times New Roman"/>
              <w:noProof/>
              <w:sz w:val="24"/>
              <w:szCs w:val="24"/>
              <w:lang w:val="en-US"/>
            </w:rPr>
            <w:t>(SekolahDasar.net, 2013)</w:t>
          </w:r>
          <w:r w:rsidR="00103A74" w:rsidRPr="00E028BD">
            <w:rPr>
              <w:rFonts w:ascii="Times New Roman" w:hAnsi="Times New Roman" w:cs="Times New Roman"/>
              <w:sz w:val="24"/>
              <w:szCs w:val="24"/>
              <w:lang w:val="en-US"/>
            </w:rPr>
            <w:fldChar w:fldCharType="end"/>
          </w:r>
        </w:sdtContent>
      </w:sdt>
      <w:r w:rsidRPr="00E028BD">
        <w:rPr>
          <w:rFonts w:ascii="Times New Roman" w:hAnsi="Times New Roman" w:cs="Times New Roman"/>
          <w:sz w:val="24"/>
          <w:szCs w:val="24"/>
          <w:lang w:val="en-US"/>
        </w:rPr>
        <w:t xml:space="preserve"> menjelaskan bahwa </w:t>
      </w:r>
      <w:r w:rsidRPr="00E028BD">
        <w:rPr>
          <w:rFonts w:ascii="Times New Roman" w:hAnsi="Times New Roman" w:cs="Times New Roman"/>
          <w:color w:val="000000"/>
          <w:sz w:val="24"/>
          <w:szCs w:val="24"/>
          <w:shd w:val="clear" w:color="auto" w:fill="FFFFFF"/>
        </w:rPr>
        <w:t xml:space="preserve">KKM dijadikan patokan nilai terendah dalam penilaian </w:t>
      </w:r>
      <w:r w:rsidRPr="00E028BD">
        <w:rPr>
          <w:rFonts w:ascii="Times New Roman" w:hAnsi="Times New Roman" w:cs="Times New Roman"/>
          <w:color w:val="000000"/>
          <w:sz w:val="24"/>
          <w:szCs w:val="24"/>
          <w:shd w:val="clear" w:color="auto" w:fill="FFFFFF"/>
          <w:lang w:val="en-US"/>
        </w:rPr>
        <w:t>peserta didik</w:t>
      </w:r>
      <w:r w:rsidRPr="00E028BD">
        <w:rPr>
          <w:rFonts w:ascii="Times New Roman" w:hAnsi="Times New Roman" w:cs="Times New Roman"/>
          <w:color w:val="000000"/>
          <w:sz w:val="24"/>
          <w:szCs w:val="24"/>
          <w:shd w:val="clear" w:color="auto" w:fill="FFFFFF"/>
        </w:rPr>
        <w:t>.</w:t>
      </w:r>
      <w:proofErr w:type="gramEnd"/>
      <w:r w:rsidRPr="00E028BD">
        <w:rPr>
          <w:rFonts w:ascii="Times New Roman" w:hAnsi="Times New Roman" w:cs="Times New Roman"/>
          <w:color w:val="000000"/>
          <w:sz w:val="24"/>
          <w:szCs w:val="24"/>
          <w:shd w:val="clear" w:color="auto" w:fill="FFFFFF"/>
        </w:rPr>
        <w:t xml:space="preserve"> Jika peserta didik mampu mendapatkan nilai di atas KKM maka dianggap peserta didik tersebut telah tuntas atau menguasai kompetensi yang dipelajari. Sebaliknya jika ditemukan peserta didik mendapat nilai di bawah KKM berarti perlu adanya perbaikan.</w:t>
      </w:r>
    </w:p>
    <w:p w:rsidR="00415157" w:rsidRPr="00E028BD" w:rsidRDefault="00415157" w:rsidP="00E028BD">
      <w:pPr>
        <w:pStyle w:val="ListParagraph"/>
        <w:autoSpaceDE w:val="0"/>
        <w:autoSpaceDN w:val="0"/>
        <w:adjustRightInd w:val="0"/>
        <w:spacing w:after="0" w:line="360" w:lineRule="auto"/>
        <w:ind w:left="0" w:right="12" w:firstLine="709"/>
        <w:jc w:val="both"/>
        <w:rPr>
          <w:rFonts w:ascii="Times New Roman" w:hAnsi="Times New Roman" w:cs="Times New Roman"/>
          <w:sz w:val="24"/>
          <w:szCs w:val="24"/>
          <w:lang w:val="en-US"/>
        </w:rPr>
      </w:pPr>
      <w:r w:rsidRPr="00E028BD">
        <w:rPr>
          <w:rFonts w:ascii="Times New Roman" w:hAnsi="Times New Roman" w:cs="Times New Roman"/>
          <w:sz w:val="24"/>
          <w:szCs w:val="24"/>
        </w:rPr>
        <w:t xml:space="preserve">Penilaian yang dilakukan oleh guru terhadap hasil pembelajaran untuk mengukur tingkat pencapaian kompetensi peserta didik, </w:t>
      </w:r>
      <w:r w:rsidRPr="00E028BD">
        <w:rPr>
          <w:rFonts w:ascii="Times New Roman" w:hAnsi="Times New Roman" w:cs="Times New Roman"/>
          <w:sz w:val="24"/>
          <w:szCs w:val="24"/>
          <w:lang w:val="en-US"/>
        </w:rPr>
        <w:t>menjadi</w:t>
      </w:r>
      <w:r w:rsidRPr="00E028BD">
        <w:rPr>
          <w:rFonts w:ascii="Times New Roman" w:hAnsi="Times New Roman" w:cs="Times New Roman"/>
          <w:sz w:val="24"/>
          <w:szCs w:val="24"/>
        </w:rPr>
        <w:t xml:space="preserve"> bahan penyusunan laporan kemajuan hasil belajar, dan memperbaiki proses pembelajaran. Penilai</w:t>
      </w:r>
      <w:r w:rsidRPr="00E028BD">
        <w:rPr>
          <w:rFonts w:ascii="Times New Roman" w:hAnsi="Times New Roman" w:cs="Times New Roman"/>
          <w:sz w:val="24"/>
          <w:szCs w:val="24"/>
          <w:lang w:val="en-US"/>
        </w:rPr>
        <w:t>a</w:t>
      </w:r>
      <w:r w:rsidRPr="00E028BD">
        <w:rPr>
          <w:rFonts w:ascii="Times New Roman" w:hAnsi="Times New Roman" w:cs="Times New Roman"/>
          <w:sz w:val="24"/>
          <w:szCs w:val="24"/>
        </w:rPr>
        <w:t>n tersebut dilakukan secara konsisten, sistematis, dan terprogram dengan menggunakan tes dan nontes baik dalam bentuk tertulis maupun lisan</w:t>
      </w:r>
      <w:r w:rsidRPr="00E028BD">
        <w:rPr>
          <w:rFonts w:ascii="Times New Roman" w:hAnsi="Times New Roman" w:cs="Times New Roman"/>
          <w:sz w:val="24"/>
          <w:szCs w:val="24"/>
          <w:lang w:val="en-US"/>
        </w:rPr>
        <w:t xml:space="preserve"> </w:t>
      </w:r>
      <w:sdt>
        <w:sdtPr>
          <w:rPr>
            <w:rFonts w:ascii="Times New Roman" w:hAnsi="Times New Roman" w:cs="Times New Roman"/>
            <w:sz w:val="24"/>
            <w:szCs w:val="24"/>
          </w:rPr>
          <w:id w:val="729660424"/>
          <w:citation/>
        </w:sdtPr>
        <w:sdtContent>
          <w:r w:rsidR="00103A74" w:rsidRPr="00E028BD">
            <w:rPr>
              <w:rFonts w:ascii="Times New Roman" w:hAnsi="Times New Roman" w:cs="Times New Roman"/>
              <w:sz w:val="24"/>
              <w:szCs w:val="24"/>
            </w:rPr>
            <w:fldChar w:fldCharType="begin"/>
          </w:r>
          <w:r w:rsidRPr="00E028BD">
            <w:rPr>
              <w:rFonts w:ascii="Times New Roman" w:hAnsi="Times New Roman" w:cs="Times New Roman"/>
              <w:sz w:val="24"/>
              <w:szCs w:val="24"/>
            </w:rPr>
            <w:instrText xml:space="preserve"> CITATION Rus10 \l 1057 </w:instrText>
          </w:r>
          <w:r w:rsidR="00103A74" w:rsidRPr="00E028BD">
            <w:rPr>
              <w:rFonts w:ascii="Times New Roman" w:hAnsi="Times New Roman" w:cs="Times New Roman"/>
              <w:sz w:val="24"/>
              <w:szCs w:val="24"/>
            </w:rPr>
            <w:fldChar w:fldCharType="separate"/>
          </w:r>
          <w:r w:rsidRPr="00E028BD">
            <w:rPr>
              <w:rFonts w:ascii="Times New Roman" w:hAnsi="Times New Roman" w:cs="Times New Roman"/>
              <w:noProof/>
              <w:sz w:val="24"/>
              <w:szCs w:val="24"/>
            </w:rPr>
            <w:t>(Rusman, 2010)</w:t>
          </w:r>
          <w:r w:rsidR="00103A74" w:rsidRPr="00E028BD">
            <w:rPr>
              <w:rFonts w:ascii="Times New Roman" w:hAnsi="Times New Roman" w:cs="Times New Roman"/>
              <w:sz w:val="24"/>
              <w:szCs w:val="24"/>
            </w:rPr>
            <w:fldChar w:fldCharType="end"/>
          </w:r>
        </w:sdtContent>
      </w:sdt>
      <w:r w:rsidRPr="00E028BD">
        <w:rPr>
          <w:rFonts w:ascii="Times New Roman" w:hAnsi="Times New Roman" w:cs="Times New Roman"/>
          <w:sz w:val="24"/>
          <w:szCs w:val="24"/>
        </w:rPr>
        <w:t>.</w:t>
      </w:r>
      <w:r w:rsidRPr="00E028BD">
        <w:rPr>
          <w:rFonts w:ascii="Times New Roman" w:hAnsi="Times New Roman" w:cs="Times New Roman"/>
          <w:sz w:val="24"/>
          <w:szCs w:val="24"/>
          <w:lang w:val="en-US"/>
        </w:rPr>
        <w:t xml:space="preserve"> </w:t>
      </w:r>
      <w:r w:rsidRPr="00E028BD">
        <w:rPr>
          <w:rFonts w:ascii="Times New Roman" w:hAnsi="Times New Roman" w:cs="Times New Roman"/>
          <w:sz w:val="24"/>
          <w:szCs w:val="24"/>
        </w:rPr>
        <w:t>Hasil penilaian yang telah dilakukan</w:t>
      </w:r>
      <w:r w:rsidRPr="00E028BD">
        <w:rPr>
          <w:rFonts w:ascii="Times New Roman" w:hAnsi="Times New Roman" w:cs="Times New Roman"/>
          <w:sz w:val="24"/>
          <w:szCs w:val="24"/>
          <w:lang w:val="en-US"/>
        </w:rPr>
        <w:t xml:space="preserve"> oleh guru</w:t>
      </w:r>
      <w:r w:rsidRPr="00E028BD">
        <w:rPr>
          <w:rFonts w:ascii="Times New Roman" w:hAnsi="Times New Roman" w:cs="Times New Roman"/>
          <w:sz w:val="24"/>
          <w:szCs w:val="24"/>
        </w:rPr>
        <w:t xml:space="preserve">, misalnya hasil ulangan harian </w:t>
      </w:r>
      <w:r w:rsidRPr="00E028BD">
        <w:rPr>
          <w:rFonts w:ascii="Times New Roman" w:hAnsi="Times New Roman" w:cs="Times New Roman"/>
          <w:sz w:val="24"/>
          <w:szCs w:val="24"/>
          <w:lang w:val="en-US"/>
        </w:rPr>
        <w:t xml:space="preserve">tiap Kompetensi Dasar (KD) </w:t>
      </w:r>
      <w:r w:rsidRPr="00E028BD">
        <w:rPr>
          <w:rFonts w:ascii="Times New Roman" w:hAnsi="Times New Roman" w:cs="Times New Roman"/>
          <w:sz w:val="24"/>
          <w:szCs w:val="24"/>
        </w:rPr>
        <w:t>menunjukkan ada</w:t>
      </w:r>
      <w:r w:rsidRPr="00E028BD">
        <w:rPr>
          <w:rFonts w:ascii="Times New Roman" w:hAnsi="Times New Roman" w:cs="Times New Roman"/>
          <w:sz w:val="24"/>
          <w:szCs w:val="24"/>
          <w:lang w:val="en-US"/>
        </w:rPr>
        <w:t>nya</w:t>
      </w:r>
      <w:r w:rsidRPr="00E028BD">
        <w:rPr>
          <w:rFonts w:ascii="Times New Roman" w:hAnsi="Times New Roman" w:cs="Times New Roman"/>
          <w:sz w:val="24"/>
          <w:szCs w:val="24"/>
        </w:rPr>
        <w:t xml:space="preserve"> peserta didik tuntas dan sebag</w:t>
      </w:r>
      <w:r w:rsidR="00FD37A6" w:rsidRPr="00E028BD">
        <w:rPr>
          <w:rFonts w:ascii="Times New Roman" w:hAnsi="Times New Roman" w:cs="Times New Roman"/>
          <w:sz w:val="24"/>
          <w:szCs w:val="24"/>
        </w:rPr>
        <w:t xml:space="preserve">ian lagi ada yang tidak tuntas. </w:t>
      </w:r>
      <w:r w:rsidRPr="00E028BD">
        <w:rPr>
          <w:rFonts w:ascii="Times New Roman" w:hAnsi="Times New Roman" w:cs="Times New Roman"/>
          <w:sz w:val="24"/>
          <w:szCs w:val="24"/>
        </w:rPr>
        <w:t>Pencapaian KKM oleh peserta didik setiap ujian baik itu ulangan harian, ujian tengah semester maupun ujian semester dan p</w:t>
      </w:r>
      <w:r w:rsidR="00627A05" w:rsidRPr="00E028BD">
        <w:rPr>
          <w:rFonts w:ascii="Times New Roman" w:hAnsi="Times New Roman" w:cs="Times New Roman"/>
          <w:sz w:val="24"/>
          <w:szCs w:val="24"/>
        </w:rPr>
        <w:t>enaikan kelas dapat menjadi asu</w:t>
      </w:r>
      <w:r w:rsidRPr="00E028BD">
        <w:rPr>
          <w:rFonts w:ascii="Times New Roman" w:hAnsi="Times New Roman" w:cs="Times New Roman"/>
          <w:sz w:val="24"/>
          <w:szCs w:val="24"/>
        </w:rPr>
        <w:t xml:space="preserve">msi bahwa peserta didik telah mampu dan mencapai serta memiliki kompetensi sehingga tidak ada yang mesti dikhawatirkan ketika akan UN. Dalam hal ini </w:t>
      </w:r>
      <w:r w:rsidRPr="00E028BD">
        <w:rPr>
          <w:rFonts w:ascii="Times New Roman" w:hAnsi="Times New Roman" w:cs="Times New Roman"/>
          <w:sz w:val="24"/>
          <w:szCs w:val="24"/>
          <w:lang w:val="en-US"/>
        </w:rPr>
        <w:t xml:space="preserve">berarti bahwa </w:t>
      </w:r>
      <w:r w:rsidRPr="00E028BD">
        <w:rPr>
          <w:rFonts w:ascii="Times New Roman" w:hAnsi="Times New Roman" w:cs="Times New Roman"/>
          <w:sz w:val="24"/>
          <w:szCs w:val="24"/>
        </w:rPr>
        <w:t xml:space="preserve">peserta didik dianggap mampu dan siap menghadapi </w:t>
      </w:r>
      <w:r w:rsidRPr="00E028BD">
        <w:rPr>
          <w:rFonts w:ascii="Times New Roman" w:hAnsi="Times New Roman" w:cs="Times New Roman"/>
          <w:sz w:val="24"/>
          <w:szCs w:val="24"/>
          <w:lang w:val="en-US"/>
        </w:rPr>
        <w:t>UN</w:t>
      </w:r>
      <w:r w:rsidRPr="00E028BD">
        <w:rPr>
          <w:rFonts w:ascii="Times New Roman" w:hAnsi="Times New Roman" w:cs="Times New Roman"/>
          <w:sz w:val="24"/>
          <w:szCs w:val="24"/>
        </w:rPr>
        <w:t xml:space="preserve">. </w:t>
      </w:r>
      <w:r w:rsidRPr="00E028BD">
        <w:rPr>
          <w:rFonts w:ascii="Times New Roman" w:hAnsi="Times New Roman" w:cs="Times New Roman"/>
          <w:sz w:val="24"/>
          <w:szCs w:val="24"/>
          <w:lang w:val="en-US"/>
        </w:rPr>
        <w:t xml:space="preserve">Namun hasil dokumentasi mengenai hasil UN 2015 khususnya di </w:t>
      </w:r>
      <w:proofErr w:type="gramStart"/>
      <w:r w:rsidRPr="00E028BD">
        <w:rPr>
          <w:rFonts w:ascii="Times New Roman" w:hAnsi="Times New Roman" w:cs="Times New Roman"/>
          <w:sz w:val="24"/>
          <w:szCs w:val="24"/>
          <w:lang w:val="en-US"/>
        </w:rPr>
        <w:t>kota</w:t>
      </w:r>
      <w:proofErr w:type="gramEnd"/>
      <w:r w:rsidRPr="00E028BD">
        <w:rPr>
          <w:rFonts w:ascii="Times New Roman" w:hAnsi="Times New Roman" w:cs="Times New Roman"/>
          <w:sz w:val="24"/>
          <w:szCs w:val="24"/>
          <w:lang w:val="en-US"/>
        </w:rPr>
        <w:t xml:space="preserve"> Palopo masih tergolong kurang. Hasil obsevasi dan dokumentasi awal peneliti diperoleh data nilai rata-rata Ujian Nasional mata pelajaran kimia 3 (tiga) tahun terakhir (2013, 2014, dan 2015) SMA Negeri di kota Palopo berturut-turut, SMAN 1 Palopo 4,70; 8,35; dan 56,70; SMAN 2 Palopo 4,10; 7,85; dan 53,34; SMAN 3 Palopo 7,41; 8,37; dan 58,60; SMAN 4 Palopo 4,70; 7,96; dan 49,22; SMAN 5 Palopo 4,10; 7,09 dan 54,19; SMAN 6 Palopo 3,99; 8,43; dan 53,69; MAN Palopo 4,04; 8,49; dan 49,40.</w:t>
      </w:r>
    </w:p>
    <w:p w:rsidR="00415157" w:rsidRPr="00E028BD" w:rsidRDefault="00415157" w:rsidP="00E028BD">
      <w:pPr>
        <w:pStyle w:val="ListParagraph"/>
        <w:autoSpaceDE w:val="0"/>
        <w:autoSpaceDN w:val="0"/>
        <w:adjustRightInd w:val="0"/>
        <w:spacing w:after="0" w:line="360" w:lineRule="auto"/>
        <w:ind w:left="0" w:right="12" w:firstLine="709"/>
        <w:jc w:val="both"/>
        <w:rPr>
          <w:rFonts w:ascii="Times New Roman" w:hAnsi="Times New Roman" w:cs="Times New Roman"/>
          <w:sz w:val="24"/>
          <w:szCs w:val="24"/>
        </w:rPr>
      </w:pPr>
      <w:r w:rsidRPr="00E028BD">
        <w:rPr>
          <w:rFonts w:ascii="Times New Roman" w:hAnsi="Times New Roman" w:cs="Times New Roman"/>
          <w:sz w:val="24"/>
          <w:szCs w:val="24"/>
        </w:rPr>
        <w:lastRenderedPageBreak/>
        <w:t>Ada beberapa kategori kesiapan diantaranya kesiapan mental, fisik dan kesiapan kognitif. Ujian Nasional lebih menekankan aspek kognitif daripada aspek lain, sehingga pencapaian kompetensi yang diukur adalah kompetensi kognitif peserta didik.</w:t>
      </w:r>
      <w:r w:rsidR="00B10B67" w:rsidRPr="00E028BD">
        <w:rPr>
          <w:rFonts w:ascii="Times New Roman" w:hAnsi="Times New Roman" w:cs="Times New Roman"/>
          <w:sz w:val="24"/>
          <w:szCs w:val="24"/>
        </w:rPr>
        <w:t xml:space="preserve"> </w:t>
      </w:r>
      <w:r w:rsidRPr="00E028BD">
        <w:rPr>
          <w:rFonts w:ascii="Times New Roman" w:hAnsi="Times New Roman" w:cs="Times New Roman"/>
          <w:sz w:val="24"/>
          <w:szCs w:val="24"/>
        </w:rPr>
        <w:t>Hasil observasi pada SMA/MA Negeri di kota Palopo, pihak sekolah malaksanakan program “Bimbingan Sore” untuk mempersiapkan peserta didik dalam menghadapai UN, dalam hal ini kesiapan kognitif peserta didik. Selain pihak sekolah, pemerintah kota Palopo dalam hal ini Dinas Pendidikan Kota Palopo melaksanak</w:t>
      </w:r>
      <w:r w:rsidR="00DD41AC" w:rsidRPr="00E028BD">
        <w:rPr>
          <w:rFonts w:ascii="Times New Roman" w:hAnsi="Times New Roman" w:cs="Times New Roman"/>
          <w:sz w:val="24"/>
          <w:szCs w:val="24"/>
        </w:rPr>
        <w:t xml:space="preserve">an program “Tryout UN Serentak”. </w:t>
      </w:r>
      <w:r w:rsidRPr="00E028BD">
        <w:rPr>
          <w:rFonts w:ascii="Times New Roman" w:hAnsi="Times New Roman" w:cs="Times New Roman"/>
          <w:sz w:val="24"/>
          <w:szCs w:val="24"/>
        </w:rPr>
        <w:t>Hasil Tryout tersebut hanya berupa nilai yang diperoleh peserta tryout pada masing-masing mata pelajaran. Nilai tersebut menggambarkan kemampuan perserta didik secara keseluruhan pada tiap mata pelajaran UN. Namun, tidak diberikan hasil detail yang dapat dijadikan acuan untuk mendiagnosa kemampuan peserta didik tiap kompetensi ataupun materi-materi pada mata pelajaran UN.</w:t>
      </w:r>
    </w:p>
    <w:p w:rsidR="00067D86" w:rsidRPr="00E028BD" w:rsidRDefault="00067D86" w:rsidP="00E028BD">
      <w:pPr>
        <w:spacing w:after="0" w:line="360" w:lineRule="auto"/>
        <w:ind w:firstLine="720"/>
        <w:jc w:val="both"/>
        <w:rPr>
          <w:rFonts w:ascii="Times New Roman" w:hAnsi="Times New Roman" w:cs="Times New Roman"/>
          <w:sz w:val="24"/>
          <w:szCs w:val="24"/>
        </w:rPr>
      </w:pPr>
      <w:r w:rsidRPr="00E028BD">
        <w:rPr>
          <w:rFonts w:ascii="Times New Roman" w:hAnsi="Times New Roman" w:cs="Times New Roman"/>
          <w:sz w:val="24"/>
          <w:szCs w:val="24"/>
        </w:rPr>
        <w:t>Kesiapan adalah keseluruhan kondisi seseorang yang membuatnya siap untuk memberi respon/jawaban di dalam cara tertentu terhadap suatu situasi (</w:t>
      </w:r>
      <w:r w:rsidRPr="00E028BD">
        <w:rPr>
          <w:rFonts w:ascii="Times New Roman" w:hAnsi="Times New Roman" w:cs="Times New Roman"/>
          <w:sz w:val="24"/>
          <w:szCs w:val="24"/>
          <w:lang w:val="en-US"/>
        </w:rPr>
        <w:t>Slameto</w:t>
      </w:r>
      <w:r w:rsidRPr="00E028BD">
        <w:rPr>
          <w:rFonts w:ascii="Times New Roman" w:hAnsi="Times New Roman" w:cs="Times New Roman"/>
          <w:sz w:val="24"/>
          <w:szCs w:val="24"/>
        </w:rPr>
        <w:t xml:space="preserve">, </w:t>
      </w:r>
      <w:r w:rsidRPr="00E028BD">
        <w:rPr>
          <w:rFonts w:ascii="Times New Roman" w:hAnsi="Times New Roman" w:cs="Times New Roman"/>
          <w:sz w:val="24"/>
          <w:szCs w:val="24"/>
          <w:lang w:val="en-US"/>
        </w:rPr>
        <w:t>2013; 113)</w:t>
      </w:r>
      <w:r w:rsidRPr="00E028BD">
        <w:rPr>
          <w:rFonts w:ascii="Times New Roman" w:hAnsi="Times New Roman" w:cs="Times New Roman"/>
          <w:sz w:val="24"/>
          <w:szCs w:val="24"/>
        </w:rPr>
        <w:t>.</w:t>
      </w:r>
      <w:r w:rsidRPr="00E028BD">
        <w:rPr>
          <w:rFonts w:ascii="Times New Roman" w:hAnsi="Times New Roman" w:cs="Times New Roman"/>
          <w:sz w:val="24"/>
          <w:szCs w:val="24"/>
          <w:lang w:val="en-US"/>
        </w:rPr>
        <w:t xml:space="preserve"> </w:t>
      </w:r>
      <w:r w:rsidRPr="00E028BD">
        <w:rPr>
          <w:rFonts w:ascii="Times New Roman" w:hAnsi="Times New Roman" w:cs="Times New Roman"/>
          <w:sz w:val="24"/>
          <w:szCs w:val="24"/>
        </w:rPr>
        <w:t>Pengertian lain dari kesiapan adalah keadaan kapasitas yang ada pada</w:t>
      </w:r>
      <w:r w:rsidRPr="00E028BD">
        <w:rPr>
          <w:rFonts w:ascii="Times New Roman" w:hAnsi="Times New Roman" w:cs="Times New Roman"/>
          <w:sz w:val="24"/>
          <w:szCs w:val="24"/>
          <w:lang w:val="en-US"/>
        </w:rPr>
        <w:t xml:space="preserve"> </w:t>
      </w:r>
      <w:r w:rsidRPr="00E028BD">
        <w:rPr>
          <w:rFonts w:ascii="Times New Roman" w:hAnsi="Times New Roman" w:cs="Times New Roman"/>
          <w:sz w:val="24"/>
          <w:szCs w:val="24"/>
        </w:rPr>
        <w:t>diri peserta didik dalam hubungan dengan tujuan</w:t>
      </w:r>
      <w:r w:rsidRPr="00E028BD">
        <w:rPr>
          <w:rFonts w:ascii="Times New Roman" w:hAnsi="Times New Roman" w:cs="Times New Roman"/>
          <w:sz w:val="24"/>
          <w:szCs w:val="24"/>
          <w:lang w:val="en-US"/>
        </w:rPr>
        <w:t xml:space="preserve"> </w:t>
      </w:r>
      <w:r w:rsidRPr="00E028BD">
        <w:rPr>
          <w:rFonts w:ascii="Times New Roman" w:hAnsi="Times New Roman" w:cs="Times New Roman"/>
          <w:sz w:val="24"/>
          <w:szCs w:val="24"/>
        </w:rPr>
        <w:t>pengajaran tertentu</w:t>
      </w:r>
      <w:r w:rsidRPr="00E028BD">
        <w:rPr>
          <w:rFonts w:ascii="Times New Roman" w:hAnsi="Times New Roman" w:cs="Times New Roman"/>
          <w:sz w:val="24"/>
          <w:szCs w:val="24"/>
          <w:lang w:val="en-US"/>
        </w:rPr>
        <w:t xml:space="preserve"> </w:t>
      </w:r>
      <w:r w:rsidRPr="00E028BD">
        <w:rPr>
          <w:rFonts w:ascii="Times New Roman" w:hAnsi="Times New Roman" w:cs="Times New Roman"/>
          <w:sz w:val="24"/>
          <w:szCs w:val="24"/>
        </w:rPr>
        <w:t>(</w:t>
      </w:r>
      <w:r w:rsidRPr="00E028BD">
        <w:rPr>
          <w:rFonts w:ascii="Times New Roman" w:hAnsi="Times New Roman" w:cs="Times New Roman"/>
          <w:sz w:val="24"/>
          <w:szCs w:val="24"/>
          <w:lang w:val="en-US"/>
        </w:rPr>
        <w:t>Hamalik</w:t>
      </w:r>
      <w:r w:rsidRPr="00E028BD">
        <w:rPr>
          <w:rFonts w:ascii="Times New Roman" w:hAnsi="Times New Roman" w:cs="Times New Roman"/>
          <w:sz w:val="24"/>
          <w:szCs w:val="24"/>
        </w:rPr>
        <w:t xml:space="preserve">, </w:t>
      </w:r>
      <w:r w:rsidRPr="00E028BD">
        <w:rPr>
          <w:rFonts w:ascii="Times New Roman" w:hAnsi="Times New Roman" w:cs="Times New Roman"/>
          <w:sz w:val="24"/>
          <w:szCs w:val="24"/>
          <w:lang w:val="en-US"/>
        </w:rPr>
        <w:t>2014; 41)</w:t>
      </w:r>
      <w:r w:rsidRPr="00E028BD">
        <w:rPr>
          <w:rFonts w:ascii="Times New Roman" w:hAnsi="Times New Roman" w:cs="Times New Roman"/>
          <w:sz w:val="24"/>
          <w:szCs w:val="24"/>
        </w:rPr>
        <w:t xml:space="preserve">. </w:t>
      </w:r>
      <w:r w:rsidR="00B559E8" w:rsidRPr="00E028BD">
        <w:rPr>
          <w:rFonts w:ascii="Times New Roman" w:hAnsi="Times New Roman" w:cs="Times New Roman"/>
          <w:sz w:val="24"/>
          <w:szCs w:val="24"/>
        </w:rPr>
        <w:t xml:space="preserve">Setiap mata pelajaran selalu mengandung ketiga ranah ranah yaitu kognitif, psikomotor, dan afektif, namun penekanannya sedikit berbeda. Untuk mata pelajaran praktik lebih menekankan pada ranah psikomotor, sedangkan untuk mata pelajaran pemahaman konsep lebih menekankan pada ranah kognitif </w:t>
      </w:r>
      <w:sdt>
        <w:sdtPr>
          <w:rPr>
            <w:rFonts w:ascii="Times New Roman" w:hAnsi="Times New Roman" w:cs="Times New Roman"/>
            <w:sz w:val="24"/>
            <w:szCs w:val="24"/>
          </w:rPr>
          <w:id w:val="2096514290"/>
          <w:citation/>
        </w:sdtPr>
        <w:sdtContent>
          <w:r w:rsidR="00103A74" w:rsidRPr="00E028BD">
            <w:rPr>
              <w:rFonts w:ascii="Times New Roman" w:hAnsi="Times New Roman" w:cs="Times New Roman"/>
              <w:sz w:val="24"/>
              <w:szCs w:val="24"/>
            </w:rPr>
            <w:fldChar w:fldCharType="begin"/>
          </w:r>
          <w:r w:rsidR="00B559E8" w:rsidRPr="00E028BD">
            <w:rPr>
              <w:rFonts w:ascii="Times New Roman" w:hAnsi="Times New Roman" w:cs="Times New Roman"/>
              <w:sz w:val="24"/>
              <w:szCs w:val="24"/>
            </w:rPr>
            <w:instrText xml:space="preserve"> CITATION Eli15 \l 1057 </w:instrText>
          </w:r>
          <w:r w:rsidR="00103A74" w:rsidRPr="00E028BD">
            <w:rPr>
              <w:rFonts w:ascii="Times New Roman" w:hAnsi="Times New Roman" w:cs="Times New Roman"/>
              <w:sz w:val="24"/>
              <w:szCs w:val="24"/>
            </w:rPr>
            <w:fldChar w:fldCharType="separate"/>
          </w:r>
          <w:r w:rsidR="00B559E8" w:rsidRPr="00E028BD">
            <w:rPr>
              <w:rFonts w:ascii="Times New Roman" w:hAnsi="Times New Roman" w:cs="Times New Roman"/>
              <w:noProof/>
              <w:sz w:val="24"/>
              <w:szCs w:val="24"/>
            </w:rPr>
            <w:t>(Ratnawulan &amp; Rusdiana, 2015)</w:t>
          </w:r>
          <w:r w:rsidR="00103A74" w:rsidRPr="00E028BD">
            <w:rPr>
              <w:rFonts w:ascii="Times New Roman" w:hAnsi="Times New Roman" w:cs="Times New Roman"/>
              <w:sz w:val="24"/>
              <w:szCs w:val="24"/>
            </w:rPr>
            <w:fldChar w:fldCharType="end"/>
          </w:r>
        </w:sdtContent>
      </w:sdt>
      <w:r w:rsidR="00B559E8" w:rsidRPr="00E028BD">
        <w:rPr>
          <w:rFonts w:ascii="Times New Roman" w:hAnsi="Times New Roman" w:cs="Times New Roman"/>
          <w:sz w:val="24"/>
          <w:szCs w:val="24"/>
        </w:rPr>
        <w:t>. Istilah “</w:t>
      </w:r>
      <w:r w:rsidR="00B559E8" w:rsidRPr="00E028BD">
        <w:rPr>
          <w:rFonts w:ascii="Times New Roman" w:hAnsi="Times New Roman" w:cs="Times New Roman"/>
          <w:i/>
          <w:sz w:val="24"/>
          <w:szCs w:val="24"/>
        </w:rPr>
        <w:t xml:space="preserve">cognitive” </w:t>
      </w:r>
      <w:r w:rsidR="00B559E8" w:rsidRPr="00E028BD">
        <w:rPr>
          <w:rFonts w:ascii="Times New Roman" w:hAnsi="Times New Roman" w:cs="Times New Roman"/>
          <w:sz w:val="24"/>
          <w:szCs w:val="24"/>
        </w:rPr>
        <w:t xml:space="preserve">berasal dari kata </w:t>
      </w:r>
      <w:r w:rsidR="00B559E8" w:rsidRPr="00E028BD">
        <w:rPr>
          <w:rFonts w:ascii="Times New Roman" w:hAnsi="Times New Roman" w:cs="Times New Roman"/>
          <w:i/>
          <w:sz w:val="24"/>
          <w:szCs w:val="24"/>
        </w:rPr>
        <w:t xml:space="preserve">cognition </w:t>
      </w:r>
      <w:r w:rsidR="00B559E8" w:rsidRPr="00E028BD">
        <w:rPr>
          <w:rFonts w:ascii="Times New Roman" w:hAnsi="Times New Roman" w:cs="Times New Roman"/>
          <w:sz w:val="24"/>
          <w:szCs w:val="24"/>
        </w:rPr>
        <w:t xml:space="preserve">yang padanannya knowing, berarti mengetahui. Dalam arti yang luas, </w:t>
      </w:r>
      <w:r w:rsidR="00B559E8" w:rsidRPr="00E028BD">
        <w:rPr>
          <w:rFonts w:ascii="Times New Roman" w:hAnsi="Times New Roman" w:cs="Times New Roman"/>
          <w:i/>
          <w:sz w:val="24"/>
          <w:szCs w:val="24"/>
        </w:rPr>
        <w:t xml:space="preserve">cognition </w:t>
      </w:r>
      <w:r w:rsidR="00B559E8" w:rsidRPr="00E028BD">
        <w:rPr>
          <w:rFonts w:ascii="Times New Roman" w:hAnsi="Times New Roman" w:cs="Times New Roman"/>
          <w:sz w:val="24"/>
          <w:szCs w:val="24"/>
        </w:rPr>
        <w:t>(kognisi) ialah perolehan, penataan, dan penggunaan pengetahuan (Syah, 2014).</w:t>
      </w:r>
    </w:p>
    <w:p w:rsidR="00415157" w:rsidRDefault="00FA0A25" w:rsidP="00E028BD">
      <w:pPr>
        <w:pStyle w:val="ListParagraph"/>
        <w:autoSpaceDE w:val="0"/>
        <w:autoSpaceDN w:val="0"/>
        <w:adjustRightInd w:val="0"/>
        <w:spacing w:after="0" w:line="360" w:lineRule="auto"/>
        <w:ind w:left="0" w:right="12" w:firstLine="709"/>
        <w:jc w:val="both"/>
        <w:rPr>
          <w:rFonts w:ascii="Times New Roman" w:hAnsi="Times New Roman" w:cs="Times New Roman"/>
          <w:sz w:val="24"/>
          <w:szCs w:val="24"/>
        </w:rPr>
      </w:pPr>
      <w:r w:rsidRPr="00E028BD">
        <w:rPr>
          <w:rFonts w:ascii="Times New Roman" w:hAnsi="Times New Roman" w:cs="Times New Roman"/>
          <w:sz w:val="24"/>
          <w:szCs w:val="24"/>
        </w:rPr>
        <w:t xml:space="preserve">Berdasarkan hal </w:t>
      </w:r>
      <w:r w:rsidR="00415157" w:rsidRPr="00E028BD">
        <w:rPr>
          <w:rFonts w:ascii="Times New Roman" w:hAnsi="Times New Roman" w:cs="Times New Roman"/>
          <w:sz w:val="24"/>
          <w:szCs w:val="24"/>
        </w:rPr>
        <w:t xml:space="preserve">tersebut, peneliti menganggap penting untuk melakukan penelitian terkait kesiapan kognitif peserta didik </w:t>
      </w:r>
      <w:r w:rsidR="00616E4A">
        <w:rPr>
          <w:rFonts w:ascii="Times New Roman" w:hAnsi="Times New Roman" w:cs="Times New Roman"/>
          <w:sz w:val="24"/>
          <w:szCs w:val="24"/>
        </w:rPr>
        <w:t>mengahdapi</w:t>
      </w:r>
      <w:r w:rsidR="00EA1366" w:rsidRPr="00E028BD">
        <w:rPr>
          <w:rFonts w:ascii="Times New Roman" w:hAnsi="Times New Roman" w:cs="Times New Roman"/>
          <w:sz w:val="24"/>
          <w:szCs w:val="24"/>
        </w:rPr>
        <w:t xml:space="preserve"> UN </w:t>
      </w:r>
      <w:r w:rsidR="00415157" w:rsidRPr="00E028BD">
        <w:rPr>
          <w:rFonts w:ascii="Times New Roman" w:hAnsi="Times New Roman" w:cs="Times New Roman"/>
          <w:sz w:val="24"/>
          <w:szCs w:val="24"/>
        </w:rPr>
        <w:t>mat</w:t>
      </w:r>
      <w:r w:rsidR="007A658E" w:rsidRPr="00E028BD">
        <w:rPr>
          <w:rFonts w:ascii="Times New Roman" w:hAnsi="Times New Roman" w:cs="Times New Roman"/>
          <w:sz w:val="24"/>
          <w:szCs w:val="24"/>
        </w:rPr>
        <w:t>a pelajaran kimia</w:t>
      </w:r>
      <w:r w:rsidR="009753EE" w:rsidRPr="00E028BD">
        <w:rPr>
          <w:rFonts w:ascii="Times New Roman" w:hAnsi="Times New Roman" w:cs="Times New Roman"/>
          <w:sz w:val="24"/>
          <w:szCs w:val="24"/>
        </w:rPr>
        <w:t xml:space="preserve"> yang berjudul “</w:t>
      </w:r>
      <w:r w:rsidR="00616E4A">
        <w:rPr>
          <w:rFonts w:ascii="Times New Roman" w:hAnsi="Times New Roman" w:cs="Times New Roman"/>
          <w:sz w:val="24"/>
          <w:szCs w:val="24"/>
        </w:rPr>
        <w:t>Kesiapan Kognitif Peserta Didik Kelas XII IPA SMA/MA Negeri di Kota Palopo Dalam Mengahadapi UN 2016 (Studi Pada Mata Pelajaran Kimia</w:t>
      </w:r>
      <w:r w:rsidR="00D11A35">
        <w:rPr>
          <w:rFonts w:ascii="Times New Roman" w:hAnsi="Times New Roman" w:cs="Times New Roman"/>
          <w:sz w:val="24"/>
          <w:szCs w:val="24"/>
        </w:rPr>
        <w:t>)</w:t>
      </w:r>
      <w:r w:rsidR="008845F9" w:rsidRPr="00E028BD">
        <w:rPr>
          <w:rFonts w:ascii="Times New Roman" w:hAnsi="Times New Roman" w:cs="Times New Roman"/>
          <w:sz w:val="24"/>
          <w:szCs w:val="24"/>
        </w:rPr>
        <w:t>”</w:t>
      </w:r>
      <w:r w:rsidR="007A658E" w:rsidRPr="00E028BD">
        <w:rPr>
          <w:rFonts w:ascii="Times New Roman" w:hAnsi="Times New Roman" w:cs="Times New Roman"/>
          <w:sz w:val="24"/>
          <w:szCs w:val="24"/>
        </w:rPr>
        <w:t>.</w:t>
      </w:r>
      <w:r w:rsidR="001218EB" w:rsidRPr="00E028BD">
        <w:rPr>
          <w:rFonts w:ascii="Times New Roman" w:hAnsi="Times New Roman" w:cs="Times New Roman"/>
          <w:sz w:val="24"/>
          <w:szCs w:val="24"/>
        </w:rPr>
        <w:t xml:space="preserve"> Penelitian ini bertujuan untuk mengetahui ketercapaian </w:t>
      </w:r>
      <w:r w:rsidR="00415157" w:rsidRPr="00E028BD">
        <w:rPr>
          <w:rFonts w:ascii="Times New Roman" w:hAnsi="Times New Roman" w:cs="Times New Roman"/>
          <w:sz w:val="24"/>
          <w:szCs w:val="24"/>
        </w:rPr>
        <w:t xml:space="preserve">kompetensi kognitif </w:t>
      </w:r>
      <w:r w:rsidR="00D11A35">
        <w:rPr>
          <w:rFonts w:ascii="Times New Roman" w:hAnsi="Times New Roman" w:cs="Times New Roman"/>
          <w:sz w:val="24"/>
          <w:szCs w:val="24"/>
        </w:rPr>
        <w:lastRenderedPageBreak/>
        <w:t xml:space="preserve">peserta didik dalam mengahadapi </w:t>
      </w:r>
      <w:r w:rsidR="00415157" w:rsidRPr="00E028BD">
        <w:rPr>
          <w:rFonts w:ascii="Times New Roman" w:hAnsi="Times New Roman" w:cs="Times New Roman"/>
          <w:sz w:val="24"/>
          <w:szCs w:val="24"/>
        </w:rPr>
        <w:t xml:space="preserve">ujian nasional </w:t>
      </w:r>
      <w:r w:rsidR="00D11A35" w:rsidRPr="00E028BD">
        <w:rPr>
          <w:rFonts w:ascii="Times New Roman" w:hAnsi="Times New Roman" w:cs="Times New Roman"/>
          <w:sz w:val="24"/>
          <w:szCs w:val="24"/>
          <w:lang w:val="en-US"/>
        </w:rPr>
        <w:t>tahun 2016</w:t>
      </w:r>
      <w:r w:rsidR="00D11A35">
        <w:rPr>
          <w:rFonts w:ascii="Times New Roman" w:hAnsi="Times New Roman" w:cs="Times New Roman"/>
          <w:sz w:val="24"/>
          <w:szCs w:val="24"/>
        </w:rPr>
        <w:t xml:space="preserve"> pada </w:t>
      </w:r>
      <w:r w:rsidR="00415157" w:rsidRPr="00E028BD">
        <w:rPr>
          <w:rFonts w:ascii="Times New Roman" w:hAnsi="Times New Roman" w:cs="Times New Roman"/>
          <w:sz w:val="24"/>
          <w:szCs w:val="24"/>
        </w:rPr>
        <w:t>mata pelajaran kimia.</w:t>
      </w:r>
      <w:r w:rsidR="001218EB" w:rsidRPr="00E028BD">
        <w:rPr>
          <w:rFonts w:ascii="Times New Roman" w:hAnsi="Times New Roman" w:cs="Times New Roman"/>
          <w:sz w:val="24"/>
          <w:szCs w:val="24"/>
        </w:rPr>
        <w:t xml:space="preserve"> Manfaat penelitian ini s</w:t>
      </w:r>
      <w:r w:rsidR="00415157" w:rsidRPr="00E028BD">
        <w:rPr>
          <w:rFonts w:ascii="Times New Roman" w:hAnsi="Times New Roman" w:cs="Times New Roman"/>
          <w:sz w:val="24"/>
          <w:szCs w:val="24"/>
        </w:rPr>
        <w:t xml:space="preserve">ecara umum </w:t>
      </w:r>
      <w:r w:rsidR="001218EB" w:rsidRPr="00E028BD">
        <w:rPr>
          <w:rFonts w:ascii="Times New Roman" w:hAnsi="Times New Roman" w:cs="Times New Roman"/>
          <w:sz w:val="24"/>
          <w:szCs w:val="24"/>
        </w:rPr>
        <w:t xml:space="preserve">adalah </w:t>
      </w:r>
      <w:r w:rsidR="00415157" w:rsidRPr="00E028BD">
        <w:rPr>
          <w:rFonts w:ascii="Times New Roman" w:hAnsi="Times New Roman" w:cs="Times New Roman"/>
          <w:sz w:val="24"/>
          <w:szCs w:val="24"/>
        </w:rPr>
        <w:t xml:space="preserve">dapat </w:t>
      </w:r>
      <w:r w:rsidR="00415157" w:rsidRPr="00E028BD">
        <w:rPr>
          <w:rFonts w:ascii="Times New Roman" w:hAnsi="Times New Roman" w:cs="Times New Roman"/>
          <w:sz w:val="24"/>
          <w:szCs w:val="24"/>
          <w:lang w:val="en-US"/>
        </w:rPr>
        <w:t xml:space="preserve">memperoleh </w:t>
      </w:r>
      <w:r w:rsidR="00415157" w:rsidRPr="00E028BD">
        <w:rPr>
          <w:rFonts w:ascii="Times New Roman" w:hAnsi="Times New Roman" w:cs="Times New Roman"/>
          <w:sz w:val="24"/>
          <w:szCs w:val="24"/>
        </w:rPr>
        <w:t>informasi mengenai</w:t>
      </w:r>
      <w:r w:rsidR="00415157" w:rsidRPr="00E028BD">
        <w:rPr>
          <w:rFonts w:ascii="Times New Roman" w:hAnsi="Times New Roman" w:cs="Times New Roman"/>
          <w:sz w:val="24"/>
          <w:szCs w:val="24"/>
          <w:lang w:val="en-US"/>
        </w:rPr>
        <w:t xml:space="preserve"> kompetensi yang dimiliki oleh peser</w:t>
      </w:r>
      <w:r w:rsidR="00415157" w:rsidRPr="00E028BD">
        <w:rPr>
          <w:rFonts w:ascii="Times New Roman" w:hAnsi="Times New Roman" w:cs="Times New Roman"/>
          <w:sz w:val="24"/>
          <w:szCs w:val="24"/>
        </w:rPr>
        <w:t>ta</w:t>
      </w:r>
      <w:r w:rsidR="00415157" w:rsidRPr="00E028BD">
        <w:rPr>
          <w:rFonts w:ascii="Times New Roman" w:hAnsi="Times New Roman" w:cs="Times New Roman"/>
          <w:sz w:val="24"/>
          <w:szCs w:val="24"/>
          <w:lang w:val="en-US"/>
        </w:rPr>
        <w:t xml:space="preserve"> didik </w:t>
      </w:r>
      <w:r w:rsidR="00415157" w:rsidRPr="00E028BD">
        <w:rPr>
          <w:rFonts w:ascii="Times New Roman" w:hAnsi="Times New Roman" w:cs="Times New Roman"/>
          <w:sz w:val="24"/>
          <w:szCs w:val="24"/>
        </w:rPr>
        <w:t>dalam menghadapi Ujian Nasional.</w:t>
      </w:r>
      <w:r w:rsidR="001218EB" w:rsidRPr="00E028BD">
        <w:rPr>
          <w:rFonts w:ascii="Times New Roman" w:hAnsi="Times New Roman" w:cs="Times New Roman"/>
          <w:sz w:val="24"/>
          <w:szCs w:val="24"/>
        </w:rPr>
        <w:t xml:space="preserve"> </w:t>
      </w:r>
      <w:r w:rsidR="00415157" w:rsidRPr="00E028BD">
        <w:rPr>
          <w:rFonts w:ascii="Times New Roman" w:hAnsi="Times New Roman" w:cs="Times New Roman"/>
          <w:sz w:val="24"/>
          <w:szCs w:val="24"/>
        </w:rPr>
        <w:t>Bagi guru, dapat menjadi acuan dalam merencanakan pembelajaran mengenai materi kimia yang belum dipahami atau yang sudah dikuasai oleh peserta didik dalam menghadapi Ujian Nasional.</w:t>
      </w:r>
      <w:r w:rsidR="001218EB" w:rsidRPr="00E028BD">
        <w:rPr>
          <w:rFonts w:ascii="Times New Roman" w:hAnsi="Times New Roman" w:cs="Times New Roman"/>
          <w:sz w:val="24"/>
          <w:szCs w:val="24"/>
        </w:rPr>
        <w:t xml:space="preserve"> </w:t>
      </w:r>
      <w:r w:rsidR="00415157" w:rsidRPr="00E028BD">
        <w:rPr>
          <w:rFonts w:ascii="Times New Roman" w:hAnsi="Times New Roman" w:cs="Times New Roman"/>
          <w:sz w:val="24"/>
          <w:szCs w:val="24"/>
        </w:rPr>
        <w:t xml:space="preserve">Bagi sekolah, dapat menjadi sumber informasi dan pertimbangan </w:t>
      </w:r>
      <w:r w:rsidR="00415157" w:rsidRPr="00E028BD">
        <w:rPr>
          <w:rFonts w:ascii="Times New Roman" w:hAnsi="Times New Roman" w:cs="Times New Roman"/>
          <w:sz w:val="24"/>
          <w:szCs w:val="24"/>
          <w:lang w:val="en-US"/>
        </w:rPr>
        <w:t xml:space="preserve">kebijakan </w:t>
      </w:r>
      <w:r w:rsidR="00415157" w:rsidRPr="00E028BD">
        <w:rPr>
          <w:rFonts w:ascii="Times New Roman" w:hAnsi="Times New Roman" w:cs="Times New Roman"/>
          <w:sz w:val="24"/>
          <w:szCs w:val="24"/>
        </w:rPr>
        <w:t>dalam upaya yang akan ditempuh dalam menghadapi Ujian Nasional.</w:t>
      </w:r>
      <w:r w:rsidR="001218EB" w:rsidRPr="00E028BD">
        <w:rPr>
          <w:rFonts w:ascii="Times New Roman" w:hAnsi="Times New Roman" w:cs="Times New Roman"/>
          <w:sz w:val="24"/>
          <w:szCs w:val="24"/>
        </w:rPr>
        <w:t xml:space="preserve"> </w:t>
      </w:r>
      <w:r w:rsidR="00415157" w:rsidRPr="00E028BD">
        <w:rPr>
          <w:rFonts w:ascii="Times New Roman" w:hAnsi="Times New Roman" w:cs="Times New Roman"/>
          <w:sz w:val="24"/>
          <w:szCs w:val="24"/>
        </w:rPr>
        <w:t>Bagi peserta didik, dapat menjadi informasi mengenai kemampuannya dalam mengerjakan soal-soal Ujian Nasional</w:t>
      </w:r>
      <w:r w:rsidR="00415157" w:rsidRPr="00E028BD">
        <w:rPr>
          <w:rFonts w:ascii="Times New Roman" w:hAnsi="Times New Roman" w:cs="Times New Roman"/>
          <w:sz w:val="24"/>
          <w:szCs w:val="24"/>
          <w:lang w:val="en-US"/>
        </w:rPr>
        <w:t xml:space="preserve"> khususnya mata pelajaran kimia</w:t>
      </w:r>
      <w:r w:rsidR="00415157" w:rsidRPr="00E028BD">
        <w:rPr>
          <w:rFonts w:ascii="Times New Roman" w:hAnsi="Times New Roman" w:cs="Times New Roman"/>
          <w:sz w:val="24"/>
          <w:szCs w:val="24"/>
        </w:rPr>
        <w:t>.</w:t>
      </w:r>
    </w:p>
    <w:p w:rsidR="00D11A35" w:rsidRPr="00E028BD" w:rsidRDefault="00D11A35" w:rsidP="00E028BD">
      <w:pPr>
        <w:pStyle w:val="ListParagraph"/>
        <w:autoSpaceDE w:val="0"/>
        <w:autoSpaceDN w:val="0"/>
        <w:adjustRightInd w:val="0"/>
        <w:spacing w:after="0" w:line="360" w:lineRule="auto"/>
        <w:ind w:left="0" w:right="12" w:firstLine="709"/>
        <w:jc w:val="both"/>
        <w:rPr>
          <w:rFonts w:ascii="Times New Roman" w:hAnsi="Times New Roman" w:cs="Times New Roman"/>
          <w:sz w:val="24"/>
          <w:szCs w:val="24"/>
        </w:rPr>
      </w:pPr>
    </w:p>
    <w:p w:rsidR="00415157" w:rsidRPr="00E028BD" w:rsidRDefault="00415157" w:rsidP="00E028BD">
      <w:pPr>
        <w:pStyle w:val="Heading1"/>
        <w:numPr>
          <w:ilvl w:val="0"/>
          <w:numId w:val="42"/>
        </w:numPr>
        <w:spacing w:before="0" w:line="360" w:lineRule="auto"/>
        <w:ind w:left="284" w:hanging="284"/>
        <w:jc w:val="left"/>
        <w:rPr>
          <w:rFonts w:cs="Times New Roman"/>
          <w:szCs w:val="24"/>
        </w:rPr>
      </w:pPr>
      <w:bookmarkStart w:id="7" w:name="_Toc436384388"/>
      <w:bookmarkStart w:id="8" w:name="_Toc436918741"/>
      <w:bookmarkStart w:id="9" w:name="_Toc436931792"/>
      <w:bookmarkStart w:id="10" w:name="_Toc436931870"/>
      <w:bookmarkStart w:id="11" w:name="_Toc436932790"/>
      <w:bookmarkStart w:id="12" w:name="_Toc436933337"/>
      <w:bookmarkEnd w:id="6"/>
      <w:r w:rsidRPr="00E028BD">
        <w:rPr>
          <w:rFonts w:cs="Times New Roman"/>
          <w:szCs w:val="24"/>
        </w:rPr>
        <w:t>METODE PENELITIAN</w:t>
      </w:r>
      <w:bookmarkEnd w:id="7"/>
      <w:bookmarkEnd w:id="8"/>
      <w:bookmarkEnd w:id="9"/>
      <w:bookmarkEnd w:id="10"/>
      <w:bookmarkEnd w:id="11"/>
      <w:bookmarkEnd w:id="12"/>
    </w:p>
    <w:p w:rsidR="00AA729F" w:rsidRPr="00E028BD" w:rsidRDefault="00415157" w:rsidP="00E028BD">
      <w:pPr>
        <w:spacing w:after="0" w:line="360" w:lineRule="auto"/>
        <w:ind w:firstLine="709"/>
        <w:jc w:val="both"/>
        <w:rPr>
          <w:rFonts w:ascii="Times New Roman" w:hAnsi="Times New Roman" w:cs="Times New Roman"/>
          <w:sz w:val="24"/>
          <w:szCs w:val="24"/>
        </w:rPr>
      </w:pPr>
      <w:r w:rsidRPr="00E028BD">
        <w:rPr>
          <w:rFonts w:ascii="Times New Roman" w:hAnsi="Times New Roman" w:cs="Times New Roman"/>
          <w:sz w:val="24"/>
          <w:szCs w:val="24"/>
        </w:rPr>
        <w:t>Jenis peneliti</w:t>
      </w:r>
      <w:r w:rsidR="005A286B" w:rsidRPr="00E028BD">
        <w:rPr>
          <w:rFonts w:ascii="Times New Roman" w:hAnsi="Times New Roman" w:cs="Times New Roman"/>
          <w:sz w:val="24"/>
          <w:szCs w:val="24"/>
        </w:rPr>
        <w:t>an ini adalah penelitian survei yang</w:t>
      </w:r>
      <w:r w:rsidRPr="00E028BD">
        <w:rPr>
          <w:rFonts w:ascii="Times New Roman" w:hAnsi="Times New Roman" w:cs="Times New Roman"/>
          <w:sz w:val="24"/>
          <w:szCs w:val="24"/>
        </w:rPr>
        <w:t xml:space="preserve"> akan mempelajari/mengkaji secara mendalam (survei) kesiapan kognitif peserta didik kelas XII IPA SMA Negeri di kota Palopo dalam menghadapi Ujian Nasional dan pada materi atau kompetensi mana yang perlu dikembangkan khususnya mata pelajaran kimia.</w:t>
      </w:r>
      <w:r w:rsidR="00710E69" w:rsidRPr="00E028BD">
        <w:rPr>
          <w:rFonts w:ascii="Times New Roman" w:hAnsi="Times New Roman" w:cs="Times New Roman"/>
          <w:sz w:val="24"/>
          <w:szCs w:val="24"/>
        </w:rPr>
        <w:t xml:space="preserve"> </w:t>
      </w:r>
      <w:r w:rsidRPr="00E028BD">
        <w:rPr>
          <w:rFonts w:ascii="Times New Roman" w:hAnsi="Times New Roman" w:cs="Times New Roman"/>
          <w:sz w:val="24"/>
          <w:szCs w:val="24"/>
          <w:lang w:val="en-US"/>
        </w:rPr>
        <w:t>Populasi</w:t>
      </w:r>
      <w:r w:rsidRPr="00E028BD">
        <w:rPr>
          <w:rFonts w:ascii="Times New Roman" w:hAnsi="Times New Roman" w:cs="Times New Roman"/>
          <w:sz w:val="24"/>
          <w:szCs w:val="24"/>
        </w:rPr>
        <w:t xml:space="preserve"> penelitian pada penelitian ini adalah seluruh peserta didik kelas XII IPA SMA</w:t>
      </w:r>
      <w:r w:rsidRPr="00E028BD">
        <w:rPr>
          <w:rFonts w:ascii="Times New Roman" w:hAnsi="Times New Roman" w:cs="Times New Roman"/>
          <w:sz w:val="24"/>
          <w:szCs w:val="24"/>
          <w:lang w:val="en-US"/>
        </w:rPr>
        <w:t>/MA</w:t>
      </w:r>
      <w:r w:rsidRPr="00E028BD">
        <w:rPr>
          <w:rFonts w:ascii="Times New Roman" w:hAnsi="Times New Roman" w:cs="Times New Roman"/>
          <w:sz w:val="24"/>
          <w:szCs w:val="24"/>
        </w:rPr>
        <w:t xml:space="preserve"> Negeri yang ada di </w:t>
      </w:r>
      <w:proofErr w:type="gramStart"/>
      <w:r w:rsidRPr="00E028BD">
        <w:rPr>
          <w:rFonts w:ascii="Times New Roman" w:hAnsi="Times New Roman" w:cs="Times New Roman"/>
          <w:sz w:val="24"/>
          <w:szCs w:val="24"/>
        </w:rPr>
        <w:t>kota</w:t>
      </w:r>
      <w:proofErr w:type="gramEnd"/>
      <w:r w:rsidRPr="00E028BD">
        <w:rPr>
          <w:rFonts w:ascii="Times New Roman" w:hAnsi="Times New Roman" w:cs="Times New Roman"/>
          <w:sz w:val="24"/>
          <w:szCs w:val="24"/>
        </w:rPr>
        <w:t xml:space="preserve"> Palopo tahun ajaran 2015/2016. Teknik pengambilan sampel yang digunakan </w:t>
      </w:r>
      <w:r w:rsidRPr="00E028BD">
        <w:rPr>
          <w:rFonts w:ascii="Times New Roman" w:hAnsi="Times New Roman" w:cs="Times New Roman"/>
          <w:sz w:val="24"/>
          <w:szCs w:val="24"/>
          <w:lang w:val="en-US"/>
        </w:rPr>
        <w:t xml:space="preserve">untuk tiap sekolah </w:t>
      </w:r>
      <w:r w:rsidRPr="00E028BD">
        <w:rPr>
          <w:rFonts w:ascii="Times New Roman" w:hAnsi="Times New Roman" w:cs="Times New Roman"/>
          <w:sz w:val="24"/>
          <w:szCs w:val="24"/>
        </w:rPr>
        <w:t xml:space="preserve">adalah </w:t>
      </w:r>
      <w:r w:rsidRPr="00E028BD">
        <w:rPr>
          <w:rFonts w:ascii="Times New Roman" w:hAnsi="Times New Roman" w:cs="Times New Roman"/>
          <w:i/>
          <w:sz w:val="24"/>
          <w:szCs w:val="24"/>
          <w:lang w:val="en-US"/>
        </w:rPr>
        <w:t>random</w:t>
      </w:r>
      <w:r w:rsidRPr="00E028BD">
        <w:rPr>
          <w:rFonts w:ascii="Times New Roman" w:hAnsi="Times New Roman" w:cs="Times New Roman"/>
          <w:i/>
          <w:sz w:val="24"/>
          <w:szCs w:val="24"/>
        </w:rPr>
        <w:t xml:space="preserve"> sampling </w:t>
      </w:r>
      <w:r w:rsidRPr="00E028BD">
        <w:rPr>
          <w:rFonts w:ascii="Times New Roman" w:hAnsi="Times New Roman" w:cs="Times New Roman"/>
          <w:sz w:val="24"/>
          <w:szCs w:val="24"/>
        </w:rPr>
        <w:t xml:space="preserve">(pengambilan sampel </w:t>
      </w:r>
      <w:r w:rsidRPr="00E028BD">
        <w:rPr>
          <w:rFonts w:ascii="Times New Roman" w:hAnsi="Times New Roman" w:cs="Times New Roman"/>
          <w:sz w:val="24"/>
          <w:szCs w:val="24"/>
          <w:lang w:val="en-US"/>
        </w:rPr>
        <w:t xml:space="preserve">acak). </w:t>
      </w:r>
      <w:proofErr w:type="gramStart"/>
      <w:r w:rsidRPr="00E028BD">
        <w:rPr>
          <w:rFonts w:ascii="Times New Roman" w:hAnsi="Times New Roman" w:cs="Times New Roman"/>
          <w:sz w:val="24"/>
          <w:szCs w:val="24"/>
          <w:lang w:val="en-US"/>
        </w:rPr>
        <w:t>Ukuran atau jumlah sampel berbeda tiap sekolah, sesuai dengan jumlah (proporsi) peserta didik di sekolah tersebut terhadap jumlah keseluruhan jumlah populasi.</w:t>
      </w:r>
      <w:proofErr w:type="gramEnd"/>
      <w:r w:rsidRPr="00E028BD">
        <w:rPr>
          <w:rFonts w:ascii="Times New Roman" w:hAnsi="Times New Roman" w:cs="Times New Roman"/>
          <w:sz w:val="24"/>
          <w:szCs w:val="24"/>
          <w:lang w:val="en-US"/>
        </w:rPr>
        <w:t xml:space="preserve"> </w:t>
      </w:r>
      <w:proofErr w:type="gramStart"/>
      <w:r w:rsidRPr="00E028BD">
        <w:rPr>
          <w:rFonts w:ascii="Times New Roman" w:hAnsi="Times New Roman" w:cs="Times New Roman"/>
          <w:sz w:val="24"/>
          <w:szCs w:val="24"/>
          <w:lang w:val="en-US"/>
        </w:rPr>
        <w:t xml:space="preserve">Jumlah sampel </w:t>
      </w:r>
      <w:r w:rsidR="005A286B" w:rsidRPr="00E028BD">
        <w:rPr>
          <w:rFonts w:ascii="Times New Roman" w:hAnsi="Times New Roman" w:cs="Times New Roman"/>
          <w:sz w:val="24"/>
          <w:szCs w:val="24"/>
        </w:rPr>
        <w:t>ditentukan berdasarkan tabel ukuran sampel</w:t>
      </w:r>
      <w:r w:rsidRPr="00E028BD">
        <w:rPr>
          <w:rFonts w:ascii="Times New Roman" w:hAnsi="Times New Roman" w:cs="Times New Roman"/>
          <w:sz w:val="24"/>
          <w:szCs w:val="24"/>
          <w:lang w:val="en-US"/>
        </w:rPr>
        <w:t xml:space="preserve"> </w:t>
      </w:r>
      <w:r w:rsidRPr="00E028BD">
        <w:rPr>
          <w:rFonts w:ascii="Times New Roman" w:hAnsi="Times New Roman" w:cs="Times New Roman"/>
          <w:i/>
          <w:sz w:val="24"/>
          <w:szCs w:val="24"/>
          <w:lang w:val="en-US"/>
        </w:rPr>
        <w:t xml:space="preserve">Isaac </w:t>
      </w:r>
      <w:r w:rsidRPr="00E028BD">
        <w:rPr>
          <w:rFonts w:ascii="Times New Roman" w:hAnsi="Times New Roman" w:cs="Times New Roman"/>
          <w:sz w:val="24"/>
          <w:szCs w:val="24"/>
          <w:lang w:val="en-US"/>
        </w:rPr>
        <w:t xml:space="preserve">dan </w:t>
      </w:r>
      <w:r w:rsidRPr="00E028BD">
        <w:rPr>
          <w:rFonts w:ascii="Times New Roman" w:hAnsi="Times New Roman" w:cs="Times New Roman"/>
          <w:i/>
          <w:sz w:val="24"/>
          <w:szCs w:val="24"/>
          <w:lang w:val="en-US"/>
        </w:rPr>
        <w:t>Michael</w:t>
      </w:r>
      <w:r w:rsidR="00BB4F4E" w:rsidRPr="00E028BD">
        <w:rPr>
          <w:rFonts w:ascii="Times New Roman" w:hAnsi="Times New Roman" w:cs="Times New Roman"/>
          <w:sz w:val="24"/>
          <w:szCs w:val="24"/>
        </w:rPr>
        <w:t xml:space="preserve"> yang</w:t>
      </w:r>
      <w:r w:rsidR="005A286B" w:rsidRPr="00E028BD">
        <w:rPr>
          <w:rFonts w:ascii="Times New Roman" w:hAnsi="Times New Roman" w:cs="Times New Roman"/>
          <w:sz w:val="24"/>
          <w:szCs w:val="24"/>
        </w:rPr>
        <w:t xml:space="preserve"> merupakan jumlah </w:t>
      </w:r>
      <w:r w:rsidR="00BB4F4E" w:rsidRPr="00E028BD">
        <w:rPr>
          <w:rFonts w:ascii="Times New Roman" w:hAnsi="Times New Roman" w:cs="Times New Roman"/>
          <w:sz w:val="24"/>
          <w:szCs w:val="24"/>
        </w:rPr>
        <w:t>minimal.</w:t>
      </w:r>
      <w:proofErr w:type="gramEnd"/>
      <w:r w:rsidR="00BB4F4E" w:rsidRPr="00E028BD">
        <w:rPr>
          <w:rFonts w:ascii="Times New Roman" w:hAnsi="Times New Roman" w:cs="Times New Roman"/>
          <w:sz w:val="24"/>
          <w:szCs w:val="24"/>
        </w:rPr>
        <w:t xml:space="preserve"> </w:t>
      </w:r>
      <w:r w:rsidRPr="00E028BD">
        <w:rPr>
          <w:rFonts w:ascii="Times New Roman" w:hAnsi="Times New Roman" w:cs="Times New Roman"/>
          <w:sz w:val="24"/>
          <w:szCs w:val="24"/>
          <w:lang w:val="en-US"/>
        </w:rPr>
        <w:t xml:space="preserve">Dalam pelaksanaan penelitian jumlah sampel </w:t>
      </w:r>
      <w:r w:rsidRPr="00E028BD">
        <w:rPr>
          <w:rFonts w:ascii="Times New Roman" w:hAnsi="Times New Roman" w:cs="Times New Roman"/>
          <w:sz w:val="24"/>
          <w:szCs w:val="24"/>
        </w:rPr>
        <w:t xml:space="preserve">diambil berdasarkan kapasitas jumlah siswa dalam kelas tiap </w:t>
      </w:r>
      <w:r w:rsidR="005A286B" w:rsidRPr="00E028BD">
        <w:rPr>
          <w:rFonts w:ascii="Times New Roman" w:hAnsi="Times New Roman" w:cs="Times New Roman"/>
          <w:sz w:val="24"/>
          <w:szCs w:val="24"/>
          <w:lang w:val="en-US"/>
        </w:rPr>
        <w:t xml:space="preserve">SMA/MA Negeri di </w:t>
      </w:r>
      <w:proofErr w:type="gramStart"/>
      <w:r w:rsidR="005A286B" w:rsidRPr="00E028BD">
        <w:rPr>
          <w:rFonts w:ascii="Times New Roman" w:hAnsi="Times New Roman" w:cs="Times New Roman"/>
          <w:sz w:val="24"/>
          <w:szCs w:val="24"/>
          <w:lang w:val="en-US"/>
        </w:rPr>
        <w:t>kota</w:t>
      </w:r>
      <w:proofErr w:type="gramEnd"/>
      <w:r w:rsidR="005A286B" w:rsidRPr="00E028BD">
        <w:rPr>
          <w:rFonts w:ascii="Times New Roman" w:hAnsi="Times New Roman" w:cs="Times New Roman"/>
          <w:sz w:val="24"/>
          <w:szCs w:val="24"/>
          <w:lang w:val="en-US"/>
        </w:rPr>
        <w:t xml:space="preserve"> Palopo</w:t>
      </w:r>
      <w:r w:rsidR="005A286B" w:rsidRPr="00E028BD">
        <w:rPr>
          <w:rFonts w:ascii="Times New Roman" w:hAnsi="Times New Roman" w:cs="Times New Roman"/>
          <w:sz w:val="24"/>
          <w:szCs w:val="24"/>
        </w:rPr>
        <w:t>.</w:t>
      </w:r>
      <w:r w:rsidR="00A21911" w:rsidRPr="00E028BD">
        <w:rPr>
          <w:rFonts w:ascii="Times New Roman" w:hAnsi="Times New Roman" w:cs="Times New Roman"/>
          <w:sz w:val="24"/>
          <w:szCs w:val="24"/>
        </w:rPr>
        <w:t xml:space="preserve"> Teknik pengumpulan data dilakukan dengan metode tes.</w:t>
      </w:r>
      <w:bookmarkStart w:id="13" w:name="_Toc428045785"/>
    </w:p>
    <w:p w:rsidR="00415157" w:rsidRPr="00E028BD" w:rsidRDefault="00415157" w:rsidP="00E028BD">
      <w:pPr>
        <w:spacing w:after="0" w:line="360" w:lineRule="auto"/>
        <w:ind w:firstLine="709"/>
        <w:jc w:val="both"/>
        <w:rPr>
          <w:rFonts w:ascii="Times New Roman" w:eastAsiaTheme="minorEastAsia" w:hAnsi="Times New Roman" w:cs="Times New Roman"/>
          <w:sz w:val="24"/>
          <w:szCs w:val="24"/>
          <w:lang w:val="en-US"/>
        </w:rPr>
      </w:pPr>
      <w:proofErr w:type="gramStart"/>
      <w:r w:rsidRPr="00E028BD">
        <w:rPr>
          <w:rFonts w:ascii="Times New Roman" w:hAnsi="Times New Roman" w:cs="Times New Roman"/>
          <w:sz w:val="24"/>
          <w:szCs w:val="24"/>
          <w:lang w:val="en-US"/>
        </w:rPr>
        <w:t>Instrumen penelitian yang digunakan adalah tes kognitif berupa so</w:t>
      </w:r>
      <w:r w:rsidR="00BB4F4E" w:rsidRPr="00E028BD">
        <w:rPr>
          <w:rFonts w:ascii="Times New Roman" w:hAnsi="Times New Roman" w:cs="Times New Roman"/>
          <w:sz w:val="24"/>
          <w:szCs w:val="24"/>
          <w:lang w:val="en-US"/>
        </w:rPr>
        <w:t>al pilihan ganda.</w:t>
      </w:r>
      <w:proofErr w:type="gramEnd"/>
      <w:r w:rsidR="00A21911" w:rsidRPr="00E028BD">
        <w:rPr>
          <w:rFonts w:ascii="Times New Roman" w:hAnsi="Times New Roman" w:cs="Times New Roman"/>
          <w:sz w:val="24"/>
          <w:szCs w:val="24"/>
        </w:rPr>
        <w:t xml:space="preserve"> </w:t>
      </w:r>
      <w:r w:rsidRPr="00E028BD">
        <w:rPr>
          <w:rFonts w:ascii="Times New Roman" w:hAnsi="Times New Roman" w:cs="Times New Roman"/>
          <w:sz w:val="24"/>
          <w:szCs w:val="24"/>
          <w:lang w:val="en-US"/>
        </w:rPr>
        <w:t xml:space="preserve">Tes </w:t>
      </w:r>
      <w:proofErr w:type="gramStart"/>
      <w:r w:rsidRPr="00E028BD">
        <w:rPr>
          <w:rFonts w:ascii="Times New Roman" w:hAnsi="Times New Roman" w:cs="Times New Roman"/>
          <w:sz w:val="24"/>
          <w:szCs w:val="24"/>
          <w:lang w:val="en-US"/>
        </w:rPr>
        <w:t xml:space="preserve">tersebut </w:t>
      </w:r>
      <w:r w:rsidRPr="00E028BD">
        <w:rPr>
          <w:rFonts w:ascii="Times New Roman" w:hAnsi="Times New Roman" w:cs="Times New Roman"/>
          <w:sz w:val="24"/>
          <w:szCs w:val="24"/>
        </w:rPr>
        <w:t xml:space="preserve"> berupa</w:t>
      </w:r>
      <w:proofErr w:type="gramEnd"/>
      <w:r w:rsidRPr="00E028BD">
        <w:rPr>
          <w:rFonts w:ascii="Times New Roman" w:hAnsi="Times New Roman" w:cs="Times New Roman"/>
          <w:sz w:val="24"/>
          <w:szCs w:val="24"/>
        </w:rPr>
        <w:t xml:space="preserve"> soal-soal </w:t>
      </w:r>
      <w:r w:rsidRPr="00E028BD">
        <w:rPr>
          <w:rFonts w:ascii="Times New Roman" w:hAnsi="Times New Roman" w:cs="Times New Roman"/>
          <w:i/>
          <w:sz w:val="24"/>
          <w:szCs w:val="24"/>
        </w:rPr>
        <w:t>tryout</w:t>
      </w:r>
      <w:r w:rsidRPr="00E028BD">
        <w:rPr>
          <w:rFonts w:ascii="Times New Roman" w:hAnsi="Times New Roman" w:cs="Times New Roman"/>
          <w:sz w:val="24"/>
          <w:szCs w:val="24"/>
        </w:rPr>
        <w:t xml:space="preserve"> berdasarkan kisi-kisi ujian nasional 2015 mata pelajaran kimia.</w:t>
      </w:r>
      <w:r w:rsidRPr="00E028BD">
        <w:rPr>
          <w:rFonts w:ascii="Times New Roman" w:hAnsi="Times New Roman" w:cs="Times New Roman"/>
          <w:sz w:val="24"/>
          <w:szCs w:val="24"/>
          <w:lang w:val="en-US"/>
        </w:rPr>
        <w:t xml:space="preserve"> </w:t>
      </w:r>
      <w:r w:rsidRPr="00E028BD">
        <w:rPr>
          <w:rFonts w:ascii="Times New Roman" w:hAnsi="Times New Roman" w:cs="Times New Roman"/>
          <w:sz w:val="24"/>
          <w:szCs w:val="24"/>
        </w:rPr>
        <w:t>Soal-soal tersebut yang terdiri dari materi pok</w:t>
      </w:r>
      <w:r w:rsidR="00A21911" w:rsidRPr="00E028BD">
        <w:rPr>
          <w:rFonts w:ascii="Times New Roman" w:hAnsi="Times New Roman" w:cs="Times New Roman"/>
          <w:sz w:val="24"/>
          <w:szCs w:val="24"/>
        </w:rPr>
        <w:t xml:space="preserve">ok pada UN mata pelajaran kimia. </w:t>
      </w:r>
      <w:r w:rsidRPr="00E028BD">
        <w:rPr>
          <w:rFonts w:ascii="Times New Roman" w:hAnsi="Times New Roman" w:cs="Times New Roman"/>
          <w:sz w:val="24"/>
          <w:szCs w:val="24"/>
        </w:rPr>
        <w:t>Materi po</w:t>
      </w:r>
      <w:r w:rsidR="00A21911" w:rsidRPr="00E028BD">
        <w:rPr>
          <w:rFonts w:ascii="Times New Roman" w:hAnsi="Times New Roman" w:cs="Times New Roman"/>
          <w:sz w:val="24"/>
          <w:szCs w:val="24"/>
        </w:rPr>
        <w:t xml:space="preserve">kok tersebut adalah Kimia Dasar, </w:t>
      </w:r>
      <w:r w:rsidRPr="00E028BD">
        <w:rPr>
          <w:rFonts w:ascii="Times New Roman" w:hAnsi="Times New Roman" w:cs="Times New Roman"/>
          <w:sz w:val="24"/>
          <w:szCs w:val="24"/>
        </w:rPr>
        <w:t xml:space="preserve">Kimia Analisis, Kimia </w:t>
      </w:r>
      <w:r w:rsidRPr="00E028BD">
        <w:rPr>
          <w:rFonts w:ascii="Times New Roman" w:hAnsi="Times New Roman" w:cs="Times New Roman"/>
          <w:sz w:val="24"/>
          <w:szCs w:val="24"/>
        </w:rPr>
        <w:lastRenderedPageBreak/>
        <w:t>Fisik</w:t>
      </w:r>
      <w:r w:rsidR="00A21911" w:rsidRPr="00E028BD">
        <w:rPr>
          <w:rFonts w:ascii="Times New Roman" w:hAnsi="Times New Roman" w:cs="Times New Roman"/>
          <w:sz w:val="24"/>
          <w:szCs w:val="24"/>
        </w:rPr>
        <w:t xml:space="preserve">, Kimia Organik, </w:t>
      </w:r>
      <w:r w:rsidRPr="00E028BD">
        <w:rPr>
          <w:rFonts w:ascii="Times New Roman" w:hAnsi="Times New Roman" w:cs="Times New Roman"/>
          <w:sz w:val="24"/>
          <w:szCs w:val="24"/>
        </w:rPr>
        <w:t>dan Kimia Anorganik</w:t>
      </w:r>
      <w:r w:rsidR="00A21911" w:rsidRPr="00E028BD">
        <w:rPr>
          <w:rFonts w:ascii="Times New Roman" w:hAnsi="Times New Roman" w:cs="Times New Roman"/>
          <w:sz w:val="24"/>
          <w:szCs w:val="24"/>
        </w:rPr>
        <w:t>.</w:t>
      </w:r>
      <w:bookmarkEnd w:id="13"/>
      <w:r w:rsidR="0031743F" w:rsidRPr="00E028BD">
        <w:rPr>
          <w:rFonts w:ascii="Times New Roman" w:hAnsi="Times New Roman" w:cs="Times New Roman"/>
          <w:sz w:val="24"/>
          <w:szCs w:val="24"/>
        </w:rPr>
        <w:t xml:space="preserve"> </w:t>
      </w:r>
      <w:r w:rsidRPr="00E028BD">
        <w:rPr>
          <w:rFonts w:ascii="Times New Roman" w:hAnsi="Times New Roman" w:cs="Times New Roman"/>
          <w:sz w:val="24"/>
          <w:szCs w:val="24"/>
        </w:rPr>
        <w:t>Teknik analisis data yang digunakan adalah teknik analisis data statistik deskriptif</w:t>
      </w:r>
      <w:r w:rsidRPr="00E028BD">
        <w:rPr>
          <w:rFonts w:ascii="Times New Roman" w:hAnsi="Times New Roman" w:cs="Times New Roman"/>
          <w:sz w:val="24"/>
          <w:szCs w:val="24"/>
          <w:lang w:val="en-US"/>
        </w:rPr>
        <w:t xml:space="preserve">. </w:t>
      </w:r>
      <w:r w:rsidRPr="00E028BD">
        <w:rPr>
          <w:rFonts w:ascii="Times New Roman" w:hAnsi="Times New Roman" w:cs="Times New Roman"/>
          <w:sz w:val="24"/>
          <w:szCs w:val="24"/>
        </w:rPr>
        <w:t>Analisis statistik deskriptif bertujuan untuk mendeskripsikan tingkat pencapaian kompetensi kognitif peserta didik.</w:t>
      </w:r>
      <w:r w:rsidRPr="00E028BD">
        <w:rPr>
          <w:rFonts w:ascii="Times New Roman" w:hAnsi="Times New Roman" w:cs="Times New Roman"/>
          <w:sz w:val="24"/>
          <w:szCs w:val="24"/>
          <w:lang w:val="en-US"/>
        </w:rPr>
        <w:t xml:space="preserve"> </w:t>
      </w:r>
      <w:proofErr w:type="gramStart"/>
      <w:r w:rsidRPr="00E028BD">
        <w:rPr>
          <w:rFonts w:ascii="Times New Roman" w:hAnsi="Times New Roman" w:cs="Times New Roman"/>
          <w:sz w:val="24"/>
          <w:szCs w:val="24"/>
          <w:lang w:val="en-US"/>
        </w:rPr>
        <w:t>D</w:t>
      </w:r>
      <w:r w:rsidRPr="00E028BD">
        <w:rPr>
          <w:rFonts w:ascii="Times New Roman" w:hAnsi="Times New Roman" w:cs="Times New Roman"/>
          <w:sz w:val="24"/>
          <w:szCs w:val="24"/>
        </w:rPr>
        <w:t xml:space="preserve">ata persentase </w:t>
      </w:r>
      <w:r w:rsidRPr="00E028BD">
        <w:rPr>
          <w:rFonts w:ascii="Times New Roman" w:hAnsi="Times New Roman" w:cs="Times New Roman"/>
          <w:sz w:val="24"/>
          <w:szCs w:val="24"/>
          <w:lang w:val="en-US"/>
        </w:rPr>
        <w:t>dalam penelitian ini berupa nil</w:t>
      </w:r>
      <w:r w:rsidR="0031743F" w:rsidRPr="00E028BD">
        <w:rPr>
          <w:rFonts w:ascii="Times New Roman" w:hAnsi="Times New Roman" w:cs="Times New Roman"/>
          <w:sz w:val="24"/>
          <w:szCs w:val="24"/>
          <w:lang w:val="en-US"/>
        </w:rPr>
        <w:t>ai yang diperoleh peserta didik</w:t>
      </w:r>
      <w:r w:rsidR="0031743F" w:rsidRPr="00E028BD">
        <w:rPr>
          <w:rFonts w:ascii="Times New Roman" w:hAnsi="Times New Roman" w:cs="Times New Roman"/>
          <w:sz w:val="24"/>
          <w:szCs w:val="24"/>
        </w:rPr>
        <w:t xml:space="preserve"> </w:t>
      </w:r>
      <w:r w:rsidRPr="00E028BD">
        <w:rPr>
          <w:rFonts w:ascii="Times New Roman" w:hAnsi="Times New Roman" w:cs="Times New Roman"/>
          <w:sz w:val="24"/>
          <w:szCs w:val="24"/>
          <w:lang w:val="en-US"/>
        </w:rPr>
        <w:t xml:space="preserve">persentase </w:t>
      </w:r>
      <w:r w:rsidR="0031743F" w:rsidRPr="00E028BD">
        <w:rPr>
          <w:rFonts w:ascii="Times New Roman" w:hAnsi="Times New Roman" w:cs="Times New Roman"/>
          <w:sz w:val="24"/>
          <w:szCs w:val="24"/>
        </w:rPr>
        <w:t>ketercapaian</w:t>
      </w:r>
      <w:r w:rsidRPr="00E028BD">
        <w:rPr>
          <w:rFonts w:ascii="Times New Roman" w:hAnsi="Times New Roman" w:cs="Times New Roman"/>
          <w:sz w:val="24"/>
          <w:szCs w:val="24"/>
          <w:lang w:val="en-US"/>
        </w:rPr>
        <w:t xml:space="preserve"> tiap materi pokok.</w:t>
      </w:r>
      <w:proofErr w:type="gramEnd"/>
      <w:r w:rsidRPr="00E028BD">
        <w:rPr>
          <w:rFonts w:ascii="Times New Roman" w:hAnsi="Times New Roman" w:cs="Times New Roman"/>
          <w:sz w:val="24"/>
          <w:szCs w:val="24"/>
          <w:lang w:val="en-US"/>
        </w:rPr>
        <w:t xml:space="preserve"> </w:t>
      </w:r>
      <w:proofErr w:type="gramStart"/>
      <w:r w:rsidRPr="00E028BD">
        <w:rPr>
          <w:rFonts w:ascii="Times New Roman" w:eastAsiaTheme="minorEastAsia" w:hAnsi="Times New Roman" w:cs="Times New Roman"/>
          <w:sz w:val="24"/>
          <w:szCs w:val="24"/>
          <w:lang w:val="en-US"/>
        </w:rPr>
        <w:t xml:space="preserve">Hasil analisis </w:t>
      </w:r>
      <w:r w:rsidRPr="00E028BD">
        <w:rPr>
          <w:rFonts w:ascii="Times New Roman" w:eastAsiaTheme="minorEastAsia" w:hAnsi="Times New Roman" w:cs="Times New Roman"/>
          <w:sz w:val="24"/>
          <w:szCs w:val="24"/>
        </w:rPr>
        <w:t xml:space="preserve">persentase (%) </w:t>
      </w:r>
      <w:r w:rsidRPr="00E028BD">
        <w:rPr>
          <w:rFonts w:ascii="Times New Roman" w:eastAsiaTheme="minorEastAsia" w:hAnsi="Times New Roman" w:cs="Times New Roman"/>
          <w:sz w:val="24"/>
          <w:szCs w:val="24"/>
          <w:lang w:val="en-US"/>
        </w:rPr>
        <w:t xml:space="preserve">tersebut kemudian diinterpretasikan </w:t>
      </w:r>
      <w:r w:rsidR="00AA729F" w:rsidRPr="00E028BD">
        <w:rPr>
          <w:rFonts w:ascii="Times New Roman" w:eastAsiaTheme="minorEastAsia" w:hAnsi="Times New Roman" w:cs="Times New Roman"/>
          <w:sz w:val="24"/>
          <w:szCs w:val="24"/>
          <w:lang w:val="en-US"/>
        </w:rPr>
        <w:t>ke dalam kategori pada Tabel 3.</w:t>
      </w:r>
      <w:r w:rsidR="00AA729F" w:rsidRPr="00E028BD">
        <w:rPr>
          <w:rFonts w:ascii="Times New Roman" w:eastAsiaTheme="minorEastAsia" w:hAnsi="Times New Roman" w:cs="Times New Roman"/>
          <w:sz w:val="24"/>
          <w:szCs w:val="24"/>
        </w:rPr>
        <w:t>1</w:t>
      </w:r>
      <w:r w:rsidRPr="00E028BD">
        <w:rPr>
          <w:rFonts w:ascii="Times New Roman" w:eastAsiaTheme="minorEastAsia" w:hAnsi="Times New Roman" w:cs="Times New Roman"/>
          <w:sz w:val="24"/>
          <w:szCs w:val="24"/>
          <w:lang w:val="en-US"/>
        </w:rPr>
        <w:t>.</w:t>
      </w:r>
      <w:proofErr w:type="gramEnd"/>
    </w:p>
    <w:p w:rsidR="00415157" w:rsidRPr="00E028BD" w:rsidRDefault="001514D1" w:rsidP="00E028BD">
      <w:pPr>
        <w:spacing w:after="0" w:line="360" w:lineRule="auto"/>
        <w:jc w:val="both"/>
        <w:rPr>
          <w:rFonts w:ascii="Times New Roman" w:eastAsiaTheme="minorEastAsia" w:hAnsi="Times New Roman" w:cs="Times New Roman"/>
          <w:sz w:val="24"/>
          <w:szCs w:val="24"/>
          <w:lang w:val="en-US"/>
        </w:rPr>
      </w:pPr>
      <w:r w:rsidRPr="00E028BD">
        <w:rPr>
          <w:rFonts w:ascii="Times New Roman" w:eastAsiaTheme="minorEastAsia" w:hAnsi="Times New Roman" w:cs="Times New Roman"/>
          <w:sz w:val="24"/>
          <w:szCs w:val="24"/>
          <w:lang w:val="en-US"/>
        </w:rPr>
        <w:t xml:space="preserve">Tabel </w:t>
      </w:r>
      <w:r w:rsidRPr="00E028BD">
        <w:rPr>
          <w:rFonts w:ascii="Times New Roman" w:eastAsiaTheme="minorEastAsia" w:hAnsi="Times New Roman" w:cs="Times New Roman"/>
          <w:sz w:val="24"/>
          <w:szCs w:val="24"/>
        </w:rPr>
        <w:t>2</w:t>
      </w:r>
      <w:r w:rsidR="00AA729F" w:rsidRPr="00E028BD">
        <w:rPr>
          <w:rFonts w:ascii="Times New Roman" w:eastAsiaTheme="minorEastAsia" w:hAnsi="Times New Roman" w:cs="Times New Roman"/>
          <w:sz w:val="24"/>
          <w:szCs w:val="24"/>
          <w:lang w:val="en-US"/>
        </w:rPr>
        <w:t>.</w:t>
      </w:r>
      <w:r w:rsidR="00AA729F" w:rsidRPr="00E028BD">
        <w:rPr>
          <w:rFonts w:ascii="Times New Roman" w:eastAsiaTheme="minorEastAsia" w:hAnsi="Times New Roman" w:cs="Times New Roman"/>
          <w:sz w:val="24"/>
          <w:szCs w:val="24"/>
        </w:rPr>
        <w:t>1</w:t>
      </w:r>
      <w:r w:rsidR="00415157" w:rsidRPr="00E028BD">
        <w:rPr>
          <w:rFonts w:ascii="Times New Roman" w:eastAsiaTheme="minorEastAsia" w:hAnsi="Times New Roman" w:cs="Times New Roman"/>
          <w:sz w:val="24"/>
          <w:szCs w:val="24"/>
          <w:lang w:val="en-US"/>
        </w:rPr>
        <w:t xml:space="preserve"> Kategori Hasil Persentase</w:t>
      </w:r>
    </w:p>
    <w:tbl>
      <w:tblPr>
        <w:tblStyle w:val="TableGrid"/>
        <w:tblW w:w="0" w:type="auto"/>
        <w:tblInd w:w="108" w:type="dxa"/>
        <w:tblLook w:val="04A0"/>
      </w:tblPr>
      <w:tblGrid>
        <w:gridCol w:w="3119"/>
        <w:gridCol w:w="1417"/>
      </w:tblGrid>
      <w:tr w:rsidR="00415157" w:rsidRPr="00E028BD" w:rsidTr="006128F6">
        <w:tc>
          <w:tcPr>
            <w:tcW w:w="3119" w:type="dxa"/>
            <w:shd w:val="clear" w:color="auto" w:fill="auto"/>
          </w:tcPr>
          <w:p w:rsidR="00415157" w:rsidRPr="00E028BD" w:rsidRDefault="00415157" w:rsidP="00E028BD">
            <w:pPr>
              <w:jc w:val="both"/>
              <w:rPr>
                <w:rFonts w:ascii="Times New Roman" w:eastAsiaTheme="minorEastAsia" w:hAnsi="Times New Roman" w:cs="Times New Roman"/>
                <w:b/>
                <w:sz w:val="24"/>
                <w:szCs w:val="24"/>
                <w:lang w:val="en-US"/>
              </w:rPr>
            </w:pPr>
            <w:r w:rsidRPr="00E028BD">
              <w:rPr>
                <w:rFonts w:ascii="Times New Roman" w:eastAsiaTheme="minorEastAsia" w:hAnsi="Times New Roman" w:cs="Times New Roman"/>
                <w:b/>
                <w:sz w:val="24"/>
                <w:szCs w:val="24"/>
                <w:lang w:val="en-US"/>
              </w:rPr>
              <w:t>Nilai Hasil Persentase (%)</w:t>
            </w:r>
          </w:p>
        </w:tc>
        <w:tc>
          <w:tcPr>
            <w:tcW w:w="1417" w:type="dxa"/>
            <w:shd w:val="clear" w:color="auto" w:fill="auto"/>
          </w:tcPr>
          <w:p w:rsidR="00415157" w:rsidRPr="00E028BD" w:rsidRDefault="00415157" w:rsidP="00E028BD">
            <w:pPr>
              <w:jc w:val="both"/>
              <w:rPr>
                <w:rFonts w:ascii="Times New Roman" w:eastAsiaTheme="minorEastAsia" w:hAnsi="Times New Roman" w:cs="Times New Roman"/>
                <w:b/>
                <w:sz w:val="24"/>
                <w:szCs w:val="24"/>
                <w:lang w:val="en-US"/>
              </w:rPr>
            </w:pPr>
            <w:r w:rsidRPr="00E028BD">
              <w:rPr>
                <w:rFonts w:ascii="Times New Roman" w:eastAsiaTheme="minorEastAsia" w:hAnsi="Times New Roman" w:cs="Times New Roman"/>
                <w:b/>
                <w:sz w:val="24"/>
                <w:szCs w:val="24"/>
                <w:lang w:val="en-US"/>
              </w:rPr>
              <w:t>Kategori</w:t>
            </w:r>
          </w:p>
        </w:tc>
      </w:tr>
      <w:tr w:rsidR="00415157" w:rsidRPr="00E028BD" w:rsidTr="006128F6">
        <w:tc>
          <w:tcPr>
            <w:tcW w:w="3119" w:type="dxa"/>
            <w:shd w:val="clear" w:color="auto" w:fill="auto"/>
          </w:tcPr>
          <w:p w:rsidR="00415157" w:rsidRPr="00E028BD" w:rsidRDefault="00415157" w:rsidP="00E028BD">
            <w:pPr>
              <w:jc w:val="both"/>
              <w:rPr>
                <w:rFonts w:ascii="Times New Roman" w:eastAsiaTheme="minorEastAsia" w:hAnsi="Times New Roman" w:cs="Times New Roman"/>
                <w:sz w:val="24"/>
                <w:szCs w:val="24"/>
                <w:lang w:val="en-US"/>
              </w:rPr>
            </w:pPr>
            <w:r w:rsidRPr="00E028BD">
              <w:rPr>
                <w:rFonts w:ascii="Times New Roman" w:eastAsiaTheme="minorEastAsia" w:hAnsi="Times New Roman" w:cs="Times New Roman"/>
                <w:sz w:val="24"/>
                <w:szCs w:val="24"/>
                <w:lang w:val="en-US"/>
              </w:rPr>
              <w:t xml:space="preserve">85 &lt; % </w:t>
            </w:r>
            <m:oMath>
              <m:r>
                <w:rPr>
                  <w:rFonts w:ascii="Times New Roman" w:eastAsiaTheme="minorEastAsia" w:hAnsi="Times New Roman" w:cs="Times New Roman"/>
                  <w:sz w:val="24"/>
                  <w:szCs w:val="24"/>
                  <w:lang w:val="en-US"/>
                </w:rPr>
                <m:t>≤</m:t>
              </m:r>
            </m:oMath>
            <w:r w:rsidRPr="00E028BD">
              <w:rPr>
                <w:rFonts w:ascii="Times New Roman" w:eastAsiaTheme="minorEastAsia" w:hAnsi="Times New Roman" w:cs="Times New Roman"/>
                <w:sz w:val="24"/>
                <w:szCs w:val="24"/>
                <w:lang w:val="en-US"/>
              </w:rPr>
              <w:t xml:space="preserve"> 100</w:t>
            </w:r>
          </w:p>
        </w:tc>
        <w:tc>
          <w:tcPr>
            <w:tcW w:w="1417" w:type="dxa"/>
            <w:shd w:val="clear" w:color="auto" w:fill="auto"/>
          </w:tcPr>
          <w:p w:rsidR="00415157" w:rsidRPr="00E028BD" w:rsidRDefault="00415157" w:rsidP="00E028BD">
            <w:pPr>
              <w:jc w:val="both"/>
              <w:rPr>
                <w:rFonts w:ascii="Times New Roman" w:eastAsiaTheme="minorEastAsia" w:hAnsi="Times New Roman" w:cs="Times New Roman"/>
                <w:sz w:val="24"/>
                <w:szCs w:val="24"/>
                <w:lang w:val="en-US"/>
              </w:rPr>
            </w:pPr>
            <w:r w:rsidRPr="00E028BD">
              <w:rPr>
                <w:rFonts w:ascii="Times New Roman" w:eastAsiaTheme="minorEastAsia" w:hAnsi="Times New Roman" w:cs="Times New Roman"/>
                <w:sz w:val="24"/>
                <w:szCs w:val="24"/>
                <w:lang w:val="en-US"/>
              </w:rPr>
              <w:t>Sangat baik</w:t>
            </w:r>
          </w:p>
        </w:tc>
      </w:tr>
      <w:tr w:rsidR="00415157" w:rsidRPr="00E028BD" w:rsidTr="006128F6">
        <w:tc>
          <w:tcPr>
            <w:tcW w:w="3119" w:type="dxa"/>
            <w:shd w:val="clear" w:color="auto" w:fill="auto"/>
          </w:tcPr>
          <w:p w:rsidR="00415157" w:rsidRPr="00E028BD" w:rsidRDefault="00415157" w:rsidP="00E028BD">
            <w:pPr>
              <w:jc w:val="both"/>
              <w:rPr>
                <w:rFonts w:ascii="Times New Roman" w:eastAsiaTheme="minorEastAsia" w:hAnsi="Times New Roman" w:cs="Times New Roman"/>
                <w:sz w:val="24"/>
                <w:szCs w:val="24"/>
                <w:lang w:val="en-US"/>
              </w:rPr>
            </w:pPr>
            <w:r w:rsidRPr="00E028BD">
              <w:rPr>
                <w:rFonts w:ascii="Times New Roman" w:eastAsiaTheme="minorEastAsia" w:hAnsi="Times New Roman" w:cs="Times New Roman"/>
                <w:sz w:val="24"/>
                <w:szCs w:val="24"/>
                <w:lang w:val="en-US"/>
              </w:rPr>
              <w:t xml:space="preserve">70 &lt; % </w:t>
            </w:r>
            <m:oMath>
              <m:r>
                <w:rPr>
                  <w:rFonts w:ascii="Times New Roman" w:eastAsiaTheme="minorEastAsia" w:hAnsi="Times New Roman" w:cs="Times New Roman"/>
                  <w:sz w:val="24"/>
                  <w:szCs w:val="24"/>
                  <w:lang w:val="en-US"/>
                </w:rPr>
                <m:t>≤</m:t>
              </m:r>
            </m:oMath>
            <w:r w:rsidRPr="00E028BD">
              <w:rPr>
                <w:rFonts w:ascii="Times New Roman" w:eastAsiaTheme="minorEastAsia" w:hAnsi="Times New Roman" w:cs="Times New Roman"/>
                <w:sz w:val="24"/>
                <w:szCs w:val="24"/>
                <w:lang w:val="en-US"/>
              </w:rPr>
              <w:t xml:space="preserve"> 85</w:t>
            </w:r>
          </w:p>
        </w:tc>
        <w:tc>
          <w:tcPr>
            <w:tcW w:w="1417" w:type="dxa"/>
            <w:shd w:val="clear" w:color="auto" w:fill="auto"/>
          </w:tcPr>
          <w:p w:rsidR="00415157" w:rsidRPr="00E028BD" w:rsidRDefault="00415157" w:rsidP="00E028BD">
            <w:pPr>
              <w:jc w:val="both"/>
              <w:rPr>
                <w:rFonts w:ascii="Times New Roman" w:eastAsiaTheme="minorEastAsia" w:hAnsi="Times New Roman" w:cs="Times New Roman"/>
                <w:sz w:val="24"/>
                <w:szCs w:val="24"/>
                <w:lang w:val="en-US"/>
              </w:rPr>
            </w:pPr>
            <w:r w:rsidRPr="00E028BD">
              <w:rPr>
                <w:rFonts w:ascii="Times New Roman" w:eastAsiaTheme="minorEastAsia" w:hAnsi="Times New Roman" w:cs="Times New Roman"/>
                <w:sz w:val="24"/>
                <w:szCs w:val="24"/>
                <w:lang w:val="en-US"/>
              </w:rPr>
              <w:t>Baik</w:t>
            </w:r>
          </w:p>
        </w:tc>
      </w:tr>
      <w:tr w:rsidR="00415157" w:rsidRPr="00E028BD" w:rsidTr="006128F6">
        <w:tc>
          <w:tcPr>
            <w:tcW w:w="3119" w:type="dxa"/>
            <w:shd w:val="clear" w:color="auto" w:fill="auto"/>
          </w:tcPr>
          <w:p w:rsidR="00415157" w:rsidRPr="00E028BD" w:rsidRDefault="00415157" w:rsidP="00E028BD">
            <w:pPr>
              <w:jc w:val="both"/>
              <w:rPr>
                <w:rFonts w:ascii="Times New Roman" w:eastAsiaTheme="minorEastAsia" w:hAnsi="Times New Roman" w:cs="Times New Roman"/>
                <w:sz w:val="24"/>
                <w:szCs w:val="24"/>
                <w:lang w:val="en-US"/>
              </w:rPr>
            </w:pPr>
            <w:r w:rsidRPr="00E028BD">
              <w:rPr>
                <w:rFonts w:ascii="Times New Roman" w:eastAsiaTheme="minorEastAsia" w:hAnsi="Times New Roman" w:cs="Times New Roman"/>
                <w:sz w:val="24"/>
                <w:szCs w:val="24"/>
                <w:lang w:val="en-US"/>
              </w:rPr>
              <w:t xml:space="preserve">55 &lt; % </w:t>
            </w:r>
            <m:oMath>
              <m:r>
                <w:rPr>
                  <w:rFonts w:ascii="Times New Roman" w:eastAsiaTheme="minorEastAsia" w:hAnsi="Times New Roman" w:cs="Times New Roman"/>
                  <w:sz w:val="24"/>
                  <w:szCs w:val="24"/>
                  <w:lang w:val="en-US"/>
                </w:rPr>
                <m:t>≤</m:t>
              </m:r>
            </m:oMath>
            <w:r w:rsidRPr="00E028BD">
              <w:rPr>
                <w:rFonts w:ascii="Times New Roman" w:eastAsiaTheme="minorEastAsia" w:hAnsi="Times New Roman" w:cs="Times New Roman"/>
                <w:sz w:val="24"/>
                <w:szCs w:val="24"/>
                <w:lang w:val="en-US"/>
              </w:rPr>
              <w:t xml:space="preserve"> 70</w:t>
            </w:r>
          </w:p>
        </w:tc>
        <w:tc>
          <w:tcPr>
            <w:tcW w:w="1417" w:type="dxa"/>
            <w:shd w:val="clear" w:color="auto" w:fill="auto"/>
          </w:tcPr>
          <w:p w:rsidR="00415157" w:rsidRPr="00E028BD" w:rsidRDefault="00415157" w:rsidP="00E028BD">
            <w:pPr>
              <w:jc w:val="both"/>
              <w:rPr>
                <w:rFonts w:ascii="Times New Roman" w:eastAsiaTheme="minorEastAsia" w:hAnsi="Times New Roman" w:cs="Times New Roman"/>
                <w:sz w:val="24"/>
                <w:szCs w:val="24"/>
                <w:lang w:val="en-US"/>
              </w:rPr>
            </w:pPr>
            <w:r w:rsidRPr="00E028BD">
              <w:rPr>
                <w:rFonts w:ascii="Times New Roman" w:eastAsiaTheme="minorEastAsia" w:hAnsi="Times New Roman" w:cs="Times New Roman"/>
                <w:sz w:val="24"/>
                <w:szCs w:val="24"/>
                <w:lang w:val="en-US"/>
              </w:rPr>
              <w:t>Cukup</w:t>
            </w:r>
          </w:p>
        </w:tc>
      </w:tr>
      <w:tr w:rsidR="00415157" w:rsidRPr="00E028BD" w:rsidTr="006128F6">
        <w:tc>
          <w:tcPr>
            <w:tcW w:w="3119" w:type="dxa"/>
            <w:shd w:val="clear" w:color="auto" w:fill="auto"/>
          </w:tcPr>
          <w:p w:rsidR="00415157" w:rsidRPr="00E028BD" w:rsidRDefault="00415157" w:rsidP="00E028BD">
            <w:pPr>
              <w:jc w:val="both"/>
              <w:rPr>
                <w:rFonts w:ascii="Times New Roman" w:eastAsiaTheme="minorEastAsia" w:hAnsi="Times New Roman" w:cs="Times New Roman"/>
                <w:sz w:val="24"/>
                <w:szCs w:val="24"/>
                <w:lang w:val="en-US"/>
              </w:rPr>
            </w:pPr>
            <m:oMath>
              <m:r>
                <w:rPr>
                  <w:rFonts w:ascii="Times New Roman" w:eastAsiaTheme="minorEastAsia" w:hAnsi="Times New Roman" w:cs="Times New Roman"/>
                  <w:sz w:val="24"/>
                  <w:szCs w:val="24"/>
                  <w:lang w:val="en-US"/>
                </w:rPr>
                <m:t>≤</m:t>
              </m:r>
            </m:oMath>
            <w:r w:rsidRPr="00E028BD">
              <w:rPr>
                <w:rFonts w:ascii="Times New Roman" w:eastAsiaTheme="minorEastAsia" w:hAnsi="Times New Roman" w:cs="Times New Roman"/>
                <w:sz w:val="24"/>
                <w:szCs w:val="24"/>
                <w:lang w:val="en-US"/>
              </w:rPr>
              <w:t xml:space="preserve"> 55</w:t>
            </w:r>
          </w:p>
        </w:tc>
        <w:tc>
          <w:tcPr>
            <w:tcW w:w="1417" w:type="dxa"/>
            <w:shd w:val="clear" w:color="auto" w:fill="auto"/>
          </w:tcPr>
          <w:p w:rsidR="00415157" w:rsidRPr="00E028BD" w:rsidRDefault="00415157" w:rsidP="00E028BD">
            <w:pPr>
              <w:jc w:val="both"/>
              <w:rPr>
                <w:rFonts w:ascii="Times New Roman" w:eastAsiaTheme="minorEastAsia" w:hAnsi="Times New Roman" w:cs="Times New Roman"/>
                <w:sz w:val="24"/>
                <w:szCs w:val="24"/>
                <w:lang w:val="en-US"/>
              </w:rPr>
            </w:pPr>
            <w:r w:rsidRPr="00E028BD">
              <w:rPr>
                <w:rFonts w:ascii="Times New Roman" w:eastAsiaTheme="minorEastAsia" w:hAnsi="Times New Roman" w:cs="Times New Roman"/>
                <w:sz w:val="24"/>
                <w:szCs w:val="24"/>
                <w:lang w:val="en-US"/>
              </w:rPr>
              <w:t>Kurang</w:t>
            </w:r>
          </w:p>
        </w:tc>
      </w:tr>
    </w:tbl>
    <w:p w:rsidR="00415157" w:rsidRPr="00E028BD" w:rsidRDefault="00415157" w:rsidP="00E028BD">
      <w:pPr>
        <w:spacing w:after="0" w:line="360" w:lineRule="auto"/>
        <w:jc w:val="both"/>
        <w:rPr>
          <w:rFonts w:ascii="Times New Roman" w:eastAsiaTheme="minorEastAsia" w:hAnsi="Times New Roman" w:cs="Times New Roman"/>
          <w:sz w:val="24"/>
          <w:szCs w:val="24"/>
        </w:rPr>
      </w:pPr>
      <w:r w:rsidRPr="00E028BD">
        <w:rPr>
          <w:rFonts w:ascii="Times New Roman" w:eastAsiaTheme="minorEastAsia" w:hAnsi="Times New Roman" w:cs="Times New Roman"/>
          <w:sz w:val="24"/>
          <w:szCs w:val="24"/>
          <w:lang w:val="en-US"/>
        </w:rPr>
        <w:t>Sumber: Permendikbud (2015).</w:t>
      </w:r>
    </w:p>
    <w:p w:rsidR="00415157" w:rsidRPr="00E028BD" w:rsidRDefault="00415157" w:rsidP="00E028BD">
      <w:pPr>
        <w:spacing w:after="0" w:line="360" w:lineRule="auto"/>
        <w:jc w:val="both"/>
        <w:rPr>
          <w:rFonts w:ascii="Times New Roman" w:eastAsiaTheme="minorEastAsia" w:hAnsi="Times New Roman" w:cs="Times New Roman"/>
          <w:sz w:val="24"/>
          <w:szCs w:val="24"/>
        </w:rPr>
      </w:pPr>
    </w:p>
    <w:p w:rsidR="00415157" w:rsidRPr="00E028BD" w:rsidRDefault="00415157" w:rsidP="00E028BD">
      <w:pPr>
        <w:pStyle w:val="Heading1"/>
        <w:numPr>
          <w:ilvl w:val="0"/>
          <w:numId w:val="42"/>
        </w:numPr>
        <w:spacing w:before="0" w:line="360" w:lineRule="auto"/>
        <w:ind w:left="426" w:hanging="426"/>
        <w:jc w:val="left"/>
        <w:rPr>
          <w:rFonts w:cs="Times New Roman"/>
          <w:szCs w:val="24"/>
          <w:lang w:val="en-US"/>
        </w:rPr>
      </w:pPr>
      <w:bookmarkStart w:id="14" w:name="_Toc428045786"/>
      <w:bookmarkStart w:id="15" w:name="_Toc436384397"/>
      <w:bookmarkStart w:id="16" w:name="_Toc436918750"/>
      <w:bookmarkStart w:id="17" w:name="_Toc436931801"/>
      <w:bookmarkStart w:id="18" w:name="_Toc436931879"/>
      <w:bookmarkStart w:id="19" w:name="_Toc436932799"/>
      <w:bookmarkStart w:id="20" w:name="_Toc436933346"/>
      <w:r w:rsidRPr="00E028BD">
        <w:rPr>
          <w:rFonts w:cs="Times New Roman"/>
          <w:szCs w:val="24"/>
          <w:lang w:val="en-US"/>
        </w:rPr>
        <w:t>HASIL DAN PEMBAHASAN</w:t>
      </w:r>
    </w:p>
    <w:p w:rsidR="00415157" w:rsidRPr="00E028BD" w:rsidRDefault="00415157" w:rsidP="00E028BD">
      <w:pPr>
        <w:pStyle w:val="Heading2"/>
        <w:numPr>
          <w:ilvl w:val="0"/>
          <w:numId w:val="30"/>
        </w:numPr>
        <w:spacing w:before="0" w:line="360" w:lineRule="auto"/>
        <w:ind w:left="284" w:hanging="284"/>
        <w:jc w:val="left"/>
        <w:rPr>
          <w:rFonts w:cs="Times New Roman"/>
          <w:szCs w:val="24"/>
          <w:lang w:val="en-US"/>
        </w:rPr>
      </w:pPr>
      <w:r w:rsidRPr="00E028BD">
        <w:rPr>
          <w:rFonts w:cs="Times New Roman"/>
          <w:szCs w:val="24"/>
          <w:lang w:val="en-US"/>
        </w:rPr>
        <w:t>Hasil Penelitian</w:t>
      </w:r>
    </w:p>
    <w:p w:rsidR="001514D1" w:rsidRPr="00E028BD" w:rsidRDefault="001514D1" w:rsidP="00E028BD">
      <w:pPr>
        <w:spacing w:after="0" w:line="360" w:lineRule="auto"/>
        <w:ind w:firstLine="720"/>
        <w:jc w:val="both"/>
        <w:rPr>
          <w:rFonts w:ascii="Times New Roman" w:hAnsi="Times New Roman" w:cs="Times New Roman"/>
          <w:sz w:val="24"/>
          <w:szCs w:val="24"/>
        </w:rPr>
      </w:pPr>
      <w:r w:rsidRPr="00E028BD">
        <w:rPr>
          <w:rFonts w:ascii="Times New Roman" w:hAnsi="Times New Roman" w:cs="Times New Roman"/>
          <w:sz w:val="24"/>
          <w:szCs w:val="24"/>
          <w:lang w:val="en-US"/>
        </w:rPr>
        <w:t xml:space="preserve">Hasil analisis data deskriptif kesiapan kognitif peserta didik kelas XII IPA SMA/MA Negeri di </w:t>
      </w:r>
      <w:proofErr w:type="gramStart"/>
      <w:r w:rsidRPr="00E028BD">
        <w:rPr>
          <w:rFonts w:ascii="Times New Roman" w:hAnsi="Times New Roman" w:cs="Times New Roman"/>
          <w:sz w:val="24"/>
          <w:szCs w:val="24"/>
          <w:lang w:val="en-US"/>
        </w:rPr>
        <w:t>kota</w:t>
      </w:r>
      <w:proofErr w:type="gramEnd"/>
      <w:r w:rsidRPr="00E028BD">
        <w:rPr>
          <w:rFonts w:ascii="Times New Roman" w:hAnsi="Times New Roman" w:cs="Times New Roman"/>
          <w:sz w:val="24"/>
          <w:szCs w:val="24"/>
          <w:lang w:val="en-US"/>
        </w:rPr>
        <w:t xml:space="preserve"> Palopo dalam menghadapi </w:t>
      </w:r>
      <w:r w:rsidRPr="00E028BD">
        <w:rPr>
          <w:rFonts w:ascii="Times New Roman" w:hAnsi="Times New Roman" w:cs="Times New Roman"/>
          <w:sz w:val="24"/>
          <w:szCs w:val="24"/>
        </w:rPr>
        <w:t>UN</w:t>
      </w:r>
      <w:r w:rsidRPr="00E028BD">
        <w:rPr>
          <w:rFonts w:ascii="Times New Roman" w:hAnsi="Times New Roman" w:cs="Times New Roman"/>
          <w:sz w:val="24"/>
          <w:szCs w:val="24"/>
          <w:lang w:val="en-US"/>
        </w:rPr>
        <w:t xml:space="preserve"> mata pelajaran kimia tercantum pada Tabel </w:t>
      </w:r>
      <w:r w:rsidRPr="00E028BD">
        <w:rPr>
          <w:rFonts w:ascii="Times New Roman" w:hAnsi="Times New Roman" w:cs="Times New Roman"/>
          <w:sz w:val="24"/>
          <w:szCs w:val="24"/>
        </w:rPr>
        <w:t>3</w:t>
      </w:r>
      <w:r w:rsidRPr="00E028BD">
        <w:rPr>
          <w:rFonts w:ascii="Times New Roman" w:hAnsi="Times New Roman" w:cs="Times New Roman"/>
          <w:sz w:val="24"/>
          <w:szCs w:val="24"/>
          <w:lang w:val="en-US"/>
        </w:rPr>
        <w:t>.</w:t>
      </w:r>
      <w:r w:rsidRPr="00E028BD">
        <w:rPr>
          <w:rFonts w:ascii="Times New Roman" w:hAnsi="Times New Roman" w:cs="Times New Roman"/>
          <w:sz w:val="24"/>
          <w:szCs w:val="24"/>
        </w:rPr>
        <w:t>1</w:t>
      </w:r>
      <w:r w:rsidRPr="00E028BD">
        <w:rPr>
          <w:rFonts w:ascii="Times New Roman" w:hAnsi="Times New Roman" w:cs="Times New Roman"/>
          <w:sz w:val="24"/>
          <w:szCs w:val="24"/>
          <w:lang w:val="en-US"/>
        </w:rPr>
        <w:t>.</w:t>
      </w:r>
    </w:p>
    <w:p w:rsidR="001514D1" w:rsidRPr="00E028BD" w:rsidRDefault="001514D1" w:rsidP="00E028BD">
      <w:pPr>
        <w:spacing w:after="0" w:line="360" w:lineRule="auto"/>
        <w:ind w:left="1134" w:hanging="1134"/>
        <w:jc w:val="both"/>
        <w:rPr>
          <w:rFonts w:ascii="Times New Roman" w:hAnsi="Times New Roman" w:cs="Times New Roman"/>
          <w:sz w:val="24"/>
          <w:szCs w:val="24"/>
        </w:rPr>
      </w:pPr>
      <w:r w:rsidRPr="00E028BD">
        <w:rPr>
          <w:rFonts w:ascii="Times New Roman" w:hAnsi="Times New Roman" w:cs="Times New Roman"/>
          <w:sz w:val="24"/>
          <w:szCs w:val="24"/>
          <w:lang w:val="en-US"/>
        </w:rPr>
        <w:t xml:space="preserve">Tabel </w:t>
      </w:r>
      <w:r w:rsidRPr="00E028BD">
        <w:rPr>
          <w:rFonts w:ascii="Times New Roman" w:hAnsi="Times New Roman" w:cs="Times New Roman"/>
          <w:sz w:val="24"/>
          <w:szCs w:val="24"/>
        </w:rPr>
        <w:t xml:space="preserve">3.1 </w:t>
      </w:r>
      <w:r w:rsidRPr="00E028BD">
        <w:rPr>
          <w:rFonts w:ascii="Times New Roman" w:hAnsi="Times New Roman" w:cs="Times New Roman"/>
          <w:sz w:val="24"/>
          <w:szCs w:val="24"/>
          <w:lang w:val="en-US"/>
        </w:rPr>
        <w:t xml:space="preserve">Deskriptif Kesiapan Kognitif </w:t>
      </w:r>
      <w:r w:rsidRPr="00E028BD">
        <w:rPr>
          <w:rFonts w:ascii="Times New Roman" w:hAnsi="Times New Roman" w:cs="Times New Roman"/>
          <w:sz w:val="24"/>
          <w:szCs w:val="24"/>
        </w:rPr>
        <w:t xml:space="preserve">Peserta Didik </w:t>
      </w:r>
      <w:r w:rsidRPr="00E028BD">
        <w:rPr>
          <w:rFonts w:ascii="Times New Roman" w:hAnsi="Times New Roman" w:cs="Times New Roman"/>
          <w:sz w:val="24"/>
          <w:szCs w:val="24"/>
          <w:lang w:val="en-US"/>
        </w:rPr>
        <w:t>Menghadapi UN Mata Pelajaran Kimia</w:t>
      </w:r>
    </w:p>
    <w:tbl>
      <w:tblPr>
        <w:tblStyle w:val="TableGrid"/>
        <w:tblW w:w="8647" w:type="dxa"/>
        <w:tblInd w:w="108" w:type="dxa"/>
        <w:tblLayout w:type="fixed"/>
        <w:tblLook w:val="04A0"/>
      </w:tblPr>
      <w:tblGrid>
        <w:gridCol w:w="1701"/>
        <w:gridCol w:w="993"/>
        <w:gridCol w:w="1103"/>
        <w:gridCol w:w="964"/>
        <w:gridCol w:w="993"/>
        <w:gridCol w:w="907"/>
        <w:gridCol w:w="968"/>
        <w:gridCol w:w="1018"/>
      </w:tblGrid>
      <w:tr w:rsidR="001514D1" w:rsidRPr="00E028BD" w:rsidTr="001514D1">
        <w:trPr>
          <w:trHeight w:val="269"/>
        </w:trPr>
        <w:tc>
          <w:tcPr>
            <w:tcW w:w="1701" w:type="dxa"/>
            <w:vMerge w:val="restart"/>
            <w:tcBorders>
              <w:top w:val="single" w:sz="4" w:space="0" w:color="auto"/>
              <w:left w:val="single" w:sz="4" w:space="0" w:color="FFFFFF" w:themeColor="background1"/>
              <w:right w:val="single" w:sz="4" w:space="0" w:color="FFFFFF" w:themeColor="background1"/>
            </w:tcBorders>
          </w:tcPr>
          <w:p w:rsidR="001514D1" w:rsidRPr="00E028BD" w:rsidRDefault="001514D1" w:rsidP="00E028BD">
            <w:pPr>
              <w:rPr>
                <w:rFonts w:ascii="Times New Roman" w:hAnsi="Times New Roman" w:cs="Times New Roman"/>
                <w:b/>
                <w:sz w:val="24"/>
                <w:szCs w:val="24"/>
                <w:lang w:val="en-US"/>
              </w:rPr>
            </w:pPr>
            <w:r w:rsidRPr="00E028BD">
              <w:rPr>
                <w:rFonts w:ascii="Times New Roman" w:hAnsi="Times New Roman" w:cs="Times New Roman"/>
                <w:b/>
                <w:sz w:val="24"/>
                <w:szCs w:val="24"/>
              </w:rPr>
              <w:t xml:space="preserve">  Dimensi</w:t>
            </w:r>
          </w:p>
          <w:p w:rsidR="001514D1" w:rsidRPr="00E028BD" w:rsidRDefault="001514D1" w:rsidP="00E028BD">
            <w:pPr>
              <w:rPr>
                <w:rFonts w:ascii="Times New Roman" w:hAnsi="Times New Roman" w:cs="Times New Roman"/>
                <w:b/>
                <w:sz w:val="24"/>
                <w:szCs w:val="24"/>
              </w:rPr>
            </w:pPr>
            <w:r w:rsidRPr="00E028BD">
              <w:rPr>
                <w:rFonts w:ascii="Times New Roman" w:hAnsi="Times New Roman" w:cs="Times New Roman"/>
                <w:b/>
                <w:sz w:val="24"/>
                <w:szCs w:val="24"/>
              </w:rPr>
              <w:t>Pengetahuan</w:t>
            </w:r>
          </w:p>
        </w:tc>
        <w:tc>
          <w:tcPr>
            <w:tcW w:w="6946" w:type="dxa"/>
            <w:gridSpan w:val="7"/>
            <w:tcBorders>
              <w:left w:val="single" w:sz="4" w:space="0" w:color="FFFFFF" w:themeColor="background1"/>
              <w:right w:val="single" w:sz="4" w:space="0" w:color="FFFFFF" w:themeColor="background1"/>
            </w:tcBorders>
            <w:vAlign w:val="center"/>
          </w:tcPr>
          <w:p w:rsidR="001514D1" w:rsidRPr="00E028BD" w:rsidRDefault="001514D1" w:rsidP="00E028BD">
            <w:pPr>
              <w:jc w:val="center"/>
              <w:rPr>
                <w:rFonts w:ascii="Times New Roman" w:hAnsi="Times New Roman" w:cs="Times New Roman"/>
                <w:b/>
                <w:sz w:val="24"/>
                <w:szCs w:val="24"/>
              </w:rPr>
            </w:pPr>
            <w:r w:rsidRPr="00E028BD">
              <w:rPr>
                <w:rFonts w:ascii="Times New Roman" w:hAnsi="Times New Roman" w:cs="Times New Roman"/>
                <w:b/>
                <w:sz w:val="24"/>
                <w:szCs w:val="24"/>
              </w:rPr>
              <w:t>Kompetensi Kognitif (%)</w:t>
            </w:r>
          </w:p>
        </w:tc>
      </w:tr>
      <w:tr w:rsidR="001514D1" w:rsidRPr="00E028BD" w:rsidTr="001514D1">
        <w:trPr>
          <w:trHeight w:val="274"/>
        </w:trPr>
        <w:tc>
          <w:tcPr>
            <w:tcW w:w="1701" w:type="dxa"/>
            <w:vMerge/>
            <w:tcBorders>
              <w:left w:val="single" w:sz="4" w:space="0" w:color="FFFFFF" w:themeColor="background1"/>
              <w:bottom w:val="single" w:sz="4" w:space="0" w:color="auto"/>
              <w:right w:val="single" w:sz="4" w:space="0" w:color="FFFFFF" w:themeColor="background1"/>
            </w:tcBorders>
            <w:vAlign w:val="center"/>
          </w:tcPr>
          <w:p w:rsidR="001514D1" w:rsidRPr="00E028BD" w:rsidRDefault="001514D1" w:rsidP="00E028BD">
            <w:pPr>
              <w:rPr>
                <w:rFonts w:ascii="Times New Roman" w:hAnsi="Times New Roman" w:cs="Times New Roman"/>
                <w:b/>
                <w:sz w:val="24"/>
                <w:szCs w:val="24"/>
              </w:rPr>
            </w:pPr>
          </w:p>
        </w:tc>
        <w:tc>
          <w:tcPr>
            <w:tcW w:w="993" w:type="dxa"/>
            <w:tcBorders>
              <w:left w:val="single" w:sz="4" w:space="0" w:color="FFFFFF" w:themeColor="background1"/>
              <w:right w:val="single" w:sz="4" w:space="0" w:color="FFFFFF" w:themeColor="background1"/>
            </w:tcBorders>
            <w:vAlign w:val="center"/>
          </w:tcPr>
          <w:p w:rsidR="001514D1" w:rsidRPr="00E028BD" w:rsidRDefault="001514D1" w:rsidP="00E028BD">
            <w:pPr>
              <w:jc w:val="center"/>
              <w:rPr>
                <w:rFonts w:ascii="Times New Roman" w:hAnsi="Times New Roman" w:cs="Times New Roman"/>
                <w:b/>
                <w:sz w:val="24"/>
                <w:szCs w:val="24"/>
              </w:rPr>
            </w:pPr>
            <w:r w:rsidRPr="00E028BD">
              <w:rPr>
                <w:rFonts w:ascii="Times New Roman" w:hAnsi="Times New Roman" w:cs="Times New Roman"/>
                <w:b/>
                <w:sz w:val="24"/>
                <w:szCs w:val="24"/>
              </w:rPr>
              <w:t>C1</w:t>
            </w:r>
          </w:p>
        </w:tc>
        <w:tc>
          <w:tcPr>
            <w:tcW w:w="1103" w:type="dxa"/>
            <w:tcBorders>
              <w:left w:val="single" w:sz="4" w:space="0" w:color="FFFFFF" w:themeColor="background1"/>
              <w:right w:val="single" w:sz="4" w:space="0" w:color="FFFFFF" w:themeColor="background1"/>
            </w:tcBorders>
            <w:vAlign w:val="center"/>
          </w:tcPr>
          <w:p w:rsidR="001514D1" w:rsidRPr="00E028BD" w:rsidRDefault="001514D1" w:rsidP="00E028BD">
            <w:pPr>
              <w:jc w:val="center"/>
              <w:rPr>
                <w:rFonts w:ascii="Times New Roman" w:hAnsi="Times New Roman" w:cs="Times New Roman"/>
                <w:b/>
                <w:sz w:val="24"/>
                <w:szCs w:val="24"/>
              </w:rPr>
            </w:pPr>
            <w:r w:rsidRPr="00E028BD">
              <w:rPr>
                <w:rFonts w:ascii="Times New Roman" w:hAnsi="Times New Roman" w:cs="Times New Roman"/>
                <w:b/>
                <w:sz w:val="24"/>
                <w:szCs w:val="24"/>
              </w:rPr>
              <w:t>C2</w:t>
            </w:r>
          </w:p>
        </w:tc>
        <w:tc>
          <w:tcPr>
            <w:tcW w:w="964" w:type="dxa"/>
            <w:tcBorders>
              <w:left w:val="single" w:sz="4" w:space="0" w:color="FFFFFF" w:themeColor="background1"/>
              <w:right w:val="single" w:sz="4" w:space="0" w:color="FFFFFF" w:themeColor="background1"/>
            </w:tcBorders>
            <w:vAlign w:val="center"/>
          </w:tcPr>
          <w:p w:rsidR="001514D1" w:rsidRPr="00E028BD" w:rsidRDefault="001514D1" w:rsidP="00E028BD">
            <w:pPr>
              <w:jc w:val="center"/>
              <w:rPr>
                <w:rFonts w:ascii="Times New Roman" w:hAnsi="Times New Roman" w:cs="Times New Roman"/>
                <w:b/>
                <w:sz w:val="24"/>
                <w:szCs w:val="24"/>
              </w:rPr>
            </w:pPr>
            <w:r w:rsidRPr="00E028BD">
              <w:rPr>
                <w:rFonts w:ascii="Times New Roman" w:hAnsi="Times New Roman" w:cs="Times New Roman"/>
                <w:b/>
                <w:sz w:val="24"/>
                <w:szCs w:val="24"/>
              </w:rPr>
              <w:t>C3</w:t>
            </w:r>
          </w:p>
        </w:tc>
        <w:tc>
          <w:tcPr>
            <w:tcW w:w="993" w:type="dxa"/>
            <w:tcBorders>
              <w:left w:val="single" w:sz="4" w:space="0" w:color="FFFFFF" w:themeColor="background1"/>
              <w:right w:val="single" w:sz="4" w:space="0" w:color="FFFFFF" w:themeColor="background1"/>
            </w:tcBorders>
            <w:vAlign w:val="center"/>
          </w:tcPr>
          <w:p w:rsidR="001514D1" w:rsidRPr="00E028BD" w:rsidRDefault="001514D1" w:rsidP="00E028BD">
            <w:pPr>
              <w:ind w:right="-172" w:hanging="44"/>
              <w:jc w:val="center"/>
              <w:rPr>
                <w:rFonts w:ascii="Times New Roman" w:hAnsi="Times New Roman" w:cs="Times New Roman"/>
                <w:b/>
                <w:sz w:val="24"/>
                <w:szCs w:val="24"/>
              </w:rPr>
            </w:pPr>
            <w:r w:rsidRPr="00E028BD">
              <w:rPr>
                <w:rFonts w:ascii="Times New Roman" w:hAnsi="Times New Roman" w:cs="Times New Roman"/>
                <w:b/>
                <w:sz w:val="24"/>
                <w:szCs w:val="24"/>
              </w:rPr>
              <w:t>C4</w:t>
            </w:r>
          </w:p>
        </w:tc>
        <w:tc>
          <w:tcPr>
            <w:tcW w:w="907" w:type="dxa"/>
            <w:tcBorders>
              <w:left w:val="single" w:sz="4" w:space="0" w:color="FFFFFF" w:themeColor="background1"/>
              <w:right w:val="single" w:sz="4" w:space="0" w:color="FFFFFF" w:themeColor="background1"/>
            </w:tcBorders>
            <w:vAlign w:val="center"/>
          </w:tcPr>
          <w:p w:rsidR="001514D1" w:rsidRPr="00E028BD" w:rsidRDefault="001514D1" w:rsidP="00E028BD">
            <w:pPr>
              <w:ind w:right="-115" w:hanging="186"/>
              <w:jc w:val="center"/>
              <w:rPr>
                <w:rFonts w:ascii="Times New Roman" w:hAnsi="Times New Roman" w:cs="Times New Roman"/>
                <w:b/>
                <w:sz w:val="24"/>
                <w:szCs w:val="24"/>
              </w:rPr>
            </w:pPr>
            <w:r w:rsidRPr="00E028BD">
              <w:rPr>
                <w:rFonts w:ascii="Times New Roman" w:hAnsi="Times New Roman" w:cs="Times New Roman"/>
                <w:b/>
                <w:sz w:val="24"/>
                <w:szCs w:val="24"/>
              </w:rPr>
              <w:t>C5</w:t>
            </w:r>
          </w:p>
        </w:tc>
        <w:tc>
          <w:tcPr>
            <w:tcW w:w="968" w:type="dxa"/>
            <w:tcBorders>
              <w:left w:val="single" w:sz="4" w:space="0" w:color="FFFFFF" w:themeColor="background1"/>
              <w:right w:val="single" w:sz="4" w:space="0" w:color="FFFFFF" w:themeColor="background1"/>
            </w:tcBorders>
            <w:vAlign w:val="center"/>
          </w:tcPr>
          <w:p w:rsidR="001514D1" w:rsidRPr="00E028BD" w:rsidRDefault="001514D1" w:rsidP="00E028BD">
            <w:pPr>
              <w:ind w:left="-101" w:right="-139"/>
              <w:jc w:val="center"/>
              <w:rPr>
                <w:rFonts w:ascii="Times New Roman" w:hAnsi="Times New Roman" w:cs="Times New Roman"/>
                <w:b/>
                <w:sz w:val="24"/>
                <w:szCs w:val="24"/>
              </w:rPr>
            </w:pPr>
            <w:r w:rsidRPr="00E028BD">
              <w:rPr>
                <w:rFonts w:ascii="Times New Roman" w:hAnsi="Times New Roman" w:cs="Times New Roman"/>
                <w:b/>
                <w:sz w:val="24"/>
                <w:szCs w:val="24"/>
              </w:rPr>
              <w:t>C6</w:t>
            </w:r>
          </w:p>
        </w:tc>
        <w:tc>
          <w:tcPr>
            <w:tcW w:w="1018" w:type="dxa"/>
            <w:tcBorders>
              <w:left w:val="single" w:sz="4" w:space="0" w:color="FFFFFF" w:themeColor="background1"/>
              <w:right w:val="single" w:sz="4" w:space="0" w:color="FFFFFF" w:themeColor="background1"/>
            </w:tcBorders>
            <w:vAlign w:val="center"/>
          </w:tcPr>
          <w:p w:rsidR="001514D1" w:rsidRPr="00E028BD" w:rsidRDefault="001514D1" w:rsidP="00E028BD">
            <w:pPr>
              <w:ind w:left="-101" w:right="-139"/>
              <w:jc w:val="center"/>
              <w:rPr>
                <w:rFonts w:ascii="Times New Roman" w:hAnsi="Times New Roman" w:cs="Times New Roman"/>
                <w:b/>
                <w:sz w:val="24"/>
                <w:szCs w:val="24"/>
              </w:rPr>
            </w:pPr>
            <w:r w:rsidRPr="00E028BD">
              <w:rPr>
                <w:rFonts w:ascii="Times New Roman" w:hAnsi="Times New Roman" w:cs="Times New Roman"/>
                <w:b/>
                <w:sz w:val="24"/>
                <w:szCs w:val="24"/>
              </w:rPr>
              <w:t>Rata-rata</w:t>
            </w:r>
          </w:p>
        </w:tc>
      </w:tr>
      <w:tr w:rsidR="001514D1" w:rsidRPr="00E028BD" w:rsidTr="001514D1">
        <w:tc>
          <w:tcPr>
            <w:tcW w:w="1701" w:type="dxa"/>
            <w:tcBorders>
              <w:top w:val="single" w:sz="4" w:space="0" w:color="auto"/>
              <w:left w:val="single" w:sz="4" w:space="0" w:color="FFFFFF" w:themeColor="background1"/>
              <w:right w:val="single" w:sz="4" w:space="0" w:color="FFFFFF" w:themeColor="background1"/>
            </w:tcBorders>
            <w:vAlign w:val="center"/>
          </w:tcPr>
          <w:p w:rsidR="001514D1" w:rsidRPr="00E028BD" w:rsidRDefault="001514D1" w:rsidP="00E028BD">
            <w:pPr>
              <w:ind w:firstLine="176"/>
              <w:rPr>
                <w:rFonts w:ascii="Times New Roman" w:hAnsi="Times New Roman" w:cs="Times New Roman"/>
                <w:b/>
                <w:sz w:val="24"/>
                <w:szCs w:val="24"/>
              </w:rPr>
            </w:pPr>
            <w:r w:rsidRPr="00E028BD">
              <w:rPr>
                <w:rFonts w:ascii="Times New Roman" w:hAnsi="Times New Roman" w:cs="Times New Roman"/>
                <w:b/>
                <w:sz w:val="24"/>
                <w:szCs w:val="24"/>
              </w:rPr>
              <w:t>Faktual</w:t>
            </w:r>
          </w:p>
        </w:tc>
        <w:tc>
          <w:tcPr>
            <w:tcW w:w="993" w:type="dxa"/>
            <w:tcBorders>
              <w:left w:val="single" w:sz="4" w:space="0" w:color="FFFFFF" w:themeColor="background1"/>
              <w:right w:val="single" w:sz="4" w:space="0" w:color="FFFFFF" w:themeColor="background1"/>
            </w:tcBorders>
            <w:vAlign w:val="center"/>
          </w:tcPr>
          <w:p w:rsidR="001514D1" w:rsidRPr="00E028BD" w:rsidRDefault="001514D1" w:rsidP="00E028BD">
            <w:pPr>
              <w:jc w:val="center"/>
              <w:rPr>
                <w:rFonts w:ascii="Times New Roman" w:hAnsi="Times New Roman" w:cs="Times New Roman"/>
                <w:sz w:val="24"/>
                <w:szCs w:val="24"/>
              </w:rPr>
            </w:pPr>
            <w:r w:rsidRPr="00E028BD">
              <w:rPr>
                <w:rFonts w:ascii="Times New Roman" w:hAnsi="Times New Roman" w:cs="Times New Roman"/>
                <w:sz w:val="24"/>
                <w:szCs w:val="24"/>
              </w:rPr>
              <w:t xml:space="preserve">50,02 </w:t>
            </w:r>
          </w:p>
        </w:tc>
        <w:tc>
          <w:tcPr>
            <w:tcW w:w="1103" w:type="dxa"/>
            <w:tcBorders>
              <w:left w:val="single" w:sz="4" w:space="0" w:color="FFFFFF" w:themeColor="background1"/>
              <w:right w:val="single" w:sz="4" w:space="0" w:color="FFFFFF" w:themeColor="background1"/>
            </w:tcBorders>
            <w:vAlign w:val="center"/>
          </w:tcPr>
          <w:p w:rsidR="001514D1" w:rsidRPr="00E028BD" w:rsidRDefault="001514D1" w:rsidP="00E028BD">
            <w:pPr>
              <w:jc w:val="center"/>
              <w:rPr>
                <w:rFonts w:ascii="Times New Roman" w:hAnsi="Times New Roman" w:cs="Times New Roman"/>
                <w:sz w:val="24"/>
                <w:szCs w:val="24"/>
              </w:rPr>
            </w:pPr>
            <w:r w:rsidRPr="00E028BD">
              <w:rPr>
                <w:rFonts w:ascii="Times New Roman" w:hAnsi="Times New Roman" w:cs="Times New Roman"/>
                <w:sz w:val="24"/>
                <w:szCs w:val="24"/>
                <w:lang w:val="en-US"/>
              </w:rPr>
              <w:t>44,8</w:t>
            </w:r>
            <w:r w:rsidRPr="00E028BD">
              <w:rPr>
                <w:rFonts w:ascii="Times New Roman" w:hAnsi="Times New Roman" w:cs="Times New Roman"/>
                <w:sz w:val="24"/>
                <w:szCs w:val="24"/>
              </w:rPr>
              <w:t>1</w:t>
            </w:r>
          </w:p>
        </w:tc>
        <w:tc>
          <w:tcPr>
            <w:tcW w:w="964" w:type="dxa"/>
            <w:tcBorders>
              <w:left w:val="single" w:sz="4" w:space="0" w:color="FFFFFF" w:themeColor="background1"/>
              <w:right w:val="single" w:sz="4" w:space="0" w:color="FFFFFF" w:themeColor="background1"/>
            </w:tcBorders>
            <w:vAlign w:val="center"/>
          </w:tcPr>
          <w:p w:rsidR="001514D1" w:rsidRPr="00E028BD" w:rsidRDefault="001514D1" w:rsidP="00E028BD">
            <w:pPr>
              <w:jc w:val="center"/>
              <w:rPr>
                <w:rFonts w:ascii="Times New Roman" w:hAnsi="Times New Roman" w:cs="Times New Roman"/>
                <w:sz w:val="24"/>
                <w:szCs w:val="24"/>
              </w:rPr>
            </w:pPr>
            <w:r w:rsidRPr="00E028BD">
              <w:rPr>
                <w:rFonts w:ascii="Times New Roman" w:hAnsi="Times New Roman" w:cs="Times New Roman"/>
                <w:sz w:val="24"/>
                <w:szCs w:val="24"/>
              </w:rPr>
              <w:t>-</w:t>
            </w:r>
          </w:p>
        </w:tc>
        <w:tc>
          <w:tcPr>
            <w:tcW w:w="993" w:type="dxa"/>
            <w:tcBorders>
              <w:left w:val="single" w:sz="4" w:space="0" w:color="FFFFFF" w:themeColor="background1"/>
              <w:right w:val="single" w:sz="4" w:space="0" w:color="FFFFFF" w:themeColor="background1"/>
            </w:tcBorders>
            <w:vAlign w:val="center"/>
          </w:tcPr>
          <w:p w:rsidR="001514D1" w:rsidRPr="00E028BD" w:rsidRDefault="001514D1" w:rsidP="00E028BD">
            <w:pPr>
              <w:jc w:val="center"/>
              <w:rPr>
                <w:rFonts w:ascii="Times New Roman" w:hAnsi="Times New Roman" w:cs="Times New Roman"/>
                <w:sz w:val="24"/>
                <w:szCs w:val="24"/>
              </w:rPr>
            </w:pPr>
            <w:r w:rsidRPr="00E028BD">
              <w:rPr>
                <w:rFonts w:ascii="Times New Roman" w:hAnsi="Times New Roman" w:cs="Times New Roman"/>
                <w:sz w:val="24"/>
                <w:szCs w:val="24"/>
              </w:rPr>
              <w:t>3</w:t>
            </w:r>
            <w:r w:rsidRPr="00E028BD">
              <w:rPr>
                <w:rFonts w:ascii="Times New Roman" w:hAnsi="Times New Roman" w:cs="Times New Roman"/>
                <w:sz w:val="24"/>
                <w:szCs w:val="24"/>
                <w:lang w:val="en-US"/>
              </w:rPr>
              <w:t>5</w:t>
            </w:r>
            <w:r w:rsidRPr="00E028BD">
              <w:rPr>
                <w:rFonts w:ascii="Times New Roman" w:hAnsi="Times New Roman" w:cs="Times New Roman"/>
                <w:sz w:val="24"/>
                <w:szCs w:val="24"/>
              </w:rPr>
              <w:t>,</w:t>
            </w:r>
            <w:r w:rsidRPr="00E028BD">
              <w:rPr>
                <w:rFonts w:ascii="Times New Roman" w:hAnsi="Times New Roman" w:cs="Times New Roman"/>
                <w:sz w:val="24"/>
                <w:szCs w:val="24"/>
                <w:lang w:val="en-US"/>
              </w:rPr>
              <w:t>56</w:t>
            </w:r>
          </w:p>
        </w:tc>
        <w:tc>
          <w:tcPr>
            <w:tcW w:w="907" w:type="dxa"/>
            <w:tcBorders>
              <w:left w:val="single" w:sz="4" w:space="0" w:color="FFFFFF" w:themeColor="background1"/>
              <w:right w:val="single" w:sz="4" w:space="0" w:color="FFFFFF" w:themeColor="background1"/>
            </w:tcBorders>
            <w:vAlign w:val="center"/>
          </w:tcPr>
          <w:p w:rsidR="001514D1" w:rsidRPr="00E028BD" w:rsidRDefault="001514D1" w:rsidP="00E028BD">
            <w:pPr>
              <w:jc w:val="center"/>
              <w:rPr>
                <w:rFonts w:ascii="Times New Roman" w:hAnsi="Times New Roman" w:cs="Times New Roman"/>
                <w:sz w:val="24"/>
                <w:szCs w:val="24"/>
              </w:rPr>
            </w:pPr>
            <w:r w:rsidRPr="00E028BD">
              <w:rPr>
                <w:rFonts w:ascii="Times New Roman" w:hAnsi="Times New Roman" w:cs="Times New Roman"/>
                <w:sz w:val="24"/>
                <w:szCs w:val="24"/>
              </w:rPr>
              <w:t>-</w:t>
            </w:r>
          </w:p>
        </w:tc>
        <w:tc>
          <w:tcPr>
            <w:tcW w:w="968" w:type="dxa"/>
            <w:tcBorders>
              <w:left w:val="single" w:sz="4" w:space="0" w:color="FFFFFF" w:themeColor="background1"/>
              <w:right w:val="single" w:sz="4" w:space="0" w:color="FFFFFF" w:themeColor="background1"/>
            </w:tcBorders>
            <w:vAlign w:val="center"/>
          </w:tcPr>
          <w:p w:rsidR="001514D1" w:rsidRPr="00E028BD" w:rsidRDefault="001514D1" w:rsidP="00E028BD">
            <w:pPr>
              <w:ind w:left="-131" w:right="-109"/>
              <w:jc w:val="center"/>
              <w:rPr>
                <w:rFonts w:ascii="Times New Roman" w:hAnsi="Times New Roman" w:cs="Times New Roman"/>
                <w:sz w:val="24"/>
                <w:szCs w:val="24"/>
              </w:rPr>
            </w:pPr>
            <w:r w:rsidRPr="00E028BD">
              <w:rPr>
                <w:rFonts w:ascii="Times New Roman" w:hAnsi="Times New Roman" w:cs="Times New Roman"/>
                <w:sz w:val="24"/>
                <w:szCs w:val="24"/>
              </w:rPr>
              <w:t>1</w:t>
            </w:r>
            <w:r w:rsidRPr="00E028BD">
              <w:rPr>
                <w:rFonts w:ascii="Times New Roman" w:hAnsi="Times New Roman" w:cs="Times New Roman"/>
                <w:sz w:val="24"/>
                <w:szCs w:val="24"/>
                <w:lang w:val="en-US"/>
              </w:rPr>
              <w:t>6</w:t>
            </w:r>
            <w:r w:rsidRPr="00E028BD">
              <w:rPr>
                <w:rFonts w:ascii="Times New Roman" w:hAnsi="Times New Roman" w:cs="Times New Roman"/>
                <w:sz w:val="24"/>
                <w:szCs w:val="24"/>
              </w:rPr>
              <w:t>,</w:t>
            </w:r>
            <w:r w:rsidRPr="00E028BD">
              <w:rPr>
                <w:rFonts w:ascii="Times New Roman" w:hAnsi="Times New Roman" w:cs="Times New Roman"/>
                <w:sz w:val="24"/>
                <w:szCs w:val="24"/>
                <w:lang w:val="en-US"/>
              </w:rPr>
              <w:t>0</w:t>
            </w:r>
            <w:r w:rsidRPr="00E028BD">
              <w:rPr>
                <w:rFonts w:ascii="Times New Roman" w:hAnsi="Times New Roman" w:cs="Times New Roman"/>
                <w:sz w:val="24"/>
                <w:szCs w:val="24"/>
              </w:rPr>
              <w:t>4</w:t>
            </w:r>
          </w:p>
        </w:tc>
        <w:tc>
          <w:tcPr>
            <w:tcW w:w="1018" w:type="dxa"/>
            <w:tcBorders>
              <w:left w:val="single" w:sz="4" w:space="0" w:color="FFFFFF" w:themeColor="background1"/>
              <w:right w:val="single" w:sz="4" w:space="0" w:color="FFFFFF" w:themeColor="background1"/>
            </w:tcBorders>
            <w:vAlign w:val="center"/>
          </w:tcPr>
          <w:p w:rsidR="001514D1" w:rsidRPr="00E028BD" w:rsidRDefault="001514D1" w:rsidP="00E028BD">
            <w:pPr>
              <w:ind w:left="-131" w:right="-109"/>
              <w:jc w:val="center"/>
              <w:rPr>
                <w:rFonts w:ascii="Times New Roman" w:hAnsi="Times New Roman" w:cs="Times New Roman"/>
                <w:sz w:val="24"/>
                <w:szCs w:val="24"/>
              </w:rPr>
            </w:pPr>
            <w:r w:rsidRPr="00E028BD">
              <w:rPr>
                <w:rFonts w:ascii="Times New Roman" w:hAnsi="Times New Roman" w:cs="Times New Roman"/>
                <w:sz w:val="24"/>
                <w:szCs w:val="24"/>
              </w:rPr>
              <w:t>36,61</w:t>
            </w:r>
          </w:p>
        </w:tc>
      </w:tr>
      <w:tr w:rsidR="001514D1" w:rsidRPr="00E028BD" w:rsidTr="001514D1">
        <w:trPr>
          <w:trHeight w:val="118"/>
        </w:trPr>
        <w:tc>
          <w:tcPr>
            <w:tcW w:w="1701" w:type="dxa"/>
            <w:tcBorders>
              <w:left w:val="single" w:sz="4" w:space="0" w:color="FFFFFF" w:themeColor="background1"/>
              <w:right w:val="single" w:sz="4" w:space="0" w:color="FFFFFF" w:themeColor="background1"/>
            </w:tcBorders>
            <w:vAlign w:val="center"/>
          </w:tcPr>
          <w:p w:rsidR="001514D1" w:rsidRPr="00E028BD" w:rsidRDefault="001514D1" w:rsidP="00E028BD">
            <w:pPr>
              <w:ind w:firstLine="176"/>
              <w:rPr>
                <w:rFonts w:ascii="Times New Roman" w:hAnsi="Times New Roman" w:cs="Times New Roman"/>
                <w:b/>
                <w:sz w:val="24"/>
                <w:szCs w:val="24"/>
              </w:rPr>
            </w:pPr>
            <w:r w:rsidRPr="00E028BD">
              <w:rPr>
                <w:rFonts w:ascii="Times New Roman" w:hAnsi="Times New Roman" w:cs="Times New Roman"/>
                <w:b/>
                <w:sz w:val="24"/>
                <w:szCs w:val="24"/>
              </w:rPr>
              <w:t>Konseptual</w:t>
            </w:r>
          </w:p>
        </w:tc>
        <w:tc>
          <w:tcPr>
            <w:tcW w:w="993" w:type="dxa"/>
            <w:tcBorders>
              <w:left w:val="single" w:sz="4" w:space="0" w:color="FFFFFF" w:themeColor="background1"/>
              <w:right w:val="single" w:sz="4" w:space="0" w:color="FFFFFF" w:themeColor="background1"/>
            </w:tcBorders>
            <w:vAlign w:val="center"/>
          </w:tcPr>
          <w:p w:rsidR="001514D1" w:rsidRPr="00E028BD" w:rsidRDefault="001514D1" w:rsidP="00E028BD">
            <w:pPr>
              <w:jc w:val="center"/>
              <w:rPr>
                <w:rFonts w:ascii="Times New Roman" w:hAnsi="Times New Roman" w:cs="Times New Roman"/>
                <w:sz w:val="24"/>
                <w:szCs w:val="24"/>
              </w:rPr>
            </w:pPr>
            <w:r w:rsidRPr="00E028BD">
              <w:rPr>
                <w:rFonts w:ascii="Times New Roman" w:hAnsi="Times New Roman" w:cs="Times New Roman"/>
                <w:sz w:val="24"/>
                <w:szCs w:val="24"/>
                <w:lang w:val="en-US"/>
              </w:rPr>
              <w:t>52,14</w:t>
            </w:r>
          </w:p>
        </w:tc>
        <w:tc>
          <w:tcPr>
            <w:tcW w:w="1103" w:type="dxa"/>
            <w:tcBorders>
              <w:left w:val="single" w:sz="4" w:space="0" w:color="FFFFFF" w:themeColor="background1"/>
              <w:right w:val="single" w:sz="4" w:space="0" w:color="FFFFFF" w:themeColor="background1"/>
            </w:tcBorders>
            <w:vAlign w:val="center"/>
          </w:tcPr>
          <w:p w:rsidR="001514D1" w:rsidRPr="00E028BD" w:rsidRDefault="001514D1" w:rsidP="00E028BD">
            <w:pPr>
              <w:jc w:val="center"/>
              <w:rPr>
                <w:rFonts w:ascii="Times New Roman" w:hAnsi="Times New Roman" w:cs="Times New Roman"/>
                <w:sz w:val="24"/>
                <w:szCs w:val="24"/>
              </w:rPr>
            </w:pPr>
            <w:r w:rsidRPr="00E028BD">
              <w:rPr>
                <w:rFonts w:ascii="Times New Roman" w:hAnsi="Times New Roman" w:cs="Times New Roman"/>
                <w:sz w:val="24"/>
                <w:szCs w:val="24"/>
                <w:lang w:val="en-US"/>
              </w:rPr>
              <w:t>44,55</w:t>
            </w:r>
          </w:p>
        </w:tc>
        <w:tc>
          <w:tcPr>
            <w:tcW w:w="964" w:type="dxa"/>
            <w:tcBorders>
              <w:left w:val="single" w:sz="4" w:space="0" w:color="FFFFFF" w:themeColor="background1"/>
              <w:right w:val="single" w:sz="4" w:space="0" w:color="FFFFFF" w:themeColor="background1"/>
            </w:tcBorders>
            <w:vAlign w:val="center"/>
          </w:tcPr>
          <w:p w:rsidR="001514D1" w:rsidRPr="00E028BD" w:rsidRDefault="001514D1" w:rsidP="00E028BD">
            <w:pPr>
              <w:ind w:left="-102" w:right="-142"/>
              <w:jc w:val="center"/>
              <w:rPr>
                <w:rFonts w:ascii="Times New Roman" w:hAnsi="Times New Roman" w:cs="Times New Roman"/>
                <w:sz w:val="24"/>
                <w:szCs w:val="24"/>
              </w:rPr>
            </w:pPr>
            <w:r w:rsidRPr="00E028BD">
              <w:rPr>
                <w:rFonts w:ascii="Times New Roman" w:hAnsi="Times New Roman" w:cs="Times New Roman"/>
                <w:sz w:val="24"/>
                <w:szCs w:val="24"/>
              </w:rPr>
              <w:t>46,</w:t>
            </w:r>
            <w:r w:rsidRPr="00E028BD">
              <w:rPr>
                <w:rFonts w:ascii="Times New Roman" w:hAnsi="Times New Roman" w:cs="Times New Roman"/>
                <w:sz w:val="24"/>
                <w:szCs w:val="24"/>
                <w:lang w:val="en-US"/>
              </w:rPr>
              <w:t>6</w:t>
            </w:r>
            <w:r w:rsidRPr="00E028BD">
              <w:rPr>
                <w:rFonts w:ascii="Times New Roman" w:hAnsi="Times New Roman" w:cs="Times New Roman"/>
                <w:sz w:val="24"/>
                <w:szCs w:val="24"/>
              </w:rPr>
              <w:t>0</w:t>
            </w:r>
          </w:p>
        </w:tc>
        <w:tc>
          <w:tcPr>
            <w:tcW w:w="993" w:type="dxa"/>
            <w:tcBorders>
              <w:left w:val="single" w:sz="4" w:space="0" w:color="FFFFFF" w:themeColor="background1"/>
              <w:right w:val="single" w:sz="4" w:space="0" w:color="FFFFFF" w:themeColor="background1"/>
            </w:tcBorders>
            <w:vAlign w:val="center"/>
          </w:tcPr>
          <w:p w:rsidR="001514D1" w:rsidRPr="00E028BD" w:rsidRDefault="001514D1" w:rsidP="00E028BD">
            <w:pPr>
              <w:jc w:val="center"/>
              <w:rPr>
                <w:rFonts w:ascii="Times New Roman" w:hAnsi="Times New Roman" w:cs="Times New Roman"/>
                <w:sz w:val="24"/>
                <w:szCs w:val="24"/>
              </w:rPr>
            </w:pPr>
            <w:r w:rsidRPr="00E028BD">
              <w:rPr>
                <w:rFonts w:ascii="Times New Roman" w:hAnsi="Times New Roman" w:cs="Times New Roman"/>
                <w:sz w:val="24"/>
                <w:szCs w:val="24"/>
                <w:lang w:val="en-US"/>
              </w:rPr>
              <w:t>26,07</w:t>
            </w:r>
          </w:p>
        </w:tc>
        <w:tc>
          <w:tcPr>
            <w:tcW w:w="907" w:type="dxa"/>
            <w:tcBorders>
              <w:left w:val="single" w:sz="4" w:space="0" w:color="FFFFFF" w:themeColor="background1"/>
              <w:right w:val="single" w:sz="4" w:space="0" w:color="FFFFFF" w:themeColor="background1"/>
            </w:tcBorders>
            <w:vAlign w:val="center"/>
          </w:tcPr>
          <w:p w:rsidR="001514D1" w:rsidRPr="00E028BD" w:rsidRDefault="001514D1" w:rsidP="00E028BD">
            <w:pPr>
              <w:ind w:left="-75" w:right="-85"/>
              <w:jc w:val="center"/>
              <w:rPr>
                <w:rFonts w:ascii="Times New Roman" w:hAnsi="Times New Roman" w:cs="Times New Roman"/>
                <w:sz w:val="24"/>
                <w:szCs w:val="24"/>
              </w:rPr>
            </w:pPr>
            <w:r w:rsidRPr="00E028BD">
              <w:rPr>
                <w:rFonts w:ascii="Times New Roman" w:hAnsi="Times New Roman" w:cs="Times New Roman"/>
                <w:sz w:val="24"/>
                <w:szCs w:val="24"/>
                <w:lang w:val="en-US"/>
              </w:rPr>
              <w:t>31,02</w:t>
            </w:r>
          </w:p>
        </w:tc>
        <w:tc>
          <w:tcPr>
            <w:tcW w:w="968" w:type="dxa"/>
            <w:tcBorders>
              <w:left w:val="single" w:sz="4" w:space="0" w:color="FFFFFF" w:themeColor="background1"/>
              <w:right w:val="single" w:sz="4" w:space="0" w:color="FFFFFF" w:themeColor="background1"/>
            </w:tcBorders>
            <w:vAlign w:val="center"/>
          </w:tcPr>
          <w:p w:rsidR="001514D1" w:rsidRPr="00E028BD" w:rsidRDefault="001514D1" w:rsidP="00E028BD">
            <w:pPr>
              <w:ind w:right="-109"/>
              <w:jc w:val="center"/>
              <w:rPr>
                <w:rFonts w:ascii="Times New Roman" w:hAnsi="Times New Roman" w:cs="Times New Roman"/>
                <w:sz w:val="24"/>
                <w:szCs w:val="24"/>
              </w:rPr>
            </w:pPr>
            <w:r w:rsidRPr="00E028BD">
              <w:rPr>
                <w:rFonts w:ascii="Times New Roman" w:hAnsi="Times New Roman" w:cs="Times New Roman"/>
                <w:sz w:val="24"/>
                <w:szCs w:val="24"/>
                <w:lang w:val="en-US"/>
              </w:rPr>
              <w:t>42,51</w:t>
            </w:r>
          </w:p>
        </w:tc>
        <w:tc>
          <w:tcPr>
            <w:tcW w:w="1018" w:type="dxa"/>
            <w:tcBorders>
              <w:left w:val="single" w:sz="4" w:space="0" w:color="FFFFFF" w:themeColor="background1"/>
              <w:right w:val="single" w:sz="4" w:space="0" w:color="FFFFFF" w:themeColor="background1"/>
            </w:tcBorders>
            <w:vAlign w:val="center"/>
          </w:tcPr>
          <w:p w:rsidR="001514D1" w:rsidRPr="00E028BD" w:rsidRDefault="001514D1" w:rsidP="00E028BD">
            <w:pPr>
              <w:ind w:left="-82" w:right="-109"/>
              <w:jc w:val="center"/>
              <w:rPr>
                <w:rFonts w:ascii="Times New Roman" w:hAnsi="Times New Roman" w:cs="Times New Roman"/>
                <w:sz w:val="24"/>
                <w:szCs w:val="24"/>
              </w:rPr>
            </w:pPr>
            <w:r w:rsidRPr="00E028BD">
              <w:rPr>
                <w:rFonts w:ascii="Times New Roman" w:hAnsi="Times New Roman" w:cs="Times New Roman"/>
                <w:sz w:val="24"/>
                <w:szCs w:val="24"/>
              </w:rPr>
              <w:t>40,48</w:t>
            </w:r>
          </w:p>
        </w:tc>
      </w:tr>
      <w:tr w:rsidR="001514D1" w:rsidRPr="00E028BD" w:rsidTr="001514D1">
        <w:tc>
          <w:tcPr>
            <w:tcW w:w="1701" w:type="dxa"/>
            <w:tcBorders>
              <w:left w:val="single" w:sz="4" w:space="0" w:color="FFFFFF" w:themeColor="background1"/>
              <w:right w:val="single" w:sz="4" w:space="0" w:color="FFFFFF" w:themeColor="background1"/>
            </w:tcBorders>
            <w:vAlign w:val="center"/>
          </w:tcPr>
          <w:p w:rsidR="001514D1" w:rsidRPr="00E028BD" w:rsidRDefault="001514D1" w:rsidP="00E028BD">
            <w:pPr>
              <w:ind w:firstLine="176"/>
              <w:rPr>
                <w:rFonts w:ascii="Times New Roman" w:hAnsi="Times New Roman" w:cs="Times New Roman"/>
                <w:b/>
                <w:sz w:val="24"/>
                <w:szCs w:val="24"/>
              </w:rPr>
            </w:pPr>
            <w:r w:rsidRPr="00E028BD">
              <w:rPr>
                <w:rFonts w:ascii="Times New Roman" w:hAnsi="Times New Roman" w:cs="Times New Roman"/>
                <w:b/>
                <w:sz w:val="24"/>
                <w:szCs w:val="24"/>
              </w:rPr>
              <w:t>Prosedural</w:t>
            </w:r>
          </w:p>
        </w:tc>
        <w:tc>
          <w:tcPr>
            <w:tcW w:w="993" w:type="dxa"/>
            <w:tcBorders>
              <w:left w:val="single" w:sz="4" w:space="0" w:color="FFFFFF" w:themeColor="background1"/>
              <w:right w:val="single" w:sz="4" w:space="0" w:color="FFFFFF" w:themeColor="background1"/>
            </w:tcBorders>
            <w:vAlign w:val="center"/>
          </w:tcPr>
          <w:p w:rsidR="001514D1" w:rsidRPr="00E028BD" w:rsidRDefault="001514D1" w:rsidP="00E028BD">
            <w:pPr>
              <w:jc w:val="center"/>
              <w:rPr>
                <w:rFonts w:ascii="Times New Roman" w:hAnsi="Times New Roman" w:cs="Times New Roman"/>
                <w:sz w:val="24"/>
                <w:szCs w:val="24"/>
              </w:rPr>
            </w:pPr>
            <w:r w:rsidRPr="00E028BD">
              <w:rPr>
                <w:rFonts w:ascii="Times New Roman" w:hAnsi="Times New Roman" w:cs="Times New Roman"/>
                <w:sz w:val="24"/>
                <w:szCs w:val="24"/>
              </w:rPr>
              <w:t>-</w:t>
            </w:r>
          </w:p>
        </w:tc>
        <w:tc>
          <w:tcPr>
            <w:tcW w:w="1103" w:type="dxa"/>
            <w:tcBorders>
              <w:left w:val="single" w:sz="4" w:space="0" w:color="FFFFFF" w:themeColor="background1"/>
              <w:right w:val="single" w:sz="4" w:space="0" w:color="FFFFFF" w:themeColor="background1"/>
            </w:tcBorders>
            <w:vAlign w:val="center"/>
          </w:tcPr>
          <w:p w:rsidR="001514D1" w:rsidRPr="00E028BD" w:rsidRDefault="001514D1" w:rsidP="00E028BD">
            <w:pPr>
              <w:jc w:val="center"/>
              <w:rPr>
                <w:rFonts w:ascii="Times New Roman" w:hAnsi="Times New Roman" w:cs="Times New Roman"/>
                <w:sz w:val="24"/>
                <w:szCs w:val="24"/>
              </w:rPr>
            </w:pPr>
            <w:r w:rsidRPr="00E028BD">
              <w:rPr>
                <w:rFonts w:ascii="Times New Roman" w:hAnsi="Times New Roman" w:cs="Times New Roman"/>
                <w:sz w:val="24"/>
                <w:szCs w:val="24"/>
              </w:rPr>
              <w:t>-</w:t>
            </w:r>
          </w:p>
        </w:tc>
        <w:tc>
          <w:tcPr>
            <w:tcW w:w="964" w:type="dxa"/>
            <w:tcBorders>
              <w:left w:val="single" w:sz="4" w:space="0" w:color="FFFFFF" w:themeColor="background1"/>
              <w:right w:val="single" w:sz="4" w:space="0" w:color="FFFFFF" w:themeColor="background1"/>
            </w:tcBorders>
            <w:vAlign w:val="center"/>
          </w:tcPr>
          <w:p w:rsidR="001514D1" w:rsidRPr="00E028BD" w:rsidRDefault="001514D1" w:rsidP="00E028BD">
            <w:pPr>
              <w:ind w:left="-102" w:right="-142"/>
              <w:jc w:val="center"/>
              <w:rPr>
                <w:rFonts w:ascii="Times New Roman" w:hAnsi="Times New Roman" w:cs="Times New Roman"/>
                <w:sz w:val="24"/>
                <w:szCs w:val="24"/>
              </w:rPr>
            </w:pPr>
            <w:r w:rsidRPr="00E028BD">
              <w:rPr>
                <w:rFonts w:ascii="Times New Roman" w:hAnsi="Times New Roman" w:cs="Times New Roman"/>
                <w:sz w:val="24"/>
                <w:szCs w:val="24"/>
                <w:lang w:val="en-US"/>
              </w:rPr>
              <w:t>51</w:t>
            </w:r>
            <w:r w:rsidRPr="00E028BD">
              <w:rPr>
                <w:rFonts w:ascii="Times New Roman" w:hAnsi="Times New Roman" w:cs="Times New Roman"/>
                <w:sz w:val="24"/>
                <w:szCs w:val="24"/>
              </w:rPr>
              <w:t>,</w:t>
            </w:r>
            <w:r w:rsidRPr="00E028BD">
              <w:rPr>
                <w:rFonts w:ascii="Times New Roman" w:hAnsi="Times New Roman" w:cs="Times New Roman"/>
                <w:sz w:val="24"/>
                <w:szCs w:val="24"/>
                <w:lang w:val="en-US"/>
              </w:rPr>
              <w:t>0</w:t>
            </w:r>
            <w:r w:rsidRPr="00E028BD">
              <w:rPr>
                <w:rFonts w:ascii="Times New Roman" w:hAnsi="Times New Roman" w:cs="Times New Roman"/>
                <w:sz w:val="24"/>
                <w:szCs w:val="24"/>
              </w:rPr>
              <w:t>7</w:t>
            </w:r>
          </w:p>
        </w:tc>
        <w:tc>
          <w:tcPr>
            <w:tcW w:w="993" w:type="dxa"/>
            <w:tcBorders>
              <w:left w:val="single" w:sz="4" w:space="0" w:color="FFFFFF" w:themeColor="background1"/>
              <w:right w:val="single" w:sz="4" w:space="0" w:color="FFFFFF" w:themeColor="background1"/>
            </w:tcBorders>
            <w:vAlign w:val="center"/>
          </w:tcPr>
          <w:p w:rsidR="001514D1" w:rsidRPr="00E028BD" w:rsidRDefault="001514D1" w:rsidP="00E028BD">
            <w:pPr>
              <w:jc w:val="center"/>
              <w:rPr>
                <w:rFonts w:ascii="Times New Roman" w:hAnsi="Times New Roman" w:cs="Times New Roman"/>
                <w:sz w:val="24"/>
                <w:szCs w:val="24"/>
              </w:rPr>
            </w:pPr>
            <w:r w:rsidRPr="00E028BD">
              <w:rPr>
                <w:rFonts w:ascii="Times New Roman" w:hAnsi="Times New Roman" w:cs="Times New Roman"/>
                <w:sz w:val="24"/>
                <w:szCs w:val="24"/>
              </w:rPr>
              <w:t>1</w:t>
            </w:r>
            <w:r w:rsidRPr="00E028BD">
              <w:rPr>
                <w:rFonts w:ascii="Times New Roman" w:hAnsi="Times New Roman" w:cs="Times New Roman"/>
                <w:sz w:val="24"/>
                <w:szCs w:val="24"/>
                <w:lang w:val="en-US"/>
              </w:rPr>
              <w:t>4</w:t>
            </w:r>
            <w:r w:rsidRPr="00E028BD">
              <w:rPr>
                <w:rFonts w:ascii="Times New Roman" w:hAnsi="Times New Roman" w:cs="Times New Roman"/>
                <w:sz w:val="24"/>
                <w:szCs w:val="24"/>
              </w:rPr>
              <w:t>,</w:t>
            </w:r>
            <w:r w:rsidRPr="00E028BD">
              <w:rPr>
                <w:rFonts w:ascii="Times New Roman" w:hAnsi="Times New Roman" w:cs="Times New Roman"/>
                <w:sz w:val="24"/>
                <w:szCs w:val="24"/>
                <w:lang w:val="en-US"/>
              </w:rPr>
              <w:t>17</w:t>
            </w:r>
          </w:p>
        </w:tc>
        <w:tc>
          <w:tcPr>
            <w:tcW w:w="907" w:type="dxa"/>
            <w:tcBorders>
              <w:left w:val="single" w:sz="4" w:space="0" w:color="FFFFFF" w:themeColor="background1"/>
              <w:right w:val="single" w:sz="4" w:space="0" w:color="FFFFFF" w:themeColor="background1"/>
            </w:tcBorders>
            <w:vAlign w:val="center"/>
          </w:tcPr>
          <w:p w:rsidR="001514D1" w:rsidRPr="00E028BD" w:rsidRDefault="001514D1" w:rsidP="00E028BD">
            <w:pPr>
              <w:ind w:right="-115" w:hanging="44"/>
              <w:jc w:val="center"/>
              <w:rPr>
                <w:rFonts w:ascii="Times New Roman" w:hAnsi="Times New Roman" w:cs="Times New Roman"/>
                <w:sz w:val="24"/>
                <w:szCs w:val="24"/>
                <w:lang w:val="en-US"/>
              </w:rPr>
            </w:pPr>
            <w:r w:rsidRPr="00E028BD">
              <w:rPr>
                <w:rFonts w:ascii="Times New Roman" w:hAnsi="Times New Roman" w:cs="Times New Roman"/>
                <w:sz w:val="24"/>
                <w:szCs w:val="24"/>
                <w:lang w:val="en-US"/>
              </w:rPr>
              <w:t>-</w:t>
            </w:r>
          </w:p>
        </w:tc>
        <w:tc>
          <w:tcPr>
            <w:tcW w:w="968" w:type="dxa"/>
            <w:tcBorders>
              <w:left w:val="single" w:sz="4" w:space="0" w:color="FFFFFF" w:themeColor="background1"/>
              <w:right w:val="single" w:sz="4" w:space="0" w:color="FFFFFF" w:themeColor="background1"/>
            </w:tcBorders>
            <w:vAlign w:val="center"/>
          </w:tcPr>
          <w:p w:rsidR="001514D1" w:rsidRPr="00E028BD" w:rsidRDefault="001514D1" w:rsidP="00E028BD">
            <w:pPr>
              <w:jc w:val="center"/>
              <w:rPr>
                <w:rFonts w:ascii="Times New Roman" w:hAnsi="Times New Roman" w:cs="Times New Roman"/>
                <w:sz w:val="24"/>
                <w:szCs w:val="24"/>
              </w:rPr>
            </w:pPr>
            <w:r w:rsidRPr="00E028BD">
              <w:rPr>
                <w:rFonts w:ascii="Times New Roman" w:hAnsi="Times New Roman" w:cs="Times New Roman"/>
                <w:sz w:val="24"/>
                <w:szCs w:val="24"/>
              </w:rPr>
              <w:t>-</w:t>
            </w:r>
          </w:p>
        </w:tc>
        <w:tc>
          <w:tcPr>
            <w:tcW w:w="1018" w:type="dxa"/>
            <w:tcBorders>
              <w:left w:val="single" w:sz="4" w:space="0" w:color="FFFFFF" w:themeColor="background1"/>
              <w:right w:val="single" w:sz="4" w:space="0" w:color="FFFFFF" w:themeColor="background1"/>
            </w:tcBorders>
            <w:vAlign w:val="center"/>
          </w:tcPr>
          <w:p w:rsidR="001514D1" w:rsidRPr="00E028BD" w:rsidRDefault="001514D1" w:rsidP="00E028BD">
            <w:pPr>
              <w:ind w:left="-82"/>
              <w:jc w:val="center"/>
              <w:rPr>
                <w:rFonts w:ascii="Times New Roman" w:hAnsi="Times New Roman" w:cs="Times New Roman"/>
                <w:sz w:val="24"/>
                <w:szCs w:val="24"/>
              </w:rPr>
            </w:pPr>
            <w:r w:rsidRPr="00E028BD">
              <w:rPr>
                <w:rFonts w:ascii="Times New Roman" w:hAnsi="Times New Roman" w:cs="Times New Roman"/>
                <w:sz w:val="24"/>
                <w:szCs w:val="24"/>
              </w:rPr>
              <w:t>32,62</w:t>
            </w:r>
          </w:p>
        </w:tc>
      </w:tr>
      <w:tr w:rsidR="001514D1" w:rsidRPr="00E028BD" w:rsidTr="001514D1">
        <w:tc>
          <w:tcPr>
            <w:tcW w:w="1701" w:type="dxa"/>
            <w:tcBorders>
              <w:left w:val="single" w:sz="4" w:space="0" w:color="FFFFFF" w:themeColor="background1"/>
              <w:right w:val="single" w:sz="4" w:space="0" w:color="FFFFFF" w:themeColor="background1"/>
            </w:tcBorders>
            <w:vAlign w:val="center"/>
          </w:tcPr>
          <w:p w:rsidR="001514D1" w:rsidRPr="00E028BD" w:rsidRDefault="001514D1" w:rsidP="00E028BD">
            <w:pPr>
              <w:ind w:firstLine="176"/>
              <w:rPr>
                <w:rFonts w:ascii="Times New Roman" w:hAnsi="Times New Roman" w:cs="Times New Roman"/>
                <w:b/>
                <w:sz w:val="24"/>
                <w:szCs w:val="24"/>
                <w:lang w:val="en-US"/>
              </w:rPr>
            </w:pPr>
            <w:r w:rsidRPr="00E028BD">
              <w:rPr>
                <w:rFonts w:ascii="Times New Roman" w:hAnsi="Times New Roman" w:cs="Times New Roman"/>
                <w:b/>
                <w:sz w:val="24"/>
                <w:szCs w:val="24"/>
                <w:lang w:val="en-US"/>
              </w:rPr>
              <w:t>Rata-rata</w:t>
            </w:r>
          </w:p>
        </w:tc>
        <w:tc>
          <w:tcPr>
            <w:tcW w:w="993" w:type="dxa"/>
            <w:tcBorders>
              <w:left w:val="single" w:sz="4" w:space="0" w:color="FFFFFF" w:themeColor="background1"/>
              <w:right w:val="single" w:sz="4" w:space="0" w:color="FFFFFF" w:themeColor="background1"/>
            </w:tcBorders>
            <w:vAlign w:val="center"/>
          </w:tcPr>
          <w:p w:rsidR="001514D1" w:rsidRPr="00E028BD" w:rsidRDefault="001514D1" w:rsidP="00E028BD">
            <w:pPr>
              <w:jc w:val="center"/>
              <w:rPr>
                <w:rFonts w:ascii="Times New Roman" w:hAnsi="Times New Roman" w:cs="Times New Roman"/>
                <w:sz w:val="24"/>
                <w:szCs w:val="24"/>
                <w:lang w:val="en-US"/>
              </w:rPr>
            </w:pPr>
            <w:r w:rsidRPr="00E028BD">
              <w:rPr>
                <w:rFonts w:ascii="Times New Roman" w:hAnsi="Times New Roman" w:cs="Times New Roman"/>
                <w:sz w:val="24"/>
                <w:szCs w:val="24"/>
                <w:lang w:val="en-US"/>
              </w:rPr>
              <w:t>51,08</w:t>
            </w:r>
          </w:p>
        </w:tc>
        <w:tc>
          <w:tcPr>
            <w:tcW w:w="1103" w:type="dxa"/>
            <w:tcBorders>
              <w:left w:val="single" w:sz="4" w:space="0" w:color="FFFFFF" w:themeColor="background1"/>
              <w:right w:val="single" w:sz="4" w:space="0" w:color="FFFFFF" w:themeColor="background1"/>
            </w:tcBorders>
            <w:vAlign w:val="center"/>
          </w:tcPr>
          <w:p w:rsidR="001514D1" w:rsidRPr="00E028BD" w:rsidRDefault="001514D1" w:rsidP="00E028BD">
            <w:pPr>
              <w:jc w:val="center"/>
              <w:rPr>
                <w:rFonts w:ascii="Times New Roman" w:hAnsi="Times New Roman" w:cs="Times New Roman"/>
                <w:sz w:val="24"/>
                <w:szCs w:val="24"/>
                <w:lang w:val="en-US"/>
              </w:rPr>
            </w:pPr>
            <w:r w:rsidRPr="00E028BD">
              <w:rPr>
                <w:rFonts w:ascii="Times New Roman" w:hAnsi="Times New Roman" w:cs="Times New Roman"/>
                <w:sz w:val="24"/>
                <w:szCs w:val="24"/>
                <w:lang w:val="en-US"/>
              </w:rPr>
              <w:t>44,68</w:t>
            </w:r>
          </w:p>
        </w:tc>
        <w:tc>
          <w:tcPr>
            <w:tcW w:w="964" w:type="dxa"/>
            <w:tcBorders>
              <w:left w:val="single" w:sz="4" w:space="0" w:color="FFFFFF" w:themeColor="background1"/>
              <w:right w:val="single" w:sz="4" w:space="0" w:color="FFFFFF" w:themeColor="background1"/>
            </w:tcBorders>
            <w:vAlign w:val="center"/>
          </w:tcPr>
          <w:p w:rsidR="001514D1" w:rsidRPr="00E028BD" w:rsidRDefault="001514D1" w:rsidP="00E028BD">
            <w:pPr>
              <w:ind w:left="-102" w:right="-142"/>
              <w:jc w:val="center"/>
              <w:rPr>
                <w:rFonts w:ascii="Times New Roman" w:hAnsi="Times New Roman" w:cs="Times New Roman"/>
                <w:sz w:val="24"/>
                <w:szCs w:val="24"/>
                <w:lang w:val="en-US"/>
              </w:rPr>
            </w:pPr>
            <w:r w:rsidRPr="00E028BD">
              <w:rPr>
                <w:rFonts w:ascii="Times New Roman" w:hAnsi="Times New Roman" w:cs="Times New Roman"/>
                <w:sz w:val="24"/>
                <w:szCs w:val="24"/>
                <w:lang w:val="en-US"/>
              </w:rPr>
              <w:t>48,84</w:t>
            </w:r>
          </w:p>
        </w:tc>
        <w:tc>
          <w:tcPr>
            <w:tcW w:w="993" w:type="dxa"/>
            <w:tcBorders>
              <w:left w:val="single" w:sz="4" w:space="0" w:color="FFFFFF" w:themeColor="background1"/>
              <w:right w:val="single" w:sz="4" w:space="0" w:color="FFFFFF" w:themeColor="background1"/>
            </w:tcBorders>
            <w:vAlign w:val="center"/>
          </w:tcPr>
          <w:p w:rsidR="001514D1" w:rsidRPr="00E028BD" w:rsidRDefault="001514D1" w:rsidP="00E028BD">
            <w:pPr>
              <w:jc w:val="center"/>
              <w:rPr>
                <w:rFonts w:ascii="Times New Roman" w:hAnsi="Times New Roman" w:cs="Times New Roman"/>
                <w:sz w:val="24"/>
                <w:szCs w:val="24"/>
                <w:lang w:val="en-US"/>
              </w:rPr>
            </w:pPr>
            <w:r w:rsidRPr="00E028BD">
              <w:rPr>
                <w:rFonts w:ascii="Times New Roman" w:hAnsi="Times New Roman" w:cs="Times New Roman"/>
                <w:sz w:val="24"/>
                <w:szCs w:val="24"/>
                <w:lang w:val="en-US"/>
              </w:rPr>
              <w:t>25,27</w:t>
            </w:r>
          </w:p>
        </w:tc>
        <w:tc>
          <w:tcPr>
            <w:tcW w:w="907" w:type="dxa"/>
            <w:tcBorders>
              <w:left w:val="single" w:sz="4" w:space="0" w:color="FFFFFF" w:themeColor="background1"/>
              <w:right w:val="single" w:sz="4" w:space="0" w:color="FFFFFF" w:themeColor="background1"/>
            </w:tcBorders>
            <w:vAlign w:val="center"/>
          </w:tcPr>
          <w:p w:rsidR="001514D1" w:rsidRPr="00E028BD" w:rsidRDefault="001514D1" w:rsidP="00E028BD">
            <w:pPr>
              <w:ind w:right="-115" w:hanging="44"/>
              <w:jc w:val="center"/>
              <w:rPr>
                <w:rFonts w:ascii="Times New Roman" w:hAnsi="Times New Roman" w:cs="Times New Roman"/>
                <w:sz w:val="24"/>
                <w:szCs w:val="24"/>
                <w:lang w:val="en-US"/>
              </w:rPr>
            </w:pPr>
            <w:r w:rsidRPr="00E028BD">
              <w:rPr>
                <w:rFonts w:ascii="Times New Roman" w:hAnsi="Times New Roman" w:cs="Times New Roman"/>
                <w:sz w:val="24"/>
                <w:szCs w:val="24"/>
                <w:lang w:val="en-US"/>
              </w:rPr>
              <w:t>31,02</w:t>
            </w:r>
          </w:p>
        </w:tc>
        <w:tc>
          <w:tcPr>
            <w:tcW w:w="968" w:type="dxa"/>
            <w:tcBorders>
              <w:left w:val="single" w:sz="4" w:space="0" w:color="FFFFFF" w:themeColor="background1"/>
              <w:right w:val="single" w:sz="4" w:space="0" w:color="FFFFFF" w:themeColor="background1"/>
            </w:tcBorders>
            <w:vAlign w:val="center"/>
          </w:tcPr>
          <w:p w:rsidR="001514D1" w:rsidRPr="00E028BD" w:rsidRDefault="001514D1" w:rsidP="00E028BD">
            <w:pPr>
              <w:ind w:left="-131" w:right="-109"/>
              <w:jc w:val="center"/>
              <w:rPr>
                <w:rFonts w:ascii="Times New Roman" w:hAnsi="Times New Roman" w:cs="Times New Roman"/>
                <w:sz w:val="24"/>
                <w:szCs w:val="24"/>
                <w:lang w:val="en-US"/>
              </w:rPr>
            </w:pPr>
            <w:r w:rsidRPr="00E028BD">
              <w:rPr>
                <w:rFonts w:ascii="Times New Roman" w:hAnsi="Times New Roman" w:cs="Times New Roman"/>
                <w:sz w:val="24"/>
                <w:szCs w:val="24"/>
                <w:lang w:val="en-US"/>
              </w:rPr>
              <w:t>29,28</w:t>
            </w:r>
          </w:p>
        </w:tc>
        <w:tc>
          <w:tcPr>
            <w:tcW w:w="1018" w:type="dxa"/>
            <w:tcBorders>
              <w:left w:val="single" w:sz="4" w:space="0" w:color="FFFFFF" w:themeColor="background1"/>
              <w:right w:val="single" w:sz="4" w:space="0" w:color="FFFFFF" w:themeColor="background1"/>
            </w:tcBorders>
            <w:vAlign w:val="center"/>
          </w:tcPr>
          <w:p w:rsidR="001514D1" w:rsidRPr="00E028BD" w:rsidRDefault="001514D1" w:rsidP="00E028BD">
            <w:pPr>
              <w:ind w:left="-131" w:right="-109"/>
              <w:jc w:val="center"/>
              <w:rPr>
                <w:rFonts w:ascii="Times New Roman" w:hAnsi="Times New Roman" w:cs="Times New Roman"/>
                <w:sz w:val="24"/>
                <w:szCs w:val="24"/>
                <w:lang w:val="en-US"/>
              </w:rPr>
            </w:pPr>
          </w:p>
        </w:tc>
      </w:tr>
    </w:tbl>
    <w:p w:rsidR="001514D1" w:rsidRPr="00E028BD" w:rsidRDefault="001514D1" w:rsidP="00E028BD">
      <w:pPr>
        <w:spacing w:after="0" w:line="240" w:lineRule="auto"/>
        <w:jc w:val="both"/>
        <w:rPr>
          <w:rFonts w:ascii="Times New Roman" w:hAnsi="Times New Roman" w:cs="Times New Roman"/>
          <w:sz w:val="24"/>
          <w:szCs w:val="24"/>
        </w:rPr>
      </w:pPr>
    </w:p>
    <w:p w:rsidR="001514D1" w:rsidRDefault="001514D1" w:rsidP="00E028BD">
      <w:pPr>
        <w:spacing w:after="0" w:line="360" w:lineRule="auto"/>
        <w:ind w:firstLine="720"/>
        <w:jc w:val="both"/>
        <w:rPr>
          <w:rFonts w:ascii="Times New Roman" w:hAnsi="Times New Roman" w:cs="Times New Roman"/>
          <w:sz w:val="24"/>
          <w:szCs w:val="24"/>
        </w:rPr>
      </w:pPr>
      <w:proofErr w:type="gramStart"/>
      <w:r w:rsidRPr="00E028BD">
        <w:rPr>
          <w:rFonts w:ascii="Times New Roman" w:hAnsi="Times New Roman" w:cs="Times New Roman"/>
          <w:sz w:val="24"/>
          <w:szCs w:val="24"/>
          <w:lang w:val="en-US"/>
        </w:rPr>
        <w:t xml:space="preserve">Tabel </w:t>
      </w:r>
      <w:r w:rsidRPr="00E028BD">
        <w:rPr>
          <w:rFonts w:ascii="Times New Roman" w:hAnsi="Times New Roman" w:cs="Times New Roman"/>
          <w:sz w:val="24"/>
          <w:szCs w:val="24"/>
        </w:rPr>
        <w:t>3</w:t>
      </w:r>
      <w:r w:rsidRPr="00E028BD">
        <w:rPr>
          <w:rFonts w:ascii="Times New Roman" w:hAnsi="Times New Roman" w:cs="Times New Roman"/>
          <w:sz w:val="24"/>
          <w:szCs w:val="24"/>
          <w:lang w:val="en-US"/>
        </w:rPr>
        <w:t>.</w:t>
      </w:r>
      <w:r w:rsidRPr="00E028BD">
        <w:rPr>
          <w:rFonts w:ascii="Times New Roman" w:hAnsi="Times New Roman" w:cs="Times New Roman"/>
          <w:sz w:val="24"/>
          <w:szCs w:val="24"/>
        </w:rPr>
        <w:t>1</w:t>
      </w:r>
      <w:r w:rsidRPr="00E028BD">
        <w:rPr>
          <w:rFonts w:ascii="Times New Roman" w:hAnsi="Times New Roman" w:cs="Times New Roman"/>
          <w:sz w:val="24"/>
          <w:szCs w:val="24"/>
          <w:lang w:val="en-US"/>
        </w:rPr>
        <w:t xml:space="preserve"> menunjukkan bahwa </w:t>
      </w:r>
      <w:r w:rsidRPr="00E028BD">
        <w:rPr>
          <w:rFonts w:ascii="Times New Roman" w:hAnsi="Times New Roman" w:cs="Times New Roman"/>
          <w:sz w:val="24"/>
          <w:szCs w:val="24"/>
        </w:rPr>
        <w:t xml:space="preserve">secara keseluruhan </w:t>
      </w:r>
      <w:r w:rsidRPr="00E028BD">
        <w:rPr>
          <w:rFonts w:ascii="Times New Roman" w:hAnsi="Times New Roman" w:cs="Times New Roman"/>
          <w:sz w:val="24"/>
          <w:szCs w:val="24"/>
          <w:lang w:val="en-US"/>
        </w:rPr>
        <w:t xml:space="preserve">kesiapan kognitif </w:t>
      </w:r>
      <w:r w:rsidRPr="00E028BD">
        <w:rPr>
          <w:rFonts w:ascii="Times New Roman" w:hAnsi="Times New Roman" w:cs="Times New Roman"/>
          <w:sz w:val="24"/>
          <w:szCs w:val="24"/>
        </w:rPr>
        <w:t xml:space="preserve">peserta didik </w:t>
      </w:r>
      <w:r w:rsidRPr="00E028BD">
        <w:rPr>
          <w:rFonts w:ascii="Times New Roman" w:hAnsi="Times New Roman" w:cs="Times New Roman"/>
          <w:sz w:val="24"/>
          <w:szCs w:val="24"/>
          <w:lang w:val="en-US"/>
        </w:rPr>
        <w:t>tergolong masih kurang (</w:t>
      </w:r>
      <w:r w:rsidRPr="00E028BD">
        <w:rPr>
          <w:rFonts w:ascii="Times New Roman" w:hAnsi="Times New Roman" w:cs="Times New Roman"/>
          <w:sz w:val="24"/>
          <w:szCs w:val="24"/>
        </w:rPr>
        <w:t>persentase dibawah 55</w:t>
      </w:r>
      <w:r w:rsidRPr="00E028BD">
        <w:rPr>
          <w:rFonts w:ascii="Times New Roman" w:hAnsi="Times New Roman" w:cs="Times New Roman"/>
          <w:sz w:val="24"/>
          <w:szCs w:val="24"/>
          <w:lang w:val="en-US"/>
        </w:rPr>
        <w:t>%).</w:t>
      </w:r>
      <w:proofErr w:type="gramEnd"/>
      <w:r w:rsidRPr="00E028BD">
        <w:rPr>
          <w:rFonts w:ascii="Times New Roman" w:hAnsi="Times New Roman" w:cs="Times New Roman"/>
          <w:sz w:val="24"/>
          <w:szCs w:val="24"/>
        </w:rPr>
        <w:t xml:space="preserve"> Persentase </w:t>
      </w:r>
      <w:r w:rsidRPr="00E028BD">
        <w:rPr>
          <w:rFonts w:ascii="Times New Roman" w:hAnsi="Times New Roman" w:cs="Times New Roman"/>
          <w:sz w:val="24"/>
          <w:szCs w:val="24"/>
          <w:lang w:val="en-US"/>
        </w:rPr>
        <w:t xml:space="preserve">kesiapan </w:t>
      </w:r>
      <w:r w:rsidRPr="00E028BD">
        <w:rPr>
          <w:rFonts w:ascii="Times New Roman" w:hAnsi="Times New Roman" w:cs="Times New Roman"/>
          <w:sz w:val="24"/>
          <w:szCs w:val="24"/>
        </w:rPr>
        <w:t xml:space="preserve">kompetensi kognitif dari rendah ke tinggi adalah menganalisis (C4), mencipta (C6), mengevaluasi (C5), memahami (C2), mengaplikasikan (C3), mengingat (C1). </w:t>
      </w:r>
      <w:r w:rsidRPr="00E028BD">
        <w:rPr>
          <w:rFonts w:ascii="Times New Roman" w:hAnsi="Times New Roman" w:cs="Times New Roman"/>
          <w:sz w:val="24"/>
          <w:szCs w:val="24"/>
        </w:rPr>
        <w:lastRenderedPageBreak/>
        <w:t>Persentase ketercapaian kompetensi jenis pengetahuan dari rendah ke tinggi adalah pengetahuan prosedural, pengetahuan faktual dan pengetahuan konseptual. Berdasarkan Tabel 4.1, maka dapat dibuat grafik pada Gambar 4.1 mengenai kesiapan kognitif peserta didik kelas XII IPA SMA/MA Negeri di Kota Palopo menghadapi UN mata pelajaran kimia.</w:t>
      </w:r>
    </w:p>
    <w:p w:rsidR="00D11A35" w:rsidRPr="00E028BD" w:rsidRDefault="00D11A35" w:rsidP="00D11A35">
      <w:pPr>
        <w:spacing w:after="0" w:line="240" w:lineRule="auto"/>
        <w:ind w:firstLine="720"/>
        <w:jc w:val="both"/>
        <w:rPr>
          <w:rFonts w:ascii="Times New Roman" w:hAnsi="Times New Roman" w:cs="Times New Roman"/>
          <w:sz w:val="24"/>
          <w:szCs w:val="24"/>
        </w:rPr>
      </w:pPr>
    </w:p>
    <w:p w:rsidR="00415157" w:rsidRPr="00E028BD" w:rsidRDefault="00415157" w:rsidP="00E028BD">
      <w:pPr>
        <w:pStyle w:val="Heading2"/>
        <w:spacing w:before="0" w:line="360" w:lineRule="auto"/>
        <w:ind w:left="284" w:hanging="284"/>
        <w:jc w:val="left"/>
        <w:rPr>
          <w:rFonts w:cs="Times New Roman"/>
          <w:szCs w:val="24"/>
          <w:lang w:val="en-US"/>
        </w:rPr>
      </w:pPr>
      <w:r w:rsidRPr="00E028BD">
        <w:rPr>
          <w:rFonts w:cs="Times New Roman"/>
          <w:szCs w:val="24"/>
          <w:lang w:val="en-US"/>
        </w:rPr>
        <w:t>Pembahasan</w:t>
      </w:r>
    </w:p>
    <w:p w:rsidR="001514D1" w:rsidRPr="00E028BD" w:rsidRDefault="001514D1" w:rsidP="00E028BD">
      <w:pPr>
        <w:spacing w:after="0" w:line="360" w:lineRule="auto"/>
        <w:ind w:firstLine="709"/>
        <w:jc w:val="both"/>
        <w:rPr>
          <w:rFonts w:ascii="Times New Roman" w:hAnsi="Times New Roman" w:cs="Times New Roman"/>
          <w:sz w:val="24"/>
          <w:szCs w:val="24"/>
        </w:rPr>
      </w:pPr>
      <w:r w:rsidRPr="00E028BD">
        <w:rPr>
          <w:rFonts w:ascii="Times New Roman" w:hAnsi="Times New Roman" w:cs="Times New Roman"/>
          <w:sz w:val="24"/>
          <w:szCs w:val="24"/>
        </w:rPr>
        <w:t xml:space="preserve">Hasil </w:t>
      </w:r>
      <w:r w:rsidRPr="00E028BD">
        <w:rPr>
          <w:rFonts w:ascii="Times New Roman" w:hAnsi="Times New Roman" w:cs="Times New Roman"/>
          <w:sz w:val="24"/>
          <w:szCs w:val="24"/>
          <w:lang w:val="en-US"/>
        </w:rPr>
        <w:t xml:space="preserve">analisis </w:t>
      </w:r>
      <w:r w:rsidR="00740217" w:rsidRPr="00E028BD">
        <w:rPr>
          <w:rFonts w:ascii="Times New Roman" w:hAnsi="Times New Roman" w:cs="Times New Roman"/>
          <w:sz w:val="24"/>
          <w:szCs w:val="24"/>
          <w:lang w:val="en-US"/>
        </w:rPr>
        <w:t xml:space="preserve">data secara keseluruhan (Tabel </w:t>
      </w:r>
      <w:r w:rsidR="00740217" w:rsidRPr="00E028BD">
        <w:rPr>
          <w:rFonts w:ascii="Times New Roman" w:hAnsi="Times New Roman" w:cs="Times New Roman"/>
          <w:sz w:val="24"/>
          <w:szCs w:val="24"/>
        </w:rPr>
        <w:t>3</w:t>
      </w:r>
      <w:r w:rsidRPr="00E028BD">
        <w:rPr>
          <w:rFonts w:ascii="Times New Roman" w:hAnsi="Times New Roman" w:cs="Times New Roman"/>
          <w:sz w:val="24"/>
          <w:szCs w:val="24"/>
          <w:lang w:val="en-US"/>
        </w:rPr>
        <w:t>.</w:t>
      </w:r>
      <w:r w:rsidRPr="00E028BD">
        <w:rPr>
          <w:rFonts w:ascii="Times New Roman" w:hAnsi="Times New Roman" w:cs="Times New Roman"/>
          <w:sz w:val="24"/>
          <w:szCs w:val="24"/>
        </w:rPr>
        <w:t>1</w:t>
      </w:r>
      <w:r w:rsidRPr="00E028BD">
        <w:rPr>
          <w:rFonts w:ascii="Times New Roman" w:hAnsi="Times New Roman" w:cs="Times New Roman"/>
          <w:sz w:val="24"/>
          <w:szCs w:val="24"/>
          <w:lang w:val="en-US"/>
        </w:rPr>
        <w:t>) menunjukkan bahwa kesiapan kognitif pada kompetensi mengingat pengetahuan konseptual (52</w:t>
      </w:r>
      <w:r w:rsidRPr="00E028BD">
        <w:rPr>
          <w:rFonts w:ascii="Times New Roman" w:hAnsi="Times New Roman" w:cs="Times New Roman"/>
          <w:sz w:val="24"/>
          <w:szCs w:val="24"/>
        </w:rPr>
        <w:t>,14</w:t>
      </w:r>
      <w:r w:rsidRPr="00E028BD">
        <w:rPr>
          <w:rFonts w:ascii="Times New Roman" w:hAnsi="Times New Roman" w:cs="Times New Roman"/>
          <w:sz w:val="24"/>
          <w:szCs w:val="24"/>
          <w:lang w:val="en-US"/>
        </w:rPr>
        <w:t>%) lebih tinggi daripada mengingat pengetahuan faktual (50</w:t>
      </w:r>
      <w:r w:rsidRPr="00E028BD">
        <w:rPr>
          <w:rFonts w:ascii="Times New Roman" w:hAnsi="Times New Roman" w:cs="Times New Roman"/>
          <w:sz w:val="24"/>
          <w:szCs w:val="24"/>
        </w:rPr>
        <w:t>,02</w:t>
      </w:r>
      <w:r w:rsidRPr="00E028BD">
        <w:rPr>
          <w:rFonts w:ascii="Times New Roman" w:hAnsi="Times New Roman" w:cs="Times New Roman"/>
          <w:sz w:val="24"/>
          <w:szCs w:val="24"/>
          <w:lang w:val="en-US"/>
        </w:rPr>
        <w:t xml:space="preserve">%). </w:t>
      </w:r>
      <w:proofErr w:type="gramStart"/>
      <w:r w:rsidRPr="00E028BD">
        <w:rPr>
          <w:rFonts w:ascii="Times New Roman" w:hAnsi="Times New Roman" w:cs="Times New Roman"/>
          <w:sz w:val="24"/>
          <w:szCs w:val="24"/>
          <w:lang w:val="en-US"/>
        </w:rPr>
        <w:t>Hal ini berarti peserta didik lebih cenderung untuk mengingat konsep-konsep daripada mengingat yang berkaitan dengan fakta.</w:t>
      </w:r>
      <w:proofErr w:type="gramEnd"/>
      <w:r w:rsidRPr="00E028BD">
        <w:rPr>
          <w:rFonts w:ascii="Times New Roman" w:hAnsi="Times New Roman" w:cs="Times New Roman"/>
          <w:sz w:val="24"/>
          <w:szCs w:val="24"/>
          <w:lang w:val="en-US"/>
        </w:rPr>
        <w:t xml:space="preserve"> </w:t>
      </w:r>
      <w:proofErr w:type="gramStart"/>
      <w:r w:rsidRPr="00E028BD">
        <w:rPr>
          <w:rFonts w:ascii="Times New Roman" w:hAnsi="Times New Roman" w:cs="Times New Roman"/>
          <w:sz w:val="24"/>
          <w:szCs w:val="24"/>
          <w:lang w:val="en-US"/>
        </w:rPr>
        <w:t>Namun, keduanya masih dalam kategori kurang.</w:t>
      </w:r>
      <w:proofErr w:type="gramEnd"/>
      <w:r w:rsidRPr="00E028BD">
        <w:rPr>
          <w:rFonts w:ascii="Times New Roman" w:hAnsi="Times New Roman" w:cs="Times New Roman"/>
          <w:sz w:val="24"/>
          <w:szCs w:val="24"/>
          <w:lang w:val="en-US"/>
        </w:rPr>
        <w:t xml:space="preserve"> </w:t>
      </w:r>
      <w:proofErr w:type="gramStart"/>
      <w:r w:rsidRPr="00E028BD">
        <w:rPr>
          <w:rFonts w:ascii="Times New Roman" w:hAnsi="Times New Roman" w:cs="Times New Roman"/>
          <w:sz w:val="24"/>
          <w:szCs w:val="24"/>
          <w:lang w:val="en-US"/>
        </w:rPr>
        <w:t>Oleh karena itu, hendaknya peserta didik mengulang-ulang materi-materi yang telah dipelajari.</w:t>
      </w:r>
      <w:proofErr w:type="gramEnd"/>
      <w:r w:rsidRPr="00E028BD">
        <w:rPr>
          <w:rFonts w:ascii="Times New Roman" w:hAnsi="Times New Roman" w:cs="Times New Roman"/>
          <w:sz w:val="24"/>
          <w:szCs w:val="24"/>
          <w:lang w:val="en-US"/>
        </w:rPr>
        <w:t xml:space="preserve"> </w:t>
      </w:r>
      <w:proofErr w:type="gramStart"/>
      <w:r w:rsidRPr="00E028BD">
        <w:rPr>
          <w:rFonts w:ascii="Times New Roman" w:hAnsi="Times New Roman" w:cs="Times New Roman"/>
          <w:sz w:val="24"/>
          <w:szCs w:val="24"/>
          <w:lang w:val="en-US"/>
        </w:rPr>
        <w:t>Hal tersebut tidak lepas dari tugas guru sebagai fasilitator dalam pembelajaran.</w:t>
      </w:r>
      <w:proofErr w:type="gramEnd"/>
      <w:r w:rsidRPr="00E028BD">
        <w:rPr>
          <w:rFonts w:ascii="Times New Roman" w:hAnsi="Times New Roman" w:cs="Times New Roman"/>
          <w:sz w:val="24"/>
          <w:szCs w:val="24"/>
          <w:lang w:val="en-US"/>
        </w:rPr>
        <w:t xml:space="preserve"> Karena untuk mengetahui kemampuan mengingat peserta didik, maka pertanyaan yang diberikan </w:t>
      </w:r>
      <w:proofErr w:type="gramStart"/>
      <w:r w:rsidRPr="00E028BD">
        <w:rPr>
          <w:rFonts w:ascii="Times New Roman" w:hAnsi="Times New Roman" w:cs="Times New Roman"/>
          <w:sz w:val="24"/>
          <w:szCs w:val="24"/>
          <w:lang w:val="en-US"/>
        </w:rPr>
        <w:t>sama</w:t>
      </w:r>
      <w:proofErr w:type="gramEnd"/>
      <w:r w:rsidRPr="00E028BD">
        <w:rPr>
          <w:rFonts w:ascii="Times New Roman" w:hAnsi="Times New Roman" w:cs="Times New Roman"/>
          <w:sz w:val="24"/>
          <w:szCs w:val="24"/>
          <w:lang w:val="en-US"/>
        </w:rPr>
        <w:t xml:space="preserve"> persis dengan kondisi ketika peserta didik belajar materi yang diujikan (Anderson, 2010).</w:t>
      </w:r>
    </w:p>
    <w:p w:rsidR="001514D1" w:rsidRPr="00E028BD" w:rsidRDefault="001514D1" w:rsidP="00E028BD">
      <w:pPr>
        <w:spacing w:after="0" w:line="360" w:lineRule="auto"/>
        <w:ind w:firstLine="709"/>
        <w:jc w:val="both"/>
        <w:rPr>
          <w:rFonts w:ascii="Times New Roman" w:hAnsi="Times New Roman" w:cs="Times New Roman"/>
          <w:sz w:val="24"/>
          <w:szCs w:val="24"/>
        </w:rPr>
      </w:pPr>
      <w:r w:rsidRPr="00E028BD">
        <w:rPr>
          <w:rFonts w:ascii="Times New Roman" w:hAnsi="Times New Roman" w:cs="Times New Roman"/>
          <w:sz w:val="24"/>
          <w:szCs w:val="24"/>
          <w:lang w:val="en-US"/>
        </w:rPr>
        <w:t>Hasil analisis secara keseluruhan untuk kesiapan kognitif memahami pengetahuan konseptual (44</w:t>
      </w:r>
      <w:proofErr w:type="gramStart"/>
      <w:r w:rsidRPr="00E028BD">
        <w:rPr>
          <w:rFonts w:ascii="Times New Roman" w:hAnsi="Times New Roman" w:cs="Times New Roman"/>
          <w:sz w:val="24"/>
          <w:szCs w:val="24"/>
        </w:rPr>
        <w:t>,81</w:t>
      </w:r>
      <w:proofErr w:type="gramEnd"/>
      <w:r w:rsidRPr="00E028BD">
        <w:rPr>
          <w:rFonts w:ascii="Times New Roman" w:hAnsi="Times New Roman" w:cs="Times New Roman"/>
          <w:sz w:val="24"/>
          <w:szCs w:val="24"/>
          <w:lang w:val="en-US"/>
        </w:rPr>
        <w:t>%) lebih tinggi daripada memahami pengetahuan faktual (44,</w:t>
      </w:r>
      <w:r w:rsidRPr="00E028BD">
        <w:rPr>
          <w:rFonts w:ascii="Times New Roman" w:hAnsi="Times New Roman" w:cs="Times New Roman"/>
          <w:sz w:val="24"/>
          <w:szCs w:val="24"/>
        </w:rPr>
        <w:t>55</w:t>
      </w:r>
      <w:r w:rsidRPr="00E028BD">
        <w:rPr>
          <w:rFonts w:ascii="Times New Roman" w:hAnsi="Times New Roman" w:cs="Times New Roman"/>
          <w:sz w:val="24"/>
          <w:szCs w:val="24"/>
          <w:lang w:val="en-US"/>
        </w:rPr>
        <w:t xml:space="preserve">%). </w:t>
      </w:r>
      <w:proofErr w:type="gramStart"/>
      <w:r w:rsidRPr="00E028BD">
        <w:rPr>
          <w:rFonts w:ascii="Times New Roman" w:hAnsi="Times New Roman" w:cs="Times New Roman"/>
          <w:sz w:val="24"/>
          <w:szCs w:val="24"/>
          <w:lang w:val="en-US"/>
        </w:rPr>
        <w:t xml:space="preserve">Hal ini berarti peserta didik cenderung lebih mampu memahami materi pelajaran yang sifatnya </w:t>
      </w:r>
      <w:r w:rsidRPr="00E028BD">
        <w:rPr>
          <w:rFonts w:ascii="Times New Roman" w:hAnsi="Times New Roman" w:cs="Times New Roman"/>
          <w:sz w:val="24"/>
          <w:szCs w:val="24"/>
        </w:rPr>
        <w:t>konseptual</w:t>
      </w:r>
      <w:r w:rsidRPr="00E028BD">
        <w:rPr>
          <w:rFonts w:ascii="Times New Roman" w:hAnsi="Times New Roman" w:cs="Times New Roman"/>
          <w:sz w:val="24"/>
          <w:szCs w:val="24"/>
          <w:lang w:val="en-US"/>
        </w:rPr>
        <w:t xml:space="preserve"> daripada memahami materi pelajaran yang sifatnya </w:t>
      </w:r>
      <w:r w:rsidRPr="00E028BD">
        <w:rPr>
          <w:rFonts w:ascii="Times New Roman" w:hAnsi="Times New Roman" w:cs="Times New Roman"/>
          <w:sz w:val="24"/>
          <w:szCs w:val="24"/>
        </w:rPr>
        <w:t>faktual</w:t>
      </w:r>
      <w:r w:rsidRPr="00E028BD">
        <w:rPr>
          <w:rFonts w:ascii="Times New Roman" w:hAnsi="Times New Roman" w:cs="Times New Roman"/>
          <w:sz w:val="24"/>
          <w:szCs w:val="24"/>
          <w:lang w:val="en-US"/>
        </w:rPr>
        <w:t>.</w:t>
      </w:r>
      <w:proofErr w:type="gramEnd"/>
      <w:r w:rsidRPr="00E028BD">
        <w:rPr>
          <w:rFonts w:ascii="Times New Roman" w:hAnsi="Times New Roman" w:cs="Times New Roman"/>
          <w:sz w:val="24"/>
          <w:szCs w:val="24"/>
          <w:lang w:val="en-US"/>
        </w:rPr>
        <w:t xml:space="preserve"> Oleh karena itu, guru sebagai fasilitator dalam pembelajaran diharapkan dapat meningkat kemampuan peserta didik dalam memahami </w:t>
      </w:r>
      <w:proofErr w:type="gramStart"/>
      <w:r w:rsidRPr="00E028BD">
        <w:rPr>
          <w:rFonts w:ascii="Times New Roman" w:hAnsi="Times New Roman" w:cs="Times New Roman"/>
          <w:sz w:val="24"/>
          <w:szCs w:val="24"/>
          <w:lang w:val="en-US"/>
        </w:rPr>
        <w:t>apa</w:t>
      </w:r>
      <w:proofErr w:type="gramEnd"/>
      <w:r w:rsidRPr="00E028BD">
        <w:rPr>
          <w:rFonts w:ascii="Times New Roman" w:hAnsi="Times New Roman" w:cs="Times New Roman"/>
          <w:sz w:val="24"/>
          <w:szCs w:val="24"/>
          <w:lang w:val="en-US"/>
        </w:rPr>
        <w:t xml:space="preserve"> yang dipelajari.</w:t>
      </w:r>
    </w:p>
    <w:p w:rsidR="001514D1" w:rsidRPr="00E028BD" w:rsidRDefault="001514D1" w:rsidP="00E028BD">
      <w:pPr>
        <w:spacing w:after="0" w:line="360" w:lineRule="auto"/>
        <w:ind w:firstLine="709"/>
        <w:jc w:val="both"/>
        <w:rPr>
          <w:rFonts w:ascii="Times New Roman" w:hAnsi="Times New Roman" w:cs="Times New Roman"/>
          <w:sz w:val="24"/>
          <w:szCs w:val="24"/>
        </w:rPr>
      </w:pPr>
      <w:r w:rsidRPr="00E028BD">
        <w:rPr>
          <w:rFonts w:ascii="Times New Roman" w:hAnsi="Times New Roman" w:cs="Times New Roman"/>
          <w:sz w:val="24"/>
          <w:szCs w:val="24"/>
        </w:rPr>
        <w:t>S</w:t>
      </w:r>
      <w:r w:rsidRPr="00E028BD">
        <w:rPr>
          <w:rFonts w:ascii="Times New Roman" w:hAnsi="Times New Roman" w:cs="Times New Roman"/>
          <w:sz w:val="24"/>
          <w:szCs w:val="24"/>
          <w:lang w:val="en-US"/>
        </w:rPr>
        <w:t>ecara keseluruhan persentase kesiapan kognitif mengaplikasi pengetahuan prosedural (51,07%) lebih tinggi daripada mengaplikasi pengetahuan konseptual</w:t>
      </w:r>
      <w:r w:rsidRPr="00E028BD">
        <w:rPr>
          <w:rFonts w:ascii="Times New Roman" w:hAnsi="Times New Roman" w:cs="Times New Roman"/>
          <w:sz w:val="24"/>
          <w:szCs w:val="24"/>
        </w:rPr>
        <w:t xml:space="preserve"> (46,60%)</w:t>
      </w:r>
      <w:r w:rsidRPr="00E028BD">
        <w:rPr>
          <w:rFonts w:ascii="Times New Roman" w:hAnsi="Times New Roman" w:cs="Times New Roman"/>
          <w:sz w:val="24"/>
          <w:szCs w:val="24"/>
          <w:lang w:val="en-US"/>
        </w:rPr>
        <w:t xml:space="preserve">. </w:t>
      </w:r>
      <w:proofErr w:type="gramStart"/>
      <w:r w:rsidRPr="00E028BD">
        <w:rPr>
          <w:rFonts w:ascii="Times New Roman" w:hAnsi="Times New Roman" w:cs="Times New Roman"/>
          <w:sz w:val="24"/>
          <w:szCs w:val="24"/>
          <w:lang w:val="en-US"/>
        </w:rPr>
        <w:t>Hal ini berarti peserta didik kelas XII IPA lebih mampu dalam mengaplikasi</w:t>
      </w:r>
      <w:r w:rsidRPr="00E028BD">
        <w:rPr>
          <w:rFonts w:ascii="Times New Roman" w:hAnsi="Times New Roman" w:cs="Times New Roman"/>
          <w:sz w:val="24"/>
          <w:szCs w:val="24"/>
        </w:rPr>
        <w:t>kan</w:t>
      </w:r>
      <w:r w:rsidRPr="00E028BD">
        <w:rPr>
          <w:rFonts w:ascii="Times New Roman" w:hAnsi="Times New Roman" w:cs="Times New Roman"/>
          <w:sz w:val="24"/>
          <w:szCs w:val="24"/>
          <w:lang w:val="en-US"/>
        </w:rPr>
        <w:t xml:space="preserve"> pengetahuan prosedural daripada mengaplikasikan penget</w:t>
      </w:r>
      <w:r w:rsidRPr="00E028BD">
        <w:rPr>
          <w:rFonts w:ascii="Times New Roman" w:hAnsi="Times New Roman" w:cs="Times New Roman"/>
          <w:sz w:val="24"/>
          <w:szCs w:val="24"/>
        </w:rPr>
        <w:t>a</w:t>
      </w:r>
      <w:r w:rsidRPr="00E028BD">
        <w:rPr>
          <w:rFonts w:ascii="Times New Roman" w:hAnsi="Times New Roman" w:cs="Times New Roman"/>
          <w:sz w:val="24"/>
          <w:szCs w:val="24"/>
          <w:lang w:val="en-US"/>
        </w:rPr>
        <w:t>huan konseptual.</w:t>
      </w:r>
      <w:proofErr w:type="gramEnd"/>
      <w:r w:rsidRPr="00E028BD">
        <w:rPr>
          <w:rFonts w:ascii="Times New Roman" w:hAnsi="Times New Roman" w:cs="Times New Roman"/>
          <w:sz w:val="24"/>
          <w:szCs w:val="24"/>
          <w:lang w:val="en-US"/>
        </w:rPr>
        <w:t xml:space="preserve"> </w:t>
      </w:r>
      <w:proofErr w:type="gramStart"/>
      <w:r w:rsidRPr="00E028BD">
        <w:rPr>
          <w:rFonts w:ascii="Times New Roman" w:hAnsi="Times New Roman" w:cs="Times New Roman"/>
          <w:sz w:val="24"/>
          <w:szCs w:val="24"/>
          <w:lang w:val="en-US"/>
        </w:rPr>
        <w:t>S</w:t>
      </w:r>
      <w:r w:rsidRPr="00E028BD">
        <w:rPr>
          <w:rFonts w:ascii="Times New Roman" w:hAnsi="Times New Roman" w:cs="Times New Roman"/>
          <w:sz w:val="24"/>
          <w:szCs w:val="24"/>
        </w:rPr>
        <w:t>e</w:t>
      </w:r>
      <w:r w:rsidRPr="00E028BD">
        <w:rPr>
          <w:rFonts w:ascii="Times New Roman" w:hAnsi="Times New Roman" w:cs="Times New Roman"/>
          <w:sz w:val="24"/>
          <w:szCs w:val="24"/>
          <w:lang w:val="en-US"/>
        </w:rPr>
        <w:t xml:space="preserve">lain karena kemampuan peserta didik dalam menjawab soal, </w:t>
      </w:r>
      <w:r w:rsidRPr="00E028BD">
        <w:rPr>
          <w:rFonts w:ascii="Times New Roman" w:hAnsi="Times New Roman" w:cs="Times New Roman"/>
          <w:sz w:val="24"/>
          <w:szCs w:val="24"/>
          <w:lang w:val="en-US"/>
        </w:rPr>
        <w:lastRenderedPageBreak/>
        <w:t>kecenderungan data ini juga terjadi karena proposi jumlah soal yang mengarah pada kesiapan kognitif mengaplikasi konseptual lebih banyak daripada yang mengarah pada kesiapan kogntif prosedural.</w:t>
      </w:r>
      <w:proofErr w:type="gramEnd"/>
    </w:p>
    <w:p w:rsidR="001514D1" w:rsidRPr="00E028BD" w:rsidRDefault="001514D1" w:rsidP="00E028BD">
      <w:pPr>
        <w:spacing w:after="0" w:line="360" w:lineRule="auto"/>
        <w:ind w:firstLine="709"/>
        <w:jc w:val="both"/>
        <w:rPr>
          <w:rFonts w:ascii="Times New Roman" w:hAnsi="Times New Roman" w:cs="Times New Roman"/>
          <w:sz w:val="24"/>
          <w:szCs w:val="24"/>
        </w:rPr>
      </w:pPr>
      <w:r w:rsidRPr="00E028BD">
        <w:rPr>
          <w:rFonts w:ascii="Times New Roman" w:hAnsi="Times New Roman" w:cs="Times New Roman"/>
          <w:sz w:val="24"/>
          <w:szCs w:val="24"/>
          <w:lang w:val="en-US"/>
        </w:rPr>
        <w:t xml:space="preserve">Hasil analisis data deskriptif kesiapan kognitif secara keseluruhan </w:t>
      </w:r>
      <w:r w:rsidRPr="00E028BD">
        <w:rPr>
          <w:rFonts w:ascii="Times New Roman" w:hAnsi="Times New Roman" w:cs="Times New Roman"/>
          <w:sz w:val="24"/>
          <w:szCs w:val="24"/>
        </w:rPr>
        <w:t>untuk kategori menganalisis (C4) diperoleh</w:t>
      </w:r>
      <w:r w:rsidRPr="00E028BD">
        <w:rPr>
          <w:rFonts w:ascii="Times New Roman" w:hAnsi="Times New Roman" w:cs="Times New Roman"/>
          <w:sz w:val="24"/>
          <w:szCs w:val="24"/>
          <w:lang w:val="en-US"/>
        </w:rPr>
        <w:t xml:space="preserve"> persentase kesiapan kognitif menganalisis pengetahuan faktual (3</w:t>
      </w:r>
      <w:r w:rsidRPr="00E028BD">
        <w:rPr>
          <w:rFonts w:ascii="Times New Roman" w:hAnsi="Times New Roman" w:cs="Times New Roman"/>
          <w:sz w:val="24"/>
          <w:szCs w:val="24"/>
        </w:rPr>
        <w:t>5</w:t>
      </w:r>
      <w:proofErr w:type="gramStart"/>
      <w:r w:rsidRPr="00E028BD">
        <w:rPr>
          <w:rFonts w:ascii="Times New Roman" w:hAnsi="Times New Roman" w:cs="Times New Roman"/>
          <w:sz w:val="24"/>
          <w:szCs w:val="24"/>
        </w:rPr>
        <w:t>,56</w:t>
      </w:r>
      <w:proofErr w:type="gramEnd"/>
      <w:r w:rsidRPr="00E028BD">
        <w:rPr>
          <w:rFonts w:ascii="Times New Roman" w:hAnsi="Times New Roman" w:cs="Times New Roman"/>
          <w:sz w:val="24"/>
          <w:szCs w:val="24"/>
          <w:lang w:val="en-US"/>
        </w:rPr>
        <w:t>%) lebih tinggi daripada menganalisis pengetahuan konseptual (26</w:t>
      </w:r>
      <w:r w:rsidRPr="00E028BD">
        <w:rPr>
          <w:rFonts w:ascii="Times New Roman" w:hAnsi="Times New Roman" w:cs="Times New Roman"/>
          <w:sz w:val="24"/>
          <w:szCs w:val="24"/>
        </w:rPr>
        <w:t>,07</w:t>
      </w:r>
      <w:r w:rsidRPr="00E028BD">
        <w:rPr>
          <w:rFonts w:ascii="Times New Roman" w:hAnsi="Times New Roman" w:cs="Times New Roman"/>
          <w:sz w:val="24"/>
          <w:szCs w:val="24"/>
          <w:lang w:val="en-US"/>
        </w:rPr>
        <w:t>%) dan pengetahuan prosedural (14</w:t>
      </w:r>
      <w:r w:rsidRPr="00E028BD">
        <w:rPr>
          <w:rFonts w:ascii="Times New Roman" w:hAnsi="Times New Roman" w:cs="Times New Roman"/>
          <w:sz w:val="24"/>
          <w:szCs w:val="24"/>
        </w:rPr>
        <w:t>,17</w:t>
      </w:r>
      <w:r w:rsidRPr="00E028BD">
        <w:rPr>
          <w:rFonts w:ascii="Times New Roman" w:hAnsi="Times New Roman" w:cs="Times New Roman"/>
          <w:sz w:val="24"/>
          <w:szCs w:val="24"/>
          <w:lang w:val="en-US"/>
        </w:rPr>
        <w:t xml:space="preserve">%). </w:t>
      </w:r>
      <w:proofErr w:type="gramStart"/>
      <w:r w:rsidRPr="00E028BD">
        <w:rPr>
          <w:rFonts w:ascii="Times New Roman" w:hAnsi="Times New Roman" w:cs="Times New Roman"/>
          <w:sz w:val="24"/>
          <w:szCs w:val="24"/>
          <w:lang w:val="en-US"/>
        </w:rPr>
        <w:t>Hal ini menunjukkan bahwa secara keseluruhan peserta didik kelas XII IPA lebih mampu menganalisis pengetahuan faktual daripada menganalisis pengetahuan konseptual dan pengetahuan prosedural.</w:t>
      </w:r>
      <w:proofErr w:type="gramEnd"/>
      <w:r w:rsidRPr="00E028BD">
        <w:rPr>
          <w:rFonts w:ascii="Times New Roman" w:hAnsi="Times New Roman" w:cs="Times New Roman"/>
          <w:sz w:val="24"/>
          <w:szCs w:val="24"/>
        </w:rPr>
        <w:t xml:space="preserve"> </w:t>
      </w:r>
      <w:r w:rsidRPr="00E028BD">
        <w:rPr>
          <w:rFonts w:ascii="Times New Roman" w:hAnsi="Times New Roman" w:cs="Times New Roman"/>
          <w:sz w:val="24"/>
          <w:szCs w:val="24"/>
          <w:lang w:val="en-US"/>
        </w:rPr>
        <w:t>Analisis secara keseluruhan kesiapan kognitif dalam mengevaluasi pengetahuan konseptual diperolah perse</w:t>
      </w:r>
      <w:r w:rsidRPr="00E028BD">
        <w:rPr>
          <w:rFonts w:ascii="Times New Roman" w:hAnsi="Times New Roman" w:cs="Times New Roman"/>
          <w:sz w:val="24"/>
          <w:szCs w:val="24"/>
        </w:rPr>
        <w:t>n</w:t>
      </w:r>
      <w:r w:rsidRPr="00E028BD">
        <w:rPr>
          <w:rFonts w:ascii="Times New Roman" w:hAnsi="Times New Roman" w:cs="Times New Roman"/>
          <w:sz w:val="24"/>
          <w:szCs w:val="24"/>
          <w:lang w:val="en-US"/>
        </w:rPr>
        <w:t>tase sebesar 31</w:t>
      </w:r>
      <w:proofErr w:type="gramStart"/>
      <w:r w:rsidRPr="00E028BD">
        <w:rPr>
          <w:rFonts w:ascii="Times New Roman" w:hAnsi="Times New Roman" w:cs="Times New Roman"/>
          <w:sz w:val="24"/>
          <w:szCs w:val="24"/>
        </w:rPr>
        <w:t>,02</w:t>
      </w:r>
      <w:proofErr w:type="gramEnd"/>
      <w:r w:rsidRPr="00E028BD">
        <w:rPr>
          <w:rFonts w:ascii="Times New Roman" w:hAnsi="Times New Roman" w:cs="Times New Roman"/>
          <w:sz w:val="24"/>
          <w:szCs w:val="24"/>
          <w:lang w:val="en-US"/>
        </w:rPr>
        <w:t>%</w:t>
      </w:r>
      <w:r w:rsidRPr="00E028BD">
        <w:rPr>
          <w:rFonts w:ascii="Times New Roman" w:hAnsi="Times New Roman" w:cs="Times New Roman"/>
          <w:sz w:val="24"/>
          <w:szCs w:val="24"/>
        </w:rPr>
        <w:t xml:space="preserve"> (kurang)</w:t>
      </w:r>
      <w:r w:rsidRPr="00E028BD">
        <w:rPr>
          <w:rFonts w:ascii="Times New Roman" w:hAnsi="Times New Roman" w:cs="Times New Roman"/>
          <w:sz w:val="24"/>
          <w:szCs w:val="24"/>
          <w:lang w:val="en-US"/>
        </w:rPr>
        <w:t xml:space="preserve">. Hal ini menunjukkan bahwa peserta didik masih tergolong kurang dalam mengevaluasi pengetahuan konseptual khususnya materi mengenai faktor yang mempengaruhi laju reaksi dan penentuan kespontanan suatu reaksi pada sel </w:t>
      </w:r>
      <w:proofErr w:type="gramStart"/>
      <w:r w:rsidRPr="00E028BD">
        <w:rPr>
          <w:rFonts w:ascii="Times New Roman" w:hAnsi="Times New Roman" w:cs="Times New Roman"/>
          <w:sz w:val="24"/>
          <w:szCs w:val="24"/>
          <w:lang w:val="en-US"/>
        </w:rPr>
        <w:t>volta</w:t>
      </w:r>
      <w:proofErr w:type="gramEnd"/>
      <w:r w:rsidRPr="00E028BD">
        <w:rPr>
          <w:rFonts w:ascii="Times New Roman" w:hAnsi="Times New Roman" w:cs="Times New Roman"/>
          <w:sz w:val="24"/>
          <w:szCs w:val="24"/>
        </w:rPr>
        <w:t xml:space="preserve">. </w:t>
      </w:r>
      <w:r w:rsidRPr="00E028BD">
        <w:rPr>
          <w:rFonts w:ascii="Times New Roman" w:hAnsi="Times New Roman" w:cs="Times New Roman"/>
          <w:sz w:val="24"/>
          <w:szCs w:val="24"/>
          <w:lang w:val="en-US"/>
        </w:rPr>
        <w:t>Untuk kategori mencipta (C6) secara keseluruhan persentase kesiapan kogntif mencipta pengetahuan konseptual (4</w:t>
      </w:r>
      <w:r w:rsidRPr="00E028BD">
        <w:rPr>
          <w:rFonts w:ascii="Times New Roman" w:hAnsi="Times New Roman" w:cs="Times New Roman"/>
          <w:sz w:val="24"/>
          <w:szCs w:val="24"/>
        </w:rPr>
        <w:t>2</w:t>
      </w:r>
      <w:proofErr w:type="gramStart"/>
      <w:r w:rsidRPr="00E028BD">
        <w:rPr>
          <w:rFonts w:ascii="Times New Roman" w:hAnsi="Times New Roman" w:cs="Times New Roman"/>
          <w:sz w:val="24"/>
          <w:szCs w:val="24"/>
        </w:rPr>
        <w:t>,51</w:t>
      </w:r>
      <w:proofErr w:type="gramEnd"/>
      <w:r w:rsidRPr="00E028BD">
        <w:rPr>
          <w:rFonts w:ascii="Times New Roman" w:hAnsi="Times New Roman" w:cs="Times New Roman"/>
          <w:sz w:val="24"/>
          <w:szCs w:val="24"/>
          <w:lang w:val="en-US"/>
        </w:rPr>
        <w:t>%) lebih tinggi daripada mencipta pengetahuan konseptual (16</w:t>
      </w:r>
      <w:r w:rsidRPr="00E028BD">
        <w:rPr>
          <w:rFonts w:ascii="Times New Roman" w:hAnsi="Times New Roman" w:cs="Times New Roman"/>
          <w:sz w:val="24"/>
          <w:szCs w:val="24"/>
        </w:rPr>
        <w:t>,04</w:t>
      </w:r>
      <w:r w:rsidRPr="00E028BD">
        <w:rPr>
          <w:rFonts w:ascii="Times New Roman" w:hAnsi="Times New Roman" w:cs="Times New Roman"/>
          <w:sz w:val="24"/>
          <w:szCs w:val="24"/>
          <w:lang w:val="en-US"/>
        </w:rPr>
        <w:t xml:space="preserve">%). </w:t>
      </w:r>
      <w:proofErr w:type="gramStart"/>
      <w:r w:rsidRPr="00E028BD">
        <w:rPr>
          <w:rFonts w:ascii="Times New Roman" w:hAnsi="Times New Roman" w:cs="Times New Roman"/>
          <w:sz w:val="24"/>
          <w:szCs w:val="24"/>
          <w:lang w:val="en-US"/>
        </w:rPr>
        <w:t>Hal ini menunjukkan bahwa secara keseluruhan kesiapan kognitif mencipta masih kurang khususnya materi mengenai keisomeran dan reaksi-reaksi senyawa karbon.</w:t>
      </w:r>
      <w:proofErr w:type="gramEnd"/>
    </w:p>
    <w:p w:rsidR="001514D1" w:rsidRPr="00E028BD" w:rsidRDefault="001514D1" w:rsidP="00E028BD">
      <w:pPr>
        <w:spacing w:after="0" w:line="360" w:lineRule="auto"/>
        <w:ind w:firstLine="709"/>
        <w:jc w:val="both"/>
        <w:rPr>
          <w:rFonts w:ascii="Times New Roman" w:hAnsi="Times New Roman" w:cs="Times New Roman"/>
          <w:sz w:val="24"/>
          <w:szCs w:val="24"/>
        </w:rPr>
      </w:pPr>
      <w:r w:rsidRPr="00E028BD">
        <w:rPr>
          <w:rFonts w:ascii="Times New Roman" w:hAnsi="Times New Roman" w:cs="Times New Roman"/>
          <w:sz w:val="24"/>
          <w:szCs w:val="24"/>
        </w:rPr>
        <w:t>Pada dimensi pengetahuan faktual secara keseluruhan persentase kompetensi mengingat (C1) lebih tinggi daripada kompetensi yang lain, sedangkan persentase terendah adalah menganalisis (C4). Kecend</w:t>
      </w:r>
      <w:r w:rsidR="00740217" w:rsidRPr="00E028BD">
        <w:rPr>
          <w:rFonts w:ascii="Times New Roman" w:hAnsi="Times New Roman" w:cs="Times New Roman"/>
          <w:sz w:val="24"/>
          <w:szCs w:val="24"/>
        </w:rPr>
        <w:t>er</w:t>
      </w:r>
      <w:r w:rsidRPr="00E028BD">
        <w:rPr>
          <w:rFonts w:ascii="Times New Roman" w:hAnsi="Times New Roman" w:cs="Times New Roman"/>
          <w:sz w:val="24"/>
          <w:szCs w:val="24"/>
        </w:rPr>
        <w:t xml:space="preserve">uangan data ini disebabkan peserta didik secara keseluruhan dapat menjawab benar setiap item soal C1 dengan persentase tiap item diatas 40% kecuali item soal nomor 30 dan 37. Meskipun C1 menjadi persentase tertingi secara keseluruhan namun persentase tersebut masih dalam kategori “kurang”. </w:t>
      </w:r>
      <w:proofErr w:type="gramStart"/>
      <w:r w:rsidRPr="00E028BD">
        <w:rPr>
          <w:rFonts w:ascii="Times New Roman" w:hAnsi="Times New Roman" w:cs="Times New Roman"/>
          <w:sz w:val="24"/>
          <w:szCs w:val="24"/>
          <w:lang w:val="en-US"/>
        </w:rPr>
        <w:t>Oleh karena itu, hendaknya peserta didik mengulang-ulang materi-materi yang telah dipelajari.</w:t>
      </w:r>
      <w:proofErr w:type="gramEnd"/>
      <w:r w:rsidRPr="00E028BD">
        <w:rPr>
          <w:rFonts w:ascii="Times New Roman" w:hAnsi="Times New Roman" w:cs="Times New Roman"/>
          <w:sz w:val="24"/>
          <w:szCs w:val="24"/>
          <w:lang w:val="en-US"/>
        </w:rPr>
        <w:t xml:space="preserve"> Sehingga untuk memaksimalkan kemampuan peserta didik agar benar-benar siap menjawab soal-soal UN </w:t>
      </w:r>
      <w:r w:rsidRPr="00E028BD">
        <w:rPr>
          <w:rFonts w:ascii="Times New Roman" w:hAnsi="Times New Roman" w:cs="Times New Roman"/>
          <w:sz w:val="24"/>
          <w:szCs w:val="24"/>
        </w:rPr>
        <w:t xml:space="preserve">yang sifatnya faktual </w:t>
      </w:r>
      <w:r w:rsidRPr="00E028BD">
        <w:rPr>
          <w:rFonts w:ascii="Times New Roman" w:hAnsi="Times New Roman" w:cs="Times New Roman"/>
          <w:sz w:val="24"/>
          <w:szCs w:val="24"/>
          <w:lang w:val="en-US"/>
        </w:rPr>
        <w:t xml:space="preserve">maka hendaknya guru memfasilitasi peserta didik dalam memperkaya materi-materi yang </w:t>
      </w:r>
      <w:r w:rsidRPr="00E028BD">
        <w:rPr>
          <w:rFonts w:ascii="Times New Roman" w:hAnsi="Times New Roman" w:cs="Times New Roman"/>
          <w:sz w:val="24"/>
          <w:szCs w:val="24"/>
        </w:rPr>
        <w:t xml:space="preserve">sifatnya faktual </w:t>
      </w:r>
      <w:r w:rsidRPr="00E028BD">
        <w:rPr>
          <w:rFonts w:ascii="Times New Roman" w:hAnsi="Times New Roman" w:cs="Times New Roman"/>
          <w:sz w:val="24"/>
          <w:szCs w:val="24"/>
          <w:lang w:val="en-US"/>
        </w:rPr>
        <w:lastRenderedPageBreak/>
        <w:t xml:space="preserve">misalnya </w:t>
      </w:r>
      <w:r w:rsidRPr="00E028BD">
        <w:rPr>
          <w:rFonts w:ascii="Times New Roman" w:hAnsi="Times New Roman" w:cs="Times New Roman"/>
          <w:sz w:val="24"/>
          <w:szCs w:val="24"/>
        </w:rPr>
        <w:t>bilangan kuantum, jenis ikatan kimia, nama-nama senyawa, jenis-jenis larutan berdasarkan daya hantar listrik, dan lain sebagainya.</w:t>
      </w:r>
    </w:p>
    <w:p w:rsidR="001514D1" w:rsidRPr="00E028BD" w:rsidRDefault="001514D1" w:rsidP="00E028BD">
      <w:pPr>
        <w:spacing w:after="0" w:line="360" w:lineRule="auto"/>
        <w:ind w:firstLine="709"/>
        <w:jc w:val="both"/>
        <w:rPr>
          <w:rFonts w:ascii="Times New Roman" w:hAnsi="Times New Roman" w:cs="Times New Roman"/>
          <w:sz w:val="24"/>
          <w:szCs w:val="24"/>
        </w:rPr>
      </w:pPr>
      <w:r w:rsidRPr="00E028BD">
        <w:rPr>
          <w:rFonts w:ascii="Times New Roman" w:hAnsi="Times New Roman" w:cs="Times New Roman"/>
          <w:sz w:val="24"/>
          <w:szCs w:val="24"/>
        </w:rPr>
        <w:t xml:space="preserve">Pada dimensi pengetahuan konseptual di Tabel </w:t>
      </w:r>
      <w:r w:rsidR="00407CB4" w:rsidRPr="00E028BD">
        <w:rPr>
          <w:rFonts w:ascii="Times New Roman" w:hAnsi="Times New Roman" w:cs="Times New Roman"/>
          <w:sz w:val="24"/>
          <w:szCs w:val="24"/>
        </w:rPr>
        <w:t>3</w:t>
      </w:r>
      <w:r w:rsidRPr="00E028BD">
        <w:rPr>
          <w:rFonts w:ascii="Times New Roman" w:hAnsi="Times New Roman" w:cs="Times New Roman"/>
          <w:sz w:val="24"/>
          <w:szCs w:val="24"/>
        </w:rPr>
        <w:t xml:space="preserve">.1 menujukkan bahwa secara keseluruhan persentase kompetensi mengingat (C1) lebih tinggi daripada kompetensi yang lain, sedangkan persentase terendah adalah menganalisis (C4). </w:t>
      </w:r>
      <w:proofErr w:type="gramStart"/>
      <w:r w:rsidRPr="00E028BD">
        <w:rPr>
          <w:rFonts w:ascii="Times New Roman" w:hAnsi="Times New Roman" w:cs="Times New Roman"/>
          <w:sz w:val="24"/>
          <w:szCs w:val="24"/>
          <w:lang w:val="en-US"/>
        </w:rPr>
        <w:t xml:space="preserve">Hal ini berarti peserta didik lebih cenderung untuk mengingat </w:t>
      </w:r>
      <w:r w:rsidRPr="00E028BD">
        <w:rPr>
          <w:rFonts w:ascii="Times New Roman" w:hAnsi="Times New Roman" w:cs="Times New Roman"/>
          <w:sz w:val="24"/>
          <w:szCs w:val="24"/>
        </w:rPr>
        <w:t>informasi yang sifatnya konseptual.</w:t>
      </w:r>
      <w:proofErr w:type="gramEnd"/>
      <w:r w:rsidRPr="00E028BD">
        <w:rPr>
          <w:rFonts w:ascii="Times New Roman" w:hAnsi="Times New Roman" w:cs="Times New Roman"/>
          <w:sz w:val="24"/>
          <w:szCs w:val="24"/>
        </w:rPr>
        <w:t xml:space="preserve"> Meskipun menjadi persentase tertingi secara keseluruhan namun persentase tersebut masih dalam kategori “kurang” (dibawah 55%). </w:t>
      </w:r>
      <w:proofErr w:type="gramStart"/>
      <w:r w:rsidRPr="00E028BD">
        <w:rPr>
          <w:rFonts w:ascii="Times New Roman" w:hAnsi="Times New Roman" w:cs="Times New Roman"/>
          <w:sz w:val="24"/>
          <w:szCs w:val="24"/>
          <w:lang w:val="en-US"/>
        </w:rPr>
        <w:t xml:space="preserve">Oleh karena itu, hendaknya peserta didik </w:t>
      </w:r>
      <w:r w:rsidRPr="00E028BD">
        <w:rPr>
          <w:rFonts w:ascii="Times New Roman" w:hAnsi="Times New Roman" w:cs="Times New Roman"/>
          <w:sz w:val="24"/>
          <w:szCs w:val="24"/>
        </w:rPr>
        <w:t xml:space="preserve">lebih banyak latihan </w:t>
      </w:r>
      <w:r w:rsidRPr="00E028BD">
        <w:rPr>
          <w:rFonts w:ascii="Times New Roman" w:hAnsi="Times New Roman" w:cs="Times New Roman"/>
          <w:sz w:val="24"/>
          <w:szCs w:val="24"/>
          <w:lang w:val="en-US"/>
        </w:rPr>
        <w:t>materi-materi yang telah dipelajari.</w:t>
      </w:r>
      <w:proofErr w:type="gramEnd"/>
      <w:r w:rsidRPr="00E028BD">
        <w:rPr>
          <w:rFonts w:ascii="Times New Roman" w:hAnsi="Times New Roman" w:cs="Times New Roman"/>
          <w:sz w:val="24"/>
          <w:szCs w:val="24"/>
          <w:lang w:val="en-US"/>
        </w:rPr>
        <w:t xml:space="preserve"> </w:t>
      </w:r>
      <w:proofErr w:type="gramStart"/>
      <w:r w:rsidRPr="00E028BD">
        <w:rPr>
          <w:rFonts w:ascii="Times New Roman" w:hAnsi="Times New Roman" w:cs="Times New Roman"/>
          <w:sz w:val="24"/>
          <w:szCs w:val="24"/>
          <w:lang w:val="en-US"/>
        </w:rPr>
        <w:t>Hal tersebut tidak lepas dari tugas guru sebagai fasilitator dalam pembelajaran.</w:t>
      </w:r>
      <w:proofErr w:type="gramEnd"/>
      <w:r w:rsidRPr="00E028BD">
        <w:rPr>
          <w:rFonts w:ascii="Times New Roman" w:hAnsi="Times New Roman" w:cs="Times New Roman"/>
          <w:sz w:val="24"/>
          <w:szCs w:val="24"/>
          <w:lang w:val="en-US"/>
        </w:rPr>
        <w:t xml:space="preserve"> </w:t>
      </w:r>
      <w:proofErr w:type="gramStart"/>
      <w:r w:rsidRPr="00E028BD">
        <w:rPr>
          <w:rFonts w:ascii="Times New Roman" w:hAnsi="Times New Roman" w:cs="Times New Roman"/>
          <w:sz w:val="24"/>
          <w:szCs w:val="24"/>
          <w:lang w:val="en-US"/>
        </w:rPr>
        <w:t>memperkaya</w:t>
      </w:r>
      <w:proofErr w:type="gramEnd"/>
      <w:r w:rsidRPr="00E028BD">
        <w:rPr>
          <w:rFonts w:ascii="Times New Roman" w:hAnsi="Times New Roman" w:cs="Times New Roman"/>
          <w:sz w:val="24"/>
          <w:szCs w:val="24"/>
          <w:lang w:val="en-US"/>
        </w:rPr>
        <w:t xml:space="preserve"> materi-materi </w:t>
      </w:r>
      <w:r w:rsidRPr="00E028BD">
        <w:rPr>
          <w:rFonts w:ascii="Times New Roman" w:hAnsi="Times New Roman" w:cs="Times New Roman"/>
          <w:sz w:val="24"/>
          <w:szCs w:val="24"/>
        </w:rPr>
        <w:t xml:space="preserve">yang sifatnya konsep </w:t>
      </w:r>
      <w:r w:rsidRPr="00E028BD">
        <w:rPr>
          <w:rFonts w:ascii="Times New Roman" w:hAnsi="Times New Roman" w:cs="Times New Roman"/>
          <w:sz w:val="24"/>
          <w:szCs w:val="24"/>
          <w:lang w:val="en-US"/>
        </w:rPr>
        <w:t xml:space="preserve">misalnya </w:t>
      </w:r>
      <w:r w:rsidRPr="00E028BD">
        <w:rPr>
          <w:rFonts w:ascii="Times New Roman" w:hAnsi="Times New Roman" w:cs="Times New Roman"/>
          <w:sz w:val="24"/>
          <w:szCs w:val="24"/>
        </w:rPr>
        <w:t>sifat keperiodikan unsur, rumus menentukan pH larutan, menentukan entalpi reaksi, dan lain sebagainya.</w:t>
      </w:r>
    </w:p>
    <w:p w:rsidR="001514D1" w:rsidRDefault="001514D1" w:rsidP="00E028BD">
      <w:pPr>
        <w:spacing w:after="0" w:line="360" w:lineRule="auto"/>
        <w:ind w:firstLine="709"/>
        <w:jc w:val="both"/>
        <w:rPr>
          <w:rFonts w:ascii="Times New Roman" w:hAnsi="Times New Roman" w:cs="Times New Roman"/>
          <w:sz w:val="24"/>
          <w:szCs w:val="24"/>
        </w:rPr>
      </w:pPr>
      <w:proofErr w:type="gramStart"/>
      <w:r w:rsidRPr="00E028BD">
        <w:rPr>
          <w:rFonts w:ascii="Times New Roman" w:hAnsi="Times New Roman" w:cs="Times New Roman"/>
          <w:sz w:val="24"/>
          <w:szCs w:val="24"/>
          <w:lang w:val="en-US"/>
        </w:rPr>
        <w:t xml:space="preserve">Hasil analisis deskriptif kesiapan kognitif pada </w:t>
      </w:r>
      <w:r w:rsidRPr="00E028BD">
        <w:rPr>
          <w:rFonts w:ascii="Times New Roman" w:hAnsi="Times New Roman" w:cs="Times New Roman"/>
          <w:sz w:val="24"/>
          <w:szCs w:val="24"/>
        </w:rPr>
        <w:t>Tabel 4.1 menujukkan bahwa secara keseluruhan pada dimensi pengetahuan prosedural persentase kompetensi mengaplikasikan (C3) lebih tinggi daripada kompetensi menganalisis (C4).</w:t>
      </w:r>
      <w:proofErr w:type="gramEnd"/>
      <w:r w:rsidRPr="00E028BD">
        <w:rPr>
          <w:rFonts w:ascii="Times New Roman" w:hAnsi="Times New Roman" w:cs="Times New Roman"/>
          <w:sz w:val="24"/>
          <w:szCs w:val="24"/>
        </w:rPr>
        <w:t xml:space="preserve"> Meskipun menjadi persentase tertingi namun persentase tersebut masih dalam kategori “kurang” secara keseluruhan. </w:t>
      </w:r>
      <w:proofErr w:type="gramStart"/>
      <w:r w:rsidRPr="00E028BD">
        <w:rPr>
          <w:rFonts w:ascii="Times New Roman" w:hAnsi="Times New Roman" w:cs="Times New Roman"/>
          <w:sz w:val="24"/>
          <w:szCs w:val="24"/>
          <w:lang w:val="en-US"/>
        </w:rPr>
        <w:t xml:space="preserve">Oleh karena itu, hendaknya peserta didik </w:t>
      </w:r>
      <w:r w:rsidRPr="00E028BD">
        <w:rPr>
          <w:rFonts w:ascii="Times New Roman" w:hAnsi="Times New Roman" w:cs="Times New Roman"/>
          <w:sz w:val="24"/>
          <w:szCs w:val="24"/>
        </w:rPr>
        <w:t xml:space="preserve">lebih banyak latihan </w:t>
      </w:r>
      <w:r w:rsidRPr="00E028BD">
        <w:rPr>
          <w:rFonts w:ascii="Times New Roman" w:hAnsi="Times New Roman" w:cs="Times New Roman"/>
          <w:sz w:val="24"/>
          <w:szCs w:val="24"/>
          <w:lang w:val="en-US"/>
        </w:rPr>
        <w:t>materi-materi</w:t>
      </w:r>
      <w:r w:rsidRPr="00E028BD">
        <w:rPr>
          <w:rFonts w:ascii="Times New Roman" w:hAnsi="Times New Roman" w:cs="Times New Roman"/>
          <w:sz w:val="24"/>
          <w:szCs w:val="24"/>
        </w:rPr>
        <w:t xml:space="preserve"> yang sifatnya prosedural </w:t>
      </w:r>
      <w:r w:rsidRPr="00E028BD">
        <w:rPr>
          <w:rFonts w:ascii="Times New Roman" w:hAnsi="Times New Roman" w:cs="Times New Roman"/>
          <w:sz w:val="24"/>
          <w:szCs w:val="24"/>
          <w:lang w:val="en-US"/>
        </w:rPr>
        <w:t xml:space="preserve">misalnya </w:t>
      </w:r>
      <w:r w:rsidRPr="00E028BD">
        <w:rPr>
          <w:rFonts w:ascii="Times New Roman" w:hAnsi="Times New Roman" w:cs="Times New Roman"/>
          <w:sz w:val="24"/>
          <w:szCs w:val="24"/>
        </w:rPr>
        <w:t>sifat menentukan pH larutan dari beberapa suatu pengeceran larutan, penyetaraan reaksi redoks, dan lain sebagainya.</w:t>
      </w:r>
      <w:proofErr w:type="gramEnd"/>
    </w:p>
    <w:p w:rsidR="00475820" w:rsidRPr="00E028BD" w:rsidRDefault="00475820" w:rsidP="00475820">
      <w:pPr>
        <w:spacing w:after="0" w:line="240" w:lineRule="auto"/>
        <w:ind w:firstLine="709"/>
        <w:jc w:val="both"/>
        <w:rPr>
          <w:rFonts w:ascii="Times New Roman" w:hAnsi="Times New Roman" w:cs="Times New Roman"/>
          <w:sz w:val="24"/>
          <w:szCs w:val="24"/>
        </w:rPr>
      </w:pPr>
    </w:p>
    <w:p w:rsidR="00415157" w:rsidRPr="00E028BD" w:rsidRDefault="005812FC" w:rsidP="00E028BD">
      <w:pPr>
        <w:pStyle w:val="Heading1"/>
        <w:numPr>
          <w:ilvl w:val="0"/>
          <w:numId w:val="42"/>
        </w:numPr>
        <w:spacing w:before="0" w:line="360" w:lineRule="auto"/>
        <w:ind w:left="426" w:hanging="426"/>
        <w:jc w:val="left"/>
        <w:rPr>
          <w:rFonts w:cs="Times New Roman"/>
          <w:szCs w:val="24"/>
          <w:lang w:val="en-US"/>
        </w:rPr>
      </w:pPr>
      <w:r w:rsidRPr="00E028BD">
        <w:rPr>
          <w:rFonts w:cs="Times New Roman"/>
          <w:szCs w:val="24"/>
        </w:rPr>
        <w:t>S</w:t>
      </w:r>
      <w:r w:rsidR="00415157" w:rsidRPr="00E028BD">
        <w:rPr>
          <w:rFonts w:cs="Times New Roman"/>
          <w:szCs w:val="24"/>
          <w:lang w:val="en-US"/>
        </w:rPr>
        <w:t>IMPULAN DAN SARAN</w:t>
      </w:r>
    </w:p>
    <w:p w:rsidR="00415157" w:rsidRPr="00E028BD" w:rsidRDefault="005812FC" w:rsidP="00E028BD">
      <w:pPr>
        <w:pStyle w:val="Heading2"/>
        <w:numPr>
          <w:ilvl w:val="0"/>
          <w:numId w:val="36"/>
        </w:numPr>
        <w:spacing w:before="0" w:line="360" w:lineRule="auto"/>
        <w:ind w:left="284" w:hanging="284"/>
        <w:jc w:val="left"/>
        <w:rPr>
          <w:rFonts w:cs="Times New Roman"/>
          <w:szCs w:val="24"/>
          <w:lang w:val="en-US"/>
        </w:rPr>
      </w:pPr>
      <w:r w:rsidRPr="00E028BD">
        <w:rPr>
          <w:rFonts w:cs="Times New Roman"/>
          <w:szCs w:val="24"/>
        </w:rPr>
        <w:t>S</w:t>
      </w:r>
      <w:r w:rsidR="00415157" w:rsidRPr="00E028BD">
        <w:rPr>
          <w:rFonts w:cs="Times New Roman"/>
          <w:szCs w:val="24"/>
          <w:lang w:val="en-US"/>
        </w:rPr>
        <w:t>impulan</w:t>
      </w:r>
    </w:p>
    <w:p w:rsidR="00E028BD" w:rsidRPr="00E028BD" w:rsidRDefault="00415157" w:rsidP="00E028BD">
      <w:pPr>
        <w:spacing w:after="0" w:line="360" w:lineRule="auto"/>
        <w:ind w:firstLine="851"/>
        <w:jc w:val="both"/>
        <w:rPr>
          <w:rFonts w:ascii="Times New Roman" w:hAnsi="Times New Roman" w:cs="Times New Roman"/>
          <w:sz w:val="24"/>
          <w:szCs w:val="24"/>
        </w:rPr>
      </w:pPr>
      <w:r w:rsidRPr="00E028BD">
        <w:rPr>
          <w:rFonts w:ascii="Times New Roman" w:hAnsi="Times New Roman" w:cs="Times New Roman"/>
          <w:sz w:val="24"/>
          <w:szCs w:val="24"/>
          <w:lang w:val="en-US"/>
        </w:rPr>
        <w:t>Berdasarkan hasil penelitia</w:t>
      </w:r>
      <w:r w:rsidR="000E0F02" w:rsidRPr="00E028BD">
        <w:rPr>
          <w:rFonts w:ascii="Times New Roman" w:hAnsi="Times New Roman" w:cs="Times New Roman"/>
          <w:sz w:val="24"/>
          <w:szCs w:val="24"/>
          <w:lang w:val="en-US"/>
        </w:rPr>
        <w:t>n, maka dapat disimpulkan bahwa</w:t>
      </w:r>
      <w:r w:rsidR="000E0F02" w:rsidRPr="00E028BD">
        <w:rPr>
          <w:rFonts w:ascii="Times New Roman" w:hAnsi="Times New Roman" w:cs="Times New Roman"/>
          <w:sz w:val="24"/>
          <w:szCs w:val="24"/>
        </w:rPr>
        <w:t xml:space="preserve"> </w:t>
      </w:r>
      <w:r w:rsidR="00E028BD" w:rsidRPr="00E028BD">
        <w:rPr>
          <w:rFonts w:ascii="Times New Roman" w:hAnsi="Times New Roman" w:cs="Times New Roman"/>
          <w:sz w:val="24"/>
          <w:szCs w:val="24"/>
          <w:lang w:val="en-US"/>
        </w:rPr>
        <w:t xml:space="preserve">Kesiapan kognitif peserta didik kelas XII IPA SMA/MA Negeri di kota Palopo </w:t>
      </w:r>
      <w:r w:rsidR="00E028BD" w:rsidRPr="00E028BD">
        <w:rPr>
          <w:rFonts w:ascii="Times New Roman" w:hAnsi="Times New Roman" w:cs="Times New Roman"/>
          <w:sz w:val="24"/>
          <w:szCs w:val="24"/>
        </w:rPr>
        <w:t>dari rendah ke tinggi adalah menganalisis (C4), mencipta (C6), mengevaluasi (C5), memahami (C2), mengaplikasikan (C3), mengingat (C1). Persentase ketercapaian kompetensi jenis pengetahuan dari rendah ke tinggi adalah pengetahuan prosedural, pengetauan faktual dan pengetahuan konseptual.</w:t>
      </w:r>
    </w:p>
    <w:p w:rsidR="00415157" w:rsidRPr="00E028BD" w:rsidRDefault="00415157" w:rsidP="00E028BD">
      <w:pPr>
        <w:pStyle w:val="Heading2"/>
        <w:numPr>
          <w:ilvl w:val="0"/>
          <w:numId w:val="36"/>
        </w:numPr>
        <w:spacing w:before="0" w:line="360" w:lineRule="auto"/>
        <w:ind w:left="284" w:hanging="284"/>
        <w:jc w:val="left"/>
        <w:rPr>
          <w:rFonts w:cs="Times New Roman"/>
          <w:szCs w:val="24"/>
          <w:lang w:val="en-US"/>
        </w:rPr>
      </w:pPr>
      <w:r w:rsidRPr="00E028BD">
        <w:rPr>
          <w:rFonts w:cs="Times New Roman"/>
          <w:szCs w:val="24"/>
          <w:lang w:val="en-US"/>
        </w:rPr>
        <w:lastRenderedPageBreak/>
        <w:t>Saran</w:t>
      </w:r>
    </w:p>
    <w:p w:rsidR="00E028BD" w:rsidRPr="00E028BD" w:rsidRDefault="00E028BD" w:rsidP="00E028BD">
      <w:pPr>
        <w:pStyle w:val="ListParagraph"/>
        <w:numPr>
          <w:ilvl w:val="2"/>
          <w:numId w:val="4"/>
        </w:numPr>
        <w:spacing w:after="0" w:line="360" w:lineRule="auto"/>
        <w:ind w:left="284" w:hanging="284"/>
        <w:jc w:val="both"/>
        <w:rPr>
          <w:rFonts w:ascii="Times New Roman" w:hAnsi="Times New Roman" w:cs="Times New Roman"/>
          <w:sz w:val="24"/>
          <w:szCs w:val="24"/>
          <w:lang w:val="en-US"/>
        </w:rPr>
      </w:pPr>
      <w:r w:rsidRPr="00E028BD">
        <w:rPr>
          <w:rFonts w:ascii="Times New Roman" w:hAnsi="Times New Roman" w:cs="Times New Roman"/>
          <w:sz w:val="24"/>
          <w:szCs w:val="24"/>
          <w:lang w:val="en-US"/>
        </w:rPr>
        <w:t xml:space="preserve">Bagi guru, sebaiknya guru lebih </w:t>
      </w:r>
      <w:r w:rsidRPr="00E028BD">
        <w:rPr>
          <w:rFonts w:ascii="Times New Roman" w:hAnsi="Times New Roman" w:cs="Times New Roman"/>
          <w:sz w:val="24"/>
          <w:szCs w:val="24"/>
        </w:rPr>
        <w:t xml:space="preserve">banyak memberikan latihan soal-soal </w:t>
      </w:r>
      <w:r w:rsidRPr="00E028BD">
        <w:rPr>
          <w:rFonts w:ascii="Times New Roman" w:hAnsi="Times New Roman" w:cs="Times New Roman"/>
          <w:sz w:val="24"/>
          <w:szCs w:val="24"/>
          <w:lang w:val="en-US"/>
        </w:rPr>
        <w:t>sehingga peserta didik dapat menyiapkan diri dengan baik khususnya siap dalam hal kemampuan kognitifnya</w:t>
      </w:r>
      <w:r w:rsidRPr="00E028BD">
        <w:rPr>
          <w:rFonts w:ascii="Times New Roman" w:hAnsi="Times New Roman" w:cs="Times New Roman"/>
          <w:sz w:val="24"/>
          <w:szCs w:val="24"/>
        </w:rPr>
        <w:t xml:space="preserve"> terutama pada materi pokok kimia analisis dan kimia organik</w:t>
      </w:r>
      <w:r w:rsidRPr="00E028BD">
        <w:rPr>
          <w:rFonts w:ascii="Times New Roman" w:hAnsi="Times New Roman" w:cs="Times New Roman"/>
          <w:sz w:val="24"/>
          <w:szCs w:val="24"/>
          <w:lang w:val="en-US"/>
        </w:rPr>
        <w:t>.</w:t>
      </w:r>
    </w:p>
    <w:p w:rsidR="00E028BD" w:rsidRPr="00E028BD" w:rsidRDefault="00E028BD" w:rsidP="00E028BD">
      <w:pPr>
        <w:pStyle w:val="ListParagraph"/>
        <w:numPr>
          <w:ilvl w:val="2"/>
          <w:numId w:val="4"/>
        </w:numPr>
        <w:spacing w:after="0" w:line="360" w:lineRule="auto"/>
        <w:ind w:left="284" w:hanging="284"/>
        <w:jc w:val="both"/>
        <w:rPr>
          <w:rFonts w:ascii="Times New Roman" w:hAnsi="Times New Roman" w:cs="Times New Roman"/>
          <w:sz w:val="24"/>
          <w:szCs w:val="24"/>
          <w:lang w:val="en-US"/>
        </w:rPr>
      </w:pPr>
      <w:r w:rsidRPr="00E028BD">
        <w:rPr>
          <w:rFonts w:ascii="Times New Roman" w:hAnsi="Times New Roman" w:cs="Times New Roman"/>
          <w:sz w:val="24"/>
          <w:szCs w:val="24"/>
          <w:lang w:val="en-US"/>
        </w:rPr>
        <w:t>Bagi peserta didik, sebaiknya lebih berlatih mengerjakan soal-soal latihan khususnya soal-soal UN.</w:t>
      </w:r>
    </w:p>
    <w:p w:rsidR="00E028BD" w:rsidRPr="00475820" w:rsidRDefault="00E028BD" w:rsidP="00E028BD">
      <w:pPr>
        <w:pStyle w:val="ListParagraph"/>
        <w:numPr>
          <w:ilvl w:val="2"/>
          <w:numId w:val="4"/>
        </w:numPr>
        <w:spacing w:after="0" w:line="360" w:lineRule="auto"/>
        <w:ind w:left="284" w:hanging="284"/>
        <w:jc w:val="both"/>
        <w:rPr>
          <w:rFonts w:ascii="Times New Roman" w:hAnsi="Times New Roman" w:cs="Times New Roman"/>
          <w:sz w:val="24"/>
          <w:szCs w:val="24"/>
          <w:lang w:val="en-US"/>
        </w:rPr>
      </w:pPr>
      <w:r w:rsidRPr="00E028BD">
        <w:rPr>
          <w:rFonts w:ascii="Times New Roman" w:hAnsi="Times New Roman" w:cs="Times New Roman"/>
          <w:sz w:val="24"/>
          <w:szCs w:val="24"/>
          <w:lang w:val="en-US"/>
        </w:rPr>
        <w:t>Bagi peneliti selanjutnya, sebaiknya menyeimbangkan proporsi butir soal ketika hendak mengukur atau mengetahui kompetensi siswa khususnya bagi yang ingin me</w:t>
      </w:r>
      <w:r w:rsidRPr="00E028BD">
        <w:rPr>
          <w:rFonts w:ascii="Times New Roman" w:hAnsi="Times New Roman" w:cs="Times New Roman"/>
          <w:sz w:val="24"/>
          <w:szCs w:val="24"/>
        </w:rPr>
        <w:t>m</w:t>
      </w:r>
      <w:r w:rsidRPr="00E028BD">
        <w:rPr>
          <w:rFonts w:ascii="Times New Roman" w:hAnsi="Times New Roman" w:cs="Times New Roman"/>
          <w:sz w:val="24"/>
          <w:szCs w:val="24"/>
          <w:lang w:val="en-US"/>
        </w:rPr>
        <w:t>perdalam kajian mengenai Taksonomi Bloom Revisi.</w:t>
      </w:r>
    </w:p>
    <w:p w:rsidR="00475820" w:rsidRPr="00E028BD" w:rsidRDefault="00475820" w:rsidP="00475820">
      <w:pPr>
        <w:pStyle w:val="ListParagraph"/>
        <w:spacing w:after="0" w:line="240" w:lineRule="auto"/>
        <w:ind w:left="284"/>
        <w:jc w:val="both"/>
        <w:rPr>
          <w:rFonts w:ascii="Times New Roman" w:hAnsi="Times New Roman" w:cs="Times New Roman"/>
          <w:sz w:val="24"/>
          <w:szCs w:val="24"/>
          <w:lang w:val="en-US"/>
        </w:rPr>
      </w:pPr>
    </w:p>
    <w:p w:rsidR="00415157" w:rsidRPr="00E028BD" w:rsidRDefault="00415157" w:rsidP="00E028BD">
      <w:pPr>
        <w:pStyle w:val="Heading1"/>
        <w:numPr>
          <w:ilvl w:val="0"/>
          <w:numId w:val="42"/>
        </w:numPr>
        <w:spacing w:before="0" w:line="360" w:lineRule="auto"/>
        <w:ind w:left="426" w:hanging="426"/>
        <w:jc w:val="left"/>
        <w:rPr>
          <w:rFonts w:cs="Times New Roman"/>
          <w:szCs w:val="24"/>
        </w:rPr>
      </w:pPr>
      <w:r w:rsidRPr="00E028BD">
        <w:rPr>
          <w:rFonts w:cs="Times New Roman"/>
          <w:szCs w:val="24"/>
        </w:rPr>
        <w:t>DAFTAR PUSTAKA</w:t>
      </w:r>
      <w:bookmarkEnd w:id="14"/>
      <w:bookmarkEnd w:id="15"/>
      <w:bookmarkEnd w:id="16"/>
      <w:bookmarkEnd w:id="17"/>
      <w:bookmarkEnd w:id="18"/>
      <w:bookmarkEnd w:id="19"/>
      <w:bookmarkEnd w:id="20"/>
    </w:p>
    <w:p w:rsidR="00415157" w:rsidRPr="00E028BD" w:rsidRDefault="00103A74" w:rsidP="00475820">
      <w:pPr>
        <w:pStyle w:val="Bibliography"/>
        <w:spacing w:after="0" w:line="240" w:lineRule="auto"/>
        <w:ind w:left="720" w:hanging="720"/>
        <w:jc w:val="both"/>
        <w:rPr>
          <w:rFonts w:ascii="Times New Roman" w:hAnsi="Times New Roman" w:cs="Times New Roman"/>
          <w:sz w:val="24"/>
          <w:szCs w:val="24"/>
          <w:lang w:val="en-US"/>
        </w:rPr>
      </w:pPr>
      <w:r w:rsidRPr="00E028BD">
        <w:rPr>
          <w:rFonts w:ascii="Times New Roman" w:hAnsi="Times New Roman" w:cs="Times New Roman"/>
          <w:sz w:val="24"/>
          <w:szCs w:val="24"/>
        </w:rPr>
        <w:fldChar w:fldCharType="begin"/>
      </w:r>
      <w:r w:rsidR="00415157" w:rsidRPr="00E028BD">
        <w:rPr>
          <w:rFonts w:ascii="Times New Roman" w:hAnsi="Times New Roman" w:cs="Times New Roman"/>
          <w:sz w:val="24"/>
          <w:szCs w:val="24"/>
        </w:rPr>
        <w:instrText xml:space="preserve"> BIBLIOGRAPHY  \l 1057 </w:instrText>
      </w:r>
      <w:r w:rsidRPr="00E028BD">
        <w:rPr>
          <w:rFonts w:ascii="Times New Roman" w:hAnsi="Times New Roman" w:cs="Times New Roman"/>
          <w:sz w:val="24"/>
          <w:szCs w:val="24"/>
        </w:rPr>
        <w:fldChar w:fldCharType="separate"/>
      </w:r>
      <w:r w:rsidR="00415157" w:rsidRPr="00E028BD">
        <w:rPr>
          <w:rFonts w:ascii="Times New Roman" w:hAnsi="Times New Roman" w:cs="Times New Roman"/>
          <w:sz w:val="24"/>
          <w:szCs w:val="24"/>
        </w:rPr>
        <w:t xml:space="preserve">Anderson, Lorin, W. dkk. 2001. </w:t>
      </w:r>
      <w:r w:rsidR="00415157" w:rsidRPr="00E028BD">
        <w:rPr>
          <w:rFonts w:ascii="Times New Roman" w:hAnsi="Times New Roman" w:cs="Times New Roman"/>
          <w:i/>
          <w:sz w:val="24"/>
          <w:szCs w:val="24"/>
        </w:rPr>
        <w:t>Kerangka Landasan Untuk Pembelajaran, Pengajaran, Dan Assesmen</w:t>
      </w:r>
      <w:r w:rsidR="00415157" w:rsidRPr="00E028BD">
        <w:rPr>
          <w:rFonts w:ascii="Times New Roman" w:hAnsi="Times New Roman" w:cs="Times New Roman"/>
          <w:sz w:val="24"/>
          <w:szCs w:val="24"/>
        </w:rPr>
        <w:t xml:space="preserve"> (Terjemahan oleh Agung Prihantoro). Yogyakarta: Pustaka Pelajar.</w:t>
      </w:r>
    </w:p>
    <w:p w:rsidR="00415157" w:rsidRPr="00E028BD" w:rsidRDefault="00415157" w:rsidP="00475820">
      <w:pPr>
        <w:spacing w:after="0" w:line="240" w:lineRule="auto"/>
        <w:ind w:left="567" w:hanging="567"/>
        <w:jc w:val="both"/>
        <w:rPr>
          <w:rFonts w:ascii="Times New Roman" w:hAnsi="Times New Roman" w:cs="Times New Roman"/>
          <w:sz w:val="24"/>
          <w:szCs w:val="24"/>
          <w:lang w:val="en-US"/>
        </w:rPr>
      </w:pPr>
    </w:p>
    <w:p w:rsidR="00415157" w:rsidRPr="00E028BD" w:rsidRDefault="00415157" w:rsidP="00475820">
      <w:pPr>
        <w:pStyle w:val="Bibliography"/>
        <w:spacing w:after="0" w:line="240" w:lineRule="auto"/>
        <w:ind w:left="709" w:hanging="709"/>
        <w:jc w:val="both"/>
        <w:rPr>
          <w:rFonts w:ascii="Times New Roman" w:hAnsi="Times New Roman" w:cs="Times New Roman"/>
          <w:noProof/>
          <w:sz w:val="24"/>
          <w:szCs w:val="24"/>
          <w:lang w:val="en-US"/>
        </w:rPr>
      </w:pPr>
      <w:r w:rsidRPr="00E028BD">
        <w:rPr>
          <w:rFonts w:ascii="Times New Roman" w:hAnsi="Times New Roman" w:cs="Times New Roman"/>
          <w:noProof/>
          <w:sz w:val="24"/>
          <w:szCs w:val="24"/>
        </w:rPr>
        <w:t>Asrijanty.</w:t>
      </w:r>
      <w:r w:rsidRPr="00E028BD">
        <w:rPr>
          <w:rFonts w:ascii="Times New Roman" w:hAnsi="Times New Roman" w:cs="Times New Roman"/>
          <w:noProof/>
          <w:sz w:val="24"/>
          <w:szCs w:val="24"/>
          <w:lang w:val="en-US"/>
        </w:rPr>
        <w:t xml:space="preserve"> 2015. </w:t>
      </w:r>
      <w:r w:rsidRPr="00E028BD">
        <w:rPr>
          <w:rFonts w:ascii="Times New Roman" w:hAnsi="Times New Roman" w:cs="Times New Roman"/>
          <w:i/>
          <w:iCs/>
          <w:noProof/>
          <w:sz w:val="24"/>
          <w:szCs w:val="24"/>
        </w:rPr>
        <w:t>Penilaian yang Berkualitas untuk Pendidikan yang Berkualitas.</w:t>
      </w:r>
      <w:r w:rsidRPr="00E028BD">
        <w:rPr>
          <w:rFonts w:ascii="Times New Roman" w:hAnsi="Times New Roman" w:cs="Times New Roman"/>
          <w:noProof/>
          <w:sz w:val="24"/>
          <w:szCs w:val="24"/>
          <w:lang w:val="en-US"/>
        </w:rPr>
        <w:t xml:space="preserve"> (</w:t>
      </w:r>
      <w:r w:rsidRPr="00E028BD">
        <w:rPr>
          <w:rFonts w:ascii="Times New Roman" w:hAnsi="Times New Roman" w:cs="Times New Roman"/>
          <w:noProof/>
          <w:sz w:val="24"/>
          <w:szCs w:val="24"/>
          <w:u w:val="single"/>
        </w:rPr>
        <w:t>http://litbang.kemdikbud.go.id/pengumuman/Mengenal%20Puspendik%205%20Jan%202015-2.pdf</w:t>
      </w:r>
      <w:r w:rsidRPr="00E028BD">
        <w:rPr>
          <w:rFonts w:ascii="Times New Roman" w:hAnsi="Times New Roman" w:cs="Times New Roman"/>
          <w:noProof/>
          <w:sz w:val="24"/>
          <w:szCs w:val="24"/>
          <w:lang w:val="en-US"/>
        </w:rPr>
        <w:t>, diakses 24</w:t>
      </w:r>
      <w:r w:rsidRPr="00E028BD">
        <w:rPr>
          <w:rFonts w:ascii="Times New Roman" w:hAnsi="Times New Roman" w:cs="Times New Roman"/>
          <w:noProof/>
          <w:sz w:val="24"/>
          <w:szCs w:val="24"/>
        </w:rPr>
        <w:t xml:space="preserve"> November 2015</w:t>
      </w:r>
      <w:r w:rsidRPr="00E028BD">
        <w:rPr>
          <w:rFonts w:ascii="Times New Roman" w:hAnsi="Times New Roman" w:cs="Times New Roman"/>
          <w:noProof/>
          <w:sz w:val="24"/>
          <w:szCs w:val="24"/>
          <w:lang w:val="en-US"/>
        </w:rPr>
        <w:t>).</w:t>
      </w:r>
    </w:p>
    <w:p w:rsidR="00415157" w:rsidRPr="00E028BD" w:rsidRDefault="00415157" w:rsidP="00475820">
      <w:pPr>
        <w:spacing w:after="0" w:line="240" w:lineRule="auto"/>
        <w:ind w:left="709" w:hanging="709"/>
        <w:jc w:val="both"/>
        <w:rPr>
          <w:rFonts w:ascii="Times New Roman" w:hAnsi="Times New Roman" w:cs="Times New Roman"/>
          <w:sz w:val="24"/>
          <w:szCs w:val="24"/>
          <w:lang w:val="en-US"/>
        </w:rPr>
      </w:pPr>
    </w:p>
    <w:p w:rsidR="00415157" w:rsidRPr="00E028BD" w:rsidRDefault="00415157" w:rsidP="00475820">
      <w:pPr>
        <w:spacing w:after="0" w:line="240" w:lineRule="auto"/>
        <w:ind w:left="709" w:hanging="709"/>
        <w:jc w:val="both"/>
        <w:rPr>
          <w:rFonts w:ascii="Times New Roman" w:hAnsi="Times New Roman" w:cs="Times New Roman"/>
          <w:sz w:val="24"/>
          <w:szCs w:val="24"/>
        </w:rPr>
      </w:pPr>
      <w:r w:rsidRPr="00E028BD">
        <w:rPr>
          <w:rFonts w:ascii="Times New Roman" w:hAnsi="Times New Roman" w:cs="Times New Roman"/>
          <w:sz w:val="24"/>
          <w:szCs w:val="24"/>
        </w:rPr>
        <w:t xml:space="preserve">Badan Nasional Standar Pendidikan Nasional. 2014. </w:t>
      </w:r>
      <w:r w:rsidRPr="00E028BD">
        <w:rPr>
          <w:rFonts w:ascii="Times New Roman" w:hAnsi="Times New Roman" w:cs="Times New Roman"/>
          <w:i/>
          <w:sz w:val="24"/>
          <w:szCs w:val="24"/>
        </w:rPr>
        <w:t>Peraturan Badan Standar Nasional Pendidikan Nomor 0027/P/BSNP/IX/2014 tentang Kisi-Kisi Ujian Nasional untuk Satuan Pendidikan Dasar dan Menengah Tahun Pelajaran 2014/215.</w:t>
      </w:r>
      <w:r w:rsidRPr="00E028BD">
        <w:rPr>
          <w:rFonts w:ascii="Times New Roman" w:hAnsi="Times New Roman" w:cs="Times New Roman"/>
          <w:sz w:val="24"/>
          <w:szCs w:val="24"/>
        </w:rPr>
        <w:t xml:space="preserve"> Jakarta Selatan: Badan Standar Nasional Pendidikan.</w:t>
      </w:r>
    </w:p>
    <w:p w:rsidR="00415157" w:rsidRPr="00E028BD" w:rsidRDefault="00415157" w:rsidP="00475820">
      <w:pPr>
        <w:spacing w:after="0" w:line="240" w:lineRule="auto"/>
        <w:ind w:left="709" w:hanging="709"/>
        <w:jc w:val="both"/>
        <w:rPr>
          <w:rFonts w:ascii="Times New Roman" w:hAnsi="Times New Roman" w:cs="Times New Roman"/>
          <w:sz w:val="24"/>
          <w:szCs w:val="24"/>
        </w:rPr>
      </w:pPr>
    </w:p>
    <w:p w:rsidR="00415157" w:rsidRPr="00E028BD" w:rsidRDefault="00415157" w:rsidP="00475820">
      <w:pPr>
        <w:pStyle w:val="Bibliography"/>
        <w:spacing w:after="0" w:line="240" w:lineRule="auto"/>
        <w:ind w:left="709" w:hanging="709"/>
        <w:rPr>
          <w:rFonts w:ascii="Times New Roman" w:hAnsi="Times New Roman" w:cs="Times New Roman"/>
          <w:noProof/>
          <w:sz w:val="24"/>
          <w:szCs w:val="24"/>
        </w:rPr>
      </w:pPr>
      <w:r w:rsidRPr="00E028BD">
        <w:rPr>
          <w:rFonts w:ascii="Times New Roman" w:hAnsi="Times New Roman" w:cs="Times New Roman"/>
          <w:noProof/>
          <w:sz w:val="24"/>
          <w:szCs w:val="24"/>
        </w:rPr>
        <w:t xml:space="preserve">Endrayanto, H. Y., &amp; Harumurti, Y. W. 2014. </w:t>
      </w:r>
      <w:r w:rsidRPr="00E028BD">
        <w:rPr>
          <w:rFonts w:ascii="Times New Roman" w:hAnsi="Times New Roman" w:cs="Times New Roman"/>
          <w:i/>
          <w:iCs/>
          <w:noProof/>
          <w:sz w:val="24"/>
          <w:szCs w:val="24"/>
        </w:rPr>
        <w:t>Penilaian Belajar Siswa di Sekolah.</w:t>
      </w:r>
      <w:r w:rsidRPr="00E028BD">
        <w:rPr>
          <w:rFonts w:ascii="Times New Roman" w:hAnsi="Times New Roman" w:cs="Times New Roman"/>
          <w:noProof/>
          <w:sz w:val="24"/>
          <w:szCs w:val="24"/>
        </w:rPr>
        <w:t xml:space="preserve"> Depok: PT Kanisius.</w:t>
      </w:r>
    </w:p>
    <w:p w:rsidR="000A7917" w:rsidRPr="00E028BD" w:rsidRDefault="000A7917" w:rsidP="00475820">
      <w:pPr>
        <w:pStyle w:val="Bibliography"/>
        <w:spacing w:after="0" w:line="240" w:lineRule="auto"/>
        <w:ind w:left="709" w:hanging="709"/>
        <w:rPr>
          <w:rFonts w:ascii="Times New Roman" w:hAnsi="Times New Roman" w:cs="Times New Roman"/>
          <w:noProof/>
          <w:sz w:val="24"/>
          <w:szCs w:val="24"/>
        </w:rPr>
      </w:pPr>
    </w:p>
    <w:p w:rsidR="00415157" w:rsidRPr="00E028BD" w:rsidRDefault="00415157" w:rsidP="00475820">
      <w:pPr>
        <w:pStyle w:val="Bibliography"/>
        <w:spacing w:after="0" w:line="240" w:lineRule="auto"/>
        <w:ind w:left="709" w:hanging="709"/>
        <w:rPr>
          <w:rFonts w:ascii="Times New Roman" w:hAnsi="Times New Roman" w:cs="Times New Roman"/>
          <w:noProof/>
          <w:sz w:val="24"/>
          <w:szCs w:val="24"/>
          <w:lang w:val="en-US"/>
        </w:rPr>
      </w:pPr>
      <w:r w:rsidRPr="00E028BD">
        <w:rPr>
          <w:rFonts w:ascii="Times New Roman" w:hAnsi="Times New Roman" w:cs="Times New Roman"/>
          <w:noProof/>
          <w:sz w:val="24"/>
          <w:szCs w:val="24"/>
        </w:rPr>
        <w:t xml:space="preserve">Emzir. 2012. </w:t>
      </w:r>
      <w:r w:rsidRPr="00E028BD">
        <w:rPr>
          <w:rFonts w:ascii="Times New Roman" w:hAnsi="Times New Roman" w:cs="Times New Roman"/>
          <w:i/>
          <w:iCs/>
          <w:noProof/>
          <w:sz w:val="24"/>
          <w:szCs w:val="24"/>
        </w:rPr>
        <w:t>Metode Penelitian Pendidikan: Kuantitatif dan Kualitatif.</w:t>
      </w:r>
      <w:r w:rsidRPr="00E028BD">
        <w:rPr>
          <w:rFonts w:ascii="Times New Roman" w:hAnsi="Times New Roman" w:cs="Times New Roman"/>
          <w:noProof/>
          <w:sz w:val="24"/>
          <w:szCs w:val="24"/>
        </w:rPr>
        <w:t xml:space="preserve"> Jakarta: Rajagrafindo Persada.</w:t>
      </w:r>
    </w:p>
    <w:p w:rsidR="00415157" w:rsidRPr="00E028BD" w:rsidRDefault="00415157" w:rsidP="00475820">
      <w:pPr>
        <w:pStyle w:val="Bibliography"/>
        <w:spacing w:after="0" w:line="240" w:lineRule="auto"/>
        <w:ind w:left="720" w:hanging="720"/>
        <w:jc w:val="both"/>
        <w:rPr>
          <w:rFonts w:ascii="Times New Roman" w:hAnsi="Times New Roman" w:cs="Times New Roman"/>
          <w:noProof/>
          <w:sz w:val="24"/>
          <w:szCs w:val="24"/>
          <w:lang w:val="en-US"/>
        </w:rPr>
      </w:pPr>
    </w:p>
    <w:p w:rsidR="00415157" w:rsidRPr="00E028BD" w:rsidRDefault="00415157" w:rsidP="00475820">
      <w:pPr>
        <w:spacing w:after="0" w:line="240" w:lineRule="auto"/>
        <w:ind w:left="709" w:hanging="709"/>
        <w:jc w:val="both"/>
        <w:rPr>
          <w:rFonts w:ascii="Times New Roman" w:hAnsi="Times New Roman" w:cs="Times New Roman"/>
          <w:sz w:val="24"/>
          <w:szCs w:val="24"/>
          <w:lang w:val="en-US"/>
        </w:rPr>
      </w:pPr>
      <w:r w:rsidRPr="00E028BD">
        <w:rPr>
          <w:rFonts w:ascii="Times New Roman" w:hAnsi="Times New Roman" w:cs="Times New Roman"/>
          <w:sz w:val="24"/>
          <w:szCs w:val="24"/>
        </w:rPr>
        <w:t xml:space="preserve">Hadis, A., &amp; Nurhayati, B. 2010. </w:t>
      </w:r>
      <w:r w:rsidRPr="00E028BD">
        <w:rPr>
          <w:rFonts w:ascii="Times New Roman" w:hAnsi="Times New Roman" w:cs="Times New Roman"/>
          <w:i/>
          <w:sz w:val="24"/>
          <w:szCs w:val="24"/>
        </w:rPr>
        <w:t>Manajemen Mutu Pendidikan.</w:t>
      </w:r>
      <w:r w:rsidRPr="00E028BD">
        <w:rPr>
          <w:rFonts w:ascii="Times New Roman" w:hAnsi="Times New Roman" w:cs="Times New Roman"/>
          <w:sz w:val="24"/>
          <w:szCs w:val="24"/>
        </w:rPr>
        <w:t xml:space="preserve"> Bandung: Alfabeta.</w:t>
      </w:r>
    </w:p>
    <w:p w:rsidR="00415157" w:rsidRPr="00E028BD" w:rsidRDefault="00415157" w:rsidP="00475820">
      <w:pPr>
        <w:spacing w:after="0" w:line="240" w:lineRule="auto"/>
        <w:ind w:left="709" w:hanging="709"/>
        <w:jc w:val="both"/>
        <w:rPr>
          <w:rFonts w:ascii="Times New Roman" w:hAnsi="Times New Roman" w:cs="Times New Roman"/>
          <w:sz w:val="24"/>
          <w:szCs w:val="24"/>
          <w:lang w:val="en-US"/>
        </w:rPr>
      </w:pPr>
    </w:p>
    <w:p w:rsidR="00415157" w:rsidRPr="00E028BD" w:rsidRDefault="00415157" w:rsidP="00475820">
      <w:pPr>
        <w:spacing w:after="0" w:line="240" w:lineRule="auto"/>
        <w:ind w:left="709" w:hanging="709"/>
        <w:jc w:val="both"/>
        <w:rPr>
          <w:rFonts w:ascii="Times New Roman" w:hAnsi="Times New Roman" w:cs="Times New Roman"/>
          <w:noProof/>
          <w:sz w:val="24"/>
          <w:szCs w:val="24"/>
          <w:lang w:val="en-US"/>
        </w:rPr>
      </w:pPr>
      <w:r w:rsidRPr="00E028BD">
        <w:rPr>
          <w:rFonts w:ascii="Times New Roman" w:hAnsi="Times New Roman" w:cs="Times New Roman"/>
          <w:noProof/>
          <w:sz w:val="24"/>
          <w:szCs w:val="24"/>
        </w:rPr>
        <w:t xml:space="preserve">Hamalik, O. 2014. </w:t>
      </w:r>
      <w:r w:rsidRPr="00E028BD">
        <w:rPr>
          <w:rFonts w:ascii="Times New Roman" w:hAnsi="Times New Roman" w:cs="Times New Roman"/>
          <w:i/>
          <w:iCs/>
          <w:noProof/>
          <w:sz w:val="24"/>
          <w:szCs w:val="24"/>
        </w:rPr>
        <w:t>Perencanaan Pengajaran Berdasarkan Pendekatan Sistem.</w:t>
      </w:r>
      <w:r w:rsidRPr="00E028BD">
        <w:rPr>
          <w:rFonts w:ascii="Times New Roman" w:hAnsi="Times New Roman" w:cs="Times New Roman"/>
          <w:noProof/>
          <w:sz w:val="24"/>
          <w:szCs w:val="24"/>
        </w:rPr>
        <w:t xml:space="preserve"> Jakarta: Bumi Aksara.</w:t>
      </w:r>
    </w:p>
    <w:p w:rsidR="00415157" w:rsidRPr="00E028BD" w:rsidRDefault="00415157" w:rsidP="00475820">
      <w:pPr>
        <w:spacing w:after="0" w:line="240" w:lineRule="auto"/>
        <w:ind w:left="709" w:hanging="709"/>
        <w:jc w:val="both"/>
        <w:rPr>
          <w:rFonts w:ascii="Times New Roman" w:hAnsi="Times New Roman" w:cs="Times New Roman"/>
          <w:noProof/>
          <w:sz w:val="24"/>
          <w:szCs w:val="24"/>
          <w:lang w:val="en-US"/>
        </w:rPr>
      </w:pPr>
    </w:p>
    <w:p w:rsidR="00415157" w:rsidRPr="00E028BD" w:rsidRDefault="00415157" w:rsidP="00475820">
      <w:pPr>
        <w:spacing w:after="0" w:line="240" w:lineRule="auto"/>
        <w:ind w:left="709" w:hanging="709"/>
        <w:jc w:val="both"/>
        <w:rPr>
          <w:rFonts w:ascii="Times New Roman" w:hAnsi="Times New Roman" w:cs="Times New Roman"/>
          <w:sz w:val="24"/>
          <w:szCs w:val="24"/>
          <w:lang w:val="en-US"/>
        </w:rPr>
      </w:pPr>
      <w:r w:rsidRPr="00E028BD">
        <w:rPr>
          <w:rFonts w:ascii="Times New Roman" w:hAnsi="Times New Roman" w:cs="Times New Roman"/>
          <w:noProof/>
          <w:sz w:val="24"/>
          <w:szCs w:val="24"/>
        </w:rPr>
        <w:lastRenderedPageBreak/>
        <w:t xml:space="preserve">Hidayati, K. 2012. Validasi Instrumen Non Tes dalam Penelitian Pendidikan Matematika. </w:t>
      </w:r>
      <w:r w:rsidRPr="00E028BD">
        <w:rPr>
          <w:rFonts w:ascii="Times New Roman" w:hAnsi="Times New Roman" w:cs="Times New Roman"/>
          <w:i/>
          <w:iCs/>
          <w:noProof/>
          <w:sz w:val="24"/>
          <w:szCs w:val="24"/>
        </w:rPr>
        <w:t>Prosiding Jurusan Pendidikan Matematika FMIPA UNY</w:t>
      </w:r>
      <w:r w:rsidRPr="00E028BD">
        <w:rPr>
          <w:rFonts w:ascii="Times New Roman" w:hAnsi="Times New Roman" w:cs="Times New Roman"/>
          <w:noProof/>
          <w:sz w:val="24"/>
          <w:szCs w:val="24"/>
        </w:rPr>
        <w:t xml:space="preserve"> (pp. 503-511). Yogyakarta: Jurusan Pendidikan Matematika FMIPA UNY.</w:t>
      </w:r>
    </w:p>
    <w:p w:rsidR="00415157" w:rsidRPr="00E028BD" w:rsidRDefault="00415157" w:rsidP="00475820">
      <w:pPr>
        <w:spacing w:after="0" w:line="240" w:lineRule="auto"/>
        <w:ind w:left="709" w:hanging="709"/>
        <w:jc w:val="both"/>
        <w:rPr>
          <w:rFonts w:ascii="Times New Roman" w:hAnsi="Times New Roman" w:cs="Times New Roman"/>
          <w:noProof/>
          <w:sz w:val="24"/>
          <w:szCs w:val="24"/>
          <w:lang w:val="en-US"/>
        </w:rPr>
      </w:pPr>
    </w:p>
    <w:p w:rsidR="00415157" w:rsidRPr="00E028BD" w:rsidRDefault="00415157" w:rsidP="00475820">
      <w:pPr>
        <w:spacing w:after="0" w:line="240" w:lineRule="auto"/>
        <w:ind w:left="709" w:hanging="709"/>
        <w:jc w:val="both"/>
        <w:rPr>
          <w:rFonts w:ascii="Times New Roman" w:hAnsi="Times New Roman" w:cs="Times New Roman"/>
          <w:noProof/>
          <w:sz w:val="24"/>
          <w:szCs w:val="24"/>
          <w:lang w:val="en-US"/>
        </w:rPr>
      </w:pPr>
      <w:r w:rsidRPr="00E028BD">
        <w:rPr>
          <w:rFonts w:ascii="Times New Roman" w:hAnsi="Times New Roman" w:cs="Times New Roman"/>
          <w:noProof/>
          <w:sz w:val="24"/>
          <w:szCs w:val="24"/>
        </w:rPr>
        <w:t>Kementeri</w:t>
      </w:r>
      <w:r w:rsidRPr="00E028BD">
        <w:rPr>
          <w:rFonts w:ascii="Times New Roman" w:hAnsi="Times New Roman" w:cs="Times New Roman"/>
          <w:noProof/>
          <w:sz w:val="24"/>
          <w:szCs w:val="24"/>
          <w:lang w:val="en-US"/>
        </w:rPr>
        <w:t>an</w:t>
      </w:r>
      <w:r w:rsidRPr="00E028BD">
        <w:rPr>
          <w:rFonts w:ascii="Times New Roman" w:hAnsi="Times New Roman" w:cs="Times New Roman"/>
          <w:noProof/>
          <w:sz w:val="24"/>
          <w:szCs w:val="24"/>
        </w:rPr>
        <w:t xml:space="preserve"> Pendidikan dan Kebudayaan Republik Indonesia. 2015. </w:t>
      </w:r>
      <w:r w:rsidRPr="00E028BD">
        <w:rPr>
          <w:rFonts w:ascii="Times New Roman" w:hAnsi="Times New Roman" w:cs="Times New Roman"/>
          <w:i/>
          <w:noProof/>
          <w:sz w:val="24"/>
          <w:szCs w:val="24"/>
        </w:rPr>
        <w:t xml:space="preserve">Peraturan Menteri Pendidikan Dan Kebudayaan Republik Indonesia Nomor 5 Tahun 2015 Tentang </w:t>
      </w:r>
      <w:r w:rsidRPr="00E028BD">
        <w:rPr>
          <w:rFonts w:ascii="Times New Roman" w:hAnsi="Times New Roman" w:cs="Times New Roman"/>
          <w:i/>
          <w:sz w:val="24"/>
          <w:szCs w:val="24"/>
        </w:rPr>
        <w:t>Kriteria Kelulusan Peserta Didik, Penyelenggaraan Ujian Nasional, dan Penyelenggaraan Ujian Sekolah/Madrasah/Pendidikan Kesetaraan pada SMP/MTs atau yang sederajat dan SMA/MA/SMK atau yang sederajat</w:t>
      </w:r>
      <w:r w:rsidRPr="00E028BD">
        <w:rPr>
          <w:rFonts w:ascii="Times New Roman" w:hAnsi="Times New Roman" w:cs="Times New Roman"/>
          <w:noProof/>
          <w:sz w:val="24"/>
          <w:szCs w:val="24"/>
        </w:rPr>
        <w:t>. Jakarta: Kementerian Pendidikan dan Kebudayaan Republik Indonesia.</w:t>
      </w:r>
    </w:p>
    <w:p w:rsidR="00415157" w:rsidRPr="00E028BD" w:rsidRDefault="00415157" w:rsidP="00475820">
      <w:pPr>
        <w:spacing w:after="0" w:line="240" w:lineRule="auto"/>
        <w:ind w:left="709" w:hanging="709"/>
        <w:jc w:val="both"/>
        <w:rPr>
          <w:rFonts w:ascii="Times New Roman" w:hAnsi="Times New Roman" w:cs="Times New Roman"/>
          <w:noProof/>
          <w:sz w:val="24"/>
          <w:szCs w:val="24"/>
          <w:lang w:val="en-US"/>
        </w:rPr>
      </w:pPr>
    </w:p>
    <w:p w:rsidR="00415157" w:rsidRPr="00E028BD" w:rsidRDefault="00415157" w:rsidP="00475820">
      <w:pPr>
        <w:spacing w:after="0" w:line="240" w:lineRule="auto"/>
        <w:ind w:left="709" w:hanging="709"/>
        <w:jc w:val="both"/>
        <w:rPr>
          <w:rFonts w:ascii="Times New Roman" w:hAnsi="Times New Roman" w:cs="Times New Roman"/>
          <w:noProof/>
          <w:sz w:val="24"/>
          <w:szCs w:val="24"/>
          <w:lang w:val="en-US"/>
        </w:rPr>
      </w:pPr>
      <w:r w:rsidRPr="00E028BD">
        <w:rPr>
          <w:rFonts w:ascii="Times New Roman" w:hAnsi="Times New Roman" w:cs="Times New Roman"/>
          <w:noProof/>
          <w:sz w:val="24"/>
          <w:szCs w:val="24"/>
          <w:lang w:val="en-US"/>
        </w:rPr>
        <w:t xml:space="preserve">Margono, S. 2004. </w:t>
      </w:r>
      <w:r w:rsidRPr="00E028BD">
        <w:rPr>
          <w:rFonts w:ascii="Times New Roman" w:hAnsi="Times New Roman" w:cs="Times New Roman"/>
          <w:i/>
          <w:noProof/>
          <w:sz w:val="24"/>
          <w:szCs w:val="24"/>
          <w:lang w:val="en-US"/>
        </w:rPr>
        <w:t xml:space="preserve">Metode Penelitian Pendidikan. </w:t>
      </w:r>
      <w:r w:rsidRPr="00E028BD">
        <w:rPr>
          <w:rFonts w:ascii="Times New Roman" w:hAnsi="Times New Roman" w:cs="Times New Roman"/>
          <w:noProof/>
          <w:sz w:val="24"/>
          <w:szCs w:val="24"/>
          <w:lang w:val="en-US"/>
        </w:rPr>
        <w:t>Jakarta: Rineka Cipta.</w:t>
      </w:r>
    </w:p>
    <w:p w:rsidR="00415157" w:rsidRPr="00E028BD" w:rsidRDefault="00415157" w:rsidP="00475820">
      <w:pPr>
        <w:spacing w:after="0" w:line="240" w:lineRule="auto"/>
        <w:ind w:left="709" w:hanging="709"/>
        <w:jc w:val="both"/>
        <w:rPr>
          <w:rFonts w:ascii="Times New Roman" w:hAnsi="Times New Roman" w:cs="Times New Roman"/>
          <w:noProof/>
          <w:sz w:val="24"/>
          <w:szCs w:val="24"/>
          <w:lang w:val="en-US"/>
        </w:rPr>
      </w:pPr>
    </w:p>
    <w:p w:rsidR="00415157" w:rsidRPr="00E028BD" w:rsidRDefault="00415157" w:rsidP="00475820">
      <w:pPr>
        <w:pStyle w:val="Bibliography"/>
        <w:spacing w:after="0" w:line="240" w:lineRule="auto"/>
        <w:ind w:left="709" w:hanging="709"/>
        <w:jc w:val="both"/>
        <w:rPr>
          <w:rFonts w:ascii="Times New Roman" w:hAnsi="Times New Roman" w:cs="Times New Roman"/>
          <w:noProof/>
          <w:sz w:val="24"/>
          <w:szCs w:val="24"/>
          <w:lang w:val="en-US"/>
        </w:rPr>
      </w:pPr>
      <w:r w:rsidRPr="00E028BD">
        <w:rPr>
          <w:rFonts w:ascii="Times New Roman" w:hAnsi="Times New Roman" w:cs="Times New Roman"/>
          <w:noProof/>
          <w:sz w:val="24"/>
          <w:szCs w:val="24"/>
        </w:rPr>
        <w:t xml:space="preserve">Medriani, R., Irawati, S., Agustina, E., Maulidiya, &amp; Della. 2011. </w:t>
      </w:r>
      <w:r w:rsidRPr="00E028BD">
        <w:rPr>
          <w:rFonts w:ascii="Times New Roman" w:hAnsi="Times New Roman" w:cs="Times New Roman"/>
          <w:i/>
          <w:iCs/>
          <w:noProof/>
          <w:sz w:val="24"/>
          <w:szCs w:val="24"/>
        </w:rPr>
        <w:t>Pemetaan dan Pengembangan Mutu Pendidikan Tahun Anggaran 2011.</w:t>
      </w:r>
      <w:r w:rsidRPr="00E028BD">
        <w:rPr>
          <w:rFonts w:ascii="Times New Roman" w:hAnsi="Times New Roman" w:cs="Times New Roman"/>
          <w:noProof/>
          <w:sz w:val="24"/>
          <w:szCs w:val="24"/>
        </w:rPr>
        <w:t xml:space="preserve"> Bengkulu: Universitas Bengkulu.</w:t>
      </w:r>
    </w:p>
    <w:p w:rsidR="00415157" w:rsidRPr="00E028BD" w:rsidRDefault="00415157" w:rsidP="00475820">
      <w:pPr>
        <w:pStyle w:val="Bibliography"/>
        <w:spacing w:after="0" w:line="240" w:lineRule="auto"/>
        <w:ind w:left="709" w:hanging="709"/>
        <w:rPr>
          <w:rFonts w:ascii="Times New Roman" w:hAnsi="Times New Roman" w:cs="Times New Roman"/>
          <w:noProof/>
          <w:sz w:val="24"/>
          <w:szCs w:val="24"/>
          <w:lang w:val="en-US"/>
        </w:rPr>
      </w:pPr>
    </w:p>
    <w:p w:rsidR="00415157" w:rsidRPr="00E028BD" w:rsidRDefault="00415157" w:rsidP="00475820">
      <w:pPr>
        <w:pStyle w:val="Bibliography"/>
        <w:spacing w:after="0" w:line="240" w:lineRule="auto"/>
        <w:ind w:left="720" w:hanging="720"/>
        <w:jc w:val="both"/>
        <w:rPr>
          <w:rFonts w:ascii="Times New Roman" w:hAnsi="Times New Roman" w:cs="Times New Roman"/>
          <w:noProof/>
          <w:sz w:val="24"/>
          <w:szCs w:val="24"/>
          <w:lang w:val="en-US"/>
        </w:rPr>
      </w:pPr>
      <w:r w:rsidRPr="00E028BD">
        <w:rPr>
          <w:rFonts w:ascii="Times New Roman" w:hAnsi="Times New Roman" w:cs="Times New Roman"/>
          <w:noProof/>
          <w:sz w:val="24"/>
          <w:szCs w:val="24"/>
        </w:rPr>
        <w:t xml:space="preserve">Psikologikucom. 2014. </w:t>
      </w:r>
      <w:r w:rsidRPr="00E028BD">
        <w:rPr>
          <w:rFonts w:ascii="Times New Roman" w:hAnsi="Times New Roman" w:cs="Times New Roman"/>
          <w:i/>
          <w:iCs/>
          <w:noProof/>
          <w:sz w:val="24"/>
          <w:szCs w:val="24"/>
        </w:rPr>
        <w:t>Psikologi Islam</w:t>
      </w:r>
      <w:r w:rsidRPr="00E028BD">
        <w:rPr>
          <w:rFonts w:ascii="Times New Roman" w:hAnsi="Times New Roman" w:cs="Times New Roman"/>
          <w:noProof/>
          <w:sz w:val="24"/>
          <w:szCs w:val="24"/>
        </w:rPr>
        <w:t>.</w:t>
      </w:r>
      <w:r w:rsidRPr="00E028BD">
        <w:rPr>
          <w:rFonts w:ascii="Times New Roman" w:hAnsi="Times New Roman" w:cs="Times New Roman"/>
          <w:noProof/>
          <w:sz w:val="24"/>
          <w:szCs w:val="24"/>
          <w:lang w:val="en-US"/>
        </w:rPr>
        <w:t xml:space="preserve"> (</w:t>
      </w:r>
      <w:r w:rsidRPr="00E028BD">
        <w:rPr>
          <w:rFonts w:ascii="Times New Roman" w:hAnsi="Times New Roman" w:cs="Times New Roman"/>
          <w:noProof/>
          <w:sz w:val="24"/>
          <w:szCs w:val="24"/>
          <w:u w:val="single"/>
        </w:rPr>
        <w:t>http://www.psikologiku.com/definisi-pengertian-kognisi-dalam-psikologi-menurut-para-ahli/</w:t>
      </w:r>
      <w:r w:rsidRPr="00E028BD">
        <w:rPr>
          <w:rFonts w:ascii="Times New Roman" w:hAnsi="Times New Roman" w:cs="Times New Roman"/>
          <w:noProof/>
          <w:sz w:val="24"/>
          <w:szCs w:val="24"/>
          <w:lang w:val="en-US"/>
        </w:rPr>
        <w:t xml:space="preserve">, diakses tanggal 24 </w:t>
      </w:r>
      <w:r w:rsidRPr="00E028BD">
        <w:rPr>
          <w:rFonts w:ascii="Times New Roman" w:hAnsi="Times New Roman" w:cs="Times New Roman"/>
          <w:noProof/>
          <w:sz w:val="24"/>
          <w:szCs w:val="24"/>
        </w:rPr>
        <w:t>November 24, 2015</w:t>
      </w:r>
      <w:r w:rsidRPr="00E028BD">
        <w:rPr>
          <w:rFonts w:ascii="Times New Roman" w:hAnsi="Times New Roman" w:cs="Times New Roman"/>
          <w:noProof/>
          <w:sz w:val="24"/>
          <w:szCs w:val="24"/>
          <w:lang w:val="en-US"/>
        </w:rPr>
        <w:t>).</w:t>
      </w:r>
    </w:p>
    <w:p w:rsidR="00415157" w:rsidRPr="00E028BD" w:rsidRDefault="00415157" w:rsidP="00475820">
      <w:pPr>
        <w:spacing w:after="0" w:line="240" w:lineRule="auto"/>
        <w:rPr>
          <w:rFonts w:ascii="Times New Roman" w:hAnsi="Times New Roman" w:cs="Times New Roman"/>
          <w:sz w:val="24"/>
          <w:szCs w:val="24"/>
          <w:lang w:val="en-US"/>
        </w:rPr>
      </w:pPr>
    </w:p>
    <w:p w:rsidR="00415157" w:rsidRPr="00E028BD" w:rsidRDefault="00415157" w:rsidP="00475820">
      <w:pPr>
        <w:pStyle w:val="Bibliography"/>
        <w:spacing w:after="0" w:line="240" w:lineRule="auto"/>
        <w:ind w:left="720" w:hanging="720"/>
        <w:jc w:val="both"/>
        <w:rPr>
          <w:rFonts w:ascii="Times New Roman" w:hAnsi="Times New Roman" w:cs="Times New Roman"/>
          <w:noProof/>
          <w:sz w:val="24"/>
          <w:szCs w:val="24"/>
          <w:lang w:val="en-US"/>
        </w:rPr>
      </w:pPr>
      <w:r w:rsidRPr="00E028BD">
        <w:rPr>
          <w:rFonts w:ascii="Times New Roman" w:hAnsi="Times New Roman" w:cs="Times New Roman"/>
          <w:noProof/>
          <w:sz w:val="24"/>
          <w:szCs w:val="24"/>
        </w:rPr>
        <w:t xml:space="preserve">Rusman. 2010. </w:t>
      </w:r>
      <w:r w:rsidRPr="00E028BD">
        <w:rPr>
          <w:rFonts w:ascii="Times New Roman" w:hAnsi="Times New Roman" w:cs="Times New Roman"/>
          <w:i/>
          <w:iCs/>
          <w:noProof/>
          <w:sz w:val="24"/>
          <w:szCs w:val="24"/>
        </w:rPr>
        <w:t>Model-Model Pembelajaran Mengembangkan Profesional Guru.</w:t>
      </w:r>
      <w:r w:rsidRPr="00E028BD">
        <w:rPr>
          <w:rFonts w:ascii="Times New Roman" w:hAnsi="Times New Roman" w:cs="Times New Roman"/>
          <w:noProof/>
          <w:sz w:val="24"/>
          <w:szCs w:val="24"/>
        </w:rPr>
        <w:t xml:space="preserve"> Jakarta: Rajagrafindo Persada.</w:t>
      </w:r>
    </w:p>
    <w:p w:rsidR="00415157" w:rsidRPr="00E028BD" w:rsidRDefault="00415157" w:rsidP="00475820">
      <w:pPr>
        <w:spacing w:after="0" w:line="240" w:lineRule="auto"/>
        <w:rPr>
          <w:rFonts w:ascii="Times New Roman" w:hAnsi="Times New Roman" w:cs="Times New Roman"/>
          <w:sz w:val="24"/>
          <w:szCs w:val="24"/>
          <w:lang w:val="en-US"/>
        </w:rPr>
      </w:pPr>
    </w:p>
    <w:p w:rsidR="00415157" w:rsidRPr="00E028BD" w:rsidRDefault="00415157" w:rsidP="00475820">
      <w:pPr>
        <w:pStyle w:val="Bibliography"/>
        <w:spacing w:after="0" w:line="240" w:lineRule="auto"/>
        <w:ind w:left="709" w:hanging="709"/>
        <w:jc w:val="both"/>
        <w:rPr>
          <w:rFonts w:ascii="Times New Roman" w:hAnsi="Times New Roman" w:cs="Times New Roman"/>
          <w:noProof/>
          <w:sz w:val="24"/>
          <w:szCs w:val="24"/>
          <w:lang w:val="en-US"/>
        </w:rPr>
      </w:pPr>
      <w:r w:rsidRPr="00E028BD">
        <w:rPr>
          <w:rFonts w:ascii="Times New Roman" w:hAnsi="Times New Roman" w:cs="Times New Roman"/>
          <w:noProof/>
          <w:sz w:val="24"/>
          <w:szCs w:val="24"/>
        </w:rPr>
        <w:t xml:space="preserve">Ratnawulan, E., &amp; Rusdiana, A. 2015. </w:t>
      </w:r>
      <w:r w:rsidRPr="00E028BD">
        <w:rPr>
          <w:rFonts w:ascii="Times New Roman" w:hAnsi="Times New Roman" w:cs="Times New Roman"/>
          <w:i/>
          <w:iCs/>
          <w:noProof/>
          <w:sz w:val="24"/>
          <w:szCs w:val="24"/>
        </w:rPr>
        <w:t>Evaluasi Pembelajaran.</w:t>
      </w:r>
      <w:r w:rsidRPr="00E028BD">
        <w:rPr>
          <w:rFonts w:ascii="Times New Roman" w:hAnsi="Times New Roman" w:cs="Times New Roman"/>
          <w:noProof/>
          <w:sz w:val="24"/>
          <w:szCs w:val="24"/>
        </w:rPr>
        <w:t xml:space="preserve"> Bandung: Pustaka Setia.</w:t>
      </w:r>
    </w:p>
    <w:p w:rsidR="00415157" w:rsidRPr="00E028BD" w:rsidRDefault="00415157" w:rsidP="00475820">
      <w:pPr>
        <w:pStyle w:val="Bibliography"/>
        <w:spacing w:after="0" w:line="240" w:lineRule="auto"/>
        <w:ind w:left="709" w:hanging="709"/>
        <w:rPr>
          <w:rFonts w:ascii="Times New Roman" w:hAnsi="Times New Roman" w:cs="Times New Roman"/>
          <w:noProof/>
          <w:sz w:val="24"/>
          <w:szCs w:val="24"/>
          <w:lang w:val="en-US"/>
        </w:rPr>
      </w:pPr>
    </w:p>
    <w:p w:rsidR="00415157" w:rsidRPr="00E028BD" w:rsidRDefault="00415157" w:rsidP="00475820">
      <w:pPr>
        <w:spacing w:after="0" w:line="240" w:lineRule="auto"/>
        <w:ind w:left="709" w:hanging="709"/>
        <w:jc w:val="both"/>
        <w:rPr>
          <w:rFonts w:ascii="Times New Roman" w:hAnsi="Times New Roman" w:cs="Times New Roman"/>
          <w:sz w:val="24"/>
          <w:szCs w:val="24"/>
          <w:lang w:val="en-US"/>
        </w:rPr>
      </w:pPr>
      <w:r w:rsidRPr="00E028BD">
        <w:rPr>
          <w:rFonts w:ascii="Times New Roman" w:hAnsi="Times New Roman" w:cs="Times New Roman"/>
          <w:sz w:val="24"/>
          <w:szCs w:val="24"/>
        </w:rPr>
        <w:t xml:space="preserve">Sanjaya, Wina. 2009. </w:t>
      </w:r>
      <w:r w:rsidRPr="00E028BD">
        <w:rPr>
          <w:rFonts w:ascii="Times New Roman" w:hAnsi="Times New Roman" w:cs="Times New Roman"/>
          <w:i/>
          <w:sz w:val="24"/>
          <w:szCs w:val="24"/>
        </w:rPr>
        <w:t>Perencanaan dan Desain Sistem Pembelajaran</w:t>
      </w:r>
      <w:r w:rsidRPr="00E028BD">
        <w:rPr>
          <w:rFonts w:ascii="Times New Roman" w:hAnsi="Times New Roman" w:cs="Times New Roman"/>
          <w:sz w:val="24"/>
          <w:szCs w:val="24"/>
        </w:rPr>
        <w:t>. Jakarta: Kencana Prenada Media Group.</w:t>
      </w:r>
    </w:p>
    <w:p w:rsidR="00415157" w:rsidRPr="00E028BD" w:rsidRDefault="00415157" w:rsidP="00475820">
      <w:pPr>
        <w:pStyle w:val="Bibliography"/>
        <w:spacing w:after="0" w:line="240" w:lineRule="auto"/>
        <w:ind w:left="720" w:hanging="720"/>
        <w:jc w:val="both"/>
        <w:rPr>
          <w:rFonts w:ascii="Times New Roman" w:hAnsi="Times New Roman" w:cs="Times New Roman"/>
          <w:noProof/>
          <w:sz w:val="24"/>
          <w:szCs w:val="24"/>
        </w:rPr>
      </w:pPr>
    </w:p>
    <w:p w:rsidR="00415157" w:rsidRPr="00E028BD" w:rsidRDefault="00415157" w:rsidP="00475820">
      <w:pPr>
        <w:pStyle w:val="Bibliography"/>
        <w:spacing w:after="0" w:line="240" w:lineRule="auto"/>
        <w:ind w:left="709" w:hanging="709"/>
        <w:rPr>
          <w:rFonts w:ascii="Times New Roman" w:hAnsi="Times New Roman" w:cs="Times New Roman"/>
          <w:noProof/>
          <w:sz w:val="24"/>
          <w:szCs w:val="24"/>
          <w:lang w:val="en-US"/>
        </w:rPr>
      </w:pPr>
      <w:r w:rsidRPr="00E028BD">
        <w:rPr>
          <w:rFonts w:ascii="Times New Roman" w:hAnsi="Times New Roman" w:cs="Times New Roman"/>
          <w:noProof/>
          <w:sz w:val="24"/>
          <w:szCs w:val="24"/>
        </w:rPr>
        <w:t>SekolahDasar.net.</w:t>
      </w:r>
      <w:r w:rsidRPr="00E028BD">
        <w:rPr>
          <w:rFonts w:ascii="Times New Roman" w:hAnsi="Times New Roman" w:cs="Times New Roman"/>
          <w:noProof/>
          <w:sz w:val="24"/>
          <w:szCs w:val="24"/>
          <w:lang w:val="en-US"/>
        </w:rPr>
        <w:t xml:space="preserve"> </w:t>
      </w:r>
      <w:r w:rsidRPr="00E028BD">
        <w:rPr>
          <w:rFonts w:ascii="Times New Roman" w:hAnsi="Times New Roman" w:cs="Times New Roman"/>
          <w:noProof/>
          <w:sz w:val="24"/>
          <w:szCs w:val="24"/>
        </w:rPr>
        <w:t xml:space="preserve">2013. </w:t>
      </w:r>
      <w:r w:rsidRPr="00E028BD">
        <w:rPr>
          <w:rFonts w:ascii="Times New Roman" w:hAnsi="Times New Roman" w:cs="Times New Roman"/>
          <w:noProof/>
          <w:sz w:val="24"/>
          <w:szCs w:val="24"/>
          <w:lang w:val="en-US"/>
        </w:rPr>
        <w:t>C</w:t>
      </w:r>
      <w:r w:rsidRPr="00E028BD">
        <w:rPr>
          <w:rFonts w:ascii="Times New Roman" w:hAnsi="Times New Roman" w:cs="Times New Roman"/>
          <w:i/>
          <w:iCs/>
          <w:noProof/>
          <w:sz w:val="24"/>
          <w:szCs w:val="24"/>
          <w:lang w:val="en-US"/>
        </w:rPr>
        <w:t>ara Menentukan KKM.</w:t>
      </w:r>
      <w:r w:rsidRPr="00E028BD">
        <w:rPr>
          <w:rFonts w:ascii="Times New Roman" w:hAnsi="Times New Roman" w:cs="Times New Roman"/>
          <w:noProof/>
          <w:sz w:val="24"/>
          <w:szCs w:val="24"/>
        </w:rPr>
        <w:t xml:space="preserve"> </w:t>
      </w:r>
      <w:r w:rsidRPr="00E028BD">
        <w:rPr>
          <w:rFonts w:ascii="Times New Roman" w:hAnsi="Times New Roman" w:cs="Times New Roman"/>
          <w:noProof/>
          <w:sz w:val="24"/>
          <w:szCs w:val="24"/>
          <w:lang w:val="en-US"/>
        </w:rPr>
        <w:t>(</w:t>
      </w:r>
      <w:r w:rsidRPr="00E028BD">
        <w:rPr>
          <w:rFonts w:ascii="Times New Roman" w:hAnsi="Times New Roman" w:cs="Times New Roman"/>
          <w:noProof/>
          <w:sz w:val="24"/>
          <w:szCs w:val="24"/>
        </w:rPr>
        <w:t>http://www.sekolahdasar.net/2013/06/cara-menentukan-kkm.html</w:t>
      </w:r>
      <w:r w:rsidRPr="00E028BD">
        <w:rPr>
          <w:rFonts w:ascii="Times New Roman" w:hAnsi="Times New Roman" w:cs="Times New Roman"/>
          <w:noProof/>
          <w:sz w:val="24"/>
          <w:szCs w:val="24"/>
          <w:lang w:val="en-US"/>
        </w:rPr>
        <w:t>, diakses tanggal 10</w:t>
      </w:r>
      <w:r w:rsidRPr="00E028BD">
        <w:rPr>
          <w:rFonts w:ascii="Times New Roman" w:hAnsi="Times New Roman" w:cs="Times New Roman"/>
          <w:noProof/>
          <w:sz w:val="24"/>
          <w:szCs w:val="24"/>
        </w:rPr>
        <w:t xml:space="preserve"> Oktober 2015</w:t>
      </w:r>
      <w:r w:rsidRPr="00E028BD">
        <w:rPr>
          <w:rFonts w:ascii="Times New Roman" w:hAnsi="Times New Roman" w:cs="Times New Roman"/>
          <w:noProof/>
          <w:sz w:val="24"/>
          <w:szCs w:val="24"/>
          <w:lang w:val="en-US"/>
        </w:rPr>
        <w:t>).</w:t>
      </w:r>
    </w:p>
    <w:p w:rsidR="00415157" w:rsidRPr="00E028BD" w:rsidRDefault="00415157" w:rsidP="00475820">
      <w:pPr>
        <w:pStyle w:val="Bibliography"/>
        <w:spacing w:after="0" w:line="240" w:lineRule="auto"/>
        <w:ind w:left="709"/>
        <w:rPr>
          <w:rFonts w:ascii="Times New Roman" w:hAnsi="Times New Roman" w:cs="Times New Roman"/>
          <w:noProof/>
          <w:sz w:val="24"/>
          <w:szCs w:val="24"/>
          <w:lang w:val="en-US"/>
        </w:rPr>
      </w:pPr>
    </w:p>
    <w:p w:rsidR="00415157" w:rsidRPr="00E028BD" w:rsidRDefault="00415157" w:rsidP="00475820">
      <w:pPr>
        <w:pStyle w:val="Bibliography"/>
        <w:spacing w:after="0" w:line="240" w:lineRule="auto"/>
        <w:ind w:left="709" w:hanging="709"/>
        <w:rPr>
          <w:rFonts w:ascii="Times New Roman" w:hAnsi="Times New Roman" w:cs="Times New Roman"/>
          <w:noProof/>
          <w:sz w:val="24"/>
          <w:szCs w:val="24"/>
          <w:lang w:val="en-US"/>
        </w:rPr>
      </w:pPr>
      <w:r w:rsidRPr="00E028BD">
        <w:rPr>
          <w:rFonts w:ascii="Times New Roman" w:hAnsi="Times New Roman" w:cs="Times New Roman"/>
          <w:noProof/>
          <w:sz w:val="24"/>
          <w:szCs w:val="24"/>
        </w:rPr>
        <w:t xml:space="preserve">Slameto. 2013. </w:t>
      </w:r>
      <w:r w:rsidRPr="00E028BD">
        <w:rPr>
          <w:rFonts w:ascii="Times New Roman" w:hAnsi="Times New Roman" w:cs="Times New Roman"/>
          <w:i/>
          <w:iCs/>
          <w:noProof/>
          <w:sz w:val="24"/>
          <w:szCs w:val="24"/>
        </w:rPr>
        <w:t>Belajar dan Faktor-Faktor yang Mempengaruhinya.</w:t>
      </w:r>
      <w:r w:rsidRPr="00E028BD">
        <w:rPr>
          <w:rFonts w:ascii="Times New Roman" w:hAnsi="Times New Roman" w:cs="Times New Roman"/>
          <w:noProof/>
          <w:sz w:val="24"/>
          <w:szCs w:val="24"/>
        </w:rPr>
        <w:t xml:space="preserve"> Jakarta: Rineka Cipta.</w:t>
      </w:r>
    </w:p>
    <w:p w:rsidR="00415157" w:rsidRPr="00E028BD" w:rsidRDefault="00415157" w:rsidP="00475820">
      <w:pPr>
        <w:spacing w:after="0" w:line="240" w:lineRule="auto"/>
        <w:rPr>
          <w:rFonts w:ascii="Times New Roman" w:hAnsi="Times New Roman" w:cs="Times New Roman"/>
          <w:sz w:val="24"/>
          <w:szCs w:val="24"/>
          <w:lang w:val="en-US"/>
        </w:rPr>
      </w:pPr>
    </w:p>
    <w:p w:rsidR="00415157" w:rsidRPr="00E028BD" w:rsidRDefault="00415157" w:rsidP="00475820">
      <w:pPr>
        <w:pStyle w:val="Bibliography"/>
        <w:spacing w:after="0" w:line="240" w:lineRule="auto"/>
        <w:ind w:left="709" w:hanging="709"/>
        <w:rPr>
          <w:rFonts w:ascii="Times New Roman" w:hAnsi="Times New Roman" w:cs="Times New Roman"/>
          <w:noProof/>
          <w:sz w:val="24"/>
          <w:szCs w:val="24"/>
        </w:rPr>
      </w:pPr>
      <w:r w:rsidRPr="00E028BD">
        <w:rPr>
          <w:rFonts w:ascii="Times New Roman" w:hAnsi="Times New Roman" w:cs="Times New Roman"/>
          <w:noProof/>
          <w:sz w:val="24"/>
          <w:szCs w:val="24"/>
        </w:rPr>
        <w:t xml:space="preserve">Sugiyono. 2013. </w:t>
      </w:r>
      <w:r w:rsidRPr="00E028BD">
        <w:rPr>
          <w:rFonts w:ascii="Times New Roman" w:hAnsi="Times New Roman" w:cs="Times New Roman"/>
          <w:i/>
          <w:iCs/>
          <w:noProof/>
          <w:sz w:val="24"/>
          <w:szCs w:val="24"/>
        </w:rPr>
        <w:t>Metode Penelitian Kombinasi (Mixed Methods).</w:t>
      </w:r>
      <w:r w:rsidRPr="00E028BD">
        <w:rPr>
          <w:rFonts w:ascii="Times New Roman" w:hAnsi="Times New Roman" w:cs="Times New Roman"/>
          <w:noProof/>
          <w:sz w:val="24"/>
          <w:szCs w:val="24"/>
        </w:rPr>
        <w:t xml:space="preserve"> Bandung: Alfabeta.</w:t>
      </w:r>
    </w:p>
    <w:p w:rsidR="00415157" w:rsidRPr="00E028BD" w:rsidRDefault="00415157" w:rsidP="00475820">
      <w:pPr>
        <w:spacing w:after="0" w:line="240" w:lineRule="auto"/>
        <w:rPr>
          <w:rFonts w:ascii="Times New Roman" w:hAnsi="Times New Roman" w:cs="Times New Roman"/>
          <w:noProof/>
          <w:sz w:val="24"/>
          <w:szCs w:val="24"/>
        </w:rPr>
      </w:pPr>
    </w:p>
    <w:p w:rsidR="00415157" w:rsidRPr="00E028BD" w:rsidRDefault="00415157" w:rsidP="00475820">
      <w:pPr>
        <w:pStyle w:val="Bibliography"/>
        <w:spacing w:after="0" w:line="240" w:lineRule="auto"/>
        <w:ind w:left="720" w:hanging="720"/>
        <w:jc w:val="both"/>
        <w:rPr>
          <w:rFonts w:ascii="Times New Roman" w:hAnsi="Times New Roman" w:cs="Times New Roman"/>
          <w:sz w:val="24"/>
          <w:szCs w:val="24"/>
        </w:rPr>
      </w:pPr>
      <w:r w:rsidRPr="00E028BD">
        <w:rPr>
          <w:rFonts w:ascii="Times New Roman" w:hAnsi="Times New Roman" w:cs="Times New Roman"/>
          <w:noProof/>
          <w:sz w:val="24"/>
          <w:szCs w:val="24"/>
        </w:rPr>
        <w:t xml:space="preserve">Syah, M. 2004. </w:t>
      </w:r>
      <w:r w:rsidRPr="00E028BD">
        <w:rPr>
          <w:rFonts w:ascii="Times New Roman" w:hAnsi="Times New Roman" w:cs="Times New Roman"/>
          <w:i/>
          <w:iCs/>
          <w:noProof/>
          <w:sz w:val="24"/>
          <w:szCs w:val="24"/>
        </w:rPr>
        <w:t>Psikologi Pendidikan dengan Pendekatan Baru.</w:t>
      </w:r>
      <w:r w:rsidRPr="00E028BD">
        <w:rPr>
          <w:rFonts w:ascii="Times New Roman" w:hAnsi="Times New Roman" w:cs="Times New Roman"/>
          <w:noProof/>
          <w:sz w:val="24"/>
          <w:szCs w:val="24"/>
        </w:rPr>
        <w:t xml:space="preserve"> Bandung: Remaja Rosdakarya.</w:t>
      </w:r>
      <w:r w:rsidR="00103A74" w:rsidRPr="00E028BD">
        <w:rPr>
          <w:rFonts w:ascii="Times New Roman" w:hAnsi="Times New Roman" w:cs="Times New Roman"/>
          <w:sz w:val="24"/>
          <w:szCs w:val="24"/>
        </w:rPr>
        <w:fldChar w:fldCharType="end"/>
      </w:r>
    </w:p>
    <w:sectPr w:rsidR="00415157" w:rsidRPr="00E028BD" w:rsidSect="00315E40">
      <w:headerReference w:type="default" r:id="rId8"/>
      <w:footerReference w:type="default" r:id="rId9"/>
      <w:pgSz w:w="12240" w:h="15840" w:code="1"/>
      <w:pgMar w:top="2268" w:right="1701" w:bottom="1701" w:left="2268" w:header="127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C99" w:rsidRDefault="002A2C99" w:rsidP="00780BD3">
      <w:pPr>
        <w:spacing w:after="0" w:line="240" w:lineRule="auto"/>
      </w:pPr>
      <w:r>
        <w:separator/>
      </w:r>
    </w:p>
  </w:endnote>
  <w:endnote w:type="continuationSeparator" w:id="0">
    <w:p w:rsidR="002A2C99" w:rsidRDefault="002A2C99" w:rsidP="00780B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35820"/>
      <w:docPartObj>
        <w:docPartGallery w:val="Page Numbers (Bottom of Page)"/>
        <w:docPartUnique/>
      </w:docPartObj>
    </w:sdtPr>
    <w:sdtEndPr>
      <w:rPr>
        <w:rFonts w:ascii="Times New Roman" w:hAnsi="Times New Roman" w:cs="Times New Roman"/>
        <w:sz w:val="24"/>
        <w:szCs w:val="24"/>
      </w:rPr>
    </w:sdtEndPr>
    <w:sdtContent>
      <w:p w:rsidR="00616E4A" w:rsidRPr="005A4387" w:rsidRDefault="00616E4A">
        <w:pPr>
          <w:pStyle w:val="Footer"/>
          <w:jc w:val="center"/>
          <w:rPr>
            <w:rFonts w:ascii="Times New Roman" w:hAnsi="Times New Roman" w:cs="Times New Roman"/>
            <w:sz w:val="24"/>
            <w:szCs w:val="24"/>
          </w:rPr>
        </w:pPr>
        <w:r w:rsidRPr="005A4387">
          <w:rPr>
            <w:rFonts w:ascii="Times New Roman" w:hAnsi="Times New Roman" w:cs="Times New Roman"/>
            <w:sz w:val="24"/>
            <w:szCs w:val="24"/>
          </w:rPr>
          <w:fldChar w:fldCharType="begin"/>
        </w:r>
        <w:r w:rsidRPr="005A4387">
          <w:rPr>
            <w:rFonts w:ascii="Times New Roman" w:hAnsi="Times New Roman" w:cs="Times New Roman"/>
            <w:sz w:val="24"/>
            <w:szCs w:val="24"/>
          </w:rPr>
          <w:instrText xml:space="preserve"> PAGE   \* MERGEFORMAT </w:instrText>
        </w:r>
        <w:r w:rsidRPr="005A4387">
          <w:rPr>
            <w:rFonts w:ascii="Times New Roman" w:hAnsi="Times New Roman" w:cs="Times New Roman"/>
            <w:sz w:val="24"/>
            <w:szCs w:val="24"/>
          </w:rPr>
          <w:fldChar w:fldCharType="separate"/>
        </w:r>
        <w:r w:rsidR="00195C57">
          <w:rPr>
            <w:rFonts w:ascii="Times New Roman" w:hAnsi="Times New Roman" w:cs="Times New Roman"/>
            <w:noProof/>
            <w:sz w:val="24"/>
            <w:szCs w:val="24"/>
          </w:rPr>
          <w:t>2</w:t>
        </w:r>
        <w:r w:rsidRPr="005A4387">
          <w:rPr>
            <w:rFonts w:ascii="Times New Roman" w:hAnsi="Times New Roman" w:cs="Times New Roman"/>
            <w:sz w:val="24"/>
            <w:szCs w:val="24"/>
          </w:rPr>
          <w:fldChar w:fldCharType="end"/>
        </w:r>
      </w:p>
    </w:sdtContent>
  </w:sdt>
  <w:p w:rsidR="00616E4A" w:rsidRDefault="00616E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C99" w:rsidRDefault="002A2C99" w:rsidP="00780BD3">
      <w:pPr>
        <w:spacing w:after="0" w:line="240" w:lineRule="auto"/>
      </w:pPr>
      <w:r>
        <w:separator/>
      </w:r>
    </w:p>
  </w:footnote>
  <w:footnote w:type="continuationSeparator" w:id="0">
    <w:p w:rsidR="002A2C99" w:rsidRDefault="002A2C99" w:rsidP="00780B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E4A" w:rsidRDefault="00616E4A">
    <w:pPr>
      <w:pStyle w:val="Header"/>
      <w:jc w:val="center"/>
    </w:pPr>
  </w:p>
  <w:p w:rsidR="00616E4A" w:rsidRDefault="00616E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D7E92"/>
    <w:multiLevelType w:val="hybridMultilevel"/>
    <w:tmpl w:val="7DDE24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66150"/>
    <w:multiLevelType w:val="hybridMultilevel"/>
    <w:tmpl w:val="3586D92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0B05FFD"/>
    <w:multiLevelType w:val="hybridMultilevel"/>
    <w:tmpl w:val="30884B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C82A26"/>
    <w:multiLevelType w:val="hybridMultilevel"/>
    <w:tmpl w:val="016E14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AB7B08"/>
    <w:multiLevelType w:val="hybridMultilevel"/>
    <w:tmpl w:val="33E8D5CA"/>
    <w:lvl w:ilvl="0" w:tplc="A93E4180">
      <w:start w:val="1"/>
      <w:numFmt w:val="upperLetter"/>
      <w:pStyle w:val="Heading2"/>
      <w:lvlText w:val="%1."/>
      <w:lvlJc w:val="left"/>
      <w:pPr>
        <w:ind w:left="720" w:hanging="360"/>
      </w:pPr>
    </w:lvl>
    <w:lvl w:ilvl="1" w:tplc="20026F6E">
      <w:start w:val="1"/>
      <w:numFmt w:val="lowerLetter"/>
      <w:lvlText w:val="%2."/>
      <w:lvlJc w:val="left"/>
      <w:pPr>
        <w:ind w:left="1440" w:hanging="360"/>
      </w:pPr>
      <w:rPr>
        <w:rFonts w:hint="default"/>
      </w:rPr>
    </w:lvl>
    <w:lvl w:ilvl="2" w:tplc="0409000F">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DCC5363"/>
    <w:multiLevelType w:val="hybridMultilevel"/>
    <w:tmpl w:val="92ECF656"/>
    <w:lvl w:ilvl="0" w:tplc="FA2C0C0C">
      <w:start w:val="1"/>
      <w:numFmt w:val="decimal"/>
      <w:lvlText w:val="%1)"/>
      <w:lvlJc w:val="left"/>
      <w:pPr>
        <w:ind w:left="291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6">
    <w:nsid w:val="1DDE09B1"/>
    <w:multiLevelType w:val="hybridMultilevel"/>
    <w:tmpl w:val="313C3A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FB106A"/>
    <w:multiLevelType w:val="hybridMultilevel"/>
    <w:tmpl w:val="291A30E8"/>
    <w:lvl w:ilvl="0" w:tplc="3C8E9F7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
    <w:nsid w:val="25D051AB"/>
    <w:multiLevelType w:val="hybridMultilevel"/>
    <w:tmpl w:val="AF54D54A"/>
    <w:lvl w:ilvl="0" w:tplc="15A6D17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E268CE"/>
    <w:multiLevelType w:val="hybridMultilevel"/>
    <w:tmpl w:val="997825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482623"/>
    <w:multiLevelType w:val="hybridMultilevel"/>
    <w:tmpl w:val="A0542296"/>
    <w:lvl w:ilvl="0" w:tplc="EB442C8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1">
    <w:nsid w:val="2D524D3F"/>
    <w:multiLevelType w:val="hybridMultilevel"/>
    <w:tmpl w:val="CAACB37C"/>
    <w:lvl w:ilvl="0" w:tplc="D1623926">
      <w:start w:val="1"/>
      <w:numFmt w:val="decimal"/>
      <w:pStyle w:val="Heading3"/>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DE61749"/>
    <w:multiLevelType w:val="hybridMultilevel"/>
    <w:tmpl w:val="856E5C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A03597"/>
    <w:multiLevelType w:val="hybridMultilevel"/>
    <w:tmpl w:val="4A9A51D6"/>
    <w:lvl w:ilvl="0" w:tplc="17B4AFC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41B573F8"/>
    <w:multiLevelType w:val="hybridMultilevel"/>
    <w:tmpl w:val="061CCB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C66D0D"/>
    <w:multiLevelType w:val="hybridMultilevel"/>
    <w:tmpl w:val="DB06FDEC"/>
    <w:lvl w:ilvl="0" w:tplc="F6944FB8">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6">
    <w:nsid w:val="4DEA5B06"/>
    <w:multiLevelType w:val="hybridMultilevel"/>
    <w:tmpl w:val="4F2A5F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743C44"/>
    <w:multiLevelType w:val="hybridMultilevel"/>
    <w:tmpl w:val="41D291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136925"/>
    <w:multiLevelType w:val="hybridMultilevel"/>
    <w:tmpl w:val="613EF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E45B35"/>
    <w:multiLevelType w:val="hybridMultilevel"/>
    <w:tmpl w:val="44F85AC0"/>
    <w:lvl w:ilvl="0" w:tplc="0409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1444988"/>
    <w:multiLevelType w:val="hybridMultilevel"/>
    <w:tmpl w:val="ABD0EE84"/>
    <w:lvl w:ilvl="0" w:tplc="C546BCA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DD50F4"/>
    <w:multiLevelType w:val="hybridMultilevel"/>
    <w:tmpl w:val="E82C8A70"/>
    <w:lvl w:ilvl="0" w:tplc="FEEAECB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67770133"/>
    <w:multiLevelType w:val="hybridMultilevel"/>
    <w:tmpl w:val="72F48C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C9296B"/>
    <w:multiLevelType w:val="hybridMultilevel"/>
    <w:tmpl w:val="46C0CAE8"/>
    <w:lvl w:ilvl="0" w:tplc="6788284C">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4">
    <w:nsid w:val="69D13B10"/>
    <w:multiLevelType w:val="hybridMultilevel"/>
    <w:tmpl w:val="6C56AA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AC18B1"/>
    <w:multiLevelType w:val="hybridMultilevel"/>
    <w:tmpl w:val="878EB8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016BCE"/>
    <w:multiLevelType w:val="hybridMultilevel"/>
    <w:tmpl w:val="F440EAC8"/>
    <w:lvl w:ilvl="0" w:tplc="FA44ABF8">
      <w:start w:val="1"/>
      <w:numFmt w:val="upperRoman"/>
      <w:lvlText w:val="%1."/>
      <w:lvlJc w:val="left"/>
      <w:pPr>
        <w:ind w:left="1080" w:hanging="72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79304AF"/>
    <w:multiLevelType w:val="hybridMultilevel"/>
    <w:tmpl w:val="3C6A2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191D48"/>
    <w:multiLevelType w:val="hybridMultilevel"/>
    <w:tmpl w:val="FDC86F7A"/>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C9B283F"/>
    <w:multiLevelType w:val="hybridMultilevel"/>
    <w:tmpl w:val="CC3A5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555F8B"/>
    <w:multiLevelType w:val="hybridMultilevel"/>
    <w:tmpl w:val="1E8AFD10"/>
    <w:lvl w:ilvl="0" w:tplc="04090011">
      <w:start w:val="1"/>
      <w:numFmt w:val="decimal"/>
      <w:lvlText w:val="%1)"/>
      <w:lvlJc w:val="left"/>
      <w:pPr>
        <w:ind w:left="702" w:hanging="360"/>
      </w:pPr>
    </w:lvl>
    <w:lvl w:ilvl="1" w:tplc="04210019" w:tentative="1">
      <w:start w:val="1"/>
      <w:numFmt w:val="lowerLetter"/>
      <w:lvlText w:val="%2."/>
      <w:lvlJc w:val="left"/>
      <w:pPr>
        <w:ind w:left="1422" w:hanging="360"/>
      </w:pPr>
    </w:lvl>
    <w:lvl w:ilvl="2" w:tplc="0421001B" w:tentative="1">
      <w:start w:val="1"/>
      <w:numFmt w:val="lowerRoman"/>
      <w:lvlText w:val="%3."/>
      <w:lvlJc w:val="right"/>
      <w:pPr>
        <w:ind w:left="2142" w:hanging="180"/>
      </w:pPr>
    </w:lvl>
    <w:lvl w:ilvl="3" w:tplc="0421000F" w:tentative="1">
      <w:start w:val="1"/>
      <w:numFmt w:val="decimal"/>
      <w:lvlText w:val="%4."/>
      <w:lvlJc w:val="left"/>
      <w:pPr>
        <w:ind w:left="2862" w:hanging="360"/>
      </w:pPr>
    </w:lvl>
    <w:lvl w:ilvl="4" w:tplc="04210019" w:tentative="1">
      <w:start w:val="1"/>
      <w:numFmt w:val="lowerLetter"/>
      <w:lvlText w:val="%5."/>
      <w:lvlJc w:val="left"/>
      <w:pPr>
        <w:ind w:left="3582" w:hanging="360"/>
      </w:pPr>
    </w:lvl>
    <w:lvl w:ilvl="5" w:tplc="0421001B" w:tentative="1">
      <w:start w:val="1"/>
      <w:numFmt w:val="lowerRoman"/>
      <w:lvlText w:val="%6."/>
      <w:lvlJc w:val="right"/>
      <w:pPr>
        <w:ind w:left="4302" w:hanging="180"/>
      </w:pPr>
    </w:lvl>
    <w:lvl w:ilvl="6" w:tplc="0421000F" w:tentative="1">
      <w:start w:val="1"/>
      <w:numFmt w:val="decimal"/>
      <w:lvlText w:val="%7."/>
      <w:lvlJc w:val="left"/>
      <w:pPr>
        <w:ind w:left="5022" w:hanging="360"/>
      </w:pPr>
    </w:lvl>
    <w:lvl w:ilvl="7" w:tplc="04210019" w:tentative="1">
      <w:start w:val="1"/>
      <w:numFmt w:val="lowerLetter"/>
      <w:lvlText w:val="%8."/>
      <w:lvlJc w:val="left"/>
      <w:pPr>
        <w:ind w:left="5742" w:hanging="360"/>
      </w:pPr>
    </w:lvl>
    <w:lvl w:ilvl="8" w:tplc="0421001B" w:tentative="1">
      <w:start w:val="1"/>
      <w:numFmt w:val="lowerRoman"/>
      <w:lvlText w:val="%9."/>
      <w:lvlJc w:val="right"/>
      <w:pPr>
        <w:ind w:left="6462" w:hanging="180"/>
      </w:pPr>
    </w:lvl>
  </w:abstractNum>
  <w:num w:numId="1">
    <w:abstractNumId w:val="21"/>
  </w:num>
  <w:num w:numId="2">
    <w:abstractNumId w:val="4"/>
  </w:num>
  <w:num w:numId="3">
    <w:abstractNumId w:val="11"/>
  </w:num>
  <w:num w:numId="4">
    <w:abstractNumId w:val="4"/>
    <w:lvlOverride w:ilvl="0">
      <w:startOverride w:val="1"/>
    </w:lvlOverride>
  </w:num>
  <w:num w:numId="5">
    <w:abstractNumId w:val="10"/>
  </w:num>
  <w:num w:numId="6">
    <w:abstractNumId w:val="7"/>
  </w:num>
  <w:num w:numId="7">
    <w:abstractNumId w:val="8"/>
  </w:num>
  <w:num w:numId="8">
    <w:abstractNumId w:val="6"/>
  </w:num>
  <w:num w:numId="9">
    <w:abstractNumId w:val="2"/>
  </w:num>
  <w:num w:numId="10">
    <w:abstractNumId w:val="20"/>
  </w:num>
  <w:num w:numId="11">
    <w:abstractNumId w:val="15"/>
  </w:num>
  <w:num w:numId="12">
    <w:abstractNumId w:val="23"/>
  </w:num>
  <w:num w:numId="13">
    <w:abstractNumId w:val="5"/>
  </w:num>
  <w:num w:numId="14">
    <w:abstractNumId w:val="25"/>
  </w:num>
  <w:num w:numId="15">
    <w:abstractNumId w:val="13"/>
  </w:num>
  <w:num w:numId="16">
    <w:abstractNumId w:val="19"/>
  </w:num>
  <w:num w:numId="17">
    <w:abstractNumId w:val="4"/>
    <w:lvlOverride w:ilvl="0">
      <w:startOverride w:val="1"/>
    </w:lvlOverride>
  </w:num>
  <w:num w:numId="18">
    <w:abstractNumId w:val="17"/>
  </w:num>
  <w:num w:numId="19">
    <w:abstractNumId w:val="12"/>
  </w:num>
  <w:num w:numId="20">
    <w:abstractNumId w:val="29"/>
  </w:num>
  <w:num w:numId="21">
    <w:abstractNumId w:val="27"/>
  </w:num>
  <w:num w:numId="22">
    <w:abstractNumId w:val="3"/>
  </w:num>
  <w:num w:numId="23">
    <w:abstractNumId w:val="4"/>
  </w:num>
  <w:num w:numId="24">
    <w:abstractNumId w:val="14"/>
  </w:num>
  <w:num w:numId="25">
    <w:abstractNumId w:val="0"/>
  </w:num>
  <w:num w:numId="26">
    <w:abstractNumId w:val="9"/>
  </w:num>
  <w:num w:numId="27">
    <w:abstractNumId w:val="28"/>
  </w:num>
  <w:num w:numId="28">
    <w:abstractNumId w:val="30"/>
  </w:num>
  <w:num w:numId="29">
    <w:abstractNumId w:val="22"/>
  </w:num>
  <w:num w:numId="30">
    <w:abstractNumId w:val="4"/>
    <w:lvlOverride w:ilvl="0">
      <w:startOverride w:val="1"/>
    </w:lvlOverride>
  </w:num>
  <w:num w:numId="31">
    <w:abstractNumId w:val="16"/>
  </w:num>
  <w:num w:numId="32">
    <w:abstractNumId w:val="11"/>
  </w:num>
  <w:num w:numId="33">
    <w:abstractNumId w:val="11"/>
  </w:num>
  <w:num w:numId="34">
    <w:abstractNumId w:val="11"/>
  </w:num>
  <w:num w:numId="35">
    <w:abstractNumId w:val="11"/>
  </w:num>
  <w:num w:numId="36">
    <w:abstractNumId w:val="4"/>
    <w:lvlOverride w:ilvl="0">
      <w:startOverride w:val="1"/>
    </w:lvlOverride>
  </w:num>
  <w:num w:numId="37">
    <w:abstractNumId w:val="24"/>
  </w:num>
  <w:num w:numId="38">
    <w:abstractNumId w:val="18"/>
  </w:num>
  <w:num w:numId="39">
    <w:abstractNumId w:val="4"/>
    <w:lvlOverride w:ilvl="0">
      <w:startOverride w:val="1"/>
    </w:lvlOverride>
    <w:lvlOverride w:ilvl="1">
      <w:startOverride w:val="1"/>
    </w:lvlOverride>
    <w:lvlOverride w:ilvl="2">
      <w:startOverride w:val="1"/>
    </w:lvlOverride>
  </w:num>
  <w:num w:numId="40">
    <w:abstractNumId w:val="4"/>
    <w:lvlOverride w:ilvl="0">
      <w:startOverride w:val="1"/>
    </w:lvlOverride>
    <w:lvlOverride w:ilvl="1">
      <w:startOverride w:val="1"/>
    </w:lvlOverride>
  </w:num>
  <w:num w:numId="41">
    <w:abstractNumId w:val="1"/>
  </w:num>
  <w:num w:numId="42">
    <w:abstractNumId w:val="26"/>
  </w:num>
  <w:num w:numId="43">
    <w:abstractNumId w:val="4"/>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E6E54"/>
    <w:rsid w:val="00000979"/>
    <w:rsid w:val="00002632"/>
    <w:rsid w:val="000030CA"/>
    <w:rsid w:val="00004467"/>
    <w:rsid w:val="000056BF"/>
    <w:rsid w:val="000056C8"/>
    <w:rsid w:val="00006A62"/>
    <w:rsid w:val="00006C77"/>
    <w:rsid w:val="00007EA1"/>
    <w:rsid w:val="00010D07"/>
    <w:rsid w:val="000124AC"/>
    <w:rsid w:val="00012968"/>
    <w:rsid w:val="000133AD"/>
    <w:rsid w:val="00013A81"/>
    <w:rsid w:val="00013E76"/>
    <w:rsid w:val="00014E66"/>
    <w:rsid w:val="00015166"/>
    <w:rsid w:val="000153A3"/>
    <w:rsid w:val="00015666"/>
    <w:rsid w:val="000172E7"/>
    <w:rsid w:val="00017A76"/>
    <w:rsid w:val="000203A5"/>
    <w:rsid w:val="0002080B"/>
    <w:rsid w:val="000210CA"/>
    <w:rsid w:val="000212C7"/>
    <w:rsid w:val="000222A6"/>
    <w:rsid w:val="000223B1"/>
    <w:rsid w:val="00022463"/>
    <w:rsid w:val="000235FD"/>
    <w:rsid w:val="00024289"/>
    <w:rsid w:val="000257E1"/>
    <w:rsid w:val="00025F44"/>
    <w:rsid w:val="00031783"/>
    <w:rsid w:val="000328F6"/>
    <w:rsid w:val="00032CD3"/>
    <w:rsid w:val="000330C3"/>
    <w:rsid w:val="00033799"/>
    <w:rsid w:val="000352CF"/>
    <w:rsid w:val="000361C4"/>
    <w:rsid w:val="00040B20"/>
    <w:rsid w:val="00041A77"/>
    <w:rsid w:val="00042C99"/>
    <w:rsid w:val="00042EB8"/>
    <w:rsid w:val="000434ED"/>
    <w:rsid w:val="000448B8"/>
    <w:rsid w:val="0004511C"/>
    <w:rsid w:val="000456D7"/>
    <w:rsid w:val="00045F93"/>
    <w:rsid w:val="00046431"/>
    <w:rsid w:val="0004793F"/>
    <w:rsid w:val="00050BC5"/>
    <w:rsid w:val="00051CDE"/>
    <w:rsid w:val="000521FB"/>
    <w:rsid w:val="0005387E"/>
    <w:rsid w:val="00053CB6"/>
    <w:rsid w:val="000546CB"/>
    <w:rsid w:val="00054DD8"/>
    <w:rsid w:val="00054F25"/>
    <w:rsid w:val="0005617C"/>
    <w:rsid w:val="00056AD3"/>
    <w:rsid w:val="00060210"/>
    <w:rsid w:val="000606AC"/>
    <w:rsid w:val="00062BFC"/>
    <w:rsid w:val="00063991"/>
    <w:rsid w:val="00065F0E"/>
    <w:rsid w:val="00067274"/>
    <w:rsid w:val="000677C5"/>
    <w:rsid w:val="00067D86"/>
    <w:rsid w:val="00071FC9"/>
    <w:rsid w:val="0007284A"/>
    <w:rsid w:val="00072B53"/>
    <w:rsid w:val="00075008"/>
    <w:rsid w:val="000778E8"/>
    <w:rsid w:val="000800A4"/>
    <w:rsid w:val="000815D5"/>
    <w:rsid w:val="00081641"/>
    <w:rsid w:val="00084DD5"/>
    <w:rsid w:val="00087334"/>
    <w:rsid w:val="00087CB1"/>
    <w:rsid w:val="0009042B"/>
    <w:rsid w:val="00090A97"/>
    <w:rsid w:val="00090CDB"/>
    <w:rsid w:val="00091594"/>
    <w:rsid w:val="00092FC1"/>
    <w:rsid w:val="00093B2A"/>
    <w:rsid w:val="0009491E"/>
    <w:rsid w:val="000949EB"/>
    <w:rsid w:val="00096E38"/>
    <w:rsid w:val="000A0EF4"/>
    <w:rsid w:val="000A1163"/>
    <w:rsid w:val="000A285A"/>
    <w:rsid w:val="000A3290"/>
    <w:rsid w:val="000A430C"/>
    <w:rsid w:val="000A5424"/>
    <w:rsid w:val="000A6082"/>
    <w:rsid w:val="000A6844"/>
    <w:rsid w:val="000A6A74"/>
    <w:rsid w:val="000A74A2"/>
    <w:rsid w:val="000A7917"/>
    <w:rsid w:val="000A7EBC"/>
    <w:rsid w:val="000B04AD"/>
    <w:rsid w:val="000B05DA"/>
    <w:rsid w:val="000B11EB"/>
    <w:rsid w:val="000B1B78"/>
    <w:rsid w:val="000B2430"/>
    <w:rsid w:val="000B2EBE"/>
    <w:rsid w:val="000B3957"/>
    <w:rsid w:val="000B3F69"/>
    <w:rsid w:val="000B45D0"/>
    <w:rsid w:val="000B5AAF"/>
    <w:rsid w:val="000B72AD"/>
    <w:rsid w:val="000B757C"/>
    <w:rsid w:val="000B7F34"/>
    <w:rsid w:val="000C0441"/>
    <w:rsid w:val="000C1871"/>
    <w:rsid w:val="000C1C92"/>
    <w:rsid w:val="000C340B"/>
    <w:rsid w:val="000C3A31"/>
    <w:rsid w:val="000C3B66"/>
    <w:rsid w:val="000C6CDE"/>
    <w:rsid w:val="000D0746"/>
    <w:rsid w:val="000D0DA1"/>
    <w:rsid w:val="000D0F73"/>
    <w:rsid w:val="000D1EEB"/>
    <w:rsid w:val="000D3436"/>
    <w:rsid w:val="000D3563"/>
    <w:rsid w:val="000D5A73"/>
    <w:rsid w:val="000D5B10"/>
    <w:rsid w:val="000D61FD"/>
    <w:rsid w:val="000E04E5"/>
    <w:rsid w:val="000E0F02"/>
    <w:rsid w:val="000E2C36"/>
    <w:rsid w:val="000E3A23"/>
    <w:rsid w:val="000E46DF"/>
    <w:rsid w:val="000E6A20"/>
    <w:rsid w:val="000F0D15"/>
    <w:rsid w:val="000F1F6F"/>
    <w:rsid w:val="000F231F"/>
    <w:rsid w:val="000F5819"/>
    <w:rsid w:val="000F74FF"/>
    <w:rsid w:val="0010165B"/>
    <w:rsid w:val="001019E4"/>
    <w:rsid w:val="00101FA3"/>
    <w:rsid w:val="00102147"/>
    <w:rsid w:val="00103183"/>
    <w:rsid w:val="00103A74"/>
    <w:rsid w:val="00103F5A"/>
    <w:rsid w:val="001043E6"/>
    <w:rsid w:val="001045EF"/>
    <w:rsid w:val="00104878"/>
    <w:rsid w:val="00105F97"/>
    <w:rsid w:val="00106418"/>
    <w:rsid w:val="00106BE1"/>
    <w:rsid w:val="00106C01"/>
    <w:rsid w:val="00107DE6"/>
    <w:rsid w:val="0011176B"/>
    <w:rsid w:val="00114DD4"/>
    <w:rsid w:val="00115522"/>
    <w:rsid w:val="00115CDE"/>
    <w:rsid w:val="00116914"/>
    <w:rsid w:val="001212B3"/>
    <w:rsid w:val="001218EB"/>
    <w:rsid w:val="0012269A"/>
    <w:rsid w:val="00122B96"/>
    <w:rsid w:val="00124826"/>
    <w:rsid w:val="001255FE"/>
    <w:rsid w:val="00125B46"/>
    <w:rsid w:val="001263DF"/>
    <w:rsid w:val="0012651A"/>
    <w:rsid w:val="00127C82"/>
    <w:rsid w:val="00130229"/>
    <w:rsid w:val="001305B6"/>
    <w:rsid w:val="00130A78"/>
    <w:rsid w:val="0013141C"/>
    <w:rsid w:val="00133687"/>
    <w:rsid w:val="001340DC"/>
    <w:rsid w:val="001360E7"/>
    <w:rsid w:val="0013692E"/>
    <w:rsid w:val="0013771F"/>
    <w:rsid w:val="00137DD2"/>
    <w:rsid w:val="00141531"/>
    <w:rsid w:val="001445A6"/>
    <w:rsid w:val="00144B2F"/>
    <w:rsid w:val="001458F2"/>
    <w:rsid w:val="0014645F"/>
    <w:rsid w:val="00146E66"/>
    <w:rsid w:val="001514D1"/>
    <w:rsid w:val="00151BA8"/>
    <w:rsid w:val="001527DE"/>
    <w:rsid w:val="00152922"/>
    <w:rsid w:val="001531AD"/>
    <w:rsid w:val="001551EB"/>
    <w:rsid w:val="0015556A"/>
    <w:rsid w:val="00155DB3"/>
    <w:rsid w:val="00156524"/>
    <w:rsid w:val="001568E5"/>
    <w:rsid w:val="00157DCC"/>
    <w:rsid w:val="00157EC2"/>
    <w:rsid w:val="001625C8"/>
    <w:rsid w:val="00164F9C"/>
    <w:rsid w:val="001658D0"/>
    <w:rsid w:val="001678E2"/>
    <w:rsid w:val="001702F5"/>
    <w:rsid w:val="0017113B"/>
    <w:rsid w:val="00171324"/>
    <w:rsid w:val="0017241D"/>
    <w:rsid w:val="00172668"/>
    <w:rsid w:val="00172C90"/>
    <w:rsid w:val="00173F62"/>
    <w:rsid w:val="00174B27"/>
    <w:rsid w:val="00176531"/>
    <w:rsid w:val="00176F2C"/>
    <w:rsid w:val="00177649"/>
    <w:rsid w:val="00177658"/>
    <w:rsid w:val="001779D4"/>
    <w:rsid w:val="00180927"/>
    <w:rsid w:val="00180B35"/>
    <w:rsid w:val="001815CB"/>
    <w:rsid w:val="00181940"/>
    <w:rsid w:val="00181D18"/>
    <w:rsid w:val="00182986"/>
    <w:rsid w:val="0018398E"/>
    <w:rsid w:val="00183B2E"/>
    <w:rsid w:val="00184A78"/>
    <w:rsid w:val="0018666F"/>
    <w:rsid w:val="001878E7"/>
    <w:rsid w:val="00190296"/>
    <w:rsid w:val="00190AB9"/>
    <w:rsid w:val="001918DD"/>
    <w:rsid w:val="00191A92"/>
    <w:rsid w:val="0019222F"/>
    <w:rsid w:val="00193BF9"/>
    <w:rsid w:val="0019473C"/>
    <w:rsid w:val="001950C9"/>
    <w:rsid w:val="00195BDA"/>
    <w:rsid w:val="00195C57"/>
    <w:rsid w:val="001964EB"/>
    <w:rsid w:val="001969D4"/>
    <w:rsid w:val="001A04A7"/>
    <w:rsid w:val="001A0A68"/>
    <w:rsid w:val="001A0FED"/>
    <w:rsid w:val="001A16EF"/>
    <w:rsid w:val="001A2BF8"/>
    <w:rsid w:val="001A3ED7"/>
    <w:rsid w:val="001A4A7C"/>
    <w:rsid w:val="001A52A5"/>
    <w:rsid w:val="001A766A"/>
    <w:rsid w:val="001B18C9"/>
    <w:rsid w:val="001B329E"/>
    <w:rsid w:val="001B4244"/>
    <w:rsid w:val="001B4B6D"/>
    <w:rsid w:val="001B4E34"/>
    <w:rsid w:val="001B7F4D"/>
    <w:rsid w:val="001C0D1F"/>
    <w:rsid w:val="001C0DC7"/>
    <w:rsid w:val="001C1579"/>
    <w:rsid w:val="001C1FFA"/>
    <w:rsid w:val="001C268D"/>
    <w:rsid w:val="001C2D68"/>
    <w:rsid w:val="001C2DF6"/>
    <w:rsid w:val="001C3BA4"/>
    <w:rsid w:val="001C5261"/>
    <w:rsid w:val="001C7380"/>
    <w:rsid w:val="001D0A63"/>
    <w:rsid w:val="001D106A"/>
    <w:rsid w:val="001D6CEB"/>
    <w:rsid w:val="001E460D"/>
    <w:rsid w:val="001E4AB7"/>
    <w:rsid w:val="001E5AE3"/>
    <w:rsid w:val="001E64DF"/>
    <w:rsid w:val="001E6DB5"/>
    <w:rsid w:val="001E6F6E"/>
    <w:rsid w:val="001E77A6"/>
    <w:rsid w:val="001E78BC"/>
    <w:rsid w:val="001F01A7"/>
    <w:rsid w:val="001F0D47"/>
    <w:rsid w:val="001F0F8D"/>
    <w:rsid w:val="001F12D0"/>
    <w:rsid w:val="001F1C4A"/>
    <w:rsid w:val="001F2D7A"/>
    <w:rsid w:val="001F3DA2"/>
    <w:rsid w:val="0020062C"/>
    <w:rsid w:val="00201FF8"/>
    <w:rsid w:val="002020A1"/>
    <w:rsid w:val="00204117"/>
    <w:rsid w:val="00204974"/>
    <w:rsid w:val="00204C0E"/>
    <w:rsid w:val="00204F8A"/>
    <w:rsid w:val="00205DE5"/>
    <w:rsid w:val="00206310"/>
    <w:rsid w:val="00206A02"/>
    <w:rsid w:val="00206AF9"/>
    <w:rsid w:val="00206CA4"/>
    <w:rsid w:val="0020746D"/>
    <w:rsid w:val="00207678"/>
    <w:rsid w:val="00207BA8"/>
    <w:rsid w:val="00210076"/>
    <w:rsid w:val="00210190"/>
    <w:rsid w:val="00210B9D"/>
    <w:rsid w:val="00210DB2"/>
    <w:rsid w:val="00211491"/>
    <w:rsid w:val="00211977"/>
    <w:rsid w:val="00211F35"/>
    <w:rsid w:val="00212E59"/>
    <w:rsid w:val="00213382"/>
    <w:rsid w:val="00216335"/>
    <w:rsid w:val="00216668"/>
    <w:rsid w:val="00217D0F"/>
    <w:rsid w:val="00220600"/>
    <w:rsid w:val="00220B49"/>
    <w:rsid w:val="00222E02"/>
    <w:rsid w:val="0022485C"/>
    <w:rsid w:val="00224B53"/>
    <w:rsid w:val="00224BE1"/>
    <w:rsid w:val="0022528C"/>
    <w:rsid w:val="002268CE"/>
    <w:rsid w:val="0022757F"/>
    <w:rsid w:val="00227ADA"/>
    <w:rsid w:val="00230C17"/>
    <w:rsid w:val="00230F08"/>
    <w:rsid w:val="00231496"/>
    <w:rsid w:val="00232619"/>
    <w:rsid w:val="00233573"/>
    <w:rsid w:val="00234466"/>
    <w:rsid w:val="00235B24"/>
    <w:rsid w:val="00235DA0"/>
    <w:rsid w:val="002366BD"/>
    <w:rsid w:val="00237BBE"/>
    <w:rsid w:val="00237F1E"/>
    <w:rsid w:val="00240407"/>
    <w:rsid w:val="00241313"/>
    <w:rsid w:val="00241F4D"/>
    <w:rsid w:val="00242502"/>
    <w:rsid w:val="00242680"/>
    <w:rsid w:val="0024334F"/>
    <w:rsid w:val="00243993"/>
    <w:rsid w:val="00243F35"/>
    <w:rsid w:val="0024408F"/>
    <w:rsid w:val="002449DC"/>
    <w:rsid w:val="00244F47"/>
    <w:rsid w:val="00245926"/>
    <w:rsid w:val="00245FAB"/>
    <w:rsid w:val="00246972"/>
    <w:rsid w:val="00247424"/>
    <w:rsid w:val="0025092F"/>
    <w:rsid w:val="00250EC3"/>
    <w:rsid w:val="0025372D"/>
    <w:rsid w:val="00255C1E"/>
    <w:rsid w:val="0025635F"/>
    <w:rsid w:val="00257659"/>
    <w:rsid w:val="00257E61"/>
    <w:rsid w:val="00262741"/>
    <w:rsid w:val="00263F0F"/>
    <w:rsid w:val="00263F8D"/>
    <w:rsid w:val="0026430E"/>
    <w:rsid w:val="0026472E"/>
    <w:rsid w:val="00264F17"/>
    <w:rsid w:val="00264F9B"/>
    <w:rsid w:val="0027105E"/>
    <w:rsid w:val="00271376"/>
    <w:rsid w:val="0027199C"/>
    <w:rsid w:val="00272050"/>
    <w:rsid w:val="00272464"/>
    <w:rsid w:val="00273D48"/>
    <w:rsid w:val="00274A5F"/>
    <w:rsid w:val="002755DD"/>
    <w:rsid w:val="00275808"/>
    <w:rsid w:val="002768E2"/>
    <w:rsid w:val="00277820"/>
    <w:rsid w:val="00282A9C"/>
    <w:rsid w:val="00282B79"/>
    <w:rsid w:val="00283025"/>
    <w:rsid w:val="00283661"/>
    <w:rsid w:val="00283A6E"/>
    <w:rsid w:val="00283E30"/>
    <w:rsid w:val="002844E7"/>
    <w:rsid w:val="002854C3"/>
    <w:rsid w:val="00285BD8"/>
    <w:rsid w:val="002865C2"/>
    <w:rsid w:val="00286688"/>
    <w:rsid w:val="00286B2F"/>
    <w:rsid w:val="00287978"/>
    <w:rsid w:val="00292977"/>
    <w:rsid w:val="00293720"/>
    <w:rsid w:val="00293EBB"/>
    <w:rsid w:val="00293F0D"/>
    <w:rsid w:val="00294EDA"/>
    <w:rsid w:val="0029661E"/>
    <w:rsid w:val="00296D9D"/>
    <w:rsid w:val="00297262"/>
    <w:rsid w:val="002A2C99"/>
    <w:rsid w:val="002A30CD"/>
    <w:rsid w:val="002A363B"/>
    <w:rsid w:val="002A3A3A"/>
    <w:rsid w:val="002A42D8"/>
    <w:rsid w:val="002A4A0B"/>
    <w:rsid w:val="002A5197"/>
    <w:rsid w:val="002A58DD"/>
    <w:rsid w:val="002A592C"/>
    <w:rsid w:val="002A66D9"/>
    <w:rsid w:val="002B06A0"/>
    <w:rsid w:val="002B075F"/>
    <w:rsid w:val="002B1C62"/>
    <w:rsid w:val="002B2655"/>
    <w:rsid w:val="002B290B"/>
    <w:rsid w:val="002B7FFB"/>
    <w:rsid w:val="002C043F"/>
    <w:rsid w:val="002C0467"/>
    <w:rsid w:val="002C1335"/>
    <w:rsid w:val="002C18D7"/>
    <w:rsid w:val="002C1B60"/>
    <w:rsid w:val="002C224C"/>
    <w:rsid w:val="002C4BD6"/>
    <w:rsid w:val="002C4F3C"/>
    <w:rsid w:val="002C54AC"/>
    <w:rsid w:val="002C6533"/>
    <w:rsid w:val="002C74BE"/>
    <w:rsid w:val="002D193C"/>
    <w:rsid w:val="002D1DA3"/>
    <w:rsid w:val="002D3C5F"/>
    <w:rsid w:val="002D6AE5"/>
    <w:rsid w:val="002D72BA"/>
    <w:rsid w:val="002E1C05"/>
    <w:rsid w:val="002E1FD5"/>
    <w:rsid w:val="002E66CA"/>
    <w:rsid w:val="002E774C"/>
    <w:rsid w:val="002E7ED9"/>
    <w:rsid w:val="002F108D"/>
    <w:rsid w:val="002F1692"/>
    <w:rsid w:val="002F224B"/>
    <w:rsid w:val="002F282D"/>
    <w:rsid w:val="002F4208"/>
    <w:rsid w:val="002F48BF"/>
    <w:rsid w:val="002F6631"/>
    <w:rsid w:val="002F6CAF"/>
    <w:rsid w:val="00301F96"/>
    <w:rsid w:val="003027E5"/>
    <w:rsid w:val="00303CB0"/>
    <w:rsid w:val="00304A4B"/>
    <w:rsid w:val="003070DC"/>
    <w:rsid w:val="00307211"/>
    <w:rsid w:val="00307C07"/>
    <w:rsid w:val="00310D79"/>
    <w:rsid w:val="003113F8"/>
    <w:rsid w:val="0031321B"/>
    <w:rsid w:val="00314A1B"/>
    <w:rsid w:val="00315E40"/>
    <w:rsid w:val="003163A8"/>
    <w:rsid w:val="0031743F"/>
    <w:rsid w:val="00317829"/>
    <w:rsid w:val="00317F4F"/>
    <w:rsid w:val="00320369"/>
    <w:rsid w:val="0032271D"/>
    <w:rsid w:val="00322CA5"/>
    <w:rsid w:val="00326687"/>
    <w:rsid w:val="00332DC4"/>
    <w:rsid w:val="00334539"/>
    <w:rsid w:val="00337B9C"/>
    <w:rsid w:val="003400C2"/>
    <w:rsid w:val="00341381"/>
    <w:rsid w:val="00342BB2"/>
    <w:rsid w:val="00343D55"/>
    <w:rsid w:val="00345E09"/>
    <w:rsid w:val="0034674B"/>
    <w:rsid w:val="003472C8"/>
    <w:rsid w:val="0034782E"/>
    <w:rsid w:val="00352FC2"/>
    <w:rsid w:val="0035329F"/>
    <w:rsid w:val="00353AC8"/>
    <w:rsid w:val="00353AD2"/>
    <w:rsid w:val="00355614"/>
    <w:rsid w:val="0035599F"/>
    <w:rsid w:val="00355DC4"/>
    <w:rsid w:val="00356133"/>
    <w:rsid w:val="00356204"/>
    <w:rsid w:val="003569E7"/>
    <w:rsid w:val="00357CBF"/>
    <w:rsid w:val="00360EC2"/>
    <w:rsid w:val="00360EE0"/>
    <w:rsid w:val="003613F2"/>
    <w:rsid w:val="00361C27"/>
    <w:rsid w:val="00362509"/>
    <w:rsid w:val="003633C4"/>
    <w:rsid w:val="003639D3"/>
    <w:rsid w:val="00363F09"/>
    <w:rsid w:val="00364432"/>
    <w:rsid w:val="003644B5"/>
    <w:rsid w:val="00365BBA"/>
    <w:rsid w:val="00365C89"/>
    <w:rsid w:val="0036717F"/>
    <w:rsid w:val="00367522"/>
    <w:rsid w:val="00370C5E"/>
    <w:rsid w:val="00371179"/>
    <w:rsid w:val="0037230B"/>
    <w:rsid w:val="00373BD4"/>
    <w:rsid w:val="00374014"/>
    <w:rsid w:val="003756E5"/>
    <w:rsid w:val="00375F80"/>
    <w:rsid w:val="00376B3F"/>
    <w:rsid w:val="00376C72"/>
    <w:rsid w:val="003827D8"/>
    <w:rsid w:val="003831C2"/>
    <w:rsid w:val="00385E0B"/>
    <w:rsid w:val="003863BF"/>
    <w:rsid w:val="00386EAD"/>
    <w:rsid w:val="00391A7C"/>
    <w:rsid w:val="003922A6"/>
    <w:rsid w:val="00392E18"/>
    <w:rsid w:val="00393731"/>
    <w:rsid w:val="00395BDD"/>
    <w:rsid w:val="00396C8C"/>
    <w:rsid w:val="003A396B"/>
    <w:rsid w:val="003A4985"/>
    <w:rsid w:val="003A4DC5"/>
    <w:rsid w:val="003A52B0"/>
    <w:rsid w:val="003A6586"/>
    <w:rsid w:val="003A68D1"/>
    <w:rsid w:val="003A727F"/>
    <w:rsid w:val="003A7BFA"/>
    <w:rsid w:val="003A7FB8"/>
    <w:rsid w:val="003B03C5"/>
    <w:rsid w:val="003B1817"/>
    <w:rsid w:val="003B3CE1"/>
    <w:rsid w:val="003B3E4F"/>
    <w:rsid w:val="003B4081"/>
    <w:rsid w:val="003B4324"/>
    <w:rsid w:val="003B4720"/>
    <w:rsid w:val="003B50BD"/>
    <w:rsid w:val="003B587D"/>
    <w:rsid w:val="003B68A1"/>
    <w:rsid w:val="003B6A20"/>
    <w:rsid w:val="003B6E20"/>
    <w:rsid w:val="003B766E"/>
    <w:rsid w:val="003C1A68"/>
    <w:rsid w:val="003C1AC1"/>
    <w:rsid w:val="003C1E16"/>
    <w:rsid w:val="003C24F1"/>
    <w:rsid w:val="003C4447"/>
    <w:rsid w:val="003C47E1"/>
    <w:rsid w:val="003C587C"/>
    <w:rsid w:val="003C620B"/>
    <w:rsid w:val="003C65FA"/>
    <w:rsid w:val="003C6742"/>
    <w:rsid w:val="003C74D4"/>
    <w:rsid w:val="003C7EA8"/>
    <w:rsid w:val="003D032D"/>
    <w:rsid w:val="003D148E"/>
    <w:rsid w:val="003D273E"/>
    <w:rsid w:val="003D4060"/>
    <w:rsid w:val="003D48AD"/>
    <w:rsid w:val="003D4B1C"/>
    <w:rsid w:val="003D5DB4"/>
    <w:rsid w:val="003D7803"/>
    <w:rsid w:val="003E1023"/>
    <w:rsid w:val="003E103A"/>
    <w:rsid w:val="003E177C"/>
    <w:rsid w:val="003E1FD4"/>
    <w:rsid w:val="003E2DF0"/>
    <w:rsid w:val="003E62C8"/>
    <w:rsid w:val="003E63B2"/>
    <w:rsid w:val="003E6458"/>
    <w:rsid w:val="003E783F"/>
    <w:rsid w:val="003F0F24"/>
    <w:rsid w:val="003F10FB"/>
    <w:rsid w:val="003F16F8"/>
    <w:rsid w:val="003F1C09"/>
    <w:rsid w:val="003F217E"/>
    <w:rsid w:val="003F2575"/>
    <w:rsid w:val="003F414C"/>
    <w:rsid w:val="003F4186"/>
    <w:rsid w:val="003F4510"/>
    <w:rsid w:val="003F4DE7"/>
    <w:rsid w:val="003F5F72"/>
    <w:rsid w:val="003F776E"/>
    <w:rsid w:val="0040160B"/>
    <w:rsid w:val="0040176F"/>
    <w:rsid w:val="004033A6"/>
    <w:rsid w:val="0040543E"/>
    <w:rsid w:val="004065D4"/>
    <w:rsid w:val="00407CB4"/>
    <w:rsid w:val="00407E52"/>
    <w:rsid w:val="0041233F"/>
    <w:rsid w:val="0041280D"/>
    <w:rsid w:val="00412A0F"/>
    <w:rsid w:val="0041325A"/>
    <w:rsid w:val="00413EF9"/>
    <w:rsid w:val="00414C64"/>
    <w:rsid w:val="00414F5A"/>
    <w:rsid w:val="00415157"/>
    <w:rsid w:val="00415448"/>
    <w:rsid w:val="00416634"/>
    <w:rsid w:val="004171C3"/>
    <w:rsid w:val="004173A8"/>
    <w:rsid w:val="00417EA4"/>
    <w:rsid w:val="00420E78"/>
    <w:rsid w:val="00421507"/>
    <w:rsid w:val="004215E0"/>
    <w:rsid w:val="004236CB"/>
    <w:rsid w:val="00424393"/>
    <w:rsid w:val="00427D7F"/>
    <w:rsid w:val="00427E26"/>
    <w:rsid w:val="004302CA"/>
    <w:rsid w:val="00432A06"/>
    <w:rsid w:val="00437109"/>
    <w:rsid w:val="004371DE"/>
    <w:rsid w:val="0043762F"/>
    <w:rsid w:val="0043777D"/>
    <w:rsid w:val="00437880"/>
    <w:rsid w:val="00437D1A"/>
    <w:rsid w:val="00440AA1"/>
    <w:rsid w:val="0044355F"/>
    <w:rsid w:val="0044455F"/>
    <w:rsid w:val="004462D5"/>
    <w:rsid w:val="00450C35"/>
    <w:rsid w:val="00450D98"/>
    <w:rsid w:val="00451D47"/>
    <w:rsid w:val="004533E3"/>
    <w:rsid w:val="0045348A"/>
    <w:rsid w:val="0045466B"/>
    <w:rsid w:val="00457B35"/>
    <w:rsid w:val="00460B2F"/>
    <w:rsid w:val="0046480B"/>
    <w:rsid w:val="004652DB"/>
    <w:rsid w:val="00465AA2"/>
    <w:rsid w:val="00465C90"/>
    <w:rsid w:val="00465DCB"/>
    <w:rsid w:val="00467BC0"/>
    <w:rsid w:val="0047176D"/>
    <w:rsid w:val="00475820"/>
    <w:rsid w:val="00475A71"/>
    <w:rsid w:val="00477637"/>
    <w:rsid w:val="00480C1B"/>
    <w:rsid w:val="004818A2"/>
    <w:rsid w:val="00481EBC"/>
    <w:rsid w:val="00484547"/>
    <w:rsid w:val="004850BB"/>
    <w:rsid w:val="00485C23"/>
    <w:rsid w:val="00486274"/>
    <w:rsid w:val="0048685D"/>
    <w:rsid w:val="00486AAC"/>
    <w:rsid w:val="004872DF"/>
    <w:rsid w:val="00490006"/>
    <w:rsid w:val="00490AA9"/>
    <w:rsid w:val="00490B65"/>
    <w:rsid w:val="00491546"/>
    <w:rsid w:val="00492D2A"/>
    <w:rsid w:val="004941A5"/>
    <w:rsid w:val="00495485"/>
    <w:rsid w:val="004956AC"/>
    <w:rsid w:val="00495D01"/>
    <w:rsid w:val="00496418"/>
    <w:rsid w:val="00496AC0"/>
    <w:rsid w:val="00497DAE"/>
    <w:rsid w:val="004A0143"/>
    <w:rsid w:val="004A01A8"/>
    <w:rsid w:val="004A078C"/>
    <w:rsid w:val="004A3595"/>
    <w:rsid w:val="004A395E"/>
    <w:rsid w:val="004A3FE0"/>
    <w:rsid w:val="004A45A8"/>
    <w:rsid w:val="004A4875"/>
    <w:rsid w:val="004A5365"/>
    <w:rsid w:val="004A5C6C"/>
    <w:rsid w:val="004A66D3"/>
    <w:rsid w:val="004A7A6E"/>
    <w:rsid w:val="004A7B73"/>
    <w:rsid w:val="004B0427"/>
    <w:rsid w:val="004B0D5B"/>
    <w:rsid w:val="004B1096"/>
    <w:rsid w:val="004B127A"/>
    <w:rsid w:val="004B147B"/>
    <w:rsid w:val="004B15BA"/>
    <w:rsid w:val="004B364F"/>
    <w:rsid w:val="004B5B3C"/>
    <w:rsid w:val="004B64EE"/>
    <w:rsid w:val="004B6940"/>
    <w:rsid w:val="004B7366"/>
    <w:rsid w:val="004B7480"/>
    <w:rsid w:val="004B74BC"/>
    <w:rsid w:val="004B7BEE"/>
    <w:rsid w:val="004C09CA"/>
    <w:rsid w:val="004C3689"/>
    <w:rsid w:val="004C5503"/>
    <w:rsid w:val="004C6393"/>
    <w:rsid w:val="004C66BB"/>
    <w:rsid w:val="004C681B"/>
    <w:rsid w:val="004C6CB8"/>
    <w:rsid w:val="004D02F6"/>
    <w:rsid w:val="004D086E"/>
    <w:rsid w:val="004D0EA6"/>
    <w:rsid w:val="004D10C8"/>
    <w:rsid w:val="004D158F"/>
    <w:rsid w:val="004D1E06"/>
    <w:rsid w:val="004D2D9C"/>
    <w:rsid w:val="004D327F"/>
    <w:rsid w:val="004D371F"/>
    <w:rsid w:val="004D3D59"/>
    <w:rsid w:val="004D4797"/>
    <w:rsid w:val="004D4C56"/>
    <w:rsid w:val="004D4D7E"/>
    <w:rsid w:val="004D5BE0"/>
    <w:rsid w:val="004D6009"/>
    <w:rsid w:val="004D659A"/>
    <w:rsid w:val="004D65D4"/>
    <w:rsid w:val="004D689A"/>
    <w:rsid w:val="004D6C53"/>
    <w:rsid w:val="004E0505"/>
    <w:rsid w:val="004E1795"/>
    <w:rsid w:val="004E2AAC"/>
    <w:rsid w:val="004E3326"/>
    <w:rsid w:val="004E5309"/>
    <w:rsid w:val="004E6121"/>
    <w:rsid w:val="004E65B7"/>
    <w:rsid w:val="004E761C"/>
    <w:rsid w:val="004F0C9C"/>
    <w:rsid w:val="004F1355"/>
    <w:rsid w:val="004F13BB"/>
    <w:rsid w:val="004F649D"/>
    <w:rsid w:val="00500AED"/>
    <w:rsid w:val="00500E4A"/>
    <w:rsid w:val="00503386"/>
    <w:rsid w:val="00503ED8"/>
    <w:rsid w:val="00504160"/>
    <w:rsid w:val="00504409"/>
    <w:rsid w:val="005045A8"/>
    <w:rsid w:val="005079E7"/>
    <w:rsid w:val="00507E5B"/>
    <w:rsid w:val="005107BC"/>
    <w:rsid w:val="00511233"/>
    <w:rsid w:val="005113A9"/>
    <w:rsid w:val="0051179E"/>
    <w:rsid w:val="005117E4"/>
    <w:rsid w:val="005132BA"/>
    <w:rsid w:val="00513635"/>
    <w:rsid w:val="0051388A"/>
    <w:rsid w:val="00513A61"/>
    <w:rsid w:val="005149D9"/>
    <w:rsid w:val="00516D16"/>
    <w:rsid w:val="00520205"/>
    <w:rsid w:val="00525584"/>
    <w:rsid w:val="005269EA"/>
    <w:rsid w:val="00526F0C"/>
    <w:rsid w:val="0052792B"/>
    <w:rsid w:val="00527959"/>
    <w:rsid w:val="00530D5F"/>
    <w:rsid w:val="0053127D"/>
    <w:rsid w:val="005312F8"/>
    <w:rsid w:val="00534913"/>
    <w:rsid w:val="00535193"/>
    <w:rsid w:val="005351CF"/>
    <w:rsid w:val="005357BF"/>
    <w:rsid w:val="005359D4"/>
    <w:rsid w:val="00535D37"/>
    <w:rsid w:val="005366C2"/>
    <w:rsid w:val="00537648"/>
    <w:rsid w:val="0054095F"/>
    <w:rsid w:val="00542B76"/>
    <w:rsid w:val="0054445E"/>
    <w:rsid w:val="00544FD2"/>
    <w:rsid w:val="005455A0"/>
    <w:rsid w:val="00545867"/>
    <w:rsid w:val="005467C3"/>
    <w:rsid w:val="00547D1F"/>
    <w:rsid w:val="0055047B"/>
    <w:rsid w:val="00551339"/>
    <w:rsid w:val="00551FD6"/>
    <w:rsid w:val="00553C05"/>
    <w:rsid w:val="00553CB0"/>
    <w:rsid w:val="00555145"/>
    <w:rsid w:val="00556F95"/>
    <w:rsid w:val="005570AE"/>
    <w:rsid w:val="00557244"/>
    <w:rsid w:val="00560690"/>
    <w:rsid w:val="0056221A"/>
    <w:rsid w:val="005636B2"/>
    <w:rsid w:val="00564130"/>
    <w:rsid w:val="00565CB0"/>
    <w:rsid w:val="00566A38"/>
    <w:rsid w:val="005670F1"/>
    <w:rsid w:val="0056731B"/>
    <w:rsid w:val="00567B53"/>
    <w:rsid w:val="00570265"/>
    <w:rsid w:val="00570B04"/>
    <w:rsid w:val="0057139D"/>
    <w:rsid w:val="00571A36"/>
    <w:rsid w:val="00571DE6"/>
    <w:rsid w:val="005723B9"/>
    <w:rsid w:val="00572B6A"/>
    <w:rsid w:val="0057412D"/>
    <w:rsid w:val="005741D5"/>
    <w:rsid w:val="005745CE"/>
    <w:rsid w:val="00575005"/>
    <w:rsid w:val="00576AE2"/>
    <w:rsid w:val="00580D63"/>
    <w:rsid w:val="005812FC"/>
    <w:rsid w:val="00581693"/>
    <w:rsid w:val="005817C0"/>
    <w:rsid w:val="005822C6"/>
    <w:rsid w:val="0058297B"/>
    <w:rsid w:val="005829D0"/>
    <w:rsid w:val="00584AFE"/>
    <w:rsid w:val="005867EA"/>
    <w:rsid w:val="0058755E"/>
    <w:rsid w:val="00590CDD"/>
    <w:rsid w:val="005911B2"/>
    <w:rsid w:val="005917D2"/>
    <w:rsid w:val="00592B7F"/>
    <w:rsid w:val="00594A0D"/>
    <w:rsid w:val="005958BD"/>
    <w:rsid w:val="005962F8"/>
    <w:rsid w:val="005A2844"/>
    <w:rsid w:val="005A286B"/>
    <w:rsid w:val="005A30C8"/>
    <w:rsid w:val="005A3EBB"/>
    <w:rsid w:val="005A4387"/>
    <w:rsid w:val="005A4C3B"/>
    <w:rsid w:val="005A560D"/>
    <w:rsid w:val="005A6694"/>
    <w:rsid w:val="005A75BC"/>
    <w:rsid w:val="005B065E"/>
    <w:rsid w:val="005B0C2A"/>
    <w:rsid w:val="005B2221"/>
    <w:rsid w:val="005B2BC7"/>
    <w:rsid w:val="005B42C1"/>
    <w:rsid w:val="005B4A9A"/>
    <w:rsid w:val="005B7C51"/>
    <w:rsid w:val="005C152C"/>
    <w:rsid w:val="005C1990"/>
    <w:rsid w:val="005C1AAA"/>
    <w:rsid w:val="005C2602"/>
    <w:rsid w:val="005C2AA5"/>
    <w:rsid w:val="005C40F8"/>
    <w:rsid w:val="005C5478"/>
    <w:rsid w:val="005C77B6"/>
    <w:rsid w:val="005D073D"/>
    <w:rsid w:val="005D17F9"/>
    <w:rsid w:val="005D196F"/>
    <w:rsid w:val="005D1CD2"/>
    <w:rsid w:val="005D264B"/>
    <w:rsid w:val="005D265D"/>
    <w:rsid w:val="005D3246"/>
    <w:rsid w:val="005D4399"/>
    <w:rsid w:val="005D6A66"/>
    <w:rsid w:val="005D7337"/>
    <w:rsid w:val="005E0FC5"/>
    <w:rsid w:val="005E0FD8"/>
    <w:rsid w:val="005E149A"/>
    <w:rsid w:val="005E6C8C"/>
    <w:rsid w:val="005E6EDB"/>
    <w:rsid w:val="005E7203"/>
    <w:rsid w:val="005E757B"/>
    <w:rsid w:val="005E7640"/>
    <w:rsid w:val="005F0223"/>
    <w:rsid w:val="005F2E78"/>
    <w:rsid w:val="005F3EFC"/>
    <w:rsid w:val="005F5DDF"/>
    <w:rsid w:val="005F6473"/>
    <w:rsid w:val="00600316"/>
    <w:rsid w:val="00600359"/>
    <w:rsid w:val="00600C0F"/>
    <w:rsid w:val="0060260B"/>
    <w:rsid w:val="006058EC"/>
    <w:rsid w:val="00605A0F"/>
    <w:rsid w:val="00607093"/>
    <w:rsid w:val="00607284"/>
    <w:rsid w:val="006079E6"/>
    <w:rsid w:val="00610746"/>
    <w:rsid w:val="00610B40"/>
    <w:rsid w:val="00610FEB"/>
    <w:rsid w:val="00611B92"/>
    <w:rsid w:val="0061278F"/>
    <w:rsid w:val="006128F6"/>
    <w:rsid w:val="00614854"/>
    <w:rsid w:val="00614D08"/>
    <w:rsid w:val="00615223"/>
    <w:rsid w:val="0061534E"/>
    <w:rsid w:val="00616E4A"/>
    <w:rsid w:val="006179DD"/>
    <w:rsid w:val="00617A81"/>
    <w:rsid w:val="00620EE8"/>
    <w:rsid w:val="00621286"/>
    <w:rsid w:val="00622002"/>
    <w:rsid w:val="00622B80"/>
    <w:rsid w:val="00626339"/>
    <w:rsid w:val="006264AA"/>
    <w:rsid w:val="006264CE"/>
    <w:rsid w:val="00626B8F"/>
    <w:rsid w:val="00626BB3"/>
    <w:rsid w:val="00627A05"/>
    <w:rsid w:val="00627CFC"/>
    <w:rsid w:val="006313F6"/>
    <w:rsid w:val="00632061"/>
    <w:rsid w:val="00632154"/>
    <w:rsid w:val="0063217B"/>
    <w:rsid w:val="00633C4E"/>
    <w:rsid w:val="00634060"/>
    <w:rsid w:val="00634123"/>
    <w:rsid w:val="00635E98"/>
    <w:rsid w:val="006415DD"/>
    <w:rsid w:val="00642452"/>
    <w:rsid w:val="006429F2"/>
    <w:rsid w:val="00643AB1"/>
    <w:rsid w:val="0064430B"/>
    <w:rsid w:val="00644580"/>
    <w:rsid w:val="0064465C"/>
    <w:rsid w:val="006462DC"/>
    <w:rsid w:val="00646CF6"/>
    <w:rsid w:val="00650804"/>
    <w:rsid w:val="006512F6"/>
    <w:rsid w:val="00651D4A"/>
    <w:rsid w:val="00651EEE"/>
    <w:rsid w:val="00653133"/>
    <w:rsid w:val="00654165"/>
    <w:rsid w:val="006541B2"/>
    <w:rsid w:val="0065460B"/>
    <w:rsid w:val="00654F97"/>
    <w:rsid w:val="00655860"/>
    <w:rsid w:val="00656ADE"/>
    <w:rsid w:val="00656BF9"/>
    <w:rsid w:val="00656DBF"/>
    <w:rsid w:val="00657F02"/>
    <w:rsid w:val="00663808"/>
    <w:rsid w:val="00664F61"/>
    <w:rsid w:val="00665260"/>
    <w:rsid w:val="0066725B"/>
    <w:rsid w:val="0067195B"/>
    <w:rsid w:val="00671CCD"/>
    <w:rsid w:val="00671D3D"/>
    <w:rsid w:val="00672E37"/>
    <w:rsid w:val="0067323F"/>
    <w:rsid w:val="00673623"/>
    <w:rsid w:val="0067485F"/>
    <w:rsid w:val="00675643"/>
    <w:rsid w:val="006816E0"/>
    <w:rsid w:val="0068352C"/>
    <w:rsid w:val="0069043E"/>
    <w:rsid w:val="006906E7"/>
    <w:rsid w:val="00690930"/>
    <w:rsid w:val="006942E4"/>
    <w:rsid w:val="00696B9A"/>
    <w:rsid w:val="00696F83"/>
    <w:rsid w:val="00697200"/>
    <w:rsid w:val="00697691"/>
    <w:rsid w:val="006A0AB3"/>
    <w:rsid w:val="006A4073"/>
    <w:rsid w:val="006A43B2"/>
    <w:rsid w:val="006A4BB6"/>
    <w:rsid w:val="006A77E9"/>
    <w:rsid w:val="006B0216"/>
    <w:rsid w:val="006B04B7"/>
    <w:rsid w:val="006B1B49"/>
    <w:rsid w:val="006B215E"/>
    <w:rsid w:val="006B274A"/>
    <w:rsid w:val="006B33A3"/>
    <w:rsid w:val="006B3B1C"/>
    <w:rsid w:val="006B4BF1"/>
    <w:rsid w:val="006B5E0F"/>
    <w:rsid w:val="006B6F60"/>
    <w:rsid w:val="006B7893"/>
    <w:rsid w:val="006C02C5"/>
    <w:rsid w:val="006C28DD"/>
    <w:rsid w:val="006C59A7"/>
    <w:rsid w:val="006C5ACE"/>
    <w:rsid w:val="006C6AC9"/>
    <w:rsid w:val="006C6ADA"/>
    <w:rsid w:val="006C6D50"/>
    <w:rsid w:val="006C7CAE"/>
    <w:rsid w:val="006D2552"/>
    <w:rsid w:val="006D3966"/>
    <w:rsid w:val="006E02D9"/>
    <w:rsid w:val="006E0550"/>
    <w:rsid w:val="006E05AD"/>
    <w:rsid w:val="006E222B"/>
    <w:rsid w:val="006E2EE2"/>
    <w:rsid w:val="006E363F"/>
    <w:rsid w:val="006E3724"/>
    <w:rsid w:val="006E3ACA"/>
    <w:rsid w:val="006E3C93"/>
    <w:rsid w:val="006E4677"/>
    <w:rsid w:val="006E6713"/>
    <w:rsid w:val="006E679D"/>
    <w:rsid w:val="006E7767"/>
    <w:rsid w:val="006E7C49"/>
    <w:rsid w:val="006F1FAB"/>
    <w:rsid w:val="006F2067"/>
    <w:rsid w:val="006F24B0"/>
    <w:rsid w:val="006F2587"/>
    <w:rsid w:val="006F2E4D"/>
    <w:rsid w:val="006F3CC1"/>
    <w:rsid w:val="006F4374"/>
    <w:rsid w:val="006F5268"/>
    <w:rsid w:val="006F57F7"/>
    <w:rsid w:val="006F5E95"/>
    <w:rsid w:val="006F6A3B"/>
    <w:rsid w:val="00700080"/>
    <w:rsid w:val="00700C22"/>
    <w:rsid w:val="00705BA2"/>
    <w:rsid w:val="0070634B"/>
    <w:rsid w:val="0070640C"/>
    <w:rsid w:val="00707A49"/>
    <w:rsid w:val="00707C4C"/>
    <w:rsid w:val="00707DB3"/>
    <w:rsid w:val="00710E69"/>
    <w:rsid w:val="007118F1"/>
    <w:rsid w:val="00712EBB"/>
    <w:rsid w:val="0071437C"/>
    <w:rsid w:val="00714D08"/>
    <w:rsid w:val="00715B18"/>
    <w:rsid w:val="00717587"/>
    <w:rsid w:val="0071777C"/>
    <w:rsid w:val="00717F39"/>
    <w:rsid w:val="007218F4"/>
    <w:rsid w:val="00722A5D"/>
    <w:rsid w:val="00723715"/>
    <w:rsid w:val="0072640B"/>
    <w:rsid w:val="007268CA"/>
    <w:rsid w:val="00732310"/>
    <w:rsid w:val="00734611"/>
    <w:rsid w:val="00737852"/>
    <w:rsid w:val="00740217"/>
    <w:rsid w:val="0074049D"/>
    <w:rsid w:val="00740522"/>
    <w:rsid w:val="0074203E"/>
    <w:rsid w:val="007442AB"/>
    <w:rsid w:val="00744E5A"/>
    <w:rsid w:val="00746B0B"/>
    <w:rsid w:val="0075128A"/>
    <w:rsid w:val="0075382B"/>
    <w:rsid w:val="007545D9"/>
    <w:rsid w:val="00757788"/>
    <w:rsid w:val="00757944"/>
    <w:rsid w:val="00757B3C"/>
    <w:rsid w:val="0076014C"/>
    <w:rsid w:val="00760A67"/>
    <w:rsid w:val="00762341"/>
    <w:rsid w:val="0076350C"/>
    <w:rsid w:val="007640C5"/>
    <w:rsid w:val="00766F18"/>
    <w:rsid w:val="00773086"/>
    <w:rsid w:val="00774008"/>
    <w:rsid w:val="00774E05"/>
    <w:rsid w:val="00777624"/>
    <w:rsid w:val="007776C2"/>
    <w:rsid w:val="00780B16"/>
    <w:rsid w:val="00780BD3"/>
    <w:rsid w:val="007812E8"/>
    <w:rsid w:val="00781BC2"/>
    <w:rsid w:val="007848EF"/>
    <w:rsid w:val="00784D67"/>
    <w:rsid w:val="00784E3D"/>
    <w:rsid w:val="00786144"/>
    <w:rsid w:val="00787450"/>
    <w:rsid w:val="00790A58"/>
    <w:rsid w:val="0079178F"/>
    <w:rsid w:val="007929B7"/>
    <w:rsid w:val="00792E0D"/>
    <w:rsid w:val="00794636"/>
    <w:rsid w:val="00794943"/>
    <w:rsid w:val="00796049"/>
    <w:rsid w:val="0079695A"/>
    <w:rsid w:val="007A1093"/>
    <w:rsid w:val="007A2B00"/>
    <w:rsid w:val="007A2F0B"/>
    <w:rsid w:val="007A34E5"/>
    <w:rsid w:val="007A38B8"/>
    <w:rsid w:val="007A4EF9"/>
    <w:rsid w:val="007A5843"/>
    <w:rsid w:val="007A658E"/>
    <w:rsid w:val="007A7E81"/>
    <w:rsid w:val="007B1759"/>
    <w:rsid w:val="007B1C8A"/>
    <w:rsid w:val="007B2865"/>
    <w:rsid w:val="007B3837"/>
    <w:rsid w:val="007B39E1"/>
    <w:rsid w:val="007B3E16"/>
    <w:rsid w:val="007B4336"/>
    <w:rsid w:val="007B45B5"/>
    <w:rsid w:val="007B57F3"/>
    <w:rsid w:val="007C065C"/>
    <w:rsid w:val="007C0C9F"/>
    <w:rsid w:val="007C200B"/>
    <w:rsid w:val="007C2259"/>
    <w:rsid w:val="007C2989"/>
    <w:rsid w:val="007C36FC"/>
    <w:rsid w:val="007C3F23"/>
    <w:rsid w:val="007D0361"/>
    <w:rsid w:val="007D0C4B"/>
    <w:rsid w:val="007D3A23"/>
    <w:rsid w:val="007D4C0C"/>
    <w:rsid w:val="007D540C"/>
    <w:rsid w:val="007D5B5E"/>
    <w:rsid w:val="007D72A9"/>
    <w:rsid w:val="007E27E8"/>
    <w:rsid w:val="007E31A1"/>
    <w:rsid w:val="007E5AE9"/>
    <w:rsid w:val="007E65B8"/>
    <w:rsid w:val="007E6BC4"/>
    <w:rsid w:val="007E6DB3"/>
    <w:rsid w:val="007E72C8"/>
    <w:rsid w:val="007F1CA5"/>
    <w:rsid w:val="007F1DA9"/>
    <w:rsid w:val="007F3000"/>
    <w:rsid w:val="007F62A5"/>
    <w:rsid w:val="007F703D"/>
    <w:rsid w:val="007F70ED"/>
    <w:rsid w:val="00800E3A"/>
    <w:rsid w:val="00802309"/>
    <w:rsid w:val="00806A6A"/>
    <w:rsid w:val="00810473"/>
    <w:rsid w:val="0081071F"/>
    <w:rsid w:val="008116F3"/>
    <w:rsid w:val="00811BE3"/>
    <w:rsid w:val="00812651"/>
    <w:rsid w:val="008149C8"/>
    <w:rsid w:val="008154CC"/>
    <w:rsid w:val="00816206"/>
    <w:rsid w:val="00816257"/>
    <w:rsid w:val="00816D6C"/>
    <w:rsid w:val="00817895"/>
    <w:rsid w:val="00820274"/>
    <w:rsid w:val="00820D5A"/>
    <w:rsid w:val="00821727"/>
    <w:rsid w:val="00822DF9"/>
    <w:rsid w:val="00822F75"/>
    <w:rsid w:val="00825C9D"/>
    <w:rsid w:val="0082721E"/>
    <w:rsid w:val="0083215A"/>
    <w:rsid w:val="008334F6"/>
    <w:rsid w:val="0083418E"/>
    <w:rsid w:val="00834D41"/>
    <w:rsid w:val="00835C91"/>
    <w:rsid w:val="00835DC1"/>
    <w:rsid w:val="00837C4A"/>
    <w:rsid w:val="008401ED"/>
    <w:rsid w:val="00840DE1"/>
    <w:rsid w:val="008424B1"/>
    <w:rsid w:val="008426A8"/>
    <w:rsid w:val="00843460"/>
    <w:rsid w:val="008439DE"/>
    <w:rsid w:val="00844835"/>
    <w:rsid w:val="00845840"/>
    <w:rsid w:val="00847B00"/>
    <w:rsid w:val="00847E9B"/>
    <w:rsid w:val="00852CE7"/>
    <w:rsid w:val="0085343D"/>
    <w:rsid w:val="00855598"/>
    <w:rsid w:val="00855913"/>
    <w:rsid w:val="00855C78"/>
    <w:rsid w:val="0085672D"/>
    <w:rsid w:val="00857C2F"/>
    <w:rsid w:val="00861473"/>
    <w:rsid w:val="00861937"/>
    <w:rsid w:val="0086349E"/>
    <w:rsid w:val="008639C2"/>
    <w:rsid w:val="00864427"/>
    <w:rsid w:val="008649D6"/>
    <w:rsid w:val="008660D7"/>
    <w:rsid w:val="008726F9"/>
    <w:rsid w:val="008731B0"/>
    <w:rsid w:val="00873904"/>
    <w:rsid w:val="00874C60"/>
    <w:rsid w:val="0087563A"/>
    <w:rsid w:val="00876768"/>
    <w:rsid w:val="00880633"/>
    <w:rsid w:val="00881ACF"/>
    <w:rsid w:val="00881CA4"/>
    <w:rsid w:val="00882AF2"/>
    <w:rsid w:val="008831AB"/>
    <w:rsid w:val="00883B42"/>
    <w:rsid w:val="00883EB3"/>
    <w:rsid w:val="0088425F"/>
    <w:rsid w:val="008845F9"/>
    <w:rsid w:val="00884C36"/>
    <w:rsid w:val="00885A42"/>
    <w:rsid w:val="0088751C"/>
    <w:rsid w:val="0089170F"/>
    <w:rsid w:val="00892330"/>
    <w:rsid w:val="00892353"/>
    <w:rsid w:val="00892C0C"/>
    <w:rsid w:val="00893551"/>
    <w:rsid w:val="00893656"/>
    <w:rsid w:val="00893FB5"/>
    <w:rsid w:val="00895EB2"/>
    <w:rsid w:val="00896FF0"/>
    <w:rsid w:val="0089719E"/>
    <w:rsid w:val="00897322"/>
    <w:rsid w:val="008A0289"/>
    <w:rsid w:val="008A0CE0"/>
    <w:rsid w:val="008A1249"/>
    <w:rsid w:val="008A28A2"/>
    <w:rsid w:val="008A3B33"/>
    <w:rsid w:val="008A3C4D"/>
    <w:rsid w:val="008A443D"/>
    <w:rsid w:val="008A58B2"/>
    <w:rsid w:val="008A594C"/>
    <w:rsid w:val="008A5D88"/>
    <w:rsid w:val="008A7234"/>
    <w:rsid w:val="008B09B9"/>
    <w:rsid w:val="008B0BBE"/>
    <w:rsid w:val="008B1435"/>
    <w:rsid w:val="008B2934"/>
    <w:rsid w:val="008B34E0"/>
    <w:rsid w:val="008B49A2"/>
    <w:rsid w:val="008C01B7"/>
    <w:rsid w:val="008C1B47"/>
    <w:rsid w:val="008C29EC"/>
    <w:rsid w:val="008C2D52"/>
    <w:rsid w:val="008C3682"/>
    <w:rsid w:val="008C4160"/>
    <w:rsid w:val="008C4410"/>
    <w:rsid w:val="008C4A11"/>
    <w:rsid w:val="008C5787"/>
    <w:rsid w:val="008C5DF2"/>
    <w:rsid w:val="008C6D9C"/>
    <w:rsid w:val="008C74EA"/>
    <w:rsid w:val="008D01BA"/>
    <w:rsid w:val="008D1978"/>
    <w:rsid w:val="008D3CA2"/>
    <w:rsid w:val="008D53B1"/>
    <w:rsid w:val="008D55A3"/>
    <w:rsid w:val="008D583E"/>
    <w:rsid w:val="008D5C2F"/>
    <w:rsid w:val="008D6C11"/>
    <w:rsid w:val="008D6F71"/>
    <w:rsid w:val="008E4630"/>
    <w:rsid w:val="008F00B0"/>
    <w:rsid w:val="008F0343"/>
    <w:rsid w:val="008F0772"/>
    <w:rsid w:val="008F1025"/>
    <w:rsid w:val="008F1077"/>
    <w:rsid w:val="008F115A"/>
    <w:rsid w:val="008F208C"/>
    <w:rsid w:val="008F25E3"/>
    <w:rsid w:val="008F2605"/>
    <w:rsid w:val="008F5B01"/>
    <w:rsid w:val="008F6835"/>
    <w:rsid w:val="008F6EB4"/>
    <w:rsid w:val="008F73C9"/>
    <w:rsid w:val="008F7E21"/>
    <w:rsid w:val="00900873"/>
    <w:rsid w:val="009033E9"/>
    <w:rsid w:val="00904ABD"/>
    <w:rsid w:val="00905974"/>
    <w:rsid w:val="00905A34"/>
    <w:rsid w:val="00905C77"/>
    <w:rsid w:val="00905E5D"/>
    <w:rsid w:val="00907AE9"/>
    <w:rsid w:val="009107DF"/>
    <w:rsid w:val="00911651"/>
    <w:rsid w:val="00912933"/>
    <w:rsid w:val="00912DD6"/>
    <w:rsid w:val="00914040"/>
    <w:rsid w:val="00914D54"/>
    <w:rsid w:val="00920886"/>
    <w:rsid w:val="00922110"/>
    <w:rsid w:val="009225B1"/>
    <w:rsid w:val="0092266E"/>
    <w:rsid w:val="00923009"/>
    <w:rsid w:val="009233D8"/>
    <w:rsid w:val="00925896"/>
    <w:rsid w:val="00925DC8"/>
    <w:rsid w:val="00925E4E"/>
    <w:rsid w:val="00925ECF"/>
    <w:rsid w:val="009269CB"/>
    <w:rsid w:val="00927FAC"/>
    <w:rsid w:val="00930434"/>
    <w:rsid w:val="00931CD9"/>
    <w:rsid w:val="009322B2"/>
    <w:rsid w:val="0093247F"/>
    <w:rsid w:val="00932E0A"/>
    <w:rsid w:val="0093404E"/>
    <w:rsid w:val="009343DE"/>
    <w:rsid w:val="009346D7"/>
    <w:rsid w:val="00934DC7"/>
    <w:rsid w:val="00935713"/>
    <w:rsid w:val="00935807"/>
    <w:rsid w:val="00936007"/>
    <w:rsid w:val="00937592"/>
    <w:rsid w:val="00937A49"/>
    <w:rsid w:val="00937FAD"/>
    <w:rsid w:val="009419B7"/>
    <w:rsid w:val="00942FFF"/>
    <w:rsid w:val="0094534B"/>
    <w:rsid w:val="00945C78"/>
    <w:rsid w:val="00945EEF"/>
    <w:rsid w:val="00946D16"/>
    <w:rsid w:val="009501E3"/>
    <w:rsid w:val="009504F8"/>
    <w:rsid w:val="00950CC2"/>
    <w:rsid w:val="00951659"/>
    <w:rsid w:val="00952C9A"/>
    <w:rsid w:val="009538B0"/>
    <w:rsid w:val="00953F3B"/>
    <w:rsid w:val="00954627"/>
    <w:rsid w:val="00954B54"/>
    <w:rsid w:val="00954F40"/>
    <w:rsid w:val="009576C2"/>
    <w:rsid w:val="00960653"/>
    <w:rsid w:val="009607BD"/>
    <w:rsid w:val="0096083A"/>
    <w:rsid w:val="00964030"/>
    <w:rsid w:val="00964333"/>
    <w:rsid w:val="0096522E"/>
    <w:rsid w:val="009655A4"/>
    <w:rsid w:val="00965F8B"/>
    <w:rsid w:val="009661E8"/>
    <w:rsid w:val="00967C3C"/>
    <w:rsid w:val="00967ED5"/>
    <w:rsid w:val="00971F36"/>
    <w:rsid w:val="00972132"/>
    <w:rsid w:val="0097263E"/>
    <w:rsid w:val="009727A2"/>
    <w:rsid w:val="00972974"/>
    <w:rsid w:val="0097319F"/>
    <w:rsid w:val="00973301"/>
    <w:rsid w:val="009742A7"/>
    <w:rsid w:val="009753EE"/>
    <w:rsid w:val="009765AF"/>
    <w:rsid w:val="00977AD3"/>
    <w:rsid w:val="00980B87"/>
    <w:rsid w:val="0098144F"/>
    <w:rsid w:val="00982D1A"/>
    <w:rsid w:val="009837A1"/>
    <w:rsid w:val="00983AE2"/>
    <w:rsid w:val="00983E4D"/>
    <w:rsid w:val="0098579C"/>
    <w:rsid w:val="0098590D"/>
    <w:rsid w:val="0098778A"/>
    <w:rsid w:val="009877ED"/>
    <w:rsid w:val="009879E1"/>
    <w:rsid w:val="00990045"/>
    <w:rsid w:val="00990812"/>
    <w:rsid w:val="009919DC"/>
    <w:rsid w:val="00991E81"/>
    <w:rsid w:val="00992C44"/>
    <w:rsid w:val="0099418F"/>
    <w:rsid w:val="009947CD"/>
    <w:rsid w:val="00994896"/>
    <w:rsid w:val="0099516C"/>
    <w:rsid w:val="00995434"/>
    <w:rsid w:val="00996358"/>
    <w:rsid w:val="0099794F"/>
    <w:rsid w:val="00997D2A"/>
    <w:rsid w:val="009A003D"/>
    <w:rsid w:val="009A0FC3"/>
    <w:rsid w:val="009A2920"/>
    <w:rsid w:val="009A48DC"/>
    <w:rsid w:val="009A6834"/>
    <w:rsid w:val="009A7CE7"/>
    <w:rsid w:val="009A7DE8"/>
    <w:rsid w:val="009A7E1C"/>
    <w:rsid w:val="009B004C"/>
    <w:rsid w:val="009B1006"/>
    <w:rsid w:val="009B1443"/>
    <w:rsid w:val="009B1A88"/>
    <w:rsid w:val="009B3A51"/>
    <w:rsid w:val="009B42F5"/>
    <w:rsid w:val="009B4F18"/>
    <w:rsid w:val="009B6BB1"/>
    <w:rsid w:val="009B7E5C"/>
    <w:rsid w:val="009C0611"/>
    <w:rsid w:val="009C0CFD"/>
    <w:rsid w:val="009C1333"/>
    <w:rsid w:val="009C183F"/>
    <w:rsid w:val="009C1860"/>
    <w:rsid w:val="009C207D"/>
    <w:rsid w:val="009C29EF"/>
    <w:rsid w:val="009C2F62"/>
    <w:rsid w:val="009C47AF"/>
    <w:rsid w:val="009C4998"/>
    <w:rsid w:val="009C4CB8"/>
    <w:rsid w:val="009C5510"/>
    <w:rsid w:val="009C58E3"/>
    <w:rsid w:val="009C5CB6"/>
    <w:rsid w:val="009C5FF3"/>
    <w:rsid w:val="009C5FF4"/>
    <w:rsid w:val="009C61C2"/>
    <w:rsid w:val="009C78ED"/>
    <w:rsid w:val="009D0E20"/>
    <w:rsid w:val="009D22B5"/>
    <w:rsid w:val="009D4786"/>
    <w:rsid w:val="009D6606"/>
    <w:rsid w:val="009D6962"/>
    <w:rsid w:val="009D69FA"/>
    <w:rsid w:val="009D6F48"/>
    <w:rsid w:val="009D7356"/>
    <w:rsid w:val="009D74CF"/>
    <w:rsid w:val="009D7EA5"/>
    <w:rsid w:val="009E065B"/>
    <w:rsid w:val="009E18F4"/>
    <w:rsid w:val="009E2D04"/>
    <w:rsid w:val="009E3D4F"/>
    <w:rsid w:val="009E6A74"/>
    <w:rsid w:val="009F0593"/>
    <w:rsid w:val="009F0836"/>
    <w:rsid w:val="009F248B"/>
    <w:rsid w:val="009F3B25"/>
    <w:rsid w:val="009F6D7D"/>
    <w:rsid w:val="009F6F37"/>
    <w:rsid w:val="009F6F6C"/>
    <w:rsid w:val="009F7C8B"/>
    <w:rsid w:val="00A004F9"/>
    <w:rsid w:val="00A01DC5"/>
    <w:rsid w:val="00A03E35"/>
    <w:rsid w:val="00A0531B"/>
    <w:rsid w:val="00A06139"/>
    <w:rsid w:val="00A064BD"/>
    <w:rsid w:val="00A11725"/>
    <w:rsid w:val="00A11F4D"/>
    <w:rsid w:val="00A1263C"/>
    <w:rsid w:val="00A1270D"/>
    <w:rsid w:val="00A13160"/>
    <w:rsid w:val="00A138A6"/>
    <w:rsid w:val="00A14B3F"/>
    <w:rsid w:val="00A14C0A"/>
    <w:rsid w:val="00A15F42"/>
    <w:rsid w:val="00A16D7A"/>
    <w:rsid w:val="00A17CF3"/>
    <w:rsid w:val="00A218E3"/>
    <w:rsid w:val="00A21911"/>
    <w:rsid w:val="00A22CD0"/>
    <w:rsid w:val="00A231E0"/>
    <w:rsid w:val="00A23A30"/>
    <w:rsid w:val="00A23B58"/>
    <w:rsid w:val="00A27151"/>
    <w:rsid w:val="00A27880"/>
    <w:rsid w:val="00A31BA8"/>
    <w:rsid w:val="00A323F3"/>
    <w:rsid w:val="00A32A89"/>
    <w:rsid w:val="00A32BDE"/>
    <w:rsid w:val="00A33153"/>
    <w:rsid w:val="00A334F6"/>
    <w:rsid w:val="00A34338"/>
    <w:rsid w:val="00A34559"/>
    <w:rsid w:val="00A34934"/>
    <w:rsid w:val="00A350A9"/>
    <w:rsid w:val="00A36324"/>
    <w:rsid w:val="00A40176"/>
    <w:rsid w:val="00A418EF"/>
    <w:rsid w:val="00A420AA"/>
    <w:rsid w:val="00A42F13"/>
    <w:rsid w:val="00A43858"/>
    <w:rsid w:val="00A44106"/>
    <w:rsid w:val="00A4561B"/>
    <w:rsid w:val="00A46CFB"/>
    <w:rsid w:val="00A50C79"/>
    <w:rsid w:val="00A52D25"/>
    <w:rsid w:val="00A555A1"/>
    <w:rsid w:val="00A5567E"/>
    <w:rsid w:val="00A56F99"/>
    <w:rsid w:val="00A5745F"/>
    <w:rsid w:val="00A62205"/>
    <w:rsid w:val="00A628A9"/>
    <w:rsid w:val="00A6295A"/>
    <w:rsid w:val="00A636CA"/>
    <w:rsid w:val="00A64838"/>
    <w:rsid w:val="00A64DEE"/>
    <w:rsid w:val="00A653E7"/>
    <w:rsid w:val="00A66483"/>
    <w:rsid w:val="00A66AD6"/>
    <w:rsid w:val="00A67148"/>
    <w:rsid w:val="00A70794"/>
    <w:rsid w:val="00A71652"/>
    <w:rsid w:val="00A737AC"/>
    <w:rsid w:val="00A73B40"/>
    <w:rsid w:val="00A73DB7"/>
    <w:rsid w:val="00A74148"/>
    <w:rsid w:val="00A75199"/>
    <w:rsid w:val="00A7707E"/>
    <w:rsid w:val="00A802E8"/>
    <w:rsid w:val="00A8054D"/>
    <w:rsid w:val="00A80B01"/>
    <w:rsid w:val="00A82474"/>
    <w:rsid w:val="00A90671"/>
    <w:rsid w:val="00A90836"/>
    <w:rsid w:val="00A9208E"/>
    <w:rsid w:val="00A92383"/>
    <w:rsid w:val="00A934CF"/>
    <w:rsid w:val="00A94253"/>
    <w:rsid w:val="00A960FD"/>
    <w:rsid w:val="00AA1D3D"/>
    <w:rsid w:val="00AA20F1"/>
    <w:rsid w:val="00AA23B6"/>
    <w:rsid w:val="00AA32BF"/>
    <w:rsid w:val="00AA44E7"/>
    <w:rsid w:val="00AA45F0"/>
    <w:rsid w:val="00AA4CA7"/>
    <w:rsid w:val="00AA58F7"/>
    <w:rsid w:val="00AA6503"/>
    <w:rsid w:val="00AA729F"/>
    <w:rsid w:val="00AA7DA5"/>
    <w:rsid w:val="00AB0AD8"/>
    <w:rsid w:val="00AB3660"/>
    <w:rsid w:val="00AB4315"/>
    <w:rsid w:val="00AB46B3"/>
    <w:rsid w:val="00AB53DC"/>
    <w:rsid w:val="00AB67C7"/>
    <w:rsid w:val="00AB6890"/>
    <w:rsid w:val="00AB6E81"/>
    <w:rsid w:val="00AC0703"/>
    <w:rsid w:val="00AC08A3"/>
    <w:rsid w:val="00AC23D2"/>
    <w:rsid w:val="00AC2828"/>
    <w:rsid w:val="00AC34AE"/>
    <w:rsid w:val="00AC43DF"/>
    <w:rsid w:val="00AC4839"/>
    <w:rsid w:val="00AC5106"/>
    <w:rsid w:val="00AC5936"/>
    <w:rsid w:val="00AC5B9C"/>
    <w:rsid w:val="00AC5F4F"/>
    <w:rsid w:val="00AC680E"/>
    <w:rsid w:val="00AC7AB7"/>
    <w:rsid w:val="00AC7E93"/>
    <w:rsid w:val="00AD138E"/>
    <w:rsid w:val="00AD16AB"/>
    <w:rsid w:val="00AD334C"/>
    <w:rsid w:val="00AD47FE"/>
    <w:rsid w:val="00AD48B6"/>
    <w:rsid w:val="00AD5A85"/>
    <w:rsid w:val="00AD6231"/>
    <w:rsid w:val="00AD778E"/>
    <w:rsid w:val="00AD7A72"/>
    <w:rsid w:val="00AE1684"/>
    <w:rsid w:val="00AE183D"/>
    <w:rsid w:val="00AE1D57"/>
    <w:rsid w:val="00AE28DB"/>
    <w:rsid w:val="00AE3595"/>
    <w:rsid w:val="00AE6222"/>
    <w:rsid w:val="00AE6503"/>
    <w:rsid w:val="00AE6887"/>
    <w:rsid w:val="00AE6AEB"/>
    <w:rsid w:val="00AE73BA"/>
    <w:rsid w:val="00AE75FA"/>
    <w:rsid w:val="00AF13B7"/>
    <w:rsid w:val="00AF2742"/>
    <w:rsid w:val="00AF37D4"/>
    <w:rsid w:val="00AF4098"/>
    <w:rsid w:val="00AF4403"/>
    <w:rsid w:val="00AF488A"/>
    <w:rsid w:val="00AF48DD"/>
    <w:rsid w:val="00AF65A4"/>
    <w:rsid w:val="00AF76C4"/>
    <w:rsid w:val="00B01F64"/>
    <w:rsid w:val="00B0365E"/>
    <w:rsid w:val="00B044F6"/>
    <w:rsid w:val="00B04835"/>
    <w:rsid w:val="00B05B07"/>
    <w:rsid w:val="00B05CA8"/>
    <w:rsid w:val="00B05EC6"/>
    <w:rsid w:val="00B05F17"/>
    <w:rsid w:val="00B074DF"/>
    <w:rsid w:val="00B07CF7"/>
    <w:rsid w:val="00B10B67"/>
    <w:rsid w:val="00B1240B"/>
    <w:rsid w:val="00B12961"/>
    <w:rsid w:val="00B1448D"/>
    <w:rsid w:val="00B1464B"/>
    <w:rsid w:val="00B15DF0"/>
    <w:rsid w:val="00B16889"/>
    <w:rsid w:val="00B205CA"/>
    <w:rsid w:val="00B2113C"/>
    <w:rsid w:val="00B215F3"/>
    <w:rsid w:val="00B23D2B"/>
    <w:rsid w:val="00B243EE"/>
    <w:rsid w:val="00B244A1"/>
    <w:rsid w:val="00B26DDF"/>
    <w:rsid w:val="00B272F2"/>
    <w:rsid w:val="00B30326"/>
    <w:rsid w:val="00B30389"/>
    <w:rsid w:val="00B30C57"/>
    <w:rsid w:val="00B31C6C"/>
    <w:rsid w:val="00B326D8"/>
    <w:rsid w:val="00B32A00"/>
    <w:rsid w:val="00B35572"/>
    <w:rsid w:val="00B36E9E"/>
    <w:rsid w:val="00B40802"/>
    <w:rsid w:val="00B42A7B"/>
    <w:rsid w:val="00B4464E"/>
    <w:rsid w:val="00B44C85"/>
    <w:rsid w:val="00B460E6"/>
    <w:rsid w:val="00B46654"/>
    <w:rsid w:val="00B46A47"/>
    <w:rsid w:val="00B50F08"/>
    <w:rsid w:val="00B52E4B"/>
    <w:rsid w:val="00B53A9D"/>
    <w:rsid w:val="00B553EF"/>
    <w:rsid w:val="00B559E8"/>
    <w:rsid w:val="00B56950"/>
    <w:rsid w:val="00B56B48"/>
    <w:rsid w:val="00B612E7"/>
    <w:rsid w:val="00B612FF"/>
    <w:rsid w:val="00B63579"/>
    <w:rsid w:val="00B638A7"/>
    <w:rsid w:val="00B63D24"/>
    <w:rsid w:val="00B65375"/>
    <w:rsid w:val="00B6603B"/>
    <w:rsid w:val="00B666A1"/>
    <w:rsid w:val="00B6738C"/>
    <w:rsid w:val="00B678D5"/>
    <w:rsid w:val="00B716FD"/>
    <w:rsid w:val="00B7224A"/>
    <w:rsid w:val="00B72D2F"/>
    <w:rsid w:val="00B734D0"/>
    <w:rsid w:val="00B74432"/>
    <w:rsid w:val="00B757C2"/>
    <w:rsid w:val="00B75B9E"/>
    <w:rsid w:val="00B76F0A"/>
    <w:rsid w:val="00B8059E"/>
    <w:rsid w:val="00B80AF7"/>
    <w:rsid w:val="00B824A0"/>
    <w:rsid w:val="00B83BC6"/>
    <w:rsid w:val="00B84A50"/>
    <w:rsid w:val="00B84C17"/>
    <w:rsid w:val="00B84CAF"/>
    <w:rsid w:val="00B84E42"/>
    <w:rsid w:val="00B863FA"/>
    <w:rsid w:val="00B8678A"/>
    <w:rsid w:val="00B8754F"/>
    <w:rsid w:val="00B87716"/>
    <w:rsid w:val="00B91A07"/>
    <w:rsid w:val="00B931AA"/>
    <w:rsid w:val="00B9370C"/>
    <w:rsid w:val="00B94201"/>
    <w:rsid w:val="00B9439A"/>
    <w:rsid w:val="00B946C6"/>
    <w:rsid w:val="00B950E6"/>
    <w:rsid w:val="00B954A1"/>
    <w:rsid w:val="00B958EB"/>
    <w:rsid w:val="00B96CD7"/>
    <w:rsid w:val="00B97AFB"/>
    <w:rsid w:val="00BA0193"/>
    <w:rsid w:val="00BA114C"/>
    <w:rsid w:val="00BA2FF9"/>
    <w:rsid w:val="00BA311F"/>
    <w:rsid w:val="00BA3539"/>
    <w:rsid w:val="00BA5176"/>
    <w:rsid w:val="00BA5441"/>
    <w:rsid w:val="00BA56BC"/>
    <w:rsid w:val="00BA56F3"/>
    <w:rsid w:val="00BA5C0A"/>
    <w:rsid w:val="00BA68EC"/>
    <w:rsid w:val="00BA7307"/>
    <w:rsid w:val="00BA7FCB"/>
    <w:rsid w:val="00BB033D"/>
    <w:rsid w:val="00BB209A"/>
    <w:rsid w:val="00BB2E66"/>
    <w:rsid w:val="00BB44D1"/>
    <w:rsid w:val="00BB4F4E"/>
    <w:rsid w:val="00BB7D84"/>
    <w:rsid w:val="00BC0C07"/>
    <w:rsid w:val="00BC3000"/>
    <w:rsid w:val="00BC31D2"/>
    <w:rsid w:val="00BC5BA8"/>
    <w:rsid w:val="00BC6623"/>
    <w:rsid w:val="00BD1254"/>
    <w:rsid w:val="00BD1F30"/>
    <w:rsid w:val="00BD779D"/>
    <w:rsid w:val="00BE02A1"/>
    <w:rsid w:val="00BE0D7F"/>
    <w:rsid w:val="00BE2411"/>
    <w:rsid w:val="00BE41AF"/>
    <w:rsid w:val="00BE481C"/>
    <w:rsid w:val="00BE4EFB"/>
    <w:rsid w:val="00BE5271"/>
    <w:rsid w:val="00BE6B4B"/>
    <w:rsid w:val="00BF0EA3"/>
    <w:rsid w:val="00BF196C"/>
    <w:rsid w:val="00BF21E0"/>
    <w:rsid w:val="00BF3EC1"/>
    <w:rsid w:val="00BF4D15"/>
    <w:rsid w:val="00BF6615"/>
    <w:rsid w:val="00BF76D8"/>
    <w:rsid w:val="00C000A7"/>
    <w:rsid w:val="00C00853"/>
    <w:rsid w:val="00C00EFB"/>
    <w:rsid w:val="00C0107A"/>
    <w:rsid w:val="00C01D62"/>
    <w:rsid w:val="00C061B9"/>
    <w:rsid w:val="00C1174E"/>
    <w:rsid w:val="00C12784"/>
    <w:rsid w:val="00C1377F"/>
    <w:rsid w:val="00C14ECD"/>
    <w:rsid w:val="00C154BF"/>
    <w:rsid w:val="00C155A5"/>
    <w:rsid w:val="00C1597B"/>
    <w:rsid w:val="00C1724C"/>
    <w:rsid w:val="00C17704"/>
    <w:rsid w:val="00C17FC2"/>
    <w:rsid w:val="00C207F3"/>
    <w:rsid w:val="00C21076"/>
    <w:rsid w:val="00C22147"/>
    <w:rsid w:val="00C227F5"/>
    <w:rsid w:val="00C229CA"/>
    <w:rsid w:val="00C22BC9"/>
    <w:rsid w:val="00C237DD"/>
    <w:rsid w:val="00C23CD1"/>
    <w:rsid w:val="00C25397"/>
    <w:rsid w:val="00C26618"/>
    <w:rsid w:val="00C27BC7"/>
    <w:rsid w:val="00C27C95"/>
    <w:rsid w:val="00C300E8"/>
    <w:rsid w:val="00C33EAD"/>
    <w:rsid w:val="00C3400A"/>
    <w:rsid w:val="00C34388"/>
    <w:rsid w:val="00C358E6"/>
    <w:rsid w:val="00C35DA4"/>
    <w:rsid w:val="00C364D1"/>
    <w:rsid w:val="00C3651E"/>
    <w:rsid w:val="00C37617"/>
    <w:rsid w:val="00C37DF4"/>
    <w:rsid w:val="00C4081A"/>
    <w:rsid w:val="00C411CE"/>
    <w:rsid w:val="00C42271"/>
    <w:rsid w:val="00C423B9"/>
    <w:rsid w:val="00C434BA"/>
    <w:rsid w:val="00C44D5E"/>
    <w:rsid w:val="00C45D92"/>
    <w:rsid w:val="00C4686E"/>
    <w:rsid w:val="00C47868"/>
    <w:rsid w:val="00C50636"/>
    <w:rsid w:val="00C52AF7"/>
    <w:rsid w:val="00C53B29"/>
    <w:rsid w:val="00C53E1F"/>
    <w:rsid w:val="00C53F7F"/>
    <w:rsid w:val="00C53FC5"/>
    <w:rsid w:val="00C55F0C"/>
    <w:rsid w:val="00C57649"/>
    <w:rsid w:val="00C602BE"/>
    <w:rsid w:val="00C65E35"/>
    <w:rsid w:val="00C665F6"/>
    <w:rsid w:val="00C67319"/>
    <w:rsid w:val="00C6747F"/>
    <w:rsid w:val="00C70317"/>
    <w:rsid w:val="00C70602"/>
    <w:rsid w:val="00C709B8"/>
    <w:rsid w:val="00C70A6C"/>
    <w:rsid w:val="00C73890"/>
    <w:rsid w:val="00C81C94"/>
    <w:rsid w:val="00C8211C"/>
    <w:rsid w:val="00C8345B"/>
    <w:rsid w:val="00C839ED"/>
    <w:rsid w:val="00C83C74"/>
    <w:rsid w:val="00C845AD"/>
    <w:rsid w:val="00C848EC"/>
    <w:rsid w:val="00C84B23"/>
    <w:rsid w:val="00C866D6"/>
    <w:rsid w:val="00C91859"/>
    <w:rsid w:val="00C91B9E"/>
    <w:rsid w:val="00C92357"/>
    <w:rsid w:val="00C92B1C"/>
    <w:rsid w:val="00C931CB"/>
    <w:rsid w:val="00C949A6"/>
    <w:rsid w:val="00C95304"/>
    <w:rsid w:val="00C95909"/>
    <w:rsid w:val="00CA23D1"/>
    <w:rsid w:val="00CA3629"/>
    <w:rsid w:val="00CA3669"/>
    <w:rsid w:val="00CA4829"/>
    <w:rsid w:val="00CA4DAA"/>
    <w:rsid w:val="00CA7571"/>
    <w:rsid w:val="00CB0399"/>
    <w:rsid w:val="00CB04B6"/>
    <w:rsid w:val="00CB1831"/>
    <w:rsid w:val="00CB23BB"/>
    <w:rsid w:val="00CB50BF"/>
    <w:rsid w:val="00CB5B1E"/>
    <w:rsid w:val="00CB65A3"/>
    <w:rsid w:val="00CB7C9A"/>
    <w:rsid w:val="00CC0CCA"/>
    <w:rsid w:val="00CC1111"/>
    <w:rsid w:val="00CC6591"/>
    <w:rsid w:val="00CC7137"/>
    <w:rsid w:val="00CD00A3"/>
    <w:rsid w:val="00CD09D0"/>
    <w:rsid w:val="00CD0B72"/>
    <w:rsid w:val="00CD13BE"/>
    <w:rsid w:val="00CD1C1F"/>
    <w:rsid w:val="00CD3385"/>
    <w:rsid w:val="00CD3736"/>
    <w:rsid w:val="00CD4DDD"/>
    <w:rsid w:val="00CD7F11"/>
    <w:rsid w:val="00CE0F43"/>
    <w:rsid w:val="00CE1D34"/>
    <w:rsid w:val="00CE3087"/>
    <w:rsid w:val="00CE3333"/>
    <w:rsid w:val="00CE3573"/>
    <w:rsid w:val="00CE3A4C"/>
    <w:rsid w:val="00CE47D1"/>
    <w:rsid w:val="00CE4B53"/>
    <w:rsid w:val="00CE6E54"/>
    <w:rsid w:val="00CF0A3F"/>
    <w:rsid w:val="00CF0D23"/>
    <w:rsid w:val="00CF1AF9"/>
    <w:rsid w:val="00CF3B6D"/>
    <w:rsid w:val="00CF51C9"/>
    <w:rsid w:val="00CF5B50"/>
    <w:rsid w:val="00CF6758"/>
    <w:rsid w:val="00CF7174"/>
    <w:rsid w:val="00D01D01"/>
    <w:rsid w:val="00D0254B"/>
    <w:rsid w:val="00D038C8"/>
    <w:rsid w:val="00D07617"/>
    <w:rsid w:val="00D07E57"/>
    <w:rsid w:val="00D11A35"/>
    <w:rsid w:val="00D13777"/>
    <w:rsid w:val="00D14199"/>
    <w:rsid w:val="00D14D03"/>
    <w:rsid w:val="00D14E6F"/>
    <w:rsid w:val="00D15616"/>
    <w:rsid w:val="00D15618"/>
    <w:rsid w:val="00D1576C"/>
    <w:rsid w:val="00D166E5"/>
    <w:rsid w:val="00D1695A"/>
    <w:rsid w:val="00D17772"/>
    <w:rsid w:val="00D17787"/>
    <w:rsid w:val="00D17ED1"/>
    <w:rsid w:val="00D2395A"/>
    <w:rsid w:val="00D2439F"/>
    <w:rsid w:val="00D2769B"/>
    <w:rsid w:val="00D27F94"/>
    <w:rsid w:val="00D3121D"/>
    <w:rsid w:val="00D31B67"/>
    <w:rsid w:val="00D3206E"/>
    <w:rsid w:val="00D33A27"/>
    <w:rsid w:val="00D34CA9"/>
    <w:rsid w:val="00D34FAF"/>
    <w:rsid w:val="00D3526C"/>
    <w:rsid w:val="00D3530D"/>
    <w:rsid w:val="00D362DC"/>
    <w:rsid w:val="00D36AD9"/>
    <w:rsid w:val="00D41367"/>
    <w:rsid w:val="00D4196A"/>
    <w:rsid w:val="00D41DA3"/>
    <w:rsid w:val="00D4213F"/>
    <w:rsid w:val="00D4317F"/>
    <w:rsid w:val="00D45194"/>
    <w:rsid w:val="00D46A4B"/>
    <w:rsid w:val="00D47266"/>
    <w:rsid w:val="00D504AB"/>
    <w:rsid w:val="00D50B3D"/>
    <w:rsid w:val="00D51BAD"/>
    <w:rsid w:val="00D52393"/>
    <w:rsid w:val="00D5252A"/>
    <w:rsid w:val="00D530BF"/>
    <w:rsid w:val="00D57300"/>
    <w:rsid w:val="00D5752A"/>
    <w:rsid w:val="00D5777A"/>
    <w:rsid w:val="00D61496"/>
    <w:rsid w:val="00D615D7"/>
    <w:rsid w:val="00D62100"/>
    <w:rsid w:val="00D63CB5"/>
    <w:rsid w:val="00D64A20"/>
    <w:rsid w:val="00D65DD1"/>
    <w:rsid w:val="00D6639F"/>
    <w:rsid w:val="00D673D5"/>
    <w:rsid w:val="00D6755D"/>
    <w:rsid w:val="00D67A29"/>
    <w:rsid w:val="00D67A97"/>
    <w:rsid w:val="00D716F6"/>
    <w:rsid w:val="00D72765"/>
    <w:rsid w:val="00D73720"/>
    <w:rsid w:val="00D74818"/>
    <w:rsid w:val="00D7637F"/>
    <w:rsid w:val="00D810D5"/>
    <w:rsid w:val="00D81475"/>
    <w:rsid w:val="00D829B3"/>
    <w:rsid w:val="00D83509"/>
    <w:rsid w:val="00D83D12"/>
    <w:rsid w:val="00D8479B"/>
    <w:rsid w:val="00D85DDC"/>
    <w:rsid w:val="00D8703D"/>
    <w:rsid w:val="00D874B4"/>
    <w:rsid w:val="00D87D3E"/>
    <w:rsid w:val="00D91906"/>
    <w:rsid w:val="00D929CB"/>
    <w:rsid w:val="00D92C9C"/>
    <w:rsid w:val="00D93421"/>
    <w:rsid w:val="00D940D2"/>
    <w:rsid w:val="00D944C9"/>
    <w:rsid w:val="00D96458"/>
    <w:rsid w:val="00D96898"/>
    <w:rsid w:val="00D96A90"/>
    <w:rsid w:val="00D96BB8"/>
    <w:rsid w:val="00D96CFA"/>
    <w:rsid w:val="00D97D74"/>
    <w:rsid w:val="00DA0A25"/>
    <w:rsid w:val="00DA0CE6"/>
    <w:rsid w:val="00DA1083"/>
    <w:rsid w:val="00DA169D"/>
    <w:rsid w:val="00DA466E"/>
    <w:rsid w:val="00DA5338"/>
    <w:rsid w:val="00DA646E"/>
    <w:rsid w:val="00DA6C29"/>
    <w:rsid w:val="00DA7B09"/>
    <w:rsid w:val="00DA7D95"/>
    <w:rsid w:val="00DB0085"/>
    <w:rsid w:val="00DB068E"/>
    <w:rsid w:val="00DB2099"/>
    <w:rsid w:val="00DB31AB"/>
    <w:rsid w:val="00DB332D"/>
    <w:rsid w:val="00DB48E6"/>
    <w:rsid w:val="00DB563D"/>
    <w:rsid w:val="00DB68E1"/>
    <w:rsid w:val="00DB7694"/>
    <w:rsid w:val="00DB7735"/>
    <w:rsid w:val="00DB7BDB"/>
    <w:rsid w:val="00DC16A1"/>
    <w:rsid w:val="00DC1D45"/>
    <w:rsid w:val="00DC2B59"/>
    <w:rsid w:val="00DC39B9"/>
    <w:rsid w:val="00DC3E29"/>
    <w:rsid w:val="00DC4DE9"/>
    <w:rsid w:val="00DC557B"/>
    <w:rsid w:val="00DC5889"/>
    <w:rsid w:val="00DC5BC7"/>
    <w:rsid w:val="00DC7245"/>
    <w:rsid w:val="00DD2B33"/>
    <w:rsid w:val="00DD41AC"/>
    <w:rsid w:val="00DD43BE"/>
    <w:rsid w:val="00DD49F5"/>
    <w:rsid w:val="00DD6042"/>
    <w:rsid w:val="00DD62BB"/>
    <w:rsid w:val="00DD6DF1"/>
    <w:rsid w:val="00DE0E43"/>
    <w:rsid w:val="00DE154B"/>
    <w:rsid w:val="00DE5A29"/>
    <w:rsid w:val="00DE609E"/>
    <w:rsid w:val="00DE659A"/>
    <w:rsid w:val="00DE7512"/>
    <w:rsid w:val="00DE7B67"/>
    <w:rsid w:val="00DF59C5"/>
    <w:rsid w:val="00DF5AD8"/>
    <w:rsid w:val="00DF5DE9"/>
    <w:rsid w:val="00DF7188"/>
    <w:rsid w:val="00DF74F8"/>
    <w:rsid w:val="00E017BA"/>
    <w:rsid w:val="00E02348"/>
    <w:rsid w:val="00E028BD"/>
    <w:rsid w:val="00E03ABF"/>
    <w:rsid w:val="00E04AFE"/>
    <w:rsid w:val="00E05D12"/>
    <w:rsid w:val="00E062A9"/>
    <w:rsid w:val="00E07186"/>
    <w:rsid w:val="00E07908"/>
    <w:rsid w:val="00E07E7E"/>
    <w:rsid w:val="00E10F71"/>
    <w:rsid w:val="00E11480"/>
    <w:rsid w:val="00E120BE"/>
    <w:rsid w:val="00E125AE"/>
    <w:rsid w:val="00E13214"/>
    <w:rsid w:val="00E13EAC"/>
    <w:rsid w:val="00E161E0"/>
    <w:rsid w:val="00E17182"/>
    <w:rsid w:val="00E1797A"/>
    <w:rsid w:val="00E205B9"/>
    <w:rsid w:val="00E20B5D"/>
    <w:rsid w:val="00E2217C"/>
    <w:rsid w:val="00E26148"/>
    <w:rsid w:val="00E2728F"/>
    <w:rsid w:val="00E30F23"/>
    <w:rsid w:val="00E31408"/>
    <w:rsid w:val="00E31D03"/>
    <w:rsid w:val="00E33C26"/>
    <w:rsid w:val="00E34FEB"/>
    <w:rsid w:val="00E3577D"/>
    <w:rsid w:val="00E3684D"/>
    <w:rsid w:val="00E37BC0"/>
    <w:rsid w:val="00E403F6"/>
    <w:rsid w:val="00E41241"/>
    <w:rsid w:val="00E43B72"/>
    <w:rsid w:val="00E43D58"/>
    <w:rsid w:val="00E44BC9"/>
    <w:rsid w:val="00E45430"/>
    <w:rsid w:val="00E478CC"/>
    <w:rsid w:val="00E503A1"/>
    <w:rsid w:val="00E51A2D"/>
    <w:rsid w:val="00E51D81"/>
    <w:rsid w:val="00E5230C"/>
    <w:rsid w:val="00E526E5"/>
    <w:rsid w:val="00E575B1"/>
    <w:rsid w:val="00E60977"/>
    <w:rsid w:val="00E609BF"/>
    <w:rsid w:val="00E62F64"/>
    <w:rsid w:val="00E63B77"/>
    <w:rsid w:val="00E6465B"/>
    <w:rsid w:val="00E647C6"/>
    <w:rsid w:val="00E66CE2"/>
    <w:rsid w:val="00E67ABF"/>
    <w:rsid w:val="00E74AFD"/>
    <w:rsid w:val="00E74E09"/>
    <w:rsid w:val="00E7529E"/>
    <w:rsid w:val="00E75C56"/>
    <w:rsid w:val="00E764CC"/>
    <w:rsid w:val="00E77AF3"/>
    <w:rsid w:val="00E80083"/>
    <w:rsid w:val="00E81570"/>
    <w:rsid w:val="00E8189E"/>
    <w:rsid w:val="00E83871"/>
    <w:rsid w:val="00E8567F"/>
    <w:rsid w:val="00E8768C"/>
    <w:rsid w:val="00E9043D"/>
    <w:rsid w:val="00E90F55"/>
    <w:rsid w:val="00E91978"/>
    <w:rsid w:val="00E922BA"/>
    <w:rsid w:val="00E927A6"/>
    <w:rsid w:val="00E92E96"/>
    <w:rsid w:val="00E937A5"/>
    <w:rsid w:val="00E93D44"/>
    <w:rsid w:val="00E95B1A"/>
    <w:rsid w:val="00E97089"/>
    <w:rsid w:val="00EA0581"/>
    <w:rsid w:val="00EA1366"/>
    <w:rsid w:val="00EA1631"/>
    <w:rsid w:val="00EA2F64"/>
    <w:rsid w:val="00EA2F94"/>
    <w:rsid w:val="00EA35B3"/>
    <w:rsid w:val="00EA3D63"/>
    <w:rsid w:val="00EA5C68"/>
    <w:rsid w:val="00EA6675"/>
    <w:rsid w:val="00EA7B15"/>
    <w:rsid w:val="00EB04FB"/>
    <w:rsid w:val="00EB0B42"/>
    <w:rsid w:val="00EB13AC"/>
    <w:rsid w:val="00EB15E7"/>
    <w:rsid w:val="00EB32EC"/>
    <w:rsid w:val="00EB393D"/>
    <w:rsid w:val="00EB3D53"/>
    <w:rsid w:val="00EB46B5"/>
    <w:rsid w:val="00EB6596"/>
    <w:rsid w:val="00EB7C5D"/>
    <w:rsid w:val="00EC3186"/>
    <w:rsid w:val="00ED08CA"/>
    <w:rsid w:val="00ED0D69"/>
    <w:rsid w:val="00ED3517"/>
    <w:rsid w:val="00ED3572"/>
    <w:rsid w:val="00ED5785"/>
    <w:rsid w:val="00ED586B"/>
    <w:rsid w:val="00EE19D6"/>
    <w:rsid w:val="00EE2427"/>
    <w:rsid w:val="00EE25EC"/>
    <w:rsid w:val="00EE4D6A"/>
    <w:rsid w:val="00EE4EF5"/>
    <w:rsid w:val="00EE5378"/>
    <w:rsid w:val="00EE5994"/>
    <w:rsid w:val="00EE7511"/>
    <w:rsid w:val="00EF050D"/>
    <w:rsid w:val="00EF1A9D"/>
    <w:rsid w:val="00EF289A"/>
    <w:rsid w:val="00EF5EEB"/>
    <w:rsid w:val="00EF6111"/>
    <w:rsid w:val="00EF6113"/>
    <w:rsid w:val="00EF698C"/>
    <w:rsid w:val="00EF7B51"/>
    <w:rsid w:val="00F021D5"/>
    <w:rsid w:val="00F02693"/>
    <w:rsid w:val="00F044BD"/>
    <w:rsid w:val="00F04F3C"/>
    <w:rsid w:val="00F05F46"/>
    <w:rsid w:val="00F06241"/>
    <w:rsid w:val="00F122BA"/>
    <w:rsid w:val="00F13460"/>
    <w:rsid w:val="00F142F3"/>
    <w:rsid w:val="00F14DF1"/>
    <w:rsid w:val="00F1511D"/>
    <w:rsid w:val="00F1733E"/>
    <w:rsid w:val="00F27719"/>
    <w:rsid w:val="00F278CE"/>
    <w:rsid w:val="00F31945"/>
    <w:rsid w:val="00F31F22"/>
    <w:rsid w:val="00F32530"/>
    <w:rsid w:val="00F326F0"/>
    <w:rsid w:val="00F34BED"/>
    <w:rsid w:val="00F354F6"/>
    <w:rsid w:val="00F3628B"/>
    <w:rsid w:val="00F3633F"/>
    <w:rsid w:val="00F365A1"/>
    <w:rsid w:val="00F36B26"/>
    <w:rsid w:val="00F37935"/>
    <w:rsid w:val="00F37D1A"/>
    <w:rsid w:val="00F37ED2"/>
    <w:rsid w:val="00F409F1"/>
    <w:rsid w:val="00F41C2B"/>
    <w:rsid w:val="00F42419"/>
    <w:rsid w:val="00F42775"/>
    <w:rsid w:val="00F43C78"/>
    <w:rsid w:val="00F43D98"/>
    <w:rsid w:val="00F4468B"/>
    <w:rsid w:val="00F470C6"/>
    <w:rsid w:val="00F47E14"/>
    <w:rsid w:val="00F5024C"/>
    <w:rsid w:val="00F50552"/>
    <w:rsid w:val="00F558FF"/>
    <w:rsid w:val="00F576FD"/>
    <w:rsid w:val="00F600FF"/>
    <w:rsid w:val="00F62ACB"/>
    <w:rsid w:val="00F6364C"/>
    <w:rsid w:val="00F63AFC"/>
    <w:rsid w:val="00F64E92"/>
    <w:rsid w:val="00F6507D"/>
    <w:rsid w:val="00F6544C"/>
    <w:rsid w:val="00F67A94"/>
    <w:rsid w:val="00F7367F"/>
    <w:rsid w:val="00F74586"/>
    <w:rsid w:val="00F761B2"/>
    <w:rsid w:val="00F76E24"/>
    <w:rsid w:val="00F77218"/>
    <w:rsid w:val="00F77B47"/>
    <w:rsid w:val="00F808DC"/>
    <w:rsid w:val="00F82450"/>
    <w:rsid w:val="00F84097"/>
    <w:rsid w:val="00F84C79"/>
    <w:rsid w:val="00F84CA2"/>
    <w:rsid w:val="00F85471"/>
    <w:rsid w:val="00F90306"/>
    <w:rsid w:val="00F904D3"/>
    <w:rsid w:val="00F918DE"/>
    <w:rsid w:val="00F927C3"/>
    <w:rsid w:val="00F92ADE"/>
    <w:rsid w:val="00F92E39"/>
    <w:rsid w:val="00F93106"/>
    <w:rsid w:val="00F93AD6"/>
    <w:rsid w:val="00F95D53"/>
    <w:rsid w:val="00F9682D"/>
    <w:rsid w:val="00F96F1A"/>
    <w:rsid w:val="00F96FCB"/>
    <w:rsid w:val="00F9787A"/>
    <w:rsid w:val="00FA0A25"/>
    <w:rsid w:val="00FA0D65"/>
    <w:rsid w:val="00FA29FA"/>
    <w:rsid w:val="00FA2C98"/>
    <w:rsid w:val="00FA4989"/>
    <w:rsid w:val="00FB0F60"/>
    <w:rsid w:val="00FC1033"/>
    <w:rsid w:val="00FC23A7"/>
    <w:rsid w:val="00FC3459"/>
    <w:rsid w:val="00FC43BB"/>
    <w:rsid w:val="00FC562B"/>
    <w:rsid w:val="00FC7359"/>
    <w:rsid w:val="00FC7731"/>
    <w:rsid w:val="00FD0299"/>
    <w:rsid w:val="00FD16A1"/>
    <w:rsid w:val="00FD1D5E"/>
    <w:rsid w:val="00FD37A6"/>
    <w:rsid w:val="00FD3F84"/>
    <w:rsid w:val="00FD40DD"/>
    <w:rsid w:val="00FD4451"/>
    <w:rsid w:val="00FD5383"/>
    <w:rsid w:val="00FD5A15"/>
    <w:rsid w:val="00FD5EDB"/>
    <w:rsid w:val="00FD5F33"/>
    <w:rsid w:val="00FD6E96"/>
    <w:rsid w:val="00FE0938"/>
    <w:rsid w:val="00FE142B"/>
    <w:rsid w:val="00FE338F"/>
    <w:rsid w:val="00FE4742"/>
    <w:rsid w:val="00FE4A3A"/>
    <w:rsid w:val="00FE73B2"/>
    <w:rsid w:val="00FE7402"/>
    <w:rsid w:val="00FE7A56"/>
    <w:rsid w:val="00FE7A8F"/>
    <w:rsid w:val="00FE7ACC"/>
    <w:rsid w:val="00FF0744"/>
    <w:rsid w:val="00FF0EDF"/>
    <w:rsid w:val="00FF40B8"/>
    <w:rsid w:val="00FF5B9F"/>
    <w:rsid w:val="00FF648D"/>
    <w:rsid w:val="00FF6EB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2" type="connector" idref="#_x0000_s10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6CA"/>
  </w:style>
  <w:style w:type="paragraph" w:styleId="Heading1">
    <w:name w:val="heading 1"/>
    <w:basedOn w:val="Normal"/>
    <w:next w:val="Normal"/>
    <w:link w:val="Heading1Char"/>
    <w:uiPriority w:val="9"/>
    <w:qFormat/>
    <w:rsid w:val="003A4DC5"/>
    <w:pPr>
      <w:keepNext/>
      <w:keepLines/>
      <w:spacing w:before="480" w:after="0"/>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3A4DC5"/>
    <w:pPr>
      <w:keepNext/>
      <w:keepLines/>
      <w:numPr>
        <w:numId w:val="23"/>
      </w:numPr>
      <w:spacing w:before="200" w:after="0"/>
      <w:jc w:val="center"/>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874C60"/>
    <w:pPr>
      <w:keepNext/>
      <w:keepLines/>
      <w:numPr>
        <w:numId w:val="3"/>
      </w:numPr>
      <w:spacing w:before="200" w:after="0"/>
      <w:jc w:val="both"/>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CA23D1"/>
    <w:pPr>
      <w:ind w:left="720"/>
      <w:contextualSpacing/>
    </w:pPr>
  </w:style>
  <w:style w:type="character" w:customStyle="1" w:styleId="ListParagraphChar">
    <w:name w:val="List Paragraph Char"/>
    <w:aliases w:val="Body of text Char"/>
    <w:link w:val="ListParagraph"/>
    <w:uiPriority w:val="34"/>
    <w:locked/>
    <w:rsid w:val="00580D63"/>
  </w:style>
  <w:style w:type="character" w:styleId="Strong">
    <w:name w:val="Strong"/>
    <w:basedOn w:val="DefaultParagraphFont"/>
    <w:uiPriority w:val="22"/>
    <w:qFormat/>
    <w:rsid w:val="00945EEF"/>
    <w:rPr>
      <w:b/>
      <w:bCs/>
    </w:rPr>
  </w:style>
  <w:style w:type="character" w:styleId="Hyperlink">
    <w:name w:val="Hyperlink"/>
    <w:basedOn w:val="DefaultParagraphFont"/>
    <w:uiPriority w:val="99"/>
    <w:unhideWhenUsed/>
    <w:rsid w:val="00945EEF"/>
    <w:rPr>
      <w:color w:val="0000FF" w:themeColor="hyperlink"/>
      <w:u w:val="single"/>
    </w:rPr>
  </w:style>
  <w:style w:type="paragraph" w:styleId="BalloonText">
    <w:name w:val="Balloon Text"/>
    <w:basedOn w:val="Normal"/>
    <w:link w:val="BalloonTextChar"/>
    <w:uiPriority w:val="99"/>
    <w:semiHidden/>
    <w:unhideWhenUsed/>
    <w:rsid w:val="002C54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4AC"/>
    <w:rPr>
      <w:rFonts w:ascii="Tahoma" w:hAnsi="Tahoma" w:cs="Tahoma"/>
      <w:sz w:val="16"/>
      <w:szCs w:val="16"/>
    </w:rPr>
  </w:style>
  <w:style w:type="paragraph" w:styleId="Bibliography">
    <w:name w:val="Bibliography"/>
    <w:basedOn w:val="Normal"/>
    <w:next w:val="Normal"/>
    <w:uiPriority w:val="37"/>
    <w:unhideWhenUsed/>
    <w:rsid w:val="00516D16"/>
  </w:style>
  <w:style w:type="character" w:customStyle="1" w:styleId="apple-converted-space">
    <w:name w:val="apple-converted-space"/>
    <w:basedOn w:val="DefaultParagraphFont"/>
    <w:rsid w:val="00734611"/>
  </w:style>
  <w:style w:type="character" w:customStyle="1" w:styleId="a">
    <w:name w:val="a"/>
    <w:basedOn w:val="DefaultParagraphFont"/>
    <w:rsid w:val="00427D7F"/>
  </w:style>
  <w:style w:type="paragraph" w:styleId="Header">
    <w:name w:val="header"/>
    <w:basedOn w:val="Normal"/>
    <w:link w:val="HeaderChar"/>
    <w:uiPriority w:val="99"/>
    <w:unhideWhenUsed/>
    <w:rsid w:val="00780B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BD3"/>
  </w:style>
  <w:style w:type="paragraph" w:styleId="Footer">
    <w:name w:val="footer"/>
    <w:basedOn w:val="Normal"/>
    <w:link w:val="FooterChar"/>
    <w:uiPriority w:val="99"/>
    <w:unhideWhenUsed/>
    <w:rsid w:val="00780B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0BD3"/>
  </w:style>
  <w:style w:type="character" w:customStyle="1" w:styleId="Heading1Char">
    <w:name w:val="Heading 1 Char"/>
    <w:basedOn w:val="DefaultParagraphFont"/>
    <w:link w:val="Heading1"/>
    <w:uiPriority w:val="9"/>
    <w:rsid w:val="003A4DC5"/>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3A4DC5"/>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874C60"/>
    <w:rPr>
      <w:rFonts w:ascii="Times New Roman" w:eastAsiaTheme="majorEastAsia" w:hAnsi="Times New Roman" w:cstheme="majorBidi"/>
      <w:b/>
      <w:bCs/>
      <w:sz w:val="24"/>
    </w:rPr>
  </w:style>
  <w:style w:type="paragraph" w:styleId="TOCHeading">
    <w:name w:val="TOC Heading"/>
    <w:basedOn w:val="Heading1"/>
    <w:next w:val="Normal"/>
    <w:uiPriority w:val="39"/>
    <w:unhideWhenUsed/>
    <w:qFormat/>
    <w:rsid w:val="00737852"/>
    <w:pPr>
      <w:jc w:val="left"/>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qFormat/>
    <w:rsid w:val="00737852"/>
    <w:pPr>
      <w:spacing w:after="100"/>
    </w:pPr>
  </w:style>
  <w:style w:type="paragraph" w:styleId="TOC2">
    <w:name w:val="toc 2"/>
    <w:basedOn w:val="Normal"/>
    <w:next w:val="Normal"/>
    <w:autoRedefine/>
    <w:uiPriority w:val="39"/>
    <w:unhideWhenUsed/>
    <w:qFormat/>
    <w:rsid w:val="00737852"/>
    <w:pPr>
      <w:spacing w:after="100"/>
      <w:ind w:left="220"/>
    </w:pPr>
  </w:style>
  <w:style w:type="paragraph" w:styleId="TOC3">
    <w:name w:val="toc 3"/>
    <w:basedOn w:val="Normal"/>
    <w:next w:val="Normal"/>
    <w:autoRedefine/>
    <w:uiPriority w:val="39"/>
    <w:unhideWhenUsed/>
    <w:qFormat/>
    <w:rsid w:val="00737852"/>
    <w:pPr>
      <w:spacing w:after="100"/>
      <w:ind w:left="440"/>
    </w:pPr>
  </w:style>
  <w:style w:type="table" w:styleId="TableGrid">
    <w:name w:val="Table Grid"/>
    <w:basedOn w:val="TableNormal"/>
    <w:uiPriority w:val="59"/>
    <w:rsid w:val="005D43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verflow">
    <w:name w:val="textoverflow"/>
    <w:basedOn w:val="Normal"/>
    <w:rsid w:val="007E5AE9"/>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PlaceholderText">
    <w:name w:val="Placeholder Text"/>
    <w:basedOn w:val="DefaultParagraphFont"/>
    <w:uiPriority w:val="99"/>
    <w:semiHidden/>
    <w:rsid w:val="00897322"/>
    <w:rPr>
      <w:color w:val="808080"/>
    </w:rPr>
  </w:style>
  <w:style w:type="paragraph" w:customStyle="1" w:styleId="Default">
    <w:name w:val="Default"/>
    <w:rsid w:val="003F414C"/>
    <w:pPr>
      <w:autoSpaceDE w:val="0"/>
      <w:autoSpaceDN w:val="0"/>
      <w:adjustRightInd w:val="0"/>
      <w:spacing w:after="0" w:line="240" w:lineRule="auto"/>
    </w:pPr>
    <w:rPr>
      <w:rFonts w:ascii="Times New Roman" w:hAnsi="Times New Roman" w:cs="Times New Roman"/>
      <w:color w:val="000000"/>
      <w:sz w:val="24"/>
      <w:szCs w:val="24"/>
    </w:rPr>
  </w:style>
  <w:style w:type="paragraph" w:styleId="DocumentMap">
    <w:name w:val="Document Map"/>
    <w:basedOn w:val="Normal"/>
    <w:link w:val="DocumentMapChar"/>
    <w:uiPriority w:val="99"/>
    <w:semiHidden/>
    <w:unhideWhenUsed/>
    <w:rsid w:val="0099081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90812"/>
    <w:rPr>
      <w:rFonts w:ascii="Tahoma" w:hAnsi="Tahoma" w:cs="Tahoma"/>
      <w:sz w:val="16"/>
      <w:szCs w:val="16"/>
    </w:rPr>
  </w:style>
  <w:style w:type="paragraph" w:styleId="NoSpacing">
    <w:name w:val="No Spacing"/>
    <w:uiPriority w:val="1"/>
    <w:qFormat/>
    <w:rsid w:val="00EB04FB"/>
    <w:pPr>
      <w:spacing w:after="0" w:line="240" w:lineRule="auto"/>
    </w:pPr>
    <w:rPr>
      <w:lang w:val="en-US"/>
    </w:rPr>
  </w:style>
  <w:style w:type="character" w:styleId="FollowedHyperlink">
    <w:name w:val="FollowedHyperlink"/>
    <w:basedOn w:val="DefaultParagraphFont"/>
    <w:uiPriority w:val="99"/>
    <w:semiHidden/>
    <w:unhideWhenUsed/>
    <w:rsid w:val="00C411CE"/>
    <w:rPr>
      <w:color w:val="800080" w:themeColor="followedHyperlink"/>
      <w:u w:val="single"/>
    </w:rPr>
  </w:style>
  <w:style w:type="paragraph" w:customStyle="1" w:styleId="normal0">
    <w:name w:val="normal"/>
    <w:rsid w:val="00A06139"/>
    <w:rPr>
      <w:rFonts w:ascii="Calibri" w:eastAsia="Calibri" w:hAnsi="Calibri" w:cs="Calibri"/>
      <w:color w:val="000000"/>
      <w:lang w:eastAsia="id-ID"/>
    </w:rPr>
  </w:style>
</w:styles>
</file>

<file path=word/webSettings.xml><?xml version="1.0" encoding="utf-8"?>
<w:webSettings xmlns:r="http://schemas.openxmlformats.org/officeDocument/2006/relationships" xmlns:w="http://schemas.openxmlformats.org/wordprocessingml/2006/main">
  <w:divs>
    <w:div w:id="442265941">
      <w:bodyDiv w:val="1"/>
      <w:marLeft w:val="0"/>
      <w:marRight w:val="0"/>
      <w:marTop w:val="0"/>
      <w:marBottom w:val="0"/>
      <w:divBdr>
        <w:top w:val="none" w:sz="0" w:space="0" w:color="auto"/>
        <w:left w:val="none" w:sz="0" w:space="0" w:color="auto"/>
        <w:bottom w:val="none" w:sz="0" w:space="0" w:color="auto"/>
        <w:right w:val="none" w:sz="0" w:space="0" w:color="auto"/>
      </w:divBdr>
    </w:div>
    <w:div w:id="491143293">
      <w:bodyDiv w:val="1"/>
      <w:marLeft w:val="0"/>
      <w:marRight w:val="0"/>
      <w:marTop w:val="0"/>
      <w:marBottom w:val="0"/>
      <w:divBdr>
        <w:top w:val="none" w:sz="0" w:space="0" w:color="auto"/>
        <w:left w:val="none" w:sz="0" w:space="0" w:color="auto"/>
        <w:bottom w:val="none" w:sz="0" w:space="0" w:color="auto"/>
        <w:right w:val="none" w:sz="0" w:space="0" w:color="auto"/>
      </w:divBdr>
    </w:div>
    <w:div w:id="534847930">
      <w:bodyDiv w:val="1"/>
      <w:marLeft w:val="0"/>
      <w:marRight w:val="0"/>
      <w:marTop w:val="0"/>
      <w:marBottom w:val="0"/>
      <w:divBdr>
        <w:top w:val="none" w:sz="0" w:space="0" w:color="auto"/>
        <w:left w:val="none" w:sz="0" w:space="0" w:color="auto"/>
        <w:bottom w:val="none" w:sz="0" w:space="0" w:color="auto"/>
        <w:right w:val="none" w:sz="0" w:space="0" w:color="auto"/>
      </w:divBdr>
    </w:div>
    <w:div w:id="645627630">
      <w:bodyDiv w:val="1"/>
      <w:marLeft w:val="0"/>
      <w:marRight w:val="0"/>
      <w:marTop w:val="0"/>
      <w:marBottom w:val="0"/>
      <w:divBdr>
        <w:top w:val="none" w:sz="0" w:space="0" w:color="auto"/>
        <w:left w:val="none" w:sz="0" w:space="0" w:color="auto"/>
        <w:bottom w:val="none" w:sz="0" w:space="0" w:color="auto"/>
        <w:right w:val="none" w:sz="0" w:space="0" w:color="auto"/>
      </w:divBdr>
    </w:div>
    <w:div w:id="758061517">
      <w:bodyDiv w:val="1"/>
      <w:marLeft w:val="0"/>
      <w:marRight w:val="0"/>
      <w:marTop w:val="0"/>
      <w:marBottom w:val="0"/>
      <w:divBdr>
        <w:top w:val="none" w:sz="0" w:space="0" w:color="auto"/>
        <w:left w:val="none" w:sz="0" w:space="0" w:color="auto"/>
        <w:bottom w:val="none" w:sz="0" w:space="0" w:color="auto"/>
        <w:right w:val="none" w:sz="0" w:space="0" w:color="auto"/>
      </w:divBdr>
    </w:div>
    <w:div w:id="1222403053">
      <w:bodyDiv w:val="1"/>
      <w:marLeft w:val="0"/>
      <w:marRight w:val="0"/>
      <w:marTop w:val="0"/>
      <w:marBottom w:val="0"/>
      <w:divBdr>
        <w:top w:val="none" w:sz="0" w:space="0" w:color="auto"/>
        <w:left w:val="none" w:sz="0" w:space="0" w:color="auto"/>
        <w:bottom w:val="none" w:sz="0" w:space="0" w:color="auto"/>
        <w:right w:val="none" w:sz="0" w:space="0" w:color="auto"/>
      </w:divBdr>
    </w:div>
    <w:div w:id="1244875200">
      <w:bodyDiv w:val="1"/>
      <w:marLeft w:val="0"/>
      <w:marRight w:val="0"/>
      <w:marTop w:val="0"/>
      <w:marBottom w:val="0"/>
      <w:divBdr>
        <w:top w:val="none" w:sz="0" w:space="0" w:color="auto"/>
        <w:left w:val="none" w:sz="0" w:space="0" w:color="auto"/>
        <w:bottom w:val="none" w:sz="0" w:space="0" w:color="auto"/>
        <w:right w:val="none" w:sz="0" w:space="0" w:color="auto"/>
      </w:divBdr>
    </w:div>
    <w:div w:id="1477263532">
      <w:bodyDiv w:val="1"/>
      <w:marLeft w:val="0"/>
      <w:marRight w:val="0"/>
      <w:marTop w:val="0"/>
      <w:marBottom w:val="0"/>
      <w:divBdr>
        <w:top w:val="none" w:sz="0" w:space="0" w:color="auto"/>
        <w:left w:val="none" w:sz="0" w:space="0" w:color="auto"/>
        <w:bottom w:val="none" w:sz="0" w:space="0" w:color="auto"/>
        <w:right w:val="none" w:sz="0" w:space="0" w:color="auto"/>
      </w:divBdr>
      <w:divsChild>
        <w:div w:id="847788352">
          <w:marLeft w:val="0"/>
          <w:marRight w:val="0"/>
          <w:marTop w:val="0"/>
          <w:marBottom w:val="0"/>
          <w:divBdr>
            <w:top w:val="none" w:sz="0" w:space="0" w:color="auto"/>
            <w:left w:val="none" w:sz="0" w:space="0" w:color="auto"/>
            <w:bottom w:val="none" w:sz="0" w:space="0" w:color="auto"/>
            <w:right w:val="none" w:sz="0" w:space="0" w:color="auto"/>
          </w:divBdr>
          <w:divsChild>
            <w:div w:id="880021911">
              <w:marLeft w:val="0"/>
              <w:marRight w:val="0"/>
              <w:marTop w:val="0"/>
              <w:marBottom w:val="0"/>
              <w:divBdr>
                <w:top w:val="none" w:sz="0" w:space="0" w:color="auto"/>
                <w:left w:val="none" w:sz="0" w:space="0" w:color="auto"/>
                <w:bottom w:val="none" w:sz="0" w:space="0" w:color="auto"/>
                <w:right w:val="none" w:sz="0" w:space="0" w:color="auto"/>
              </w:divBdr>
            </w:div>
            <w:div w:id="1498688389">
              <w:marLeft w:val="0"/>
              <w:marRight w:val="0"/>
              <w:marTop w:val="0"/>
              <w:marBottom w:val="0"/>
              <w:divBdr>
                <w:top w:val="none" w:sz="0" w:space="0" w:color="auto"/>
                <w:left w:val="none" w:sz="0" w:space="0" w:color="auto"/>
                <w:bottom w:val="none" w:sz="0" w:space="0" w:color="auto"/>
                <w:right w:val="none" w:sz="0" w:space="0" w:color="auto"/>
              </w:divBdr>
              <w:divsChild>
                <w:div w:id="119227833">
                  <w:marLeft w:val="-300"/>
                  <w:marRight w:val="0"/>
                  <w:marTop w:val="0"/>
                  <w:marBottom w:val="0"/>
                  <w:divBdr>
                    <w:top w:val="none" w:sz="0" w:space="0" w:color="auto"/>
                    <w:left w:val="none" w:sz="0" w:space="0" w:color="auto"/>
                    <w:bottom w:val="none" w:sz="0" w:space="0" w:color="auto"/>
                    <w:right w:val="none" w:sz="0" w:space="0" w:color="auto"/>
                  </w:divBdr>
                  <w:divsChild>
                    <w:div w:id="1205173487">
                      <w:marLeft w:val="0"/>
                      <w:marRight w:val="0"/>
                      <w:marTop w:val="0"/>
                      <w:marBottom w:val="0"/>
                      <w:divBdr>
                        <w:top w:val="none" w:sz="0" w:space="0" w:color="auto"/>
                        <w:left w:val="none" w:sz="0" w:space="0" w:color="auto"/>
                        <w:bottom w:val="none" w:sz="0" w:space="0" w:color="auto"/>
                        <w:right w:val="none" w:sz="0" w:space="0" w:color="auto"/>
                      </w:divBdr>
                      <w:divsChild>
                        <w:div w:id="992375658">
                          <w:marLeft w:val="0"/>
                          <w:marRight w:val="0"/>
                          <w:marTop w:val="0"/>
                          <w:marBottom w:val="0"/>
                          <w:divBdr>
                            <w:top w:val="none" w:sz="0" w:space="0" w:color="auto"/>
                            <w:left w:val="none" w:sz="0" w:space="0" w:color="auto"/>
                            <w:bottom w:val="none" w:sz="0" w:space="0" w:color="auto"/>
                            <w:right w:val="none" w:sz="0" w:space="0" w:color="auto"/>
                          </w:divBdr>
                          <w:divsChild>
                            <w:div w:id="1901624270">
                              <w:marLeft w:val="0"/>
                              <w:marRight w:val="0"/>
                              <w:marTop w:val="0"/>
                              <w:marBottom w:val="0"/>
                              <w:divBdr>
                                <w:top w:val="none" w:sz="0" w:space="0" w:color="auto"/>
                                <w:left w:val="none" w:sz="0" w:space="0" w:color="auto"/>
                                <w:bottom w:val="none" w:sz="0" w:space="0" w:color="auto"/>
                                <w:right w:val="none" w:sz="0" w:space="0" w:color="auto"/>
                              </w:divBdr>
                              <w:divsChild>
                                <w:div w:id="179058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159360">
                      <w:marLeft w:val="0"/>
                      <w:marRight w:val="0"/>
                      <w:marTop w:val="0"/>
                      <w:marBottom w:val="0"/>
                      <w:divBdr>
                        <w:top w:val="none" w:sz="0" w:space="0" w:color="auto"/>
                        <w:left w:val="none" w:sz="0" w:space="0" w:color="auto"/>
                        <w:bottom w:val="none" w:sz="0" w:space="0" w:color="auto"/>
                        <w:right w:val="none" w:sz="0" w:space="0" w:color="auto"/>
                      </w:divBdr>
                      <w:divsChild>
                        <w:div w:id="1091701472">
                          <w:marLeft w:val="0"/>
                          <w:marRight w:val="0"/>
                          <w:marTop w:val="0"/>
                          <w:marBottom w:val="0"/>
                          <w:divBdr>
                            <w:top w:val="none" w:sz="0" w:space="0" w:color="auto"/>
                            <w:left w:val="none" w:sz="0" w:space="0" w:color="auto"/>
                            <w:bottom w:val="none" w:sz="0" w:space="0" w:color="auto"/>
                            <w:right w:val="none" w:sz="0" w:space="0" w:color="auto"/>
                          </w:divBdr>
                          <w:divsChild>
                            <w:div w:id="780340143">
                              <w:marLeft w:val="0"/>
                              <w:marRight w:val="0"/>
                              <w:marTop w:val="0"/>
                              <w:marBottom w:val="0"/>
                              <w:divBdr>
                                <w:top w:val="none" w:sz="0" w:space="0" w:color="auto"/>
                                <w:left w:val="none" w:sz="0" w:space="0" w:color="auto"/>
                                <w:bottom w:val="none" w:sz="0" w:space="0" w:color="auto"/>
                                <w:right w:val="none" w:sz="0" w:space="0" w:color="auto"/>
                              </w:divBdr>
                              <w:divsChild>
                                <w:div w:id="136998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776174">
      <w:bodyDiv w:val="1"/>
      <w:marLeft w:val="0"/>
      <w:marRight w:val="0"/>
      <w:marTop w:val="0"/>
      <w:marBottom w:val="0"/>
      <w:divBdr>
        <w:top w:val="none" w:sz="0" w:space="0" w:color="auto"/>
        <w:left w:val="none" w:sz="0" w:space="0" w:color="auto"/>
        <w:bottom w:val="none" w:sz="0" w:space="0" w:color="auto"/>
        <w:right w:val="none" w:sz="0" w:space="0" w:color="auto"/>
      </w:divBdr>
    </w:div>
    <w:div w:id="1604073511">
      <w:bodyDiv w:val="1"/>
      <w:marLeft w:val="0"/>
      <w:marRight w:val="0"/>
      <w:marTop w:val="0"/>
      <w:marBottom w:val="0"/>
      <w:divBdr>
        <w:top w:val="none" w:sz="0" w:space="0" w:color="auto"/>
        <w:left w:val="none" w:sz="0" w:space="0" w:color="auto"/>
        <w:bottom w:val="none" w:sz="0" w:space="0" w:color="auto"/>
        <w:right w:val="none" w:sz="0" w:space="0" w:color="auto"/>
      </w:divBdr>
    </w:div>
    <w:div w:id="1710031877">
      <w:bodyDiv w:val="1"/>
      <w:marLeft w:val="0"/>
      <w:marRight w:val="0"/>
      <w:marTop w:val="0"/>
      <w:marBottom w:val="0"/>
      <w:divBdr>
        <w:top w:val="none" w:sz="0" w:space="0" w:color="auto"/>
        <w:left w:val="none" w:sz="0" w:space="0" w:color="auto"/>
        <w:bottom w:val="none" w:sz="0" w:space="0" w:color="auto"/>
        <w:right w:val="none" w:sz="0" w:space="0" w:color="auto"/>
      </w:divBdr>
    </w:div>
    <w:div w:id="1715740034">
      <w:bodyDiv w:val="1"/>
      <w:marLeft w:val="0"/>
      <w:marRight w:val="0"/>
      <w:marTop w:val="0"/>
      <w:marBottom w:val="0"/>
      <w:divBdr>
        <w:top w:val="none" w:sz="0" w:space="0" w:color="auto"/>
        <w:left w:val="none" w:sz="0" w:space="0" w:color="auto"/>
        <w:bottom w:val="none" w:sz="0" w:space="0" w:color="auto"/>
        <w:right w:val="none" w:sz="0" w:space="0" w:color="auto"/>
      </w:divBdr>
    </w:div>
    <w:div w:id="2143306985">
      <w:bodyDiv w:val="1"/>
      <w:marLeft w:val="0"/>
      <w:marRight w:val="0"/>
      <w:marTop w:val="0"/>
      <w:marBottom w:val="0"/>
      <w:divBdr>
        <w:top w:val="none" w:sz="0" w:space="0" w:color="auto"/>
        <w:left w:val="none" w:sz="0" w:space="0" w:color="auto"/>
        <w:bottom w:val="none" w:sz="0" w:space="0" w:color="auto"/>
        <w:right w:val="none" w:sz="0" w:space="0" w:color="auto"/>
      </w:divBdr>
      <w:divsChild>
        <w:div w:id="246958852">
          <w:marLeft w:val="965"/>
          <w:marRight w:val="0"/>
          <w:marTop w:val="144"/>
          <w:marBottom w:val="0"/>
          <w:divBdr>
            <w:top w:val="none" w:sz="0" w:space="0" w:color="auto"/>
            <w:left w:val="none" w:sz="0" w:space="0" w:color="auto"/>
            <w:bottom w:val="none" w:sz="0" w:space="0" w:color="auto"/>
            <w:right w:val="none" w:sz="0" w:space="0" w:color="auto"/>
          </w:divBdr>
        </w:div>
        <w:div w:id="1979530515">
          <w:marLeft w:val="965"/>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Kam15</b:Tag>
    <b:SourceType>InternetSite</b:SourceType>
    <b:Guid>{DFC8622C-37E6-4052-BF4E-86AB381D8752}</b:Guid>
    <b:Title>Kamus Bahasa Indonesia</b:Title>
    <b:LCID>1057</b:LCID>
    <b:YearAccessed>2015</b:YearAccessed>
    <b:MonthAccessed>April</b:MonthAccessed>
    <b:DayAccessed>20</b:DayAccessed>
    <b:URL>www.KamusBahasaIndonesia.org</b:URL>
    <b:RefOrder>14</b:RefOrder>
  </b:Source>
  <b:Source>
    <b:Tag>Def13</b:Tag>
    <b:SourceType>JournalArticle</b:SourceType>
    <b:Guid>{770A5F51-7D2F-499F-8E8E-28CC6F513FE7}</b:Guid>
    <b:Title>Defenisi Kesehatan Mental</b:Title>
    <b:Year>2013</b:Year>
    <b:Pages>http://madanionline.org/definisi-kesehatan-mental/</b:Pages>
    <b:LCID>1057</b:LCID>
    <b:RefOrder>15</b:RefOrder>
  </b:Source>
  <b:Source>
    <b:Tag>Sir10</b:Tag>
    <b:SourceType>DocumentFromInternetSite</b:SourceType>
    <b:Guid>{E086CC7A-E9E4-43E7-9292-04945A9FC601}</b:Guid>
    <b:Author>
      <b:Author>
        <b:NameList>
          <b:Person>
            <b:Last>Siregar</b:Last>
          </b:Person>
        </b:NameList>
      </b:Author>
    </b:Author>
    <b:Title>PENGARUH PROGRAM PENANGGULANGAN KEMISKINAN DI PERKOTAAN (P2KP)</b:Title>
    <b:Year>2010</b:Year>
    <b:City>Medan</b:City>
    <b:LCID>1057</b:LCID>
    <b:YearAccessed>2015</b:YearAccessed>
    <b:MonthAccessed>April</b:MonthAccessed>
    <b:DayAccessed>25</b:DayAccessed>
    <b:URL>http://repository.usu.ac.id/bitstream/123456789/16480/4/Chapter%20II.pdf</b:URL>
    <b:RefOrder>16</b:RefOrder>
  </b:Source>
  <b:Source>
    <b:Tag>DAN13</b:Tag>
    <b:SourceType>DocumentFromInternetSite</b:SourceType>
    <b:Guid>{D02D8481-C7BA-47FB-87CE-13BE6B22A472}</b:Guid>
    <b:Author>
      <b:Author>
        <b:NameList>
          <b:Person>
            <b:Last>DANIEL CATUR MAGALHAES</b:Last>
            <b:First>Oce</b:First>
            <b:Middle>Wiriawan</b:Middle>
          </b:Person>
        </b:NameList>
      </b:Author>
    </b:Author>
    <b:Title>SURVEI KONDISI FISIK ATLET PUTRA USIA 14-16 TAHUN PB. REMAJA KABUPATEN JOMBANG</b:Title>
    <b:InternetSiteTitle>Jurnal Online Universitas Negeri Surabaya</b:InternetSiteTitle>
    <b:Year>2013</b:Year>
    <b:YearAccessed>2015</b:YearAccessed>
    <b:MonthAccessed>April</b:MonthAccessed>
    <b:DayAccessed>25</b:DayAccessed>
    <b:URL>http://www.scribd.com/doc/123266393/SURVEI-KONDISI-FISIK-ATLET-PUTRA-USIA-14-16-TAHUN-PB-REMAJA-KABUPATEN-JOMBANG#scribd</b:URL>
    <b:RefOrder>17</b:RefOrder>
  </b:Source>
  <b:Source>
    <b:Tag>Jen15</b:Tag>
    <b:SourceType>DocumentFromInternetSite</b:SourceType>
    <b:Guid>{F613C7A7-B792-42CA-AED1-E515F397D6BA}</b:Guid>
    <b:Title>Jenis-Jenis Penelitian</b:Title>
    <b:InternetSiteTitle>Academia.edu</b:InternetSiteTitle>
    <b:YearAccessed>2015</b:YearAccessed>
    <b:MonthAccessed>April</b:MonthAccessed>
    <b:DayAccessed>20</b:DayAccessed>
    <b:URL>http://www.academia.edu/8307303/JENIS-JENIS_PENELITIAN</b:URL>
    <b:RefOrder>18</b:RefOrder>
  </b:Source>
  <b:Source>
    <b:Tag>MId06</b:Tag>
    <b:SourceType>Book</b:SourceType>
    <b:Guid>{329B3A99-669C-458A-934E-2359578194A9}</b:Guid>
    <b:Title>Pedoman Praktis Penelitian dan Penulisan Karya Ilmiah</b:Title>
    <b:Year>2006</b:Year>
    <b:Author>
      <b:Author>
        <b:NameList>
          <b:Person>
            <b:Last>Abustam</b:Last>
            <b:First>M.</b:First>
            <b:Middle>Idrus</b:Middle>
          </b:Person>
          <b:Person>
            <b:Last>Rahman</b:Last>
            <b:First>M.</b:First>
            <b:Middle>Asfah</b:Middle>
          </b:Person>
          <b:Person>
            <b:Last>Djaali</b:Last>
          </b:Person>
        </b:NameList>
      </b:Author>
    </b:Author>
    <b:City>Makassar</b:City>
    <b:Publisher>Badan Penerbit UNM</b:Publisher>
    <b:RefOrder>19</b:RefOrder>
  </b:Source>
  <b:Source>
    <b:Tag>Rus10</b:Tag>
    <b:SourceType>Book</b:SourceType>
    <b:Guid>{B1E9C520-0EA0-4AFE-BA7B-5BD593F5C7B9}</b:Guid>
    <b:Author>
      <b:Author>
        <b:NameList>
          <b:Person>
            <b:Last>Rusman</b:Last>
          </b:Person>
        </b:NameList>
      </b:Author>
    </b:Author>
    <b:Title>Model-Model Pembelajaran Mengembangkan Profesional Guru</b:Title>
    <b:Year>2010</b:Year>
    <b:City>Jakarta</b:City>
    <b:Publisher>Rajagrafindo Persada</b:Publisher>
    <b:RefOrder>2</b:RefOrder>
  </b:Source>
  <b:Source>
    <b:Tag>Psi14</b:Tag>
    <b:SourceType>InternetSite</b:SourceType>
    <b:Guid>{B6AEFED3-C00C-4E74-872F-6DAB46D547EB}</b:Guid>
    <b:Title>Psikologi Islam</b:Title>
    <b:Year>2014</b:Year>
    <b:Author>
      <b:Author>
        <b:Corporate>Psikologikucom</b:Corporate>
      </b:Author>
    </b:Author>
    <b:InternetSiteTitle>psikologiku.com</b:InternetSiteTitle>
    <b:Month>November</b:Month>
    <b:Day>14</b:Day>
    <b:YearAccessed>2015</b:YearAccessed>
    <b:MonthAccessed>August</b:MonthAccessed>
    <b:DayAccessed>22</b:DayAccessed>
    <b:URL>http://www.psikologiku.com/definisi-pengertian-kognisi-dalam-psikologi-menurut-para-ahli/</b:URL>
    <b:RefOrder>20</b:RefOrder>
  </b:Source>
  <b:Source>
    <b:Tag>EmZ06</b:Tag>
    <b:SourceType>Book</b:SourceType>
    <b:Guid>{F5139580-66F2-4D69-9AAA-E8149F38BC3C}</b:Guid>
    <b:Author>
      <b:Author>
        <b:NameList>
          <b:Person>
            <b:Last>Fajri</b:Last>
            <b:First>Em</b:First>
            <b:Middle>Zul</b:Middle>
          </b:Person>
          <b:Person>
            <b:Last>Senja</b:Last>
            <b:First>Ratu</b:First>
            <b:Middle>Aprilia</b:Middle>
          </b:Person>
        </b:NameList>
      </b:Author>
    </b:Author>
    <b:Title>Kamus Lengkap Bahasa Indonesia</b:Title>
    <b:Year>2006</b:Year>
    <b:City>Jakarta</b:City>
    <b:Publisher>Difa Publisher</b:Publisher>
    <b:RefOrder>21</b:RefOrder>
  </b:Source>
  <b:Source>
    <b:Tag>Suh10</b:Tag>
    <b:SourceType>Book</b:SourceType>
    <b:Guid>{1CF6C0BA-24A2-4F4B-8695-70AA840A25E1}</b:Guid>
    <b:Author>
      <b:Author>
        <b:NameList>
          <b:Person>
            <b:Last>Arikunto</b:Last>
            <b:First>Suharsimi</b:First>
          </b:Person>
        </b:NameList>
      </b:Author>
    </b:Author>
    <b:Title>Dasar-Dasar Evaluasi Pendidikan</b:Title>
    <b:Year>2010</b:Year>
    <b:City>Jakarta</b:City>
    <b:Publisher>Bumi Aksara</b:Publisher>
    <b:RefOrder>22</b:RefOrder>
  </b:Source>
  <b:Source>
    <b:Tag>Ant14</b:Tag>
    <b:SourceType>Report</b:SourceType>
    <b:Guid>{DCCB49AC-B81F-4DE6-B0D7-CC816AE820C5}</b:Guid>
    <b:Title>Pengaruh Kesiapan dan Transfer Belajar terhadap Hasil Belajar Ekonomi di SMA Negeri 1 Ubud</b:Title>
    <b:Year>2014</b:Year>
    <b:City>Singaraja</b:City>
    <b:Publisher>Universitas Pendidikan Ganesha</b:Publisher>
    <b:Author>
      <b:Author>
        <b:NameList>
          <b:Person>
            <b:Last>Antara</b:Last>
            <b:First>I</b:First>
            <b:Middle>Nyoman Runia</b:Middle>
          </b:Person>
          <b:Person>
            <b:Last>Nuridja</b:Last>
            <b:First>Iyus</b:First>
            <b:Middle>Akhmad Haris: I Made</b:Middle>
          </b:Person>
        </b:NameList>
      </b:Author>
    </b:Author>
    <b:RefOrder>23</b:RefOrder>
  </b:Source>
  <b:Source>
    <b:Tag>Ern13</b:Tag>
    <b:SourceType>Report</b:SourceType>
    <b:Guid>{85981159-12C2-4B39-AFB7-6C8E886615D2}</b:Guid>
    <b:Author>
      <b:Author>
        <b:NameList>
          <b:Person>
            <b:Last>Sasmita</b:Last>
            <b:First>Erna</b:First>
          </b:Person>
        </b:NameList>
      </b:Author>
    </b:Author>
    <b:Title>Pengaruh Kesiapan Belajar, Disiplin Belajar dan Manajemen Waktu terhadap Motivasi Belajar Mata Diklat berkerjasama dengan Kolega dan Pelanggan pada Siswa Kelas X Program Keahlian Administrasi Perkantoran di SMKN 2 Semarang</b:Title>
    <b:Year>2013</b:Year>
    <b:Publisher>Universitas Negeri Semarang</b:Publisher>
    <b:City>Semarang</b:City>
    <b:RefOrder>24</b:RefOrder>
  </b:Source>
  <b:Source>
    <b:Tag>Muh04</b:Tag>
    <b:SourceType>Book</b:SourceType>
    <b:Guid>{72AA4BC5-5CC3-4DBE-BA3D-3C688B2712F9}</b:Guid>
    <b:Title>Psikologi Pendidikan dengan Pendekatan Baru</b:Title>
    <b:Year>2004</b:Year>
    <b:Publisher>Remaja Rosdakarya</b:Publisher>
    <b:City>Bandung</b:City>
    <b:Author>
      <b:Author>
        <b:NameList>
          <b:Person>
            <b:Last>Syah</b:Last>
            <b:First>Muhibbin</b:First>
          </b:Person>
        </b:NameList>
      </b:Author>
    </b:Author>
    <b:RefOrder>25</b:RefOrder>
  </b:Source>
  <b:Source>
    <b:Tag>Sah07</b:Tag>
    <b:SourceType>Book</b:SourceType>
    <b:Guid>{8E84FE0F-0CA7-4E68-A510-EA9C8C8702F7}</b:Guid>
    <b:Author>
      <b:Author>
        <b:NameList>
          <b:Person>
            <b:Last>Sahabuddin</b:Last>
          </b:Person>
        </b:NameList>
      </b:Author>
    </b:Author>
    <b:Title>Mengajar dan Belajar: Dua Aspek dari Suatu Proses yang Disebut Pendidikan</b:Title>
    <b:Year>2007</b:Year>
    <b:City>Makassar</b:City>
    <b:Publisher>Badan Penerbit UNM</b:Publisher>
    <b:RefOrder>4</b:RefOrder>
  </b:Source>
  <b:Source>
    <b:Tag>Ham12</b:Tag>
    <b:SourceType>Book</b:SourceType>
    <b:Guid>{C3F8489D-934D-4435-8744-3DFA7B24B522}</b:Guid>
    <b:Author>
      <b:Author>
        <b:NameList>
          <b:Person>
            <b:Last>Uno</b:Last>
            <b:First>Hamzah</b:First>
            <b:Middle>B.</b:Middle>
          </b:Person>
        </b:NameList>
      </b:Author>
    </b:Author>
    <b:Title>Orientasi Baru dalam Psikologi Pembelajaran</b:Title>
    <b:Year>2012</b:Year>
    <b:City>Jakarta</b:City>
    <b:Publisher>Bumi Aksara</b:Publisher>
    <b:RefOrder>5</b:RefOrder>
  </b:Source>
  <b:Source>
    <b:Tag>Sug13</b:Tag>
    <b:SourceType>Book</b:SourceType>
    <b:Guid>{A638C19B-BA9D-4702-92B9-6D959207D4FD}</b:Guid>
    <b:Author>
      <b:Author>
        <b:NameList>
          <b:Person>
            <b:Last>Sugiyono</b:Last>
          </b:Person>
        </b:NameList>
      </b:Author>
    </b:Author>
    <b:Title>Metode Penelitian Kombinasi (Mixed Methods)</b:Title>
    <b:Year>2013</b:Year>
    <b:City>Bandung</b:City>
    <b:Publisher>Alfabeta</b:Publisher>
    <b:RefOrder>13</b:RefOrder>
  </b:Source>
  <b:Source>
    <b:Tag>Muh14</b:Tag>
    <b:SourceType>Book</b:SourceType>
    <b:Guid>{580491C4-6338-4FC5-8206-D0001C91E738}</b:Guid>
    <b:Author>
      <b:Author>
        <b:NameList>
          <b:Person>
            <b:Last>Syah</b:Last>
            <b:First>Muhibbin</b:First>
          </b:Person>
        </b:NameList>
      </b:Author>
    </b:Author>
    <b:Title>Psikologi Pendidikan dengan Pedekatan Baru</b:Title>
    <b:Year>2014</b:Year>
    <b:City>Bandung</b:City>
    <b:Publisher>Remaja Rosdakarya</b:Publisher>
    <b:RefOrder>26</b:RefOrder>
  </b:Source>
  <b:Source>
    <b:Tag>Muh141</b:Tag>
    <b:SourceType>Book</b:SourceType>
    <b:Guid>{FFB51E9B-7A95-47DD-8E03-B44F41E8A642}</b:Guid>
    <b:Author>
      <b:Author>
        <b:NameList>
          <b:Person>
            <b:Last>Syah</b:Last>
            <b:First>Muhibbin</b:First>
          </b:Person>
        </b:NameList>
      </b:Author>
    </b:Author>
    <b:Title>Psikologi Pendidikan dengan Pedekatan Baru</b:Title>
    <b:Year>2014</b:Year>
    <b:City>Bandung</b:City>
    <b:Publisher>Remaja Rosdakarya</b:Publisher>
    <b:RefOrder>27</b:RefOrder>
  </b:Source>
  <b:Source>
    <b:Tag>Eli15</b:Tag>
    <b:SourceType>Book</b:SourceType>
    <b:Guid>{8B7183BD-D302-454D-A084-0E861B80B3E3}</b:Guid>
    <b:Author>
      <b:Author>
        <b:NameList>
          <b:Person>
            <b:Last>Ratnawulan</b:Last>
            <b:First>Elis</b:First>
          </b:Person>
          <b:Person>
            <b:Last>Rusdiana</b:Last>
            <b:First>A.</b:First>
          </b:Person>
        </b:NameList>
      </b:Author>
    </b:Author>
    <b:Title>Evaluasi Pembelajaran</b:Title>
    <b:Year>2015</b:Year>
    <b:City>Bandung</b:City>
    <b:Publisher>Pustaka Setia</b:Publisher>
    <b:RefOrder>3</b:RefOrder>
  </b:Source>
  <b:Source>
    <b:Tag>Sek13</b:Tag>
    <b:SourceType>InternetSite</b:SourceType>
    <b:Guid>{4EEB9B44-59BB-45EB-B41C-ACC29B01F628}</b:Guid>
    <b:Author>
      <b:Author>
        <b:Corporate>SekolahDasar.net</b:Corporate>
      </b:Author>
    </b:Author>
    <b:Title>SekolahDasar.net</b:Title>
    <b:InternetSiteTitle>SekolahDasar.net Portal Informasi Sekolah Dasar</b:InternetSiteTitle>
    <b:Year>2013</b:Year>
    <b:Month>Juni</b:Month>
    <b:YearAccessed>2015</b:YearAccessed>
    <b:MonthAccessed>Oktober</b:MonthAccessed>
    <b:DayAccessed>10</b:DayAccessed>
    <b:URL>http://www.sekolahdasar.net/2013/06/cara-menentukan-kkm.html</b:URL>
    <b:RefOrder>1</b:RefOrder>
  </b:Source>
  <b:Source>
    <b:Tag>Wan13</b:Tag>
    <b:SourceType>DocumentFromInternetSite</b:SourceType>
    <b:Guid>{30202A63-5F5C-4221-89EE-4C9449849BDE}</b:Guid>
    <b:Author>
      <b:Author>
        <b:NameList>
          <b:Person>
            <b:Last>Wanyora</b:Last>
          </b:Person>
        </b:NameList>
      </b:Author>
    </b:Author>
    <b:Year>2013</b:Year>
    <b:Month>Juni</b:Month>
    <b:Day>4</b:Day>
    <b:YearAccessed>2015</b:YearAccessed>
    <b:MonthAccessed>Oktober</b:MonthAccessed>
    <b:DayAccessed>16</b:DayAccessed>
    <b:URL>http://ict.unm.ac.id/public/data/Bahan%20Ajar/Geografi/ESM/teknik%20pembuatan%20kisi-kisi%20soal.pdf</b:URL>
    <b:RefOrder>6</b:RefOrder>
  </b:Source>
  <b:Source>
    <b:Tag>Zak11</b:Tag>
    <b:SourceType>DocumentFromInternetSite</b:SourceType>
    <b:Guid>{8858F7EA-A3CC-40E8-9A0B-2F95E8D73C93}</b:Guid>
    <b:Author>
      <b:Author>
        <b:NameList>
          <b:Person>
            <b:Last>Amin</b:Last>
            <b:First>Zakki</b:First>
            <b:Middle>Nurul</b:Middle>
          </b:Person>
        </b:NameList>
      </b:Author>
    </b:Author>
    <b:Title>Konsep Dasar Penelitian Survey</b:Title>
    <b:InternetSiteTitle>www.academia.edu</b:InternetSiteTitle>
    <b:Year>2011</b:Year>
    <b:YearAccessed>2015</b:YearAccessed>
    <b:MonthAccessed>Oktober</b:MonthAccessed>
    <b:DayAccessed>17</b:DayAccessed>
    <b:URL>https://www.academia.edu/7259059/KONSEP_DASAR_PENELITIAN_SURVEY</b:URL>
    <b:RefOrder>28</b:RefOrder>
  </b:Source>
  <b:Source>
    <b:Tag>Sla13</b:Tag>
    <b:SourceType>Book</b:SourceType>
    <b:Guid>{1DA831E2-2283-48B8-8810-020E7F34582A}</b:Guid>
    <b:Author>
      <b:Author>
        <b:NameList>
          <b:Person>
            <b:Last>Slameto</b:Last>
          </b:Person>
        </b:NameList>
      </b:Author>
    </b:Author>
    <b:Title>Belajar dan Faktor-Faktor yang Mempengaruhinya</b:Title>
    <b:Year>2013</b:Year>
    <b:City>Jakarta</b:City>
    <b:Publisher>Rineka Cipta</b:Publisher>
    <b:RefOrder>29</b:RefOrder>
  </b:Source>
  <b:Source>
    <b:Tag>Oem14</b:Tag>
    <b:SourceType>Book</b:SourceType>
    <b:Guid>{BD91C1E0-3ECA-42D3-9956-BCEA51639BA3}</b:Guid>
    <b:Author>
      <b:Author>
        <b:NameList>
          <b:Person>
            <b:Last>Hamalik</b:Last>
            <b:First>Oemar</b:First>
          </b:Person>
        </b:NameList>
      </b:Author>
    </b:Author>
    <b:Title>Perencanaan Pengajaran Berdasarkan Pendekatan Sistem</b:Title>
    <b:Year>2014</b:Year>
    <b:City>Jakarta</b:City>
    <b:Publisher>Bumi Aksara</b:Publisher>
    <b:RefOrder>30</b:RefOrder>
  </b:Source>
  <b:Source>
    <b:Tag>Ros11</b:Tag>
    <b:SourceType>Report</b:SourceType>
    <b:Guid>{31AB0295-937E-40E3-9535-E3248D2F80AE}</b:Guid>
    <b:Author>
      <b:Author>
        <b:NameList>
          <b:Person>
            <b:Last>Medriani</b:Last>
            <b:First>Rosane</b:First>
          </b:Person>
          <b:Person>
            <b:Last>Irawati</b:Last>
            <b:First>Sri</b:First>
          </b:Person>
          <b:Person>
            <b:Last>Agustina</b:Last>
            <b:First>Emi</b:First>
          </b:Person>
          <b:Person>
            <b:Last>Maulidiya</b:Last>
          </b:Person>
          <b:Person>
            <b:Last>Della</b:Last>
          </b:Person>
        </b:NameList>
      </b:Author>
    </b:Author>
    <b:Title>Pemetaan dan Pengembangan Mutu Pendidikan Tahun Anggaran 2011</b:Title>
    <b:Year>2011</b:Year>
    <b:City>Bengkulu</b:City>
    <b:Publisher>Universitas Bengkulu</b:Publisher>
    <b:RefOrder>31</b:RefOrder>
  </b:Source>
  <b:Source>
    <b:Tag>Ret10</b:Tag>
    <b:SourceType>Book</b:SourceType>
    <b:Guid>{8EF9D369-0BDB-44E8-9B21-52ED255E8013}</b:Guid>
    <b:Author>
      <b:Author>
        <b:NameList>
          <b:Person>
            <b:Last>Suyanti</b:Last>
            <b:First>Retno</b:First>
            <b:Middle>Dwi</b:Middle>
          </b:Person>
        </b:NameList>
      </b:Author>
    </b:Author>
    <b:Title>Strategi Pembelajaran Kimia</b:Title>
    <b:Year>2010</b:Year>
    <b:City>Yogyakarta</b:City>
    <b:Publisher>Graha Ilmu</b:Publisher>
    <b:RefOrder>32</b:RefOrder>
  </b:Source>
  <b:Source>
    <b:Tag>Rat11</b:Tag>
    <b:SourceType>Book</b:SourceType>
    <b:Guid>{FEE273C8-A9F3-4299-A827-7F671D1803A5}</b:Guid>
    <b:Author>
      <b:Author>
        <b:NameList>
          <b:Person>
            <b:Last>Dahar</b:Last>
            <b:First>Ratna</b:First>
            <b:Middle>Wilis</b:Middle>
          </b:Person>
        </b:NameList>
      </b:Author>
    </b:Author>
    <b:Title>Teori-Teori Belajaran dan Pembelajaran</b:Title>
    <b:Year>2011</b:Year>
    <b:City>Jakarta</b:City>
    <b:Publisher>Erlangga</b:Publisher>
    <b:RefOrder>33</b:RefOrder>
  </b:Source>
  <b:Source>
    <b:Tag>Man15</b:Tag>
    <b:SourceType>Interview</b:SourceType>
    <b:Guid>{8177D201-B03F-47A2-AFA9-8E8215B9D255}</b:Guid>
    <b:Author>
      <b:Interviewee>
        <b:NameList>
          <b:Person>
            <b:Last>Mansyur</b:Last>
          </b:Person>
        </b:NameList>
      </b:Interviewee>
      <b:Interviewer>
        <b:NameList>
          <b:Person>
            <b:Last>Sanjaya</b:Last>
            <b:First>Irman</b:First>
          </b:Person>
        </b:NameList>
      </b:Interviewer>
    </b:Author>
    <b:Title>Data Puspendik</b:Title>
    <b:Year>2015</b:Year>
    <b:Month>Oktober</b:Month>
    <b:Day>9</b:Day>
    <b:RefOrder>34</b:RefOrder>
  </b:Source>
  <b:Source>
    <b:Tag>Unc13</b:Tag>
    <b:SourceType>InternetSite</b:SourceType>
    <b:Guid>{63F6811A-6D67-4A5C-982E-16193AF1946A}</b:Guid>
    <b:Author>
      <b:Author>
        <b:NameList>
          <b:Person>
            <b:Last>Unc</b:Last>
          </b:Person>
        </b:NameList>
      </b:Author>
    </b:Author>
    <b:Title>Analisis Butir Soal</b:Title>
    <b:Year>2013</b:Year>
    <b:Month>Juni</b:Month>
    <b:Day>16</b:Day>
    <b:YearAccessed>2015</b:YearAccessed>
    <b:MonthAccessed>November</b:MonthAccessed>
    <b:DayAccessed>23</b:DayAccessed>
    <b:URL>http://staff.uny.ac.id/sites/default/files/pendidikan/Prihastuti%20Ekawatiningsih,%20S.Pd.,M.Pd./22.%20Materi%20Kuliah%20Evaluasi%20Pembelajaran.pdf</b:URL>
    <b:RefOrder>8</b:RefOrder>
  </b:Source>
  <b:Source>
    <b:Tag>Tho09</b:Tag>
    <b:SourceType>InternetSite</b:SourceType>
    <b:Guid>{0F46C23D-B40D-469D-8F28-EB9573CED3A0}</b:Guid>
    <b:Author>
      <b:Author>
        <b:NameList>
          <b:Person>
            <b:Last>Thosiba</b:Last>
          </b:Person>
        </b:NameList>
      </b:Author>
    </b:Author>
    <b:Title>Gurupembaharu.com</b:Title>
    <b:Year>2009</b:Year>
    <b:Month>Maret</b:Month>
    <b:Day>13</b:Day>
    <b:YearAccessed>2015</b:YearAccessed>
    <b:MonthAccessed>November</b:MonthAccessed>
    <b:DayAccessed>23</b:DayAccessed>
    <b:URL>http://gurupembaharu.com/home/download/panduan-analisis-butir-soal.pdf</b:URL>
    <b:RefOrder>35</b:RefOrder>
  </b:Source>
  <b:Source>
    <b:Tag>Her14</b:Tag>
    <b:SourceType>Book</b:SourceType>
    <b:Guid>{E4E04E15-CAF1-4D86-92ED-051BE85C64EF}</b:Guid>
    <b:Author>
      <b:Author>
        <b:NameList>
          <b:Person>
            <b:Last>Endrayanto</b:Last>
            <b:First>Herman</b:First>
            <b:Middle>Yosep Sunu</b:Middle>
          </b:Person>
          <b:Person>
            <b:Last>Harumurti</b:Last>
            <b:First>Yustiana</b:First>
            <b:Middle>Wahyu</b:Middle>
          </b:Person>
        </b:NameList>
      </b:Author>
    </b:Author>
    <b:Title>Penilaian Hasil Belajar Siswa di Sekolah</b:Title>
    <b:Year>2014</b:Year>
    <b:City>Depok</b:City>
    <b:Publisher>PT Kanisius</b:Publisher>
    <b:RefOrder>12</b:RefOrder>
  </b:Source>
  <b:Source>
    <b:Tag>Zul09</b:Tag>
    <b:SourceType>ArticleInAPeriodical</b:SourceType>
    <b:Guid>{0B987EE7-6164-42F6-A343-3097195D51AA}</b:Guid>
    <b:Author>
      <b:Author>
        <b:NameList>
          <b:Person>
            <b:Last>Matodang</b:Last>
            <b:First>Zulkifli</b:First>
          </b:Person>
        </b:NameList>
      </b:Author>
    </b:Author>
    <b:Title>Validitas dan Relliabilitas Suatu Instrumen Penelitian</b:Title>
    <b:Year>2009</b:Year>
    <b:PeriodicalTitle>Volume 6 Nomor 1</b:PeriodicalTitle>
    <b:Month>Juny</b:Month>
    <b:Pages>87-97</b:Pages>
    <b:RefOrder>9</b:RefOrder>
  </b:Source>
  <b:Source xmlns:b="http://schemas.openxmlformats.org/officeDocument/2006/bibliography">
    <b:Tag>Suh08</b:Tag>
    <b:SourceType>Book</b:SourceType>
    <b:Guid>{81D87CE2-E325-498D-85CC-44C0F50086F3}</b:Guid>
    <b:Author>
      <b:Author>
        <b:NameList>
          <b:Person>
            <b:Last>Suharsimi</b:Last>
            <b:First>Arikunto</b:First>
          </b:Person>
        </b:NameList>
      </b:Author>
    </b:Author>
    <b:Title>Dasar-Dasar Evaluasi</b:Title>
    <b:Year>2008</b:Year>
    <b:City>Jakarta</b:City>
    <b:Publisher>Bumi Aksara</b:Publisher>
    <b:RefOrder>36</b:RefOrder>
  </b:Source>
  <b:Source>
    <b:Tag>Emz12</b:Tag>
    <b:SourceType>Book</b:SourceType>
    <b:Guid>{D5B14BCD-CC03-48AD-B839-0C0B8B8D0DB9}</b:Guid>
    <b:Author>
      <b:Author>
        <b:NameList>
          <b:Person>
            <b:Last>Emzir</b:Last>
          </b:Person>
        </b:NameList>
      </b:Author>
    </b:Author>
    <b:Title>Metode Penelitian Pendidikan: Kuantitatif dan Kualitatif</b:Title>
    <b:Year>2012</b:Year>
    <b:City>Jakarta</b:City>
    <b:Publisher>Rajagrafindo Persada</b:Publisher>
    <b:RefOrder>10</b:RefOrder>
  </b:Source>
  <b:Source>
    <b:Tag>Hia12</b:Tag>
    <b:SourceType>ConferenceProceedings</b:SourceType>
    <b:Guid>{DE9B28B5-DB37-4660-8DDA-B3F19A8D1870}</b:Guid>
    <b:Author>
      <b:Author>
        <b:NameList>
          <b:Person>
            <b:Last>Hidayati</b:Last>
            <b:First>Kana</b:First>
          </b:Person>
        </b:NameList>
      </b:Author>
    </b:Author>
    <b:Title>Validasi Instrumen Non Tes dalam Penelitian Pendidikan Matematika</b:Title>
    <b:Year>2012</b:Year>
    <b:Pages>503-511</b:Pages>
    <b:ConferenceName>Prosiding Jurusan Pendidikan Matematika FMIPA UNY</b:ConferenceName>
    <b:City>Yogyakarta</b:City>
    <b:Publisher>Jurusan Pendidikan Matematika FMIPA UNY</b:Publisher>
    <b:RefOrder>11</b:RefOrder>
  </b:Source>
  <b:Source>
    <b:Tag>Ana13</b:Tag>
    <b:SourceType>Book</b:SourceType>
    <b:Guid>{899137C1-EFF5-4EDC-A9B6-3B3456C3B6E8}</b:Guid>
    <b:Author>
      <b:Author>
        <b:NameList>
          <b:Person>
            <b:Last>Sudijono</b:Last>
            <b:First>Anas</b:First>
          </b:Person>
        </b:NameList>
      </b:Author>
    </b:Author>
    <b:Title>Pengantar Evaluasi Pendidikan</b:Title>
    <b:Year>2013</b:Year>
    <b:City>Jakarta</b:City>
    <b:Publisher>Rajawali Pres</b:Publisher>
    <b:RefOrder>7</b:RefOrder>
  </b:Source>
  <b:Source>
    <b:Tag>Asr15</b:Tag>
    <b:SourceType>DocumentFromInternetSite</b:SourceType>
    <b:Guid>{C099E81D-F13C-45D4-AC38-7B9BD6E9EC0E}</b:Guid>
    <b:Author>
      <b:Author>
        <b:NameList>
          <b:Person>
            <b:Last>Asrijanty</b:Last>
          </b:Person>
        </b:NameList>
      </b:Author>
    </b:Author>
    <b:Title>Penilaian yang Berkualitas untuk Pendidikan yang Berkualitas</b:Title>
    <b:Year>2015</b:Year>
    <b:Month>Januari</b:Month>
    <b:Day>6</b:Day>
    <b:YearAccessed>2015</b:YearAccessed>
    <b:MonthAccessed>November</b:MonthAccessed>
    <b:DayAccessed>24</b:DayAccessed>
    <b:URL>http://litbang.kemdikbud.go.id/pengumuman/Mengenal%20Puspendik%205%20Jan%202015-2.pdf</b:URL>
    <b:RefOrder>37</b:RefOrder>
  </b:Source>
  <b:Source>
    <b:Tag>Poe15</b:Tag>
    <b:SourceType>DocumentFromInternetSite</b:SourceType>
    <b:Guid>{316370D2-E89C-4CF3-A9FA-59C4BF610D22}</b:Guid>
    <b:Author>
      <b:Author>
        <b:NameList>
          <b:Person>
            <b:Last>Pratiwi</b:Last>
            <b:First>Poerwanti</b:First>
            <b:Middle>Hadi</b:Middle>
          </b:Person>
        </b:NameList>
      </b:Author>
    </b:Author>
    <b:Title>Ketuntasan Belajar</b:Title>
    <b:InternetSiteTitle>staff.uny.ac.id</b:InternetSiteTitle>
    <b:YearAccessed>2015</b:YearAccessed>
    <b:MonthAccessed>November</b:MonthAccessed>
    <b:DayAccessed>24</b:DayAccessed>
    <b:URL>http://staff.uny.ac.id/sites/default/files/pendidikan/Poerwanti%20Hadi%20Pratiwi,%20S.Pd.,%20M.Si./KETUNTASAN%20BELAJAR.ppt.</b:URL>
    <b:RefOrder>38</b:RefOrder>
  </b:Source>
  <b:Source>
    <b:Tag>MYG13</b:Tag>
    <b:SourceType>JournalArticle</b:SourceType>
    <b:Guid>{FE0C3FAF-3469-4C3C-973F-5DFAF0FF29BD}</b:Guid>
    <b:Author>
      <b:Author>
        <b:NameList>
          <b:Person>
            <b:Last>Ghufroni</b:Last>
            <b:First>M.</b:First>
            <b:Middle>Y.</b:Middle>
          </b:Person>
        </b:NameList>
      </b:Author>
    </b:Author>
    <b:Title>Upaya Peningkatan Prestasi Belajar Dan Interaksi Sosial Siswa Melalui Penerapan Metode Pembelajaran Problem Posing Dilengkapi Dengan Media Power Point Pada Materi Pokok Stoikiometri Kelas X SMA Batik 2 Surakarta  Tahun Pelajaran 2012/2013</b:Title>
    <b:JournalName>Jurnal Pendidikan Kimia Volume 2 Nomor 3</b:JournalName>
    <b:Year>2013</b:Year>
    <b:Pages>114-121</b:Pages>
    <b:RefOrder>1</b:RefOrder>
  </b:Source>
  <b:Source>
    <b:Tag>PAl15</b:Tag>
    <b:SourceType>InternetSite</b:SourceType>
    <b:Guid>{1CC1DE4B-E95C-4748-9DF8-93A17F843E9C}</b:Guid>
    <b:Year>2015</b:Year>
    <b:Author>
      <b:Author>
        <b:NameList>
          <b:Person>
            <b:Last>Alfeld</b:Last>
            <b:First>P</b:First>
          </b:Person>
        </b:NameList>
      </b:Author>
    </b:Author>
    <b:YearAccessed>2015</b:YearAccessed>
    <b:MonthAccessed>April</b:MonthAccessed>
    <b:DayAccessed>21</b:DayAccessed>
    <b:URL>http://www.math.utah.edu/pa/polya.html</b:URL>
    <b:RefOrder>2</b:RefOrder>
  </b:Source>
  <b:Source>
    <b:Tag>Hal</b:Tag>
    <b:SourceType>ConferenceProceedings</b:SourceType>
    <b:Guid>{D7EBFE5F-3CDB-431D-9241-F99A57475C9D}</b:Guid>
    <b:Title>Learning And Mathematics Common Sense Question Polya</b:Title>
    <b:Author>
      <b:Author>
        <b:NameList>
          <b:Person>
            <b:Last>Hall</b:Last>
            <b:First>A</b:First>
          </b:Person>
        </b:NameList>
      </b:Author>
    </b:Author>
    <b:City>Baverly Hills</b:City>
    <b:Publisher>Sage Publisher</b:Publisher>
    <b:ConferenceName>Math Forum Education</b:ConferenceName>
    <b:Year>2000</b:Year>
    <b:RefOrder>3</b:RefOrder>
  </b:Source>
  <b:Source>
    <b:Tag>Sya131</b:Tag>
    <b:SourceType>JournalArticle</b:SourceType>
    <b:Guid>{7C63CFA8-546D-4445-BC60-7327AE39BFA3}</b:Guid>
    <b:Author>
      <b:Author>
        <b:NameList>
          <b:Person>
            <b:Last>Syahmani</b:Last>
          </b:Person>
          <b:Person>
            <b:Last>Yudha</b:Last>
            <b:First>I</b:First>
          </b:Person>
        </b:NameList>
      </b:Author>
    </b:Author>
    <b:Title>Analisi Kebutuhan Bahan Ajar Dan Assessment Pembelajaran Yang Melatihkan Kemampuan Metakognisi Siswa Dalam Pemecahan Masalah SMA Kelas X Semester 1</b:Title>
    <b:JournalName>Jurnal Vidya Karya Jilid 27 Nomor 3</b:JournalName>
    <b:Year>2013</b:Year>
    <b:Pages>216-226</b:Pages>
    <b:RefOrder>13</b:RefOrder>
  </b:Source>
  <b:Source>
    <b:Tag>HAs11</b:Tag>
    <b:SourceType>JournalArticle</b:SourceType>
    <b:Guid>{4B3EF4EF-C9A4-44C5-A16D-0E732E7B511D}</b:Guid>
    <b:Author>
      <b:Author>
        <b:NameList>
          <b:Person>
            <b:Last>Astikasari</b:Last>
            <b:First>H</b:First>
          </b:Person>
        </b:NameList>
      </b:Author>
    </b:Author>
    <b:Title>Metakognisi Dan Theory Of Mind (To-M)</b:Title>
    <b:JournalName>Jurnal Psikologi Pitutur Volume 1 Nomor 2</b:JournalName>
    <b:Year>2011</b:Year>
    <b:Pages>43-56</b:Pages>
    <b:RefOrder>14</b:RefOrder>
  </b:Source>
  <b:Source>
    <b:Tag>NAg10</b:Tag>
    <b:SourceType>Report</b:SourceType>
    <b:Guid>{ED942D74-2AC3-4966-B91D-71693D04C3C8}</b:Guid>
    <b:Title>Implementasi Model Pemeblajaran Learning Cycle 5E Untuk Meningkatkan Kemampuan Komunikasi Siswa Kelas XIB SMA Negeri 2 Sleman</b:Title>
    <b:Year>2010</b:Year>
    <b:City>Yogyakarta</b:City>
    <b:Publisher>UNY</b:Publisher>
    <b:Author>
      <b:Author>
        <b:NameList>
          <b:Person>
            <b:Last>Agustryaningrum</b:Last>
            <b:First>N</b:First>
          </b:Person>
        </b:NameList>
      </b:Author>
    </b:Author>
    <b:RefOrder>4</b:RefOrder>
  </b:Source>
  <b:Source>
    <b:Tag>POA12</b:Tag>
    <b:SourceType>JournalArticle</b:SourceType>
    <b:Guid>{F13D9B91-30B1-45B8-B552-BDB214478AC8}</b:Guid>
    <b:Title>Effect Of 5E Learning Cycle On Students' Achievement In Biology And Chemistry</b:Title>
    <b:Year>2012</b:Year>
    <b:Author>
      <b:Author>
        <b:NameList>
          <b:Person>
            <b:Last>Ajaja</b:Last>
            <b:First>P.</b:First>
            <b:Middle>O.</b:Middle>
          </b:Person>
        </b:NameList>
      </b:Author>
    </b:Author>
    <b:JournalName>Capriot Journal Of Education Science Volume 7 Issue 3</b:JournalName>
    <b:Pages>244-262</b:Pages>
    <b:RefOrder>5</b:RefOrder>
  </b:Source>
  <b:Source>
    <b:Tag>RDS10</b:Tag>
    <b:SourceType>Book</b:SourceType>
    <b:Guid>{45F0539B-2A41-41F8-B374-BF0EDA1385C6}</b:Guid>
    <b:Title>Strategi Pembelajaran Kimia</b:Title>
    <b:Year>2010</b:Year>
    <b:Publisher>Graha Ilmu</b:Publisher>
    <b:City>Yogyakarta</b:City>
    <b:Author>
      <b:Author>
        <b:NameList>
          <b:Person>
            <b:Last>Suyanti</b:Last>
            <b:First>R.</b:First>
            <b:Middle>D.</b:Middle>
          </b:Person>
        </b:NameList>
      </b:Author>
    </b:Author>
    <b:RefOrder>6</b:RefOrder>
  </b:Source>
  <b:Source>
    <b:Tag>NNg10</b:Tag>
    <b:SourceType>Report</b:SourceType>
    <b:Guid>{ABEF5F3F-74AD-4DEA-AB05-C44D89BD931B}</b:Guid>
    <b:Title>Penerapan Model Learning Cycle Untuk Meningkatkan Prestasi Belajar Siswa Kelas XI MA At-Tauhid Sidoresmo Dalam Surabaya PAdaa Materi Peluang</b:Title>
    <b:Year>2010</b:Year>
    <b:City>Surabaya</b:City>
    <b:Publisher>IAIN Sunan Ampel</b:Publisher>
    <b:Author>
      <b:Author>
        <b:NameList>
          <b:Person>
            <b:Last>Ngazizah</b:Last>
            <b:First>N</b:First>
          </b:Person>
        </b:NameList>
      </b:Author>
    </b:Author>
    <b:RefOrder>7</b:RefOrder>
  </b:Source>
  <b:Source>
    <b:Tag>BPD13</b:Tag>
    <b:SourceType>Book</b:SourceType>
    <b:Guid>{00297072-E71A-4C54-A354-20955076B01D}</b:Guid>
    <b:Title>Model Pembelajaran Berbasis Masalah (Problem Based Learning)</b:Title>
    <b:Year>2013</b:Year>
    <b:Author>
      <b:Author>
        <b:NameList>
          <b:Person>
            <b:Last>Diknas</b:Last>
            <b:First>B.</b:First>
            <b:Middle>P</b:Middle>
          </b:Person>
          <b:Person>
            <b:Last>LPMP</b:Last>
          </b:Person>
        </b:NameList>
      </b:Author>
    </b:Author>
    <b:City>Jakarta</b:City>
    <b:Publisher>Kementerian Pendidikan Dan Kebudayaan</b:Publisher>
    <b:RefOrder>8</b:RefOrder>
  </b:Source>
  <b:Source>
    <b:Tag>RKI14</b:Tag>
    <b:SourceType>JournalArticle</b:SourceType>
    <b:Guid>{730471DD-B83C-4357-9B32-3AF07D5BBBB8}</b:Guid>
    <b:Title>Pengaruh Model Problem Solving Dan Problem Posing Serta Kemampuan Awal Terhadap Hassil Belajar Siswa</b:Title>
    <b:Year>2014</b:Year>
    <b:Author>
      <b:Author>
        <b:NameList>
          <b:Person>
            <b:Last>Irawati</b:Last>
            <b:First>R.</b:First>
            <b:Middle>K.</b:Middle>
          </b:Person>
        </b:NameList>
      </b:Author>
    </b:Author>
    <b:JournalName>Jurnal Pendidikan Sainss Volume 2 Nomor 4</b:JournalName>
    <b:Pages>184-192</b:Pages>
    <b:RefOrder>9</b:RefOrder>
  </b:Source>
  <b:Source>
    <b:Tag>Sch94</b:Tag>
    <b:SourceType>JournalArticle</b:SourceType>
    <b:Guid>{4E112E60-1F68-4DEC-A3E0-2A97BA62DC16}</b:Guid>
    <b:Author>
      <b:Author>
        <b:NameList>
          <b:Person>
            <b:Last>Schraw</b:Last>
            <b:First>G</b:First>
          </b:Person>
          <b:Person>
            <b:Last>Dennison</b:Last>
            <b:First>R.</b:First>
            <b:Middle>S.</b:Middle>
          </b:Person>
        </b:NameList>
      </b:Author>
    </b:Author>
    <b:Title>Assesing Metacognitive Awareness</b:Title>
    <b:JournalName>Contemporary Educational Psychology Volume 19</b:JournalName>
    <b:Year>1994</b:Year>
    <b:Pages>460-475</b:Pages>
    <b:RefOrder>15</b:RefOrder>
  </b:Source>
  <b:Source>
    <b:Tag>Abd15</b:Tag>
    <b:SourceType>JournalArticle</b:SourceType>
    <b:Guid>{1D6A59C8-D7CF-436C-8778-F0EE04F857C9}</b:Guid>
    <b:Author>
      <b:Author>
        <b:NameList>
          <b:Person>
            <b:Last>Rasyid</b:Last>
            <b:First>Abd</b:First>
          </b:Person>
          <b:Person>
            <b:Last>Pasaribu</b:Last>
            <b:First>Marungki</b:First>
          </b:Person>
          <b:Person>
            <b:Last>Kamaluddin</b:Last>
            <b:First>H</b:First>
          </b:Person>
        </b:NameList>
      </b:Author>
    </b:Author>
    <b:Title>Pengaruh Model Pembelajaran Kooperatif Tipe NHT dan Kemampuan Awal terhadap Hasil Belajara Siswa pada Mata Pelajaran Fisika di SMP Negeri 2 Poso</b:Title>
    <b:JournalName>e-Journal Mitra Sains, Volume 3 Nomor 2 ISSN: 2302-2027</b:JournalName>
    <b:Year>2015</b:Year>
    <b:Pages>61-68</b:Pages>
    <b:RefOrder>10</b:RefOrder>
  </b:Source>
  <b:Source>
    <b:Tag>Nur091</b:Tag>
    <b:SourceType>ConferenceProceedings</b:SourceType>
    <b:Guid>{316B837E-CA5C-43BC-A948-AB063E417F55}</b:Guid>
    <b:Title>Analisis Keterampilan Metakognisi Siswa SMP Negeri di Kota Malang Berdasarkan Kemampuan Awal, Tingkat Kelas, dan Jenis Kelamin</b:Title>
    <b:Year>2009</b:Year>
    <b:Author>
      <b:Author>
        <b:NameList>
          <b:Person>
            <b:Last>Nurmaliah</b:Last>
            <b:First>Cut</b:First>
          </b:Person>
        </b:NameList>
      </b:Author>
    </b:Author>
    <b:ConferenceName>Seminar Antar Bangsa Pendidikan ICT Bernuansa Islami</b:ConferenceName>
    <b:City>Banda Aceh</b:City>
    <b:Publisher>Unpublished</b:Publisher>
    <b:RefOrder>16</b:RefOrder>
  </b:Source>
  <b:Source>
    <b:Tag>Mas14</b:Tag>
    <b:SourceType>JournalArticle</b:SourceType>
    <b:Guid>{54ABDCA7-0B3E-4F5C-BC8D-08DC120FCFA4}</b:Guid>
    <b:Author>
      <b:Author>
        <b:NameList>
          <b:Person>
            <b:Last>Situmorang</b:Last>
            <b:First>Masni</b:First>
            <b:Middle>Veronika</b:Middle>
          </b:Person>
        </b:NameList>
      </b:Author>
    </b:Author>
    <b:Title>Pengaruh Model Pembelajaran Learning Cycle dan Problem Based Learning terhadap Hasil Belajar dan Berpikir Kritis Siswa pada Materi Ekosistem di SMP Swasta Methodist Pematangsiantar</b:Title>
    <b:JournalName>The Character Building UNIMED Volume 1 Nomor 1</b:JournalName>
    <b:Year>2014</b:Year>
    <b:Pages>1-9</b:Pages>
    <b:RefOrder>11</b:RefOrder>
  </b:Source>
  <b:Source>
    <b:Tag>Rat14</b:Tag>
    <b:SourceType>JournalArticle</b:SourceType>
    <b:Guid>{15D18430-0DBB-4906-BC5C-350458DE4421}</b:Guid>
    <b:Author>
      <b:Author>
        <b:NameList>
          <b:Person>
            <b:Last>Kusumawati</b:Last>
            <b:First>Ratna</b:First>
            <b:Middle>Dewi</b:Middle>
          </b:Person>
          <b:Person>
            <b:Last>Sudarisman</b:Last>
            <b:First>Suciati</b:First>
          </b:Person>
          <b:Person>
            <b:Last>Maridi</b:Last>
          </b:Person>
        </b:NameList>
      </b:Author>
    </b:Author>
    <b:Title>Keefektifan Penerapan Model Problem Based Learning (PBL) dan Model Learning Cycle 7E (LC7E) serta Integrasinya terhadap Hassil Belajar Ditinjau dari Kemampuan Regulasi diri dan Kreatifitas Siswa</b:Title>
    <b:JournalName>Bioedukasi Volume 7 Nomor 1 ISSN: 1693-2654</b:JournalName>
    <b:Year>2014</b:Year>
    <b:Pages>1-9</b:Pages>
    <b:RefOrder>12</b:RefOrder>
  </b:Source>
  <b:Source>
    <b:Tag>Muh10</b:Tag>
    <b:SourceType>JournalArticle</b:SourceType>
    <b:Guid>{270F35B7-0F5A-4F54-9B3F-D9B03CCE2B40}</b:Guid>
    <b:Author>
      <b:Author>
        <b:NameList>
          <b:Person>
            <b:Last>Danial</b:Last>
            <b:First>Muhammad</b:First>
          </b:Person>
        </b:NameList>
      </b:Author>
    </b:Author>
    <b:Title>Pengaruh Strategi PBL Terhadap Keterampilan Metakognisi Dan Respon Mahasiswa</b:Title>
    <b:JournalName>Jurnal Chemica Volume 11 Nomor 2</b:JournalName>
    <b:Year>2010</b:Year>
    <b:Pages>1-10</b:Pages>
    <b:RefOrder>17</b:RefOrder>
  </b:Source>
</b:Sources>
</file>

<file path=customXml/itemProps1.xml><?xml version="1.0" encoding="utf-8"?>
<ds:datastoreItem xmlns:ds="http://schemas.openxmlformats.org/officeDocument/2006/customXml" ds:itemID="{B2547288-DA5D-46FD-A6B8-76BC82E45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12</Pages>
  <Words>3525</Words>
  <Characters>20094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Isna lestari</dc:creator>
  <cp:lastModifiedBy>Acer</cp:lastModifiedBy>
  <cp:revision>21</cp:revision>
  <cp:lastPrinted>2016-03-14T02:24:00Z</cp:lastPrinted>
  <dcterms:created xsi:type="dcterms:W3CDTF">2016-03-18T16:36:00Z</dcterms:created>
  <dcterms:modified xsi:type="dcterms:W3CDTF">2016-07-14T01:48:00Z</dcterms:modified>
</cp:coreProperties>
</file>