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0" w:rsidRPr="007C4E98" w:rsidRDefault="00596280" w:rsidP="00596280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C4E98">
        <w:rPr>
          <w:rFonts w:ascii="Times New Roman" w:hAnsi="Times New Roman" w:cs="Times New Roman"/>
          <w:b/>
          <w:sz w:val="24"/>
        </w:rPr>
        <w:t>DAFTAR PUSTAKA</w:t>
      </w:r>
    </w:p>
    <w:p w:rsidR="00596280" w:rsidRPr="003D263B" w:rsidRDefault="00596280" w:rsidP="0059628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63B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3B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3D263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59628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Suharsimi.1998.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596280" w:rsidRPr="003D263B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Dahlan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</w:rPr>
        <w:t>Djawad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2001,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Anak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dan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Remaja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>Bandung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PT REMAJA ROSDAKARYA</w:t>
      </w:r>
    </w:p>
    <w:p w:rsidR="0059628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proofErr w:type="spellStart"/>
      <w:r w:rsidRPr="003D263B">
        <w:rPr>
          <w:rFonts w:ascii="Times New Roman" w:hAnsi="Times New Roman" w:cs="Times New Roman"/>
          <w:sz w:val="24"/>
        </w:rPr>
        <w:t>Dhieni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</w:rPr>
        <w:t>Nurbiana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2007.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>Jakarta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Universitas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Terbuka.</w:t>
      </w:r>
    </w:p>
    <w:p w:rsidR="00596280" w:rsidRPr="003A23FD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Doughherty, Dorothy.p. 2003. </w:t>
      </w:r>
      <w:r>
        <w:rPr>
          <w:rFonts w:ascii="Times New Roman" w:hAnsi="Times New Roman" w:cs="Times New Roman"/>
          <w:i/>
          <w:sz w:val="24"/>
          <w:lang w:val="id-ID"/>
        </w:rPr>
        <w:t>Bagaimana Berbicara Dengan Bayi Anda</w:t>
      </w:r>
      <w:r>
        <w:rPr>
          <w:rFonts w:ascii="Times New Roman" w:hAnsi="Times New Roman" w:cs="Times New Roman"/>
          <w:sz w:val="24"/>
          <w:lang w:val="id-ID"/>
        </w:rPr>
        <w:t>. Jakarta : Prestasi Pustakaraya</w:t>
      </w:r>
    </w:p>
    <w:p w:rsidR="00596280" w:rsidRPr="003D263B" w:rsidRDefault="00596280" w:rsidP="0059628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63B">
        <w:rPr>
          <w:rFonts w:ascii="Times New Roman" w:hAnsi="Times New Roman" w:cs="Times New Roman"/>
          <w:sz w:val="24"/>
          <w:szCs w:val="24"/>
        </w:rPr>
        <w:t>Gunarti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06F8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596280" w:rsidRPr="003D263B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3D263B">
        <w:rPr>
          <w:rFonts w:ascii="Times New Roman" w:hAnsi="Times New Roman" w:cs="Times New Roman"/>
          <w:sz w:val="24"/>
        </w:rPr>
        <w:t>Indriati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</w:rPr>
        <w:t>Etty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 xml:space="preserve">2011.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Kesulitan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Bicara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Berbahasa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Pada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Anak</w:t>
      </w:r>
      <w:proofErr w:type="spellEnd"/>
      <w:r w:rsidRPr="003D263B">
        <w:rPr>
          <w:rFonts w:ascii="Times New Roman" w:hAnsi="Times New Roman" w:cs="Times New Roman"/>
          <w:sz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263B">
        <w:rPr>
          <w:rFonts w:ascii="Times New Roman" w:hAnsi="Times New Roman" w:cs="Times New Roman"/>
          <w:sz w:val="24"/>
        </w:rPr>
        <w:t>Jakarta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Prenada</w:t>
      </w:r>
      <w:proofErr w:type="spellEnd"/>
    </w:p>
    <w:p w:rsidR="00596280" w:rsidRPr="003D263B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263B">
        <w:rPr>
          <w:rFonts w:ascii="Times New Roman" w:hAnsi="Times New Roman" w:cs="Times New Roman"/>
          <w:sz w:val="24"/>
        </w:rPr>
        <w:t>Latif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</w:rPr>
        <w:t>Mukhtar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</w:rPr>
        <w:t>Dkk</w:t>
      </w:r>
      <w:proofErr w:type="spellEnd"/>
      <w:r w:rsidRPr="003D263B">
        <w:rPr>
          <w:rFonts w:ascii="Times New Roman" w:hAnsi="Times New Roman" w:cs="Times New Roman"/>
          <w:sz w:val="24"/>
        </w:rPr>
        <w:t>. 2013.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Orientasi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Baru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Anak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906F83"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Dini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>Jakarta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Kencana</w:t>
      </w:r>
      <w:proofErr w:type="spellEnd"/>
    </w:p>
    <w:p w:rsidR="00596280" w:rsidRPr="00906F83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</w:rPr>
        <w:t>Peraturan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Mentri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</w:p>
    <w:p w:rsidR="00596280" w:rsidRPr="003D263B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263B">
        <w:rPr>
          <w:rFonts w:ascii="Times New Roman" w:hAnsi="Times New Roman" w:cs="Times New Roman"/>
          <w:sz w:val="24"/>
        </w:rPr>
        <w:t>Moeslichatoen</w:t>
      </w:r>
      <w:proofErr w:type="spellEnd"/>
      <w:r w:rsidRPr="003D263B">
        <w:rPr>
          <w:rFonts w:ascii="Times New Roman" w:hAnsi="Times New Roman" w:cs="Times New Roman"/>
          <w:sz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263B">
        <w:rPr>
          <w:rFonts w:ascii="Times New Roman" w:hAnsi="Times New Roman" w:cs="Times New Roman"/>
          <w:sz w:val="24"/>
        </w:rPr>
        <w:t xml:space="preserve">2004.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Pengajaran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Di Taman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Kanak-Kanak</w:t>
      </w:r>
      <w:proofErr w:type="spellEnd"/>
      <w:r w:rsidRPr="003D263B">
        <w:rPr>
          <w:rFonts w:ascii="Times New Roman" w:hAnsi="Times New Roman" w:cs="Times New Roman"/>
          <w:sz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263B">
        <w:rPr>
          <w:rFonts w:ascii="Times New Roman" w:hAnsi="Times New Roman" w:cs="Times New Roman"/>
          <w:sz w:val="24"/>
        </w:rPr>
        <w:t>Jakarta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PT RINEKA CIPTA</w:t>
      </w:r>
    </w:p>
    <w:p w:rsidR="00596280" w:rsidRPr="003D263B" w:rsidRDefault="00596280" w:rsidP="0059628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63B">
        <w:rPr>
          <w:rFonts w:ascii="Times New Roman" w:hAnsi="Times New Roman" w:cs="Times New Roman"/>
          <w:sz w:val="24"/>
          <w:szCs w:val="24"/>
        </w:rPr>
        <w:t>Mustakim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3B"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 w:rsidRPr="003D263B">
        <w:rPr>
          <w:rFonts w:ascii="Times New Roman" w:hAnsi="Times New Roman" w:cs="Times New Roman"/>
          <w:sz w:val="24"/>
          <w:szCs w:val="24"/>
        </w:rPr>
        <w:t xml:space="preserve"> FIP-UNM</w:t>
      </w:r>
    </w:p>
    <w:p w:rsidR="00596280" w:rsidRPr="003D263B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3D263B">
        <w:rPr>
          <w:rFonts w:ascii="Times New Roman" w:hAnsi="Times New Roman" w:cs="Times New Roman"/>
          <w:sz w:val="24"/>
        </w:rPr>
        <w:t xml:space="preserve">Siegel, Sidney. 1992.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Statisti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Nonparametrik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Jakarta: PT. </w:t>
      </w:r>
      <w:proofErr w:type="spellStart"/>
      <w:r w:rsidRPr="003D263B">
        <w:rPr>
          <w:rFonts w:ascii="Times New Roman" w:hAnsi="Times New Roman" w:cs="Times New Roman"/>
          <w:sz w:val="24"/>
        </w:rPr>
        <w:t>Gramedia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Pustaka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Utama</w:t>
      </w:r>
      <w:proofErr w:type="spellEnd"/>
    </w:p>
    <w:p w:rsidR="0059628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263B">
        <w:rPr>
          <w:rFonts w:ascii="Times New Roman" w:hAnsi="Times New Roman" w:cs="Times New Roman"/>
          <w:sz w:val="24"/>
        </w:rPr>
        <w:t>Sugiyono</w:t>
      </w:r>
      <w:proofErr w:type="spellEnd"/>
      <w:r w:rsidRPr="003D263B">
        <w:rPr>
          <w:rFonts w:ascii="Times New Roman" w:hAnsi="Times New Roman" w:cs="Times New Roman"/>
          <w:sz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2013.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>Bandung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Alfabeta</w:t>
      </w:r>
      <w:proofErr w:type="spellEnd"/>
    </w:p>
    <w:p w:rsidR="00596280" w:rsidRPr="00DE1F74" w:rsidRDefault="00E72615" w:rsidP="00596280">
      <w:pPr>
        <w:tabs>
          <w:tab w:val="left" w:pos="900"/>
        </w:tabs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E72615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8.65pt;width:43.8pt;height:0;z-index:251660288" o:connectortype="straight"/>
        </w:pict>
      </w:r>
      <w:r w:rsidR="00596280">
        <w:rPr>
          <w:rFonts w:ascii="Times New Roman" w:hAnsi="Times New Roman" w:cs="Times New Roman"/>
          <w:sz w:val="24"/>
        </w:rPr>
        <w:tab/>
        <w:t xml:space="preserve">   . 2013. </w:t>
      </w:r>
      <w:r w:rsidR="00596280">
        <w:rPr>
          <w:rFonts w:ascii="Times New Roman" w:hAnsi="Times New Roman" w:cs="Times New Roman"/>
          <w:i/>
          <w:sz w:val="24"/>
        </w:rPr>
        <w:t xml:space="preserve">Statistic </w:t>
      </w:r>
      <w:proofErr w:type="spellStart"/>
      <w:r w:rsidR="00596280">
        <w:rPr>
          <w:rFonts w:ascii="Times New Roman" w:hAnsi="Times New Roman" w:cs="Times New Roman"/>
          <w:i/>
          <w:sz w:val="24"/>
        </w:rPr>
        <w:t>nonparameris</w:t>
      </w:r>
      <w:proofErr w:type="spellEnd"/>
      <w:r w:rsidR="005962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96280">
        <w:rPr>
          <w:rFonts w:ascii="Times New Roman" w:hAnsi="Times New Roman" w:cs="Times New Roman"/>
          <w:i/>
          <w:sz w:val="24"/>
        </w:rPr>
        <w:t>untuk</w:t>
      </w:r>
      <w:proofErr w:type="spellEnd"/>
      <w:r w:rsidR="005962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96280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96280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596280">
        <w:rPr>
          <w:rFonts w:ascii="Times New Roman" w:hAnsi="Times New Roman" w:cs="Times New Roman"/>
          <w:sz w:val="24"/>
        </w:rPr>
        <w:t>Bandung :</w:t>
      </w:r>
      <w:proofErr w:type="gramEnd"/>
      <w:r w:rsidR="005962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280">
        <w:rPr>
          <w:rFonts w:ascii="Times New Roman" w:hAnsi="Times New Roman" w:cs="Times New Roman"/>
          <w:sz w:val="24"/>
        </w:rPr>
        <w:t>CV.Alafabeta</w:t>
      </w:r>
      <w:proofErr w:type="spellEnd"/>
    </w:p>
    <w:p w:rsidR="0059628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Sutri</w:t>
      </w:r>
      <w:proofErr w:type="spellEnd"/>
      <w:r w:rsidRPr="003D263B">
        <w:rPr>
          <w:rFonts w:ascii="Times New Roman" w:hAnsi="Times New Roman" w:cs="Times New Roman"/>
          <w:sz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2012.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Peningkatan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Ekspresif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Anak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Melalalui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Kegiatan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Cerita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Gambar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Seriditaman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Kanak-Kanak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Al-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HIdayah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Pariya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Pinrang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>Makassar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Universitas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Negri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Makassar</w:t>
      </w:r>
    </w:p>
    <w:p w:rsidR="00596280" w:rsidRPr="00782FB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Tarigan, Henry Guntur.2008. </w:t>
      </w:r>
      <w:r>
        <w:rPr>
          <w:rFonts w:ascii="Times New Roman" w:hAnsi="Times New Roman" w:cs="Times New Roman"/>
          <w:i/>
          <w:sz w:val="24"/>
          <w:lang w:val="id-ID"/>
        </w:rPr>
        <w:t>Berbicara Sebagai Suatu Keterampilan Berbahasa.</w:t>
      </w:r>
      <w:r>
        <w:rPr>
          <w:rFonts w:ascii="Times New Roman" w:hAnsi="Times New Roman" w:cs="Times New Roman"/>
          <w:sz w:val="24"/>
          <w:lang w:val="id-ID"/>
        </w:rPr>
        <w:t xml:space="preserve"> Bandung : Angkasa</w:t>
      </w:r>
    </w:p>
    <w:p w:rsidR="00596280" w:rsidRPr="003D263B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263B">
        <w:rPr>
          <w:rFonts w:ascii="Times New Roman" w:hAnsi="Times New Roman" w:cs="Times New Roman"/>
          <w:sz w:val="24"/>
        </w:rPr>
        <w:t>Tiro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Muhammad </w:t>
      </w:r>
      <w:proofErr w:type="spellStart"/>
      <w:r w:rsidRPr="003D263B">
        <w:rPr>
          <w:rFonts w:ascii="Times New Roman" w:hAnsi="Times New Roman" w:cs="Times New Roman"/>
          <w:sz w:val="24"/>
        </w:rPr>
        <w:t>Arif</w:t>
      </w:r>
      <w:proofErr w:type="spellEnd"/>
      <w:r w:rsidRPr="003D263B">
        <w:rPr>
          <w:rFonts w:ascii="Times New Roman" w:hAnsi="Times New Roman" w:cs="Times New Roman"/>
          <w:sz w:val="24"/>
        </w:rPr>
        <w:t>.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2008.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Statistika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263B">
        <w:rPr>
          <w:rFonts w:ascii="Times New Roman" w:hAnsi="Times New Roman" w:cs="Times New Roman"/>
          <w:sz w:val="24"/>
        </w:rPr>
        <w:t>Makassar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Andi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Publisher</w:t>
      </w:r>
    </w:p>
    <w:p w:rsidR="00596280" w:rsidRPr="003D263B" w:rsidRDefault="00596280" w:rsidP="0059628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263B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Hamsa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B. 2007. </w:t>
      </w:r>
      <w:r w:rsidRPr="00906F83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06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D263B">
        <w:rPr>
          <w:rFonts w:ascii="Times New Roman" w:hAnsi="Times New Roman" w:cs="Times New Roman"/>
          <w:sz w:val="24"/>
          <w:szCs w:val="24"/>
        </w:rPr>
        <w:tab/>
      </w:r>
    </w:p>
    <w:p w:rsidR="0059628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3D263B">
        <w:rPr>
          <w:rFonts w:ascii="Times New Roman" w:hAnsi="Times New Roman" w:cs="Times New Roman"/>
          <w:sz w:val="24"/>
        </w:rPr>
        <w:t>Wiyani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63B">
        <w:rPr>
          <w:rFonts w:ascii="Times New Roman" w:hAnsi="Times New Roman" w:cs="Times New Roman"/>
          <w:sz w:val="24"/>
        </w:rPr>
        <w:t>Novan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63B">
        <w:rPr>
          <w:rFonts w:ascii="Times New Roman" w:hAnsi="Times New Roman" w:cs="Times New Roman"/>
          <w:sz w:val="24"/>
        </w:rPr>
        <w:t>Ardi</w:t>
      </w:r>
      <w:proofErr w:type="spellEnd"/>
      <w:r w:rsidRPr="003D263B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Buku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Penanganan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Anak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906F83"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Dini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Berkebutuhan</w:t>
      </w:r>
      <w:proofErr w:type="spellEnd"/>
      <w:r w:rsidRPr="00906F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6F83">
        <w:rPr>
          <w:rFonts w:ascii="Times New Roman" w:hAnsi="Times New Roman" w:cs="Times New Roman"/>
          <w:i/>
          <w:sz w:val="24"/>
        </w:rPr>
        <w:t>Khusus</w:t>
      </w:r>
      <w:proofErr w:type="spellEnd"/>
      <w:r w:rsidRPr="00906F83">
        <w:rPr>
          <w:rFonts w:ascii="Times New Roman" w:hAnsi="Times New Roman" w:cs="Times New Roman"/>
          <w:i/>
          <w:sz w:val="24"/>
        </w:rPr>
        <w:t>.</w:t>
      </w:r>
      <w:r w:rsidRPr="003D26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263B">
        <w:rPr>
          <w:rFonts w:ascii="Times New Roman" w:hAnsi="Times New Roman" w:cs="Times New Roman"/>
          <w:sz w:val="24"/>
        </w:rPr>
        <w:t>Yogyakarta :</w:t>
      </w:r>
      <w:proofErr w:type="gramEnd"/>
      <w:r w:rsidRPr="003D263B">
        <w:rPr>
          <w:rFonts w:ascii="Times New Roman" w:hAnsi="Times New Roman" w:cs="Times New Roman"/>
          <w:sz w:val="24"/>
        </w:rPr>
        <w:t xml:space="preserve"> AR-RUZZ MEDIA</w:t>
      </w:r>
    </w:p>
    <w:p w:rsidR="00596280" w:rsidRDefault="00596280" w:rsidP="0059628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Yus</w:t>
      </w:r>
      <w:proofErr w:type="spellEnd"/>
      <w:r>
        <w:rPr>
          <w:rFonts w:ascii="Times New Roman" w:hAnsi="Times New Roman" w:cs="Times New Roman"/>
          <w:sz w:val="24"/>
        </w:rPr>
        <w:t xml:space="preserve">, Anita. </w:t>
      </w:r>
      <w:proofErr w:type="gramStart"/>
      <w:r>
        <w:rPr>
          <w:rFonts w:ascii="Times New Roman" w:hAnsi="Times New Roman" w:cs="Times New Roman"/>
          <w:sz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Taman </w:t>
      </w:r>
      <w:proofErr w:type="spellStart"/>
      <w:r>
        <w:rPr>
          <w:rFonts w:ascii="Times New Roman" w:hAnsi="Times New Roman" w:cs="Times New Roman"/>
          <w:i/>
          <w:sz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Group</w:t>
      </w:r>
    </w:p>
    <w:p w:rsidR="00596280" w:rsidRPr="007C4E98" w:rsidRDefault="00596280" w:rsidP="00596280">
      <w:pPr>
        <w:spacing w:after="0" w:line="480" w:lineRule="auto"/>
        <w:ind w:right="13"/>
        <w:jc w:val="both"/>
        <w:rPr>
          <w:rFonts w:ascii="Times New Roman" w:hAnsi="Times New Roman" w:cs="Times New Roman"/>
          <w:sz w:val="24"/>
          <w:lang w:val="id-ID"/>
        </w:rPr>
      </w:pPr>
    </w:p>
    <w:p w:rsidR="00FE76F7" w:rsidRDefault="00FE76F7"/>
    <w:sectPr w:rsidR="00FE76F7" w:rsidSect="00596280">
      <w:headerReference w:type="default" r:id="rId6"/>
      <w:pgSz w:w="12240" w:h="15840" w:code="1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27" w:rsidRDefault="00D77F27" w:rsidP="00596280">
      <w:pPr>
        <w:spacing w:after="0" w:line="240" w:lineRule="auto"/>
      </w:pPr>
      <w:r>
        <w:separator/>
      </w:r>
    </w:p>
  </w:endnote>
  <w:endnote w:type="continuationSeparator" w:id="1">
    <w:p w:rsidR="00D77F27" w:rsidRDefault="00D77F27" w:rsidP="0059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27" w:rsidRDefault="00D77F27" w:rsidP="00596280">
      <w:pPr>
        <w:spacing w:after="0" w:line="240" w:lineRule="auto"/>
      </w:pPr>
      <w:r>
        <w:separator/>
      </w:r>
    </w:p>
  </w:footnote>
  <w:footnote w:type="continuationSeparator" w:id="1">
    <w:p w:rsidR="00D77F27" w:rsidRDefault="00D77F27" w:rsidP="0059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72"/>
      <w:docPartObj>
        <w:docPartGallery w:val="Page Numbers (Top of Page)"/>
        <w:docPartUnique/>
      </w:docPartObj>
    </w:sdtPr>
    <w:sdtContent>
      <w:p w:rsidR="00596280" w:rsidRDefault="00E72615">
        <w:pPr>
          <w:pStyle w:val="Header"/>
          <w:jc w:val="right"/>
        </w:pPr>
        <w:fldSimple w:instr=" PAGE   \* MERGEFORMAT ">
          <w:r w:rsidR="00EA6F09">
            <w:rPr>
              <w:noProof/>
            </w:rPr>
            <w:t>56</w:t>
          </w:r>
        </w:fldSimple>
      </w:p>
    </w:sdtContent>
  </w:sdt>
  <w:p w:rsidR="00596280" w:rsidRDefault="00596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280"/>
    <w:rsid w:val="00596280"/>
    <w:rsid w:val="00D77F27"/>
    <w:rsid w:val="00E72615"/>
    <w:rsid w:val="00EA6F09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62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628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8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28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2015-07-08T15:09:00Z</cp:lastPrinted>
  <dcterms:created xsi:type="dcterms:W3CDTF">2015-07-05T15:35:00Z</dcterms:created>
  <dcterms:modified xsi:type="dcterms:W3CDTF">2015-07-08T15:12:00Z</dcterms:modified>
</cp:coreProperties>
</file>