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4F" w:rsidRDefault="004B76C7" w:rsidP="000D6D4F">
      <w:pPr>
        <w:tabs>
          <w:tab w:val="left" w:pos="67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s1027" style="position:absolute;left:0;text-align:left;margin-left:380.8pt;margin-top:-79.65pt;width:18.75pt;height:21pt;z-index:251658240" stroked="f"/>
        </w:pict>
      </w:r>
      <w:r w:rsidR="000D6D4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D6D4F" w:rsidRDefault="000D6D4F" w:rsidP="000D6D4F">
      <w:pPr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06017D" w:rsidRDefault="0006017D" w:rsidP="0006017D">
      <w:pPr>
        <w:spacing w:after="240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Agustin. 2008. Program Bimbingan Anak Untuk Mengembangkan Kecerdasan Jamak. Bandung: UPI.</w:t>
      </w:r>
    </w:p>
    <w:p w:rsidR="0006017D" w:rsidRDefault="0006017D" w:rsidP="0006017D">
      <w:pPr>
        <w:spacing w:after="240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Andriyani, Yeni. 2009. </w:t>
      </w:r>
      <w:r>
        <w:rPr>
          <w:rFonts w:ascii="Times New Roman" w:hAnsi="Times New Roman" w:cs="Times New Roman"/>
          <w:i/>
          <w:sz w:val="24"/>
        </w:rPr>
        <w:t>Multiply Your Multiple Intelegences</w:t>
      </w:r>
      <w:r>
        <w:rPr>
          <w:rFonts w:ascii="Times New Roman" w:hAnsi="Times New Roman" w:cs="Times New Roman"/>
          <w:sz w:val="24"/>
        </w:rPr>
        <w:t xml:space="preserve">. Yokyakarta: Andi. </w:t>
      </w:r>
    </w:p>
    <w:p w:rsidR="0006017D" w:rsidRDefault="0006017D" w:rsidP="0006017D">
      <w:pPr>
        <w:spacing w:after="240"/>
        <w:ind w:left="709" w:hanging="709"/>
        <w:jc w:val="both"/>
        <w:rPr>
          <w:rFonts w:ascii="Times New Roman" w:hAnsi="Times New Roman" w:cs="Times New Roman"/>
          <w:sz w:val="24"/>
        </w:rPr>
      </w:pPr>
      <w:r w:rsidRPr="00953F01">
        <w:rPr>
          <w:rFonts w:ascii="Times New Roman" w:hAnsi="Times New Roman" w:cs="Times New Roman"/>
          <w:sz w:val="24"/>
        </w:rPr>
        <w:t>Apriani. 2007. Model Bimbingan Untuk Meningkatkan Keterampilan Persepsi Visual Siswa Di Sekolah Dasar. Tesis Sps UPI: Tidak Diterbitkan.</w:t>
      </w:r>
    </w:p>
    <w:p w:rsidR="0006017D" w:rsidRDefault="0006017D" w:rsidP="0006017D">
      <w:pPr>
        <w:spacing w:after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C74044">
        <w:rPr>
          <w:rFonts w:ascii="Times New Roman" w:hAnsi="Times New Roman" w:cs="Times New Roman"/>
          <w:sz w:val="24"/>
        </w:rPr>
        <w:t>Arikunto</w:t>
      </w:r>
      <w:r w:rsidRPr="00DE5C85">
        <w:rPr>
          <w:rFonts w:asciiTheme="majorBidi" w:hAnsiTheme="majorBidi" w:cstheme="majorBidi"/>
          <w:sz w:val="24"/>
          <w:szCs w:val="24"/>
        </w:rPr>
        <w:t xml:space="preserve">. 2006. </w:t>
      </w:r>
      <w:r w:rsidRPr="00DE5C85">
        <w:rPr>
          <w:rFonts w:asciiTheme="majorBidi" w:hAnsiTheme="majorBidi" w:cstheme="majorBidi"/>
          <w:i/>
          <w:iCs/>
          <w:sz w:val="24"/>
          <w:szCs w:val="24"/>
        </w:rPr>
        <w:t>Penelitian Tindakan Kelas</w:t>
      </w:r>
      <w:r w:rsidRPr="00DE5C85">
        <w:rPr>
          <w:rFonts w:asciiTheme="majorBidi" w:hAnsiTheme="majorBidi" w:cstheme="majorBidi"/>
          <w:sz w:val="24"/>
          <w:szCs w:val="24"/>
        </w:rPr>
        <w:t>. Jakarta: Bumi Aksara.</w:t>
      </w:r>
    </w:p>
    <w:p w:rsidR="0006017D" w:rsidRDefault="0006017D" w:rsidP="0006017D">
      <w:pPr>
        <w:spacing w:after="240"/>
        <w:ind w:left="709" w:hanging="709"/>
        <w:jc w:val="both"/>
        <w:rPr>
          <w:rFonts w:ascii="Times New Roman" w:hAnsi="Times New Roman" w:cs="Times New Roman"/>
          <w:sz w:val="24"/>
        </w:rPr>
      </w:pPr>
      <w:r w:rsidRPr="00C74044">
        <w:rPr>
          <w:rFonts w:ascii="Times New Roman" w:hAnsi="Times New Roman" w:cs="Times New Roman"/>
          <w:sz w:val="24"/>
        </w:rPr>
        <w:t>Depdiknas</w:t>
      </w:r>
      <w:r w:rsidRPr="00AE688A">
        <w:rPr>
          <w:rFonts w:ascii="Times New Roman" w:hAnsi="Times New Roman" w:cs="Times New Roman"/>
          <w:sz w:val="24"/>
          <w:szCs w:val="24"/>
        </w:rPr>
        <w:t xml:space="preserve">. 2006. </w:t>
      </w:r>
      <w:r w:rsidRPr="0049746B">
        <w:rPr>
          <w:rFonts w:ascii="Times New Roman" w:hAnsi="Times New Roman" w:cs="Times New Roman"/>
          <w:i/>
          <w:sz w:val="24"/>
          <w:szCs w:val="24"/>
        </w:rPr>
        <w:t>Kurikulum tingkat Satuan Pendidikan</w:t>
      </w:r>
      <w:r w:rsidRPr="00AE688A">
        <w:rPr>
          <w:rFonts w:ascii="Times New Roman" w:hAnsi="Times New Roman" w:cs="Times New Roman"/>
          <w:sz w:val="24"/>
          <w:szCs w:val="24"/>
        </w:rPr>
        <w:t>. Jakarta: Depdiknas</w:t>
      </w:r>
    </w:p>
    <w:p w:rsidR="0006017D" w:rsidRPr="00265749" w:rsidRDefault="0006017D" w:rsidP="0006017D">
      <w:pPr>
        <w:spacing w:after="240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Gardner. 2003. </w:t>
      </w:r>
      <w:r>
        <w:rPr>
          <w:rFonts w:ascii="Times New Roman" w:hAnsi="Times New Roman" w:cs="Times New Roman"/>
          <w:i/>
          <w:sz w:val="24"/>
        </w:rPr>
        <w:t>Kecerdasan Majemuk (Multiple Intelegence) Teori Dalam Praktek</w:t>
      </w:r>
      <w:r>
        <w:rPr>
          <w:rFonts w:ascii="Times New Roman" w:hAnsi="Times New Roman" w:cs="Times New Roman"/>
          <w:sz w:val="24"/>
        </w:rPr>
        <w:t>. Batam: Interaksara.</w:t>
      </w:r>
    </w:p>
    <w:p w:rsidR="0006017D" w:rsidRPr="00953F01" w:rsidRDefault="0006017D" w:rsidP="0006017D">
      <w:pPr>
        <w:spacing w:after="240"/>
        <w:ind w:left="709" w:hanging="709"/>
        <w:jc w:val="both"/>
        <w:rPr>
          <w:rFonts w:ascii="Times New Roman" w:hAnsi="Times New Roman" w:cs="Times New Roman"/>
          <w:sz w:val="24"/>
        </w:rPr>
      </w:pPr>
      <w:r w:rsidRPr="00953F01">
        <w:rPr>
          <w:rFonts w:ascii="Times New Roman" w:hAnsi="Times New Roman" w:cs="Times New Roman"/>
          <w:sz w:val="24"/>
        </w:rPr>
        <w:t xml:space="preserve">Hildayani. Rini. 2005. </w:t>
      </w:r>
      <w:r w:rsidRPr="00A97DF0">
        <w:rPr>
          <w:rFonts w:ascii="Times New Roman" w:hAnsi="Times New Roman" w:cs="Times New Roman"/>
          <w:i/>
          <w:sz w:val="24"/>
        </w:rPr>
        <w:t>Psikologi Perkembangan</w:t>
      </w:r>
      <w:r w:rsidRPr="00953F01">
        <w:rPr>
          <w:rFonts w:ascii="Times New Roman" w:hAnsi="Times New Roman" w:cs="Times New Roman"/>
          <w:sz w:val="24"/>
        </w:rPr>
        <w:t>. Jakarta: Universitas Terbuka</w:t>
      </w:r>
    </w:p>
    <w:p w:rsidR="0006017D" w:rsidRDefault="0006017D" w:rsidP="0006017D">
      <w:pPr>
        <w:spacing w:after="240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Mahendra. 2009. </w:t>
      </w:r>
      <w:r>
        <w:rPr>
          <w:rFonts w:ascii="Times New Roman" w:hAnsi="Times New Roman" w:cs="Times New Roman"/>
          <w:i/>
          <w:sz w:val="24"/>
        </w:rPr>
        <w:t>Kolase</w:t>
      </w:r>
      <w:r>
        <w:rPr>
          <w:rFonts w:ascii="Times New Roman" w:hAnsi="Times New Roman" w:cs="Times New Roman"/>
          <w:sz w:val="24"/>
        </w:rPr>
        <w:t>. Online: Diakses 27 Desember 2014.</w:t>
      </w:r>
    </w:p>
    <w:p w:rsidR="0006017D" w:rsidRPr="00265749" w:rsidRDefault="0006017D" w:rsidP="0006017D">
      <w:pPr>
        <w:spacing w:after="240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Musfiroh. 2005. </w:t>
      </w:r>
      <w:r>
        <w:rPr>
          <w:rFonts w:ascii="Times New Roman" w:hAnsi="Times New Roman" w:cs="Times New Roman"/>
          <w:i/>
          <w:sz w:val="24"/>
        </w:rPr>
        <w:t>Bermain Sambil Belajar dan Mengasah Kecerdasan</w:t>
      </w:r>
      <w:r>
        <w:rPr>
          <w:rFonts w:ascii="Times New Roman" w:hAnsi="Times New Roman" w:cs="Times New Roman"/>
          <w:sz w:val="24"/>
        </w:rPr>
        <w:t>. Jakarta: Depdiknas.</w:t>
      </w:r>
    </w:p>
    <w:p w:rsidR="0006017D" w:rsidRPr="00953F01" w:rsidRDefault="0006017D" w:rsidP="0006017D">
      <w:pPr>
        <w:spacing w:after="240"/>
        <w:ind w:left="709" w:hanging="709"/>
        <w:jc w:val="both"/>
        <w:rPr>
          <w:rFonts w:ascii="Times New Roman" w:hAnsi="Times New Roman" w:cs="Times New Roman"/>
          <w:sz w:val="24"/>
        </w:rPr>
      </w:pPr>
      <w:r w:rsidRPr="00953F01">
        <w:rPr>
          <w:rFonts w:ascii="Times New Roman" w:hAnsi="Times New Roman" w:cs="Times New Roman"/>
          <w:sz w:val="24"/>
        </w:rPr>
        <w:t xml:space="preserve">Nurhadi. 2010. </w:t>
      </w:r>
      <w:r w:rsidRPr="00A97DF0">
        <w:rPr>
          <w:rFonts w:ascii="Times New Roman" w:hAnsi="Times New Roman" w:cs="Times New Roman"/>
          <w:i/>
          <w:sz w:val="24"/>
        </w:rPr>
        <w:t>Education</w:t>
      </w:r>
      <w:r w:rsidRPr="00953F01">
        <w:rPr>
          <w:rFonts w:ascii="Times New Roman" w:hAnsi="Times New Roman" w:cs="Times New Roman"/>
          <w:sz w:val="24"/>
        </w:rPr>
        <w:t>.Online: Diakses 21 September 2014.</w:t>
      </w:r>
    </w:p>
    <w:p w:rsidR="0006017D" w:rsidRDefault="0006017D" w:rsidP="0006017D">
      <w:pPr>
        <w:spacing w:after="240"/>
        <w:ind w:left="709" w:hanging="709"/>
        <w:jc w:val="both"/>
        <w:rPr>
          <w:rFonts w:ascii="Times New Roman" w:hAnsi="Times New Roman" w:cs="Times New Roman"/>
          <w:sz w:val="24"/>
        </w:rPr>
      </w:pPr>
      <w:r w:rsidRPr="00953F01">
        <w:rPr>
          <w:rFonts w:ascii="Times New Roman" w:hAnsi="Times New Roman" w:cs="Times New Roman"/>
          <w:sz w:val="24"/>
        </w:rPr>
        <w:t xml:space="preserve">Pamadi, Hajar, dan Evan S. 2008. </w:t>
      </w:r>
      <w:r w:rsidRPr="00A97DF0">
        <w:rPr>
          <w:rFonts w:ascii="Times New Roman" w:hAnsi="Times New Roman" w:cs="Times New Roman"/>
          <w:i/>
          <w:sz w:val="24"/>
        </w:rPr>
        <w:t>Seni Keterampilan Anak</w:t>
      </w:r>
      <w:r w:rsidRPr="00953F01">
        <w:rPr>
          <w:rFonts w:ascii="Times New Roman" w:hAnsi="Times New Roman" w:cs="Times New Roman"/>
          <w:sz w:val="24"/>
        </w:rPr>
        <w:t>. Jakarta: Universitas Terbuka.</w:t>
      </w:r>
    </w:p>
    <w:p w:rsidR="0006017D" w:rsidRPr="00C74044" w:rsidRDefault="0006017D" w:rsidP="0006017D">
      <w:pPr>
        <w:spacing w:after="240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Pediatri. 2009. </w:t>
      </w:r>
      <w:r>
        <w:rPr>
          <w:rFonts w:ascii="Times New Roman" w:hAnsi="Times New Roman" w:cs="Times New Roman"/>
          <w:i/>
          <w:sz w:val="24"/>
        </w:rPr>
        <w:t>Jenis Permainan Yang Dapat Membangun Kecerdasan Visual-</w:t>
      </w:r>
      <w:r w:rsidRPr="00C74044">
        <w:rPr>
          <w:rFonts w:ascii="Times New Roman" w:hAnsi="Times New Roman" w:cs="Times New Roman"/>
          <w:i/>
          <w:sz w:val="24"/>
        </w:rPr>
        <w:t>Spasial Anak</w:t>
      </w:r>
      <w:r>
        <w:rPr>
          <w:rFonts w:ascii="Times New Roman" w:hAnsi="Times New Roman" w:cs="Times New Roman"/>
          <w:sz w:val="24"/>
        </w:rPr>
        <w:t>. Bandung: UPI</w:t>
      </w:r>
    </w:p>
    <w:p w:rsidR="0006017D" w:rsidRPr="00C74044" w:rsidRDefault="0006017D" w:rsidP="0006017D">
      <w:pPr>
        <w:spacing w:after="240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Pustekom. 2010. </w:t>
      </w:r>
      <w:r w:rsidRPr="00C74044">
        <w:rPr>
          <w:rFonts w:ascii="Times New Roman" w:hAnsi="Times New Roman" w:cs="Times New Roman"/>
          <w:i/>
          <w:sz w:val="24"/>
        </w:rPr>
        <w:t>Berkreasi Dengan Kolase</w:t>
      </w:r>
      <w:r>
        <w:rPr>
          <w:rFonts w:ascii="Times New Roman" w:hAnsi="Times New Roman" w:cs="Times New Roman"/>
          <w:sz w:val="24"/>
        </w:rPr>
        <w:t>. Online: Diakses 28 Desember 2014.</w:t>
      </w:r>
    </w:p>
    <w:p w:rsidR="0006017D" w:rsidRPr="00953F01" w:rsidRDefault="0006017D" w:rsidP="0006017D">
      <w:pPr>
        <w:spacing w:after="240"/>
        <w:ind w:left="709" w:hanging="709"/>
        <w:jc w:val="both"/>
        <w:rPr>
          <w:rFonts w:ascii="Times New Roman" w:hAnsi="Times New Roman" w:cs="Times New Roman"/>
          <w:sz w:val="24"/>
        </w:rPr>
      </w:pPr>
      <w:r w:rsidRPr="00953F01">
        <w:rPr>
          <w:rFonts w:ascii="Times New Roman" w:hAnsi="Times New Roman" w:cs="Times New Roman"/>
          <w:sz w:val="24"/>
        </w:rPr>
        <w:t xml:space="preserve">Sasrina. 2009. </w:t>
      </w:r>
      <w:r w:rsidRPr="00A97DF0">
        <w:rPr>
          <w:rFonts w:ascii="Times New Roman" w:hAnsi="Times New Roman" w:cs="Times New Roman"/>
          <w:i/>
          <w:sz w:val="24"/>
        </w:rPr>
        <w:t>Pembuatan Gambar dari Kertas Bekas Dengan Teknik Kolase</w:t>
      </w:r>
      <w:r w:rsidRPr="00953F01">
        <w:rPr>
          <w:rFonts w:ascii="Times New Roman" w:hAnsi="Times New Roman" w:cs="Times New Roman"/>
          <w:sz w:val="24"/>
        </w:rPr>
        <w:t>. Online. Diakses 22 September 2014</w:t>
      </w:r>
    </w:p>
    <w:p w:rsidR="0006017D" w:rsidRPr="00953F01" w:rsidRDefault="0006017D" w:rsidP="0006017D">
      <w:pPr>
        <w:spacing w:after="240"/>
        <w:ind w:left="709" w:hanging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953F01">
        <w:rPr>
          <w:rFonts w:ascii="Times New Roman" w:hAnsi="Times New Roman" w:cs="Times New Roman"/>
          <w:sz w:val="24"/>
        </w:rPr>
        <w:t xml:space="preserve">Sumanto. 2006. </w:t>
      </w:r>
      <w:r w:rsidRPr="00A97DF0">
        <w:rPr>
          <w:rFonts w:ascii="Times New Roman" w:hAnsi="Times New Roman" w:cs="Times New Roman"/>
          <w:i/>
          <w:sz w:val="24"/>
        </w:rPr>
        <w:t>Pengembangan Kreativitas Seni Rupa Anak</w:t>
      </w:r>
      <w:r w:rsidRPr="00953F01">
        <w:rPr>
          <w:rFonts w:ascii="Times New Roman" w:hAnsi="Times New Roman" w:cs="Times New Roman"/>
          <w:sz w:val="24"/>
        </w:rPr>
        <w:t>. Jakarta: Depdiknas.</w:t>
      </w:r>
    </w:p>
    <w:p w:rsidR="0006017D" w:rsidRDefault="004B76C7" w:rsidP="0006017D">
      <w:pPr>
        <w:spacing w:after="240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pict>
          <v:rect id="_x0000_s1032" style="position:absolute;left:0;text-align:left;margin-left:167.9pt;margin-top:58.75pt;width:30pt;height:24.75pt;z-index:251662336" stroked="f">
            <v:textbox>
              <w:txbxContent>
                <w:p w:rsidR="0006017D" w:rsidRPr="003E74FB" w:rsidRDefault="0006017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49</w:t>
                  </w:r>
                </w:p>
              </w:txbxContent>
            </v:textbox>
          </v:rect>
        </w:pict>
      </w:r>
      <w:r w:rsidR="0006017D" w:rsidRPr="00953F01">
        <w:rPr>
          <w:rFonts w:ascii="Times New Roman" w:hAnsi="Times New Roman" w:cs="Times New Roman"/>
          <w:sz w:val="24"/>
        </w:rPr>
        <w:t xml:space="preserve">Tambunan. 2010. </w:t>
      </w:r>
      <w:r w:rsidR="0006017D" w:rsidRPr="00A97DF0">
        <w:rPr>
          <w:rFonts w:ascii="Times New Roman" w:hAnsi="Times New Roman" w:cs="Times New Roman"/>
          <w:i/>
          <w:sz w:val="24"/>
        </w:rPr>
        <w:t>Hubungan Antara Kemampuan Visual-Spasial dengan Prestasi Belajar Matematika</w:t>
      </w:r>
      <w:r w:rsidR="0006017D" w:rsidRPr="00953F01">
        <w:rPr>
          <w:rFonts w:ascii="Times New Roman" w:hAnsi="Times New Roman" w:cs="Times New Roman"/>
          <w:sz w:val="24"/>
        </w:rPr>
        <w:t>. Online: Diakses 20 September 2014.</w:t>
      </w:r>
    </w:p>
    <w:p w:rsidR="0006017D" w:rsidRPr="002B28DB" w:rsidRDefault="0006017D" w:rsidP="0006017D">
      <w:pPr>
        <w:spacing w:after="240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Tim Bina Karya Guru. 2006. </w:t>
      </w:r>
      <w:r>
        <w:rPr>
          <w:rFonts w:ascii="Times New Roman" w:hAnsi="Times New Roman" w:cs="Times New Roman"/>
          <w:i/>
          <w:sz w:val="24"/>
        </w:rPr>
        <w:t>Seni Budaya dan Keterampilan Untuk Kelas</w:t>
      </w:r>
      <w:r>
        <w:rPr>
          <w:rFonts w:ascii="Times New Roman" w:hAnsi="Times New Roman" w:cs="Times New Roman"/>
          <w:sz w:val="24"/>
        </w:rPr>
        <w:t>. Jakarta: Erlangga.</w:t>
      </w:r>
    </w:p>
    <w:p w:rsidR="00CD504A" w:rsidRDefault="00CD504A" w:rsidP="000D6D4F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E74FB" w:rsidRDefault="003E74FB" w:rsidP="000D6D4F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E74FB" w:rsidRDefault="003E74FB" w:rsidP="000D6D4F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E74FB" w:rsidRDefault="003E74FB" w:rsidP="000D6D4F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E74FB" w:rsidRDefault="003E74FB" w:rsidP="000D6D4F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E74FB" w:rsidRDefault="003E74FB" w:rsidP="000D6D4F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E74FB" w:rsidRDefault="003E74FB" w:rsidP="000D6D4F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E74FB" w:rsidRDefault="003E74FB" w:rsidP="000D6D4F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E74FB" w:rsidRDefault="003E74FB" w:rsidP="000D6D4F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E74FB" w:rsidRDefault="003E74FB" w:rsidP="000D6D4F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E74FB" w:rsidRDefault="003E74FB" w:rsidP="000D6D4F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E74FB" w:rsidRDefault="003E74FB" w:rsidP="000D6D4F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E74FB" w:rsidRDefault="003E74FB" w:rsidP="000D6D4F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E74FB" w:rsidRDefault="003E74FB" w:rsidP="000D6D4F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E74FB" w:rsidRDefault="003E74FB" w:rsidP="000D6D4F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E74FB" w:rsidRDefault="003E74FB" w:rsidP="000D6D4F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E74FB" w:rsidRDefault="003E74FB" w:rsidP="000D6D4F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E74FB" w:rsidRDefault="003E74FB" w:rsidP="000D6D4F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E74FB" w:rsidRDefault="003E74FB" w:rsidP="000D6D4F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E74FB" w:rsidRDefault="003E74FB" w:rsidP="000D6D4F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E74FB" w:rsidRDefault="003E74FB" w:rsidP="000D6D4F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E74FB" w:rsidRDefault="003E74FB" w:rsidP="000D6D4F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E74FB" w:rsidRDefault="003E74FB" w:rsidP="000D6D4F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E74FB" w:rsidRDefault="003E74FB" w:rsidP="000D6D4F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E74FB" w:rsidRDefault="003E74FB" w:rsidP="000D6D4F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E74FB" w:rsidRDefault="003E74FB" w:rsidP="000D6D4F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E74FB" w:rsidRDefault="003E74FB" w:rsidP="000D6D4F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E74FB" w:rsidRDefault="003E74FB" w:rsidP="000D6D4F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E74FB" w:rsidRDefault="003E74FB" w:rsidP="000D6D4F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E74FB" w:rsidRDefault="003E74FB" w:rsidP="000D6D4F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E74FB" w:rsidRDefault="003E74FB" w:rsidP="000D6D4F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E74FB" w:rsidRDefault="003E74FB" w:rsidP="000D6D4F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E74FB" w:rsidRDefault="003E74FB" w:rsidP="000D6D4F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E74FB" w:rsidRDefault="003E74FB" w:rsidP="000D6D4F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E74FB" w:rsidRDefault="003E74FB" w:rsidP="003E74FB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3E74FB" w:rsidRDefault="003E74FB" w:rsidP="003E74FB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3E74FB" w:rsidRDefault="003E74FB" w:rsidP="003E74FB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3E74FB" w:rsidRDefault="004B76C7" w:rsidP="003E74FB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lastRenderedPageBreak/>
        <w:pict>
          <v:rect id="_x0000_s1030" style="position:absolute;left:0;text-align:left;margin-left:380.85pt;margin-top:-86.7pt;width:22.7pt;height:31.15pt;z-index:251660288" stroked="f"/>
        </w:pict>
      </w:r>
    </w:p>
    <w:p w:rsidR="003E74FB" w:rsidRDefault="003E74FB" w:rsidP="003E74FB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3E74FB" w:rsidRDefault="003E74FB" w:rsidP="003E74FB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3E74FB" w:rsidRDefault="003E74FB" w:rsidP="003E74FB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3E74FB" w:rsidRDefault="003E74FB" w:rsidP="003E74FB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3E74FB" w:rsidRDefault="003E74FB" w:rsidP="003E74FB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3E74FB" w:rsidRDefault="003E74FB" w:rsidP="003E74FB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3E74FB" w:rsidRDefault="003E74FB" w:rsidP="003E74FB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3E74FB" w:rsidRDefault="003E74FB" w:rsidP="003E74FB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3E74FB" w:rsidRDefault="003E74FB" w:rsidP="003E74FB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3E74FB" w:rsidRDefault="003E74FB" w:rsidP="003E74FB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3E74FB" w:rsidRDefault="003E74FB" w:rsidP="003E74FB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3E74FB" w:rsidRDefault="003E74FB" w:rsidP="003E74FB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3E74FB" w:rsidRDefault="003E74FB" w:rsidP="003E74FB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3E74FB" w:rsidRPr="003E74FB" w:rsidRDefault="003E74FB" w:rsidP="003E74FB">
      <w:pPr>
        <w:spacing w:after="0"/>
        <w:jc w:val="center"/>
        <w:rPr>
          <w:rFonts w:ascii="Times New Roman" w:hAnsi="Times New Roman" w:cs="Times New Roman"/>
          <w:b/>
          <w:sz w:val="82"/>
          <w:lang w:val="en-US"/>
        </w:rPr>
      </w:pPr>
      <w:r w:rsidRPr="003E74FB">
        <w:rPr>
          <w:rFonts w:ascii="Times New Roman" w:hAnsi="Times New Roman" w:cs="Times New Roman"/>
          <w:b/>
          <w:sz w:val="82"/>
          <w:lang w:val="en-US"/>
        </w:rPr>
        <w:t>LAMPIRAN</w:t>
      </w:r>
    </w:p>
    <w:sectPr w:rsidR="003E74FB" w:rsidRPr="003E74FB" w:rsidSect="0006017D">
      <w:headerReference w:type="default" r:id="rId6"/>
      <w:pgSz w:w="11906" w:h="16838"/>
      <w:pgMar w:top="2268" w:right="1701" w:bottom="1701" w:left="2268" w:header="709" w:footer="709" w:gutter="0"/>
      <w:pgNumType w:start="4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145" w:rsidRDefault="00140145">
      <w:pPr>
        <w:spacing w:after="0" w:line="240" w:lineRule="auto"/>
      </w:pPr>
      <w:r>
        <w:separator/>
      </w:r>
    </w:p>
  </w:endnote>
  <w:endnote w:type="continuationSeparator" w:id="1">
    <w:p w:rsidR="00140145" w:rsidRDefault="0014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145" w:rsidRDefault="00140145">
      <w:pPr>
        <w:spacing w:after="0" w:line="240" w:lineRule="auto"/>
      </w:pPr>
      <w:r>
        <w:separator/>
      </w:r>
    </w:p>
  </w:footnote>
  <w:footnote w:type="continuationSeparator" w:id="1">
    <w:p w:rsidR="00140145" w:rsidRDefault="00140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93902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B65434" w:rsidRPr="00B65434" w:rsidRDefault="004B76C7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B65434">
          <w:rPr>
            <w:rFonts w:ascii="Times New Roman" w:hAnsi="Times New Roman" w:cs="Times New Roman"/>
            <w:sz w:val="24"/>
          </w:rPr>
          <w:fldChar w:fldCharType="begin"/>
        </w:r>
        <w:r w:rsidR="00B65434" w:rsidRPr="00B6543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65434">
          <w:rPr>
            <w:rFonts w:ascii="Times New Roman" w:hAnsi="Times New Roman" w:cs="Times New Roman"/>
            <w:sz w:val="24"/>
          </w:rPr>
          <w:fldChar w:fldCharType="separate"/>
        </w:r>
        <w:r w:rsidR="00A33AB3">
          <w:rPr>
            <w:rFonts w:ascii="Times New Roman" w:hAnsi="Times New Roman" w:cs="Times New Roman"/>
            <w:noProof/>
            <w:sz w:val="24"/>
          </w:rPr>
          <w:t>51</w:t>
        </w:r>
        <w:r w:rsidRPr="00B6543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A68CE" w:rsidRDefault="001401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cumentProtection w:edit="forms" w:enforcement="1" w:cryptProviderType="rsaFull" w:cryptAlgorithmClass="hash" w:cryptAlgorithmType="typeAny" w:cryptAlgorithmSid="4" w:cryptSpinCount="50000" w:hash="6ld+lNj+BN050yCLjbd0GSwuceU=" w:salt="UPpR4g8ckJGR1X5uo9ko8g==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399"/>
    <w:rsid w:val="0006017D"/>
    <w:rsid w:val="000D6D4F"/>
    <w:rsid w:val="00140145"/>
    <w:rsid w:val="00265749"/>
    <w:rsid w:val="00276461"/>
    <w:rsid w:val="002E116F"/>
    <w:rsid w:val="003E74FB"/>
    <w:rsid w:val="004B76C7"/>
    <w:rsid w:val="00562450"/>
    <w:rsid w:val="005C3C8E"/>
    <w:rsid w:val="006B13CB"/>
    <w:rsid w:val="007B0399"/>
    <w:rsid w:val="00A33AB3"/>
    <w:rsid w:val="00AC666E"/>
    <w:rsid w:val="00B65434"/>
    <w:rsid w:val="00B70AA0"/>
    <w:rsid w:val="00CD504A"/>
    <w:rsid w:val="00F44335"/>
    <w:rsid w:val="00F5135D"/>
    <w:rsid w:val="00FB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D4F"/>
  </w:style>
  <w:style w:type="paragraph" w:styleId="Footer">
    <w:name w:val="footer"/>
    <w:basedOn w:val="Normal"/>
    <w:link w:val="FooterChar"/>
    <w:uiPriority w:val="99"/>
    <w:unhideWhenUsed/>
    <w:rsid w:val="00B65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D4F"/>
  </w:style>
  <w:style w:type="paragraph" w:styleId="Footer">
    <w:name w:val="footer"/>
    <w:basedOn w:val="Normal"/>
    <w:link w:val="FooterChar"/>
    <w:uiPriority w:val="99"/>
    <w:unhideWhenUsed/>
    <w:rsid w:val="00B65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4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Rietha Tahrier</cp:lastModifiedBy>
  <cp:revision>11</cp:revision>
  <cp:lastPrinted>2015-01-21T05:36:00Z</cp:lastPrinted>
  <dcterms:created xsi:type="dcterms:W3CDTF">2015-01-17T05:03:00Z</dcterms:created>
  <dcterms:modified xsi:type="dcterms:W3CDTF">2015-02-22T01:14:00Z</dcterms:modified>
</cp:coreProperties>
</file>