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C5" w:rsidRPr="00B10E3E" w:rsidRDefault="007227C5" w:rsidP="007227C5">
      <w:pPr>
        <w:autoSpaceDE w:val="0"/>
        <w:autoSpaceDN w:val="0"/>
        <w:adjustRightInd w:val="0"/>
        <w:jc w:val="center"/>
        <w:rPr>
          <w:rFonts w:ascii="Times New Roman" w:hAnsi="Times New Roman" w:cs="Times New Roman"/>
          <w:b/>
          <w:bCs/>
          <w:color w:val="000000"/>
          <w:sz w:val="18"/>
          <w:szCs w:val="22"/>
          <w:lang w:val="id-ID"/>
        </w:rPr>
      </w:pPr>
      <w:r w:rsidRPr="00B10E3E">
        <w:rPr>
          <w:rFonts w:ascii="Times New Roman" w:hAnsi="Times New Roman" w:cs="Times New Roman"/>
          <w:b/>
          <w:bCs/>
          <w:color w:val="000000"/>
          <w:sz w:val="18"/>
          <w:szCs w:val="22"/>
          <w:lang w:val="id-ID"/>
        </w:rPr>
        <w:t xml:space="preserve">PENGEMBANGAN BAHAN DIKLAT PADA </w:t>
      </w:r>
      <w:r w:rsidRPr="00B10E3E">
        <w:rPr>
          <w:rFonts w:ascii="Times New Roman" w:hAnsi="Times New Roman" w:cs="Times New Roman"/>
          <w:b/>
          <w:bCs/>
          <w:color w:val="000000"/>
          <w:sz w:val="18"/>
          <w:szCs w:val="22"/>
        </w:rPr>
        <w:t>MUSYAWARAH GURU MATA PELAJARAN (MGMP) PENDIDIKAN JASMANI</w:t>
      </w:r>
      <w:r w:rsidRPr="00B10E3E">
        <w:rPr>
          <w:rFonts w:ascii="Times New Roman" w:hAnsi="Times New Roman" w:cs="Times New Roman"/>
          <w:b/>
          <w:bCs/>
          <w:color w:val="000000"/>
          <w:sz w:val="18"/>
          <w:szCs w:val="22"/>
          <w:lang w:val="id-ID"/>
        </w:rPr>
        <w:t xml:space="preserve">, OLAH RAGA, DAN KESEHATAN DI SMP NEGERI KOTA MAKASSAR </w:t>
      </w:r>
    </w:p>
    <w:p w:rsidR="007227C5" w:rsidRPr="00B10E3E" w:rsidRDefault="007227C5" w:rsidP="007227C5">
      <w:pPr>
        <w:autoSpaceDE w:val="0"/>
        <w:autoSpaceDN w:val="0"/>
        <w:adjustRightInd w:val="0"/>
        <w:jc w:val="center"/>
        <w:rPr>
          <w:rFonts w:ascii="Times New Roman" w:hAnsi="Times New Roman" w:cs="Times New Roman"/>
          <w:b/>
          <w:bCs/>
          <w:color w:val="000000"/>
          <w:sz w:val="18"/>
          <w:szCs w:val="22"/>
          <w:lang w:val="id-ID"/>
        </w:rPr>
      </w:pPr>
    </w:p>
    <w:p w:rsidR="007227C5" w:rsidRPr="00B10E3E" w:rsidRDefault="007227C5" w:rsidP="007227C5">
      <w:pPr>
        <w:autoSpaceDE w:val="0"/>
        <w:autoSpaceDN w:val="0"/>
        <w:adjustRightInd w:val="0"/>
        <w:jc w:val="center"/>
        <w:rPr>
          <w:rFonts w:ascii="Times New Roman" w:hAnsi="Times New Roman" w:cs="Times New Roman"/>
          <w:i/>
          <w:color w:val="000000"/>
          <w:sz w:val="18"/>
          <w:szCs w:val="22"/>
          <w:lang w:val="id-ID"/>
        </w:rPr>
      </w:pPr>
      <w:r w:rsidRPr="00B10E3E">
        <w:rPr>
          <w:rFonts w:ascii="Times New Roman" w:hAnsi="Times New Roman" w:cs="Times New Roman"/>
          <w:i/>
          <w:color w:val="000000"/>
          <w:sz w:val="18"/>
          <w:szCs w:val="22"/>
          <w:lang w:val="id-ID"/>
        </w:rPr>
        <w:t xml:space="preserve">THE DEVELOPMENT OF TRAINING MATERIAL ON SUBJECT TEACHERS COUNCIL OF PHYSICAL, SPORT, AND HEALTH EDUCATION AT JUNIOR HIGH SCHOOLS </w:t>
      </w:r>
    </w:p>
    <w:p w:rsidR="007227C5" w:rsidRPr="00B10E3E" w:rsidRDefault="007227C5" w:rsidP="007227C5">
      <w:pPr>
        <w:autoSpaceDE w:val="0"/>
        <w:autoSpaceDN w:val="0"/>
        <w:adjustRightInd w:val="0"/>
        <w:jc w:val="center"/>
        <w:rPr>
          <w:rFonts w:ascii="Times New Roman" w:hAnsi="Times New Roman" w:cs="Times New Roman"/>
          <w:i/>
          <w:color w:val="000000"/>
          <w:sz w:val="18"/>
          <w:szCs w:val="22"/>
          <w:lang w:val="id-ID"/>
        </w:rPr>
      </w:pPr>
      <w:r w:rsidRPr="00B10E3E">
        <w:rPr>
          <w:rFonts w:ascii="Times New Roman" w:hAnsi="Times New Roman" w:cs="Times New Roman"/>
          <w:i/>
          <w:color w:val="000000"/>
          <w:sz w:val="18"/>
          <w:szCs w:val="22"/>
          <w:lang w:val="id-ID"/>
        </w:rPr>
        <w:t>IN MAKASSAR*)</w:t>
      </w:r>
    </w:p>
    <w:p w:rsidR="007227C5" w:rsidRPr="00B10E3E" w:rsidRDefault="007227C5" w:rsidP="007227C5">
      <w:pPr>
        <w:autoSpaceDE w:val="0"/>
        <w:autoSpaceDN w:val="0"/>
        <w:adjustRightInd w:val="0"/>
        <w:jc w:val="center"/>
        <w:rPr>
          <w:rFonts w:ascii="Times New Roman" w:hAnsi="Times New Roman" w:cs="Times New Roman"/>
          <w:i/>
          <w:color w:val="000000"/>
          <w:sz w:val="18"/>
          <w:szCs w:val="22"/>
          <w:lang w:val="id-ID"/>
        </w:rPr>
      </w:pPr>
    </w:p>
    <w:p w:rsidR="007227C5" w:rsidRPr="00B10E3E" w:rsidRDefault="007227C5" w:rsidP="007227C5">
      <w:pPr>
        <w:autoSpaceDE w:val="0"/>
        <w:autoSpaceDN w:val="0"/>
        <w:adjustRightInd w:val="0"/>
        <w:jc w:val="center"/>
        <w:rPr>
          <w:rFonts w:ascii="Times New Roman" w:hAnsi="Times New Roman" w:cs="Times New Roman"/>
          <w:b/>
          <w:color w:val="000000"/>
          <w:sz w:val="20"/>
          <w:szCs w:val="20"/>
        </w:rPr>
      </w:pPr>
      <w:bookmarkStart w:id="0" w:name="_GoBack"/>
      <w:bookmarkEnd w:id="0"/>
      <w:r w:rsidRPr="00B10E3E">
        <w:rPr>
          <w:rFonts w:ascii="Times New Roman" w:hAnsi="Times New Roman" w:cs="Times New Roman"/>
          <w:b/>
          <w:bCs/>
          <w:color w:val="000000"/>
          <w:sz w:val="18"/>
          <w:szCs w:val="22"/>
        </w:rPr>
        <w:t>HIKMAH MANGANNI</w:t>
      </w:r>
      <w:r w:rsidRPr="00B10E3E">
        <w:rPr>
          <w:rFonts w:ascii="Times New Roman" w:hAnsi="Times New Roman" w:cs="Times New Roman"/>
          <w:b/>
          <w:bCs/>
          <w:color w:val="000000"/>
          <w:sz w:val="20"/>
          <w:szCs w:val="20"/>
        </w:rPr>
        <w:t>**)</w:t>
      </w:r>
    </w:p>
    <w:p w:rsidR="007227C5" w:rsidRPr="00B10E3E" w:rsidRDefault="007227C5" w:rsidP="007227C5">
      <w:pPr>
        <w:spacing w:line="216" w:lineRule="auto"/>
        <w:jc w:val="center"/>
        <w:rPr>
          <w:rFonts w:ascii="Times New Roman" w:hAnsi="Times New Roman" w:cs="Times New Roman"/>
          <w:b/>
          <w:bCs/>
          <w:color w:val="000000"/>
          <w:sz w:val="20"/>
          <w:szCs w:val="20"/>
        </w:rPr>
      </w:pPr>
    </w:p>
    <w:p w:rsidR="007227C5" w:rsidRPr="00B10E3E" w:rsidRDefault="007227C5" w:rsidP="007227C5">
      <w:pPr>
        <w:spacing w:line="216" w:lineRule="auto"/>
        <w:jc w:val="center"/>
        <w:rPr>
          <w:rFonts w:ascii="Times New Roman" w:hAnsi="Times New Roman" w:cs="Times New Roman"/>
          <w:b/>
          <w:bCs/>
          <w:color w:val="000000"/>
          <w:sz w:val="20"/>
          <w:szCs w:val="20"/>
        </w:rPr>
      </w:pPr>
      <w:r w:rsidRPr="00B10E3E">
        <w:rPr>
          <w:rFonts w:ascii="Times New Roman" w:hAnsi="Times New Roman" w:cs="Times New Roman"/>
          <w:b/>
          <w:bCs/>
          <w:color w:val="000000"/>
          <w:sz w:val="20"/>
          <w:szCs w:val="20"/>
        </w:rPr>
        <w:t>ABSTRAK</w:t>
      </w:r>
    </w:p>
    <w:p w:rsidR="007227C5" w:rsidRPr="00B10E3E" w:rsidRDefault="007227C5" w:rsidP="007227C5">
      <w:pPr>
        <w:tabs>
          <w:tab w:val="left" w:pos="2016"/>
        </w:tabs>
        <w:autoSpaceDE w:val="0"/>
        <w:autoSpaceDN w:val="0"/>
        <w:adjustRightInd w:val="0"/>
        <w:spacing w:line="216" w:lineRule="auto"/>
        <w:ind w:firstLine="357"/>
        <w:jc w:val="both"/>
        <w:rPr>
          <w:rFonts w:ascii="Times New Roman" w:hAnsi="Times New Roman" w:cs="Times New Roman"/>
          <w:color w:val="000000"/>
          <w:sz w:val="16"/>
          <w:szCs w:val="20"/>
          <w:lang w:val="id-ID"/>
        </w:rPr>
      </w:pPr>
      <w:r w:rsidRPr="00B10E3E">
        <w:rPr>
          <w:rFonts w:ascii="Times New Roman" w:hAnsi="Times New Roman" w:cs="Times New Roman"/>
          <w:color w:val="000000"/>
          <w:sz w:val="16"/>
          <w:szCs w:val="20"/>
        </w:rPr>
        <w:t xml:space="preserve">MGMP </w:t>
      </w:r>
      <w:proofErr w:type="spellStart"/>
      <w:r w:rsidRPr="00B10E3E">
        <w:rPr>
          <w:rFonts w:ascii="Times New Roman" w:hAnsi="Times New Roman" w:cs="Times New Roman"/>
          <w:color w:val="000000"/>
          <w:sz w:val="16"/>
          <w:szCs w:val="20"/>
        </w:rPr>
        <w:t>sebagai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salah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satu</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kegiatan</w:t>
      </w:r>
      <w:proofErr w:type="spellEnd"/>
      <w:r w:rsidRPr="00B10E3E">
        <w:rPr>
          <w:rFonts w:ascii="Times New Roman" w:hAnsi="Times New Roman" w:cs="Times New Roman"/>
          <w:color w:val="000000"/>
          <w:sz w:val="16"/>
          <w:szCs w:val="20"/>
        </w:rPr>
        <w:t xml:space="preserve"> yang </w:t>
      </w:r>
      <w:proofErr w:type="spellStart"/>
      <w:r w:rsidRPr="00B10E3E">
        <w:rPr>
          <w:rFonts w:ascii="Times New Roman" w:hAnsi="Times New Roman" w:cs="Times New Roman"/>
          <w:color w:val="000000"/>
          <w:sz w:val="16"/>
          <w:szCs w:val="20"/>
        </w:rPr>
        <w:t>bertujuan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meningkatkan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kompetensi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profesional</w:t>
      </w:r>
      <w:proofErr w:type="spellEnd"/>
      <w:r w:rsidRPr="00B10E3E">
        <w:rPr>
          <w:rFonts w:ascii="Times New Roman" w:hAnsi="Times New Roman" w:cs="Times New Roman"/>
          <w:color w:val="000000"/>
          <w:sz w:val="16"/>
          <w:szCs w:val="20"/>
        </w:rPr>
        <w:t xml:space="preserve"> guru </w:t>
      </w:r>
      <w:proofErr w:type="spellStart"/>
      <w:r w:rsidRPr="00B10E3E">
        <w:rPr>
          <w:rFonts w:ascii="Times New Roman" w:hAnsi="Times New Roman" w:cs="Times New Roman"/>
          <w:color w:val="000000"/>
          <w:sz w:val="16"/>
          <w:szCs w:val="20"/>
        </w:rPr>
        <w:t>diharapkan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mampu</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menjawab</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persoalan-persoalan</w:t>
      </w:r>
      <w:proofErr w:type="spellEnd"/>
      <w:r w:rsidRPr="00B10E3E">
        <w:rPr>
          <w:rFonts w:ascii="Times New Roman" w:hAnsi="Times New Roman" w:cs="Times New Roman"/>
          <w:color w:val="000000"/>
          <w:sz w:val="16"/>
          <w:szCs w:val="20"/>
        </w:rPr>
        <w:t xml:space="preserve"> yang </w:t>
      </w:r>
      <w:proofErr w:type="spellStart"/>
      <w:r w:rsidRPr="00B10E3E">
        <w:rPr>
          <w:rFonts w:ascii="Times New Roman" w:hAnsi="Times New Roman" w:cs="Times New Roman"/>
          <w:color w:val="000000"/>
          <w:sz w:val="16"/>
          <w:szCs w:val="20"/>
        </w:rPr>
        <w:t>dihadapi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pembelDiklatan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baik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itu</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perencanaan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hingga</w:t>
      </w:r>
      <w:proofErr w:type="spellEnd"/>
      <w:r w:rsidRPr="00B10E3E">
        <w:rPr>
          <w:rFonts w:ascii="Times New Roman" w:hAnsi="Times New Roman" w:cs="Times New Roman"/>
          <w:color w:val="000000"/>
          <w:sz w:val="16"/>
          <w:szCs w:val="20"/>
        </w:rPr>
        <w:t xml:space="preserve"> proses </w:t>
      </w:r>
      <w:proofErr w:type="spellStart"/>
      <w:r w:rsidRPr="00B10E3E">
        <w:rPr>
          <w:rFonts w:ascii="Times New Roman" w:hAnsi="Times New Roman" w:cs="Times New Roman"/>
          <w:color w:val="000000"/>
          <w:sz w:val="16"/>
          <w:szCs w:val="20"/>
        </w:rPr>
        <w:t>evaluasi</w:t>
      </w:r>
      <w:proofErr w:type="spellEnd"/>
      <w:r w:rsidRPr="00B10E3E">
        <w:rPr>
          <w:rFonts w:ascii="Times New Roman" w:hAnsi="Times New Roman" w:cs="Times New Roman"/>
          <w:color w:val="000000"/>
          <w:sz w:val="16"/>
          <w:szCs w:val="20"/>
        </w:rPr>
        <w:t xml:space="preserve">. MGMP </w:t>
      </w:r>
      <w:proofErr w:type="spellStart"/>
      <w:r w:rsidRPr="00B10E3E">
        <w:rPr>
          <w:rFonts w:ascii="Times New Roman" w:hAnsi="Times New Roman" w:cs="Times New Roman"/>
          <w:color w:val="000000"/>
          <w:sz w:val="16"/>
          <w:szCs w:val="20"/>
        </w:rPr>
        <w:t>seharusnya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menjadi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wadah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bagi</w:t>
      </w:r>
      <w:proofErr w:type="spellEnd"/>
      <w:r w:rsidRPr="00B10E3E">
        <w:rPr>
          <w:rFonts w:ascii="Times New Roman" w:hAnsi="Times New Roman" w:cs="Times New Roman"/>
          <w:color w:val="000000"/>
          <w:sz w:val="16"/>
          <w:szCs w:val="20"/>
        </w:rPr>
        <w:t xml:space="preserve"> guru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memperoleh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solusi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terhadap</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persoalan</w:t>
      </w:r>
      <w:proofErr w:type="spellEnd"/>
      <w:r w:rsidRPr="00B10E3E">
        <w:rPr>
          <w:rFonts w:ascii="Times New Roman" w:hAnsi="Times New Roman" w:cs="Times New Roman"/>
          <w:color w:val="000000"/>
          <w:sz w:val="16"/>
          <w:szCs w:val="20"/>
        </w:rPr>
        <w:t xml:space="preserve"> guru di </w:t>
      </w:r>
      <w:proofErr w:type="spellStart"/>
      <w:r w:rsidRPr="00B10E3E">
        <w:rPr>
          <w:rFonts w:ascii="Times New Roman" w:hAnsi="Times New Roman" w:cs="Times New Roman"/>
          <w:color w:val="000000"/>
          <w:sz w:val="16"/>
          <w:szCs w:val="20"/>
        </w:rPr>
        <w:t>lapangan</w:t>
      </w:r>
      <w:proofErr w:type="spellEnd"/>
      <w:r w:rsidRPr="00B10E3E">
        <w:rPr>
          <w:rFonts w:ascii="Times New Roman" w:hAnsi="Times New Roman" w:cs="Times New Roman"/>
          <w:color w:val="000000"/>
          <w:sz w:val="16"/>
          <w:szCs w:val="20"/>
        </w:rPr>
        <w:t xml:space="preserve"> demi </w:t>
      </w:r>
      <w:proofErr w:type="spellStart"/>
      <w:r w:rsidRPr="00B10E3E">
        <w:rPr>
          <w:rFonts w:ascii="Times New Roman" w:hAnsi="Times New Roman" w:cs="Times New Roman"/>
          <w:color w:val="000000"/>
          <w:sz w:val="16"/>
          <w:szCs w:val="20"/>
        </w:rPr>
        <w:t>meningkatkan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kompetensi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profesional</w:t>
      </w:r>
      <w:proofErr w:type="spellEnd"/>
      <w:r w:rsidRPr="00B10E3E">
        <w:rPr>
          <w:rFonts w:ascii="Times New Roman" w:hAnsi="Times New Roman" w:cs="Times New Roman"/>
          <w:color w:val="000000"/>
          <w:sz w:val="16"/>
          <w:szCs w:val="20"/>
        </w:rPr>
        <w:t xml:space="preserve"> guru. </w:t>
      </w:r>
      <w:proofErr w:type="spellStart"/>
      <w:r w:rsidRPr="00B10E3E">
        <w:rPr>
          <w:rFonts w:ascii="Times New Roman" w:hAnsi="Times New Roman" w:cs="Times New Roman"/>
          <w:color w:val="000000"/>
          <w:sz w:val="16"/>
          <w:szCs w:val="20"/>
        </w:rPr>
        <w:t>Tidak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terstrukturnya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kegiatan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MGMP yang </w:t>
      </w:r>
      <w:proofErr w:type="spellStart"/>
      <w:r w:rsidRPr="00B10E3E">
        <w:rPr>
          <w:rFonts w:ascii="Times New Roman" w:hAnsi="Times New Roman" w:cs="Times New Roman"/>
          <w:color w:val="000000"/>
          <w:sz w:val="16"/>
          <w:szCs w:val="20"/>
        </w:rPr>
        <w:t>berakibat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mandeknya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tujuan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dari</w:t>
      </w:r>
      <w:proofErr w:type="spellEnd"/>
      <w:r w:rsidRPr="00B10E3E">
        <w:rPr>
          <w:rFonts w:ascii="Times New Roman" w:hAnsi="Times New Roman" w:cs="Times New Roman"/>
          <w:color w:val="000000"/>
          <w:sz w:val="16"/>
          <w:szCs w:val="20"/>
        </w:rPr>
        <w:t xml:space="preserve"> MGMP </w:t>
      </w:r>
      <w:proofErr w:type="spellStart"/>
      <w:r w:rsidRPr="00B10E3E">
        <w:rPr>
          <w:rFonts w:ascii="Times New Roman" w:hAnsi="Times New Roman" w:cs="Times New Roman"/>
          <w:color w:val="000000"/>
          <w:sz w:val="16"/>
          <w:szCs w:val="20"/>
        </w:rPr>
        <w:t>tersebut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menjadikan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pentingnya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pengembangan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yang </w:t>
      </w:r>
      <w:proofErr w:type="spellStart"/>
      <w:r w:rsidRPr="00B10E3E">
        <w:rPr>
          <w:rFonts w:ascii="Times New Roman" w:hAnsi="Times New Roman" w:cs="Times New Roman"/>
          <w:color w:val="000000"/>
          <w:sz w:val="16"/>
          <w:szCs w:val="20"/>
        </w:rPr>
        <w:t>dapat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digunakan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MGMP </w:t>
      </w:r>
      <w:proofErr w:type="spellStart"/>
      <w:r w:rsidRPr="00B10E3E">
        <w:rPr>
          <w:rFonts w:ascii="Times New Roman" w:hAnsi="Times New Roman" w:cs="Times New Roman"/>
          <w:color w:val="000000"/>
          <w:sz w:val="16"/>
          <w:szCs w:val="20"/>
        </w:rPr>
        <w:t>khususnya</w:t>
      </w:r>
      <w:proofErr w:type="spellEnd"/>
      <w:r w:rsidRPr="00B10E3E">
        <w:rPr>
          <w:rFonts w:ascii="Times New Roman" w:hAnsi="Times New Roman" w:cs="Times New Roman"/>
          <w:color w:val="000000"/>
          <w:sz w:val="16"/>
          <w:szCs w:val="20"/>
        </w:rPr>
        <w:t xml:space="preserve"> MGMP PJOK</w:t>
      </w:r>
      <w:r w:rsidRPr="00B10E3E">
        <w:rPr>
          <w:rFonts w:ascii="Times New Roman" w:hAnsi="Times New Roman" w:cs="Times New Roman"/>
          <w:color w:val="000000"/>
          <w:sz w:val="16"/>
          <w:szCs w:val="20"/>
          <w:lang w:val="id-ID"/>
        </w:rPr>
        <w:t xml:space="preserve"> di kota Makassar</w:t>
      </w:r>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karena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itu</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rumusan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masalah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penelitian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ini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adalah</w:t>
      </w:r>
      <w:proofErr w:type="spellEnd"/>
      <w:r w:rsidRPr="00B10E3E">
        <w:rPr>
          <w:rFonts w:ascii="Times New Roman" w:hAnsi="Times New Roman" w:cs="Times New Roman"/>
          <w:color w:val="000000"/>
          <w:sz w:val="16"/>
          <w:szCs w:val="20"/>
          <w:lang w:val="id-ID"/>
        </w:rPr>
        <w:t xml:space="preserve">(i) bagaimanakan bahan Diklat pada MGMP PJOK di kota </w:t>
      </w:r>
      <w:proofErr w:type="gramStart"/>
      <w:r w:rsidRPr="00B10E3E">
        <w:rPr>
          <w:rFonts w:ascii="Times New Roman" w:hAnsi="Times New Roman" w:cs="Times New Roman"/>
          <w:color w:val="000000"/>
          <w:sz w:val="16"/>
          <w:szCs w:val="20"/>
          <w:lang w:val="id-ID"/>
        </w:rPr>
        <w:t>Makassar?(</w:t>
      </w:r>
      <w:proofErr w:type="gramEnd"/>
      <w:r w:rsidRPr="00B10E3E">
        <w:rPr>
          <w:rFonts w:ascii="Times New Roman" w:hAnsi="Times New Roman" w:cs="Times New Roman"/>
          <w:color w:val="000000"/>
          <w:sz w:val="16"/>
          <w:szCs w:val="20"/>
          <w:lang w:val="id-ID"/>
        </w:rPr>
        <w:t>ii) B</w:t>
      </w:r>
      <w:proofErr w:type="spellStart"/>
      <w:r w:rsidRPr="00B10E3E">
        <w:rPr>
          <w:rFonts w:ascii="Times New Roman" w:hAnsi="Times New Roman" w:cs="Times New Roman"/>
          <w:color w:val="000000"/>
          <w:sz w:val="16"/>
          <w:szCs w:val="20"/>
        </w:rPr>
        <w:t>agaimanakah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kondisi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kemampuan</w:t>
      </w:r>
      <w:proofErr w:type="spellEnd"/>
      <w:r w:rsidRPr="00B10E3E">
        <w:rPr>
          <w:rFonts w:ascii="Times New Roman" w:hAnsi="Times New Roman" w:cs="Times New Roman"/>
          <w:color w:val="000000"/>
          <w:sz w:val="16"/>
          <w:szCs w:val="20"/>
        </w:rPr>
        <w:t xml:space="preserve"> guru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mendesain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pembelDiklatan</w:t>
      </w:r>
      <w:proofErr w:type="spellEnd"/>
      <w:r w:rsidRPr="00B10E3E">
        <w:rPr>
          <w:rFonts w:ascii="Times New Roman" w:hAnsi="Times New Roman" w:cs="Times New Roman"/>
          <w:color w:val="000000"/>
          <w:sz w:val="16"/>
          <w:szCs w:val="20"/>
        </w:rPr>
        <w:t xml:space="preserve"> PJOK di </w:t>
      </w:r>
      <w:proofErr w:type="spellStart"/>
      <w:r w:rsidRPr="00B10E3E">
        <w:rPr>
          <w:rFonts w:ascii="Times New Roman" w:hAnsi="Times New Roman" w:cs="Times New Roman"/>
          <w:color w:val="000000"/>
          <w:sz w:val="16"/>
          <w:szCs w:val="20"/>
        </w:rPr>
        <w:t>kota</w:t>
      </w:r>
      <w:proofErr w:type="spellEnd"/>
      <w:r w:rsidRPr="00B10E3E">
        <w:rPr>
          <w:rFonts w:ascii="Times New Roman" w:hAnsi="Times New Roman" w:cs="Times New Roman"/>
          <w:color w:val="000000"/>
          <w:sz w:val="16"/>
          <w:szCs w:val="20"/>
        </w:rPr>
        <w:t xml:space="preserve"> Makassar?</w:t>
      </w:r>
      <w:r w:rsidRPr="00B10E3E">
        <w:rPr>
          <w:rFonts w:ascii="Times New Roman" w:hAnsi="Times New Roman" w:cs="Times New Roman"/>
          <w:color w:val="000000"/>
          <w:sz w:val="16"/>
          <w:szCs w:val="20"/>
          <w:lang w:val="id-ID"/>
        </w:rPr>
        <w:t xml:space="preserve"> (iii) </w:t>
      </w:r>
      <w:proofErr w:type="spellStart"/>
      <w:r w:rsidRPr="00B10E3E">
        <w:rPr>
          <w:rFonts w:ascii="Times New Roman" w:hAnsi="Times New Roman" w:cs="Times New Roman"/>
          <w:color w:val="000000"/>
          <w:sz w:val="16"/>
          <w:szCs w:val="20"/>
        </w:rPr>
        <w:t>Bagaimanakah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keefektifan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kevalidan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desain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yang </w:t>
      </w:r>
      <w:proofErr w:type="spellStart"/>
      <w:r w:rsidRPr="00B10E3E">
        <w:rPr>
          <w:rFonts w:ascii="Times New Roman" w:hAnsi="Times New Roman" w:cs="Times New Roman"/>
          <w:color w:val="000000"/>
          <w:sz w:val="16"/>
          <w:szCs w:val="20"/>
        </w:rPr>
        <w:t>dikembangkan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MGMP PJOK di </w:t>
      </w:r>
      <w:proofErr w:type="spellStart"/>
      <w:r w:rsidRPr="00B10E3E">
        <w:rPr>
          <w:rFonts w:ascii="Times New Roman" w:hAnsi="Times New Roman" w:cs="Times New Roman"/>
          <w:color w:val="000000"/>
          <w:sz w:val="16"/>
          <w:szCs w:val="20"/>
        </w:rPr>
        <w:t>kota</w:t>
      </w:r>
      <w:proofErr w:type="spellEnd"/>
      <w:r w:rsidRPr="00B10E3E">
        <w:rPr>
          <w:rFonts w:ascii="Times New Roman" w:hAnsi="Times New Roman" w:cs="Times New Roman"/>
          <w:color w:val="000000"/>
          <w:sz w:val="16"/>
          <w:szCs w:val="20"/>
        </w:rPr>
        <w:t xml:space="preserve"> Makassar?</w:t>
      </w:r>
      <w:r w:rsidRPr="00B10E3E">
        <w:rPr>
          <w:rFonts w:ascii="Times New Roman" w:hAnsi="Times New Roman" w:cs="Times New Roman"/>
          <w:color w:val="000000"/>
          <w:sz w:val="16"/>
          <w:szCs w:val="20"/>
          <w:lang w:val="id-ID"/>
        </w:rPr>
        <w:t xml:space="preserve"> (iv) </w:t>
      </w:r>
      <w:proofErr w:type="spellStart"/>
      <w:r w:rsidRPr="00B10E3E">
        <w:rPr>
          <w:rFonts w:ascii="Times New Roman" w:hAnsi="Times New Roman" w:cs="Times New Roman"/>
          <w:color w:val="000000"/>
          <w:sz w:val="16"/>
          <w:szCs w:val="20"/>
        </w:rPr>
        <w:t>Bagaimanakah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pengembangan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MGMP PJOK di </w:t>
      </w:r>
      <w:proofErr w:type="spellStart"/>
      <w:r w:rsidRPr="00B10E3E">
        <w:rPr>
          <w:rFonts w:ascii="Times New Roman" w:hAnsi="Times New Roman" w:cs="Times New Roman"/>
          <w:color w:val="000000"/>
          <w:sz w:val="16"/>
          <w:szCs w:val="20"/>
        </w:rPr>
        <w:t>kota</w:t>
      </w:r>
      <w:proofErr w:type="spellEnd"/>
      <w:r w:rsidRPr="00B10E3E">
        <w:rPr>
          <w:rFonts w:ascii="Times New Roman" w:hAnsi="Times New Roman" w:cs="Times New Roman"/>
          <w:color w:val="000000"/>
          <w:sz w:val="16"/>
          <w:szCs w:val="20"/>
        </w:rPr>
        <w:t xml:space="preserve"> Makassar?</w:t>
      </w:r>
    </w:p>
    <w:p w:rsidR="007227C5" w:rsidRPr="00B10E3E" w:rsidRDefault="007227C5" w:rsidP="007227C5">
      <w:pPr>
        <w:autoSpaceDE w:val="0"/>
        <w:autoSpaceDN w:val="0"/>
        <w:adjustRightInd w:val="0"/>
        <w:spacing w:line="216" w:lineRule="auto"/>
        <w:ind w:firstLine="357"/>
        <w:jc w:val="both"/>
        <w:rPr>
          <w:rFonts w:ascii="Times New Roman" w:hAnsi="Times New Roman" w:cs="Times New Roman"/>
          <w:color w:val="000000"/>
          <w:sz w:val="16"/>
          <w:szCs w:val="20"/>
        </w:rPr>
      </w:pPr>
      <w:proofErr w:type="spellStart"/>
      <w:r w:rsidRPr="00B10E3E">
        <w:rPr>
          <w:rFonts w:ascii="Times New Roman" w:hAnsi="Times New Roman" w:cs="Times New Roman"/>
          <w:color w:val="000000"/>
          <w:sz w:val="16"/>
          <w:szCs w:val="20"/>
        </w:rPr>
        <w:t>Tujuan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penelitian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ini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adalah</w:t>
      </w:r>
      <w:proofErr w:type="spellEnd"/>
      <w:r w:rsidRPr="00B10E3E">
        <w:rPr>
          <w:rFonts w:ascii="Times New Roman" w:hAnsi="Times New Roman" w:cs="Times New Roman"/>
          <w:color w:val="000000"/>
          <w:sz w:val="16"/>
          <w:szCs w:val="20"/>
        </w:rPr>
        <w:t xml:space="preserve"> </w:t>
      </w:r>
      <w:r w:rsidRPr="00B10E3E">
        <w:rPr>
          <w:rFonts w:ascii="Times New Roman" w:hAnsi="Times New Roman" w:cs="Times New Roman"/>
          <w:color w:val="000000"/>
          <w:sz w:val="16"/>
          <w:szCs w:val="20"/>
          <w:lang w:val="id-ID"/>
        </w:rPr>
        <w:t xml:space="preserve">(1) </w:t>
      </w:r>
      <w:proofErr w:type="spellStart"/>
      <w:r w:rsidRPr="00B10E3E">
        <w:rPr>
          <w:rFonts w:ascii="Times New Roman" w:hAnsi="Times New Roman" w:cs="Times New Roman"/>
          <w:color w:val="000000"/>
          <w:sz w:val="16"/>
          <w:szCs w:val="20"/>
        </w:rPr>
        <w:t>mengetahui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kevalidan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MGMP </w:t>
      </w:r>
      <w:proofErr w:type="spellStart"/>
      <w:r w:rsidRPr="00B10E3E">
        <w:rPr>
          <w:rFonts w:ascii="Times New Roman" w:hAnsi="Times New Roman" w:cs="Times New Roman"/>
          <w:color w:val="000000"/>
          <w:sz w:val="16"/>
          <w:szCs w:val="20"/>
        </w:rPr>
        <w:t>PJOk</w:t>
      </w:r>
      <w:proofErr w:type="spellEnd"/>
      <w:r w:rsidRPr="00B10E3E">
        <w:rPr>
          <w:rFonts w:ascii="Times New Roman" w:hAnsi="Times New Roman" w:cs="Times New Roman"/>
          <w:color w:val="000000"/>
          <w:sz w:val="16"/>
          <w:szCs w:val="20"/>
        </w:rPr>
        <w:t xml:space="preserve"> di Kota Makassar</w:t>
      </w:r>
      <w:r w:rsidRPr="00B10E3E">
        <w:rPr>
          <w:rFonts w:ascii="Times New Roman" w:hAnsi="Times New Roman" w:cs="Times New Roman"/>
          <w:color w:val="000000"/>
          <w:sz w:val="16"/>
          <w:szCs w:val="20"/>
          <w:lang w:val="id-ID"/>
        </w:rPr>
        <w:t>, (2) m</w:t>
      </w:r>
      <w:proofErr w:type="spellStart"/>
      <w:r w:rsidRPr="00B10E3E">
        <w:rPr>
          <w:rFonts w:ascii="Times New Roman" w:hAnsi="Times New Roman" w:cs="Times New Roman"/>
          <w:color w:val="000000"/>
          <w:sz w:val="16"/>
          <w:szCs w:val="20"/>
        </w:rPr>
        <w:t>engetahui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kepraktisan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MGMP </w:t>
      </w:r>
      <w:proofErr w:type="spellStart"/>
      <w:r w:rsidRPr="00B10E3E">
        <w:rPr>
          <w:rFonts w:ascii="Times New Roman" w:hAnsi="Times New Roman" w:cs="Times New Roman"/>
          <w:color w:val="000000"/>
          <w:sz w:val="16"/>
          <w:szCs w:val="20"/>
        </w:rPr>
        <w:t>PJOk</w:t>
      </w:r>
      <w:proofErr w:type="spellEnd"/>
      <w:r w:rsidRPr="00B10E3E">
        <w:rPr>
          <w:rFonts w:ascii="Times New Roman" w:hAnsi="Times New Roman" w:cs="Times New Roman"/>
          <w:color w:val="000000"/>
          <w:sz w:val="16"/>
          <w:szCs w:val="20"/>
        </w:rPr>
        <w:t xml:space="preserve"> di Kota Makassar</w:t>
      </w:r>
      <w:r w:rsidRPr="00B10E3E">
        <w:rPr>
          <w:rFonts w:ascii="Times New Roman" w:hAnsi="Times New Roman" w:cs="Times New Roman"/>
          <w:color w:val="000000"/>
          <w:sz w:val="16"/>
          <w:szCs w:val="20"/>
          <w:lang w:val="id-ID"/>
        </w:rPr>
        <w:t xml:space="preserve">, dan (3) </w:t>
      </w:r>
      <w:proofErr w:type="spellStart"/>
      <w:r w:rsidRPr="00B10E3E">
        <w:rPr>
          <w:rFonts w:ascii="Times New Roman" w:hAnsi="Times New Roman" w:cs="Times New Roman"/>
          <w:color w:val="000000"/>
          <w:sz w:val="16"/>
          <w:szCs w:val="20"/>
        </w:rPr>
        <w:t>mengetahui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keefektifan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MGMP </w:t>
      </w:r>
      <w:proofErr w:type="spellStart"/>
      <w:r w:rsidRPr="00B10E3E">
        <w:rPr>
          <w:rFonts w:ascii="Times New Roman" w:hAnsi="Times New Roman" w:cs="Times New Roman"/>
          <w:color w:val="000000"/>
          <w:sz w:val="16"/>
          <w:szCs w:val="20"/>
        </w:rPr>
        <w:t>PJOk</w:t>
      </w:r>
      <w:proofErr w:type="spellEnd"/>
      <w:r w:rsidRPr="00B10E3E">
        <w:rPr>
          <w:rFonts w:ascii="Times New Roman" w:hAnsi="Times New Roman" w:cs="Times New Roman"/>
          <w:color w:val="000000"/>
          <w:sz w:val="16"/>
          <w:szCs w:val="20"/>
        </w:rPr>
        <w:t xml:space="preserve"> di Kota Makassar.</w:t>
      </w:r>
      <w:r w:rsidRPr="00B10E3E">
        <w:rPr>
          <w:rFonts w:ascii="Times New Roman" w:hAnsi="Times New Roman" w:cs="Times New Roman"/>
          <w:color w:val="000000"/>
          <w:sz w:val="16"/>
          <w:szCs w:val="20"/>
          <w:lang w:val="id-ID"/>
        </w:rPr>
        <w:t xml:space="preserve"> Penelitian ini merupakan penelitian pengembangan </w:t>
      </w:r>
      <w:r w:rsidRPr="00B10E3E">
        <w:rPr>
          <w:rFonts w:ascii="Times New Roman" w:hAnsi="Times New Roman" w:cs="Times New Roman"/>
          <w:color w:val="000000"/>
          <w:sz w:val="16"/>
          <w:szCs w:val="20"/>
          <w:lang w:val="nb-NO"/>
        </w:rPr>
        <w:t>(</w:t>
      </w:r>
      <w:r w:rsidRPr="00B10E3E">
        <w:rPr>
          <w:rFonts w:ascii="Times New Roman" w:hAnsi="Times New Roman" w:cs="Times New Roman"/>
          <w:i/>
          <w:iCs/>
          <w:color w:val="000000"/>
          <w:sz w:val="16"/>
          <w:szCs w:val="20"/>
          <w:lang w:val="nb-NO"/>
        </w:rPr>
        <w:t>Research and Development</w:t>
      </w:r>
      <w:r w:rsidRPr="00B10E3E">
        <w:rPr>
          <w:rFonts w:ascii="Times New Roman" w:hAnsi="Times New Roman" w:cs="Times New Roman"/>
          <w:color w:val="000000"/>
          <w:sz w:val="16"/>
          <w:szCs w:val="20"/>
          <w:lang w:val="nb-NO"/>
        </w:rPr>
        <w:t xml:space="preserve"> atau R&amp;D) dengan cara mendesain dan mengembangkan </w:t>
      </w:r>
      <w:r w:rsidRPr="00B10E3E">
        <w:rPr>
          <w:rFonts w:ascii="Times New Roman" w:hAnsi="Times New Roman" w:cs="Times New Roman"/>
          <w:color w:val="000000"/>
          <w:sz w:val="16"/>
          <w:szCs w:val="20"/>
          <w:lang w:val="id-ID"/>
        </w:rPr>
        <w:t>bahan Diklat</w:t>
      </w:r>
      <w:r w:rsidRPr="00B10E3E">
        <w:rPr>
          <w:rFonts w:ascii="Times New Roman" w:hAnsi="Times New Roman" w:cs="Times New Roman"/>
          <w:color w:val="000000"/>
          <w:sz w:val="16"/>
          <w:szCs w:val="20"/>
          <w:lang w:val="nb-NO"/>
        </w:rPr>
        <w:t xml:space="preserve"> di MGMP Pendidikan Jasmani </w:t>
      </w:r>
      <w:r w:rsidRPr="00B10E3E">
        <w:rPr>
          <w:rFonts w:ascii="Times New Roman" w:hAnsi="Times New Roman" w:cs="Times New Roman"/>
          <w:color w:val="000000"/>
          <w:sz w:val="16"/>
          <w:szCs w:val="20"/>
          <w:lang w:val="id-ID"/>
        </w:rPr>
        <w:t xml:space="preserve">Olahraga, dan Kesehatan </w:t>
      </w:r>
      <w:r w:rsidRPr="00B10E3E">
        <w:rPr>
          <w:rFonts w:ascii="Times New Roman" w:hAnsi="Times New Roman" w:cs="Times New Roman"/>
          <w:color w:val="000000"/>
          <w:sz w:val="16"/>
          <w:szCs w:val="20"/>
          <w:lang w:val="nb-NO"/>
        </w:rPr>
        <w:t>di SMP negeri Kota Makassar.</w:t>
      </w:r>
      <w:r w:rsidRPr="00B10E3E">
        <w:rPr>
          <w:rFonts w:ascii="Times New Roman" w:hAnsi="Times New Roman" w:cs="Times New Roman"/>
          <w:color w:val="000000"/>
          <w:sz w:val="16"/>
          <w:szCs w:val="20"/>
          <w:lang w:val="id-ID"/>
        </w:rPr>
        <w:t xml:space="preserve"> Pengumpulan data dilakukan dengan cara observasi, wawancara, dan dokumentasi. Analisis dilakukan terhadap observasi dan wawancara dan uji coba lapangan.</w:t>
      </w:r>
    </w:p>
    <w:p w:rsidR="007227C5" w:rsidRPr="00B10E3E" w:rsidRDefault="007227C5" w:rsidP="007227C5">
      <w:pPr>
        <w:pStyle w:val="ListParagraph"/>
        <w:autoSpaceDE w:val="0"/>
        <w:autoSpaceDN w:val="0"/>
        <w:adjustRightInd w:val="0"/>
        <w:spacing w:line="216" w:lineRule="auto"/>
        <w:ind w:left="0" w:firstLine="357"/>
        <w:jc w:val="both"/>
        <w:rPr>
          <w:rFonts w:ascii="Times New Roman" w:hAnsi="Times New Roman" w:cs="Times New Roman"/>
          <w:color w:val="000000"/>
          <w:sz w:val="16"/>
          <w:szCs w:val="20"/>
        </w:rPr>
      </w:pPr>
      <w:proofErr w:type="spellStart"/>
      <w:r w:rsidRPr="00B10E3E">
        <w:rPr>
          <w:rFonts w:ascii="Times New Roman" w:hAnsi="Times New Roman" w:cs="Times New Roman"/>
          <w:color w:val="000000"/>
          <w:sz w:val="16"/>
          <w:szCs w:val="20"/>
        </w:rPr>
        <w:t>Hasil</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penelitian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menunjukkan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bahwa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Pertama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Berdasarkan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hasil</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validasi</w:t>
      </w:r>
      <w:proofErr w:type="spellEnd"/>
      <w:r w:rsidRPr="00B10E3E">
        <w:rPr>
          <w:rFonts w:ascii="Times New Roman" w:hAnsi="Times New Roman" w:cs="Times New Roman"/>
          <w:color w:val="000000"/>
          <w:sz w:val="16"/>
          <w:szCs w:val="20"/>
        </w:rPr>
        <w:t xml:space="preserve"> yang </w:t>
      </w:r>
      <w:proofErr w:type="spellStart"/>
      <w:r w:rsidRPr="00B10E3E">
        <w:rPr>
          <w:rFonts w:ascii="Times New Roman" w:hAnsi="Times New Roman" w:cs="Times New Roman"/>
          <w:color w:val="000000"/>
          <w:sz w:val="16"/>
          <w:szCs w:val="20"/>
        </w:rPr>
        <w:t>dilakukan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ahli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materi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ahli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desain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ahli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bahasa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terhadap</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dapat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disimpulkan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bahwa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valid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dapat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digunakan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penelitian</w:t>
      </w:r>
      <w:proofErr w:type="spellEnd"/>
      <w:r w:rsidRPr="00B10E3E">
        <w:rPr>
          <w:rFonts w:ascii="Times New Roman" w:hAnsi="Times New Roman" w:cs="Times New Roman"/>
          <w:color w:val="000000"/>
          <w:sz w:val="16"/>
          <w:szCs w:val="20"/>
        </w:rPr>
        <w:t xml:space="preserve">. Hal </w:t>
      </w:r>
      <w:proofErr w:type="spellStart"/>
      <w:r w:rsidRPr="00B10E3E">
        <w:rPr>
          <w:rFonts w:ascii="Times New Roman" w:hAnsi="Times New Roman" w:cs="Times New Roman"/>
          <w:color w:val="000000"/>
          <w:sz w:val="16"/>
          <w:szCs w:val="20"/>
        </w:rPr>
        <w:t>ini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didasarkan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nilai</w:t>
      </w:r>
      <w:proofErr w:type="spellEnd"/>
      <w:r w:rsidRPr="00B10E3E">
        <w:rPr>
          <w:rFonts w:ascii="Times New Roman" w:hAnsi="Times New Roman" w:cs="Times New Roman"/>
          <w:color w:val="000000"/>
          <w:sz w:val="16"/>
          <w:szCs w:val="20"/>
        </w:rPr>
        <w:t xml:space="preserve"> rata-rata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materi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yaitu</w:t>
      </w:r>
      <w:proofErr w:type="spellEnd"/>
      <w:r w:rsidRPr="00B10E3E">
        <w:rPr>
          <w:rFonts w:ascii="Times New Roman" w:hAnsi="Times New Roman" w:cs="Times New Roman"/>
          <w:color w:val="000000"/>
          <w:sz w:val="16"/>
          <w:szCs w:val="20"/>
        </w:rPr>
        <w:t xml:space="preserve"> 3,58, </w:t>
      </w:r>
      <w:proofErr w:type="spellStart"/>
      <w:r w:rsidRPr="00B10E3E">
        <w:rPr>
          <w:rFonts w:ascii="Times New Roman" w:hAnsi="Times New Roman" w:cs="Times New Roman"/>
          <w:color w:val="000000"/>
          <w:sz w:val="16"/>
          <w:szCs w:val="20"/>
        </w:rPr>
        <w:t>nilai</w:t>
      </w:r>
      <w:proofErr w:type="spellEnd"/>
      <w:r w:rsidRPr="00B10E3E">
        <w:rPr>
          <w:rFonts w:ascii="Times New Roman" w:hAnsi="Times New Roman" w:cs="Times New Roman"/>
          <w:color w:val="000000"/>
          <w:sz w:val="16"/>
          <w:szCs w:val="20"/>
        </w:rPr>
        <w:t xml:space="preserve"> rata-rata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desain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yaitu</w:t>
      </w:r>
      <w:proofErr w:type="spellEnd"/>
      <w:r w:rsidRPr="00B10E3E">
        <w:rPr>
          <w:rFonts w:ascii="Times New Roman" w:hAnsi="Times New Roman" w:cs="Times New Roman"/>
          <w:color w:val="000000"/>
          <w:sz w:val="16"/>
          <w:szCs w:val="20"/>
        </w:rPr>
        <w:t xml:space="preserve"> 3,75,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nilai</w:t>
      </w:r>
      <w:proofErr w:type="spellEnd"/>
      <w:r w:rsidRPr="00B10E3E">
        <w:rPr>
          <w:rFonts w:ascii="Times New Roman" w:hAnsi="Times New Roman" w:cs="Times New Roman"/>
          <w:color w:val="000000"/>
          <w:sz w:val="16"/>
          <w:szCs w:val="20"/>
        </w:rPr>
        <w:t xml:space="preserve"> rata-rata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bahasa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yaitu</w:t>
      </w:r>
      <w:proofErr w:type="spellEnd"/>
      <w:r w:rsidRPr="00B10E3E">
        <w:rPr>
          <w:rFonts w:ascii="Times New Roman" w:hAnsi="Times New Roman" w:cs="Times New Roman"/>
          <w:color w:val="000000"/>
          <w:sz w:val="16"/>
          <w:szCs w:val="20"/>
        </w:rPr>
        <w:t xml:space="preserve"> 3,57. </w:t>
      </w:r>
      <w:proofErr w:type="spellStart"/>
      <w:r w:rsidRPr="00B10E3E">
        <w:rPr>
          <w:rFonts w:ascii="Times New Roman" w:hAnsi="Times New Roman" w:cs="Times New Roman"/>
          <w:color w:val="000000"/>
          <w:sz w:val="16"/>
          <w:szCs w:val="20"/>
        </w:rPr>
        <w:t>Semua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nilai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tersebut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berada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kategori</w:t>
      </w:r>
      <w:proofErr w:type="spellEnd"/>
      <w:r w:rsidRPr="00B10E3E">
        <w:rPr>
          <w:rFonts w:ascii="Times New Roman" w:hAnsi="Times New Roman" w:cs="Times New Roman"/>
          <w:color w:val="000000"/>
          <w:sz w:val="16"/>
          <w:szCs w:val="20"/>
        </w:rPr>
        <w:t xml:space="preserve"> valid. </w:t>
      </w:r>
      <w:proofErr w:type="spellStart"/>
      <w:r w:rsidRPr="00B10E3E">
        <w:rPr>
          <w:rFonts w:ascii="Times New Roman" w:hAnsi="Times New Roman" w:cs="Times New Roman"/>
          <w:color w:val="000000"/>
          <w:sz w:val="16"/>
          <w:szCs w:val="20"/>
        </w:rPr>
        <w:t>Kedua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kepraktisan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dilakukan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pengelola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guru yang </w:t>
      </w:r>
      <w:proofErr w:type="spellStart"/>
      <w:r w:rsidRPr="00B10E3E">
        <w:rPr>
          <w:rFonts w:ascii="Times New Roman" w:hAnsi="Times New Roman" w:cs="Times New Roman"/>
          <w:color w:val="000000"/>
          <w:sz w:val="16"/>
          <w:szCs w:val="20"/>
        </w:rPr>
        <w:t>mengikuti</w:t>
      </w:r>
      <w:proofErr w:type="spellEnd"/>
      <w:r w:rsidRPr="00B10E3E">
        <w:rPr>
          <w:rFonts w:ascii="Times New Roman" w:hAnsi="Times New Roman" w:cs="Times New Roman"/>
          <w:color w:val="000000"/>
          <w:sz w:val="16"/>
          <w:szCs w:val="20"/>
        </w:rPr>
        <w:t xml:space="preserve"> MGMP PJOK. </w:t>
      </w:r>
      <w:proofErr w:type="spellStart"/>
      <w:r w:rsidRPr="00B10E3E">
        <w:rPr>
          <w:rFonts w:ascii="Times New Roman" w:hAnsi="Times New Roman" w:cs="Times New Roman"/>
          <w:color w:val="000000"/>
          <w:sz w:val="16"/>
          <w:szCs w:val="20"/>
        </w:rPr>
        <w:t>Berdasarkan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hasil</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kepraktisan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tersebut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diperoleh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bahwa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yang </w:t>
      </w:r>
      <w:proofErr w:type="spellStart"/>
      <w:r w:rsidRPr="00B10E3E">
        <w:rPr>
          <w:rFonts w:ascii="Times New Roman" w:hAnsi="Times New Roman" w:cs="Times New Roman"/>
          <w:color w:val="000000"/>
          <w:sz w:val="16"/>
          <w:szCs w:val="20"/>
        </w:rPr>
        <w:t>diujikan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praktis</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Kesimpulan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ini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diperoleh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didasarkan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nilai</w:t>
      </w:r>
      <w:proofErr w:type="spellEnd"/>
      <w:r w:rsidRPr="00B10E3E">
        <w:rPr>
          <w:rFonts w:ascii="Times New Roman" w:hAnsi="Times New Roman" w:cs="Times New Roman"/>
          <w:color w:val="000000"/>
          <w:sz w:val="16"/>
          <w:szCs w:val="20"/>
        </w:rPr>
        <w:t xml:space="preserve"> rata-rata </w:t>
      </w:r>
      <w:proofErr w:type="spellStart"/>
      <w:r w:rsidRPr="00B10E3E">
        <w:rPr>
          <w:rFonts w:ascii="Times New Roman" w:hAnsi="Times New Roman" w:cs="Times New Roman"/>
          <w:color w:val="000000"/>
          <w:sz w:val="16"/>
          <w:szCs w:val="20"/>
        </w:rPr>
        <w:t>hasil</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kepraktisan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yaitu</w:t>
      </w:r>
      <w:proofErr w:type="spellEnd"/>
      <w:r w:rsidRPr="00B10E3E">
        <w:rPr>
          <w:rFonts w:ascii="Times New Roman" w:hAnsi="Times New Roman" w:cs="Times New Roman"/>
          <w:color w:val="000000"/>
          <w:sz w:val="16"/>
          <w:szCs w:val="20"/>
        </w:rPr>
        <w:t xml:space="preserve"> 4,12. </w:t>
      </w:r>
      <w:proofErr w:type="spellStart"/>
      <w:r w:rsidRPr="00B10E3E">
        <w:rPr>
          <w:rFonts w:ascii="Times New Roman" w:hAnsi="Times New Roman" w:cs="Times New Roman"/>
          <w:color w:val="000000"/>
          <w:sz w:val="16"/>
          <w:szCs w:val="20"/>
        </w:rPr>
        <w:t>Ketiga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keefektifan</w:t>
      </w:r>
      <w:proofErr w:type="spellEnd"/>
      <w:r w:rsidRPr="00B10E3E">
        <w:rPr>
          <w:rFonts w:ascii="Times New Roman" w:hAnsi="Times New Roman" w:cs="Times New Roman"/>
          <w:color w:val="000000"/>
          <w:sz w:val="16"/>
          <w:szCs w:val="20"/>
        </w:rPr>
        <w:t xml:space="preserve">. Data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keefektifan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diperoleh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dari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hasil</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guru yang </w:t>
      </w:r>
      <w:proofErr w:type="spellStart"/>
      <w:r w:rsidRPr="00B10E3E">
        <w:rPr>
          <w:rFonts w:ascii="Times New Roman" w:hAnsi="Times New Roman" w:cs="Times New Roman"/>
          <w:color w:val="000000"/>
          <w:sz w:val="16"/>
          <w:szCs w:val="20"/>
        </w:rPr>
        <w:t>mengikuti</w:t>
      </w:r>
      <w:proofErr w:type="spellEnd"/>
      <w:r w:rsidRPr="00B10E3E">
        <w:rPr>
          <w:rFonts w:ascii="Times New Roman" w:hAnsi="Times New Roman" w:cs="Times New Roman"/>
          <w:color w:val="000000"/>
          <w:sz w:val="16"/>
          <w:szCs w:val="20"/>
        </w:rPr>
        <w:t xml:space="preserve"> MGMP PJOK. </w:t>
      </w:r>
      <w:proofErr w:type="spellStart"/>
      <w:r w:rsidRPr="00B10E3E">
        <w:rPr>
          <w:rFonts w:ascii="Times New Roman" w:hAnsi="Times New Roman" w:cs="Times New Roman"/>
          <w:color w:val="000000"/>
          <w:sz w:val="16"/>
          <w:szCs w:val="20"/>
        </w:rPr>
        <w:t>Berdasarkan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hasil</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uji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keefektifan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diperoleh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kesimpulan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bahwa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efektif</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digunakan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MGMP PJOK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sekolah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menengah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pertama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Kesimpulan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ini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diperoleh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dari</w:t>
      </w:r>
      <w:proofErr w:type="spellEnd"/>
      <w:r w:rsidRPr="00B10E3E">
        <w:rPr>
          <w:rFonts w:ascii="Times New Roman" w:hAnsi="Times New Roman" w:cs="Times New Roman"/>
          <w:color w:val="000000"/>
          <w:sz w:val="16"/>
          <w:szCs w:val="20"/>
        </w:rPr>
        <w:t xml:space="preserve"> data </w:t>
      </w:r>
      <w:proofErr w:type="spellStart"/>
      <w:r w:rsidRPr="00B10E3E">
        <w:rPr>
          <w:rFonts w:ascii="Times New Roman" w:hAnsi="Times New Roman" w:cs="Times New Roman"/>
          <w:color w:val="000000"/>
          <w:sz w:val="16"/>
          <w:szCs w:val="20"/>
        </w:rPr>
        <w:t>nilai</w:t>
      </w:r>
      <w:proofErr w:type="spellEnd"/>
      <w:r w:rsidRPr="00B10E3E">
        <w:rPr>
          <w:rFonts w:ascii="Times New Roman" w:hAnsi="Times New Roman" w:cs="Times New Roman"/>
          <w:color w:val="000000"/>
          <w:sz w:val="16"/>
          <w:szCs w:val="20"/>
        </w:rPr>
        <w:t xml:space="preserve"> rata-rata yang </w:t>
      </w:r>
      <w:proofErr w:type="spellStart"/>
      <w:r w:rsidRPr="00B10E3E">
        <w:rPr>
          <w:rFonts w:ascii="Times New Roman" w:hAnsi="Times New Roman" w:cs="Times New Roman"/>
          <w:color w:val="000000"/>
          <w:sz w:val="16"/>
          <w:szCs w:val="20"/>
        </w:rPr>
        <w:t>diperoleh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yaitu</w:t>
      </w:r>
      <w:proofErr w:type="spellEnd"/>
      <w:r w:rsidRPr="00B10E3E">
        <w:rPr>
          <w:rFonts w:ascii="Times New Roman" w:hAnsi="Times New Roman" w:cs="Times New Roman"/>
          <w:color w:val="000000"/>
          <w:sz w:val="16"/>
          <w:szCs w:val="20"/>
        </w:rPr>
        <w:t xml:space="preserve"> 4,27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berdasarkan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rentang</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skala</w:t>
      </w:r>
      <w:proofErr w:type="spellEnd"/>
      <w:r w:rsidRPr="00B10E3E">
        <w:rPr>
          <w:rFonts w:ascii="Times New Roman" w:hAnsi="Times New Roman" w:cs="Times New Roman"/>
          <w:color w:val="000000"/>
          <w:sz w:val="16"/>
          <w:szCs w:val="20"/>
        </w:rPr>
        <w:t xml:space="preserve"> 4,21 – 5,00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berada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pada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kategori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sangat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efektif</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Keefektifan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sekaligus</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menunjukkan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bahwa</w:t>
      </w:r>
      <w:proofErr w:type="spellEnd"/>
      <w:r w:rsidRPr="00B10E3E">
        <w:rPr>
          <w:rFonts w:ascii="Times New Roman" w:hAnsi="Times New Roman" w:cs="Times New Roman"/>
          <w:color w:val="000000"/>
          <w:sz w:val="16"/>
          <w:szCs w:val="20"/>
        </w:rPr>
        <w:t xml:space="preserve"> MGMP PJOK </w:t>
      </w:r>
      <w:proofErr w:type="spellStart"/>
      <w:r w:rsidRPr="00B10E3E">
        <w:rPr>
          <w:rFonts w:ascii="Times New Roman" w:hAnsi="Times New Roman" w:cs="Times New Roman"/>
          <w:color w:val="000000"/>
          <w:sz w:val="16"/>
          <w:szCs w:val="20"/>
        </w:rPr>
        <w:t>sangat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dibutuhkan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kehadirannya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proses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di MGMP PJOK.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ini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digunakan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rangka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untuk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menjadi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pedoman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atau</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pegangan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baik</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pengurus</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instruktur</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guru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melaksanakan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kegiatan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MGMP.Keempat</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pengembangan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bahan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Diklat</w:t>
      </w:r>
      <w:proofErr w:type="spellEnd"/>
      <w:r w:rsidRPr="00B10E3E">
        <w:rPr>
          <w:rFonts w:ascii="Times New Roman" w:hAnsi="Times New Roman" w:cs="Times New Roman"/>
          <w:color w:val="000000"/>
          <w:sz w:val="16"/>
          <w:szCs w:val="20"/>
        </w:rPr>
        <w:t xml:space="preserve"> MGMP PJOK </w:t>
      </w:r>
      <w:proofErr w:type="spellStart"/>
      <w:r w:rsidRPr="00B10E3E">
        <w:rPr>
          <w:rFonts w:ascii="Times New Roman" w:hAnsi="Times New Roman" w:cs="Times New Roman"/>
          <w:color w:val="000000"/>
          <w:sz w:val="16"/>
          <w:szCs w:val="20"/>
        </w:rPr>
        <w:t>dilakukan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dengan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memerhatikan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kurikulum</w:t>
      </w:r>
      <w:proofErr w:type="spellEnd"/>
      <w:r w:rsidRPr="00B10E3E">
        <w:rPr>
          <w:rFonts w:ascii="Times New Roman" w:hAnsi="Times New Roman" w:cs="Times New Roman"/>
          <w:color w:val="000000"/>
          <w:sz w:val="16"/>
          <w:szCs w:val="20"/>
        </w:rPr>
        <w:t xml:space="preserve"> yang </w:t>
      </w:r>
      <w:proofErr w:type="spellStart"/>
      <w:r w:rsidRPr="00B10E3E">
        <w:rPr>
          <w:rFonts w:ascii="Times New Roman" w:hAnsi="Times New Roman" w:cs="Times New Roman"/>
          <w:color w:val="000000"/>
          <w:sz w:val="16"/>
          <w:szCs w:val="20"/>
        </w:rPr>
        <w:t>berlaku</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nasional</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Pengembangan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ini</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juga</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dilakukan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atas</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dasar</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kebutuhan</w:t>
      </w:r>
      <w:proofErr w:type="spellEnd"/>
      <w:r w:rsidRPr="00B10E3E">
        <w:rPr>
          <w:rFonts w:ascii="Times New Roman" w:hAnsi="Times New Roman" w:cs="Times New Roman"/>
          <w:color w:val="000000"/>
          <w:sz w:val="16"/>
          <w:szCs w:val="20"/>
        </w:rPr>
        <w:t xml:space="preserve"> guru di </w:t>
      </w:r>
      <w:proofErr w:type="spellStart"/>
      <w:r w:rsidRPr="00B10E3E">
        <w:rPr>
          <w:rFonts w:ascii="Times New Roman" w:hAnsi="Times New Roman" w:cs="Times New Roman"/>
          <w:color w:val="000000"/>
          <w:sz w:val="16"/>
          <w:szCs w:val="20"/>
        </w:rPr>
        <w:t>sekolah</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dalam</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mendesain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dan</w:t>
      </w:r>
      <w:proofErr w:type="spellEnd"/>
      <w:r w:rsidRPr="00B10E3E">
        <w:rPr>
          <w:rFonts w:ascii="Times New Roman" w:hAnsi="Times New Roman" w:cs="Times New Roman"/>
          <w:color w:val="000000"/>
          <w:sz w:val="16"/>
          <w:szCs w:val="20"/>
        </w:rPr>
        <w:t xml:space="preserve"> </w:t>
      </w:r>
      <w:proofErr w:type="spellStart"/>
      <w:r w:rsidRPr="00B10E3E">
        <w:rPr>
          <w:rFonts w:ascii="Times New Roman" w:hAnsi="Times New Roman" w:cs="Times New Roman"/>
          <w:color w:val="000000"/>
          <w:sz w:val="16"/>
          <w:szCs w:val="20"/>
        </w:rPr>
        <w:t>mengajarkan</w:t>
      </w:r>
      <w:proofErr w:type="spellEnd"/>
      <w:r w:rsidRPr="00B10E3E">
        <w:rPr>
          <w:rFonts w:ascii="Times New Roman" w:hAnsi="Times New Roman" w:cs="Times New Roman"/>
          <w:color w:val="000000"/>
          <w:sz w:val="16"/>
          <w:szCs w:val="20"/>
        </w:rPr>
        <w:t xml:space="preserve"> PJOK. </w:t>
      </w:r>
    </w:p>
    <w:p w:rsidR="007227C5" w:rsidRPr="00B10E3E" w:rsidRDefault="007227C5" w:rsidP="007227C5">
      <w:pPr>
        <w:spacing w:line="216" w:lineRule="auto"/>
        <w:jc w:val="center"/>
        <w:rPr>
          <w:rFonts w:ascii="Times New Roman" w:hAnsi="Times New Roman" w:cs="Times New Roman"/>
          <w:b/>
          <w:bCs/>
          <w:color w:val="000000"/>
          <w:sz w:val="20"/>
          <w:szCs w:val="20"/>
        </w:rPr>
      </w:pPr>
      <w:r w:rsidRPr="00B10E3E">
        <w:rPr>
          <w:rFonts w:ascii="Times New Roman" w:hAnsi="Times New Roman" w:cs="Times New Roman"/>
          <w:b/>
          <w:bCs/>
          <w:color w:val="000000"/>
          <w:sz w:val="20"/>
          <w:szCs w:val="20"/>
        </w:rPr>
        <w:br w:type="page"/>
      </w:r>
      <w:r w:rsidRPr="00B10E3E">
        <w:rPr>
          <w:rFonts w:ascii="Times New Roman" w:hAnsi="Times New Roman" w:cs="Times New Roman"/>
          <w:noProof/>
          <w:color w:val="000000"/>
          <w:sz w:val="20"/>
          <w:szCs w:val="20"/>
        </w:rPr>
        <w:lastRenderedPageBreak/>
        <mc:AlternateContent>
          <mc:Choice Requires="wpg">
            <w:drawing>
              <wp:anchor distT="0" distB="0" distL="114300" distR="114300" simplePos="0" relativeHeight="251659264" behindDoc="0" locked="1" layoutInCell="1" allowOverlap="1">
                <wp:simplePos x="0" y="0"/>
                <wp:positionH relativeFrom="column">
                  <wp:posOffset>-228600</wp:posOffset>
                </wp:positionH>
                <wp:positionV relativeFrom="paragraph">
                  <wp:posOffset>-571500</wp:posOffset>
                </wp:positionV>
                <wp:extent cx="3206115" cy="109220"/>
                <wp:effectExtent l="12700" t="7620" r="1016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109220"/>
                          <a:chOff x="1341" y="621"/>
                          <a:chExt cx="15780" cy="540"/>
                        </a:xfrm>
                      </wpg:grpSpPr>
                      <wps:wsp>
                        <wps:cNvPr id="2" name="Text Box 3"/>
                        <wps:cNvSpPr txBox="1">
                          <a:spLocks noChangeArrowheads="1"/>
                        </wps:cNvSpPr>
                        <wps:spPr bwMode="auto">
                          <a:xfrm>
                            <a:off x="1341" y="621"/>
                            <a:ext cx="660" cy="540"/>
                          </a:xfrm>
                          <a:prstGeom prst="rect">
                            <a:avLst/>
                          </a:prstGeom>
                          <a:solidFill>
                            <a:srgbClr val="FFFFFF"/>
                          </a:solidFill>
                          <a:ln w="9525">
                            <a:solidFill>
                              <a:srgbClr val="FFFFFF"/>
                            </a:solidFill>
                            <a:miter lim="800000"/>
                            <a:headEnd/>
                            <a:tailEnd/>
                          </a:ln>
                        </wps:spPr>
                        <wps:txbx>
                          <w:txbxContent>
                            <w:p w:rsidR="007227C5" w:rsidRDefault="007227C5" w:rsidP="007227C5">
                              <w:pPr>
                                <w:jc w:val="right"/>
                              </w:pPr>
                              <w:r>
                                <w:rPr>
                                  <w:rFonts w:ascii="Times New Roman" w:hAnsi="Times New Roman" w:cs="Times New Roman"/>
                                  <w:sz w:val="20"/>
                                  <w:szCs w:val="20"/>
                                </w:rPr>
                                <w:t>vii</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6461" y="621"/>
                            <a:ext cx="660" cy="540"/>
                          </a:xfrm>
                          <a:prstGeom prst="rect">
                            <a:avLst/>
                          </a:prstGeom>
                          <a:solidFill>
                            <a:srgbClr val="FFFFFF"/>
                          </a:solidFill>
                          <a:ln w="9525">
                            <a:solidFill>
                              <a:srgbClr val="FFFFFF"/>
                            </a:solidFill>
                            <a:miter lim="800000"/>
                            <a:headEnd/>
                            <a:tailEnd/>
                          </a:ln>
                        </wps:spPr>
                        <wps:txbx>
                          <w:txbxContent>
                            <w:p w:rsidR="007227C5" w:rsidRDefault="007227C5" w:rsidP="007227C5">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45pt;width:252.45pt;height:8.6pt;z-index:251659264" coordorigin="1341,621" coordsize="15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">
                <v:shapetype id="_x0000_t202" coordsize="21600,21600" o:spt="202" path="m,l,21600r21600,l21600,xe">
                  <v:stroke joinstyle="miter"/>
                  <v:path gradientshapeok="t" o:connecttype="rect"/>
                </v:shapetype>
                <v:shape id="Text Box 3" o:spid="_x0000_s1027" type="#_x0000_t202" style="position:absolute;left:1341;top:621;width:6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7227C5" w:rsidRDefault="007227C5" w:rsidP="007227C5">
                        <w:pPr>
                          <w:jc w:val="right"/>
                        </w:pPr>
                        <w:r>
                          <w:rPr>
                            <w:rFonts w:ascii="Times New Roman" w:hAnsi="Times New Roman" w:cs="Times New Roman"/>
                            <w:sz w:val="20"/>
                            <w:szCs w:val="20"/>
                          </w:rPr>
                          <w:t>vii</w:t>
                        </w:r>
                      </w:p>
                    </w:txbxContent>
                  </v:textbox>
                </v:shape>
                <v:shape id="Text Box 4" o:spid="_x0000_s1028" type="#_x0000_t202" style="position:absolute;left:16461;top:621;width:6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7227C5" w:rsidRDefault="007227C5" w:rsidP="007227C5">
                        <w:pPr>
                          <w:jc w:val="right"/>
                        </w:pPr>
                      </w:p>
                    </w:txbxContent>
                  </v:textbox>
                </v:shape>
                <w10:anchorlock/>
              </v:group>
            </w:pict>
          </mc:Fallback>
        </mc:AlternateContent>
      </w:r>
      <w:r w:rsidRPr="00B10E3E">
        <w:rPr>
          <w:rFonts w:ascii="Times New Roman" w:hAnsi="Times New Roman" w:cs="Times New Roman"/>
          <w:b/>
          <w:bCs/>
          <w:color w:val="000000"/>
          <w:sz w:val="20"/>
          <w:szCs w:val="20"/>
        </w:rPr>
        <w:t>ABSTRACT</w:t>
      </w:r>
    </w:p>
    <w:p w:rsidR="007227C5" w:rsidRPr="00B10E3E" w:rsidRDefault="007227C5" w:rsidP="007227C5">
      <w:pPr>
        <w:spacing w:line="216" w:lineRule="auto"/>
        <w:ind w:firstLine="709"/>
        <w:jc w:val="both"/>
        <w:rPr>
          <w:rFonts w:ascii="Times New Roman" w:hAnsi="Times New Roman" w:cs="Times New Roman"/>
          <w:color w:val="000000"/>
          <w:sz w:val="20"/>
          <w:szCs w:val="20"/>
        </w:rPr>
      </w:pPr>
    </w:p>
    <w:p w:rsidR="007227C5" w:rsidRPr="00B10E3E" w:rsidRDefault="007227C5" w:rsidP="007227C5">
      <w:pPr>
        <w:spacing w:line="216" w:lineRule="auto"/>
        <w:ind w:firstLine="709"/>
        <w:jc w:val="both"/>
        <w:rPr>
          <w:rFonts w:ascii="Times New Roman" w:hAnsi="Times New Roman" w:cs="Times New Roman"/>
          <w:color w:val="000000"/>
          <w:sz w:val="20"/>
          <w:szCs w:val="20"/>
        </w:rPr>
      </w:pPr>
    </w:p>
    <w:p w:rsidR="007227C5" w:rsidRPr="00B10E3E" w:rsidRDefault="007227C5" w:rsidP="007227C5">
      <w:pPr>
        <w:tabs>
          <w:tab w:val="left" w:pos="2016"/>
        </w:tabs>
        <w:autoSpaceDE w:val="0"/>
        <w:autoSpaceDN w:val="0"/>
        <w:adjustRightInd w:val="0"/>
        <w:ind w:firstLine="360"/>
        <w:jc w:val="both"/>
        <w:rPr>
          <w:rFonts w:ascii="Times New Roman" w:hAnsi="Times New Roman" w:cs="Times New Roman"/>
          <w:color w:val="000000"/>
          <w:sz w:val="16"/>
          <w:szCs w:val="20"/>
        </w:rPr>
      </w:pPr>
      <w:r w:rsidRPr="00B10E3E">
        <w:rPr>
          <w:rFonts w:ascii="Times New Roman" w:hAnsi="Times New Roman" w:cs="Times New Roman"/>
          <w:color w:val="000000"/>
          <w:sz w:val="16"/>
          <w:szCs w:val="20"/>
        </w:rPr>
        <w:t xml:space="preserve">Subject Teachers Council as one of the activities aimed at improving the professional competence of teachers is expected to answer the problems encountered in learning, starting from the plan to the evaluation process. Subject Teachers Council was supposed to be a forum for teachers to obtain a solution to the problem of teachers in the field in order to enhance the professional competence of teachers. Unstructured activities in Subject Teachers Council resulted in the stagnation of its goal, caused the development of </w:t>
      </w:r>
      <w:proofErr w:type="spellStart"/>
      <w:r w:rsidRPr="00B10E3E">
        <w:rPr>
          <w:rFonts w:ascii="Times New Roman" w:hAnsi="Times New Roman" w:cs="Times New Roman"/>
          <w:color w:val="000000"/>
          <w:sz w:val="16"/>
          <w:szCs w:val="20"/>
        </w:rPr>
        <w:t>of</w:t>
      </w:r>
      <w:proofErr w:type="spellEnd"/>
      <w:r w:rsidRPr="00B10E3E">
        <w:rPr>
          <w:rFonts w:ascii="Times New Roman" w:hAnsi="Times New Roman" w:cs="Times New Roman"/>
          <w:color w:val="000000"/>
          <w:sz w:val="16"/>
          <w:szCs w:val="20"/>
        </w:rPr>
        <w:t xml:space="preserve"> teaching materials become important to use in Subject Teachers Council, particularly Subject Teachers Council of Physical, Sport, and Health Education in Makassar. Therefore, the problems of this study were (</w:t>
      </w:r>
      <w:proofErr w:type="spellStart"/>
      <w:r w:rsidRPr="00B10E3E">
        <w:rPr>
          <w:rFonts w:ascii="Times New Roman" w:hAnsi="Times New Roman" w:cs="Times New Roman"/>
          <w:color w:val="000000"/>
          <w:sz w:val="16"/>
          <w:szCs w:val="20"/>
        </w:rPr>
        <w:t>i</w:t>
      </w:r>
      <w:proofErr w:type="spellEnd"/>
      <w:r w:rsidRPr="00B10E3E">
        <w:rPr>
          <w:rFonts w:ascii="Times New Roman" w:hAnsi="Times New Roman" w:cs="Times New Roman"/>
          <w:color w:val="000000"/>
          <w:sz w:val="16"/>
          <w:szCs w:val="20"/>
        </w:rPr>
        <w:t>) How was the of teaching materials on Subject Teachers Council of Physical, Sport, and Health Education in Makassar? (ii) How was the teachers’ ability in designing materials of Physical, Sport, and Health Education in Makassar? (iii) How were the effectiveness and validity of the design of teaching materials developed in Subject Teachers Council of Physical, Sport, and Health Education in Makassar? (iv) How was the development of teaching materials of Subject Teachers Council of Physical, Sport, and Health Education in Makassar?</w:t>
      </w:r>
    </w:p>
    <w:p w:rsidR="007227C5" w:rsidRPr="00B10E3E" w:rsidRDefault="007227C5" w:rsidP="007227C5">
      <w:pPr>
        <w:pStyle w:val="HTMLPreformatted"/>
        <w:ind w:firstLine="360"/>
        <w:jc w:val="both"/>
        <w:rPr>
          <w:rFonts w:ascii="Times New Roman" w:hAnsi="Times New Roman" w:cs="Times New Roman"/>
          <w:color w:val="000000"/>
          <w:sz w:val="16"/>
        </w:rPr>
      </w:pPr>
      <w:r w:rsidRPr="00B10E3E">
        <w:rPr>
          <w:rFonts w:ascii="Times New Roman" w:hAnsi="Times New Roman" w:cs="Times New Roman"/>
          <w:color w:val="000000"/>
          <w:sz w:val="16"/>
        </w:rPr>
        <w:t>The purpose of this study were (i) to describe the of teaching materials on Subject Teachers Council of Physical, Sport, and Health Education in Makassar? (ii) to describe the ability of teachers to design material of Physical, Sport, and Health Education in Makassar. (iii) to determine the effectiveness and validity of the design of teaching materials developed in Subject Teachers Council of Physical, Sport, and Health Education in Makassar. (iv) to describe the development of teaching materials onSubject Teachers Council of Physical, Sport, and Health Education in Makassar. This research was Research and Development (R&amp;D) by designing and developing of teaching materials on Subject Teachers Council of Physical, Sport, and Health Education at Junior High Schools in Makassar. The data collection was conducted through observation, interviews, and documentation. The analysis was conducted toward observations and interviews and field trials.</w:t>
      </w:r>
    </w:p>
    <w:p w:rsidR="007227C5" w:rsidRPr="00B10E3E" w:rsidRDefault="007227C5" w:rsidP="007227C5">
      <w:pPr>
        <w:pStyle w:val="HTMLPreformatted"/>
        <w:ind w:firstLine="360"/>
        <w:jc w:val="both"/>
        <w:rPr>
          <w:rFonts w:ascii="Times New Roman" w:hAnsi="Times New Roman" w:cs="Times New Roman"/>
          <w:color w:val="000000"/>
          <w:sz w:val="16"/>
        </w:rPr>
      </w:pPr>
      <w:r w:rsidRPr="00B10E3E">
        <w:rPr>
          <w:rFonts w:ascii="Times New Roman" w:hAnsi="Times New Roman" w:cs="Times New Roman"/>
          <w:color w:val="000000"/>
          <w:sz w:val="16"/>
        </w:rPr>
        <w:t>The results showed that (i) the conducted on Subject Teachers Council of Physical, Sport, and Health Education in Makassar was still not optimal. The activities conducted have not been based on problems faced by teachers in schools, and there were unstructured activities at each meeting. (ii) the teacher as a key instrument in teaching and learning process should be able to design and present a quality learning. However, the ability of teachers was still limited, especially in the design of learning in Physical, Sport, and Health Education. The lack of learning design was not also supported by training and referrals to serve as reference in designing learning of Physical, Sport, and Health Education. Teachers relied on their own interpretation of what has been provided by the curriculum. (iii) teaching material of Subject Teachers Council was very effectively used in Subject Teachers Council of Physical, Sport, and Health Education. It was proved by the results of the data analysis that was 4.27, which was categorized as highly effective. (iv) The Development of Teaching Materials on Subject Teachers Council of Physical, Sport and Health Education was conducted by paying attention to the prevailing national curriculum. The development was also conducted on the basis of the needs of teachers in schools in designing and teaching the subject Physical, Sport and Health Education.</w:t>
      </w:r>
    </w:p>
    <w:p w:rsidR="002B2454" w:rsidRDefault="002B2454"/>
    <w:sectPr w:rsidR="002B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C5"/>
    <w:rsid w:val="002B2454"/>
    <w:rsid w:val="0072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D28D6-F924-4FDE-945F-F5352C31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C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Body of text"/>
    <w:basedOn w:val="Normal"/>
    <w:link w:val="ListParagraphChar"/>
    <w:rsid w:val="007227C5"/>
    <w:pPr>
      <w:ind w:left="720"/>
    </w:pPr>
  </w:style>
  <w:style w:type="character" w:customStyle="1" w:styleId="ListParagraphChar">
    <w:name w:val="List Paragraph Char"/>
    <w:aliases w:val="Body of text Char"/>
    <w:basedOn w:val="DefaultParagraphFont"/>
    <w:link w:val="ListParagraph"/>
    <w:locked/>
    <w:rsid w:val="007227C5"/>
    <w:rPr>
      <w:rFonts w:ascii="Arial" w:eastAsia="Times New Roman" w:hAnsi="Arial" w:cs="Arial"/>
      <w:sz w:val="24"/>
      <w:szCs w:val="24"/>
    </w:rPr>
  </w:style>
  <w:style w:type="paragraph" w:styleId="HTMLPreformatted">
    <w:name w:val="HTML Preformatted"/>
    <w:basedOn w:val="Normal"/>
    <w:link w:val="HTMLPreformattedChar"/>
    <w:rsid w:val="00722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id-ID" w:eastAsia="id-ID"/>
    </w:rPr>
  </w:style>
  <w:style w:type="character" w:customStyle="1" w:styleId="HTMLPreformattedChar">
    <w:name w:val="HTML Preformatted Char"/>
    <w:basedOn w:val="DefaultParagraphFont"/>
    <w:link w:val="HTMLPreformatted"/>
    <w:rsid w:val="007227C5"/>
    <w:rPr>
      <w:rFonts w:ascii="Courier New" w:eastAsia="Calibri"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2017-06-19T03:55:00Z</dcterms:created>
  <dcterms:modified xsi:type="dcterms:W3CDTF">2017-06-19T03:56:00Z</dcterms:modified>
</cp:coreProperties>
</file>