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95" w:rsidRDefault="008F3295" w:rsidP="008F32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831F0" w:rsidRDefault="005831F0" w:rsidP="008F3295">
      <w:pPr>
        <w:spacing w:after="0" w:line="480" w:lineRule="auto"/>
        <w:jc w:val="center"/>
        <w:rPr>
          <w:rFonts w:ascii="Times New Roman" w:hAnsi="Times New Roman" w:cs="Times New Roman"/>
          <w:b/>
          <w:sz w:val="24"/>
          <w:szCs w:val="24"/>
        </w:rPr>
      </w:pPr>
      <w:r w:rsidRPr="008F3295">
        <w:rPr>
          <w:rFonts w:ascii="Times New Roman" w:hAnsi="Times New Roman" w:cs="Times New Roman"/>
          <w:b/>
          <w:sz w:val="24"/>
          <w:szCs w:val="24"/>
        </w:rPr>
        <w:t>PENDAHULUAN</w:t>
      </w:r>
    </w:p>
    <w:p w:rsidR="008F3295" w:rsidRPr="008F3295" w:rsidRDefault="008F3295" w:rsidP="008F3295">
      <w:pPr>
        <w:spacing w:after="0" w:line="480" w:lineRule="auto"/>
        <w:rPr>
          <w:rFonts w:ascii="Times New Roman" w:hAnsi="Times New Roman" w:cs="Times New Roman"/>
          <w:b/>
          <w:sz w:val="24"/>
          <w:szCs w:val="24"/>
        </w:rPr>
      </w:pP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t>Latar Belakang Masalah</w:t>
      </w:r>
    </w:p>
    <w:p w:rsidR="008F3295" w:rsidRDefault="007C5FEE"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Pendidikan merupakan suatu kegiatan universal dalam kehidupan manusia. Karena pada hakikatnya, pendidikan merupakan usaha manusia untuk memanusiakan manusia itu sendiri, yaitu untuk membudayakan manusia. Meskipun pendidikan merupakan suatu gejala yang umum dalam setiap kehidupan masyarakat, namun perbedaan filsafat dan pandangan hidup yang dianut oleh masing-masing bangsa atau masyarakat dan bahkan individu menyebabkan perbedaan penyelenggaraan kegiatan pendidikan tersebut. Dengan demikian selain bersifat universal pendidikan juga bersifat nasional</w:t>
      </w:r>
      <w:r>
        <w:rPr>
          <w:rFonts w:ascii="Times New Roman" w:eastAsia="Times New Roman" w:hAnsi="Times New Roman" w:cs="Times New Roman"/>
          <w:sz w:val="24"/>
          <w:szCs w:val="24"/>
          <w:lang w:eastAsia="id-ID"/>
        </w:rPr>
        <w:t>.</w:t>
      </w:r>
    </w:p>
    <w:p w:rsidR="008F3295" w:rsidRDefault="00984C63"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 xml:space="preserve">Pentingnya pendidikan tidak hanya untuk disuarakan dan disiarkan melalui kalimat, namun perlu langkah nyata dalam kehidupan. Kita realisasi keberadaan anasir-anasir pendukung terhadap tercapainya suatu tuntutan terhadap pentingnya pendidikan. Kebijakan-kebijakan dalam sistem pendidikan harus memenuhi unsur aktualisasi dan berdaya guna. Konsep pendidikan sepanjang hayat menjadi panduan dalam meninggikan harkat dan martabat manusia. Anak-anak bangsa ini tidak boleh tertinggal dengan bangsa lainnya di dunia. Oleh karena itu, pendidikan sejak dini harus </w:t>
      </w:r>
      <w:r w:rsidR="00081431">
        <w:rPr>
          <w:rFonts w:ascii="Times New Roman" w:eastAsia="Times New Roman" w:hAnsi="Times New Roman" w:cs="Times New Roman"/>
          <w:sz w:val="24"/>
          <w:szCs w:val="24"/>
          <w:lang w:eastAsia="id-ID"/>
        </w:rPr>
        <w:t>diselenggarakan dengan maksimal</w:t>
      </w:r>
      <w:r>
        <w:rPr>
          <w:rFonts w:ascii="Times New Roman" w:eastAsia="Times New Roman" w:hAnsi="Times New Roman" w:cs="Times New Roman"/>
          <w:sz w:val="24"/>
          <w:szCs w:val="24"/>
          <w:lang w:eastAsia="id-ID"/>
        </w:rPr>
        <w:t>.</w:t>
      </w:r>
    </w:p>
    <w:p w:rsidR="00FE4FD5" w:rsidRPr="00FE4FD5" w:rsidRDefault="00984C63" w:rsidP="008F3295">
      <w:pPr>
        <w:pStyle w:val="ListParagraph"/>
        <w:spacing w:after="0" w:line="480" w:lineRule="auto"/>
        <w:ind w:left="360" w:firstLine="540"/>
        <w:contextualSpacing w:val="0"/>
        <w:jc w:val="both"/>
        <w:rPr>
          <w:rFonts w:ascii="Times New Roman" w:hAnsi="Times New Roman" w:cs="Times New Roman"/>
          <w:color w:val="000000"/>
          <w:sz w:val="24"/>
          <w:szCs w:val="24"/>
        </w:rPr>
      </w:pPr>
      <w:r w:rsidRPr="00D92D2F">
        <w:rPr>
          <w:rFonts w:ascii="Times New Roman" w:eastAsia="Times New Roman" w:hAnsi="Times New Roman" w:cs="Times New Roman"/>
          <w:sz w:val="24"/>
          <w:szCs w:val="24"/>
          <w:lang w:eastAsia="id-ID"/>
        </w:rPr>
        <w:t xml:space="preserve">Salah satu kebijakan pemerintah di sektor pendidikan adalah diakuinya Pendidikan Anak Usia Dini (PAUD). PAUD adalah pendidikan yang cukup </w:t>
      </w:r>
      <w:r w:rsidRPr="00D92D2F">
        <w:rPr>
          <w:rFonts w:ascii="Times New Roman" w:eastAsia="Times New Roman" w:hAnsi="Times New Roman" w:cs="Times New Roman"/>
          <w:sz w:val="24"/>
          <w:szCs w:val="24"/>
          <w:lang w:eastAsia="id-ID"/>
        </w:rPr>
        <w:lastRenderedPageBreak/>
        <w:t xml:space="preserve">penting dan bahkan menjadi landasan kuat untuk mewujudkan generasi yang cerdas dan kuat. </w:t>
      </w:r>
      <w:r w:rsidR="00FE4FD5" w:rsidRPr="00FE4FD5">
        <w:rPr>
          <w:rFonts w:ascii="Times New Roman" w:hAnsi="Times New Roman" w:cs="Times New Roman"/>
          <w:color w:val="000000"/>
          <w:sz w:val="24"/>
          <w:szCs w:val="24"/>
        </w:rPr>
        <w:t xml:space="preserve">Menurut Undang-undang Nomor 20 Tahun 2003 tentang Sistem Pendidikan Nasional pada Pasal 1 </w:t>
      </w:r>
      <w:r w:rsidR="00FE4FD5" w:rsidRPr="00104160">
        <w:rPr>
          <w:rFonts w:ascii="Times New Roman" w:hAnsi="Times New Roman" w:cs="Times New Roman"/>
          <w:color w:val="000000"/>
          <w:sz w:val="24"/>
          <w:szCs w:val="24"/>
        </w:rPr>
        <w:t>butir 14</w:t>
      </w:r>
      <w:r w:rsidR="00104160">
        <w:rPr>
          <w:rFonts w:ascii="Times New Roman" w:hAnsi="Times New Roman" w:cs="Times New Roman"/>
          <w:color w:val="000000"/>
          <w:sz w:val="24"/>
          <w:szCs w:val="24"/>
        </w:rPr>
        <w:t xml:space="preserve"> </w:t>
      </w:r>
      <w:r w:rsidR="00104160" w:rsidRPr="00104160">
        <w:rPr>
          <w:rFonts w:ascii="Times New Roman" w:eastAsia="Times New Roman" w:hAnsi="Times New Roman" w:cs="Times New Roman"/>
          <w:sz w:val="24"/>
          <w:szCs w:val="24"/>
        </w:rPr>
        <w:t>(Sudjiono, 2009: 8)</w:t>
      </w:r>
      <w:r w:rsidR="00FE4FD5" w:rsidRPr="00104160">
        <w:rPr>
          <w:rFonts w:ascii="Times New Roman" w:hAnsi="Times New Roman" w:cs="Times New Roman"/>
          <w:color w:val="000000"/>
          <w:sz w:val="24"/>
          <w:szCs w:val="24"/>
        </w:rPr>
        <w:t>, pendidikan</w:t>
      </w:r>
      <w:r w:rsidR="00FE4FD5" w:rsidRPr="00FE4FD5">
        <w:rPr>
          <w:rFonts w:ascii="Times New Roman" w:hAnsi="Times New Roman" w:cs="Times New Roman"/>
          <w:color w:val="000000"/>
          <w:sz w:val="24"/>
          <w:szCs w:val="24"/>
        </w:rPr>
        <w:t xml:space="preserve"> anak usia dini didefinisikan sebagai</w:t>
      </w:r>
    </w:p>
    <w:p w:rsidR="00FE4FD5" w:rsidRPr="00FE4FD5" w:rsidRDefault="00FE4FD5" w:rsidP="008F3295">
      <w:pPr>
        <w:pStyle w:val="ListParagraph"/>
        <w:spacing w:after="240"/>
        <w:ind w:left="900" w:right="531"/>
        <w:contextualSpacing w:val="0"/>
        <w:jc w:val="both"/>
        <w:rPr>
          <w:rFonts w:ascii="Times New Roman" w:hAnsi="Times New Roman" w:cs="Times New Roman"/>
          <w:color w:val="000000"/>
          <w:sz w:val="24"/>
          <w:szCs w:val="24"/>
        </w:rPr>
      </w:pPr>
      <w:r w:rsidRPr="00FE4FD5">
        <w:rPr>
          <w:rFonts w:ascii="Times New Roman" w:hAnsi="Times New Roman" w:cs="Times New Roman"/>
          <w:color w:val="000000"/>
          <w:sz w:val="24"/>
          <w:szCs w:val="24"/>
        </w:rPr>
        <w:t>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C721D1" w:rsidRDefault="00C721D1" w:rsidP="00C721D1">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Anak memiliki rasa ingin tahu yang sangat tinggi. Rasa ingin tahu tersebut perlu difasilitasi oleh orang dewasa termasuk orang tua dan tenaga pendidik di aekolah yang berfungsi sebagai guru anak. Anak dapat belajar apa saja asal tidak dipaksakan termasuk belajar sains sejak dini. Belajar sains sejak dini dimulai dengan memperkenalkan alam dengan melibatkan lingkungan untuk memperkaya pengalaman anak. Anak akan belajar bereksperimen, bereksplorasi dan menginvestigasi lingkungan sekitarnya sehingga anak mampu membangun suatu pengetahuan yang nantinya dapat digunakan pada masa dewasanya.</w:t>
      </w:r>
    </w:p>
    <w:p w:rsidR="00C721D1" w:rsidRDefault="00C721D1" w:rsidP="00C721D1">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Sains sangatlah dekat dengan dunia anak taman kanak-kanak. Hampir semua yang berada di sekitar anak berhubungan dengan sains, misalnya anak setiap hari menggunakan televisi, radio dan semua elektronika yang merupakan hasil dari sains. Anak bisa mengenal warna, rasa, bentuk benda juga merupakan hasil dari sains. Maka dari itu sejak usia dini anak perlu dikenalkan terhadap sains secara sederhana agar mereka dapat menghargai apa yang sudah diciptakan oleh </w:t>
      </w:r>
      <w:r>
        <w:rPr>
          <w:rFonts w:ascii="Times New Roman" w:hAnsi="Times New Roman" w:cs="Times New Roman"/>
          <w:sz w:val="24"/>
          <w:szCs w:val="24"/>
        </w:rPr>
        <w:lastRenderedPageBreak/>
        <w:t>Tuhan, mengetahui dan dapat melestarikan apa yang sudah ada disekitarnya. Oleh karena itu, kemampuan sains anak harus dikembangkan sejak dini.</w:t>
      </w:r>
    </w:p>
    <w:p w:rsidR="008F3295" w:rsidRPr="00B57951" w:rsidRDefault="000E09B1" w:rsidP="008F3295">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w:t>
      </w:r>
      <w:r w:rsidR="00FE0860">
        <w:rPr>
          <w:rFonts w:ascii="Times New Roman" w:eastAsia="Times New Roman" w:hAnsi="Times New Roman" w:cs="Times New Roman"/>
          <w:sz w:val="24"/>
          <w:szCs w:val="24"/>
          <w:lang w:eastAsia="id-ID"/>
        </w:rPr>
        <w:t>pengamatan</w:t>
      </w:r>
      <w:r>
        <w:rPr>
          <w:rFonts w:ascii="Times New Roman" w:eastAsia="Times New Roman" w:hAnsi="Times New Roman" w:cs="Times New Roman"/>
          <w:sz w:val="24"/>
          <w:szCs w:val="24"/>
          <w:lang w:eastAsia="id-ID"/>
        </w:rPr>
        <w:t xml:space="preserve"> yang </w:t>
      </w:r>
      <w:r w:rsidRPr="00C721D1">
        <w:rPr>
          <w:rFonts w:ascii="Times New Roman" w:eastAsia="Times New Roman" w:hAnsi="Times New Roman" w:cs="Times New Roman"/>
          <w:sz w:val="24"/>
          <w:szCs w:val="24"/>
          <w:lang w:eastAsia="id-ID"/>
        </w:rPr>
        <w:t xml:space="preserve">dilakukan pada </w:t>
      </w:r>
      <w:r w:rsidR="00C721D1">
        <w:rPr>
          <w:rFonts w:ascii="Times New Roman" w:eastAsia="Times New Roman" w:hAnsi="Times New Roman" w:cs="Times New Roman"/>
          <w:sz w:val="24"/>
          <w:szCs w:val="24"/>
        </w:rPr>
        <w:t>10</w:t>
      </w:r>
      <w:r w:rsidR="00C721D1" w:rsidRPr="00C721D1">
        <w:rPr>
          <w:rFonts w:ascii="Times New Roman" w:eastAsia="Times New Roman" w:hAnsi="Times New Roman" w:cs="Times New Roman"/>
          <w:sz w:val="24"/>
          <w:szCs w:val="24"/>
        </w:rPr>
        <w:t xml:space="preserve"> September 2013</w:t>
      </w:r>
      <w:r w:rsidR="00C721D1">
        <w:rPr>
          <w:rFonts w:ascii="Times New Roman" w:eastAsia="Times New Roman" w:hAnsi="Times New Roman" w:cs="Times New Roman"/>
          <w:sz w:val="24"/>
          <w:szCs w:val="24"/>
        </w:rPr>
        <w:t xml:space="preserve"> di </w:t>
      </w:r>
      <w:r w:rsidR="00C721D1" w:rsidRPr="00D41999">
        <w:rPr>
          <w:rFonts w:ascii="Times New Roman" w:hAnsi="Times New Roman"/>
          <w:sz w:val="24"/>
        </w:rPr>
        <w:t>Ta</w:t>
      </w:r>
      <w:r w:rsidR="00C721D1">
        <w:rPr>
          <w:rFonts w:ascii="Times New Roman" w:hAnsi="Times New Roman"/>
          <w:sz w:val="24"/>
        </w:rPr>
        <w:t xml:space="preserve">man </w:t>
      </w:r>
      <w:r w:rsidR="00C721D1" w:rsidRPr="00C721D1">
        <w:rPr>
          <w:rFonts w:ascii="Times New Roman" w:hAnsi="Times New Roman" w:cs="Times New Roman"/>
          <w:sz w:val="24"/>
          <w:szCs w:val="24"/>
        </w:rPr>
        <w:t>Kanak-Kanak ABA Pattingalloang Makassar</w:t>
      </w:r>
      <w:r w:rsidRPr="00C721D1">
        <w:rPr>
          <w:rFonts w:ascii="Times New Roman" w:eastAsia="Times New Roman" w:hAnsi="Times New Roman" w:cs="Times New Roman"/>
          <w:sz w:val="24"/>
          <w:szCs w:val="24"/>
          <w:lang w:eastAsia="id-ID"/>
        </w:rPr>
        <w:t>,</w:t>
      </w:r>
      <w:r w:rsidR="00C721D1" w:rsidRPr="00C721D1">
        <w:rPr>
          <w:rFonts w:ascii="Times New Roman" w:eastAsia="Times New Roman" w:hAnsi="Times New Roman" w:cs="Times New Roman"/>
          <w:sz w:val="24"/>
          <w:szCs w:val="24"/>
          <w:lang w:eastAsia="id-ID"/>
        </w:rPr>
        <w:t xml:space="preserve"> khususnya pada anak kelompok B,</w:t>
      </w:r>
      <w:r w:rsidRPr="00C721D1">
        <w:rPr>
          <w:rFonts w:ascii="Times New Roman" w:eastAsia="Times New Roman" w:hAnsi="Times New Roman" w:cs="Times New Roman"/>
          <w:sz w:val="24"/>
          <w:szCs w:val="24"/>
          <w:lang w:eastAsia="id-ID"/>
        </w:rPr>
        <w:t xml:space="preserve"> </w:t>
      </w:r>
      <w:r w:rsidR="00C721D1" w:rsidRPr="00C721D1">
        <w:rPr>
          <w:rFonts w:ascii="Times New Roman" w:hAnsi="Times New Roman" w:cs="Times New Roman"/>
          <w:sz w:val="24"/>
          <w:szCs w:val="24"/>
        </w:rPr>
        <w:t>menunjukkan bahwa kemampuan sains anak masih rendah.</w:t>
      </w:r>
      <w:r w:rsidR="00FE0860">
        <w:rPr>
          <w:rFonts w:ascii="Times New Roman" w:hAnsi="Times New Roman" w:cs="Times New Roman"/>
          <w:sz w:val="24"/>
          <w:szCs w:val="24"/>
        </w:rPr>
        <w:t xml:space="preserve"> Hal ini ditandai dengan kurangnya pemahaman anak terhadap konsep </w:t>
      </w:r>
      <w:r w:rsidR="00540116">
        <w:rPr>
          <w:rFonts w:ascii="Times New Roman" w:hAnsi="Times New Roman" w:cs="Times New Roman"/>
          <w:sz w:val="24"/>
          <w:szCs w:val="24"/>
        </w:rPr>
        <w:t>larut dan tidak larut, tenggelam dan tidak tenggelam</w:t>
      </w:r>
      <w:r w:rsidR="00FE0860">
        <w:rPr>
          <w:rFonts w:ascii="Times New Roman" w:hAnsi="Times New Roman" w:cs="Times New Roman"/>
          <w:sz w:val="24"/>
          <w:szCs w:val="24"/>
        </w:rPr>
        <w:t xml:space="preserve">. </w:t>
      </w:r>
      <w:r w:rsidR="00C721D1" w:rsidRPr="00C721D1">
        <w:rPr>
          <w:rFonts w:ascii="Times New Roman" w:hAnsi="Times New Roman" w:cs="Times New Roman"/>
          <w:sz w:val="24"/>
          <w:szCs w:val="24"/>
        </w:rPr>
        <w:t xml:space="preserve">Dari wawancara dengan guru, diperoleh informasi bahwa kondisi tersebut disebabkan karena guru jarang </w:t>
      </w:r>
      <w:r w:rsidR="00FE0860">
        <w:rPr>
          <w:rFonts w:ascii="Times New Roman" w:hAnsi="Times New Roman" w:cs="Times New Roman"/>
          <w:sz w:val="24"/>
          <w:szCs w:val="24"/>
        </w:rPr>
        <w:t>melibatkan anak dalam melakukan percobaan</w:t>
      </w:r>
      <w:r w:rsidR="00C721D1" w:rsidRPr="00C721D1">
        <w:rPr>
          <w:rFonts w:ascii="Times New Roman" w:hAnsi="Times New Roman" w:cs="Times New Roman"/>
          <w:sz w:val="24"/>
          <w:szCs w:val="24"/>
        </w:rPr>
        <w:t xml:space="preserve">. </w:t>
      </w:r>
      <w:r w:rsidR="00FE0860">
        <w:rPr>
          <w:rFonts w:ascii="Times New Roman" w:hAnsi="Times New Roman" w:cs="Times New Roman"/>
          <w:sz w:val="24"/>
          <w:szCs w:val="24"/>
        </w:rPr>
        <w:t xml:space="preserve">Dalam pembelajaran sains, anak hanya diajar mengklasifikasikan atau mengelompokkan, tidak diajarkan </w:t>
      </w:r>
      <w:r w:rsidR="00FE0860" w:rsidRPr="00B57951">
        <w:rPr>
          <w:rFonts w:ascii="Times New Roman" w:hAnsi="Times New Roman" w:cs="Times New Roman"/>
          <w:sz w:val="24"/>
          <w:szCs w:val="24"/>
        </w:rPr>
        <w:t>melakukan pengamatan terhadap suatu objek dan meramalkan hal yang akan terjadi jika objek diberi suatu perlakuan.</w:t>
      </w:r>
    </w:p>
    <w:p w:rsidR="00B57951" w:rsidRPr="00B57951" w:rsidRDefault="00B57951"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B57951">
        <w:rPr>
          <w:rFonts w:ascii="Times New Roman" w:hAnsi="Times New Roman" w:cs="Times New Roman"/>
          <w:sz w:val="24"/>
          <w:szCs w:val="24"/>
        </w:rPr>
        <w:t>Untuk itu, diperlukan suatu pembelajaran yang mampu mengembangkan pengetahuan anak terhadap konsep sains secara konkret dan mandiri sehingga  anak dapat melakukan pengamatan dengan baik dan memprediksi hal-hal yang akan terjadi pada objek yang diamati saat diberi perlakuan tertentu. Salah satu metode pembelajaran yang dapat dijadikan solusi untuk permasalahan tersebut adalah metode eksperimen.</w:t>
      </w:r>
      <w:r w:rsidRPr="00B57951">
        <w:rPr>
          <w:rFonts w:ascii="Times New Roman" w:hAnsi="Times New Roman" w:cs="Times New Roman"/>
          <w:sz w:val="24"/>
          <w:szCs w:val="24"/>
          <w:lang w:val="sv-SE"/>
        </w:rPr>
        <w:t xml:space="preserve"> Melalui metode ini, </w:t>
      </w:r>
      <w:r>
        <w:rPr>
          <w:rFonts w:ascii="Times New Roman" w:hAnsi="Times New Roman" w:cs="Times New Roman"/>
          <w:sz w:val="24"/>
          <w:szCs w:val="24"/>
          <w:lang w:val="sv-SE"/>
        </w:rPr>
        <w:t>anak</w:t>
      </w:r>
      <w:r w:rsidRPr="00B57951">
        <w:rPr>
          <w:rFonts w:ascii="Times New Roman" w:hAnsi="Times New Roman" w:cs="Times New Roman"/>
          <w:sz w:val="24"/>
          <w:szCs w:val="24"/>
          <w:lang w:val="sv-SE"/>
        </w:rPr>
        <w:t xml:space="preserve"> tidak begitu saja menemukan fakta dalam eksperimen atau </w:t>
      </w:r>
      <w:r w:rsidRPr="00A64BA3">
        <w:rPr>
          <w:rFonts w:ascii="Times New Roman" w:hAnsi="Times New Roman" w:cs="Times New Roman"/>
          <w:sz w:val="24"/>
          <w:szCs w:val="24"/>
          <w:lang w:val="sv-SE"/>
        </w:rPr>
        <w:t xml:space="preserve">percobaan yang dilakukan, tetapi juga anak dapat mengembangkan keterampilannya sehingga </w:t>
      </w:r>
      <w:r w:rsidR="00A64BA3" w:rsidRPr="00A64BA3">
        <w:rPr>
          <w:rFonts w:ascii="Times New Roman" w:hAnsi="Times New Roman" w:cs="Times New Roman"/>
          <w:sz w:val="24"/>
          <w:szCs w:val="24"/>
          <w:lang w:val="sv-SE"/>
        </w:rPr>
        <w:t>kemampuan sains anak meningkat</w:t>
      </w:r>
      <w:r w:rsidRPr="00A64BA3">
        <w:rPr>
          <w:rFonts w:ascii="Times New Roman" w:hAnsi="Times New Roman" w:cs="Times New Roman"/>
          <w:sz w:val="24"/>
          <w:szCs w:val="24"/>
          <w:lang w:val="sv-SE"/>
        </w:rPr>
        <w:t xml:space="preserve">. Hal ini sejalan dengan yang diungkapkan </w:t>
      </w:r>
      <w:r w:rsidR="00A64BA3" w:rsidRPr="00A64BA3">
        <w:rPr>
          <w:rFonts w:ascii="Times New Roman" w:hAnsi="Times New Roman" w:cs="Times New Roman"/>
          <w:sz w:val="24"/>
          <w:szCs w:val="24"/>
          <w:lang w:val="sv-SE"/>
        </w:rPr>
        <w:t>Sumaji, dkk</w:t>
      </w:r>
      <w:r w:rsidR="00A64BA3" w:rsidRPr="00A64BA3">
        <w:rPr>
          <w:rFonts w:ascii="Times New Roman" w:hAnsi="Times New Roman" w:cs="Times New Roman"/>
          <w:color w:val="FF0000"/>
          <w:sz w:val="24"/>
          <w:szCs w:val="24"/>
          <w:lang w:val="sv-SE"/>
        </w:rPr>
        <w:t xml:space="preserve"> </w:t>
      </w:r>
      <w:r w:rsidR="00A64BA3" w:rsidRPr="00A64BA3">
        <w:rPr>
          <w:rFonts w:ascii="Times New Roman" w:hAnsi="Times New Roman" w:cs="Times New Roman"/>
          <w:sz w:val="24"/>
          <w:szCs w:val="24"/>
          <w:lang w:val="sv-SE"/>
        </w:rPr>
        <w:t>(1998)</w:t>
      </w:r>
      <w:r w:rsidRPr="00A64BA3">
        <w:rPr>
          <w:rFonts w:ascii="Times New Roman" w:hAnsi="Times New Roman" w:cs="Times New Roman"/>
          <w:sz w:val="24"/>
          <w:szCs w:val="24"/>
          <w:lang w:val="sv-SE"/>
        </w:rPr>
        <w:t xml:space="preserve"> bahwa</w:t>
      </w:r>
      <w:r w:rsidRPr="00B57951">
        <w:rPr>
          <w:rFonts w:ascii="Times New Roman" w:hAnsi="Times New Roman" w:cs="Times New Roman"/>
          <w:sz w:val="24"/>
          <w:szCs w:val="24"/>
          <w:lang w:val="sv-SE"/>
        </w:rPr>
        <w:t xml:space="preserve"> pada dasarnya eksperimen merupakan penghayatan dan pengamalan untuk </w:t>
      </w:r>
      <w:r w:rsidRPr="00B57951">
        <w:rPr>
          <w:rFonts w:ascii="Times New Roman" w:hAnsi="Times New Roman" w:cs="Times New Roman"/>
          <w:sz w:val="24"/>
          <w:szCs w:val="24"/>
          <w:lang w:val="sv-SE"/>
        </w:rPr>
        <w:lastRenderedPageBreak/>
        <w:t xml:space="preserve">memantapkan suatu pengertian pengetahuan, sehingga dengan eksperimen </w:t>
      </w:r>
      <w:r>
        <w:rPr>
          <w:rFonts w:ascii="Times New Roman" w:hAnsi="Times New Roman" w:cs="Times New Roman"/>
          <w:sz w:val="24"/>
          <w:szCs w:val="24"/>
          <w:lang w:val="sv-SE"/>
        </w:rPr>
        <w:t>anak</w:t>
      </w:r>
      <w:r w:rsidRPr="00B57951">
        <w:rPr>
          <w:rFonts w:ascii="Times New Roman" w:hAnsi="Times New Roman" w:cs="Times New Roman"/>
          <w:sz w:val="24"/>
          <w:szCs w:val="24"/>
          <w:lang w:val="sv-SE"/>
        </w:rPr>
        <w:t xml:space="preserve"> akan dapat melihat secara langsung apa yang mereka inginkan dan pengetahuan yang diperoleh bersumber dari pengalaman sendiri.</w:t>
      </w:r>
    </w:p>
    <w:p w:rsidR="00CF4A2E" w:rsidRPr="00A64BA3" w:rsidRDefault="00CF4A2E" w:rsidP="008F3295">
      <w:pPr>
        <w:pStyle w:val="ListParagraph"/>
        <w:spacing w:line="480" w:lineRule="auto"/>
        <w:ind w:left="360" w:firstLine="540"/>
        <w:contextualSpacing w:val="0"/>
        <w:jc w:val="both"/>
        <w:rPr>
          <w:rFonts w:ascii="Times New Roman" w:eastAsia="Times New Roman" w:hAnsi="Times New Roman" w:cs="Times New Roman"/>
          <w:sz w:val="24"/>
          <w:szCs w:val="24"/>
          <w:lang w:eastAsia="id-ID"/>
        </w:rPr>
      </w:pPr>
      <w:r w:rsidRPr="00A64BA3">
        <w:rPr>
          <w:rFonts w:ascii="Times New Roman" w:eastAsia="Times New Roman" w:hAnsi="Times New Roman" w:cs="Times New Roman"/>
          <w:sz w:val="24"/>
          <w:szCs w:val="24"/>
          <w:lang w:eastAsia="id-ID"/>
        </w:rPr>
        <w:t>Berdasarkan pemikiran dan pernyataan tersebut di atas, peneliti ingin melakukan penelitian dengan mengangkat judul "</w:t>
      </w:r>
      <w:r w:rsidR="00C721D1" w:rsidRPr="00A64BA3">
        <w:rPr>
          <w:rFonts w:ascii="Times New Roman" w:hAnsi="Times New Roman"/>
          <w:sz w:val="24"/>
          <w:szCs w:val="24"/>
        </w:rPr>
        <w:t>Meningkatkan Kemampuan Sains melalui Metode Eksperimen dengan Media Balon di Taman Kanak-Kanak ABA Pattingalloang Makassar</w:t>
      </w:r>
      <w:r w:rsidRPr="00A64BA3">
        <w:rPr>
          <w:rFonts w:ascii="Times New Roman" w:eastAsia="Times New Roman" w:hAnsi="Times New Roman" w:cs="Times New Roman"/>
          <w:sz w:val="24"/>
          <w:szCs w:val="24"/>
          <w:lang w:eastAsia="id-ID"/>
        </w:rPr>
        <w:t>".</w:t>
      </w:r>
    </w:p>
    <w:p w:rsidR="005831F0" w:rsidRPr="00A64BA3"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A64BA3">
        <w:rPr>
          <w:rFonts w:ascii="Times New Roman" w:hAnsi="Times New Roman" w:cs="Times New Roman"/>
          <w:b/>
          <w:sz w:val="24"/>
          <w:szCs w:val="24"/>
        </w:rPr>
        <w:t>Rumusan Masalah</w:t>
      </w:r>
    </w:p>
    <w:p w:rsidR="00CF4A2E" w:rsidRPr="0069475D" w:rsidRDefault="00CF4A2E" w:rsidP="008F3295">
      <w:pPr>
        <w:pStyle w:val="ListParagraph"/>
        <w:spacing w:line="480" w:lineRule="auto"/>
        <w:ind w:left="360" w:firstLine="540"/>
        <w:contextualSpacing w:val="0"/>
        <w:jc w:val="both"/>
        <w:rPr>
          <w:rFonts w:ascii="Times New Roman" w:hAnsi="Times New Roman" w:cs="Times New Roman"/>
          <w:sz w:val="24"/>
          <w:szCs w:val="24"/>
        </w:rPr>
      </w:pPr>
      <w:r w:rsidRPr="00A64BA3">
        <w:rPr>
          <w:rFonts w:ascii="Times New Roman" w:eastAsia="Times New Roman" w:hAnsi="Times New Roman" w:cs="Times New Roman"/>
          <w:bCs/>
          <w:sz w:val="24"/>
          <w:szCs w:val="24"/>
          <w:lang w:eastAsia="id-ID"/>
        </w:rPr>
        <w:t>Berdasarkan latar belakang masalah di atas, maka dikemukakan masalah sebagai berikut: Bagaimana</w:t>
      </w:r>
      <w:r w:rsidR="00184BAE">
        <w:rPr>
          <w:rFonts w:ascii="Times New Roman" w:eastAsia="Times New Roman" w:hAnsi="Times New Roman" w:cs="Times New Roman"/>
          <w:bCs/>
          <w:sz w:val="24"/>
          <w:szCs w:val="24"/>
          <w:lang w:eastAsia="id-ID"/>
        </w:rPr>
        <w:t>kah</w:t>
      </w:r>
      <w:r w:rsidRPr="00D92D2F">
        <w:rPr>
          <w:rFonts w:ascii="Times New Roman" w:eastAsia="Times New Roman" w:hAnsi="Times New Roman" w:cs="Times New Roman"/>
          <w:bCs/>
          <w:sz w:val="24"/>
          <w:szCs w:val="24"/>
          <w:lang w:eastAsia="id-ID"/>
        </w:rPr>
        <w:t xml:space="preserve"> </w:t>
      </w:r>
      <w:r w:rsidR="00184BAE">
        <w:rPr>
          <w:rFonts w:ascii="Times New Roman" w:hAnsi="Times New Roman"/>
          <w:sz w:val="24"/>
          <w:szCs w:val="24"/>
        </w:rPr>
        <w:t>peningkatan</w:t>
      </w:r>
      <w:r w:rsidR="00A64BA3" w:rsidRPr="00A64BA3">
        <w:rPr>
          <w:rFonts w:ascii="Times New Roman" w:hAnsi="Times New Roman"/>
          <w:sz w:val="24"/>
          <w:szCs w:val="24"/>
        </w:rPr>
        <w:t xml:space="preserve"> kemampuan sains melalui metode eksperimen dengan media balon di Taman Kanak-Kanak ABA Pattingalloang Makassar</w:t>
      </w:r>
      <w:r w:rsidRPr="00D92D2F">
        <w:rPr>
          <w:rFonts w:ascii="Times New Roman" w:eastAsia="Times New Roman" w:hAnsi="Times New Roman" w:cs="Times New Roman"/>
          <w:sz w:val="24"/>
          <w:szCs w:val="24"/>
          <w:lang w:eastAsia="id-ID"/>
        </w:rPr>
        <w:t>?</w:t>
      </w: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t>Tujuan Penelitian</w:t>
      </w:r>
    </w:p>
    <w:p w:rsidR="00CF4A2E" w:rsidRDefault="00556E56" w:rsidP="008F3295">
      <w:pPr>
        <w:pStyle w:val="ListParagraph"/>
        <w:spacing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Berdasarkan pada rumusan masalah penelitian di atas, maka tujuan pen</w:t>
      </w:r>
      <w:r w:rsidR="00984B2C">
        <w:rPr>
          <w:rFonts w:ascii="Times New Roman" w:eastAsia="Times New Roman" w:hAnsi="Times New Roman" w:cs="Times New Roman"/>
          <w:sz w:val="24"/>
          <w:szCs w:val="24"/>
          <w:lang w:eastAsia="id-ID"/>
        </w:rPr>
        <w:t>elitian adalah untuk mengetahui</w:t>
      </w:r>
      <w:r w:rsidRPr="00D92D2F">
        <w:rPr>
          <w:rFonts w:ascii="Times New Roman" w:eastAsia="Times New Roman" w:hAnsi="Times New Roman" w:cs="Times New Roman"/>
          <w:sz w:val="24"/>
          <w:szCs w:val="24"/>
          <w:lang w:eastAsia="id-ID"/>
        </w:rPr>
        <w:t xml:space="preserve"> </w:t>
      </w:r>
      <w:r w:rsidR="0091440E">
        <w:rPr>
          <w:rFonts w:ascii="Times New Roman" w:eastAsia="Times New Roman" w:hAnsi="Times New Roman" w:cs="Times New Roman"/>
          <w:sz w:val="24"/>
          <w:szCs w:val="24"/>
          <w:lang w:eastAsia="id-ID"/>
        </w:rPr>
        <w:t xml:space="preserve">peningkatan </w:t>
      </w:r>
      <w:r w:rsidR="0091440E" w:rsidRPr="00A64BA3">
        <w:rPr>
          <w:rFonts w:ascii="Times New Roman" w:hAnsi="Times New Roman"/>
          <w:sz w:val="24"/>
          <w:szCs w:val="24"/>
        </w:rPr>
        <w:t>kemampuan sains melalui metode eksperimen dengan media balon di Taman Kanak-Kanak ABA Pattingalloang Makassar</w:t>
      </w:r>
      <w:r>
        <w:rPr>
          <w:rFonts w:ascii="Times New Roman" w:eastAsia="Times New Roman" w:hAnsi="Times New Roman" w:cs="Times New Roman"/>
          <w:sz w:val="24"/>
          <w:szCs w:val="24"/>
          <w:lang w:eastAsia="id-ID"/>
        </w:rPr>
        <w:t>.</w:t>
      </w:r>
    </w:p>
    <w:p w:rsidR="0098265C" w:rsidRDefault="0098265C" w:rsidP="008F3295">
      <w:pPr>
        <w:pStyle w:val="ListParagraph"/>
        <w:spacing w:line="480" w:lineRule="auto"/>
        <w:ind w:left="360" w:firstLine="540"/>
        <w:contextualSpacing w:val="0"/>
        <w:jc w:val="both"/>
        <w:rPr>
          <w:rFonts w:ascii="Times New Roman" w:eastAsia="Times New Roman" w:hAnsi="Times New Roman" w:cs="Times New Roman"/>
          <w:sz w:val="24"/>
          <w:szCs w:val="24"/>
          <w:lang w:eastAsia="id-ID"/>
        </w:rPr>
      </w:pPr>
    </w:p>
    <w:p w:rsidR="0098265C" w:rsidRDefault="0098265C" w:rsidP="008F3295">
      <w:pPr>
        <w:pStyle w:val="ListParagraph"/>
        <w:spacing w:line="480" w:lineRule="auto"/>
        <w:ind w:left="360" w:firstLine="540"/>
        <w:contextualSpacing w:val="0"/>
        <w:jc w:val="both"/>
        <w:rPr>
          <w:rFonts w:ascii="Times New Roman" w:eastAsia="Times New Roman" w:hAnsi="Times New Roman" w:cs="Times New Roman"/>
          <w:sz w:val="24"/>
          <w:szCs w:val="24"/>
          <w:lang w:eastAsia="id-ID"/>
        </w:rPr>
      </w:pPr>
    </w:p>
    <w:p w:rsidR="0098265C" w:rsidRDefault="0098265C" w:rsidP="008F3295">
      <w:pPr>
        <w:pStyle w:val="ListParagraph"/>
        <w:spacing w:line="480" w:lineRule="auto"/>
        <w:ind w:left="360" w:firstLine="540"/>
        <w:contextualSpacing w:val="0"/>
        <w:jc w:val="both"/>
        <w:rPr>
          <w:rFonts w:ascii="Times New Roman" w:eastAsia="Times New Roman" w:hAnsi="Times New Roman" w:cs="Times New Roman"/>
          <w:sz w:val="24"/>
          <w:szCs w:val="24"/>
          <w:lang w:eastAsia="id-ID"/>
        </w:rPr>
      </w:pP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lastRenderedPageBreak/>
        <w:t>Manfaat Penelitian</w:t>
      </w:r>
    </w:p>
    <w:p w:rsidR="00CF4A2E" w:rsidRDefault="00556E56" w:rsidP="00556E56">
      <w:pPr>
        <w:pStyle w:val="ListParagraph"/>
        <w:numPr>
          <w:ilvl w:val="0"/>
          <w:numId w:val="10"/>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Manfaat Teoretis</w:t>
      </w:r>
    </w:p>
    <w:p w:rsidR="00556E56" w:rsidRPr="00556E56" w:rsidRDefault="00556E56" w:rsidP="00556E56">
      <w:pPr>
        <w:pStyle w:val="ListParagraph"/>
        <w:numPr>
          <w:ilvl w:val="0"/>
          <w:numId w:val="11"/>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 xml:space="preserve">Bagi peneliti, meningkatkan pengetahuan mengenai </w:t>
      </w:r>
      <w:r w:rsidR="0098265C">
        <w:rPr>
          <w:rFonts w:ascii="Times New Roman" w:eastAsia="Times New Roman" w:hAnsi="Times New Roman" w:cs="Times New Roman"/>
          <w:sz w:val="24"/>
          <w:szCs w:val="24"/>
          <w:lang w:eastAsia="id-ID"/>
        </w:rPr>
        <w:t>peningkatan kemampuan sains anak</w:t>
      </w:r>
      <w:r w:rsidRPr="007075B2">
        <w:rPr>
          <w:rFonts w:ascii="Times New Roman" w:eastAsia="Times New Roman" w:hAnsi="Times New Roman" w:cs="Times New Roman"/>
          <w:sz w:val="24"/>
          <w:szCs w:val="24"/>
          <w:lang w:eastAsia="id-ID"/>
        </w:rPr>
        <w:t xml:space="preserve"> melalui metode </w:t>
      </w:r>
      <w:r w:rsidR="0098265C">
        <w:rPr>
          <w:rFonts w:ascii="Times New Roman" w:eastAsia="Times New Roman" w:hAnsi="Times New Roman" w:cs="Times New Roman"/>
          <w:sz w:val="24"/>
          <w:szCs w:val="24"/>
          <w:lang w:eastAsia="id-ID"/>
        </w:rPr>
        <w:t>eksperimen</w:t>
      </w:r>
      <w:r>
        <w:rPr>
          <w:rFonts w:ascii="Times New Roman" w:eastAsia="Times New Roman" w:hAnsi="Times New Roman" w:cs="Times New Roman"/>
          <w:sz w:val="24"/>
          <w:szCs w:val="24"/>
          <w:lang w:eastAsia="id-ID"/>
        </w:rPr>
        <w:t>.</w:t>
      </w:r>
    </w:p>
    <w:p w:rsidR="00556E56" w:rsidRDefault="00556E56" w:rsidP="00556E56">
      <w:pPr>
        <w:pStyle w:val="ListParagraph"/>
        <w:numPr>
          <w:ilvl w:val="0"/>
          <w:numId w:val="11"/>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Dalam upaya pengembangan ilmu pengetahuan,</w:t>
      </w:r>
      <w:r>
        <w:rPr>
          <w:rFonts w:ascii="Times New Roman" w:eastAsia="Times New Roman" w:hAnsi="Times New Roman" w:cs="Times New Roman"/>
          <w:sz w:val="24"/>
          <w:szCs w:val="24"/>
          <w:lang w:eastAsia="id-ID"/>
        </w:rPr>
        <w:t xml:space="preserve"> memberikan sumbangan pemikiran </w:t>
      </w:r>
      <w:r w:rsidR="0034571E">
        <w:rPr>
          <w:rFonts w:ascii="Times New Roman" w:eastAsia="Times New Roman" w:hAnsi="Times New Roman" w:cs="Times New Roman"/>
          <w:sz w:val="24"/>
          <w:szCs w:val="24"/>
          <w:lang w:eastAsia="id-ID"/>
        </w:rPr>
        <w:t>u</w:t>
      </w:r>
      <w:r w:rsidRPr="007075B2">
        <w:rPr>
          <w:rFonts w:ascii="Times New Roman" w:eastAsia="Times New Roman" w:hAnsi="Times New Roman" w:cs="Times New Roman"/>
          <w:sz w:val="24"/>
          <w:szCs w:val="24"/>
          <w:lang w:eastAsia="id-ID"/>
        </w:rPr>
        <w:t xml:space="preserve">ntuk memperluas wawasan mengenai </w:t>
      </w:r>
      <w:r w:rsidR="0098265C">
        <w:rPr>
          <w:rFonts w:ascii="Times New Roman" w:eastAsia="Times New Roman" w:hAnsi="Times New Roman" w:cs="Times New Roman"/>
          <w:sz w:val="24"/>
          <w:szCs w:val="24"/>
          <w:lang w:eastAsia="id-ID"/>
        </w:rPr>
        <w:t>peningkatan kemampuan sains anak</w:t>
      </w:r>
      <w:r w:rsidR="0098265C" w:rsidRPr="007075B2">
        <w:rPr>
          <w:rFonts w:ascii="Times New Roman" w:eastAsia="Times New Roman" w:hAnsi="Times New Roman" w:cs="Times New Roman"/>
          <w:sz w:val="24"/>
          <w:szCs w:val="24"/>
          <w:lang w:eastAsia="id-ID"/>
        </w:rPr>
        <w:t xml:space="preserve"> melalui metode </w:t>
      </w:r>
      <w:r w:rsidR="0098265C">
        <w:rPr>
          <w:rFonts w:ascii="Times New Roman" w:eastAsia="Times New Roman" w:hAnsi="Times New Roman" w:cs="Times New Roman"/>
          <w:sz w:val="24"/>
          <w:szCs w:val="24"/>
          <w:lang w:eastAsia="id-ID"/>
        </w:rPr>
        <w:t>eksperimen</w:t>
      </w:r>
      <w:r>
        <w:rPr>
          <w:rFonts w:ascii="Times New Roman" w:eastAsia="Times New Roman" w:hAnsi="Times New Roman" w:cs="Times New Roman"/>
          <w:sz w:val="24"/>
          <w:szCs w:val="24"/>
          <w:lang w:eastAsia="id-ID"/>
        </w:rPr>
        <w:t>.</w:t>
      </w:r>
    </w:p>
    <w:p w:rsidR="00556E56" w:rsidRDefault="00556E56" w:rsidP="00556E56">
      <w:pPr>
        <w:pStyle w:val="ListParagraph"/>
        <w:numPr>
          <w:ilvl w:val="0"/>
          <w:numId w:val="10"/>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Manfaat Praktis</w:t>
      </w:r>
    </w:p>
    <w:p w:rsidR="00556E56" w:rsidRPr="0098265C" w:rsidRDefault="00556E56" w:rsidP="0098265C">
      <w:pPr>
        <w:pStyle w:val="ListParagraph"/>
        <w:numPr>
          <w:ilvl w:val="0"/>
          <w:numId w:val="12"/>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 xml:space="preserve">Memberikan manfaat kepada </w:t>
      </w:r>
      <w:r w:rsidR="0098265C">
        <w:rPr>
          <w:rFonts w:ascii="Times New Roman" w:eastAsia="Times New Roman" w:hAnsi="Times New Roman" w:cs="Times New Roman"/>
          <w:sz w:val="24"/>
          <w:szCs w:val="24"/>
          <w:lang w:eastAsia="id-ID"/>
        </w:rPr>
        <w:t xml:space="preserve">sekolah dan </w:t>
      </w:r>
      <w:r w:rsidRPr="007075B2">
        <w:rPr>
          <w:rFonts w:ascii="Times New Roman" w:eastAsia="Times New Roman" w:hAnsi="Times New Roman" w:cs="Times New Roman"/>
          <w:sz w:val="24"/>
          <w:szCs w:val="24"/>
          <w:lang w:eastAsia="id-ID"/>
        </w:rPr>
        <w:t xml:space="preserve">guru agar </w:t>
      </w:r>
      <w:r w:rsidR="0098265C">
        <w:rPr>
          <w:rFonts w:ascii="Times New Roman" w:eastAsia="Times New Roman" w:hAnsi="Times New Roman" w:cs="Times New Roman"/>
          <w:sz w:val="24"/>
          <w:szCs w:val="24"/>
          <w:lang w:eastAsia="id-ID"/>
        </w:rPr>
        <w:t>menjadikan metode eksperimen</w:t>
      </w:r>
      <w:r w:rsidRPr="007075B2">
        <w:rPr>
          <w:rFonts w:ascii="Times New Roman" w:eastAsia="Times New Roman" w:hAnsi="Times New Roman" w:cs="Times New Roman"/>
          <w:sz w:val="24"/>
          <w:szCs w:val="24"/>
          <w:lang w:eastAsia="id-ID"/>
        </w:rPr>
        <w:t xml:space="preserve"> sebagai salah satu referensi dalam </w:t>
      </w:r>
      <w:r w:rsidR="0098265C">
        <w:rPr>
          <w:rFonts w:ascii="Times New Roman" w:eastAsia="Times New Roman" w:hAnsi="Times New Roman" w:cs="Times New Roman"/>
          <w:sz w:val="24"/>
          <w:szCs w:val="24"/>
          <w:lang w:eastAsia="id-ID"/>
        </w:rPr>
        <w:t>meningkatkan kemampuan sains anak</w:t>
      </w:r>
      <w:r>
        <w:rPr>
          <w:rFonts w:ascii="Times New Roman" w:eastAsia="Times New Roman" w:hAnsi="Times New Roman" w:cs="Times New Roman"/>
          <w:sz w:val="24"/>
          <w:szCs w:val="24"/>
          <w:lang w:eastAsia="id-ID"/>
        </w:rPr>
        <w:t>.</w:t>
      </w:r>
    </w:p>
    <w:p w:rsidR="0098265C" w:rsidRPr="00B7318C" w:rsidRDefault="0098265C" w:rsidP="00B7318C">
      <w:pPr>
        <w:pStyle w:val="ListParagraph"/>
        <w:numPr>
          <w:ilvl w:val="0"/>
          <w:numId w:val="12"/>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 xml:space="preserve">Memberikan manfaat kepada </w:t>
      </w:r>
      <w:r w:rsidR="000D4751">
        <w:rPr>
          <w:rFonts w:ascii="Times New Roman" w:eastAsia="Times New Roman" w:hAnsi="Times New Roman" w:cs="Times New Roman"/>
          <w:sz w:val="24"/>
          <w:szCs w:val="24"/>
          <w:lang w:eastAsia="id-ID"/>
        </w:rPr>
        <w:t>gur</w:t>
      </w:r>
      <w:r w:rsidRPr="007075B2">
        <w:rPr>
          <w:rFonts w:ascii="Times New Roman" w:eastAsia="Times New Roman" w:hAnsi="Times New Roman" w:cs="Times New Roman"/>
          <w:sz w:val="24"/>
          <w:szCs w:val="24"/>
          <w:lang w:eastAsia="id-ID"/>
        </w:rPr>
        <w:t xml:space="preserve"> agar </w:t>
      </w:r>
      <w:r w:rsidR="000D4751">
        <w:rPr>
          <w:rFonts w:ascii="Times New Roman" w:eastAsia="Times New Roman" w:hAnsi="Times New Roman" w:cs="Times New Roman"/>
          <w:sz w:val="24"/>
          <w:szCs w:val="24"/>
          <w:lang w:eastAsia="id-ID"/>
        </w:rPr>
        <w:t xml:space="preserve">metode eksperimen </w:t>
      </w:r>
      <w:r w:rsidRPr="007075B2">
        <w:rPr>
          <w:rFonts w:ascii="Times New Roman" w:eastAsia="Times New Roman" w:hAnsi="Times New Roman" w:cs="Times New Roman"/>
          <w:sz w:val="24"/>
          <w:szCs w:val="24"/>
          <w:lang w:eastAsia="id-ID"/>
        </w:rPr>
        <w:t xml:space="preserve">dijadikan </w:t>
      </w:r>
      <w:r w:rsidR="000D4751">
        <w:rPr>
          <w:rFonts w:ascii="Times New Roman" w:eastAsia="Times New Roman" w:hAnsi="Times New Roman" w:cs="Times New Roman"/>
          <w:sz w:val="24"/>
          <w:szCs w:val="24"/>
          <w:lang w:eastAsia="id-ID"/>
        </w:rPr>
        <w:t>salah satu metode pembelajaran untuk</w:t>
      </w:r>
      <w:r w:rsidRPr="0098265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meningkatkan kemampuan sains anak.</w:t>
      </w:r>
    </w:p>
    <w:p w:rsidR="00B7318C" w:rsidRPr="000D4751" w:rsidRDefault="00B7318C" w:rsidP="000D4751">
      <w:pPr>
        <w:pStyle w:val="ListParagraph"/>
        <w:numPr>
          <w:ilvl w:val="0"/>
          <w:numId w:val="12"/>
        </w:numPr>
        <w:spacing w:after="0" w:line="48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Memberikan manfaat kepada anak didik dalam mengembangkan kemampuannya dalam menemukan jawaban permasalahan dengan melakukan suatu eksperimen.</w:t>
      </w:r>
    </w:p>
    <w:p w:rsidR="000D4751" w:rsidRPr="0069475D" w:rsidRDefault="000D4751" w:rsidP="00556E56">
      <w:pPr>
        <w:pStyle w:val="ListParagraph"/>
        <w:numPr>
          <w:ilvl w:val="0"/>
          <w:numId w:val="12"/>
        </w:numPr>
        <w:spacing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 xml:space="preserve">Memberikan manfaat kepada </w:t>
      </w:r>
      <w:r>
        <w:rPr>
          <w:rFonts w:ascii="Times New Roman" w:eastAsia="Times New Roman" w:hAnsi="Times New Roman" w:cs="Times New Roman"/>
          <w:sz w:val="24"/>
          <w:szCs w:val="24"/>
          <w:lang w:eastAsia="id-ID"/>
        </w:rPr>
        <w:t>orang tua</w:t>
      </w:r>
      <w:r w:rsidRPr="007075B2">
        <w:rPr>
          <w:rFonts w:ascii="Times New Roman" w:eastAsia="Times New Roman" w:hAnsi="Times New Roman" w:cs="Times New Roman"/>
          <w:sz w:val="24"/>
          <w:szCs w:val="24"/>
          <w:lang w:eastAsia="id-ID"/>
        </w:rPr>
        <w:t xml:space="preserve"> agar dapat dijadikan </w:t>
      </w:r>
      <w:r>
        <w:rPr>
          <w:rFonts w:ascii="Times New Roman" w:eastAsia="Times New Roman" w:hAnsi="Times New Roman" w:cs="Times New Roman"/>
          <w:sz w:val="24"/>
          <w:szCs w:val="24"/>
          <w:lang w:eastAsia="id-ID"/>
        </w:rPr>
        <w:t>sebagai</w:t>
      </w:r>
      <w:r w:rsidRPr="007075B2">
        <w:rPr>
          <w:rFonts w:ascii="Times New Roman" w:eastAsia="Times New Roman" w:hAnsi="Times New Roman" w:cs="Times New Roman"/>
          <w:sz w:val="24"/>
          <w:szCs w:val="24"/>
          <w:lang w:eastAsia="id-ID"/>
        </w:rPr>
        <w:t xml:space="preserve"> panduan </w:t>
      </w:r>
      <w:r>
        <w:rPr>
          <w:rFonts w:ascii="Times New Roman" w:eastAsia="Times New Roman" w:hAnsi="Times New Roman" w:cs="Times New Roman"/>
          <w:sz w:val="24"/>
          <w:szCs w:val="24"/>
          <w:lang w:eastAsia="id-ID"/>
        </w:rPr>
        <w:t>dalam</w:t>
      </w:r>
      <w:r w:rsidRPr="0098265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meningkatkan kemampuan sains anak.</w:t>
      </w:r>
    </w:p>
    <w:sectPr w:rsidR="000D4751" w:rsidRPr="0069475D" w:rsidSect="00984C63">
      <w:headerReference w:type="default" r:id="rId7"/>
      <w:footerReference w:type="first" r:id="rId8"/>
      <w:pgSz w:w="12240" w:h="15840"/>
      <w:pgMar w:top="2268" w:right="1701" w:bottom="1701" w:left="2268" w:header="1411" w:footer="11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2B" w:rsidRDefault="0057652B" w:rsidP="00984C63">
      <w:pPr>
        <w:spacing w:after="0" w:line="240" w:lineRule="auto"/>
      </w:pPr>
      <w:r>
        <w:separator/>
      </w:r>
    </w:p>
  </w:endnote>
  <w:endnote w:type="continuationSeparator" w:id="1">
    <w:p w:rsidR="0057652B" w:rsidRDefault="0057652B" w:rsidP="0098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51" w:rsidRPr="008241D5" w:rsidRDefault="00B57951" w:rsidP="00984C63">
    <w:pPr>
      <w:pStyle w:val="Footer"/>
      <w:tabs>
        <w:tab w:val="clear" w:pos="9360"/>
      </w:tabs>
      <w:jc w:val="center"/>
      <w:rPr>
        <w:rFonts w:ascii="Times New Roman" w:hAnsi="Times New Roman" w:cs="Times New Roman"/>
        <w:sz w:val="24"/>
        <w:szCs w:val="24"/>
      </w:rPr>
    </w:pPr>
    <w:r w:rsidRPr="008241D5">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2B" w:rsidRDefault="0057652B" w:rsidP="00984C63">
      <w:pPr>
        <w:spacing w:after="0" w:line="240" w:lineRule="auto"/>
      </w:pPr>
      <w:r>
        <w:separator/>
      </w:r>
    </w:p>
  </w:footnote>
  <w:footnote w:type="continuationSeparator" w:id="1">
    <w:p w:rsidR="0057652B" w:rsidRDefault="0057652B" w:rsidP="00984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480"/>
      <w:docPartObj>
        <w:docPartGallery w:val="Page Numbers (Top of Page)"/>
        <w:docPartUnique/>
      </w:docPartObj>
    </w:sdtPr>
    <w:sdtEndPr>
      <w:rPr>
        <w:rFonts w:ascii="Times New Roman" w:hAnsi="Times New Roman" w:cs="Times New Roman"/>
        <w:sz w:val="24"/>
        <w:szCs w:val="24"/>
      </w:rPr>
    </w:sdtEndPr>
    <w:sdtContent>
      <w:p w:rsidR="00B57951" w:rsidRPr="008241D5" w:rsidRDefault="00593C91" w:rsidP="00984C63">
        <w:pPr>
          <w:pStyle w:val="Header"/>
          <w:tabs>
            <w:tab w:val="clear" w:pos="9360"/>
          </w:tabs>
          <w:jc w:val="right"/>
          <w:rPr>
            <w:rFonts w:ascii="Times New Roman" w:hAnsi="Times New Roman" w:cs="Times New Roman"/>
            <w:sz w:val="24"/>
            <w:szCs w:val="24"/>
          </w:rPr>
        </w:pPr>
        <w:r w:rsidRPr="008241D5">
          <w:rPr>
            <w:rFonts w:ascii="Times New Roman" w:hAnsi="Times New Roman" w:cs="Times New Roman"/>
            <w:sz w:val="24"/>
            <w:szCs w:val="24"/>
          </w:rPr>
          <w:fldChar w:fldCharType="begin"/>
        </w:r>
        <w:r w:rsidR="00B57951" w:rsidRPr="008241D5">
          <w:rPr>
            <w:rFonts w:ascii="Times New Roman" w:hAnsi="Times New Roman" w:cs="Times New Roman"/>
            <w:sz w:val="24"/>
            <w:szCs w:val="24"/>
          </w:rPr>
          <w:instrText xml:space="preserve"> PAGE   \* MERGEFORMAT </w:instrText>
        </w:r>
        <w:r w:rsidRPr="008241D5">
          <w:rPr>
            <w:rFonts w:ascii="Times New Roman" w:hAnsi="Times New Roman" w:cs="Times New Roman"/>
            <w:sz w:val="24"/>
            <w:szCs w:val="24"/>
          </w:rPr>
          <w:fldChar w:fldCharType="separate"/>
        </w:r>
        <w:r w:rsidR="000D4751">
          <w:rPr>
            <w:rFonts w:ascii="Times New Roman" w:hAnsi="Times New Roman" w:cs="Times New Roman"/>
            <w:noProof/>
            <w:sz w:val="24"/>
            <w:szCs w:val="24"/>
          </w:rPr>
          <w:t>5</w:t>
        </w:r>
        <w:r w:rsidRPr="008241D5">
          <w:rPr>
            <w:rFonts w:ascii="Times New Roman" w:hAnsi="Times New Roman" w:cs="Times New Roman"/>
            <w:sz w:val="24"/>
            <w:szCs w:val="24"/>
          </w:rPr>
          <w:fldChar w:fldCharType="end"/>
        </w:r>
      </w:p>
    </w:sdtContent>
  </w:sdt>
  <w:p w:rsidR="00B57951" w:rsidRDefault="00B57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6B0E"/>
    <w:multiLevelType w:val="hybridMultilevel"/>
    <w:tmpl w:val="23189238"/>
    <w:lvl w:ilvl="0" w:tplc="93E42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D75CF"/>
    <w:multiLevelType w:val="hybridMultilevel"/>
    <w:tmpl w:val="AEB84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911EEB"/>
    <w:multiLevelType w:val="hybridMultilevel"/>
    <w:tmpl w:val="D124D364"/>
    <w:lvl w:ilvl="0" w:tplc="AACE2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B6872"/>
    <w:multiLevelType w:val="hybridMultilevel"/>
    <w:tmpl w:val="0D7E11DA"/>
    <w:lvl w:ilvl="0" w:tplc="934669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D18B7"/>
    <w:multiLevelType w:val="hybridMultilevel"/>
    <w:tmpl w:val="F260CC2A"/>
    <w:lvl w:ilvl="0" w:tplc="577EE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21905"/>
    <w:multiLevelType w:val="hybridMultilevel"/>
    <w:tmpl w:val="1C2C0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C3F08"/>
    <w:multiLevelType w:val="hybridMultilevel"/>
    <w:tmpl w:val="706A16D4"/>
    <w:lvl w:ilvl="0" w:tplc="AE407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546E1"/>
    <w:multiLevelType w:val="hybridMultilevel"/>
    <w:tmpl w:val="A142D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FB2A6D"/>
    <w:multiLevelType w:val="hybridMultilevel"/>
    <w:tmpl w:val="9F343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AD5959"/>
    <w:multiLevelType w:val="hybridMultilevel"/>
    <w:tmpl w:val="3C6C7A0A"/>
    <w:lvl w:ilvl="0" w:tplc="B026494A">
      <w:start w:val="1"/>
      <w:numFmt w:val="decimal"/>
      <w:lvlText w:val="%1)"/>
      <w:lvlJc w:val="left"/>
      <w:pPr>
        <w:ind w:left="1800" w:hanging="360"/>
      </w:pPr>
      <w:rPr>
        <w:rFonts w:ascii="Times New Roman" w:eastAsiaTheme="minorHAnsi" w:hAnsi="Times New Roman" w:cs="Times New Roman"/>
      </w:rPr>
    </w:lvl>
    <w:lvl w:ilvl="1" w:tplc="62A4BEEC">
      <w:start w:val="1"/>
      <w:numFmt w:val="decimal"/>
      <w:lvlText w:val="%2)"/>
      <w:lvlJc w:val="left"/>
      <w:pPr>
        <w:ind w:left="1800" w:hanging="360"/>
      </w:pPr>
      <w:rPr>
        <w:sz w:val="24"/>
      </w:rPr>
    </w:lvl>
    <w:lvl w:ilvl="2" w:tplc="04090011">
      <w:start w:val="1"/>
      <w:numFmt w:val="decimal"/>
      <w:lvlText w:val="%3)"/>
      <w:lvlJc w:val="left"/>
      <w:pPr>
        <w:ind w:left="1800" w:hanging="360"/>
      </w:pPr>
      <w:rPr>
        <w:rFonts w:hint="default"/>
      </w:rPr>
    </w:lvl>
    <w:lvl w:ilvl="3" w:tplc="BD5ABFB8">
      <w:start w:val="1"/>
      <w:numFmt w:val="decimal"/>
      <w:lvlText w:val="%4."/>
      <w:lvlJc w:val="left"/>
      <w:pPr>
        <w:ind w:left="10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2B1EAC"/>
    <w:multiLevelType w:val="hybridMultilevel"/>
    <w:tmpl w:val="9E965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11054"/>
    <w:multiLevelType w:val="hybridMultilevel"/>
    <w:tmpl w:val="B178E058"/>
    <w:lvl w:ilvl="0" w:tplc="FCBE9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CD32CF"/>
    <w:multiLevelType w:val="hybridMultilevel"/>
    <w:tmpl w:val="B3DC6D44"/>
    <w:lvl w:ilvl="0" w:tplc="A0E2A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962919"/>
    <w:multiLevelType w:val="hybridMultilevel"/>
    <w:tmpl w:val="1F208760"/>
    <w:lvl w:ilvl="0" w:tplc="92EE5EE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FD91D0B"/>
    <w:multiLevelType w:val="hybridMultilevel"/>
    <w:tmpl w:val="4B94F8EE"/>
    <w:lvl w:ilvl="0" w:tplc="01BE594C">
      <w:start w:val="1"/>
      <w:numFmt w:val="lowerLetter"/>
      <w:lvlText w:val="%1."/>
      <w:lvlJc w:val="left"/>
      <w:pPr>
        <w:ind w:left="1440" w:hanging="360"/>
      </w:pPr>
      <w:rPr>
        <w:rFonts w:hint="default"/>
      </w:rPr>
    </w:lvl>
    <w:lvl w:ilvl="1" w:tplc="C2002B44">
      <w:start w:val="1"/>
      <w:numFmt w:val="decimal"/>
      <w:lvlText w:val="%2)"/>
      <w:lvlJc w:val="left"/>
      <w:pPr>
        <w:ind w:left="2355" w:hanging="915"/>
      </w:pPr>
      <w:rPr>
        <w:rFonts w:hint="default"/>
      </w:rPr>
    </w:lvl>
    <w:lvl w:ilvl="2" w:tplc="8844FA34">
      <w:start w:val="1"/>
      <w:numFmt w:val="decimal"/>
      <w:lvlText w:val="%3."/>
      <w:lvlJc w:val="left"/>
      <w:pPr>
        <w:ind w:left="1080" w:hanging="360"/>
      </w:pPr>
      <w:rPr>
        <w:rFonts w:eastAsia="Times New Roman"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B0524B"/>
    <w:multiLevelType w:val="hybridMultilevel"/>
    <w:tmpl w:val="B8BC9858"/>
    <w:lvl w:ilvl="0" w:tplc="0D9EE9F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B7662B"/>
    <w:multiLevelType w:val="hybridMultilevel"/>
    <w:tmpl w:val="36DE56BA"/>
    <w:lvl w:ilvl="0" w:tplc="0E66B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502983"/>
    <w:multiLevelType w:val="hybridMultilevel"/>
    <w:tmpl w:val="67E8B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036721"/>
    <w:multiLevelType w:val="hybridMultilevel"/>
    <w:tmpl w:val="64F2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B1CD7"/>
    <w:multiLevelType w:val="hybridMultilevel"/>
    <w:tmpl w:val="FBA0E7E8"/>
    <w:lvl w:ilvl="0" w:tplc="B026494A">
      <w:start w:val="1"/>
      <w:numFmt w:val="decimal"/>
      <w:lvlText w:val="%1)"/>
      <w:lvlJc w:val="left"/>
      <w:pPr>
        <w:ind w:left="2700" w:hanging="360"/>
      </w:pPr>
      <w:rPr>
        <w:rFonts w:ascii="Times New Roman" w:eastAsiaTheme="minorHAnsi" w:hAnsi="Times New Roman" w:cs="Times New Roman"/>
      </w:rPr>
    </w:lvl>
    <w:lvl w:ilvl="1" w:tplc="04090011">
      <w:start w:val="1"/>
      <w:numFmt w:val="decimal"/>
      <w:lvlText w:val="%2)"/>
      <w:lvlJc w:val="left"/>
      <w:pPr>
        <w:ind w:left="1800" w:hanging="360"/>
      </w:pPr>
    </w:lvl>
    <w:lvl w:ilvl="2" w:tplc="FC2E38D8">
      <w:start w:val="1"/>
      <w:numFmt w:val="lowerLetter"/>
      <w:lvlText w:val="%3."/>
      <w:lvlJc w:val="left"/>
      <w:pPr>
        <w:ind w:left="1440" w:hanging="360"/>
      </w:pPr>
      <w:rPr>
        <w:rFonts w:hint="default"/>
      </w:rPr>
    </w:lvl>
    <w:lvl w:ilvl="3" w:tplc="43E4E3F0">
      <w:start w:val="1"/>
      <w:numFmt w:val="decimal"/>
      <w:lvlText w:val="%4."/>
      <w:lvlJc w:val="left"/>
      <w:pPr>
        <w:ind w:left="1080" w:hanging="360"/>
      </w:pPr>
      <w:rPr>
        <w:rFonts w:hint="default"/>
        <w:sz w:val="24"/>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636276"/>
    <w:multiLevelType w:val="hybridMultilevel"/>
    <w:tmpl w:val="6658AC26"/>
    <w:lvl w:ilvl="0" w:tplc="E66C6C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844100"/>
    <w:multiLevelType w:val="hybridMultilevel"/>
    <w:tmpl w:val="AEB84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8569E6"/>
    <w:multiLevelType w:val="hybridMultilevel"/>
    <w:tmpl w:val="39AE246C"/>
    <w:lvl w:ilvl="0" w:tplc="B026494A">
      <w:start w:val="1"/>
      <w:numFmt w:val="decimal"/>
      <w:lvlText w:val="%1)"/>
      <w:lvlJc w:val="left"/>
      <w:pPr>
        <w:ind w:left="1800" w:hanging="360"/>
      </w:pPr>
      <w:rPr>
        <w:rFonts w:ascii="Times New Roman" w:eastAsiaTheme="minorHAnsi" w:hAnsi="Times New Roman" w:cs="Times New Roman"/>
      </w:rPr>
    </w:lvl>
    <w:lvl w:ilvl="1" w:tplc="62A4BEEC">
      <w:start w:val="1"/>
      <w:numFmt w:val="decimal"/>
      <w:lvlText w:val="%2)"/>
      <w:lvlJc w:val="left"/>
      <w:pPr>
        <w:ind w:left="1800" w:hanging="360"/>
      </w:pPr>
      <w:rPr>
        <w:sz w:val="24"/>
      </w:rPr>
    </w:lvl>
    <w:lvl w:ilvl="2" w:tplc="FC2E38D8">
      <w:start w:val="1"/>
      <w:numFmt w:val="lowerLetter"/>
      <w:lvlText w:val="%3."/>
      <w:lvlJc w:val="left"/>
      <w:pPr>
        <w:ind w:left="1800" w:hanging="360"/>
      </w:pPr>
      <w:rPr>
        <w:rFonts w:hint="default"/>
      </w:rPr>
    </w:lvl>
    <w:lvl w:ilvl="3" w:tplc="BD5ABFB8">
      <w:start w:val="1"/>
      <w:numFmt w:val="decimal"/>
      <w:lvlText w:val="%4."/>
      <w:lvlJc w:val="left"/>
      <w:pPr>
        <w:ind w:left="10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6"/>
  </w:num>
  <w:num w:numId="3">
    <w:abstractNumId w:val="11"/>
  </w:num>
  <w:num w:numId="4">
    <w:abstractNumId w:val="20"/>
  </w:num>
  <w:num w:numId="5">
    <w:abstractNumId w:val="9"/>
  </w:num>
  <w:num w:numId="6">
    <w:abstractNumId w:val="23"/>
  </w:num>
  <w:num w:numId="7">
    <w:abstractNumId w:val="2"/>
  </w:num>
  <w:num w:numId="8">
    <w:abstractNumId w:val="18"/>
  </w:num>
  <w:num w:numId="9">
    <w:abstractNumId w:val="8"/>
  </w:num>
  <w:num w:numId="10">
    <w:abstractNumId w:val="7"/>
  </w:num>
  <w:num w:numId="11">
    <w:abstractNumId w:val="13"/>
  </w:num>
  <w:num w:numId="12">
    <w:abstractNumId w:val="5"/>
  </w:num>
  <w:num w:numId="13">
    <w:abstractNumId w:val="1"/>
  </w:num>
  <w:num w:numId="14">
    <w:abstractNumId w:val="15"/>
  </w:num>
  <w:num w:numId="15">
    <w:abstractNumId w:val="14"/>
  </w:num>
  <w:num w:numId="16">
    <w:abstractNumId w:val="17"/>
  </w:num>
  <w:num w:numId="17">
    <w:abstractNumId w:val="21"/>
  </w:num>
  <w:num w:numId="18">
    <w:abstractNumId w:val="24"/>
  </w:num>
  <w:num w:numId="19">
    <w:abstractNumId w:val="0"/>
  </w:num>
  <w:num w:numId="20">
    <w:abstractNumId w:val="19"/>
  </w:num>
  <w:num w:numId="21">
    <w:abstractNumId w:val="3"/>
  </w:num>
  <w:num w:numId="22">
    <w:abstractNumId w:val="16"/>
  </w:num>
  <w:num w:numId="23">
    <w:abstractNumId w:val="12"/>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1F0"/>
    <w:rsid w:val="0000404A"/>
    <w:rsid w:val="00023937"/>
    <w:rsid w:val="00063FE4"/>
    <w:rsid w:val="00064E26"/>
    <w:rsid w:val="00070BE9"/>
    <w:rsid w:val="00074CCE"/>
    <w:rsid w:val="00081431"/>
    <w:rsid w:val="00087D8F"/>
    <w:rsid w:val="000A2E85"/>
    <w:rsid w:val="000A7352"/>
    <w:rsid w:val="000C6EF9"/>
    <w:rsid w:val="000D2E69"/>
    <w:rsid w:val="000D4751"/>
    <w:rsid w:val="000E09B1"/>
    <w:rsid w:val="00104160"/>
    <w:rsid w:val="0011358C"/>
    <w:rsid w:val="00134C52"/>
    <w:rsid w:val="001373EB"/>
    <w:rsid w:val="00141EDD"/>
    <w:rsid w:val="00151970"/>
    <w:rsid w:val="00184BAE"/>
    <w:rsid w:val="00186569"/>
    <w:rsid w:val="001923B8"/>
    <w:rsid w:val="001E7220"/>
    <w:rsid w:val="001F3360"/>
    <w:rsid w:val="00205901"/>
    <w:rsid w:val="002154ED"/>
    <w:rsid w:val="00231D6C"/>
    <w:rsid w:val="00236CCE"/>
    <w:rsid w:val="002512FF"/>
    <w:rsid w:val="00252DCF"/>
    <w:rsid w:val="00253EA6"/>
    <w:rsid w:val="002730F1"/>
    <w:rsid w:val="00294363"/>
    <w:rsid w:val="002A211C"/>
    <w:rsid w:val="002B1F67"/>
    <w:rsid w:val="002C28FA"/>
    <w:rsid w:val="002C32D3"/>
    <w:rsid w:val="002F431B"/>
    <w:rsid w:val="002F5056"/>
    <w:rsid w:val="00305044"/>
    <w:rsid w:val="00321D20"/>
    <w:rsid w:val="0033211A"/>
    <w:rsid w:val="003379A9"/>
    <w:rsid w:val="0034571E"/>
    <w:rsid w:val="003767E2"/>
    <w:rsid w:val="00397A86"/>
    <w:rsid w:val="003B01BB"/>
    <w:rsid w:val="003B1AEA"/>
    <w:rsid w:val="003C0F3E"/>
    <w:rsid w:val="003C6C68"/>
    <w:rsid w:val="003E775A"/>
    <w:rsid w:val="003F2B78"/>
    <w:rsid w:val="00415FCF"/>
    <w:rsid w:val="00424BD5"/>
    <w:rsid w:val="00432118"/>
    <w:rsid w:val="0043615E"/>
    <w:rsid w:val="00452754"/>
    <w:rsid w:val="00454083"/>
    <w:rsid w:val="00454CC2"/>
    <w:rsid w:val="00474A11"/>
    <w:rsid w:val="00492802"/>
    <w:rsid w:val="00493104"/>
    <w:rsid w:val="004F093B"/>
    <w:rsid w:val="004F666A"/>
    <w:rsid w:val="00510553"/>
    <w:rsid w:val="005235B6"/>
    <w:rsid w:val="00524833"/>
    <w:rsid w:val="005339E4"/>
    <w:rsid w:val="00540116"/>
    <w:rsid w:val="00556E56"/>
    <w:rsid w:val="0057652B"/>
    <w:rsid w:val="005831F0"/>
    <w:rsid w:val="00593C91"/>
    <w:rsid w:val="005F2055"/>
    <w:rsid w:val="00603544"/>
    <w:rsid w:val="006254FF"/>
    <w:rsid w:val="006322AC"/>
    <w:rsid w:val="00637E03"/>
    <w:rsid w:val="006550D6"/>
    <w:rsid w:val="0067311E"/>
    <w:rsid w:val="0069475D"/>
    <w:rsid w:val="006A2F4C"/>
    <w:rsid w:val="006A4D32"/>
    <w:rsid w:val="006D35C7"/>
    <w:rsid w:val="006E5637"/>
    <w:rsid w:val="006E5DDE"/>
    <w:rsid w:val="007071E5"/>
    <w:rsid w:val="007314B6"/>
    <w:rsid w:val="00746E4D"/>
    <w:rsid w:val="00760D26"/>
    <w:rsid w:val="0078048C"/>
    <w:rsid w:val="00783C45"/>
    <w:rsid w:val="00794020"/>
    <w:rsid w:val="007C5FEE"/>
    <w:rsid w:val="0081584C"/>
    <w:rsid w:val="008173B2"/>
    <w:rsid w:val="008241D5"/>
    <w:rsid w:val="00833E36"/>
    <w:rsid w:val="00836801"/>
    <w:rsid w:val="00853361"/>
    <w:rsid w:val="0088267A"/>
    <w:rsid w:val="00884B5C"/>
    <w:rsid w:val="008A4113"/>
    <w:rsid w:val="008B2F0B"/>
    <w:rsid w:val="008C0368"/>
    <w:rsid w:val="008D3250"/>
    <w:rsid w:val="008D5D6D"/>
    <w:rsid w:val="008E02FF"/>
    <w:rsid w:val="008F0642"/>
    <w:rsid w:val="008F3295"/>
    <w:rsid w:val="009041A5"/>
    <w:rsid w:val="0091440E"/>
    <w:rsid w:val="00967CC9"/>
    <w:rsid w:val="0098265C"/>
    <w:rsid w:val="00984B2C"/>
    <w:rsid w:val="00984C63"/>
    <w:rsid w:val="00992521"/>
    <w:rsid w:val="009A340A"/>
    <w:rsid w:val="009C6C5C"/>
    <w:rsid w:val="009D20EE"/>
    <w:rsid w:val="009D7329"/>
    <w:rsid w:val="009E5BDD"/>
    <w:rsid w:val="00A03EC0"/>
    <w:rsid w:val="00A14D1D"/>
    <w:rsid w:val="00A37F6E"/>
    <w:rsid w:val="00A64BA3"/>
    <w:rsid w:val="00A671B1"/>
    <w:rsid w:val="00A76F8D"/>
    <w:rsid w:val="00A77D1E"/>
    <w:rsid w:val="00A85BE0"/>
    <w:rsid w:val="00AA6C0A"/>
    <w:rsid w:val="00AC0804"/>
    <w:rsid w:val="00AC7BC6"/>
    <w:rsid w:val="00AE306F"/>
    <w:rsid w:val="00B408F4"/>
    <w:rsid w:val="00B57951"/>
    <w:rsid w:val="00B7318C"/>
    <w:rsid w:val="00BB4164"/>
    <w:rsid w:val="00BC1F29"/>
    <w:rsid w:val="00BD1576"/>
    <w:rsid w:val="00BD72F8"/>
    <w:rsid w:val="00BE4F29"/>
    <w:rsid w:val="00C0028C"/>
    <w:rsid w:val="00C179BD"/>
    <w:rsid w:val="00C273FD"/>
    <w:rsid w:val="00C41430"/>
    <w:rsid w:val="00C65F4D"/>
    <w:rsid w:val="00C716A5"/>
    <w:rsid w:val="00C721D1"/>
    <w:rsid w:val="00C92680"/>
    <w:rsid w:val="00CD0626"/>
    <w:rsid w:val="00CE7EB5"/>
    <w:rsid w:val="00CF4A2E"/>
    <w:rsid w:val="00D060F2"/>
    <w:rsid w:val="00D35D86"/>
    <w:rsid w:val="00D4356E"/>
    <w:rsid w:val="00D82C10"/>
    <w:rsid w:val="00D86B43"/>
    <w:rsid w:val="00D93926"/>
    <w:rsid w:val="00DB3E28"/>
    <w:rsid w:val="00DF0DBB"/>
    <w:rsid w:val="00DF4749"/>
    <w:rsid w:val="00E30C1A"/>
    <w:rsid w:val="00E4680C"/>
    <w:rsid w:val="00E76C31"/>
    <w:rsid w:val="00E80F4B"/>
    <w:rsid w:val="00E9676F"/>
    <w:rsid w:val="00E96CE8"/>
    <w:rsid w:val="00E96D28"/>
    <w:rsid w:val="00F222AF"/>
    <w:rsid w:val="00F574DD"/>
    <w:rsid w:val="00F8054E"/>
    <w:rsid w:val="00F903BC"/>
    <w:rsid w:val="00FA56FE"/>
    <w:rsid w:val="00FA7917"/>
    <w:rsid w:val="00FB0783"/>
    <w:rsid w:val="00FD7496"/>
    <w:rsid w:val="00FE0860"/>
    <w:rsid w:val="00FE4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F0"/>
    <w:pPr>
      <w:ind w:left="720"/>
      <w:contextualSpacing/>
    </w:pPr>
  </w:style>
  <w:style w:type="table" w:styleId="TableGrid">
    <w:name w:val="Table Grid"/>
    <w:basedOn w:val="TableNormal"/>
    <w:uiPriority w:val="59"/>
    <w:rsid w:val="008D3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63"/>
  </w:style>
  <w:style w:type="paragraph" w:styleId="Footer">
    <w:name w:val="footer"/>
    <w:basedOn w:val="Normal"/>
    <w:link w:val="FooterChar"/>
    <w:uiPriority w:val="99"/>
    <w:semiHidden/>
    <w:unhideWhenUsed/>
    <w:rsid w:val="00984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C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TOSHIBA</cp:lastModifiedBy>
  <cp:revision>34</cp:revision>
  <cp:lastPrinted>2012-10-10T10:18:00Z</cp:lastPrinted>
  <dcterms:created xsi:type="dcterms:W3CDTF">2012-10-06T11:53:00Z</dcterms:created>
  <dcterms:modified xsi:type="dcterms:W3CDTF">2014-07-31T04:29:00Z</dcterms:modified>
</cp:coreProperties>
</file>