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42" w:rsidRDefault="00A51342" w:rsidP="00A51342">
      <w:pPr>
        <w:spacing w:after="0" w:line="480" w:lineRule="auto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</w:p>
    <w:p w:rsidR="00A51342" w:rsidRDefault="00A51342" w:rsidP="00A51342">
      <w:pPr>
        <w:spacing w:after="0" w:line="480" w:lineRule="auto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A51342" w:rsidRDefault="00A51342" w:rsidP="00A51342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A51342" w:rsidRPr="00892BEB" w:rsidRDefault="00A51342" w:rsidP="00A51342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(TK)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pra-sekolah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mempersiapkan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pra-akademik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mewajibkan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membebani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TK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51342" w:rsidRDefault="00A51342" w:rsidP="00A51342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No.20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51342" w:rsidRDefault="00A51342" w:rsidP="00A51342">
      <w:pPr>
        <w:pStyle w:val="ListParagraph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peradaban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bermartabat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mencerdaskan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bertaqwa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berakhlak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demokratis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51342" w:rsidRDefault="00A51342" w:rsidP="00A51342">
      <w:pPr>
        <w:pStyle w:val="ListParagraph"/>
        <w:spacing w:after="0" w:line="240" w:lineRule="auto"/>
        <w:ind w:left="1440" w:right="927"/>
        <w:jc w:val="both"/>
        <w:rPr>
          <w:rFonts w:ascii="Times New Roman" w:hAnsi="Times New Roman" w:cs="Times New Roman"/>
          <w:sz w:val="24"/>
          <w:szCs w:val="24"/>
        </w:rPr>
      </w:pPr>
    </w:p>
    <w:p w:rsidR="00A51342" w:rsidRDefault="00A51342" w:rsidP="00A51342">
      <w:pPr>
        <w:pStyle w:val="ListParagraph"/>
        <w:spacing w:after="0" w:line="480" w:lineRule="auto"/>
        <w:ind w:left="0" w:right="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mengindikasikan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kognisi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demokratif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51342" w:rsidRDefault="00A51342" w:rsidP="00A51342">
      <w:pPr>
        <w:pStyle w:val="ListParagraph"/>
        <w:spacing w:after="0" w:line="480" w:lineRule="auto"/>
        <w:ind w:left="0" w:right="2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3-6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mengandung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terkena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hati-hati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jatuh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unik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kebebasan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menjengkelkan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51342" w:rsidRDefault="00A51342" w:rsidP="00A51342">
      <w:pPr>
        <w:pStyle w:val="ListParagraph"/>
        <w:spacing w:after="0" w:line="480" w:lineRule="auto"/>
        <w:ind w:left="0" w:right="2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batas-batas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pra-akademik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taman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bersosialisasi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pra-sekolah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51342" w:rsidRDefault="00A51342" w:rsidP="00A51342">
      <w:pPr>
        <w:pStyle w:val="ListParagraph"/>
        <w:spacing w:after="0" w:line="480" w:lineRule="auto"/>
        <w:ind w:left="0" w:right="2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Hurlock </w:t>
      </w:r>
      <w:proofErr w:type="gramStart"/>
      <w:r>
        <w:rPr>
          <w:rFonts w:ascii="Times New Roman" w:hAnsi="Times New Roman" w:cs="Times New Roman"/>
          <w:sz w:val="24"/>
          <w:szCs w:val="24"/>
        </w:rPr>
        <w:t>( 2009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102)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A51342" w:rsidRDefault="00A51342" w:rsidP="00A51342">
      <w:pPr>
        <w:pStyle w:val="ListParagraph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dilandasi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teman-temannya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51342" w:rsidRDefault="00A51342" w:rsidP="00A51342">
      <w:pPr>
        <w:pStyle w:val="ListParagraph"/>
        <w:spacing w:after="0" w:line="240" w:lineRule="auto"/>
        <w:ind w:left="709"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342" w:rsidRDefault="00A51342" w:rsidP="00A51342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2011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137) 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tolong-menolong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lain”.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penyesuaian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teman-temannya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51342" w:rsidRDefault="00A51342" w:rsidP="00A51342">
      <w:pPr>
        <w:pStyle w:val="ListParagraph"/>
        <w:spacing w:after="0" w:line="480" w:lineRule="auto"/>
        <w:ind w:left="0" w:right="2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51342" w:rsidRDefault="00A51342" w:rsidP="00A51342">
      <w:pPr>
        <w:pStyle w:val="ListParagraph"/>
        <w:spacing w:after="0" w:line="480" w:lineRule="auto"/>
        <w:ind w:left="0" w:right="2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Tiroang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Tiroang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ditandai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berdampingan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penyebabnya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342" w:rsidRDefault="00A51342" w:rsidP="00A51342">
      <w:pPr>
        <w:pStyle w:val="ListParagraph"/>
        <w:spacing w:after="0" w:line="480" w:lineRule="auto"/>
        <w:ind w:left="0" w:right="2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2)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>
        <w:rPr>
          <w:rFonts w:ascii="Times New Roman" w:hAnsi="Times New Roman" w:cs="Times New Roman"/>
          <w:sz w:val="24"/>
          <w:szCs w:val="24"/>
        </w:rPr>
        <w:t>mau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meronce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pipet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51342" w:rsidRPr="0080720F" w:rsidRDefault="00A51342" w:rsidP="00A51342">
      <w:pPr>
        <w:pStyle w:val="ListParagraph"/>
        <w:spacing w:after="0" w:line="480" w:lineRule="auto"/>
        <w:ind w:left="0" w:right="2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Tiroang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Tiroang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berdampingan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31F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342" w:rsidRDefault="00A51342" w:rsidP="00A51342">
      <w:pPr>
        <w:pStyle w:val="ListParagraph"/>
        <w:spacing w:after="0" w:line="480" w:lineRule="auto"/>
        <w:ind w:left="0" w:right="2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kelompok-kelompok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mengkondisikan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menuntaskan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51342" w:rsidRDefault="00A51342" w:rsidP="00A51342">
      <w:pPr>
        <w:pStyle w:val="ListParagraph"/>
        <w:spacing w:after="0" w:line="480" w:lineRule="auto"/>
        <w:ind w:left="0" w:right="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Stahl (</w:t>
      </w:r>
      <w:proofErr w:type="spellStart"/>
      <w:r>
        <w:rPr>
          <w:rFonts w:ascii="Times New Roman" w:hAnsi="Times New Roman" w:cs="Times New Roman"/>
          <w:sz w:val="24"/>
          <w:szCs w:val="24"/>
        </w:rPr>
        <w:t>Isjoni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2009: 15)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tolong-menolong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Anita (</w:t>
      </w:r>
      <w:proofErr w:type="spellStart"/>
      <w:r>
        <w:rPr>
          <w:rFonts w:ascii="Times New Roman" w:hAnsi="Times New Roman" w:cs="Times New Roman"/>
          <w:sz w:val="24"/>
          <w:szCs w:val="24"/>
        </w:rPr>
        <w:t>Isjoni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2009)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gotong-royong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51342" w:rsidRDefault="00A51342" w:rsidP="00A51342">
      <w:pPr>
        <w:pStyle w:val="ListParagraph"/>
        <w:spacing w:after="0" w:line="480" w:lineRule="auto"/>
        <w:ind w:left="0" w:right="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1342" w:rsidRDefault="00A51342" w:rsidP="00A51342">
      <w:pPr>
        <w:pStyle w:val="ListParagraph"/>
        <w:spacing w:after="0" w:line="480" w:lineRule="auto"/>
        <w:ind w:left="0" w:right="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1342" w:rsidRDefault="00A51342" w:rsidP="00A51342">
      <w:pPr>
        <w:pStyle w:val="ListParagraph"/>
        <w:spacing w:after="0" w:line="480" w:lineRule="auto"/>
        <w:ind w:left="0" w:right="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1342" w:rsidRDefault="00A51342" w:rsidP="00A51342">
      <w:pPr>
        <w:pStyle w:val="ListParagraph"/>
        <w:spacing w:after="0" w:line="480" w:lineRule="auto"/>
        <w:ind w:left="0" w:right="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1342" w:rsidRPr="001337A8" w:rsidRDefault="00A51342" w:rsidP="00A51342">
      <w:pPr>
        <w:pStyle w:val="ListParagraph"/>
        <w:spacing w:after="0" w:line="480" w:lineRule="auto"/>
        <w:ind w:left="0" w:right="2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Tiroang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Tiroang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51342" w:rsidRDefault="00A51342" w:rsidP="00A51342">
      <w:pPr>
        <w:pStyle w:val="ListParagraph"/>
        <w:numPr>
          <w:ilvl w:val="0"/>
          <w:numId w:val="1"/>
        </w:numPr>
        <w:spacing w:after="0" w:line="480" w:lineRule="auto"/>
        <w:ind w:left="567" w:right="2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A51342" w:rsidRDefault="00A51342" w:rsidP="00A51342">
      <w:pPr>
        <w:pStyle w:val="ListParagraph"/>
        <w:spacing w:after="0" w:line="480" w:lineRule="auto"/>
        <w:ind w:left="0" w:right="2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Tiroang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Tiroang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A51342" w:rsidRPr="002A67C9" w:rsidRDefault="00A51342" w:rsidP="00A51342">
      <w:pPr>
        <w:pStyle w:val="ListParagraph"/>
        <w:numPr>
          <w:ilvl w:val="0"/>
          <w:numId w:val="1"/>
        </w:numPr>
        <w:spacing w:after="0" w:line="480" w:lineRule="auto"/>
        <w:ind w:left="567" w:right="2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A51342" w:rsidRPr="00D23ABC" w:rsidRDefault="00A51342" w:rsidP="00A51342">
      <w:pPr>
        <w:pStyle w:val="ListParagraph"/>
        <w:spacing w:after="0" w:line="480" w:lineRule="auto"/>
        <w:ind w:left="0" w:right="2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Tiroang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Tiroang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51342" w:rsidRPr="002A67C9" w:rsidRDefault="00A51342" w:rsidP="00A51342">
      <w:pPr>
        <w:pStyle w:val="ListParagraph"/>
        <w:numPr>
          <w:ilvl w:val="0"/>
          <w:numId w:val="1"/>
        </w:numPr>
        <w:spacing w:after="0" w:line="480" w:lineRule="auto"/>
        <w:ind w:left="567" w:right="2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A51342" w:rsidRDefault="00A51342" w:rsidP="00A51342">
      <w:pPr>
        <w:pStyle w:val="ListParagraph"/>
        <w:numPr>
          <w:ilvl w:val="0"/>
          <w:numId w:val="2"/>
        </w:numPr>
        <w:spacing w:after="0" w:line="480" w:lineRule="auto"/>
        <w:ind w:left="567" w:right="2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Teoretis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342" w:rsidRPr="009B7E9E" w:rsidRDefault="00A51342" w:rsidP="00A51342">
      <w:pPr>
        <w:pStyle w:val="ListParagraph"/>
        <w:spacing w:after="0" w:line="480" w:lineRule="auto"/>
        <w:ind w:left="567" w:right="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teoretis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khasanah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51342" w:rsidRDefault="00A51342" w:rsidP="00A51342">
      <w:pPr>
        <w:pStyle w:val="ListParagraph"/>
        <w:numPr>
          <w:ilvl w:val="0"/>
          <w:numId w:val="2"/>
        </w:numPr>
        <w:spacing w:after="0" w:line="480" w:lineRule="auto"/>
        <w:ind w:left="567" w:right="2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Praktis</w:t>
      </w:r>
      <w:proofErr w:type="spellEnd"/>
    </w:p>
    <w:p w:rsidR="00A51342" w:rsidRPr="00B911DD" w:rsidRDefault="00A51342" w:rsidP="00A51342">
      <w:pPr>
        <w:pStyle w:val="ListParagraph"/>
        <w:numPr>
          <w:ilvl w:val="0"/>
          <w:numId w:val="3"/>
        </w:numPr>
        <w:spacing w:after="0" w:line="480" w:lineRule="auto"/>
        <w:ind w:left="567" w:right="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Tiroang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Tiroang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51342" w:rsidRDefault="00A51342" w:rsidP="00A51342">
      <w:pPr>
        <w:pStyle w:val="ListParagraph"/>
        <w:numPr>
          <w:ilvl w:val="0"/>
          <w:numId w:val="3"/>
        </w:numPr>
        <w:spacing w:after="0" w:line="480" w:lineRule="auto"/>
        <w:ind w:left="567" w:right="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1D6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91D6A"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 w:rsidRPr="00791D6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9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6A"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 w:rsidRPr="0079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6A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79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6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9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6A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79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6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9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9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6A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79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6A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79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6A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79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6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9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6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79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6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79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9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1D6A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791D6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91D6A">
        <w:rPr>
          <w:rFonts w:ascii="Times New Roman" w:hAnsi="Times New Roman" w:cs="Times New Roman"/>
          <w:sz w:val="24"/>
          <w:szCs w:val="24"/>
        </w:rPr>
        <w:lastRenderedPageBreak/>
        <w:t>dan</w:t>
      </w:r>
      <w:proofErr w:type="spellEnd"/>
      <w:proofErr w:type="gramEnd"/>
      <w:r w:rsidRPr="0079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6A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79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6A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79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9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6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91D6A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791D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9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6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79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6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9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6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9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6A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791D6A">
        <w:rPr>
          <w:rFonts w:ascii="Times New Roman" w:hAnsi="Times New Roman" w:cs="Times New Roman"/>
          <w:sz w:val="24"/>
          <w:szCs w:val="24"/>
        </w:rPr>
        <w:t>.</w:t>
      </w:r>
      <w:r w:rsidRPr="00B911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342" w:rsidRPr="00B911DD" w:rsidRDefault="00A51342" w:rsidP="00A51342">
      <w:pPr>
        <w:pStyle w:val="ListParagraph"/>
        <w:numPr>
          <w:ilvl w:val="0"/>
          <w:numId w:val="3"/>
        </w:numPr>
        <w:spacing w:after="0" w:line="480" w:lineRule="auto"/>
        <w:ind w:left="567" w:right="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51342" w:rsidRDefault="00A51342" w:rsidP="00A51342">
      <w:pPr>
        <w:spacing w:line="480" w:lineRule="auto"/>
        <w:ind w:right="27"/>
        <w:jc w:val="both"/>
        <w:rPr>
          <w:rFonts w:ascii="Times New Roman" w:hAnsi="Times New Roman" w:cs="Times New Roman"/>
          <w:sz w:val="24"/>
          <w:szCs w:val="24"/>
        </w:rPr>
      </w:pPr>
    </w:p>
    <w:p w:rsidR="00A51342" w:rsidRDefault="00A51342" w:rsidP="00A51342">
      <w:pPr>
        <w:spacing w:line="480" w:lineRule="auto"/>
        <w:ind w:right="27"/>
        <w:jc w:val="both"/>
        <w:rPr>
          <w:rFonts w:ascii="Times New Roman" w:hAnsi="Times New Roman" w:cs="Times New Roman"/>
          <w:sz w:val="24"/>
          <w:szCs w:val="24"/>
        </w:rPr>
      </w:pPr>
    </w:p>
    <w:p w:rsidR="00A51342" w:rsidRDefault="00A51342" w:rsidP="00A51342">
      <w:pPr>
        <w:spacing w:line="480" w:lineRule="auto"/>
        <w:ind w:right="27"/>
        <w:jc w:val="both"/>
        <w:rPr>
          <w:rFonts w:ascii="Times New Roman" w:hAnsi="Times New Roman" w:cs="Times New Roman"/>
          <w:sz w:val="24"/>
          <w:szCs w:val="24"/>
        </w:rPr>
      </w:pPr>
    </w:p>
    <w:p w:rsidR="00A51342" w:rsidRDefault="00A51342" w:rsidP="00A51342">
      <w:pPr>
        <w:spacing w:line="480" w:lineRule="auto"/>
        <w:ind w:right="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342" w:rsidRDefault="00A51342" w:rsidP="00A51342">
      <w:pPr>
        <w:spacing w:line="480" w:lineRule="auto"/>
        <w:ind w:right="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342" w:rsidRDefault="00A51342" w:rsidP="00A51342">
      <w:pPr>
        <w:spacing w:line="480" w:lineRule="auto"/>
        <w:ind w:right="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342" w:rsidRDefault="00A51342" w:rsidP="00A51342">
      <w:pPr>
        <w:spacing w:line="480" w:lineRule="auto"/>
        <w:ind w:right="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342" w:rsidRDefault="00A51342" w:rsidP="00A51342">
      <w:pPr>
        <w:spacing w:line="480" w:lineRule="auto"/>
        <w:ind w:right="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342" w:rsidRDefault="00A51342" w:rsidP="00A51342">
      <w:pPr>
        <w:spacing w:line="480" w:lineRule="auto"/>
        <w:ind w:right="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342" w:rsidRDefault="00A51342" w:rsidP="00A51342">
      <w:pPr>
        <w:spacing w:line="480" w:lineRule="auto"/>
        <w:ind w:right="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342" w:rsidRDefault="00A51342" w:rsidP="00A51342">
      <w:pPr>
        <w:spacing w:line="480" w:lineRule="auto"/>
        <w:ind w:right="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342" w:rsidRDefault="00A51342" w:rsidP="00A51342">
      <w:pPr>
        <w:spacing w:line="480" w:lineRule="auto"/>
        <w:ind w:right="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F4E" w:rsidRDefault="00CE3F4E"/>
    <w:sectPr w:rsidR="00CE3F4E" w:rsidSect="00A5134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B357C"/>
    <w:multiLevelType w:val="hybridMultilevel"/>
    <w:tmpl w:val="92A8D3F0"/>
    <w:lvl w:ilvl="0" w:tplc="4DDC576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64EED"/>
    <w:multiLevelType w:val="hybridMultilevel"/>
    <w:tmpl w:val="ED848F56"/>
    <w:lvl w:ilvl="0" w:tplc="7728A6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A7B0A3E"/>
    <w:multiLevelType w:val="hybridMultilevel"/>
    <w:tmpl w:val="C74061EE"/>
    <w:lvl w:ilvl="0" w:tplc="FBB27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1342"/>
    <w:rsid w:val="00A51342"/>
    <w:rsid w:val="00CE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1108</Words>
  <Characters>6321</Characters>
  <Application>Microsoft Office Word</Application>
  <DocSecurity>0</DocSecurity>
  <Lines>52</Lines>
  <Paragraphs>14</Paragraphs>
  <ScaleCrop>false</ScaleCrop>
  <Company/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2014-09-13T03:32:00Z</dcterms:created>
  <dcterms:modified xsi:type="dcterms:W3CDTF">2014-09-13T03:34:00Z</dcterms:modified>
</cp:coreProperties>
</file>