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F9" w:rsidRDefault="007163F9" w:rsidP="007163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163F9" w:rsidRPr="005E684F" w:rsidRDefault="007163F9" w:rsidP="007163F9">
      <w:pPr>
        <w:spacing w:line="480" w:lineRule="auto"/>
        <w:jc w:val="center"/>
        <w:rPr>
          <w:rFonts w:ascii="Times New Roman" w:hAnsi="Times New Roman" w:cs="Times New Roman"/>
          <w:b/>
          <w:sz w:val="24"/>
          <w:szCs w:val="24"/>
        </w:rPr>
      </w:pPr>
      <w:r w:rsidRPr="005E684F">
        <w:rPr>
          <w:rFonts w:ascii="Times New Roman" w:hAnsi="Times New Roman" w:cs="Times New Roman"/>
          <w:b/>
          <w:sz w:val="24"/>
          <w:szCs w:val="24"/>
        </w:rPr>
        <w:t>PENDAHULUAN</w:t>
      </w:r>
    </w:p>
    <w:p w:rsidR="007163F9" w:rsidRDefault="007163F9" w:rsidP="007163F9">
      <w:pPr>
        <w:pStyle w:val="ListParagraph"/>
        <w:numPr>
          <w:ilvl w:val="0"/>
          <w:numId w:val="4"/>
        </w:numPr>
        <w:spacing w:line="480" w:lineRule="auto"/>
        <w:jc w:val="both"/>
        <w:rPr>
          <w:rFonts w:ascii="Times New Roman" w:hAnsi="Times New Roman" w:cs="Times New Roman"/>
          <w:b/>
          <w:sz w:val="24"/>
          <w:szCs w:val="24"/>
        </w:rPr>
      </w:pPr>
      <w:r w:rsidRPr="00475AC5">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7163F9" w:rsidRPr="00C54C2B" w:rsidRDefault="007163F9" w:rsidP="00C54C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usaha agar manusia dapat mengembangkan potensi dirinya melalui proses pembelajaran atau cara lain yang dikenal dan diakui oleh masyarakat. Undang-Undang Dasar Negara republik Indonesia tahun 1945 Pasal 31 UUD 1945 ayat (1) menyebutkan bahwa setiap negara berhak mendapat pendidikan dan ayat (3) menegaskan bahwa pemerintah mengusahakan dan menyelenggarakan satu sistem pendidikan nasional yang meningkatkan keimanan dan ketakwaan serta akhlak mulia dalam rangka mencerdaskan kehidupan bangsa yang diatur dengan undang-undang. Untuk itu, seluruh komponen bangsa wajib mencerdaskan kehidupan bangsa yang merupakan salah satu tujuan negara Republik Indonesia. Tujuan pendidikan pada umumnya ialah menyediakan lingkungan yang memungkinkan anak didik untuk mengembangkan bakat dan kemampuannya secara optimal, sehingga ia dapat mewujudkan dirinya dan berfungsi sepenuhnya, sesuai dengan kebutuhan masyarakat. </w:t>
      </w:r>
    </w:p>
    <w:p w:rsidR="007163F9" w:rsidRDefault="007163F9" w:rsidP="007163F9">
      <w:pPr>
        <w:pStyle w:val="ListParagraph"/>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P</w:t>
      </w:r>
      <w:r w:rsidRPr="00475AC5">
        <w:rPr>
          <w:rFonts w:ascii="Times New Roman" w:hAnsi="Times New Roman" w:cs="Times New Roman"/>
          <w:sz w:val="24"/>
          <w:szCs w:val="24"/>
        </w:rPr>
        <w:t>endidikan anak usia dini meru</w:t>
      </w:r>
      <w:r>
        <w:rPr>
          <w:rFonts w:ascii="Times New Roman" w:hAnsi="Times New Roman" w:cs="Times New Roman"/>
          <w:sz w:val="24"/>
          <w:szCs w:val="24"/>
        </w:rPr>
        <w:t xml:space="preserve">pakan lembaga pendidikan formal </w:t>
      </w:r>
      <w:r w:rsidRPr="00475AC5">
        <w:rPr>
          <w:rFonts w:ascii="Times New Roman" w:hAnsi="Times New Roman" w:cs="Times New Roman"/>
          <w:sz w:val="24"/>
          <w:szCs w:val="24"/>
        </w:rPr>
        <w:t>sebelum anak memasuki sekolah dasar, lembaga ini dianggap penting karena anak usia ini merupakan</w:t>
      </w:r>
      <w:r w:rsidRPr="00475AC5">
        <w:rPr>
          <w:rFonts w:ascii="Times New Roman" w:hAnsi="Times New Roman" w:cs="Times New Roman"/>
          <w:i/>
          <w:sz w:val="24"/>
          <w:szCs w:val="24"/>
        </w:rPr>
        <w:t xml:space="preserve"> golden age </w:t>
      </w:r>
      <w:r w:rsidRPr="00475AC5">
        <w:rPr>
          <w:rFonts w:ascii="Times New Roman" w:hAnsi="Times New Roman" w:cs="Times New Roman"/>
          <w:sz w:val="24"/>
          <w:szCs w:val="24"/>
        </w:rPr>
        <w:t>(usia emas) yang di dalamnya terdapat “masa peka” yang hanya datang sekali. Masa peka adalah suatu masa yang menuntut perkembangan an</w:t>
      </w:r>
      <w:r>
        <w:rPr>
          <w:rFonts w:ascii="Times New Roman" w:hAnsi="Times New Roman" w:cs="Times New Roman"/>
          <w:sz w:val="24"/>
          <w:szCs w:val="24"/>
        </w:rPr>
        <w:t>ak dikembangkan secara optimal.</w:t>
      </w:r>
      <w:r w:rsidR="00C54C2B" w:rsidRPr="00C54C2B">
        <w:rPr>
          <w:rFonts w:ascii="Times New Roman" w:hAnsi="Times New Roman" w:cs="Times New Roman"/>
          <w:sz w:val="24"/>
          <w:szCs w:val="24"/>
        </w:rPr>
        <w:t xml:space="preserve"> </w:t>
      </w:r>
      <w:r w:rsidR="00C54C2B">
        <w:rPr>
          <w:rFonts w:ascii="Times New Roman" w:hAnsi="Times New Roman" w:cs="Times New Roman"/>
          <w:sz w:val="24"/>
          <w:szCs w:val="24"/>
        </w:rPr>
        <w:t>(Depdiknas, 2007: 1).</w:t>
      </w:r>
    </w:p>
    <w:p w:rsidR="007163F9" w:rsidRDefault="007163F9" w:rsidP="007163F9">
      <w:pPr>
        <w:pStyle w:val="ListParagraph"/>
        <w:spacing w:line="240" w:lineRule="auto"/>
        <w:ind w:right="709"/>
        <w:jc w:val="both"/>
        <w:rPr>
          <w:rFonts w:ascii="Times New Roman" w:hAnsi="Times New Roman" w:cs="Times New Roman"/>
          <w:sz w:val="24"/>
          <w:szCs w:val="24"/>
        </w:rPr>
      </w:pPr>
    </w:p>
    <w:p w:rsidR="007163F9" w:rsidRPr="00475AC5" w:rsidRDefault="007163F9" w:rsidP="007163F9">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lastRenderedPageBreak/>
        <w:t>Anak usia dini sedang dalam tahap pertumbuhan dan perkembangan yang paling pesat, baik fisik maupun mental. Anak usia dini belajar dengan caranya sendiri. Bila ditinjau dari hakikat anak usia dini, maka anak memiliki dua aspek perkembangan yaitu biologis dan psikologis. Pada anak usia dini terjadi perkembangan otak sebagai pusat kecerdasan terjadi sangat pesat.</w:t>
      </w:r>
    </w:p>
    <w:p w:rsidR="007163F9" w:rsidRPr="00475AC5" w:rsidRDefault="007163F9" w:rsidP="007163F9">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Anak yang berusia antara 5-6 tahun sedang berada pada akhir bagian awal masa kanak-kanaknya. Menurut Nugraha (2010:</w:t>
      </w:r>
      <w:r>
        <w:rPr>
          <w:rFonts w:ascii="Times New Roman" w:hAnsi="Times New Roman" w:cs="Times New Roman"/>
          <w:sz w:val="24"/>
          <w:szCs w:val="24"/>
        </w:rPr>
        <w:t xml:space="preserve"> </w:t>
      </w:r>
      <w:r w:rsidRPr="00475AC5">
        <w:rPr>
          <w:rFonts w:ascii="Times New Roman" w:hAnsi="Times New Roman" w:cs="Times New Roman"/>
          <w:sz w:val="24"/>
          <w:szCs w:val="24"/>
        </w:rPr>
        <w:t>44),”ruang lingkup kurikulum TK dan RA meliputi aspek perkembangan di antaranya yaitu moral dan nilai-nilai agama, sosial dan emosional, kemandirian, kemampuan berbahasa, kognitif, fisik-motorik, dan seni”</w:t>
      </w:r>
      <w:r>
        <w:rPr>
          <w:rFonts w:ascii="Times New Roman" w:hAnsi="Times New Roman" w:cs="Times New Roman"/>
          <w:sz w:val="24"/>
          <w:szCs w:val="24"/>
        </w:rPr>
        <w:t xml:space="preserve">. </w:t>
      </w:r>
      <w:r w:rsidRPr="00475AC5">
        <w:rPr>
          <w:rFonts w:ascii="Times New Roman" w:hAnsi="Times New Roman" w:cs="Times New Roman"/>
          <w:sz w:val="24"/>
          <w:szCs w:val="24"/>
        </w:rPr>
        <w:t>Anak usia 5-6 tahun berada pada akhir tahap pra-operasional, tahap saat pemikiran simbolis sangat mendominasi hidupnya. Pemikiran simbolis membuat dia mampu untuk membuat susunan kata dan gambar yang menggambarkan suatu objek atau tindakan tertentu dalam pikiran anak.</w:t>
      </w:r>
    </w:p>
    <w:p w:rsidR="007163F9" w:rsidRPr="00475AC5" w:rsidRDefault="007163F9" w:rsidP="007163F9">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Perkembangan bahasa berlangsung dengan cepat dan membantu anak untuk mengemukakan pikiranya. Kosa kata anak meningkat sampai 8000-14000 kata pada usia 6 tahun. Kata Tanya (kenapa, siapa, dimana, dan kapan) lebih banyak digunakan sehingga anak pada usia ini cenderung banyak bertanya. Perkembangan bahasa memiliki empat aspek kemampuan yaitu kemampuan berbicara, kemampuan mendengarkan/menyimak, membaca, dan menulis.</w:t>
      </w:r>
    </w:p>
    <w:p w:rsidR="007163F9" w:rsidRPr="00475AC5" w:rsidRDefault="007163F9" w:rsidP="007163F9">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 xml:space="preserve">Menyimak adalah suatu proses kegiatan mendengarkan lambang-lambang lisan dengan penuh perhatian, pemahaman, apresiasi, serta interpretasi untuk memperoleh informasi, menangkap isi atau pesan serta memahami makna </w:t>
      </w:r>
      <w:r w:rsidRPr="00475AC5">
        <w:rPr>
          <w:rFonts w:ascii="Times New Roman" w:hAnsi="Times New Roman" w:cs="Times New Roman"/>
          <w:sz w:val="24"/>
          <w:szCs w:val="24"/>
        </w:rPr>
        <w:lastRenderedPageBreak/>
        <w:t>komunikasi yang telah disampaik</w:t>
      </w:r>
      <w:r>
        <w:rPr>
          <w:rFonts w:ascii="Times New Roman" w:hAnsi="Times New Roman" w:cs="Times New Roman"/>
          <w:sz w:val="24"/>
          <w:szCs w:val="24"/>
        </w:rPr>
        <w:t>an oleh sang pembicara melalui a</w:t>
      </w:r>
      <w:r w:rsidRPr="00475AC5">
        <w:rPr>
          <w:rFonts w:ascii="Times New Roman" w:hAnsi="Times New Roman" w:cs="Times New Roman"/>
          <w:sz w:val="24"/>
          <w:szCs w:val="24"/>
        </w:rPr>
        <w:t>jaran atau bahasa lisan. Akhadiah (1993:</w:t>
      </w:r>
      <w:r>
        <w:rPr>
          <w:rFonts w:ascii="Times New Roman" w:hAnsi="Times New Roman" w:cs="Times New Roman"/>
          <w:sz w:val="24"/>
          <w:szCs w:val="24"/>
        </w:rPr>
        <w:t xml:space="preserve"> </w:t>
      </w:r>
      <w:r w:rsidRPr="00475AC5">
        <w:rPr>
          <w:rFonts w:ascii="Times New Roman" w:hAnsi="Times New Roman" w:cs="Times New Roman"/>
          <w:sz w:val="24"/>
          <w:szCs w:val="24"/>
        </w:rPr>
        <w:t xml:space="preserve">149) </w:t>
      </w:r>
      <w:r w:rsidRPr="00475AC5">
        <w:rPr>
          <w:rStyle w:val="hps"/>
          <w:rFonts w:ascii="Times New Roman" w:hAnsi="Times New Roman" w:cs="Times New Roman"/>
          <w:sz w:val="24"/>
          <w:szCs w:val="24"/>
        </w:rPr>
        <w:t>mengemukakan bahwa “mendengarkan atau menyimak berperan sebagai (1) dasar belajar bahasa, (2) penunjang keterampilan bahasa, membaca dan menulis (3) penunjang komunikasi lisan (4) penambah informasi atau pengetahuan”. Namun kemudian terdapat beberapa faktor-faktor yang mempengaruhi atau</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memberikan suatu</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efek negatif</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pada</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pemahaman</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anak-anak</w:t>
      </w:r>
      <w:r w:rsidRPr="00475AC5">
        <w:rPr>
          <w:rFonts w:ascii="Times New Roman" w:hAnsi="Times New Roman" w:cs="Times New Roman"/>
          <w:sz w:val="24"/>
          <w:szCs w:val="24"/>
        </w:rPr>
        <w:t xml:space="preserve"> dalam hal </w:t>
      </w:r>
      <w:r w:rsidRPr="00475AC5">
        <w:rPr>
          <w:rStyle w:val="hps"/>
          <w:rFonts w:ascii="Times New Roman" w:hAnsi="Times New Roman" w:cs="Times New Roman"/>
          <w:sz w:val="24"/>
          <w:szCs w:val="24"/>
        </w:rPr>
        <w:t>mendengarkan</w:t>
      </w:r>
      <w:r w:rsidRPr="00475AC5">
        <w:rPr>
          <w:rFonts w:ascii="Times New Roman" w:hAnsi="Times New Roman" w:cs="Times New Roman"/>
          <w:sz w:val="24"/>
          <w:szCs w:val="24"/>
        </w:rPr>
        <w:t xml:space="preserve"> atau menyimak </w:t>
      </w:r>
      <w:r w:rsidRPr="00475AC5">
        <w:rPr>
          <w:rStyle w:val="hps"/>
          <w:rFonts w:ascii="Times New Roman" w:hAnsi="Times New Roman" w:cs="Times New Roman"/>
          <w:sz w:val="24"/>
          <w:szCs w:val="24"/>
        </w:rPr>
        <w:t>di</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sekolah</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meliputi</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laju</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cepat</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berbicara</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dari</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beberapa</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guru</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kebisingan</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latar belakang</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gangguan</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dan</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gangguan</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di dalam kelas</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dan</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bahasa</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atau perbedaan</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dialek</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antara</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anak dan</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guru</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atau</w:t>
      </w:r>
      <w:r w:rsidRPr="00475AC5">
        <w:rPr>
          <w:rFonts w:ascii="Times New Roman" w:hAnsi="Times New Roman" w:cs="Times New Roman"/>
          <w:sz w:val="24"/>
          <w:szCs w:val="24"/>
        </w:rPr>
        <w:t xml:space="preserve"> </w:t>
      </w:r>
      <w:r w:rsidRPr="00475AC5">
        <w:rPr>
          <w:rStyle w:val="hps"/>
          <w:rFonts w:ascii="Times New Roman" w:hAnsi="Times New Roman" w:cs="Times New Roman"/>
          <w:sz w:val="24"/>
          <w:szCs w:val="24"/>
        </w:rPr>
        <w:t>teman sebaya</w:t>
      </w:r>
      <w:r>
        <w:rPr>
          <w:rFonts w:ascii="Times New Roman" w:hAnsi="Times New Roman" w:cs="Times New Roman"/>
          <w:sz w:val="24"/>
          <w:szCs w:val="24"/>
        </w:rPr>
        <w:t>.</w:t>
      </w:r>
    </w:p>
    <w:p w:rsidR="007163F9" w:rsidRPr="00475AC5" w:rsidRDefault="007163F9" w:rsidP="007163F9">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Untuk mencapai kegiatan menyimak tersebut diperlukan metode yang tepat. Metode bercerita merupakan salah satu metode yang banyak di pergunakan di Taman Kanak-Kanak. Apabila isi bercerita dikaitkan dengan dunia kehidupan anak, mereka akan mendengarkannya dengan penuh perhatian dan dapat menangkap isi cerita dengan mudah. Metode bercerita bergambar merupakan salah satu metode yang dalam proses pembelajar</w:t>
      </w:r>
      <w:r>
        <w:rPr>
          <w:rFonts w:ascii="Times New Roman" w:hAnsi="Times New Roman" w:cs="Times New Roman"/>
          <w:sz w:val="24"/>
          <w:szCs w:val="24"/>
        </w:rPr>
        <w:t xml:space="preserve">annya menggunakan media gambar. </w:t>
      </w:r>
      <w:r w:rsidRPr="00475AC5">
        <w:rPr>
          <w:rFonts w:ascii="Times New Roman" w:hAnsi="Times New Roman" w:cs="Times New Roman"/>
          <w:sz w:val="24"/>
          <w:szCs w:val="24"/>
        </w:rPr>
        <w:t>Cerita yang dibawakan guru secara lisan harus menarik, dan mengundang perhatian anak dan tidak lepas dari tu</w:t>
      </w:r>
      <w:r>
        <w:rPr>
          <w:rFonts w:ascii="Times New Roman" w:hAnsi="Times New Roman" w:cs="Times New Roman"/>
          <w:sz w:val="24"/>
          <w:szCs w:val="24"/>
        </w:rPr>
        <w:t>juan pendidikan bagi anak di TK</w:t>
      </w:r>
      <w:r w:rsidRPr="00475AC5">
        <w:rPr>
          <w:rFonts w:ascii="Times New Roman" w:hAnsi="Times New Roman" w:cs="Times New Roman"/>
          <w:sz w:val="24"/>
          <w:szCs w:val="24"/>
        </w:rPr>
        <w:t>. Pemberian media gambar dalam strategi pembelajaran ini pun merupakan salah satu strategi agar anak dapat memahami cerita yang dibawakan oleh guru. Peneliti beranggapan pula bahwa beberapa orang/anak dalam proses melihatnya lebih baik daripada proses mendengarkan. Olehnya itu, Roberta (1995:</w:t>
      </w:r>
      <w:r>
        <w:rPr>
          <w:rFonts w:ascii="Times New Roman" w:hAnsi="Times New Roman" w:cs="Times New Roman"/>
          <w:sz w:val="24"/>
          <w:szCs w:val="24"/>
        </w:rPr>
        <w:t xml:space="preserve"> </w:t>
      </w:r>
      <w:r w:rsidRPr="00475AC5">
        <w:rPr>
          <w:rFonts w:ascii="Times New Roman" w:hAnsi="Times New Roman" w:cs="Times New Roman"/>
          <w:sz w:val="24"/>
          <w:szCs w:val="24"/>
        </w:rPr>
        <w:t>37) mengungkapkan bahwa:</w:t>
      </w:r>
    </w:p>
    <w:p w:rsidR="007163F9" w:rsidRPr="00475AC5" w:rsidRDefault="007163F9" w:rsidP="007163F9">
      <w:pPr>
        <w:pStyle w:val="ListParagraph"/>
        <w:spacing w:line="240" w:lineRule="auto"/>
        <w:ind w:right="709"/>
        <w:jc w:val="both"/>
        <w:rPr>
          <w:rFonts w:ascii="Times New Roman" w:hAnsi="Times New Roman" w:cs="Times New Roman"/>
          <w:sz w:val="24"/>
          <w:szCs w:val="24"/>
        </w:rPr>
      </w:pPr>
      <w:r w:rsidRPr="00475AC5">
        <w:rPr>
          <w:rFonts w:ascii="Times New Roman" w:hAnsi="Times New Roman" w:cs="Times New Roman"/>
          <w:sz w:val="24"/>
          <w:szCs w:val="24"/>
        </w:rPr>
        <w:lastRenderedPageBreak/>
        <w:t>Dalam presentasi formal, jangan hanya mengandalkan suara anda dalam membawa pesan. Gunakan dukungan visual-slide juga flip-chart. Dengan latar belakang tersebut peneliti merasa tertarik untuk melakukan penelitian tentang pembelaj</w:t>
      </w:r>
      <w:r>
        <w:rPr>
          <w:rFonts w:ascii="Times New Roman" w:hAnsi="Times New Roman" w:cs="Times New Roman"/>
          <w:sz w:val="24"/>
          <w:szCs w:val="24"/>
        </w:rPr>
        <w:t>aran kemampuan menyimak dengan metode b</w:t>
      </w:r>
      <w:r w:rsidRPr="00475AC5">
        <w:rPr>
          <w:rFonts w:ascii="Times New Roman" w:hAnsi="Times New Roman" w:cs="Times New Roman"/>
          <w:sz w:val="24"/>
          <w:szCs w:val="24"/>
        </w:rPr>
        <w:t>ercerita.</w:t>
      </w:r>
    </w:p>
    <w:p w:rsidR="007163F9" w:rsidRPr="00475AC5" w:rsidRDefault="007163F9" w:rsidP="007163F9">
      <w:pPr>
        <w:pStyle w:val="ListParagraph"/>
        <w:spacing w:line="240" w:lineRule="auto"/>
        <w:ind w:right="474"/>
        <w:jc w:val="both"/>
        <w:rPr>
          <w:rFonts w:ascii="Times New Roman" w:hAnsi="Times New Roman" w:cs="Times New Roman"/>
          <w:sz w:val="24"/>
          <w:szCs w:val="24"/>
        </w:rPr>
      </w:pPr>
    </w:p>
    <w:p w:rsidR="007163F9" w:rsidRPr="00475AC5" w:rsidRDefault="007163F9" w:rsidP="007163F9">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Berdasarkan observasi awal pada</w:t>
      </w:r>
      <w:r>
        <w:rPr>
          <w:rFonts w:ascii="Times New Roman" w:hAnsi="Times New Roman" w:cs="Times New Roman"/>
          <w:sz w:val="24"/>
          <w:szCs w:val="24"/>
        </w:rPr>
        <w:t xml:space="preserve"> tanggal 08</w:t>
      </w:r>
      <w:r w:rsidR="00C54C2B">
        <w:rPr>
          <w:rFonts w:ascii="Times New Roman" w:hAnsi="Times New Roman" w:cs="Times New Roman"/>
          <w:sz w:val="24"/>
          <w:szCs w:val="24"/>
        </w:rPr>
        <w:t xml:space="preserve">-10 </w:t>
      </w:r>
      <w:r>
        <w:rPr>
          <w:rFonts w:ascii="Times New Roman" w:hAnsi="Times New Roman" w:cs="Times New Roman"/>
          <w:sz w:val="24"/>
          <w:szCs w:val="24"/>
        </w:rPr>
        <w:t>April 2013 di</w:t>
      </w:r>
      <w:r w:rsidRPr="00475AC5">
        <w:rPr>
          <w:rFonts w:ascii="Times New Roman" w:hAnsi="Times New Roman" w:cs="Times New Roman"/>
          <w:sz w:val="24"/>
          <w:szCs w:val="24"/>
        </w:rPr>
        <w:t xml:space="preserve"> Taman Kanak-Kanak Nurul Taqwa Padakkalawa Pinrang, peneliti menemukan ada beberapa anak yang masih kurang kemampuan menyimaknya, hal tersebut peneliti amati dari kegiatan pembelajaran (bercerita) yang dilakukan di kelas, yakni ketika guru bercerita dengan nada yang cepat, dan </w:t>
      </w:r>
      <w:r>
        <w:rPr>
          <w:rFonts w:ascii="Times New Roman" w:hAnsi="Times New Roman" w:cs="Times New Roman"/>
          <w:sz w:val="24"/>
          <w:szCs w:val="24"/>
        </w:rPr>
        <w:t xml:space="preserve">bahasa </w:t>
      </w:r>
      <w:r w:rsidRPr="00475AC5">
        <w:rPr>
          <w:rFonts w:ascii="Times New Roman" w:hAnsi="Times New Roman" w:cs="Times New Roman"/>
          <w:sz w:val="24"/>
          <w:szCs w:val="24"/>
        </w:rPr>
        <w:t xml:space="preserve">yang berbeda dengan </w:t>
      </w:r>
      <w:r>
        <w:rPr>
          <w:rFonts w:ascii="Times New Roman" w:hAnsi="Times New Roman" w:cs="Times New Roman"/>
          <w:sz w:val="24"/>
          <w:szCs w:val="24"/>
        </w:rPr>
        <w:t xml:space="preserve">anak, </w:t>
      </w:r>
      <w:r w:rsidRPr="00475AC5">
        <w:rPr>
          <w:rFonts w:ascii="Times New Roman" w:hAnsi="Times New Roman" w:cs="Times New Roman"/>
          <w:sz w:val="24"/>
          <w:szCs w:val="24"/>
        </w:rPr>
        <w:t xml:space="preserve">banyak anak yang </w:t>
      </w:r>
      <w:r>
        <w:rPr>
          <w:rFonts w:ascii="Times New Roman" w:hAnsi="Times New Roman" w:cs="Times New Roman"/>
          <w:sz w:val="24"/>
          <w:szCs w:val="24"/>
        </w:rPr>
        <w:t xml:space="preserve">tidak memperhatikan guru, dan bahkan sibuk cerita dengan temannya sendiri </w:t>
      </w:r>
      <w:r w:rsidRPr="00475AC5">
        <w:rPr>
          <w:rFonts w:ascii="Times New Roman" w:hAnsi="Times New Roman" w:cs="Times New Roman"/>
          <w:sz w:val="24"/>
          <w:szCs w:val="24"/>
        </w:rPr>
        <w:t xml:space="preserve">sehingga </w:t>
      </w:r>
      <w:r>
        <w:rPr>
          <w:rFonts w:ascii="Times New Roman" w:hAnsi="Times New Roman" w:cs="Times New Roman"/>
          <w:sz w:val="24"/>
          <w:szCs w:val="24"/>
        </w:rPr>
        <w:t>kemampuan menyimak anak ditandai dengan anak belum mampu menceritakan kembali isi cerita yang didengrnya, anak belum mampu melakukan  perintah secara sederhana, dan belum mampu menjawab pertanyaan apa, siapa, dan dimana.</w:t>
      </w:r>
    </w:p>
    <w:p w:rsidR="007163F9" w:rsidRPr="00E618D2" w:rsidRDefault="007163F9" w:rsidP="00E618D2">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 xml:space="preserve">Berdasarkan hal tersebut di atas, maka peneliti </w:t>
      </w:r>
      <w:r>
        <w:rPr>
          <w:rFonts w:ascii="Times New Roman" w:hAnsi="Times New Roman" w:cs="Times New Roman"/>
          <w:sz w:val="24"/>
          <w:szCs w:val="24"/>
        </w:rPr>
        <w:t xml:space="preserve">terdorong untuk melaksanakan penelitian </w:t>
      </w:r>
      <w:r w:rsidRPr="00475AC5">
        <w:rPr>
          <w:rFonts w:ascii="Times New Roman" w:hAnsi="Times New Roman" w:cs="Times New Roman"/>
          <w:sz w:val="24"/>
          <w:szCs w:val="24"/>
        </w:rPr>
        <w:t xml:space="preserve"> yang berjudul “ Peningkatan kemampuan menyimak anak melalui </w:t>
      </w:r>
      <w:r>
        <w:rPr>
          <w:rFonts w:ascii="Times New Roman" w:hAnsi="Times New Roman" w:cs="Times New Roman"/>
          <w:sz w:val="24"/>
          <w:szCs w:val="24"/>
        </w:rPr>
        <w:t xml:space="preserve">kegiatan bercerita </w:t>
      </w:r>
      <w:r w:rsidRPr="00475AC5">
        <w:rPr>
          <w:rFonts w:ascii="Times New Roman" w:hAnsi="Times New Roman" w:cs="Times New Roman"/>
          <w:sz w:val="24"/>
          <w:szCs w:val="24"/>
        </w:rPr>
        <w:t>gambar di Taman Kanak-Kanak Nurul Taqwa Padakkalawa</w:t>
      </w:r>
      <w:r>
        <w:rPr>
          <w:rFonts w:ascii="Times New Roman" w:hAnsi="Times New Roman" w:cs="Times New Roman"/>
          <w:sz w:val="24"/>
          <w:szCs w:val="24"/>
        </w:rPr>
        <w:t xml:space="preserve"> Kabupaten Pinrang</w:t>
      </w:r>
      <w:r w:rsidRPr="00475AC5">
        <w:rPr>
          <w:rFonts w:ascii="Times New Roman" w:hAnsi="Times New Roman" w:cs="Times New Roman"/>
          <w:sz w:val="24"/>
          <w:szCs w:val="24"/>
        </w:rPr>
        <w:t>”.</w:t>
      </w:r>
    </w:p>
    <w:p w:rsidR="007163F9" w:rsidRPr="00475AC5" w:rsidRDefault="007163F9" w:rsidP="007163F9">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sidRPr="00475AC5">
        <w:rPr>
          <w:rFonts w:ascii="Times New Roman" w:hAnsi="Times New Roman" w:cs="Times New Roman"/>
          <w:b/>
          <w:sz w:val="24"/>
          <w:szCs w:val="24"/>
        </w:rPr>
        <w:t>Rumusan Masalah</w:t>
      </w:r>
    </w:p>
    <w:p w:rsidR="007163F9" w:rsidRPr="001A22DC" w:rsidRDefault="007163F9" w:rsidP="007163F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Berdasarkan uraian latar belakang di atas rumusan masalah yang diajukan d</w:t>
      </w:r>
      <w:r>
        <w:rPr>
          <w:rFonts w:ascii="Times New Roman" w:hAnsi="Times New Roman" w:cs="Times New Roman"/>
          <w:sz w:val="24"/>
          <w:szCs w:val="24"/>
        </w:rPr>
        <w:t>a</w:t>
      </w:r>
      <w:r w:rsidRPr="00475AC5">
        <w:rPr>
          <w:rFonts w:ascii="Times New Roman" w:hAnsi="Times New Roman" w:cs="Times New Roman"/>
          <w:sz w:val="24"/>
          <w:szCs w:val="24"/>
        </w:rPr>
        <w:t xml:space="preserve">lam penelitian ini adalah </w:t>
      </w:r>
      <w:r w:rsidR="00C54C2B">
        <w:rPr>
          <w:rFonts w:ascii="Times New Roman" w:hAnsi="Times New Roman" w:cs="Times New Roman"/>
          <w:sz w:val="24"/>
          <w:szCs w:val="24"/>
        </w:rPr>
        <w:t xml:space="preserve">apakah kemampuan </w:t>
      </w:r>
      <w:r w:rsidRPr="00475AC5">
        <w:rPr>
          <w:rFonts w:ascii="Times New Roman" w:hAnsi="Times New Roman" w:cs="Times New Roman"/>
          <w:sz w:val="24"/>
          <w:szCs w:val="24"/>
        </w:rPr>
        <w:t xml:space="preserve">menyimak anak melalui </w:t>
      </w:r>
      <w:r>
        <w:rPr>
          <w:rFonts w:ascii="Times New Roman" w:hAnsi="Times New Roman" w:cs="Times New Roman"/>
          <w:sz w:val="24"/>
          <w:szCs w:val="24"/>
        </w:rPr>
        <w:t xml:space="preserve">kegiatan bercerita </w:t>
      </w:r>
      <w:r w:rsidRPr="00475AC5">
        <w:rPr>
          <w:rFonts w:ascii="Times New Roman" w:hAnsi="Times New Roman" w:cs="Times New Roman"/>
          <w:sz w:val="24"/>
          <w:szCs w:val="24"/>
        </w:rPr>
        <w:t>gambar di Taman Kanak-Kanak Nurul Taqwa Padakkalawa</w:t>
      </w:r>
      <w:r w:rsidR="00C54C2B">
        <w:rPr>
          <w:rFonts w:ascii="Times New Roman" w:hAnsi="Times New Roman" w:cs="Times New Roman"/>
          <w:sz w:val="24"/>
          <w:szCs w:val="24"/>
        </w:rPr>
        <w:t xml:space="preserve"> Kabupaten Pinrang dapat </w:t>
      </w:r>
      <w:r>
        <w:rPr>
          <w:rFonts w:ascii="Times New Roman" w:hAnsi="Times New Roman" w:cs="Times New Roman"/>
          <w:sz w:val="24"/>
          <w:szCs w:val="24"/>
        </w:rPr>
        <w:t>meningkat</w:t>
      </w:r>
      <w:r w:rsidRPr="00475AC5">
        <w:rPr>
          <w:rFonts w:ascii="Times New Roman" w:hAnsi="Times New Roman" w:cs="Times New Roman"/>
          <w:sz w:val="24"/>
          <w:szCs w:val="24"/>
        </w:rPr>
        <w:t>?</w:t>
      </w:r>
    </w:p>
    <w:p w:rsidR="007163F9" w:rsidRPr="00475AC5" w:rsidRDefault="007163F9" w:rsidP="007163F9">
      <w:pPr>
        <w:pStyle w:val="ListParagraph"/>
        <w:numPr>
          <w:ilvl w:val="0"/>
          <w:numId w:val="4"/>
        </w:numPr>
        <w:spacing w:line="480" w:lineRule="auto"/>
        <w:jc w:val="both"/>
        <w:rPr>
          <w:rFonts w:ascii="Times New Roman" w:hAnsi="Times New Roman" w:cs="Times New Roman"/>
          <w:b/>
          <w:sz w:val="24"/>
          <w:szCs w:val="24"/>
        </w:rPr>
      </w:pPr>
      <w:r w:rsidRPr="00475AC5">
        <w:rPr>
          <w:rFonts w:ascii="Times New Roman" w:hAnsi="Times New Roman" w:cs="Times New Roman"/>
          <w:b/>
          <w:sz w:val="24"/>
          <w:szCs w:val="24"/>
        </w:rPr>
        <w:lastRenderedPageBreak/>
        <w:t>Tujuan Penelitian</w:t>
      </w:r>
    </w:p>
    <w:p w:rsidR="007163F9" w:rsidRPr="001A22DC" w:rsidRDefault="007163F9" w:rsidP="007163F9">
      <w:pPr>
        <w:pStyle w:val="ListParagraph"/>
        <w:spacing w:line="480" w:lineRule="auto"/>
        <w:ind w:left="0" w:firstLine="720"/>
        <w:jc w:val="both"/>
        <w:rPr>
          <w:rFonts w:ascii="Times New Roman" w:hAnsi="Times New Roman" w:cs="Times New Roman"/>
          <w:sz w:val="24"/>
          <w:szCs w:val="24"/>
        </w:rPr>
      </w:pPr>
      <w:r w:rsidRPr="00475AC5">
        <w:rPr>
          <w:rFonts w:ascii="Times New Roman" w:hAnsi="Times New Roman" w:cs="Times New Roman"/>
          <w:sz w:val="24"/>
          <w:szCs w:val="24"/>
        </w:rPr>
        <w:t xml:space="preserve">Adapun tujuan dalam penelitian ini adalah untuk mengetahui peningkatan </w:t>
      </w:r>
      <w:r>
        <w:rPr>
          <w:rFonts w:ascii="Times New Roman" w:hAnsi="Times New Roman" w:cs="Times New Roman"/>
          <w:sz w:val="24"/>
          <w:szCs w:val="24"/>
        </w:rPr>
        <w:t xml:space="preserve">kemampuan menyimak anak </w:t>
      </w:r>
      <w:r w:rsidRPr="00475AC5">
        <w:rPr>
          <w:rFonts w:ascii="Times New Roman" w:hAnsi="Times New Roman" w:cs="Times New Roman"/>
          <w:sz w:val="24"/>
          <w:szCs w:val="24"/>
        </w:rPr>
        <w:t xml:space="preserve">melalui </w:t>
      </w:r>
      <w:r>
        <w:rPr>
          <w:rFonts w:ascii="Times New Roman" w:hAnsi="Times New Roman" w:cs="Times New Roman"/>
          <w:sz w:val="24"/>
          <w:szCs w:val="24"/>
        </w:rPr>
        <w:t xml:space="preserve">kegiatan bercerita </w:t>
      </w:r>
      <w:r w:rsidRPr="00475AC5">
        <w:rPr>
          <w:rFonts w:ascii="Times New Roman" w:hAnsi="Times New Roman" w:cs="Times New Roman"/>
          <w:sz w:val="24"/>
          <w:szCs w:val="24"/>
        </w:rPr>
        <w:t>gambar di Taman Kana</w:t>
      </w:r>
      <w:r>
        <w:rPr>
          <w:rFonts w:ascii="Times New Roman" w:hAnsi="Times New Roman" w:cs="Times New Roman"/>
          <w:sz w:val="24"/>
          <w:szCs w:val="24"/>
        </w:rPr>
        <w:t>k-Kanak Nurul Taqwa Padakkalawa kabupaten Pinrang.</w:t>
      </w:r>
    </w:p>
    <w:p w:rsidR="007163F9" w:rsidRPr="00475AC5" w:rsidRDefault="007163F9" w:rsidP="007163F9">
      <w:pPr>
        <w:pStyle w:val="ListParagraph"/>
        <w:numPr>
          <w:ilvl w:val="0"/>
          <w:numId w:val="4"/>
        </w:numPr>
        <w:spacing w:line="480" w:lineRule="auto"/>
        <w:jc w:val="both"/>
        <w:rPr>
          <w:rFonts w:ascii="Times New Roman" w:hAnsi="Times New Roman" w:cs="Times New Roman"/>
          <w:b/>
          <w:sz w:val="24"/>
          <w:szCs w:val="24"/>
        </w:rPr>
      </w:pPr>
      <w:r w:rsidRPr="00475AC5">
        <w:rPr>
          <w:rFonts w:ascii="Times New Roman" w:hAnsi="Times New Roman" w:cs="Times New Roman"/>
          <w:b/>
          <w:sz w:val="24"/>
          <w:szCs w:val="24"/>
        </w:rPr>
        <w:t>Manfaat Penelitian</w:t>
      </w:r>
    </w:p>
    <w:p w:rsidR="007163F9" w:rsidRPr="00475AC5" w:rsidRDefault="007163F9" w:rsidP="007163F9">
      <w:pPr>
        <w:pStyle w:val="ListParagraph"/>
        <w:spacing w:line="480" w:lineRule="auto"/>
        <w:ind w:left="0" w:firstLine="720"/>
        <w:jc w:val="both"/>
        <w:rPr>
          <w:rFonts w:ascii="Times New Roman" w:hAnsi="Times New Roman" w:cs="Times New Roman"/>
          <w:b/>
          <w:sz w:val="24"/>
          <w:szCs w:val="24"/>
        </w:rPr>
      </w:pPr>
      <w:r w:rsidRPr="00475AC5">
        <w:rPr>
          <w:rFonts w:ascii="Times New Roman" w:hAnsi="Times New Roman" w:cs="Times New Roman"/>
          <w:sz w:val="24"/>
          <w:szCs w:val="24"/>
        </w:rPr>
        <w:t xml:space="preserve">Berisi manfaat teoritis dan manfaat praktis dari penelitian. Adapun manfaat penelitian ini yaitu : </w:t>
      </w:r>
    </w:p>
    <w:p w:rsidR="007163F9" w:rsidRPr="00475AC5" w:rsidRDefault="007163F9" w:rsidP="007163F9">
      <w:pPr>
        <w:pStyle w:val="ListParagraph"/>
        <w:numPr>
          <w:ilvl w:val="0"/>
          <w:numId w:val="2"/>
        </w:numPr>
        <w:spacing w:after="0" w:line="480" w:lineRule="auto"/>
        <w:jc w:val="both"/>
        <w:rPr>
          <w:rFonts w:ascii="Times New Roman" w:hAnsi="Times New Roman" w:cs="Times New Roman"/>
          <w:sz w:val="24"/>
          <w:szCs w:val="24"/>
        </w:rPr>
      </w:pPr>
      <w:r w:rsidRPr="00475AC5">
        <w:rPr>
          <w:rFonts w:ascii="Times New Roman" w:hAnsi="Times New Roman" w:cs="Times New Roman"/>
          <w:sz w:val="24"/>
          <w:szCs w:val="24"/>
        </w:rPr>
        <w:t>Manfaat Teoritis</w:t>
      </w:r>
    </w:p>
    <w:p w:rsidR="007163F9" w:rsidRPr="00475AC5" w:rsidRDefault="007163F9" w:rsidP="007163F9">
      <w:pPr>
        <w:pStyle w:val="ListParagraph"/>
        <w:numPr>
          <w:ilvl w:val="0"/>
          <w:numId w:val="3"/>
        </w:numPr>
        <w:spacing w:after="0" w:line="480" w:lineRule="auto"/>
        <w:jc w:val="both"/>
        <w:rPr>
          <w:rFonts w:ascii="Times New Roman" w:hAnsi="Times New Roman" w:cs="Times New Roman"/>
          <w:sz w:val="24"/>
          <w:szCs w:val="24"/>
        </w:rPr>
      </w:pPr>
      <w:r w:rsidRPr="00475AC5">
        <w:rPr>
          <w:rFonts w:ascii="Times New Roman" w:hAnsi="Times New Roman" w:cs="Times New Roman"/>
          <w:sz w:val="24"/>
          <w:szCs w:val="24"/>
        </w:rPr>
        <w:t>Bagi akademis/lembaga pendidikan, dapat menjadi bahan informasi dalam pengembangan ilmu pengetahuan, khususnya bidang pendidikan anak usia dini.</w:t>
      </w:r>
    </w:p>
    <w:p w:rsidR="007163F9" w:rsidRPr="0003277A" w:rsidRDefault="007163F9" w:rsidP="007163F9">
      <w:pPr>
        <w:pStyle w:val="ListParagraph"/>
        <w:numPr>
          <w:ilvl w:val="0"/>
          <w:numId w:val="3"/>
        </w:numPr>
        <w:spacing w:after="0" w:line="480" w:lineRule="auto"/>
        <w:jc w:val="both"/>
        <w:rPr>
          <w:rFonts w:ascii="Times New Roman" w:hAnsi="Times New Roman" w:cs="Times New Roman"/>
          <w:sz w:val="24"/>
          <w:szCs w:val="24"/>
        </w:rPr>
      </w:pPr>
      <w:r w:rsidRPr="00475AC5">
        <w:rPr>
          <w:rFonts w:ascii="Times New Roman" w:hAnsi="Times New Roman" w:cs="Times New Roman"/>
          <w:sz w:val="24"/>
          <w:szCs w:val="24"/>
        </w:rPr>
        <w:t xml:space="preserve">Bagi peneliti, menjadi masukan dalam meneliti dan mengembangkan teori-teori yang berkaitan dengan pengembangan kemampuan menyimak pada anak. </w:t>
      </w:r>
    </w:p>
    <w:p w:rsidR="007163F9" w:rsidRPr="00475AC5" w:rsidRDefault="007163F9" w:rsidP="007163F9">
      <w:pPr>
        <w:pStyle w:val="ListParagraph"/>
        <w:numPr>
          <w:ilvl w:val="0"/>
          <w:numId w:val="2"/>
        </w:numPr>
        <w:spacing w:after="0" w:line="480" w:lineRule="auto"/>
        <w:jc w:val="both"/>
        <w:rPr>
          <w:rFonts w:ascii="Times New Roman" w:hAnsi="Times New Roman" w:cs="Times New Roman"/>
          <w:sz w:val="24"/>
          <w:szCs w:val="24"/>
        </w:rPr>
      </w:pPr>
      <w:r w:rsidRPr="00475AC5">
        <w:rPr>
          <w:rFonts w:ascii="Times New Roman" w:hAnsi="Times New Roman" w:cs="Times New Roman"/>
          <w:sz w:val="24"/>
          <w:szCs w:val="24"/>
        </w:rPr>
        <w:t>Manfaat Praktis</w:t>
      </w:r>
    </w:p>
    <w:p w:rsidR="007163F9" w:rsidRPr="00475AC5" w:rsidRDefault="007163F9" w:rsidP="007163F9">
      <w:pPr>
        <w:pStyle w:val="ListParagraph"/>
        <w:numPr>
          <w:ilvl w:val="0"/>
          <w:numId w:val="1"/>
        </w:numPr>
        <w:spacing w:after="0" w:line="480" w:lineRule="auto"/>
        <w:jc w:val="both"/>
        <w:rPr>
          <w:rFonts w:ascii="Times New Roman" w:hAnsi="Times New Roman" w:cs="Times New Roman"/>
          <w:sz w:val="24"/>
          <w:szCs w:val="24"/>
        </w:rPr>
      </w:pPr>
      <w:r w:rsidRPr="00475AC5">
        <w:rPr>
          <w:rFonts w:ascii="Times New Roman" w:hAnsi="Times New Roman" w:cs="Times New Roman"/>
          <w:sz w:val="24"/>
          <w:szCs w:val="24"/>
        </w:rPr>
        <w:t xml:space="preserve">Diharapkan bagi guru/pendidik untuk dapat mengetahui dan </w:t>
      </w:r>
      <w:r w:rsidRPr="00475AC5">
        <w:rPr>
          <w:rFonts w:ascii="Times New Roman" w:hAnsi="Times New Roman" w:cs="Times New Roman"/>
          <w:color w:val="000000" w:themeColor="text1"/>
          <w:sz w:val="24"/>
          <w:szCs w:val="24"/>
        </w:rPr>
        <w:t>aktif</w:t>
      </w:r>
      <w:r>
        <w:rPr>
          <w:rFonts w:ascii="Times New Roman" w:hAnsi="Times New Roman" w:cs="Times New Roman"/>
          <w:sz w:val="24"/>
          <w:szCs w:val="24"/>
        </w:rPr>
        <w:t xml:space="preserve"> dalam menerapkan kegiatan bercerita </w:t>
      </w:r>
      <w:r w:rsidRPr="00475AC5">
        <w:rPr>
          <w:rFonts w:ascii="Times New Roman" w:hAnsi="Times New Roman" w:cs="Times New Roman"/>
          <w:sz w:val="24"/>
          <w:szCs w:val="24"/>
        </w:rPr>
        <w:t>gambar sehingga dapat meningkatkan kemampuan menyimak pada anak.</w:t>
      </w:r>
    </w:p>
    <w:p w:rsidR="007163F9" w:rsidRPr="001A22DC" w:rsidRDefault="007163F9" w:rsidP="007163F9">
      <w:pPr>
        <w:pStyle w:val="ListParagraph"/>
        <w:numPr>
          <w:ilvl w:val="0"/>
          <w:numId w:val="1"/>
        </w:numPr>
        <w:spacing w:after="0" w:line="480" w:lineRule="auto"/>
        <w:jc w:val="both"/>
        <w:rPr>
          <w:rFonts w:ascii="Times New Roman" w:hAnsi="Times New Roman" w:cs="Times New Roman"/>
          <w:sz w:val="24"/>
          <w:szCs w:val="24"/>
        </w:rPr>
      </w:pPr>
      <w:r w:rsidRPr="00475AC5">
        <w:rPr>
          <w:rFonts w:ascii="Times New Roman" w:hAnsi="Times New Roman" w:cs="Times New Roman"/>
          <w:color w:val="000000" w:themeColor="text1"/>
          <w:sz w:val="24"/>
          <w:szCs w:val="24"/>
        </w:rPr>
        <w:t>Diharapkan dapat dijadikan bahan masukan bagi lembaga pendidikan TK Nurul Taqwa sebagai penyelenggara pendidikan.</w:t>
      </w:r>
    </w:p>
    <w:p w:rsidR="007163F9" w:rsidRDefault="007163F9" w:rsidP="007163F9">
      <w:pPr>
        <w:spacing w:line="480" w:lineRule="auto"/>
        <w:jc w:val="both"/>
        <w:rPr>
          <w:rFonts w:ascii="Times New Roman" w:hAnsi="Times New Roman" w:cs="Times New Roman"/>
          <w:b/>
          <w:sz w:val="24"/>
          <w:szCs w:val="24"/>
        </w:rPr>
      </w:pPr>
    </w:p>
    <w:p w:rsidR="00176730" w:rsidRPr="007163F9" w:rsidRDefault="00176730" w:rsidP="007163F9">
      <w:pPr>
        <w:spacing w:line="480" w:lineRule="auto"/>
        <w:jc w:val="both"/>
        <w:rPr>
          <w:rFonts w:ascii="Times New Roman" w:hAnsi="Times New Roman" w:cs="Times New Roman"/>
          <w:sz w:val="24"/>
          <w:szCs w:val="24"/>
        </w:rPr>
      </w:pPr>
    </w:p>
    <w:sectPr w:rsidR="00176730" w:rsidRPr="007163F9" w:rsidSect="000D308A">
      <w:headerReference w:type="default" r:id="rId8"/>
      <w:footerReference w:type="first" r:id="rId9"/>
      <w:pgSz w:w="12240" w:h="15840" w:code="1"/>
      <w:pgMar w:top="2268" w:right="1701" w:bottom="1701" w:left="2268" w:header="170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499" w:rsidRDefault="00EE3499" w:rsidP="0003277A">
      <w:pPr>
        <w:spacing w:after="0" w:line="240" w:lineRule="auto"/>
      </w:pPr>
      <w:r>
        <w:separator/>
      </w:r>
    </w:p>
  </w:endnote>
  <w:endnote w:type="continuationSeparator" w:id="1">
    <w:p w:rsidR="00EE3499" w:rsidRDefault="00EE3499" w:rsidP="00032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683"/>
      <w:docPartObj>
        <w:docPartGallery w:val="Page Numbers (Bottom of Page)"/>
        <w:docPartUnique/>
      </w:docPartObj>
    </w:sdtPr>
    <w:sdtContent>
      <w:p w:rsidR="00E618D2" w:rsidRDefault="00296A73">
        <w:pPr>
          <w:pStyle w:val="Footer"/>
          <w:jc w:val="center"/>
        </w:pPr>
        <w:fldSimple w:instr=" PAGE   \* MERGEFORMAT ">
          <w:r w:rsidR="00C54C2B">
            <w:rPr>
              <w:noProof/>
            </w:rPr>
            <w:t>1</w:t>
          </w:r>
        </w:fldSimple>
      </w:p>
    </w:sdtContent>
  </w:sdt>
  <w:p w:rsidR="00E618D2" w:rsidRDefault="00E61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499" w:rsidRDefault="00EE3499" w:rsidP="0003277A">
      <w:pPr>
        <w:spacing w:after="0" w:line="240" w:lineRule="auto"/>
      </w:pPr>
      <w:r>
        <w:separator/>
      </w:r>
    </w:p>
  </w:footnote>
  <w:footnote w:type="continuationSeparator" w:id="1">
    <w:p w:rsidR="00EE3499" w:rsidRDefault="00EE3499" w:rsidP="00032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33"/>
      <w:docPartObj>
        <w:docPartGallery w:val="Page Numbers (Top of Page)"/>
        <w:docPartUnique/>
      </w:docPartObj>
    </w:sdtPr>
    <w:sdtContent>
      <w:p w:rsidR="0003277A" w:rsidRDefault="00296A73">
        <w:pPr>
          <w:pStyle w:val="Header"/>
          <w:jc w:val="right"/>
        </w:pPr>
        <w:fldSimple w:instr=" PAGE   \* MERGEFORMAT ">
          <w:r w:rsidR="00C54C2B">
            <w:rPr>
              <w:noProof/>
            </w:rPr>
            <w:t>5</w:t>
          </w:r>
        </w:fldSimple>
      </w:p>
    </w:sdtContent>
  </w:sdt>
  <w:p w:rsidR="0003277A" w:rsidRDefault="00032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1B6"/>
    <w:multiLevelType w:val="hybridMultilevel"/>
    <w:tmpl w:val="37784C1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8385415"/>
    <w:multiLevelType w:val="hybridMultilevel"/>
    <w:tmpl w:val="8984358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1F77D35"/>
    <w:multiLevelType w:val="hybridMultilevel"/>
    <w:tmpl w:val="3E50CE34"/>
    <w:lvl w:ilvl="0" w:tplc="4FD4CDE2">
      <w:start w:val="1"/>
      <w:numFmt w:val="lowerLetter"/>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7D36A7"/>
    <w:multiLevelType w:val="hybridMultilevel"/>
    <w:tmpl w:val="1B9C6E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7163F9"/>
    <w:rsid w:val="0003277A"/>
    <w:rsid w:val="000D308A"/>
    <w:rsid w:val="00176730"/>
    <w:rsid w:val="001B27F6"/>
    <w:rsid w:val="00215A25"/>
    <w:rsid w:val="00296A73"/>
    <w:rsid w:val="002F2EE6"/>
    <w:rsid w:val="003417D5"/>
    <w:rsid w:val="00480237"/>
    <w:rsid w:val="00630988"/>
    <w:rsid w:val="007163F9"/>
    <w:rsid w:val="007F3C8C"/>
    <w:rsid w:val="009F6F85"/>
    <w:rsid w:val="00C54C2B"/>
    <w:rsid w:val="00E618D2"/>
    <w:rsid w:val="00E81FDA"/>
    <w:rsid w:val="00E90B9B"/>
    <w:rsid w:val="00EE3499"/>
    <w:rsid w:val="00F20CE3"/>
    <w:rsid w:val="00F629AD"/>
    <w:rsid w:val="00FF62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F9"/>
    <w:pPr>
      <w:ind w:left="720"/>
      <w:contextualSpacing/>
    </w:pPr>
  </w:style>
  <w:style w:type="character" w:customStyle="1" w:styleId="hps">
    <w:name w:val="hps"/>
    <w:basedOn w:val="DefaultParagraphFont"/>
    <w:rsid w:val="007163F9"/>
  </w:style>
  <w:style w:type="paragraph" w:styleId="Header">
    <w:name w:val="header"/>
    <w:basedOn w:val="Normal"/>
    <w:link w:val="HeaderChar"/>
    <w:uiPriority w:val="99"/>
    <w:unhideWhenUsed/>
    <w:rsid w:val="00032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77A"/>
  </w:style>
  <w:style w:type="paragraph" w:styleId="Footer">
    <w:name w:val="footer"/>
    <w:basedOn w:val="Normal"/>
    <w:link w:val="FooterChar"/>
    <w:uiPriority w:val="99"/>
    <w:unhideWhenUsed/>
    <w:rsid w:val="00032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7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6EA0-049B-4732-8FED-4FA9015C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Nhia</dc:creator>
  <cp:lastModifiedBy>Nhia</cp:lastModifiedBy>
  <cp:revision>8</cp:revision>
  <cp:lastPrinted>2013-09-12T01:53:00Z</cp:lastPrinted>
  <dcterms:created xsi:type="dcterms:W3CDTF">2013-09-10T17:02:00Z</dcterms:created>
  <dcterms:modified xsi:type="dcterms:W3CDTF">2013-10-02T10:52:00Z</dcterms:modified>
</cp:coreProperties>
</file>